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541" w:rsidRDefault="00846541">
      <w:pPr>
        <w:spacing w:after="40" w:line="240" w:lineRule="exact"/>
      </w:pPr>
    </w:p>
    <w:p w:rsidR="00846541" w:rsidRDefault="00AF766D">
      <w:pPr>
        <w:ind w:left="3680" w:right="368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1457325" cy="9810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541" w:rsidRDefault="00846541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46541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846541" w:rsidRDefault="00AF766D">
      <w:pPr>
        <w:spacing w:line="240" w:lineRule="exact"/>
      </w:pPr>
      <w:r>
        <w:t xml:space="preserve"> </w:t>
      </w:r>
    </w:p>
    <w:p w:rsidR="00846541" w:rsidRDefault="00846541">
      <w:pPr>
        <w:spacing w:after="120" w:line="240" w:lineRule="exact"/>
      </w:pPr>
    </w:p>
    <w:p w:rsidR="00846541" w:rsidRDefault="00AF766D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:rsidR="00846541" w:rsidRDefault="00846541">
      <w:pPr>
        <w:spacing w:line="240" w:lineRule="exact"/>
      </w:pPr>
    </w:p>
    <w:p w:rsidR="00846541" w:rsidRDefault="00846541">
      <w:pPr>
        <w:spacing w:line="240" w:lineRule="exact"/>
      </w:pPr>
    </w:p>
    <w:p w:rsidR="00846541" w:rsidRDefault="00846541">
      <w:pPr>
        <w:spacing w:line="240" w:lineRule="exact"/>
      </w:pPr>
    </w:p>
    <w:p w:rsidR="00846541" w:rsidRDefault="00846541">
      <w:pPr>
        <w:spacing w:line="240" w:lineRule="exact"/>
      </w:pPr>
    </w:p>
    <w:p w:rsidR="00846541" w:rsidRDefault="00846541">
      <w:pPr>
        <w:spacing w:line="240" w:lineRule="exact"/>
      </w:pPr>
    </w:p>
    <w:p w:rsidR="00846541" w:rsidRDefault="00846541">
      <w:pPr>
        <w:spacing w:line="240" w:lineRule="exact"/>
      </w:pPr>
    </w:p>
    <w:p w:rsidR="00846541" w:rsidRDefault="00846541">
      <w:pPr>
        <w:spacing w:line="240" w:lineRule="exact"/>
      </w:pPr>
    </w:p>
    <w:p w:rsidR="00846541" w:rsidRDefault="00846541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46541" w:rsidRPr="00F2226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C53007" w:rsidRDefault="00C53007" w:rsidP="00C530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d’extension du gymnase du centre sportif universitaire de Valence</w:t>
            </w:r>
          </w:p>
          <w:p w:rsidR="00846541" w:rsidRDefault="00AF766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11 : Mur d'escalade, tapis de sol</w:t>
            </w:r>
          </w:p>
        </w:tc>
      </w:tr>
    </w:tbl>
    <w:p w:rsidR="00846541" w:rsidRPr="00F22263" w:rsidRDefault="00AF766D">
      <w:pPr>
        <w:spacing w:line="240" w:lineRule="exact"/>
        <w:rPr>
          <w:lang w:val="fr-FR"/>
        </w:rPr>
      </w:pPr>
      <w:r w:rsidRPr="00F22263">
        <w:rPr>
          <w:lang w:val="fr-FR"/>
        </w:rPr>
        <w:t xml:space="preserve"> </w:t>
      </w:r>
    </w:p>
    <w:p w:rsidR="00846541" w:rsidRPr="00F22263" w:rsidRDefault="00846541">
      <w:pPr>
        <w:spacing w:line="240" w:lineRule="exact"/>
        <w:rPr>
          <w:lang w:val="fr-FR"/>
        </w:rPr>
      </w:pPr>
    </w:p>
    <w:p w:rsidR="00846541" w:rsidRDefault="00AF766D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46541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</w:tr>
      <w:tr w:rsidR="00846541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46541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</w:tr>
    </w:tbl>
    <w:p w:rsidR="00846541" w:rsidRDefault="00AF766D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46541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846541" w:rsidRDefault="00AF766D">
      <w:pPr>
        <w:spacing w:line="240" w:lineRule="exact"/>
      </w:pPr>
      <w:r>
        <w:t xml:space="preserve"> </w:t>
      </w:r>
    </w:p>
    <w:p w:rsidR="00846541" w:rsidRDefault="00846541">
      <w:pPr>
        <w:spacing w:after="100" w:line="240" w:lineRule="exact"/>
      </w:pPr>
    </w:p>
    <w:p w:rsidR="00846541" w:rsidRDefault="00AF766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Grenoble Alpes </w:t>
      </w:r>
    </w:p>
    <w:p w:rsidR="00F22263" w:rsidRPr="00BA1D8F" w:rsidRDefault="00F22263" w:rsidP="00F22263">
      <w:pPr>
        <w:autoSpaceDE w:val="0"/>
        <w:autoSpaceDN w:val="0"/>
        <w:adjustRightInd w:val="0"/>
        <w:ind w:left="2160" w:firstLine="720"/>
        <w:rPr>
          <w:rFonts w:ascii="Trebuchet MS" w:hAnsi="Trebuchet MS" w:cs="TrebuchetMS"/>
          <w:lang w:val="fr-FR"/>
        </w:rPr>
      </w:pPr>
      <w:r w:rsidRPr="00BA1D8F">
        <w:rPr>
          <w:rFonts w:ascii="Trebuchet MS" w:hAnsi="Trebuchet MS" w:cs="TrebuchetMS"/>
          <w:lang w:val="fr-FR"/>
        </w:rPr>
        <w:t>Direction générale déléguée patrimoine</w:t>
      </w:r>
    </w:p>
    <w:p w:rsidR="00F22263" w:rsidRDefault="00F22263" w:rsidP="00F22263">
      <w:pPr>
        <w:spacing w:line="279" w:lineRule="exact"/>
        <w:ind w:left="20" w:right="20" w:firstLine="700"/>
        <w:jc w:val="center"/>
        <w:rPr>
          <w:rFonts w:ascii="TrebuchetMS" w:hAnsi="TrebuchetMS" w:cs="TrebuchetMS"/>
          <w:lang w:val="fr-FR"/>
        </w:rPr>
      </w:pPr>
      <w:proofErr w:type="gramStart"/>
      <w:r w:rsidRPr="00BA1D8F">
        <w:rPr>
          <w:rFonts w:ascii="Trebuchet MS" w:hAnsi="Trebuchet MS" w:cs="TrebuchetMS"/>
          <w:lang w:val="fr-FR"/>
        </w:rPr>
        <w:t>aménagement</w:t>
      </w:r>
      <w:proofErr w:type="gramEnd"/>
      <w:r w:rsidRPr="00BA1D8F">
        <w:rPr>
          <w:rFonts w:ascii="Trebuchet MS" w:hAnsi="Trebuchet MS" w:cs="TrebuchetMS"/>
          <w:lang w:val="fr-FR"/>
        </w:rPr>
        <w:t xml:space="preserve"> et transition énergétique</w:t>
      </w:r>
    </w:p>
    <w:p w:rsidR="00846541" w:rsidRDefault="00AF766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40700</w:t>
      </w:r>
    </w:p>
    <w:p w:rsidR="00846541" w:rsidRDefault="00AF766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38400 Saint Martin d'Hères</w:t>
      </w:r>
    </w:p>
    <w:p w:rsidR="00846541" w:rsidRDefault="0084654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46541">
          <w:pgSz w:w="11900" w:h="16840"/>
          <w:pgMar w:top="1134" w:right="1134" w:bottom="1134" w:left="1134" w:header="1134" w:footer="1134" w:gutter="0"/>
          <w:cols w:space="708"/>
        </w:sectPr>
      </w:pPr>
    </w:p>
    <w:p w:rsidR="00846541" w:rsidRPr="00F22263" w:rsidRDefault="00846541">
      <w:pPr>
        <w:spacing w:line="20" w:lineRule="exact"/>
        <w:rPr>
          <w:sz w:val="2"/>
          <w:lang w:val="fr-FR"/>
        </w:rPr>
      </w:pPr>
    </w:p>
    <w:p w:rsidR="00846541" w:rsidRDefault="00AF766D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:rsidR="00846541" w:rsidRPr="00F22263" w:rsidRDefault="00846541">
      <w:pPr>
        <w:spacing w:after="80" w:line="240" w:lineRule="exact"/>
        <w:rPr>
          <w:lang w:val="fr-FR"/>
        </w:rPr>
      </w:pP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_Toc256000000 \h </w:instrText>
      </w:r>
      <w:r>
        <w:fldChar w:fldCharType="separate"/>
      </w:r>
      <w:r w:rsidRPr="00F22263">
        <w:rPr>
          <w:lang w:val="fr-FR"/>
        </w:rPr>
        <w:t>3</w:t>
      </w:r>
      <w:r>
        <w:fldChar w:fldCharType="end"/>
      </w: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_Toc256000001 \h </w:instrText>
      </w:r>
      <w:r>
        <w:fldChar w:fldCharType="separate"/>
      </w:r>
      <w:r w:rsidRPr="00F22263">
        <w:rPr>
          <w:lang w:val="fr-FR"/>
        </w:rPr>
        <w:t>3</w:t>
      </w:r>
      <w:r>
        <w:fldChar w:fldCharType="end"/>
      </w: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_Toc256000002 \h </w:instrText>
      </w:r>
      <w:r>
        <w:fldChar w:fldCharType="separate"/>
      </w:r>
      <w:r w:rsidRPr="00F22263">
        <w:rPr>
          <w:lang w:val="fr-FR"/>
        </w:rPr>
        <w:t>4</w:t>
      </w:r>
      <w:r>
        <w:fldChar w:fldCharType="end"/>
      </w:r>
    </w:p>
    <w:p w:rsidR="00846541" w:rsidRPr="00F22263" w:rsidRDefault="00AF766D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_Toc256000003 \h </w:instrText>
      </w:r>
      <w:r>
        <w:fldChar w:fldCharType="separate"/>
      </w:r>
      <w:r w:rsidRPr="00F22263">
        <w:rPr>
          <w:lang w:val="fr-FR"/>
        </w:rPr>
        <w:t>4</w:t>
      </w:r>
      <w:r>
        <w:fldChar w:fldCharType="end"/>
      </w:r>
    </w:p>
    <w:p w:rsidR="00846541" w:rsidRPr="00F22263" w:rsidRDefault="00AF766D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_Toc256000004 \h </w:instrText>
      </w:r>
      <w:r>
        <w:fldChar w:fldCharType="separate"/>
      </w:r>
      <w:r w:rsidRPr="00F22263">
        <w:rPr>
          <w:lang w:val="fr-FR"/>
        </w:rPr>
        <w:t>4</w:t>
      </w:r>
      <w:r>
        <w:fldChar w:fldCharType="end"/>
      </w:r>
    </w:p>
    <w:p w:rsidR="00846541" w:rsidRPr="00F22263" w:rsidRDefault="00AF766D">
      <w:pPr>
        <w:pStyle w:val="TM2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_Toc256000005 \h </w:instrText>
      </w:r>
      <w:r>
        <w:fldChar w:fldCharType="separate"/>
      </w:r>
      <w:r w:rsidRPr="00F22263">
        <w:rPr>
          <w:lang w:val="fr-FR"/>
        </w:rPr>
        <w:t>4</w:t>
      </w:r>
      <w:r>
        <w:fldChar w:fldCharType="end"/>
      </w: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_Toc256000006 \h </w:instrText>
      </w:r>
      <w:r>
        <w:fldChar w:fldCharType="separate"/>
      </w:r>
      <w:r w:rsidRPr="00F22263">
        <w:rPr>
          <w:lang w:val="fr-FR"/>
        </w:rPr>
        <w:t>4</w:t>
      </w:r>
      <w:r>
        <w:fldChar w:fldCharType="end"/>
      </w: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et Délais d'exécution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_Toc256000007 \h </w:instrText>
      </w:r>
      <w:r>
        <w:fldChar w:fldCharType="separate"/>
      </w:r>
      <w:r w:rsidRPr="00F22263">
        <w:rPr>
          <w:lang w:val="fr-FR"/>
        </w:rPr>
        <w:t>5</w:t>
      </w:r>
      <w:r>
        <w:fldChar w:fldCharType="end"/>
      </w: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_Toc256000008 \h </w:instrText>
      </w:r>
      <w:r>
        <w:fldChar w:fldCharType="separate"/>
      </w:r>
      <w:r w:rsidRPr="00F22263">
        <w:rPr>
          <w:lang w:val="fr-FR"/>
        </w:rPr>
        <w:t>5</w:t>
      </w:r>
      <w:r>
        <w:fldChar w:fldCharType="end"/>
      </w: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Avance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_Toc256000009 \h </w:instrText>
      </w:r>
      <w:r>
        <w:fldChar w:fldCharType="separate"/>
      </w:r>
      <w:r w:rsidRPr="00F22263">
        <w:rPr>
          <w:lang w:val="fr-FR"/>
        </w:rPr>
        <w:t>5</w:t>
      </w:r>
      <w:r>
        <w:fldChar w:fldCharType="end"/>
      </w: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Nomenclature(s)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_Toc256000010 \h </w:instrText>
      </w:r>
      <w:r>
        <w:fldChar w:fldCharType="separate"/>
      </w:r>
      <w:r w:rsidRPr="00F22263">
        <w:rPr>
          <w:lang w:val="fr-FR"/>
        </w:rPr>
        <w:t>6</w:t>
      </w:r>
      <w:r>
        <w:fldChar w:fldCharType="end"/>
      </w: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9 - Signature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_Toc256000011 \h </w:instrText>
      </w:r>
      <w:r>
        <w:fldChar w:fldCharType="separate"/>
      </w:r>
      <w:r w:rsidRPr="00F22263">
        <w:rPr>
          <w:lang w:val="fr-FR"/>
        </w:rPr>
        <w:t>6</w:t>
      </w:r>
      <w:r>
        <w:fldChar w:fldCharType="end"/>
      </w:r>
    </w:p>
    <w:p w:rsidR="00846541" w:rsidRPr="00F22263" w:rsidRDefault="00AF766D">
      <w:pPr>
        <w:pStyle w:val="TM1"/>
        <w:tabs>
          <w:tab w:val="right" w:leader="dot" w:pos="9622"/>
        </w:tabs>
        <w:rPr>
          <w:rFonts w:ascii="Calibri" w:hAnsi="Calibri"/>
          <w:noProof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 w:rsidRPr="00F22263">
        <w:rPr>
          <w:lang w:val="fr-FR"/>
        </w:rPr>
        <w:tab/>
      </w:r>
      <w:r>
        <w:fldChar w:fldCharType="begin"/>
      </w:r>
      <w:r w:rsidRPr="00F22263">
        <w:rPr>
          <w:lang w:val="fr-FR"/>
        </w:rPr>
        <w:instrText xml:space="preserve"> PAGEREF _Toc256000012 \h </w:instrText>
      </w:r>
      <w:r>
        <w:fldChar w:fldCharType="separate"/>
      </w:r>
      <w:r w:rsidRPr="00F22263">
        <w:rPr>
          <w:lang w:val="fr-FR"/>
        </w:rPr>
        <w:t>8</w:t>
      </w:r>
      <w:r>
        <w:fldChar w:fldCharType="end"/>
      </w:r>
    </w:p>
    <w:p w:rsidR="00846541" w:rsidRDefault="00AF766D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46541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846541" w:rsidRPr="00F22263" w:rsidRDefault="00846541">
      <w:pPr>
        <w:spacing w:line="20" w:lineRule="exact"/>
        <w:rPr>
          <w:sz w:val="2"/>
          <w:lang w:val="fr-FR"/>
        </w:rPr>
      </w:pPr>
    </w:p>
    <w:p w:rsidR="00846541" w:rsidRDefault="00AF766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:rsidR="00846541" w:rsidRDefault="00AF766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Grenoble Alpes</w:t>
      </w:r>
    </w:p>
    <w:p w:rsidR="00846541" w:rsidRDefault="00AF766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</w:t>
      </w:r>
      <w:proofErr w:type="spellStart"/>
      <w:r>
        <w:rPr>
          <w:b/>
          <w:color w:val="000000"/>
          <w:lang w:val="fr-FR"/>
        </w:rPr>
        <w:t>oeuvre</w:t>
      </w:r>
      <w:proofErr w:type="spellEnd"/>
      <w:r>
        <w:rPr>
          <w:b/>
          <w:color w:val="000000"/>
          <w:lang w:val="fr-FR"/>
        </w:rPr>
        <w:t xml:space="preserve"> : ABEILLE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:rsidR="00846541" w:rsidRDefault="00AF766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 w:rsidRPr="00F2226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 w:rsidRPr="00F2226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846541" w:rsidRDefault="00846541">
      <w:pPr>
        <w:sectPr w:rsidR="00846541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</w:p>
    <w:p w:rsidR="00846541" w:rsidRDefault="00846541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846541" w:rsidRDefault="00AF766D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 w:rsidRPr="00F2226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846541" w:rsidRPr="00F22263" w:rsidRDefault="00AF766D">
      <w:pPr>
        <w:spacing w:line="240" w:lineRule="exact"/>
        <w:rPr>
          <w:lang w:val="fr-FR"/>
        </w:rPr>
      </w:pPr>
      <w:r w:rsidRPr="00F22263">
        <w:rPr>
          <w:lang w:val="fr-FR"/>
        </w:rPr>
        <w:t xml:space="preserve"> 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150 jours à compter de la date limite de réception des offres fixée par le règlement de la consultation.</w:t>
      </w:r>
    </w:p>
    <w:p w:rsidR="00846541" w:rsidRDefault="00AF766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:rsidR="00846541" w:rsidRDefault="00AF766D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:rsidR="00F22263" w:rsidRDefault="00F22263" w:rsidP="00F22263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105BA0">
        <w:rPr>
          <w:color w:val="000000"/>
          <w:lang w:val="fr-FR"/>
        </w:rPr>
        <w:t>les travaux d</w:t>
      </w:r>
      <w:r w:rsidR="00B41DE7">
        <w:rPr>
          <w:color w:val="000000"/>
          <w:lang w:val="fr-FR"/>
        </w:rPr>
        <w:t>’</w:t>
      </w:r>
      <w:bookmarkStart w:id="4" w:name="_GoBack"/>
      <w:bookmarkEnd w:id="4"/>
      <w:r w:rsidR="00105BA0">
        <w:rPr>
          <w:color w:val="000000"/>
          <w:lang w:val="fr-FR"/>
        </w:rPr>
        <w:t>extension du gymnase du centre sportif universitaire de Valence</w:t>
      </w:r>
      <w:r>
        <w:rPr>
          <w:color w:val="000000"/>
          <w:lang w:val="fr-FR"/>
        </w:rPr>
        <w:t>.</w:t>
      </w:r>
    </w:p>
    <w:p w:rsidR="00F22263" w:rsidRPr="00F22263" w:rsidRDefault="00F22263" w:rsidP="00F22263">
      <w:pPr>
        <w:rPr>
          <w:lang w:val="fr-FR"/>
        </w:rPr>
      </w:pPr>
    </w:p>
    <w:p w:rsidR="00846541" w:rsidRDefault="00AF766D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11 lots.</w:t>
      </w:r>
    </w:p>
    <w:p w:rsidR="00846541" w:rsidRDefault="00AF766D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5"/>
    </w:p>
    <w:p w:rsidR="00846541" w:rsidRDefault="00AF766D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846541" w:rsidRDefault="00AF766D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6"/>
    </w:p>
    <w:p w:rsidR="00846541" w:rsidRDefault="00AF766D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846541" w:rsidRDefault="00AF766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7"/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:rsidR="00846541" w:rsidRPr="00F22263" w:rsidRDefault="00846541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46541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6541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6541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6541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846541" w:rsidRDefault="00AF766D">
      <w:pPr>
        <w:spacing w:before="80" w:after="2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846541" w:rsidRDefault="00846541">
      <w:pPr>
        <w:spacing w:line="240" w:lineRule="exact"/>
      </w:pPr>
    </w:p>
    <w:p w:rsidR="00846541" w:rsidRDefault="00846541">
      <w:pPr>
        <w:spacing w:line="240" w:lineRule="exact"/>
      </w:pPr>
    </w:p>
    <w:p w:rsidR="00846541" w:rsidRDefault="00AF766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8"/>
    </w:p>
    <w:p w:rsidR="00846541" w:rsidRDefault="00AF766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:rsidR="00846541" w:rsidRDefault="00AF766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08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6 - Paiement</w:t>
      </w:r>
      <w:bookmarkEnd w:id="9"/>
    </w:p>
    <w:p w:rsidR="00846541" w:rsidRPr="00F22263" w:rsidRDefault="00AF766D">
      <w:pPr>
        <w:rPr>
          <w:lang w:val="fr-FR"/>
        </w:rPr>
      </w:pPr>
      <w:r w:rsidRPr="00F22263">
        <w:rPr>
          <w:rFonts w:ascii="Trebuchet MS" w:eastAsia="Trebuchet MS" w:hAnsi="Trebuchet MS" w:cs="Trebuchet MS"/>
          <w:sz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846541" w:rsidRPr="00F22263" w:rsidRDefault="00AF766D">
      <w:pPr>
        <w:numPr>
          <w:ilvl w:val="0"/>
          <w:numId w:val="1"/>
        </w:numPr>
        <w:spacing w:before="240"/>
        <w:ind w:hanging="244"/>
        <w:rPr>
          <w:lang w:val="fr-FR"/>
        </w:rPr>
      </w:pPr>
      <w:r w:rsidRPr="00F22263">
        <w:rPr>
          <w:rFonts w:ascii="Trebuchet MS" w:eastAsia="Trebuchet MS" w:hAnsi="Trebuchet MS" w:cs="Trebuchet MS"/>
          <w:sz w:val="20"/>
          <w:lang w:val="fr-FR"/>
        </w:rPr>
        <w:t>Ouvert au nom de :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pour les prestations suivantes : ........................................................................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Domiciliation : ............................................................................................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Code banque : _____ Code guichet : _____ N° de compte : ___________ Clé RIB : __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IBAN : ____ ____ ____ ____ ____ ____ ___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BIC : ___________</w:t>
      </w:r>
    </w:p>
    <w:p w:rsidR="00846541" w:rsidRPr="00F22263" w:rsidRDefault="00AF766D">
      <w:pPr>
        <w:numPr>
          <w:ilvl w:val="0"/>
          <w:numId w:val="1"/>
        </w:numPr>
        <w:ind w:hanging="244"/>
        <w:rPr>
          <w:lang w:val="fr-FR"/>
        </w:rPr>
      </w:pPr>
      <w:r w:rsidRPr="00F22263">
        <w:rPr>
          <w:rFonts w:ascii="Trebuchet MS" w:eastAsia="Trebuchet MS" w:hAnsi="Trebuchet MS" w:cs="Trebuchet MS"/>
          <w:sz w:val="20"/>
          <w:lang w:val="fr-FR"/>
        </w:rPr>
        <w:t>Ouvert au nom de :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pour les prestations suivantes : ........................................................................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Domiciliation : ............................................................................................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Code banque : _____ Code guichet : _____ N° de compte : ___________ Clé RIB : __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IBAN : ____ ____ ____ ____ ____ ____ ___</w:t>
      </w:r>
      <w:r w:rsidRPr="00F22263">
        <w:rPr>
          <w:rFonts w:ascii="Trebuchet MS" w:eastAsia="Trebuchet MS" w:hAnsi="Trebuchet MS" w:cs="Trebuchet MS"/>
          <w:sz w:val="20"/>
          <w:lang w:val="fr-FR"/>
        </w:rPr>
        <w:br/>
        <w:t>BIC : ___________</w:t>
      </w:r>
    </w:p>
    <w:p w:rsidR="00846541" w:rsidRPr="00F22263" w:rsidRDefault="00AF766D">
      <w:pPr>
        <w:spacing w:before="240"/>
        <w:rPr>
          <w:lang w:val="fr-FR"/>
        </w:rPr>
      </w:pPr>
      <w:r w:rsidRPr="00F22263">
        <w:rPr>
          <w:rFonts w:ascii="Trebuchet MS" w:eastAsia="Trebuchet MS" w:hAnsi="Trebuchet MS" w:cs="Trebuchet MS"/>
          <w:sz w:val="20"/>
          <w:lang w:val="fr-FR"/>
        </w:rPr>
        <w:t> Afin de permettre le paiement des sommes dues, joindre un RIB sur un document distinct du présent acte d'engagement.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 w:rsidRPr="00F2226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846541" w:rsidRPr="00F22263" w:rsidRDefault="00AF766D">
      <w:pPr>
        <w:spacing w:line="240" w:lineRule="exact"/>
        <w:rPr>
          <w:lang w:val="fr-FR"/>
        </w:rPr>
      </w:pPr>
      <w:r w:rsidRPr="00F22263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 w:rsidRPr="00F2226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46541" w:rsidRPr="00F22263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Pr="00F22263" w:rsidRDefault="0084654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Pr="00F22263" w:rsidRDefault="0084654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Pr="00F22263" w:rsidRDefault="00846541">
            <w:pPr>
              <w:rPr>
                <w:lang w:val="fr-FR"/>
              </w:rPr>
            </w:pPr>
          </w:p>
        </w:tc>
      </w:tr>
    </w:tbl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846541" w:rsidRDefault="00AF766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56000009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10"/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846541" w:rsidRDefault="00AF766D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846541" w:rsidRPr="00F22263" w:rsidRDefault="00AF766D" w:rsidP="00F22263">
      <w:pPr>
        <w:pStyle w:val="ParagrapheIndent1"/>
        <w:spacing w:line="232" w:lineRule="exact"/>
        <w:ind w:left="20" w:right="20"/>
        <w:jc w:val="both"/>
        <w:rPr>
          <w:sz w:val="2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846541" w:rsidRDefault="00AF766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11"/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F22263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22263" w:rsidRDefault="00F2226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22263" w:rsidRDefault="00F2226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22263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263" w:rsidRDefault="00F22263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263" w:rsidRDefault="00F2226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:rsidR="00846541" w:rsidRDefault="00AF766D">
      <w:pPr>
        <w:spacing w:after="8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F22263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22263" w:rsidRDefault="00F2226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22263" w:rsidRDefault="00F22263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22263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263" w:rsidRDefault="00F22263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2263" w:rsidRDefault="00F2226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:rsidR="00846541" w:rsidRDefault="00AF766D">
      <w:pPr>
        <w:spacing w:line="240" w:lineRule="exact"/>
      </w:pPr>
      <w:r>
        <w:t xml:space="preserve"> </w:t>
      </w:r>
    </w:p>
    <w:p w:rsidR="00846541" w:rsidRDefault="00846541">
      <w:pPr>
        <w:spacing w:after="80" w:line="240" w:lineRule="exact"/>
      </w:pPr>
    </w:p>
    <w:p w:rsidR="00846541" w:rsidRDefault="00AF766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9 - Signature</w:t>
      </w:r>
      <w:bookmarkEnd w:id="12"/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846541" w:rsidRDefault="00AF766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846541" w:rsidRDefault="00AF766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846541" w:rsidRDefault="0084654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846541" w:rsidRDefault="00AF766D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846541" w:rsidRDefault="00AF766D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46541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6541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6541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46541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6541" w:rsidRDefault="00AF76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846541" w:rsidRDefault="00AF766D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846541" w:rsidRDefault="00AF766D" w:rsidP="00F22263">
      <w:pPr>
        <w:pStyle w:val="style1010"/>
        <w:spacing w:line="232" w:lineRule="exact"/>
        <w:ind w:left="20" w:right="40"/>
        <w:jc w:val="center"/>
      </w:pPr>
      <w:r>
        <w:rPr>
          <w:color w:val="000000"/>
          <w:lang w:val="fr-FR"/>
        </w:rPr>
        <w:t>Le .............................................</w:t>
      </w:r>
    </w:p>
    <w:p w:rsidR="00846541" w:rsidRDefault="00AF766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:rsidR="00846541" w:rsidRDefault="0084654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846541" w:rsidRDefault="0084654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846541" w:rsidRDefault="0084654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846541" w:rsidRDefault="0084654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846541" w:rsidRDefault="0084654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22263" w:rsidRDefault="00F2226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22263" w:rsidRDefault="00F2226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22263" w:rsidRDefault="00F2226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22263" w:rsidRDefault="00F2226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22263" w:rsidRDefault="00F2226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22263" w:rsidRDefault="00F2226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22263" w:rsidRDefault="00F2226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22263" w:rsidRDefault="00F2226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22263" w:rsidRDefault="00F2226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846541" w:rsidRDefault="00846541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846541" w:rsidRDefault="0084654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:rsidR="00846541" w:rsidRDefault="00AF766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846541" w:rsidRDefault="00AF76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6541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</w:tbl>
    <w:p w:rsidR="00846541" w:rsidRDefault="00AF766D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846541" w:rsidRDefault="00AF76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6541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</w:tbl>
    <w:p w:rsidR="00846541" w:rsidRDefault="00AF766D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846541" w:rsidRDefault="00AF76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6541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</w:tbl>
    <w:p w:rsidR="00846541" w:rsidRDefault="00AF766D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846541" w:rsidRDefault="00AF76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46541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</w:tbl>
    <w:p w:rsidR="00846541" w:rsidRDefault="00AF766D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4654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846541" w:rsidRDefault="00AF766D">
      <w:pPr>
        <w:spacing w:line="240" w:lineRule="exact"/>
      </w:pPr>
      <w:r>
        <w:t xml:space="preserve"> </w:t>
      </w:r>
    </w:p>
    <w:p w:rsidR="00846541" w:rsidRDefault="00AF766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846541" w:rsidRDefault="00AF766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846541" w:rsidRDefault="0084654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846541" w:rsidRDefault="00AF766D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846541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846541" w:rsidRDefault="00846541">
      <w:pPr>
        <w:spacing w:line="20" w:lineRule="exact"/>
        <w:rPr>
          <w:sz w:val="2"/>
        </w:rPr>
      </w:pPr>
    </w:p>
    <w:p w:rsidR="00846541" w:rsidRDefault="00AF766D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256000012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46541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846541" w:rsidRDefault="00AF766D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46541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46541" w:rsidRDefault="0084654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  <w:tr w:rsidR="00846541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46541" w:rsidRDefault="0084654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  <w:tr w:rsidR="00846541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46541" w:rsidRDefault="0084654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  <w:tr w:rsidR="00846541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46541" w:rsidRDefault="0084654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  <w:tr w:rsidR="00846541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846541" w:rsidRDefault="00AF76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846541" w:rsidRDefault="00846541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  <w:tr w:rsidR="00846541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AF766D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46541" w:rsidRDefault="00846541"/>
        </w:tc>
      </w:tr>
    </w:tbl>
    <w:p w:rsidR="00846541" w:rsidRDefault="00846541"/>
    <w:sectPr w:rsidR="00846541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D1D" w:rsidRDefault="00AF766D">
      <w:r>
        <w:separator/>
      </w:r>
    </w:p>
  </w:endnote>
  <w:endnote w:type="continuationSeparator" w:id="0">
    <w:p w:rsidR="00C52D1D" w:rsidRDefault="00AF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541" w:rsidRDefault="00AF766D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:rsidR="00846541" w:rsidRDefault="00AF766D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:rsidR="00846541" w:rsidRPr="00F22263" w:rsidRDefault="00846541">
    <w:pPr>
      <w:spacing w:after="260" w:line="240" w:lineRule="exact"/>
      <w:rPr>
        <w:lang w:val="fr-FR"/>
      </w:rPr>
    </w:pPr>
  </w:p>
  <w:p w:rsidR="00846541" w:rsidRPr="00F22263" w:rsidRDefault="00846541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6541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46541" w:rsidRDefault="00AF76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21TXM018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46541" w:rsidRDefault="00AF766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22263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22263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541" w:rsidRDefault="00AF766D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846541" w:rsidRDefault="00846541">
    <w:pPr>
      <w:spacing w:after="260" w:line="240" w:lineRule="exact"/>
    </w:pPr>
  </w:p>
  <w:p w:rsidR="00846541" w:rsidRDefault="00846541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6541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46541" w:rsidRDefault="00AF76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21TXM018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46541" w:rsidRDefault="00AF766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22263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22263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46541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46541" w:rsidRDefault="00AF766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21TXM018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846541" w:rsidRDefault="00AF766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2226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2226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D1D" w:rsidRDefault="00AF766D">
      <w:r>
        <w:separator/>
      </w:r>
    </w:p>
  </w:footnote>
  <w:footnote w:type="continuationSeparator" w:id="0">
    <w:p w:rsidR="00C52D1D" w:rsidRDefault="00AF7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8E0E2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02017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E3C02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65088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B7E37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6487E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52EDD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A68AD3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8BEA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541"/>
    <w:rsid w:val="00105BA0"/>
    <w:rsid w:val="00846541"/>
    <w:rsid w:val="00AF766D"/>
    <w:rsid w:val="00B41DE7"/>
    <w:rsid w:val="00C52D1D"/>
    <w:rsid w:val="00C53007"/>
    <w:rsid w:val="00F2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CA271"/>
  <w15:docId w15:val="{FD331687-7579-4611-A32A-4643231EF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1671</Words>
  <Characters>10608</Characters>
  <Application>Microsoft Office Word</Application>
  <DocSecurity>0</DocSecurity>
  <Lines>88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LYSIANE PICARD</dc:creator>
  <cp:lastModifiedBy>LYSIANE PICARD</cp:lastModifiedBy>
  <cp:revision>6</cp:revision>
  <dcterms:created xsi:type="dcterms:W3CDTF">2021-06-11T05:41:00Z</dcterms:created>
  <dcterms:modified xsi:type="dcterms:W3CDTF">2021-06-21T13:16:00Z</dcterms:modified>
</cp:coreProperties>
</file>