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p>
          <w:p w14:paraId="2B8821F0" w14:textId="2A378892" w:rsidR="0083082B" w:rsidRPr="0006068D" w:rsidRDefault="00C928DC" w:rsidP="0083082B">
            <w:pPr>
              <w:jc w:val="both"/>
              <w:rPr>
                <w:rFonts w:asciiTheme="minorHAnsi" w:hAnsiTheme="minorHAnsi" w:cstheme="minorHAnsi"/>
                <w:b/>
                <w:sz w:val="22"/>
                <w:szCs w:val="22"/>
              </w:rPr>
            </w:pPr>
            <w:r w:rsidRPr="009009F8">
              <w:rPr>
                <w:rFonts w:asciiTheme="minorHAnsi" w:hAnsiTheme="minorHAnsi" w:cstheme="minorHAnsi"/>
                <w:szCs w:val="22"/>
              </w:rPr>
              <w:t>« </w:t>
            </w:r>
            <w:r w:rsidRPr="00A643AA">
              <w:rPr>
                <w:rFonts w:asciiTheme="minorHAnsi" w:hAnsiTheme="minorHAnsi" w:cstheme="minorHAnsi"/>
                <w:i/>
                <w:szCs w:val="22"/>
              </w:rPr>
              <w:t>Confection, fourniture et livraison de 44 costumes d’audience pour les cours d’appel de Bangui, de Bambari et de Bouar</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15674F94" w:rsidR="0083082B" w:rsidRPr="0006068D" w:rsidRDefault="00BF76B4" w:rsidP="009C625E">
            <w:pPr>
              <w:rPr>
                <w:rFonts w:asciiTheme="minorHAnsi" w:hAnsiTheme="minorHAnsi" w:cstheme="minorHAnsi"/>
                <w:sz w:val="22"/>
                <w:szCs w:val="22"/>
              </w:rPr>
            </w:pPr>
            <w:r w:rsidRPr="009C625E">
              <w:rPr>
                <w:rFonts w:asciiTheme="minorHAnsi" w:hAnsiTheme="minorHAnsi" w:cstheme="minorHAnsi"/>
                <w:b/>
                <w:sz w:val="22"/>
                <w:szCs w:val="22"/>
              </w:rPr>
              <w:t>04/11/2026</w:t>
            </w:r>
            <w:r w:rsidR="00836A9C" w:rsidRPr="009C625E">
              <w:rPr>
                <w:rFonts w:asciiTheme="minorHAnsi" w:hAnsiTheme="minorHAnsi" w:cstheme="minorHAnsi"/>
                <w:b/>
                <w:sz w:val="22"/>
                <w:szCs w:val="22"/>
              </w:rPr>
              <w:t xml:space="preserve"> à </w:t>
            </w:r>
            <w:r w:rsidR="009C625E" w:rsidRPr="009C625E">
              <w:rPr>
                <w:rFonts w:asciiTheme="minorHAnsi" w:hAnsiTheme="minorHAnsi" w:cstheme="minorHAnsi"/>
                <w:b/>
                <w:sz w:val="22"/>
                <w:szCs w:val="22"/>
              </w:rPr>
              <w:t>16h00</w:t>
            </w:r>
            <w:r w:rsidR="00836A9C" w:rsidRPr="009C625E">
              <w:rPr>
                <w:rFonts w:asciiTheme="minorHAnsi" w:hAnsiTheme="minorHAnsi" w:cstheme="minorHAnsi"/>
                <w:b/>
                <w:smallCaps/>
                <w:sz w:val="22"/>
                <w:szCs w:val="22"/>
              </w:rPr>
              <w:t xml:space="preserve"> </w:t>
            </w:r>
            <w:r w:rsidR="0083082B" w:rsidRPr="009C625E">
              <w:rPr>
                <w:rFonts w:asciiTheme="minorHAnsi" w:hAnsiTheme="minorHAnsi" w:cstheme="minorHAnsi"/>
                <w:b/>
                <w:smallCaps/>
                <w:sz w:val="22"/>
                <w:szCs w:val="22"/>
              </w:rPr>
              <w:t xml:space="preserve"> </w:t>
            </w:r>
            <w:r w:rsidR="00131B3C" w:rsidRPr="009C625E">
              <w:rPr>
                <w:rFonts w:asciiTheme="minorHAnsi" w:hAnsiTheme="minorHAnsi" w:cstheme="minorHAnsi"/>
                <w:b/>
                <w:smallCaps/>
                <w:sz w:val="22"/>
                <w:szCs w:val="22"/>
              </w:rPr>
              <w:t>(</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BD420C5" w14:textId="24E69128" w:rsidR="004875DB"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2158987" w:history="1">
            <w:r w:rsidR="004875DB" w:rsidRPr="00ED388F">
              <w:rPr>
                <w:rStyle w:val="Lienhypertexte"/>
                <w:rFonts w:cstheme="minorHAnsi"/>
                <w:b/>
                <w:caps/>
                <w:noProof/>
              </w:rPr>
              <w:t>ARTICLE 1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Objet et étendue de la consultation</w:t>
            </w:r>
            <w:r w:rsidR="004875DB">
              <w:rPr>
                <w:noProof/>
                <w:webHidden/>
              </w:rPr>
              <w:tab/>
            </w:r>
            <w:r w:rsidR="004875DB">
              <w:rPr>
                <w:noProof/>
                <w:webHidden/>
              </w:rPr>
              <w:fldChar w:fldCharType="begin"/>
            </w:r>
            <w:r w:rsidR="004875DB">
              <w:rPr>
                <w:noProof/>
                <w:webHidden/>
              </w:rPr>
              <w:instrText xml:space="preserve"> PAGEREF _Toc232158987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03F9E077" w14:textId="17E59E1E" w:rsidR="004875DB" w:rsidRDefault="00F970A2">
          <w:pPr>
            <w:pStyle w:val="TM2"/>
            <w:rPr>
              <w:noProof/>
            </w:rPr>
          </w:pPr>
          <w:hyperlink w:anchor="_Toc232158988" w:history="1">
            <w:r w:rsidR="004875DB" w:rsidRPr="00ED388F">
              <w:rPr>
                <w:rStyle w:val="Lienhypertexte"/>
                <w:rFonts w:cstheme="minorHAnsi"/>
                <w:noProof/>
              </w:rPr>
              <w:t>Objet de la consultation</w:t>
            </w:r>
            <w:r w:rsidR="004875DB">
              <w:rPr>
                <w:noProof/>
                <w:webHidden/>
              </w:rPr>
              <w:tab/>
            </w:r>
            <w:r w:rsidR="004875DB">
              <w:rPr>
                <w:noProof/>
                <w:webHidden/>
              </w:rPr>
              <w:fldChar w:fldCharType="begin"/>
            </w:r>
            <w:r w:rsidR="004875DB">
              <w:rPr>
                <w:noProof/>
                <w:webHidden/>
              </w:rPr>
              <w:instrText xml:space="preserve"> PAGEREF _Toc232158988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24DFDE" w14:textId="4E4192A3" w:rsidR="004875DB" w:rsidRDefault="00F970A2">
          <w:pPr>
            <w:pStyle w:val="TM2"/>
            <w:rPr>
              <w:noProof/>
            </w:rPr>
          </w:pPr>
          <w:hyperlink w:anchor="_Toc232158989" w:history="1">
            <w:r w:rsidR="004875DB" w:rsidRPr="00ED388F">
              <w:rPr>
                <w:rStyle w:val="Lienhypertexte"/>
                <w:rFonts w:cstheme="minorHAnsi"/>
                <w:noProof/>
              </w:rPr>
              <w:t>Etendue de la consultation</w:t>
            </w:r>
            <w:r w:rsidR="004875DB">
              <w:rPr>
                <w:noProof/>
                <w:webHidden/>
              </w:rPr>
              <w:tab/>
            </w:r>
            <w:r w:rsidR="004875DB">
              <w:rPr>
                <w:noProof/>
                <w:webHidden/>
              </w:rPr>
              <w:fldChar w:fldCharType="begin"/>
            </w:r>
            <w:r w:rsidR="004875DB">
              <w:rPr>
                <w:noProof/>
                <w:webHidden/>
              </w:rPr>
              <w:instrText xml:space="preserve"> PAGEREF _Toc232158989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35AD08B0" w14:textId="60462D15" w:rsidR="004875DB" w:rsidRDefault="00F970A2">
          <w:pPr>
            <w:pStyle w:val="TM2"/>
            <w:rPr>
              <w:noProof/>
            </w:rPr>
          </w:pPr>
          <w:hyperlink w:anchor="_Toc232158990" w:history="1">
            <w:r w:rsidR="004875DB" w:rsidRPr="00ED388F">
              <w:rPr>
                <w:rStyle w:val="Lienhypertexte"/>
                <w:rFonts w:cstheme="minorHAnsi"/>
                <w:noProof/>
              </w:rPr>
              <w:t>Calendrier prévisionnel de la consultation</w:t>
            </w:r>
            <w:r w:rsidR="004875DB">
              <w:rPr>
                <w:noProof/>
                <w:webHidden/>
              </w:rPr>
              <w:tab/>
            </w:r>
            <w:r w:rsidR="004875DB">
              <w:rPr>
                <w:noProof/>
                <w:webHidden/>
              </w:rPr>
              <w:fldChar w:fldCharType="begin"/>
            </w:r>
            <w:r w:rsidR="004875DB">
              <w:rPr>
                <w:noProof/>
                <w:webHidden/>
              </w:rPr>
              <w:instrText xml:space="preserve"> PAGEREF _Toc232158990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4A3314E3" w14:textId="571CEE45" w:rsidR="004875DB" w:rsidRDefault="00F970A2">
          <w:pPr>
            <w:pStyle w:val="TM2"/>
            <w:rPr>
              <w:noProof/>
            </w:rPr>
          </w:pPr>
          <w:hyperlink w:anchor="_Toc232158991" w:history="1">
            <w:r w:rsidR="004875DB" w:rsidRPr="00ED388F">
              <w:rPr>
                <w:rStyle w:val="Lienhypertexte"/>
                <w:rFonts w:cstheme="minorHAnsi"/>
                <w:noProof/>
              </w:rPr>
              <w:t>Langue de la consultation – unité monétaire</w:t>
            </w:r>
            <w:r w:rsidR="004875DB">
              <w:rPr>
                <w:noProof/>
                <w:webHidden/>
              </w:rPr>
              <w:tab/>
            </w:r>
            <w:r w:rsidR="004875DB">
              <w:rPr>
                <w:noProof/>
                <w:webHidden/>
              </w:rPr>
              <w:fldChar w:fldCharType="begin"/>
            </w:r>
            <w:r w:rsidR="004875DB">
              <w:rPr>
                <w:noProof/>
                <w:webHidden/>
              </w:rPr>
              <w:instrText xml:space="preserve"> PAGEREF _Toc232158991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B53736" w14:textId="381927EA" w:rsidR="004875DB" w:rsidRDefault="00F970A2">
          <w:pPr>
            <w:pStyle w:val="TM2"/>
            <w:rPr>
              <w:noProof/>
            </w:rPr>
          </w:pPr>
          <w:hyperlink w:anchor="_Toc232158992" w:history="1">
            <w:r w:rsidR="004875DB" w:rsidRPr="00ED388F">
              <w:rPr>
                <w:rStyle w:val="Lienhypertexte"/>
                <w:rFonts w:cstheme="minorHAnsi"/>
                <w:noProof/>
              </w:rPr>
              <w:t>Composition du dossier de consultation</w:t>
            </w:r>
            <w:r w:rsidR="004875DB">
              <w:rPr>
                <w:noProof/>
                <w:webHidden/>
              </w:rPr>
              <w:tab/>
            </w:r>
            <w:r w:rsidR="004875DB">
              <w:rPr>
                <w:noProof/>
                <w:webHidden/>
              </w:rPr>
              <w:fldChar w:fldCharType="begin"/>
            </w:r>
            <w:r w:rsidR="004875DB">
              <w:rPr>
                <w:noProof/>
                <w:webHidden/>
              </w:rPr>
              <w:instrText xml:space="preserve"> PAGEREF _Toc232158992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5713D7ED" w14:textId="58842ECF" w:rsidR="004875DB" w:rsidRDefault="00F970A2">
          <w:pPr>
            <w:pStyle w:val="TM2"/>
            <w:rPr>
              <w:noProof/>
            </w:rPr>
          </w:pPr>
          <w:hyperlink w:anchor="_Toc232158993" w:history="1">
            <w:r w:rsidR="004875DB" w:rsidRPr="00ED388F">
              <w:rPr>
                <w:rStyle w:val="Lienhypertexte"/>
                <w:rFonts w:cstheme="minorHAnsi"/>
                <w:noProof/>
              </w:rPr>
              <w:t>Modification du dossier de consultation</w:t>
            </w:r>
            <w:r w:rsidR="004875DB">
              <w:rPr>
                <w:noProof/>
                <w:webHidden/>
              </w:rPr>
              <w:tab/>
            </w:r>
            <w:r w:rsidR="004875DB">
              <w:rPr>
                <w:noProof/>
                <w:webHidden/>
              </w:rPr>
              <w:fldChar w:fldCharType="begin"/>
            </w:r>
            <w:r w:rsidR="004875DB">
              <w:rPr>
                <w:noProof/>
                <w:webHidden/>
              </w:rPr>
              <w:instrText xml:space="preserve"> PAGEREF _Toc232158993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2F4F799D" w14:textId="22DD12CF"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8994" w:history="1">
            <w:r w:rsidR="004875DB" w:rsidRPr="00ED388F">
              <w:rPr>
                <w:rStyle w:val="Lienhypertexte"/>
                <w:rFonts w:cstheme="minorHAnsi"/>
                <w:b/>
                <w:caps/>
                <w:noProof/>
              </w:rPr>
              <w:t>ARTICLE 2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Caracteristiques GENERALES du projet de contrat</w:t>
            </w:r>
            <w:r w:rsidR="004875DB">
              <w:rPr>
                <w:noProof/>
                <w:webHidden/>
              </w:rPr>
              <w:tab/>
            </w:r>
            <w:r w:rsidR="004875DB">
              <w:rPr>
                <w:noProof/>
                <w:webHidden/>
              </w:rPr>
              <w:fldChar w:fldCharType="begin"/>
            </w:r>
            <w:r w:rsidR="004875DB">
              <w:rPr>
                <w:noProof/>
                <w:webHidden/>
              </w:rPr>
              <w:instrText xml:space="preserve"> PAGEREF _Toc232158994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16F93FB3" w14:textId="52E39E3B" w:rsidR="004875DB" w:rsidRDefault="00F970A2">
          <w:pPr>
            <w:pStyle w:val="TM2"/>
            <w:rPr>
              <w:noProof/>
            </w:rPr>
          </w:pPr>
          <w:hyperlink w:anchor="_Toc232158995" w:history="1">
            <w:r w:rsidR="004875DB" w:rsidRPr="00ED388F">
              <w:rPr>
                <w:rStyle w:val="Lienhypertexte"/>
                <w:rFonts w:cstheme="minorHAnsi"/>
                <w:noProof/>
              </w:rPr>
              <w:t>Forme du contrat</w:t>
            </w:r>
            <w:r w:rsidR="004875DB">
              <w:rPr>
                <w:noProof/>
                <w:webHidden/>
              </w:rPr>
              <w:tab/>
            </w:r>
            <w:r w:rsidR="004875DB">
              <w:rPr>
                <w:noProof/>
                <w:webHidden/>
              </w:rPr>
              <w:fldChar w:fldCharType="begin"/>
            </w:r>
            <w:r w:rsidR="004875DB">
              <w:rPr>
                <w:noProof/>
                <w:webHidden/>
              </w:rPr>
              <w:instrText xml:space="preserve"> PAGEREF _Toc232158995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730D6A53" w14:textId="6901C57B" w:rsidR="004875DB" w:rsidRDefault="00F970A2">
          <w:pPr>
            <w:pStyle w:val="TM2"/>
            <w:rPr>
              <w:noProof/>
            </w:rPr>
          </w:pPr>
          <w:hyperlink w:anchor="_Toc232158996" w:history="1">
            <w:r w:rsidR="004875DB" w:rsidRPr="00ED388F">
              <w:rPr>
                <w:rStyle w:val="Lienhypertexte"/>
                <w:rFonts w:cstheme="minorHAnsi"/>
                <w:noProof/>
              </w:rPr>
              <w:t>Montant estimatif du besoin</w:t>
            </w:r>
            <w:r w:rsidR="004875DB">
              <w:rPr>
                <w:noProof/>
                <w:webHidden/>
              </w:rPr>
              <w:tab/>
            </w:r>
            <w:r w:rsidR="004875DB">
              <w:rPr>
                <w:noProof/>
                <w:webHidden/>
              </w:rPr>
              <w:fldChar w:fldCharType="begin"/>
            </w:r>
            <w:r w:rsidR="004875DB">
              <w:rPr>
                <w:noProof/>
                <w:webHidden/>
              </w:rPr>
              <w:instrText xml:space="preserve"> PAGEREF _Toc232158996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64B4EA1C" w14:textId="41E18ACA" w:rsidR="004875DB" w:rsidRDefault="00F970A2">
          <w:pPr>
            <w:pStyle w:val="TM2"/>
            <w:rPr>
              <w:noProof/>
            </w:rPr>
          </w:pPr>
          <w:hyperlink w:anchor="_Toc232158997" w:history="1">
            <w:r w:rsidR="004875DB" w:rsidRPr="00ED388F">
              <w:rPr>
                <w:rStyle w:val="Lienhypertexte"/>
                <w:rFonts w:cstheme="minorHAnsi"/>
                <w:noProof/>
              </w:rPr>
              <w:t>Durée du contrat</w:t>
            </w:r>
            <w:r w:rsidR="004875DB">
              <w:rPr>
                <w:noProof/>
                <w:webHidden/>
              </w:rPr>
              <w:tab/>
            </w:r>
            <w:r w:rsidR="004875DB">
              <w:rPr>
                <w:noProof/>
                <w:webHidden/>
              </w:rPr>
              <w:fldChar w:fldCharType="begin"/>
            </w:r>
            <w:r w:rsidR="004875DB">
              <w:rPr>
                <w:noProof/>
                <w:webHidden/>
              </w:rPr>
              <w:instrText xml:space="preserve"> PAGEREF _Toc232158997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0B862D09" w14:textId="279374C3" w:rsidR="004875DB" w:rsidRDefault="00F970A2">
          <w:pPr>
            <w:pStyle w:val="TM2"/>
            <w:rPr>
              <w:noProof/>
            </w:rPr>
          </w:pPr>
          <w:hyperlink w:anchor="_Toc232158998" w:history="1">
            <w:r w:rsidR="004875DB" w:rsidRPr="00ED388F">
              <w:rPr>
                <w:rStyle w:val="Lienhypertexte"/>
                <w:rFonts w:cstheme="minorHAnsi"/>
                <w:noProof/>
              </w:rPr>
              <w:t>Allotissement</w:t>
            </w:r>
            <w:r w:rsidR="004875DB">
              <w:rPr>
                <w:noProof/>
                <w:webHidden/>
              </w:rPr>
              <w:tab/>
            </w:r>
            <w:r w:rsidR="004875DB">
              <w:rPr>
                <w:noProof/>
                <w:webHidden/>
              </w:rPr>
              <w:fldChar w:fldCharType="begin"/>
            </w:r>
            <w:r w:rsidR="004875DB">
              <w:rPr>
                <w:noProof/>
                <w:webHidden/>
              </w:rPr>
              <w:instrText xml:space="preserve"> PAGEREF _Toc232158998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357A6539" w14:textId="37DABBAC" w:rsidR="004875DB" w:rsidRDefault="00F970A2">
          <w:pPr>
            <w:pStyle w:val="TM2"/>
            <w:rPr>
              <w:noProof/>
            </w:rPr>
          </w:pPr>
          <w:hyperlink w:anchor="_Toc232158999" w:history="1">
            <w:r w:rsidR="004875DB" w:rsidRPr="00ED388F">
              <w:rPr>
                <w:rStyle w:val="Lienhypertexte"/>
                <w:rFonts w:cstheme="minorHAnsi"/>
                <w:noProof/>
              </w:rPr>
              <w:t>Options</w:t>
            </w:r>
            <w:r w:rsidR="004875DB">
              <w:rPr>
                <w:noProof/>
                <w:webHidden/>
              </w:rPr>
              <w:tab/>
            </w:r>
            <w:r w:rsidR="004875DB">
              <w:rPr>
                <w:noProof/>
                <w:webHidden/>
              </w:rPr>
              <w:fldChar w:fldCharType="begin"/>
            </w:r>
            <w:r w:rsidR="004875DB">
              <w:rPr>
                <w:noProof/>
                <w:webHidden/>
              </w:rPr>
              <w:instrText xml:space="preserve"> PAGEREF _Toc232158999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38A02F7" w14:textId="303F3458" w:rsidR="004875DB" w:rsidRDefault="00F970A2">
          <w:pPr>
            <w:pStyle w:val="TM2"/>
            <w:rPr>
              <w:noProof/>
            </w:rPr>
          </w:pPr>
          <w:hyperlink w:anchor="_Toc232159000" w:history="1">
            <w:r w:rsidR="004875DB" w:rsidRPr="00ED388F">
              <w:rPr>
                <w:rStyle w:val="Lienhypertexte"/>
                <w:rFonts w:cstheme="minorHAnsi"/>
                <w:i/>
                <w:noProof/>
              </w:rPr>
              <w:t>Prestations similaires</w:t>
            </w:r>
            <w:r w:rsidR="004875DB">
              <w:rPr>
                <w:noProof/>
                <w:webHidden/>
              </w:rPr>
              <w:tab/>
            </w:r>
            <w:r w:rsidR="004875DB">
              <w:rPr>
                <w:noProof/>
                <w:webHidden/>
              </w:rPr>
              <w:fldChar w:fldCharType="begin"/>
            </w:r>
            <w:r w:rsidR="004875DB">
              <w:rPr>
                <w:noProof/>
                <w:webHidden/>
              </w:rPr>
              <w:instrText xml:space="preserve"> PAGEREF _Toc232159000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0A08D9A" w14:textId="775105BE" w:rsidR="004875DB" w:rsidRDefault="00F970A2">
          <w:pPr>
            <w:pStyle w:val="TM2"/>
            <w:rPr>
              <w:noProof/>
            </w:rPr>
          </w:pPr>
          <w:hyperlink w:anchor="_Toc232159001" w:history="1">
            <w:r w:rsidR="004875DB" w:rsidRPr="00ED388F">
              <w:rPr>
                <w:rStyle w:val="Lienhypertexte"/>
                <w:rFonts w:cstheme="minorHAnsi"/>
                <w:i/>
                <w:noProof/>
              </w:rPr>
              <w:t>Reconductions</w:t>
            </w:r>
            <w:r w:rsidR="004875DB">
              <w:rPr>
                <w:noProof/>
                <w:webHidden/>
              </w:rPr>
              <w:tab/>
            </w:r>
            <w:r w:rsidR="004875DB">
              <w:rPr>
                <w:noProof/>
                <w:webHidden/>
              </w:rPr>
              <w:fldChar w:fldCharType="begin"/>
            </w:r>
            <w:r w:rsidR="004875DB">
              <w:rPr>
                <w:noProof/>
                <w:webHidden/>
              </w:rPr>
              <w:instrText xml:space="preserve"> PAGEREF _Toc232159001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A653EE9" w14:textId="431C3C34" w:rsidR="004875DB" w:rsidRDefault="00F970A2">
          <w:pPr>
            <w:pStyle w:val="TM2"/>
            <w:rPr>
              <w:noProof/>
            </w:rPr>
          </w:pPr>
          <w:hyperlink w:anchor="_Toc232159002" w:history="1">
            <w:r w:rsidR="004875DB" w:rsidRPr="00ED388F">
              <w:rPr>
                <w:rStyle w:val="Lienhypertexte"/>
                <w:rFonts w:cstheme="minorHAnsi"/>
                <w:i/>
                <w:noProof/>
              </w:rPr>
              <w:t>Tranches optionnelles</w:t>
            </w:r>
            <w:r w:rsidR="004875DB">
              <w:rPr>
                <w:noProof/>
                <w:webHidden/>
              </w:rPr>
              <w:tab/>
            </w:r>
            <w:r w:rsidR="004875DB">
              <w:rPr>
                <w:noProof/>
                <w:webHidden/>
              </w:rPr>
              <w:fldChar w:fldCharType="begin"/>
            </w:r>
            <w:r w:rsidR="004875DB">
              <w:rPr>
                <w:noProof/>
                <w:webHidden/>
              </w:rPr>
              <w:instrText xml:space="preserve"> PAGEREF _Toc232159002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92B550C" w14:textId="6481EA2F"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03" w:history="1">
            <w:r w:rsidR="004875DB" w:rsidRPr="00ED388F">
              <w:rPr>
                <w:rStyle w:val="Lienhypertexte"/>
                <w:rFonts w:cstheme="minorHAnsi"/>
                <w:b/>
                <w:caps/>
                <w:noProof/>
              </w:rPr>
              <w:t>ARTICLE 3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Conditions de participation de candidats</w:t>
            </w:r>
            <w:r w:rsidR="004875DB">
              <w:rPr>
                <w:noProof/>
                <w:webHidden/>
              </w:rPr>
              <w:tab/>
            </w:r>
            <w:r w:rsidR="004875DB">
              <w:rPr>
                <w:noProof/>
                <w:webHidden/>
              </w:rPr>
              <w:fldChar w:fldCharType="begin"/>
            </w:r>
            <w:r w:rsidR="004875DB">
              <w:rPr>
                <w:noProof/>
                <w:webHidden/>
              </w:rPr>
              <w:instrText xml:space="preserve"> PAGEREF _Toc232159003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E6A967B" w14:textId="5D6088E2" w:rsidR="004875DB" w:rsidRDefault="00F970A2">
          <w:pPr>
            <w:pStyle w:val="TM2"/>
            <w:rPr>
              <w:noProof/>
            </w:rPr>
          </w:pPr>
          <w:hyperlink w:anchor="_Toc232159004" w:history="1">
            <w:r w:rsidR="004875DB" w:rsidRPr="00ED388F">
              <w:rPr>
                <w:rStyle w:val="Lienhypertexte"/>
                <w:rFonts w:cstheme="minorHAnsi"/>
                <w:noProof/>
              </w:rPr>
              <w:t>Conditions de présentation des candidatures</w:t>
            </w:r>
            <w:r w:rsidR="004875DB">
              <w:rPr>
                <w:noProof/>
                <w:webHidden/>
              </w:rPr>
              <w:tab/>
            </w:r>
            <w:r w:rsidR="004875DB">
              <w:rPr>
                <w:noProof/>
                <w:webHidden/>
              </w:rPr>
              <w:fldChar w:fldCharType="begin"/>
            </w:r>
            <w:r w:rsidR="004875DB">
              <w:rPr>
                <w:noProof/>
                <w:webHidden/>
              </w:rPr>
              <w:instrText xml:space="preserve"> PAGEREF _Toc232159004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0A1BE6D2" w14:textId="050F523F" w:rsidR="004875DB" w:rsidRDefault="00F970A2">
          <w:pPr>
            <w:pStyle w:val="TM2"/>
            <w:rPr>
              <w:noProof/>
            </w:rPr>
          </w:pPr>
          <w:hyperlink w:anchor="_Toc232159005" w:history="1">
            <w:r w:rsidR="004875DB" w:rsidRPr="00ED388F">
              <w:rPr>
                <w:rStyle w:val="Lienhypertexte"/>
                <w:rFonts w:cstheme="minorHAnsi"/>
                <w:noProof/>
              </w:rPr>
              <w:t>Motifs et conditions d’exclusion</w:t>
            </w:r>
            <w:r w:rsidR="004875DB">
              <w:rPr>
                <w:noProof/>
                <w:webHidden/>
              </w:rPr>
              <w:tab/>
            </w:r>
            <w:r w:rsidR="004875DB">
              <w:rPr>
                <w:noProof/>
                <w:webHidden/>
              </w:rPr>
              <w:fldChar w:fldCharType="begin"/>
            </w:r>
            <w:r w:rsidR="004875DB">
              <w:rPr>
                <w:noProof/>
                <w:webHidden/>
              </w:rPr>
              <w:instrText xml:space="preserve"> PAGEREF _Toc232159005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B72BCC2" w14:textId="3380FF1E" w:rsidR="004875DB" w:rsidRDefault="00F970A2">
          <w:pPr>
            <w:pStyle w:val="TM2"/>
            <w:rPr>
              <w:noProof/>
            </w:rPr>
          </w:pPr>
          <w:hyperlink w:anchor="_Toc232159006" w:history="1">
            <w:r w:rsidR="004875DB" w:rsidRPr="00ED388F">
              <w:rPr>
                <w:rStyle w:val="Lienhypertexte"/>
                <w:rFonts w:cstheme="minorHAnsi"/>
                <w:noProof/>
              </w:rPr>
              <w:t>Niveaux minimaux requis en termes de capacités économiques, techniques et professionnelles</w:t>
            </w:r>
            <w:r w:rsidR="004875DB">
              <w:rPr>
                <w:noProof/>
                <w:webHidden/>
              </w:rPr>
              <w:tab/>
            </w:r>
            <w:r w:rsidR="004875DB">
              <w:rPr>
                <w:noProof/>
                <w:webHidden/>
              </w:rPr>
              <w:fldChar w:fldCharType="begin"/>
            </w:r>
            <w:r w:rsidR="004875DB">
              <w:rPr>
                <w:noProof/>
                <w:webHidden/>
              </w:rPr>
              <w:instrText xml:space="preserve"> PAGEREF _Toc232159006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2BC060B4" w14:textId="2022A5DC" w:rsidR="004875DB" w:rsidRDefault="00F970A2">
          <w:pPr>
            <w:pStyle w:val="TM2"/>
            <w:rPr>
              <w:noProof/>
            </w:rPr>
          </w:pPr>
          <w:hyperlink w:anchor="_Toc232159007" w:history="1">
            <w:r w:rsidR="004875DB" w:rsidRPr="00ED388F">
              <w:rPr>
                <w:rStyle w:val="Lienhypertexte"/>
                <w:rFonts w:cstheme="minorHAnsi"/>
                <w:i/>
                <w:noProof/>
              </w:rPr>
              <w:t>CAPACITE ECONOMIQUE ET FINANCIERE</w:t>
            </w:r>
            <w:r w:rsidR="004875DB">
              <w:rPr>
                <w:noProof/>
                <w:webHidden/>
              </w:rPr>
              <w:tab/>
            </w:r>
            <w:r w:rsidR="004875DB">
              <w:rPr>
                <w:noProof/>
                <w:webHidden/>
              </w:rPr>
              <w:fldChar w:fldCharType="begin"/>
            </w:r>
            <w:r w:rsidR="004875DB">
              <w:rPr>
                <w:noProof/>
                <w:webHidden/>
              </w:rPr>
              <w:instrText xml:space="preserve"> PAGEREF _Toc232159007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0E4AA78B" w14:textId="6878BAF1" w:rsidR="004875DB" w:rsidRDefault="00F970A2">
          <w:pPr>
            <w:pStyle w:val="TM2"/>
            <w:rPr>
              <w:noProof/>
            </w:rPr>
          </w:pPr>
          <w:hyperlink w:anchor="_Toc232159008" w:history="1">
            <w:r w:rsidR="004875DB" w:rsidRPr="00ED388F">
              <w:rPr>
                <w:rStyle w:val="Lienhypertexte"/>
                <w:rFonts w:cstheme="minorHAnsi"/>
                <w:i/>
                <w:noProof/>
              </w:rPr>
              <w:t>CAPACITE TECHNIQUE ET PROFESSIONNELLE</w:t>
            </w:r>
            <w:r w:rsidR="004875DB">
              <w:rPr>
                <w:noProof/>
                <w:webHidden/>
              </w:rPr>
              <w:tab/>
            </w:r>
            <w:r w:rsidR="004875DB">
              <w:rPr>
                <w:noProof/>
                <w:webHidden/>
              </w:rPr>
              <w:fldChar w:fldCharType="begin"/>
            </w:r>
            <w:r w:rsidR="004875DB">
              <w:rPr>
                <w:noProof/>
                <w:webHidden/>
              </w:rPr>
              <w:instrText xml:space="preserve"> PAGEREF _Toc232159008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0A4447" w14:textId="3205D7DF" w:rsidR="004875DB" w:rsidRDefault="00F970A2">
          <w:pPr>
            <w:pStyle w:val="TM2"/>
            <w:rPr>
              <w:noProof/>
            </w:rPr>
          </w:pPr>
          <w:hyperlink w:anchor="_Toc232159009" w:history="1">
            <w:r w:rsidR="004875DB" w:rsidRPr="00ED388F">
              <w:rPr>
                <w:rStyle w:val="Lienhypertexte"/>
                <w:rFonts w:cstheme="minorHAnsi"/>
                <w:noProof/>
              </w:rPr>
              <w:t>Précisions concernant les groupements d'opérateurs économiques (consortium)</w:t>
            </w:r>
            <w:r w:rsidR="004875DB">
              <w:rPr>
                <w:noProof/>
                <w:webHidden/>
              </w:rPr>
              <w:tab/>
            </w:r>
            <w:r w:rsidR="004875DB">
              <w:rPr>
                <w:noProof/>
                <w:webHidden/>
              </w:rPr>
              <w:fldChar w:fldCharType="begin"/>
            </w:r>
            <w:r w:rsidR="004875DB">
              <w:rPr>
                <w:noProof/>
                <w:webHidden/>
              </w:rPr>
              <w:instrText xml:space="preserve"> PAGEREF _Toc232159009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EA4E41" w14:textId="661DF2EE" w:rsidR="004875DB" w:rsidRDefault="00F970A2">
          <w:pPr>
            <w:pStyle w:val="TM2"/>
            <w:rPr>
              <w:noProof/>
            </w:rPr>
          </w:pPr>
          <w:hyperlink w:anchor="_Toc232159010" w:history="1">
            <w:r w:rsidR="004875DB" w:rsidRPr="00ED388F">
              <w:rPr>
                <w:rStyle w:val="Lienhypertexte"/>
                <w:rFonts w:cstheme="minorHAnsi"/>
                <w:i/>
                <w:noProof/>
              </w:rPr>
              <w:t>Motifs d'exclusion en cas de groupement d'opérateurs économiques</w:t>
            </w:r>
            <w:r w:rsidR="004875DB">
              <w:rPr>
                <w:noProof/>
                <w:webHidden/>
              </w:rPr>
              <w:tab/>
            </w:r>
            <w:r w:rsidR="004875DB">
              <w:rPr>
                <w:noProof/>
                <w:webHidden/>
              </w:rPr>
              <w:fldChar w:fldCharType="begin"/>
            </w:r>
            <w:r w:rsidR="004875DB">
              <w:rPr>
                <w:noProof/>
                <w:webHidden/>
              </w:rPr>
              <w:instrText xml:space="preserve"> PAGEREF _Toc232159010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74C8F41E" w14:textId="1C1B3F5F" w:rsidR="004875DB" w:rsidRDefault="00F970A2">
          <w:pPr>
            <w:pStyle w:val="TM2"/>
            <w:rPr>
              <w:noProof/>
            </w:rPr>
          </w:pPr>
          <w:hyperlink w:anchor="_Toc232159011" w:history="1">
            <w:r w:rsidR="004875DB" w:rsidRPr="00ED388F">
              <w:rPr>
                <w:rStyle w:val="Lienhypertexte"/>
                <w:rFonts w:cstheme="minorHAnsi"/>
                <w:i/>
                <w:noProof/>
              </w:rPr>
              <w:t>Forme du groupement</w:t>
            </w:r>
            <w:r w:rsidR="004875DB">
              <w:rPr>
                <w:noProof/>
                <w:webHidden/>
              </w:rPr>
              <w:tab/>
            </w:r>
            <w:r w:rsidR="004875DB">
              <w:rPr>
                <w:noProof/>
                <w:webHidden/>
              </w:rPr>
              <w:fldChar w:fldCharType="begin"/>
            </w:r>
            <w:r w:rsidR="004875DB">
              <w:rPr>
                <w:noProof/>
                <w:webHidden/>
              </w:rPr>
              <w:instrText xml:space="preserve"> PAGEREF _Toc232159011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C4A214D" w14:textId="4ED29B0F" w:rsidR="004875DB" w:rsidRDefault="00F970A2">
          <w:pPr>
            <w:pStyle w:val="TM2"/>
            <w:rPr>
              <w:noProof/>
            </w:rPr>
          </w:pPr>
          <w:hyperlink w:anchor="_Toc232159012" w:history="1">
            <w:r w:rsidR="004875DB" w:rsidRPr="00ED388F">
              <w:rPr>
                <w:rStyle w:val="Lienhypertexte"/>
                <w:rFonts w:cstheme="minorHAnsi"/>
                <w:noProof/>
              </w:rPr>
              <w:t>Précisions concernant la sous-traitance</w:t>
            </w:r>
            <w:r w:rsidR="004875DB">
              <w:rPr>
                <w:noProof/>
                <w:webHidden/>
              </w:rPr>
              <w:tab/>
            </w:r>
            <w:r w:rsidR="004875DB">
              <w:rPr>
                <w:noProof/>
                <w:webHidden/>
              </w:rPr>
              <w:fldChar w:fldCharType="begin"/>
            </w:r>
            <w:r w:rsidR="004875DB">
              <w:rPr>
                <w:noProof/>
                <w:webHidden/>
              </w:rPr>
              <w:instrText xml:space="preserve"> PAGEREF _Toc232159012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22EC714C" w14:textId="107045AE" w:rsidR="004875DB" w:rsidRDefault="00F970A2">
          <w:pPr>
            <w:pStyle w:val="TM2"/>
            <w:rPr>
              <w:noProof/>
            </w:rPr>
          </w:pPr>
          <w:hyperlink w:anchor="_Toc232159013" w:history="1">
            <w:r w:rsidR="004875DB" w:rsidRPr="00ED388F">
              <w:rPr>
                <w:rStyle w:val="Lienhypertexte"/>
                <w:rFonts w:cstheme="minorHAnsi"/>
                <w:i/>
                <w:noProof/>
              </w:rPr>
              <w:t>Motifs d'exclusion en cas de sous-traitance</w:t>
            </w:r>
            <w:r w:rsidR="004875DB">
              <w:rPr>
                <w:noProof/>
                <w:webHidden/>
              </w:rPr>
              <w:tab/>
            </w:r>
            <w:r w:rsidR="004875DB">
              <w:rPr>
                <w:noProof/>
                <w:webHidden/>
              </w:rPr>
              <w:fldChar w:fldCharType="begin"/>
            </w:r>
            <w:r w:rsidR="004875DB">
              <w:rPr>
                <w:noProof/>
                <w:webHidden/>
              </w:rPr>
              <w:instrText xml:space="preserve"> PAGEREF _Toc232159013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63C340C8" w14:textId="5CB2D842" w:rsidR="004875DB" w:rsidRDefault="00F970A2">
          <w:pPr>
            <w:pStyle w:val="TM2"/>
            <w:rPr>
              <w:noProof/>
            </w:rPr>
          </w:pPr>
          <w:hyperlink w:anchor="_Toc232159014" w:history="1">
            <w:r w:rsidR="004875DB" w:rsidRPr="00ED388F">
              <w:rPr>
                <w:rStyle w:val="Lienhypertexte"/>
                <w:rFonts w:cstheme="minorHAnsi"/>
                <w:i/>
                <w:noProof/>
              </w:rPr>
              <w:t>Présentation d’un sous-traitant</w:t>
            </w:r>
            <w:r w:rsidR="004875DB">
              <w:rPr>
                <w:noProof/>
                <w:webHidden/>
              </w:rPr>
              <w:tab/>
            </w:r>
            <w:r w:rsidR="004875DB">
              <w:rPr>
                <w:noProof/>
                <w:webHidden/>
              </w:rPr>
              <w:fldChar w:fldCharType="begin"/>
            </w:r>
            <w:r w:rsidR="004875DB">
              <w:rPr>
                <w:noProof/>
                <w:webHidden/>
              </w:rPr>
              <w:instrText xml:space="preserve"> PAGEREF _Toc232159014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4992022" w14:textId="03762170"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15" w:history="1">
            <w:r w:rsidR="004875DB" w:rsidRPr="00ED388F">
              <w:rPr>
                <w:rStyle w:val="Lienhypertexte"/>
                <w:rFonts w:cstheme="minorHAnsi"/>
                <w:b/>
                <w:caps/>
                <w:noProof/>
              </w:rPr>
              <w:t>ARTICLE 4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Présentation des plis et modalités de depôt</w:t>
            </w:r>
            <w:r w:rsidR="004875DB">
              <w:rPr>
                <w:noProof/>
                <w:webHidden/>
              </w:rPr>
              <w:tab/>
            </w:r>
            <w:r w:rsidR="004875DB">
              <w:rPr>
                <w:noProof/>
                <w:webHidden/>
              </w:rPr>
              <w:fldChar w:fldCharType="begin"/>
            </w:r>
            <w:r w:rsidR="004875DB">
              <w:rPr>
                <w:noProof/>
                <w:webHidden/>
              </w:rPr>
              <w:instrText xml:space="preserve"> PAGEREF _Toc232159015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11728C46" w14:textId="4EBEE7E4" w:rsidR="004875DB" w:rsidRDefault="00F970A2">
          <w:pPr>
            <w:pStyle w:val="TM2"/>
            <w:rPr>
              <w:noProof/>
            </w:rPr>
          </w:pPr>
          <w:hyperlink w:anchor="_Toc232159016" w:history="1">
            <w:r w:rsidR="004875DB" w:rsidRPr="00ED388F">
              <w:rPr>
                <w:rStyle w:val="Lienhypertexte"/>
                <w:rFonts w:cstheme="minorHAnsi"/>
                <w:noProof/>
              </w:rPr>
              <w:t>Pièces constitutives de la candidature</w:t>
            </w:r>
            <w:r w:rsidR="004875DB">
              <w:rPr>
                <w:noProof/>
                <w:webHidden/>
              </w:rPr>
              <w:tab/>
            </w:r>
            <w:r w:rsidR="004875DB">
              <w:rPr>
                <w:noProof/>
                <w:webHidden/>
              </w:rPr>
              <w:fldChar w:fldCharType="begin"/>
            </w:r>
            <w:r w:rsidR="004875DB">
              <w:rPr>
                <w:noProof/>
                <w:webHidden/>
              </w:rPr>
              <w:instrText xml:space="preserve"> PAGEREF _Toc232159016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727C1DB0" w14:textId="509C92B1" w:rsidR="004875DB" w:rsidRDefault="00F970A2">
          <w:pPr>
            <w:pStyle w:val="TM2"/>
            <w:rPr>
              <w:noProof/>
            </w:rPr>
          </w:pPr>
          <w:hyperlink w:anchor="_Toc232159017" w:history="1">
            <w:r w:rsidR="004875DB" w:rsidRPr="00ED388F">
              <w:rPr>
                <w:rStyle w:val="Lienhypertexte"/>
                <w:rFonts w:cstheme="minorHAnsi"/>
                <w:noProof/>
              </w:rPr>
              <w:t>Pièces constitutives de l’offre</w:t>
            </w:r>
            <w:r w:rsidR="004875DB">
              <w:rPr>
                <w:noProof/>
                <w:webHidden/>
              </w:rPr>
              <w:tab/>
            </w:r>
            <w:r w:rsidR="004875DB">
              <w:rPr>
                <w:noProof/>
                <w:webHidden/>
              </w:rPr>
              <w:fldChar w:fldCharType="begin"/>
            </w:r>
            <w:r w:rsidR="004875DB">
              <w:rPr>
                <w:noProof/>
                <w:webHidden/>
              </w:rPr>
              <w:instrText xml:space="preserve"> PAGEREF _Toc232159017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1E8BD4FD" w14:textId="41CE55EB" w:rsidR="004875DB" w:rsidRDefault="00F970A2">
          <w:pPr>
            <w:pStyle w:val="TM2"/>
            <w:rPr>
              <w:noProof/>
            </w:rPr>
          </w:pPr>
          <w:hyperlink w:anchor="_Toc232159018" w:history="1">
            <w:r w:rsidR="004875DB" w:rsidRPr="00ED388F">
              <w:rPr>
                <w:rStyle w:val="Lienhypertexte"/>
                <w:rFonts w:cstheme="minorHAnsi"/>
                <w:noProof/>
              </w:rPr>
              <w:t>Durée de validité des offres</w:t>
            </w:r>
            <w:r w:rsidR="004875DB">
              <w:rPr>
                <w:noProof/>
                <w:webHidden/>
              </w:rPr>
              <w:tab/>
            </w:r>
            <w:r w:rsidR="004875DB">
              <w:rPr>
                <w:noProof/>
                <w:webHidden/>
              </w:rPr>
              <w:fldChar w:fldCharType="begin"/>
            </w:r>
            <w:r w:rsidR="004875DB">
              <w:rPr>
                <w:noProof/>
                <w:webHidden/>
              </w:rPr>
              <w:instrText xml:space="preserve"> PAGEREF _Toc232159018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5769EAF" w14:textId="3EE17188" w:rsidR="004875DB" w:rsidRDefault="00F970A2">
          <w:pPr>
            <w:pStyle w:val="TM2"/>
            <w:rPr>
              <w:noProof/>
            </w:rPr>
          </w:pPr>
          <w:hyperlink w:anchor="_Toc232159019" w:history="1">
            <w:r w:rsidR="004875DB" w:rsidRPr="00ED388F">
              <w:rPr>
                <w:rStyle w:val="Lienhypertexte"/>
                <w:rFonts w:cstheme="minorHAnsi"/>
                <w:noProof/>
              </w:rPr>
              <w:t>Modalités de remise des plis</w:t>
            </w:r>
            <w:r w:rsidR="004875DB">
              <w:rPr>
                <w:noProof/>
                <w:webHidden/>
              </w:rPr>
              <w:tab/>
            </w:r>
            <w:r w:rsidR="004875DB">
              <w:rPr>
                <w:noProof/>
                <w:webHidden/>
              </w:rPr>
              <w:fldChar w:fldCharType="begin"/>
            </w:r>
            <w:r w:rsidR="004875DB">
              <w:rPr>
                <w:noProof/>
                <w:webHidden/>
              </w:rPr>
              <w:instrText xml:space="preserve"> PAGEREF _Toc232159019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62B2A94A" w14:textId="6BF86F06" w:rsidR="004875DB" w:rsidRDefault="00F970A2">
          <w:pPr>
            <w:pStyle w:val="TM2"/>
            <w:rPr>
              <w:noProof/>
            </w:rPr>
          </w:pPr>
          <w:hyperlink w:anchor="_Toc232159020" w:history="1">
            <w:r w:rsidR="004875DB" w:rsidRPr="00ED388F">
              <w:rPr>
                <w:rStyle w:val="Lienhypertexte"/>
                <w:rFonts w:cstheme="minorHAnsi"/>
                <w:i/>
                <w:noProof/>
              </w:rPr>
              <w:t>Remise des plis sous format papier</w:t>
            </w:r>
            <w:r w:rsidR="004875DB">
              <w:rPr>
                <w:noProof/>
                <w:webHidden/>
              </w:rPr>
              <w:tab/>
            </w:r>
            <w:r w:rsidR="004875DB">
              <w:rPr>
                <w:noProof/>
                <w:webHidden/>
              </w:rPr>
              <w:fldChar w:fldCharType="begin"/>
            </w:r>
            <w:r w:rsidR="004875DB">
              <w:rPr>
                <w:noProof/>
                <w:webHidden/>
              </w:rPr>
              <w:instrText xml:space="preserve"> PAGEREF _Toc232159020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B1576B0" w14:textId="57CE5B0F" w:rsidR="004875DB" w:rsidRDefault="00F970A2">
          <w:pPr>
            <w:pStyle w:val="TM2"/>
            <w:rPr>
              <w:noProof/>
            </w:rPr>
          </w:pPr>
          <w:hyperlink w:anchor="_Toc232159021" w:history="1">
            <w:r w:rsidR="004875DB" w:rsidRPr="00ED388F">
              <w:rPr>
                <w:rStyle w:val="Lienhypertexte"/>
                <w:rFonts w:cstheme="minorHAnsi"/>
                <w:i/>
                <w:noProof/>
              </w:rPr>
              <w:t>Remise électronique</w:t>
            </w:r>
            <w:r w:rsidR="004875DB">
              <w:rPr>
                <w:noProof/>
                <w:webHidden/>
              </w:rPr>
              <w:tab/>
            </w:r>
            <w:r w:rsidR="004875DB">
              <w:rPr>
                <w:noProof/>
                <w:webHidden/>
              </w:rPr>
              <w:fldChar w:fldCharType="begin"/>
            </w:r>
            <w:r w:rsidR="004875DB">
              <w:rPr>
                <w:noProof/>
                <w:webHidden/>
              </w:rPr>
              <w:instrText xml:space="preserve"> PAGEREF _Toc232159021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017732FB" w14:textId="39455B78"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22" w:history="1">
            <w:r w:rsidR="004875DB" w:rsidRPr="00ED388F">
              <w:rPr>
                <w:rStyle w:val="Lienhypertexte"/>
                <w:rFonts w:cstheme="minorHAnsi"/>
                <w:b/>
                <w:caps/>
                <w:noProof/>
              </w:rPr>
              <w:t>ARTICLE 5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Analyse des candidatures</w:t>
            </w:r>
            <w:r w:rsidR="004875DB">
              <w:rPr>
                <w:noProof/>
                <w:webHidden/>
              </w:rPr>
              <w:tab/>
            </w:r>
            <w:r w:rsidR="004875DB">
              <w:rPr>
                <w:noProof/>
                <w:webHidden/>
              </w:rPr>
              <w:fldChar w:fldCharType="begin"/>
            </w:r>
            <w:r w:rsidR="004875DB">
              <w:rPr>
                <w:noProof/>
                <w:webHidden/>
              </w:rPr>
              <w:instrText xml:space="preserve"> PAGEREF _Toc232159022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54EB702B" w14:textId="3F657158" w:rsidR="004875DB" w:rsidRDefault="00F970A2">
          <w:pPr>
            <w:pStyle w:val="TM2"/>
            <w:rPr>
              <w:noProof/>
            </w:rPr>
          </w:pPr>
          <w:hyperlink w:anchor="_Toc232159023" w:history="1">
            <w:r w:rsidR="004875DB" w:rsidRPr="00ED388F">
              <w:rPr>
                <w:rStyle w:val="Lienhypertexte"/>
                <w:rFonts w:cstheme="minorHAnsi"/>
                <w:noProof/>
              </w:rPr>
              <w:t>Demande de compléments de candidature</w:t>
            </w:r>
            <w:r w:rsidR="004875DB">
              <w:rPr>
                <w:noProof/>
                <w:webHidden/>
              </w:rPr>
              <w:tab/>
            </w:r>
            <w:r w:rsidR="004875DB">
              <w:rPr>
                <w:noProof/>
                <w:webHidden/>
              </w:rPr>
              <w:fldChar w:fldCharType="begin"/>
            </w:r>
            <w:r w:rsidR="004875DB">
              <w:rPr>
                <w:noProof/>
                <w:webHidden/>
              </w:rPr>
              <w:instrText xml:space="preserve"> PAGEREF _Toc232159023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673B092C" w14:textId="68B1AC41" w:rsidR="004875DB" w:rsidRDefault="00F970A2">
          <w:pPr>
            <w:pStyle w:val="TM2"/>
            <w:rPr>
              <w:noProof/>
            </w:rPr>
          </w:pPr>
          <w:hyperlink w:anchor="_Toc232159024" w:history="1">
            <w:r w:rsidR="004875DB" w:rsidRPr="00ED388F">
              <w:rPr>
                <w:rStyle w:val="Lienhypertexte"/>
                <w:rFonts w:cstheme="minorHAnsi"/>
                <w:noProof/>
              </w:rPr>
              <w:t>Rejet des candidatures hors délais - Ouverture des plis</w:t>
            </w:r>
            <w:r w:rsidR="004875DB">
              <w:rPr>
                <w:noProof/>
                <w:webHidden/>
              </w:rPr>
              <w:tab/>
            </w:r>
            <w:r w:rsidR="004875DB">
              <w:rPr>
                <w:noProof/>
                <w:webHidden/>
              </w:rPr>
              <w:fldChar w:fldCharType="begin"/>
            </w:r>
            <w:r w:rsidR="004875DB">
              <w:rPr>
                <w:noProof/>
                <w:webHidden/>
              </w:rPr>
              <w:instrText xml:space="preserve"> PAGEREF _Toc232159024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5EDBC356" w14:textId="4C78480F" w:rsidR="004875DB" w:rsidRDefault="00F970A2">
          <w:pPr>
            <w:pStyle w:val="TM2"/>
            <w:rPr>
              <w:noProof/>
            </w:rPr>
          </w:pPr>
          <w:hyperlink w:anchor="_Toc232159025" w:history="1">
            <w:r w:rsidR="004875DB" w:rsidRPr="00ED388F">
              <w:rPr>
                <w:rStyle w:val="Lienhypertexte"/>
                <w:rFonts w:cstheme="minorHAnsi"/>
                <w:noProof/>
              </w:rPr>
              <w:t>Recevabilité des candidatures</w:t>
            </w:r>
            <w:r w:rsidR="004875DB">
              <w:rPr>
                <w:noProof/>
                <w:webHidden/>
              </w:rPr>
              <w:tab/>
            </w:r>
            <w:r w:rsidR="004875DB">
              <w:rPr>
                <w:noProof/>
                <w:webHidden/>
              </w:rPr>
              <w:fldChar w:fldCharType="begin"/>
            </w:r>
            <w:r w:rsidR="004875DB">
              <w:rPr>
                <w:noProof/>
                <w:webHidden/>
              </w:rPr>
              <w:instrText xml:space="preserve"> PAGEREF _Toc232159025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2FE198BA" w14:textId="041A79CE" w:rsidR="004875DB" w:rsidRDefault="00F970A2">
          <w:pPr>
            <w:pStyle w:val="TM2"/>
            <w:rPr>
              <w:noProof/>
            </w:rPr>
          </w:pPr>
          <w:hyperlink w:anchor="_Toc232159026" w:history="1">
            <w:r w:rsidR="004875DB" w:rsidRPr="00ED388F">
              <w:rPr>
                <w:rStyle w:val="Lienhypertexte"/>
                <w:rFonts w:cstheme="minorHAnsi"/>
                <w:noProof/>
              </w:rPr>
              <w:t>Sélection des candidatures</w:t>
            </w:r>
            <w:r w:rsidR="004875DB">
              <w:rPr>
                <w:noProof/>
                <w:webHidden/>
              </w:rPr>
              <w:tab/>
            </w:r>
            <w:r w:rsidR="004875DB">
              <w:rPr>
                <w:noProof/>
                <w:webHidden/>
              </w:rPr>
              <w:fldChar w:fldCharType="begin"/>
            </w:r>
            <w:r w:rsidR="004875DB">
              <w:rPr>
                <w:noProof/>
                <w:webHidden/>
              </w:rPr>
              <w:instrText xml:space="preserve"> PAGEREF _Toc232159026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7CACF347" w14:textId="61E7A59B"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27" w:history="1">
            <w:r w:rsidR="004875DB" w:rsidRPr="00ED388F">
              <w:rPr>
                <w:rStyle w:val="Lienhypertexte"/>
                <w:rFonts w:cstheme="minorHAnsi"/>
                <w:b/>
                <w:caps/>
                <w:noProof/>
              </w:rPr>
              <w:t>ARTICLE 6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Evaluation des offres, négociation et attribution</w:t>
            </w:r>
            <w:r w:rsidR="004875DB">
              <w:rPr>
                <w:noProof/>
                <w:webHidden/>
              </w:rPr>
              <w:tab/>
            </w:r>
            <w:r w:rsidR="004875DB">
              <w:rPr>
                <w:noProof/>
                <w:webHidden/>
              </w:rPr>
              <w:fldChar w:fldCharType="begin"/>
            </w:r>
            <w:r w:rsidR="004875DB">
              <w:rPr>
                <w:noProof/>
                <w:webHidden/>
              </w:rPr>
              <w:instrText xml:space="preserve"> PAGEREF _Toc232159027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11FDF796" w14:textId="15BCF1DC" w:rsidR="004875DB" w:rsidRDefault="00F970A2">
          <w:pPr>
            <w:pStyle w:val="TM2"/>
            <w:rPr>
              <w:noProof/>
            </w:rPr>
          </w:pPr>
          <w:hyperlink w:anchor="_Toc232159028" w:history="1">
            <w:r w:rsidR="004875DB" w:rsidRPr="00ED388F">
              <w:rPr>
                <w:rStyle w:val="Lienhypertexte"/>
                <w:rFonts w:cstheme="minorHAnsi"/>
                <w:noProof/>
              </w:rPr>
              <w:t>Rejet des offres hors délais - Ouverture des offres</w:t>
            </w:r>
            <w:r w:rsidR="004875DB">
              <w:rPr>
                <w:noProof/>
                <w:webHidden/>
              </w:rPr>
              <w:tab/>
            </w:r>
            <w:r w:rsidR="004875DB">
              <w:rPr>
                <w:noProof/>
                <w:webHidden/>
              </w:rPr>
              <w:fldChar w:fldCharType="begin"/>
            </w:r>
            <w:r w:rsidR="004875DB">
              <w:rPr>
                <w:noProof/>
                <w:webHidden/>
              </w:rPr>
              <w:instrText xml:space="preserve"> PAGEREF _Toc232159028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570FF4A8" w14:textId="78196CC3" w:rsidR="004875DB" w:rsidRDefault="00F970A2">
          <w:pPr>
            <w:pStyle w:val="TM2"/>
            <w:rPr>
              <w:noProof/>
            </w:rPr>
          </w:pPr>
          <w:hyperlink w:anchor="_Toc232159029" w:history="1">
            <w:r w:rsidR="004875DB" w:rsidRPr="00ED388F">
              <w:rPr>
                <w:rStyle w:val="Lienhypertexte"/>
                <w:rFonts w:cstheme="minorHAnsi"/>
                <w:noProof/>
              </w:rPr>
              <w:t>Analyse des offres</w:t>
            </w:r>
            <w:r w:rsidR="004875DB">
              <w:rPr>
                <w:noProof/>
                <w:webHidden/>
              </w:rPr>
              <w:tab/>
            </w:r>
            <w:r w:rsidR="004875DB">
              <w:rPr>
                <w:noProof/>
                <w:webHidden/>
              </w:rPr>
              <w:fldChar w:fldCharType="begin"/>
            </w:r>
            <w:r w:rsidR="004875DB">
              <w:rPr>
                <w:noProof/>
                <w:webHidden/>
              </w:rPr>
              <w:instrText xml:space="preserve"> PAGEREF _Toc232159029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A29AF98" w14:textId="08BEED0C" w:rsidR="004875DB" w:rsidRDefault="00F970A2">
          <w:pPr>
            <w:pStyle w:val="TM2"/>
            <w:rPr>
              <w:noProof/>
            </w:rPr>
          </w:pPr>
          <w:hyperlink w:anchor="_Toc232159030" w:history="1">
            <w:r w:rsidR="004875DB" w:rsidRPr="00ED388F">
              <w:rPr>
                <w:rStyle w:val="Lienhypertexte"/>
                <w:rFonts w:cstheme="minorHAnsi"/>
                <w:noProof/>
              </w:rPr>
              <w:t>Rejet des offres irrégulières, inacceptables et inappropriées</w:t>
            </w:r>
            <w:r w:rsidR="004875DB">
              <w:rPr>
                <w:noProof/>
                <w:webHidden/>
              </w:rPr>
              <w:tab/>
            </w:r>
            <w:r w:rsidR="004875DB">
              <w:rPr>
                <w:noProof/>
                <w:webHidden/>
              </w:rPr>
              <w:fldChar w:fldCharType="begin"/>
            </w:r>
            <w:r w:rsidR="004875DB">
              <w:rPr>
                <w:noProof/>
                <w:webHidden/>
              </w:rPr>
              <w:instrText xml:space="preserve"> PAGEREF _Toc232159030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4C421689" w14:textId="3CE153CE" w:rsidR="004875DB" w:rsidRDefault="00F970A2">
          <w:pPr>
            <w:pStyle w:val="TM2"/>
            <w:rPr>
              <w:noProof/>
            </w:rPr>
          </w:pPr>
          <w:hyperlink w:anchor="_Toc232159031" w:history="1">
            <w:r w:rsidR="004875DB" w:rsidRPr="00ED388F">
              <w:rPr>
                <w:rStyle w:val="Lienhypertexte"/>
                <w:rFonts w:cstheme="minorHAnsi"/>
                <w:noProof/>
              </w:rPr>
              <w:t>Comparaison des offres pour sélection de l’offre économiquement la plus avantageuse</w:t>
            </w:r>
            <w:r w:rsidR="004875DB">
              <w:rPr>
                <w:noProof/>
                <w:webHidden/>
              </w:rPr>
              <w:tab/>
            </w:r>
            <w:r w:rsidR="004875DB">
              <w:rPr>
                <w:noProof/>
                <w:webHidden/>
              </w:rPr>
              <w:fldChar w:fldCharType="begin"/>
            </w:r>
            <w:r w:rsidR="004875DB">
              <w:rPr>
                <w:noProof/>
                <w:webHidden/>
              </w:rPr>
              <w:instrText xml:space="preserve"> PAGEREF _Toc232159031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E676814" w14:textId="406F13C6" w:rsidR="004875DB" w:rsidRDefault="00F970A2">
          <w:pPr>
            <w:pStyle w:val="TM2"/>
            <w:rPr>
              <w:noProof/>
            </w:rPr>
          </w:pPr>
          <w:hyperlink w:anchor="_Toc232159032" w:history="1">
            <w:r w:rsidR="004875DB" w:rsidRPr="00ED388F">
              <w:rPr>
                <w:rStyle w:val="Lienhypertexte"/>
                <w:rFonts w:cstheme="minorHAnsi"/>
                <w:i/>
                <w:noProof/>
              </w:rPr>
              <w:t>Critère 1 : prix des prestations</w:t>
            </w:r>
            <w:r w:rsidR="004875DB">
              <w:rPr>
                <w:noProof/>
                <w:webHidden/>
              </w:rPr>
              <w:tab/>
            </w:r>
            <w:r w:rsidR="004875DB">
              <w:rPr>
                <w:noProof/>
                <w:webHidden/>
              </w:rPr>
              <w:fldChar w:fldCharType="begin"/>
            </w:r>
            <w:r w:rsidR="004875DB">
              <w:rPr>
                <w:noProof/>
                <w:webHidden/>
              </w:rPr>
              <w:instrText xml:space="preserve"> PAGEREF _Toc232159032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001086BC" w14:textId="48842CC7" w:rsidR="004875DB" w:rsidRDefault="00F970A2">
          <w:pPr>
            <w:pStyle w:val="TM2"/>
            <w:rPr>
              <w:noProof/>
            </w:rPr>
          </w:pPr>
          <w:hyperlink w:anchor="_Toc232159033" w:history="1">
            <w:r w:rsidR="004875DB" w:rsidRPr="00ED388F">
              <w:rPr>
                <w:rStyle w:val="Lienhypertexte"/>
                <w:rFonts w:cstheme="minorHAnsi"/>
                <w:i/>
                <w:noProof/>
              </w:rPr>
              <w:t>Critère 2 : Qualité technique</w:t>
            </w:r>
            <w:r w:rsidR="004875DB">
              <w:rPr>
                <w:noProof/>
                <w:webHidden/>
              </w:rPr>
              <w:tab/>
            </w:r>
            <w:r w:rsidR="004875DB">
              <w:rPr>
                <w:noProof/>
                <w:webHidden/>
              </w:rPr>
              <w:fldChar w:fldCharType="begin"/>
            </w:r>
            <w:r w:rsidR="004875DB">
              <w:rPr>
                <w:noProof/>
                <w:webHidden/>
              </w:rPr>
              <w:instrText xml:space="preserve"> PAGEREF _Toc232159033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50D8802" w14:textId="0911863F" w:rsidR="004875DB" w:rsidRDefault="00F970A2">
          <w:pPr>
            <w:pStyle w:val="TM2"/>
            <w:rPr>
              <w:noProof/>
            </w:rPr>
          </w:pPr>
          <w:hyperlink w:anchor="_Toc232159034" w:history="1">
            <w:r w:rsidR="004875DB" w:rsidRPr="00ED388F">
              <w:rPr>
                <w:rStyle w:val="Lienhypertexte"/>
                <w:rFonts w:cstheme="minorHAnsi"/>
                <w:noProof/>
              </w:rPr>
              <w:t>Négociations</w:t>
            </w:r>
            <w:r w:rsidR="004875DB">
              <w:rPr>
                <w:noProof/>
                <w:webHidden/>
              </w:rPr>
              <w:tab/>
            </w:r>
            <w:r w:rsidR="004875DB">
              <w:rPr>
                <w:noProof/>
                <w:webHidden/>
              </w:rPr>
              <w:fldChar w:fldCharType="begin"/>
            </w:r>
            <w:r w:rsidR="004875DB">
              <w:rPr>
                <w:noProof/>
                <w:webHidden/>
              </w:rPr>
              <w:instrText xml:space="preserve"> PAGEREF _Toc232159034 \h </w:instrText>
            </w:r>
            <w:r w:rsidR="004875DB">
              <w:rPr>
                <w:noProof/>
                <w:webHidden/>
              </w:rPr>
            </w:r>
            <w:r w:rsidR="004875DB">
              <w:rPr>
                <w:noProof/>
                <w:webHidden/>
              </w:rPr>
              <w:fldChar w:fldCharType="separate"/>
            </w:r>
            <w:r w:rsidR="004875DB">
              <w:rPr>
                <w:noProof/>
                <w:webHidden/>
              </w:rPr>
              <w:t>13</w:t>
            </w:r>
            <w:r w:rsidR="004875DB">
              <w:rPr>
                <w:noProof/>
                <w:webHidden/>
              </w:rPr>
              <w:fldChar w:fldCharType="end"/>
            </w:r>
          </w:hyperlink>
        </w:p>
        <w:p w14:paraId="43276090" w14:textId="09A81680" w:rsidR="004875DB" w:rsidRDefault="00F970A2">
          <w:pPr>
            <w:pStyle w:val="TM2"/>
            <w:rPr>
              <w:noProof/>
            </w:rPr>
          </w:pPr>
          <w:hyperlink w:anchor="_Toc232159035" w:history="1">
            <w:r w:rsidR="004875DB" w:rsidRPr="00ED388F">
              <w:rPr>
                <w:rStyle w:val="Lienhypertexte"/>
                <w:rFonts w:cstheme="minorHAnsi"/>
                <w:i/>
                <w:noProof/>
              </w:rPr>
              <w:t>Audition des soumissionnaires – négociation des offres</w:t>
            </w:r>
            <w:r w:rsidR="004875DB">
              <w:rPr>
                <w:noProof/>
                <w:webHidden/>
              </w:rPr>
              <w:tab/>
            </w:r>
            <w:r w:rsidR="004875DB">
              <w:rPr>
                <w:noProof/>
                <w:webHidden/>
              </w:rPr>
              <w:fldChar w:fldCharType="begin"/>
            </w:r>
            <w:r w:rsidR="004875DB">
              <w:rPr>
                <w:noProof/>
                <w:webHidden/>
              </w:rPr>
              <w:instrText xml:space="preserve"> PAGEREF _Toc232159035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58B03F68" w14:textId="1A4BBFCD" w:rsidR="004875DB" w:rsidRDefault="00F970A2">
          <w:pPr>
            <w:pStyle w:val="TM2"/>
            <w:rPr>
              <w:noProof/>
            </w:rPr>
          </w:pPr>
          <w:hyperlink w:anchor="_Toc232159036" w:history="1">
            <w:r w:rsidR="004875DB" w:rsidRPr="00ED388F">
              <w:rPr>
                <w:rStyle w:val="Lienhypertexte"/>
                <w:rFonts w:cstheme="minorHAnsi"/>
                <w:noProof/>
              </w:rPr>
              <w:t>Attribution</w:t>
            </w:r>
            <w:r w:rsidR="004875DB">
              <w:rPr>
                <w:noProof/>
                <w:webHidden/>
              </w:rPr>
              <w:tab/>
            </w:r>
            <w:r w:rsidR="004875DB">
              <w:rPr>
                <w:noProof/>
                <w:webHidden/>
              </w:rPr>
              <w:fldChar w:fldCharType="begin"/>
            </w:r>
            <w:r w:rsidR="004875DB">
              <w:rPr>
                <w:noProof/>
                <w:webHidden/>
              </w:rPr>
              <w:instrText xml:space="preserve"> PAGEREF _Toc232159036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C7D7143" w14:textId="3D7166FE"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37" w:history="1">
            <w:r w:rsidR="004875DB" w:rsidRPr="00ED388F">
              <w:rPr>
                <w:rStyle w:val="Lienhypertexte"/>
                <w:rFonts w:cstheme="minorHAnsi"/>
                <w:b/>
                <w:caps/>
                <w:noProof/>
              </w:rPr>
              <w:t>ARTICLE 7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Traitement des données à caractère personnel dans le cadre de la présente consultation et pour le suivi d’exécution du contrat</w:t>
            </w:r>
            <w:r w:rsidR="004875DB">
              <w:rPr>
                <w:noProof/>
                <w:webHidden/>
              </w:rPr>
              <w:tab/>
            </w:r>
            <w:r w:rsidR="004875DB">
              <w:rPr>
                <w:noProof/>
                <w:webHidden/>
              </w:rPr>
              <w:fldChar w:fldCharType="begin"/>
            </w:r>
            <w:r w:rsidR="004875DB">
              <w:rPr>
                <w:noProof/>
                <w:webHidden/>
              </w:rPr>
              <w:instrText xml:space="preserve"> PAGEREF _Toc232159037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36F1A89" w14:textId="4FDA796B" w:rsidR="004875DB" w:rsidRDefault="00F970A2">
          <w:pPr>
            <w:pStyle w:val="TM2"/>
            <w:rPr>
              <w:noProof/>
            </w:rPr>
          </w:pPr>
          <w:hyperlink w:anchor="_Toc232159038" w:history="1">
            <w:r w:rsidR="004875DB" w:rsidRPr="00ED388F">
              <w:rPr>
                <w:rStyle w:val="Lienhypertexte"/>
                <w:rFonts w:cstheme="minorHAnsi"/>
                <w:noProof/>
              </w:rPr>
              <w:t>Identité et coordonnées du responsable de traitement et de son représentant :</w:t>
            </w:r>
            <w:r w:rsidR="004875DB">
              <w:rPr>
                <w:noProof/>
                <w:webHidden/>
              </w:rPr>
              <w:tab/>
            </w:r>
            <w:r w:rsidR="004875DB">
              <w:rPr>
                <w:noProof/>
                <w:webHidden/>
              </w:rPr>
              <w:fldChar w:fldCharType="begin"/>
            </w:r>
            <w:r w:rsidR="004875DB">
              <w:rPr>
                <w:noProof/>
                <w:webHidden/>
              </w:rPr>
              <w:instrText xml:space="preserve"> PAGEREF _Toc232159038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0859FC13" w14:textId="5E31556A" w:rsidR="004875DB" w:rsidRDefault="00F970A2">
          <w:pPr>
            <w:pStyle w:val="TM2"/>
            <w:rPr>
              <w:noProof/>
            </w:rPr>
          </w:pPr>
          <w:hyperlink w:anchor="_Toc232159039" w:history="1">
            <w:r w:rsidR="004875DB" w:rsidRPr="00ED388F">
              <w:rPr>
                <w:rStyle w:val="Lienhypertexte"/>
                <w:rFonts w:cstheme="minorHAnsi"/>
                <w:noProof/>
              </w:rPr>
              <w:t>Pour la plateforme PLACE :</w:t>
            </w:r>
            <w:r w:rsidR="004875DB">
              <w:rPr>
                <w:noProof/>
                <w:webHidden/>
              </w:rPr>
              <w:tab/>
            </w:r>
            <w:r w:rsidR="004875DB">
              <w:rPr>
                <w:noProof/>
                <w:webHidden/>
              </w:rPr>
              <w:fldChar w:fldCharType="begin"/>
            </w:r>
            <w:r w:rsidR="004875DB">
              <w:rPr>
                <w:noProof/>
                <w:webHidden/>
              </w:rPr>
              <w:instrText xml:space="preserve"> PAGEREF _Toc232159039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F281394" w14:textId="0FA8BBFE" w:rsidR="004875DB" w:rsidRDefault="00F970A2">
          <w:pPr>
            <w:pStyle w:val="TM2"/>
            <w:rPr>
              <w:noProof/>
            </w:rPr>
          </w:pPr>
          <w:hyperlink w:anchor="_Toc232159040"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_Toc232159040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3F841B30" w14:textId="709D34CE" w:rsidR="004875DB" w:rsidRDefault="00F970A2">
          <w:pPr>
            <w:pStyle w:val="TM2"/>
            <w:rPr>
              <w:noProof/>
            </w:rPr>
          </w:pPr>
          <w:hyperlink w:anchor="_Toc232159041" w:history="1">
            <w:r w:rsidR="004875DB" w:rsidRPr="00ED388F">
              <w:rPr>
                <w:rStyle w:val="Lienhypertexte"/>
                <w:rFonts w:cstheme="minorHAnsi"/>
                <w:noProof/>
              </w:rPr>
              <w:t>Pour l’autorité contractante :</w:t>
            </w:r>
            <w:r w:rsidR="004875DB">
              <w:rPr>
                <w:noProof/>
                <w:webHidden/>
              </w:rPr>
              <w:tab/>
            </w:r>
            <w:r w:rsidR="004875DB">
              <w:rPr>
                <w:noProof/>
                <w:webHidden/>
              </w:rPr>
              <w:fldChar w:fldCharType="begin"/>
            </w:r>
            <w:r w:rsidR="004875DB">
              <w:rPr>
                <w:noProof/>
                <w:webHidden/>
              </w:rPr>
              <w:instrText xml:space="preserve"> PAGEREF _Toc232159041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4A13D52E" w14:textId="63C2A56E" w:rsidR="004875DB" w:rsidRDefault="00F970A2">
          <w:pPr>
            <w:pStyle w:val="TM2"/>
            <w:rPr>
              <w:noProof/>
            </w:rPr>
          </w:pPr>
          <w:hyperlink w:anchor="_Toc232159042"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_Toc232159042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5E63042" w14:textId="53EFFDC7"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43" w:history="1">
            <w:r w:rsidR="004875DB" w:rsidRPr="00ED388F">
              <w:rPr>
                <w:rStyle w:val="Lienhypertexte"/>
                <w:rFonts w:cstheme="minorHAnsi"/>
                <w:b/>
                <w:caps/>
                <w:noProof/>
              </w:rPr>
              <w:t>ARTICLE 8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AUTRES RENSEIGNEMENTS</w:t>
            </w:r>
            <w:r w:rsidR="004875DB">
              <w:rPr>
                <w:noProof/>
                <w:webHidden/>
              </w:rPr>
              <w:tab/>
            </w:r>
            <w:r w:rsidR="004875DB">
              <w:rPr>
                <w:noProof/>
                <w:webHidden/>
              </w:rPr>
              <w:fldChar w:fldCharType="begin"/>
            </w:r>
            <w:r w:rsidR="004875DB">
              <w:rPr>
                <w:noProof/>
                <w:webHidden/>
              </w:rPr>
              <w:instrText xml:space="preserve"> PAGEREF _Toc232159043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AD6390F" w14:textId="0A54BA36" w:rsidR="004875DB" w:rsidRDefault="00F970A2">
          <w:pPr>
            <w:pStyle w:val="TM1"/>
            <w:tabs>
              <w:tab w:val="left" w:pos="1540"/>
              <w:tab w:val="right" w:leader="dot" w:pos="9329"/>
            </w:tabs>
            <w:rPr>
              <w:rFonts w:asciiTheme="minorHAnsi" w:eastAsiaTheme="minorEastAsia" w:hAnsiTheme="minorHAnsi" w:cstheme="minorBidi"/>
              <w:noProof/>
              <w:sz w:val="22"/>
              <w:szCs w:val="22"/>
            </w:rPr>
          </w:pPr>
          <w:hyperlink w:anchor="_Toc232159044" w:history="1">
            <w:r w:rsidR="004875DB" w:rsidRPr="00ED388F">
              <w:rPr>
                <w:rStyle w:val="Lienhypertexte"/>
                <w:rFonts w:cstheme="minorHAnsi"/>
                <w:b/>
                <w:caps/>
                <w:noProof/>
              </w:rPr>
              <w:t>ARTICLE 9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Voies et délais de recours</w:t>
            </w:r>
            <w:r w:rsidR="004875DB">
              <w:rPr>
                <w:noProof/>
                <w:webHidden/>
              </w:rPr>
              <w:tab/>
            </w:r>
            <w:r w:rsidR="004875DB">
              <w:rPr>
                <w:noProof/>
                <w:webHidden/>
              </w:rPr>
              <w:fldChar w:fldCharType="begin"/>
            </w:r>
            <w:r w:rsidR="004875DB">
              <w:rPr>
                <w:noProof/>
                <w:webHidden/>
              </w:rPr>
              <w:instrText xml:space="preserve"> PAGEREF _Toc232159044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F57A7CE" w14:textId="56523BFC"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32158987"/>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32158988"/>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20904E8A"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w:t>
      </w:r>
      <w:r w:rsidR="00C928DC">
        <w:rPr>
          <w:rFonts w:asciiTheme="minorHAnsi" w:hAnsiTheme="minorHAnsi" w:cstheme="minorHAnsi"/>
          <w:szCs w:val="22"/>
        </w:rPr>
        <w:t xml:space="preserve">ation d’un contrat de fournitures </w:t>
      </w:r>
      <w:r w:rsidR="00A44958" w:rsidRPr="0006068D">
        <w:rPr>
          <w:rFonts w:asciiTheme="minorHAnsi" w:hAnsiTheme="minorHAnsi" w:cstheme="minorHAnsi"/>
          <w:szCs w:val="22"/>
        </w:rPr>
        <w:t xml:space="preserve">ayant pour objet </w:t>
      </w:r>
      <w:r w:rsidR="00A44958" w:rsidRPr="009009F8">
        <w:rPr>
          <w:rFonts w:asciiTheme="minorHAnsi" w:hAnsiTheme="minorHAnsi" w:cstheme="minorHAnsi"/>
          <w:szCs w:val="22"/>
        </w:rPr>
        <w:t>« </w:t>
      </w:r>
      <w:r w:rsidR="00A643AA" w:rsidRPr="00A643AA">
        <w:rPr>
          <w:rFonts w:asciiTheme="minorHAnsi" w:hAnsiTheme="minorHAnsi" w:cstheme="minorHAnsi"/>
          <w:i/>
          <w:szCs w:val="22"/>
        </w:rPr>
        <w:t xml:space="preserve">Confection, fourniture et livraison de 44 costumes d’audience pour les cours d’appel de Bangui, de Bambari et de </w:t>
      </w:r>
      <w:proofErr w:type="gramStart"/>
      <w:r w:rsidR="00A643AA" w:rsidRPr="00A643AA">
        <w:rPr>
          <w:rFonts w:asciiTheme="minorHAnsi" w:hAnsiTheme="minorHAnsi" w:cstheme="minorHAnsi"/>
          <w:i/>
          <w:szCs w:val="22"/>
        </w:rPr>
        <w:t>Bouar</w:t>
      </w:r>
      <w:r w:rsidR="00A44958" w:rsidRPr="00E23E75">
        <w:rPr>
          <w:rFonts w:asciiTheme="minorHAnsi" w:hAnsiTheme="minorHAnsi" w:cstheme="minorHAnsi"/>
          <w:szCs w:val="22"/>
        </w:rPr>
        <w:t>»</w:t>
      </w:r>
      <w:proofErr w:type="gramEnd"/>
      <w:r w:rsidR="00A44958" w:rsidRPr="00E23E75">
        <w:rPr>
          <w:rFonts w:asciiTheme="minorHAnsi" w:hAnsiTheme="minorHAnsi" w:cstheme="minorHAnsi"/>
          <w:szCs w:val="22"/>
        </w:rPr>
        <w:t>.</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32158989"/>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35BE08E4" w14:textId="7963AE92" w:rsidR="009009F8" w:rsidRPr="009D77FB"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w:t>
      </w:r>
      <w:proofErr w:type="gramStart"/>
      <w:r w:rsidRPr="00921E55">
        <w:rPr>
          <w:rFonts w:asciiTheme="minorHAnsi" w:hAnsiTheme="minorHAnsi" w:cstheme="minorHAnsi"/>
          <w:szCs w:val="22"/>
        </w:rPr>
        <w:t>pa</w:t>
      </w:r>
      <w:r w:rsidR="00A643AA">
        <w:rPr>
          <w:rFonts w:asciiTheme="minorHAnsi" w:hAnsiTheme="minorHAnsi" w:cstheme="minorHAnsi"/>
          <w:szCs w:val="22"/>
        </w:rPr>
        <w:t xml:space="preserve">ssé </w:t>
      </w:r>
      <w:r w:rsidR="009D77FB">
        <w:rPr>
          <w:rFonts w:asciiTheme="minorHAnsi" w:hAnsiTheme="minorHAnsi" w:cstheme="minorHAnsi"/>
          <w:szCs w:val="22"/>
        </w:rPr>
        <w:t xml:space="preserve"> par</w:t>
      </w:r>
      <w:proofErr w:type="gramEnd"/>
      <w:r w:rsidR="009D77FB">
        <w:rPr>
          <w:rFonts w:asciiTheme="minorHAnsi" w:hAnsiTheme="minorHAnsi" w:cstheme="minorHAnsi"/>
          <w:szCs w:val="22"/>
        </w:rPr>
        <w:t xml:space="preserve"> </w:t>
      </w:r>
      <w:r w:rsidR="00BF76B4">
        <w:rPr>
          <w:rFonts w:asciiTheme="minorHAnsi" w:hAnsiTheme="minorHAnsi" w:cstheme="minorHAnsi"/>
          <w:szCs w:val="22"/>
        </w:rPr>
        <w:t xml:space="preserve"> </w:t>
      </w:r>
      <w:r w:rsidR="00BF76B4" w:rsidRPr="009C625E">
        <w:rPr>
          <w:rFonts w:asciiTheme="minorHAnsi" w:hAnsiTheme="minorHAnsi" w:cstheme="minorHAnsi"/>
          <w:szCs w:val="22"/>
        </w:rPr>
        <w:t>procédure adaptée en application des articles L. 2123-1 et R. 2123-1 au R. 2123-7 du CCP</w:t>
      </w:r>
      <w:r w:rsidR="009C625E">
        <w:rPr>
          <w:rFonts w:asciiTheme="minorHAnsi" w:hAnsiTheme="minorHAnsi" w:cstheme="minorHAnsi"/>
          <w:szCs w:val="22"/>
        </w:rPr>
        <w:t>.</w:t>
      </w:r>
    </w:p>
    <w:p w14:paraId="7CE3EE25" w14:textId="61D83CE1" w:rsidR="009009F8" w:rsidRPr="00921E55" w:rsidRDefault="009009F8" w:rsidP="00A643AA">
      <w:pPr>
        <w:pStyle w:val="u"/>
        <w:spacing w:before="120"/>
        <w:ind w:left="0"/>
        <w:rPr>
          <w:rFonts w:asciiTheme="minorHAnsi" w:hAnsiTheme="minorHAnsi" w:cstheme="minorHAnsi"/>
          <w:szCs w:val="22"/>
        </w:rPr>
      </w:pPr>
    </w:p>
    <w:p w14:paraId="597715FC" w14:textId="77777777" w:rsidR="009009F8" w:rsidRDefault="009009F8" w:rsidP="009009F8">
      <w:pPr>
        <w:pStyle w:val="u"/>
        <w:overflowPunct/>
        <w:autoSpaceDE/>
        <w:autoSpaceDN/>
        <w:adjustRightInd/>
        <w:spacing w:before="120"/>
        <w:ind w:left="0"/>
        <w:textAlignment w:val="auto"/>
        <w:rPr>
          <w:rFonts w:asciiTheme="minorHAnsi" w:hAnsiTheme="minorHAnsi" w:cstheme="minorHAnsi"/>
          <w:szCs w:val="22"/>
        </w:rPr>
      </w:pP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2158990"/>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9C625E" w:rsidRDefault="009009F8" w:rsidP="00A025D7">
            <w:pPr>
              <w:spacing w:line="240" w:lineRule="auto"/>
              <w:jc w:val="center"/>
              <w:rPr>
                <w:rFonts w:asciiTheme="minorHAnsi" w:hAnsiTheme="minorHAnsi" w:cstheme="minorHAnsi"/>
                <w:b/>
                <w:sz w:val="22"/>
                <w:szCs w:val="22"/>
              </w:rPr>
            </w:pPr>
            <w:r w:rsidRPr="009C625E">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9C625E" w:rsidRDefault="009009F8" w:rsidP="00A025D7">
            <w:pPr>
              <w:spacing w:line="240" w:lineRule="auto"/>
              <w:jc w:val="both"/>
              <w:rPr>
                <w:rFonts w:asciiTheme="minorHAnsi" w:hAnsiTheme="minorHAnsi" w:cstheme="minorHAnsi"/>
                <w:b/>
                <w:sz w:val="22"/>
                <w:szCs w:val="22"/>
              </w:rPr>
            </w:pPr>
            <w:r w:rsidRPr="009C625E">
              <w:rPr>
                <w:rFonts w:asciiTheme="minorHAnsi" w:hAnsiTheme="minorHAnsi" w:cstheme="minorHAnsi"/>
                <w:b/>
                <w:sz w:val="22"/>
                <w:szCs w:val="22"/>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2F7BDE4F" w:rsidR="009009F8" w:rsidRPr="009C625E" w:rsidRDefault="009D77FB" w:rsidP="00A025D7">
            <w:pPr>
              <w:spacing w:line="240" w:lineRule="auto"/>
              <w:jc w:val="center"/>
              <w:rPr>
                <w:rFonts w:asciiTheme="minorHAnsi" w:hAnsiTheme="minorHAnsi" w:cstheme="minorHAnsi"/>
                <w:sz w:val="22"/>
                <w:szCs w:val="22"/>
              </w:rPr>
            </w:pPr>
            <w:r w:rsidRPr="009C625E">
              <w:rPr>
                <w:rFonts w:asciiTheme="minorHAnsi" w:hAnsiTheme="minorHAnsi" w:cstheme="minorHAnsi"/>
                <w:sz w:val="22"/>
                <w:szCs w:val="22"/>
              </w:rPr>
              <w:t>04/11</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9C625E" w:rsidRDefault="009009F8" w:rsidP="00A025D7">
            <w:pPr>
              <w:spacing w:line="240" w:lineRule="auto"/>
              <w:jc w:val="both"/>
              <w:rPr>
                <w:rFonts w:asciiTheme="minorHAnsi" w:hAnsiTheme="minorHAnsi" w:cstheme="minorHAnsi"/>
                <w:sz w:val="22"/>
                <w:szCs w:val="22"/>
              </w:rPr>
            </w:pPr>
            <w:r w:rsidRPr="009C625E">
              <w:rPr>
                <w:rFonts w:asciiTheme="minorHAnsi" w:hAnsiTheme="minorHAnsi" w:cstheme="minorHAnsi"/>
                <w:sz w:val="22"/>
                <w:szCs w:val="22"/>
              </w:rPr>
              <w:t>Date limite de réception des offres</w:t>
            </w:r>
          </w:p>
        </w:tc>
      </w:tr>
      <w:tr w:rsidR="009009F8" w:rsidRPr="00921E5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2835BD7C" w:rsidR="009009F8" w:rsidRPr="009C625E" w:rsidRDefault="009D77FB" w:rsidP="00A025D7">
            <w:pPr>
              <w:spacing w:line="240" w:lineRule="auto"/>
              <w:jc w:val="center"/>
              <w:rPr>
                <w:rFonts w:asciiTheme="minorHAnsi" w:hAnsiTheme="minorHAnsi" w:cstheme="minorHAnsi"/>
                <w:sz w:val="22"/>
                <w:szCs w:val="22"/>
              </w:rPr>
            </w:pPr>
            <w:r w:rsidRPr="009C625E">
              <w:rPr>
                <w:rFonts w:asciiTheme="minorHAnsi" w:hAnsiTheme="minorHAnsi" w:cstheme="minorHAnsi"/>
                <w:sz w:val="22"/>
                <w:szCs w:val="22"/>
              </w:rPr>
              <w:t>05/11</w:t>
            </w:r>
          </w:p>
        </w:tc>
        <w:tc>
          <w:tcPr>
            <w:tcW w:w="6237" w:type="dxa"/>
            <w:tcBorders>
              <w:top w:val="single" w:sz="4" w:space="0" w:color="auto"/>
              <w:left w:val="single" w:sz="4" w:space="0" w:color="auto"/>
              <w:bottom w:val="single" w:sz="4" w:space="0" w:color="auto"/>
              <w:right w:val="single" w:sz="4" w:space="0" w:color="auto"/>
            </w:tcBorders>
            <w:hideMark/>
          </w:tcPr>
          <w:p w14:paraId="7DC206BC" w14:textId="77777777" w:rsidR="009009F8" w:rsidRPr="009C625E" w:rsidRDefault="009009F8" w:rsidP="00A025D7">
            <w:pPr>
              <w:spacing w:line="240" w:lineRule="auto"/>
              <w:jc w:val="both"/>
              <w:rPr>
                <w:rFonts w:asciiTheme="minorHAnsi" w:hAnsiTheme="minorHAnsi" w:cstheme="minorHAnsi"/>
                <w:sz w:val="22"/>
                <w:szCs w:val="22"/>
              </w:rPr>
            </w:pPr>
            <w:r w:rsidRPr="009C625E">
              <w:rPr>
                <w:rFonts w:asciiTheme="minorHAnsi" w:hAnsiTheme="minorHAnsi" w:cstheme="minorHAnsi"/>
                <w:sz w:val="22"/>
                <w:szCs w:val="22"/>
              </w:rPr>
              <w:t>Audition / Négociation des offres et demandes d’offres optimisées</w:t>
            </w:r>
          </w:p>
        </w:tc>
      </w:tr>
      <w:tr w:rsidR="009009F8"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7FBD7727" w:rsidR="009009F8" w:rsidRPr="009C625E" w:rsidRDefault="009D77FB" w:rsidP="00A025D7">
            <w:pPr>
              <w:spacing w:line="240" w:lineRule="auto"/>
              <w:jc w:val="center"/>
              <w:rPr>
                <w:rFonts w:asciiTheme="minorHAnsi" w:hAnsiTheme="minorHAnsi" w:cstheme="minorHAnsi"/>
                <w:sz w:val="22"/>
                <w:szCs w:val="22"/>
              </w:rPr>
            </w:pPr>
            <w:r w:rsidRPr="009C625E">
              <w:rPr>
                <w:rFonts w:asciiTheme="minorHAnsi" w:hAnsiTheme="minorHAnsi" w:cstheme="minorHAnsi"/>
                <w:sz w:val="22"/>
                <w:szCs w:val="22"/>
              </w:rPr>
              <w:t>06/11</w:t>
            </w:r>
          </w:p>
        </w:tc>
        <w:tc>
          <w:tcPr>
            <w:tcW w:w="6237" w:type="dxa"/>
            <w:tcBorders>
              <w:top w:val="single" w:sz="4" w:space="0" w:color="auto"/>
              <w:left w:val="single" w:sz="4" w:space="0" w:color="auto"/>
              <w:bottom w:val="single" w:sz="4" w:space="0" w:color="auto"/>
              <w:right w:val="single" w:sz="4" w:space="0" w:color="auto"/>
            </w:tcBorders>
            <w:hideMark/>
          </w:tcPr>
          <w:p w14:paraId="5016E8AD" w14:textId="77777777" w:rsidR="009009F8" w:rsidRPr="009C625E" w:rsidRDefault="009009F8" w:rsidP="00A025D7">
            <w:pPr>
              <w:spacing w:line="240" w:lineRule="auto"/>
              <w:jc w:val="both"/>
              <w:rPr>
                <w:rFonts w:asciiTheme="minorHAnsi" w:hAnsiTheme="minorHAnsi" w:cstheme="minorHAnsi"/>
                <w:sz w:val="22"/>
                <w:szCs w:val="22"/>
              </w:rPr>
            </w:pPr>
            <w:r w:rsidRPr="009C625E">
              <w:rPr>
                <w:rFonts w:asciiTheme="minorHAnsi" w:hAnsiTheme="minorHAnsi" w:cstheme="minorHAnsi"/>
                <w:sz w:val="22"/>
                <w:szCs w:val="22"/>
              </w:rPr>
              <w:t>Date limite de réception des offres optimisées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2B31B71D" w:rsidR="009009F8" w:rsidRPr="009C625E" w:rsidRDefault="009D77FB" w:rsidP="00A025D7">
            <w:pPr>
              <w:spacing w:line="240" w:lineRule="auto"/>
              <w:jc w:val="center"/>
              <w:rPr>
                <w:rFonts w:asciiTheme="minorHAnsi" w:hAnsiTheme="minorHAnsi" w:cstheme="minorHAnsi"/>
                <w:sz w:val="22"/>
                <w:szCs w:val="22"/>
              </w:rPr>
            </w:pPr>
            <w:r w:rsidRPr="009C625E">
              <w:rPr>
                <w:rFonts w:asciiTheme="minorHAnsi" w:hAnsiTheme="minorHAnsi" w:cstheme="minorHAnsi"/>
                <w:sz w:val="22"/>
                <w:szCs w:val="22"/>
              </w:rPr>
              <w:t>09/11</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9C625E" w:rsidRDefault="009009F8" w:rsidP="00A025D7">
            <w:pPr>
              <w:spacing w:line="240" w:lineRule="auto"/>
              <w:rPr>
                <w:rFonts w:asciiTheme="minorHAnsi" w:hAnsiTheme="minorHAnsi" w:cstheme="minorHAnsi"/>
                <w:sz w:val="22"/>
                <w:szCs w:val="22"/>
              </w:rPr>
            </w:pPr>
            <w:r w:rsidRPr="009C625E">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7C825946" w:rsidR="009009F8" w:rsidRPr="009C625E" w:rsidRDefault="009D77FB" w:rsidP="00A025D7">
            <w:pPr>
              <w:spacing w:line="240" w:lineRule="auto"/>
              <w:jc w:val="center"/>
              <w:rPr>
                <w:rFonts w:asciiTheme="minorHAnsi" w:hAnsiTheme="minorHAnsi" w:cstheme="minorHAnsi"/>
                <w:sz w:val="22"/>
                <w:szCs w:val="22"/>
              </w:rPr>
            </w:pPr>
            <w:r w:rsidRPr="009C625E">
              <w:rPr>
                <w:rFonts w:asciiTheme="minorHAnsi" w:hAnsiTheme="minorHAnsi" w:cstheme="minorHAnsi"/>
                <w:sz w:val="22"/>
                <w:szCs w:val="22"/>
              </w:rPr>
              <w:t>10/11</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9C625E" w:rsidRDefault="009009F8" w:rsidP="00A025D7">
            <w:pPr>
              <w:spacing w:line="240" w:lineRule="auto"/>
              <w:jc w:val="both"/>
              <w:rPr>
                <w:rFonts w:asciiTheme="minorHAnsi" w:hAnsiTheme="minorHAnsi" w:cstheme="minorHAnsi"/>
                <w:sz w:val="22"/>
                <w:szCs w:val="22"/>
              </w:rPr>
            </w:pPr>
            <w:r w:rsidRPr="009C625E">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2158991"/>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32158992"/>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6DC0D685"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19F2A5DA" w14:textId="3E0285CA" w:rsidR="00BF76B4" w:rsidRDefault="00BF76B4" w:rsidP="004B18E1">
      <w:pPr>
        <w:pStyle w:val="v"/>
        <w:widowControl w:val="0"/>
        <w:numPr>
          <w:ilvl w:val="0"/>
          <w:numId w:val="7"/>
        </w:numPr>
        <w:rPr>
          <w:rFonts w:asciiTheme="minorHAnsi" w:hAnsiTheme="minorHAnsi" w:cstheme="minorHAnsi"/>
          <w:szCs w:val="22"/>
        </w:rPr>
      </w:pPr>
      <w:r>
        <w:rPr>
          <w:rFonts w:asciiTheme="minorHAnsi" w:hAnsiTheme="minorHAnsi" w:cstheme="minorHAnsi"/>
          <w:szCs w:val="22"/>
        </w:rPr>
        <w:t>Le formulaire de déclaration des bénéficiaires effectifs</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32158993"/>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4EBB47F9"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w:t>
      </w:r>
      <w:r w:rsidR="009D77FB">
        <w:rPr>
          <w:rFonts w:asciiTheme="minorHAnsi" w:hAnsiTheme="minorHAnsi" w:cstheme="minorHAnsi"/>
          <w:sz w:val="22"/>
          <w:szCs w:val="22"/>
        </w:rPr>
        <w:t>de la consultation au plus tard 6</w:t>
      </w:r>
      <w:r w:rsidRPr="00921E55">
        <w:rPr>
          <w:rFonts w:asciiTheme="minorHAnsi" w:hAnsiTheme="minorHAnsi" w:cstheme="minorHAnsi"/>
          <w:sz w:val="22"/>
          <w:szCs w:val="22"/>
        </w:rPr>
        <w:t xml:space="preserve"> jours avant la date limite de réception des plis</w:t>
      </w:r>
    </w:p>
    <w:p w14:paraId="79BC8ED0" w14:textId="2C0332F3"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Les modifications sont communiquées aux seuls opérateurs économiques dûm</w:t>
      </w:r>
      <w:r w:rsidR="009D77FB">
        <w:rPr>
          <w:rFonts w:asciiTheme="minorHAnsi" w:hAnsiTheme="minorHAnsi" w:cstheme="minorHAnsi"/>
          <w:sz w:val="22"/>
          <w:szCs w:val="22"/>
        </w:rPr>
        <w:t>ent identifiés lors du retrait </w:t>
      </w:r>
      <w:r w:rsidRPr="00921E55">
        <w:rPr>
          <w:rFonts w:asciiTheme="minorHAnsi" w:hAnsiTheme="minorHAnsi" w:cstheme="minorHAnsi"/>
          <w:sz w:val="22"/>
          <w:szCs w:val="22"/>
        </w:rPr>
        <w:t>des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 xml:space="preserve">Les candidats/soumissionnaires devront répondre sur la base du dernier dossier modifié. Dans le cas où un candidat/soumissionnaire aurait remis une candidature et/ou une offre avant les modifications, il pourra en </w:t>
      </w:r>
      <w:r w:rsidRPr="00921E55">
        <w:rPr>
          <w:rFonts w:asciiTheme="minorHAnsi" w:hAnsiTheme="minorHAnsi" w:cstheme="minorHAnsi"/>
          <w:sz w:val="22"/>
          <w:szCs w:val="22"/>
        </w:rPr>
        <w:lastRenderedPageBreak/>
        <w:t>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32158994"/>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32158995"/>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6986A270" w14:textId="3F24997B"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composé d’un poste unique à prix forfaitaire</w:t>
      </w:r>
    </w:p>
    <w:p w14:paraId="7D9886AA"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232158996"/>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29B3A32A" w14:textId="1A7EF2E5" w:rsidR="008139A8" w:rsidRPr="0006068D" w:rsidRDefault="003D6FFE"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Le montant du contrat correspondra au prix pro</w:t>
      </w:r>
      <w:r w:rsidR="009D77FB">
        <w:rPr>
          <w:rFonts w:asciiTheme="minorHAnsi" w:hAnsiTheme="minorHAnsi" w:cstheme="minorHAnsi"/>
          <w:sz w:val="22"/>
          <w:szCs w:val="22"/>
        </w:rPr>
        <w:t>posé par l’attributaire retenu.</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9" w:name="_Toc232158997"/>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0DCA8895" w14:textId="163A914B" w:rsidR="002E6805"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5F2899">
        <w:rPr>
          <w:rFonts w:asciiTheme="minorHAnsi" w:hAnsiTheme="minorHAnsi" w:cstheme="minorHAnsi"/>
          <w:sz w:val="22"/>
          <w:szCs w:val="22"/>
        </w:rPr>
        <w:t>3</w:t>
      </w:r>
      <w:r w:rsidRPr="0006068D">
        <w:rPr>
          <w:rFonts w:asciiTheme="minorHAnsi" w:hAnsiTheme="minorHAnsi" w:cstheme="minorHAnsi"/>
          <w:sz w:val="22"/>
          <w:szCs w:val="22"/>
        </w:rPr>
        <w:t xml:space="preserve"> mois </w:t>
      </w:r>
      <w:r w:rsidR="009C625E">
        <w:rPr>
          <w:rFonts w:asciiTheme="minorHAnsi" w:hAnsiTheme="minorHAnsi" w:cstheme="minorHAnsi"/>
          <w:sz w:val="22"/>
          <w:szCs w:val="22"/>
        </w:rPr>
        <w:t xml:space="preserve">maximum </w:t>
      </w:r>
      <w:r w:rsidRPr="0006068D">
        <w:rPr>
          <w:rFonts w:asciiTheme="minorHAnsi" w:hAnsiTheme="minorHAnsi" w:cstheme="minorHAnsi"/>
          <w:sz w:val="22"/>
          <w:szCs w:val="22"/>
        </w:rPr>
        <w:t>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BF76B4" w:rsidRPr="009C625E">
        <w:rPr>
          <w:rFonts w:asciiTheme="minorHAnsi" w:hAnsiTheme="minorHAnsi" w:cstheme="minorHAnsi"/>
          <w:sz w:val="22"/>
          <w:szCs w:val="22"/>
        </w:rPr>
        <w:t>10</w:t>
      </w:r>
      <w:r w:rsidR="002E6805" w:rsidRPr="009C625E">
        <w:rPr>
          <w:rFonts w:asciiTheme="minorHAnsi" w:hAnsiTheme="minorHAnsi" w:cstheme="minorHAnsi"/>
          <w:sz w:val="22"/>
          <w:szCs w:val="22"/>
        </w:rPr>
        <w:t>/</w:t>
      </w:r>
      <w:r w:rsidR="00BF76B4" w:rsidRPr="009C625E">
        <w:rPr>
          <w:rFonts w:asciiTheme="minorHAnsi" w:hAnsiTheme="minorHAnsi" w:cstheme="minorHAnsi"/>
          <w:sz w:val="22"/>
          <w:szCs w:val="22"/>
        </w:rPr>
        <w:t>11</w:t>
      </w:r>
      <w:r w:rsidR="002E6805" w:rsidRPr="009C625E">
        <w:rPr>
          <w:rFonts w:asciiTheme="minorHAnsi" w:hAnsiTheme="minorHAnsi" w:cstheme="minorHAnsi"/>
          <w:sz w:val="22"/>
          <w:szCs w:val="22"/>
        </w:rPr>
        <w:t>/</w:t>
      </w:r>
      <w:r w:rsidR="00BF76B4" w:rsidRPr="009C625E">
        <w:rPr>
          <w:rFonts w:asciiTheme="minorHAnsi" w:hAnsiTheme="minorHAnsi" w:cstheme="minorHAnsi"/>
          <w:sz w:val="22"/>
          <w:szCs w:val="22"/>
        </w:rPr>
        <w:t>2026</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250271E0" w14:textId="3F65E1A9" w:rsidR="00F07EDC" w:rsidRPr="00E23E75" w:rsidRDefault="00F07EDC" w:rsidP="00F07EDC">
      <w:pPr>
        <w:pStyle w:val="v"/>
        <w:widowControl w:val="0"/>
        <w:ind w:left="0" w:firstLine="0"/>
        <w:rPr>
          <w:rFonts w:asciiTheme="minorHAnsi" w:hAnsiTheme="minorHAnsi" w:cstheme="minorHAnsi"/>
          <w:szCs w:val="22"/>
        </w:rPr>
      </w:pPr>
      <w:bookmarkStart w:id="30" w:name="_Toc491193961"/>
      <w:bookmarkStart w:id="31" w:name="_Toc417653425"/>
      <w:bookmarkStart w:id="32" w:name="_Toc419212441"/>
      <w:bookmarkStart w:id="33" w:name="_Toc443657775"/>
      <w:bookmarkStart w:id="34" w:name="_Toc446628694"/>
      <w:bookmarkEnd w:id="23"/>
      <w:bookmarkEnd w:id="24"/>
      <w:bookmarkEnd w:id="25"/>
      <w:bookmarkEnd w:id="26"/>
      <w:bookmarkEnd w:id="27"/>
      <w:bookmarkEnd w:id="30"/>
    </w:p>
    <w:p w14:paraId="391AF406" w14:textId="2952F9C2"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5" w:name="_Toc232159003"/>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5"/>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6" w:name="_Toc232159004"/>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6"/>
    </w:p>
    <w:p w14:paraId="73F7C4C4" w14:textId="05A3F542"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w:t>
      </w:r>
      <w:r w:rsidR="009D77FB">
        <w:rPr>
          <w:rFonts w:asciiTheme="minorHAnsi" w:hAnsiTheme="minorHAnsi" w:cstheme="minorHAnsi"/>
          <w:bCs/>
          <w:iCs/>
          <w:sz w:val="22"/>
          <w:szCs w:val="22"/>
          <w:lang w:bidi="ar-SA"/>
        </w:rPr>
        <w:t xml:space="preserve">r </w:t>
      </w:r>
      <w:r w:rsidRPr="00921E55">
        <w:rPr>
          <w:rFonts w:asciiTheme="minorHAnsi" w:hAnsiTheme="minorHAnsi" w:cstheme="minorHAnsi"/>
          <w:bCs/>
          <w:iCs/>
          <w:sz w:val="22"/>
          <w:szCs w:val="22"/>
          <w:lang w:bidi="ar-SA"/>
        </w:rPr>
        <w:t>n</w:t>
      </w:r>
      <w:r w:rsidR="009D77FB">
        <w:rPr>
          <w:rFonts w:asciiTheme="minorHAnsi" w:hAnsiTheme="minorHAnsi" w:cstheme="minorHAnsi"/>
          <w:bCs/>
          <w:iCs/>
          <w:sz w:val="22"/>
          <w:szCs w:val="22"/>
          <w:lang w:bidi="ar-SA"/>
        </w:rPr>
        <w:t>’autorise pas</w:t>
      </w:r>
      <w:r w:rsidRPr="00921E55">
        <w:rPr>
          <w:rFonts w:asciiTheme="minorHAnsi" w:hAnsiTheme="minorHAnsi" w:cstheme="minorHAnsi"/>
          <w:bCs/>
          <w:iCs/>
          <w:sz w:val="22"/>
          <w:szCs w:val="22"/>
          <w:lang w:bidi="ar-SA"/>
        </w:rPr>
        <w:t xml:space="preserve">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7" w:name="_Toc232159005"/>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7"/>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w:t>
      </w:r>
      <w:r w:rsidR="00D003D8" w:rsidRPr="0006068D">
        <w:rPr>
          <w:rFonts w:asciiTheme="minorHAnsi" w:hAnsiTheme="minorHAnsi" w:cstheme="minorHAnsi"/>
          <w:bCs/>
          <w:iCs/>
          <w:sz w:val="22"/>
          <w:szCs w:val="22"/>
        </w:rPr>
        <w:lastRenderedPageBreak/>
        <w:t xml:space="preserve">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38" w:name="_Toc232159006"/>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38"/>
      <w:r>
        <w:rPr>
          <w:rFonts w:asciiTheme="minorHAnsi" w:hAnsiTheme="minorHAnsi" w:cstheme="minorHAnsi"/>
          <w:sz w:val="22"/>
          <w:szCs w:val="22"/>
          <w:u w:val="single"/>
        </w:rPr>
        <w:t xml:space="preserve"> </w:t>
      </w:r>
    </w:p>
    <w:p w14:paraId="3D1E6E72" w14:textId="05457C1A" w:rsidR="002F2416" w:rsidRPr="00C928DC" w:rsidRDefault="00630EE6" w:rsidP="00C928DC">
      <w:pPr>
        <w:pStyle w:val="Default"/>
        <w:jc w:val="both"/>
        <w:rPr>
          <w:rFonts w:asciiTheme="minorHAnsi" w:hAnsiTheme="minorHAnsi" w:cstheme="minorHAnsi"/>
          <w:sz w:val="22"/>
          <w:szCs w:val="22"/>
        </w:rPr>
      </w:pPr>
      <w:r w:rsidRPr="00921E55">
        <w:rPr>
          <w:rFonts w:asciiTheme="minorHAnsi" w:hAnsiTheme="minorHAnsi" w:cstheme="minorHAnsi"/>
          <w:sz w:val="22"/>
          <w:szCs w:val="22"/>
        </w:rPr>
        <w:t xml:space="preserve">L’autorité contractante n'impose pas aux candidats de niveaux minimaux de </w:t>
      </w:r>
      <w:r w:rsidR="00C928DC">
        <w:rPr>
          <w:rFonts w:asciiTheme="minorHAnsi" w:hAnsiTheme="minorHAnsi" w:cstheme="minorHAnsi"/>
          <w:sz w:val="22"/>
          <w:szCs w:val="22"/>
        </w:rPr>
        <w:t>capacité.</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39" w:name="__RefHeading__47580_1391709442"/>
      <w:bookmarkStart w:id="40" w:name="_Toc55543748"/>
      <w:bookmarkStart w:id="41" w:name="_Toc55543801"/>
      <w:bookmarkStart w:id="42" w:name="_Toc232159012"/>
      <w:r w:rsidRPr="0006068D">
        <w:rPr>
          <w:rFonts w:asciiTheme="minorHAnsi" w:hAnsiTheme="minorHAnsi" w:cstheme="minorHAnsi"/>
          <w:sz w:val="22"/>
          <w:szCs w:val="22"/>
          <w:u w:val="single"/>
        </w:rPr>
        <w:t>Précisions concernant la sous-traitance</w:t>
      </w:r>
      <w:bookmarkEnd w:id="39"/>
      <w:bookmarkEnd w:id="40"/>
      <w:bookmarkEnd w:id="41"/>
      <w:bookmarkEnd w:id="42"/>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43" w:name="_Toc55543802"/>
      <w:bookmarkStart w:id="44" w:name="_Toc232159013"/>
      <w:r w:rsidRPr="0006068D">
        <w:rPr>
          <w:rFonts w:asciiTheme="minorHAnsi" w:hAnsiTheme="minorHAnsi" w:cstheme="minorHAnsi"/>
          <w:i/>
          <w:sz w:val="22"/>
          <w:szCs w:val="22"/>
        </w:rPr>
        <w:t>Motifs d'exclusion en cas de sous-traitance</w:t>
      </w:r>
      <w:bookmarkEnd w:id="43"/>
      <w:bookmarkEnd w:id="44"/>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45" w:name="_Toc55543803"/>
      <w:bookmarkStart w:id="46" w:name="_Toc232159014"/>
      <w:r w:rsidRPr="0006068D">
        <w:rPr>
          <w:rFonts w:asciiTheme="minorHAnsi" w:hAnsiTheme="minorHAnsi" w:cstheme="minorHAnsi"/>
          <w:i/>
          <w:sz w:val="22"/>
          <w:szCs w:val="22"/>
        </w:rPr>
        <w:t>Présentation d’un sous-traitant</w:t>
      </w:r>
      <w:bookmarkEnd w:id="45"/>
      <w:bookmarkEnd w:id="46"/>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7" w:name="_Toc56722965"/>
      <w:bookmarkStart w:id="48" w:name="_Toc56789984"/>
      <w:bookmarkStart w:id="49" w:name="_Toc56790441"/>
      <w:bookmarkStart w:id="50" w:name="_Toc63419888"/>
      <w:bookmarkStart w:id="51" w:name="_Toc232159015"/>
      <w:bookmarkEnd w:id="47"/>
      <w:bookmarkEnd w:id="48"/>
      <w:bookmarkEnd w:id="49"/>
      <w:bookmarkEnd w:id="50"/>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51"/>
    </w:p>
    <w:p w14:paraId="04029397" w14:textId="4CC31177" w:rsidR="00E93FA3" w:rsidRPr="0006068D" w:rsidRDefault="003405CD">
      <w:pPr>
        <w:pStyle w:val="v"/>
        <w:widowControl w:val="0"/>
        <w:ind w:left="0" w:firstLine="0"/>
        <w:rPr>
          <w:rFonts w:asciiTheme="minorHAnsi" w:hAnsiTheme="minorHAnsi" w:cstheme="minorHAnsi"/>
          <w:szCs w:val="22"/>
        </w:rPr>
      </w:pPr>
      <w:bookmarkStart w:id="52" w:name="_Toc417653428"/>
      <w:bookmarkStart w:id="53" w:name="_Toc419212444"/>
      <w:bookmarkStart w:id="54" w:name="_Toc443657778"/>
      <w:bookmarkStart w:id="55"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56" w:name="_Toc452049149"/>
      <w:bookmarkStart w:id="57" w:name="_Toc455587889"/>
      <w:bookmarkStart w:id="58" w:name="_Toc455679215"/>
      <w:bookmarkStart w:id="59" w:name="_Toc455768072"/>
      <w:bookmarkStart w:id="60" w:name="_Toc232159016"/>
      <w:bookmarkEnd w:id="52"/>
      <w:bookmarkEnd w:id="53"/>
      <w:bookmarkEnd w:id="54"/>
      <w:bookmarkEnd w:id="55"/>
      <w:r w:rsidRPr="00384E6F">
        <w:rPr>
          <w:rFonts w:asciiTheme="minorHAnsi" w:hAnsiTheme="minorHAnsi" w:cstheme="minorHAnsi"/>
          <w:sz w:val="22"/>
          <w:szCs w:val="22"/>
          <w:u w:val="single"/>
        </w:rPr>
        <w:t xml:space="preserve">Pièces constitutives de </w:t>
      </w:r>
      <w:bookmarkEnd w:id="56"/>
      <w:bookmarkEnd w:id="57"/>
      <w:bookmarkEnd w:id="58"/>
      <w:bookmarkEnd w:id="59"/>
      <w:r w:rsidRPr="00384E6F">
        <w:rPr>
          <w:rFonts w:asciiTheme="minorHAnsi" w:hAnsiTheme="minorHAnsi" w:cstheme="minorHAnsi"/>
          <w:sz w:val="22"/>
          <w:szCs w:val="22"/>
          <w:u w:val="single"/>
        </w:rPr>
        <w:t>la candidature</w:t>
      </w:r>
      <w:bookmarkEnd w:id="60"/>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61" w:name="_Toc232159017"/>
      <w:r w:rsidRPr="00BB7942">
        <w:rPr>
          <w:rFonts w:asciiTheme="minorHAnsi" w:hAnsiTheme="minorHAnsi" w:cstheme="minorHAnsi"/>
          <w:sz w:val="22"/>
          <w:szCs w:val="22"/>
          <w:u w:val="single"/>
        </w:rPr>
        <w:t>Pièces constitutives de l’offre</w:t>
      </w:r>
      <w:bookmarkEnd w:id="61"/>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31D6DB2" w14:textId="6E049668" w:rsidR="009D77FB" w:rsidRDefault="00AD6FAB" w:rsidP="009D77FB">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bookmarkStart w:id="62" w:name="_Toc232159018"/>
      <w:r w:rsidR="009D77FB">
        <w:rPr>
          <w:rFonts w:asciiTheme="minorHAnsi" w:eastAsia="Times" w:hAnsiTheme="minorHAnsi" w:cstheme="minorHAnsi"/>
          <w:color w:val="auto"/>
          <w:sz w:val="22"/>
          <w:szCs w:val="22"/>
        </w:rPr>
        <w:t xml:space="preserve"> et en annexe l’offre financière</w:t>
      </w:r>
    </w:p>
    <w:p w14:paraId="019F5147" w14:textId="77777777" w:rsidR="009D77FB" w:rsidRDefault="009D77FB" w:rsidP="009D77FB">
      <w:pPr>
        <w:pStyle w:val="Default"/>
        <w:ind w:left="360"/>
        <w:jc w:val="both"/>
        <w:rPr>
          <w:rFonts w:asciiTheme="minorHAnsi" w:eastAsia="Times" w:hAnsiTheme="minorHAnsi" w:cstheme="minorHAnsi"/>
          <w:color w:val="auto"/>
          <w:sz w:val="22"/>
          <w:szCs w:val="22"/>
        </w:rPr>
      </w:pPr>
    </w:p>
    <w:p w14:paraId="3C6E01EE" w14:textId="13A37A81" w:rsidR="009009F8" w:rsidRPr="009D77FB" w:rsidRDefault="009009F8" w:rsidP="009D77FB">
      <w:pPr>
        <w:pStyle w:val="Default"/>
        <w:numPr>
          <w:ilvl w:val="0"/>
          <w:numId w:val="18"/>
        </w:numPr>
        <w:jc w:val="both"/>
        <w:rPr>
          <w:rFonts w:asciiTheme="minorHAnsi" w:eastAsia="Times" w:hAnsiTheme="minorHAnsi" w:cstheme="minorHAnsi"/>
          <w:color w:val="auto"/>
          <w:sz w:val="22"/>
          <w:szCs w:val="22"/>
        </w:rPr>
      </w:pPr>
      <w:r w:rsidRPr="009D77FB">
        <w:rPr>
          <w:rFonts w:asciiTheme="minorHAnsi" w:hAnsiTheme="minorHAnsi" w:cstheme="minorHAnsi"/>
          <w:sz w:val="22"/>
          <w:szCs w:val="22"/>
          <w:u w:val="single"/>
        </w:rPr>
        <w:t>Durée de validité des offres</w:t>
      </w:r>
      <w:bookmarkEnd w:id="62"/>
    </w:p>
    <w:p w14:paraId="634CE425" w14:textId="7AAD5AAB"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63" w:name="_Toc491193511"/>
      <w:bookmarkStart w:id="64" w:name="_Toc491193966"/>
      <w:bookmarkStart w:id="65" w:name="_Toc232159019"/>
      <w:bookmarkEnd w:id="63"/>
      <w:bookmarkEnd w:id="64"/>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65"/>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66" w:name="_Toc232159020"/>
      <w:r w:rsidRPr="0006068D">
        <w:rPr>
          <w:rFonts w:asciiTheme="minorHAnsi" w:hAnsiTheme="minorHAnsi" w:cstheme="minorHAnsi"/>
          <w:i/>
          <w:sz w:val="22"/>
          <w:szCs w:val="22"/>
        </w:rPr>
        <w:t>Remise des plis sous format papier</w:t>
      </w:r>
      <w:bookmarkEnd w:id="66"/>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67" w:name="_Toc232159021"/>
      <w:r w:rsidRPr="0006068D">
        <w:rPr>
          <w:rFonts w:asciiTheme="minorHAnsi" w:hAnsiTheme="minorHAnsi" w:cstheme="minorHAnsi"/>
          <w:i/>
          <w:sz w:val="22"/>
          <w:szCs w:val="22"/>
        </w:rPr>
        <w:t>Remise électronique</w:t>
      </w:r>
      <w:bookmarkEnd w:id="67"/>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F970A2"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utilisateur»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 xml:space="preserve">-matérialisation conforme sous forme papier de tous les documents constitutifs à valeur contractuelle. A ce titre, il s'engage également à ce que la personne physique auteur de leur signature électronique procède à leur signature </w:t>
      </w:r>
      <w:r w:rsidRPr="0006068D">
        <w:rPr>
          <w:rFonts w:asciiTheme="minorHAnsi" w:hAnsiTheme="minorHAnsi" w:cstheme="minorHAnsi"/>
          <w:sz w:val="22"/>
          <w:szCs w:val="22"/>
        </w:rPr>
        <w:lastRenderedPageBreak/>
        <w:t>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8" w:name="_Toc63419901"/>
      <w:bookmarkStart w:id="69" w:name="_Toc63419905"/>
      <w:bookmarkEnd w:id="68"/>
      <w:bookmarkEnd w:id="69"/>
      <w:r w:rsidRPr="0006068D">
        <w:rPr>
          <w:rFonts w:asciiTheme="minorHAnsi" w:hAnsiTheme="minorHAnsi" w:cstheme="minorHAnsi"/>
          <w:b/>
          <w:caps/>
          <w:sz w:val="28"/>
          <w:szCs w:val="22"/>
          <w:u w:val="single"/>
        </w:rPr>
        <w:t> </w:t>
      </w:r>
      <w:bookmarkStart w:id="70" w:name="_Toc232159022"/>
      <w:r w:rsidRPr="0006068D">
        <w:rPr>
          <w:rFonts w:asciiTheme="minorHAnsi" w:hAnsiTheme="minorHAnsi" w:cstheme="minorHAnsi"/>
          <w:b/>
          <w:caps/>
          <w:sz w:val="28"/>
          <w:szCs w:val="22"/>
          <w:u w:val="single"/>
        </w:rPr>
        <w:t>Analyse des candidatures</w:t>
      </w:r>
      <w:bookmarkEnd w:id="70"/>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D4FBE94"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proofErr w:type="gramStart"/>
      <w:r w:rsidR="00870B9F" w:rsidRPr="0006068D">
        <w:rPr>
          <w:rFonts w:asciiTheme="minorHAnsi" w:hAnsiTheme="minorHAnsi" w:cstheme="minorHAnsi"/>
          <w:color w:val="000000"/>
          <w:sz w:val="22"/>
          <w:szCs w:val="22"/>
        </w:rPr>
        <w:t>d’évaluation  peut</w:t>
      </w:r>
      <w:proofErr w:type="gramEnd"/>
      <w:r w:rsidR="00870B9F" w:rsidRPr="0006068D">
        <w:rPr>
          <w:rFonts w:asciiTheme="minorHAnsi" w:hAnsiTheme="minorHAnsi" w:cstheme="minorHAnsi"/>
          <w:color w:val="000000"/>
          <w:sz w:val="22"/>
          <w:szCs w:val="22"/>
        </w:rPr>
        <w:t xml:space="preserve">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71" w:name="_Toc232159023"/>
      <w:r w:rsidRPr="0006068D">
        <w:rPr>
          <w:rFonts w:asciiTheme="minorHAnsi" w:hAnsiTheme="minorHAnsi" w:cstheme="minorHAnsi"/>
          <w:sz w:val="22"/>
          <w:szCs w:val="22"/>
          <w:u w:val="single"/>
        </w:rPr>
        <w:t>Demande de compléments de candidature</w:t>
      </w:r>
      <w:bookmarkEnd w:id="71"/>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72" w:name="_Toc232159024"/>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72"/>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73" w:name="_Toc232159025"/>
      <w:r w:rsidRPr="0006068D">
        <w:rPr>
          <w:rFonts w:asciiTheme="minorHAnsi" w:hAnsiTheme="minorHAnsi" w:cstheme="minorHAnsi"/>
          <w:sz w:val="22"/>
          <w:szCs w:val="22"/>
          <w:u w:val="single"/>
        </w:rPr>
        <w:t>Recevabilité des candidatures</w:t>
      </w:r>
      <w:bookmarkEnd w:id="73"/>
    </w:p>
    <w:p w14:paraId="388277FC" w14:textId="750A9D5C"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proofErr w:type="gramStart"/>
      <w:r>
        <w:rPr>
          <w:rFonts w:asciiTheme="minorHAnsi" w:hAnsiTheme="minorHAnsi" w:cstheme="minorHAnsi"/>
          <w:color w:val="000000"/>
          <w:sz w:val="22"/>
          <w:szCs w:val="22"/>
        </w:rPr>
        <w:t xml:space="preserve">participations,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w:t>
      </w:r>
      <w:proofErr w:type="gramEnd"/>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0EB0BF87" w:rsidR="00927F3A"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C928DC">
        <w:rPr>
          <w:rFonts w:asciiTheme="minorHAnsi" w:hAnsiTheme="minorHAnsi" w:cstheme="minorHAnsi"/>
          <w:color w:val="000000"/>
          <w:sz w:val="22"/>
          <w:szCs w:val="22"/>
        </w:rPr>
        <w:t xml:space="preserve">. </w:t>
      </w:r>
    </w:p>
    <w:p w14:paraId="54A18FFF" w14:textId="1F54746A" w:rsidR="00B36650" w:rsidRPr="0006068D" w:rsidRDefault="00B36650" w:rsidP="0006068D"/>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4" w:name="_Toc232159027"/>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74"/>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75" w:name="_Toc232159028"/>
      <w:r w:rsidRPr="001414BF">
        <w:rPr>
          <w:rFonts w:asciiTheme="minorHAnsi" w:hAnsiTheme="minorHAnsi" w:cstheme="minorHAnsi"/>
          <w:sz w:val="22"/>
          <w:szCs w:val="22"/>
          <w:u w:val="single"/>
        </w:rPr>
        <w:t>Rejet des offres hors délais - Ouverture des offres</w:t>
      </w:r>
      <w:bookmarkEnd w:id="75"/>
    </w:p>
    <w:p w14:paraId="2BBE4DC9" w14:textId="56F9C233"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8C1BBC"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76" w:name="_Toc232159029"/>
      <w:r w:rsidRPr="00E23E75">
        <w:rPr>
          <w:rFonts w:asciiTheme="minorHAnsi" w:hAnsiTheme="minorHAnsi" w:cstheme="minorHAnsi"/>
          <w:sz w:val="22"/>
          <w:szCs w:val="22"/>
          <w:u w:val="single"/>
        </w:rPr>
        <w:t>Analyse des offres</w:t>
      </w:r>
      <w:bookmarkEnd w:id="76"/>
    </w:p>
    <w:p w14:paraId="2143EBDB" w14:textId="63626068" w:rsidR="00F824DA"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4D06E70E" w14:textId="4AD4D8F1" w:rsidR="0047147C" w:rsidRPr="0047147C" w:rsidRDefault="0047147C" w:rsidP="0047147C">
      <w:pPr>
        <w:jc w:val="both"/>
        <w:rPr>
          <w:rFonts w:asciiTheme="minorHAnsi" w:hAnsiTheme="minorHAnsi" w:cstheme="minorHAnsi"/>
          <w:color w:val="000000"/>
          <w:sz w:val="22"/>
          <w:szCs w:val="22"/>
        </w:rPr>
      </w:pPr>
    </w:p>
    <w:p w14:paraId="1CDAEAF7" w14:textId="77777777" w:rsidR="0047147C" w:rsidRPr="0047147C" w:rsidRDefault="0047147C" w:rsidP="0047147C">
      <w:pPr>
        <w:jc w:val="both"/>
        <w:rPr>
          <w:rFonts w:asciiTheme="minorHAnsi" w:hAnsiTheme="minorHAnsi" w:cstheme="minorHAnsi"/>
          <w:b/>
          <w:color w:val="000000"/>
          <w:sz w:val="22"/>
          <w:szCs w:val="22"/>
          <w:u w:val="single"/>
        </w:rPr>
      </w:pPr>
      <w:r w:rsidRPr="0047147C">
        <w:rPr>
          <w:rFonts w:asciiTheme="minorHAnsi" w:hAnsiTheme="minorHAnsi" w:cstheme="minorHAnsi"/>
          <w:b/>
          <w:color w:val="000000"/>
          <w:sz w:val="22"/>
          <w:szCs w:val="22"/>
          <w:u w:val="single"/>
        </w:rPr>
        <w:t xml:space="preserve">Régularisation des offres </w:t>
      </w:r>
    </w:p>
    <w:p w14:paraId="1574C845" w14:textId="77777777" w:rsidR="0047147C" w:rsidRPr="0047147C" w:rsidRDefault="0047147C" w:rsidP="0047147C">
      <w:pPr>
        <w:jc w:val="both"/>
        <w:rPr>
          <w:rFonts w:asciiTheme="minorHAnsi" w:hAnsiTheme="minorHAnsi" w:cstheme="minorHAnsi"/>
          <w:color w:val="000000"/>
          <w:sz w:val="22"/>
          <w:szCs w:val="22"/>
        </w:rPr>
      </w:pPr>
    </w:p>
    <w:p w14:paraId="3C33BDEF"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Expertise France se réserve la simple faculté d’autoriser les soumissionnaires concernés à régulariser les offres irrégulières, dans le respect du principe d’égalité de traitement, à la condition que ces offres ne soient pas anormalement basses et que leur régularisation n’ait pas pour effet d’en modifier les caractéristiques substantielles.</w:t>
      </w:r>
    </w:p>
    <w:p w14:paraId="280A3C83" w14:textId="77777777" w:rsidR="0047147C" w:rsidRPr="0047147C" w:rsidRDefault="0047147C" w:rsidP="0047147C">
      <w:pPr>
        <w:jc w:val="both"/>
        <w:rPr>
          <w:rFonts w:asciiTheme="minorHAnsi" w:hAnsiTheme="minorHAnsi" w:cstheme="minorHAnsi"/>
          <w:color w:val="000000"/>
          <w:sz w:val="22"/>
          <w:szCs w:val="22"/>
        </w:rPr>
      </w:pPr>
    </w:p>
    <w:p w14:paraId="2BC03A6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demande de régularisation précise les éléments à compléter, à préciser ou à corriger ainsi que le délai imparti pour y répondre. Ce délai est identique pour l’ensemble des soumissionnaires admis à régulariser leur offre.</w:t>
      </w:r>
    </w:p>
    <w:p w14:paraId="088CEF24" w14:textId="77777777" w:rsidR="0047147C" w:rsidRPr="0047147C" w:rsidRDefault="0047147C" w:rsidP="0047147C">
      <w:pPr>
        <w:jc w:val="both"/>
        <w:rPr>
          <w:rFonts w:asciiTheme="minorHAnsi" w:hAnsiTheme="minorHAnsi" w:cstheme="minorHAnsi"/>
          <w:color w:val="000000"/>
          <w:sz w:val="22"/>
          <w:szCs w:val="22"/>
        </w:rPr>
      </w:pPr>
    </w:p>
    <w:p w14:paraId="21BEDF4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À défaut de régularisation dans le délai imparti, l’offre est écartée comme irrégulière.</w:t>
      </w:r>
    </w:p>
    <w:p w14:paraId="0C93206F" w14:textId="77777777" w:rsidR="0047147C" w:rsidRPr="0006068D" w:rsidRDefault="0047147C" w:rsidP="00F824DA">
      <w:pPr>
        <w:jc w:val="both"/>
        <w:rPr>
          <w:rFonts w:asciiTheme="minorHAnsi" w:hAnsiTheme="minorHAnsi" w:cstheme="minorHAnsi"/>
          <w:color w:val="000000"/>
          <w:sz w:val="22"/>
          <w:szCs w:val="22"/>
        </w:rPr>
      </w:pP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77" w:name="_Toc232159030"/>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77"/>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78" w:name="_Toc232159031"/>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78"/>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79" w:name="_Toc232159032"/>
      <w:r w:rsidRPr="0006068D">
        <w:rPr>
          <w:rFonts w:asciiTheme="minorHAnsi" w:hAnsiTheme="minorHAnsi" w:cstheme="minorHAnsi"/>
          <w:i/>
          <w:sz w:val="22"/>
          <w:szCs w:val="22"/>
        </w:rPr>
        <w:t>Critère 1 : prix des prestations</w:t>
      </w:r>
      <w:bookmarkEnd w:id="79"/>
      <w:r w:rsidRPr="0006068D">
        <w:rPr>
          <w:rFonts w:asciiTheme="minorHAnsi" w:hAnsiTheme="minorHAnsi" w:cstheme="minorHAnsi"/>
          <w:i/>
          <w:sz w:val="22"/>
          <w:szCs w:val="22"/>
        </w:rPr>
        <w:t xml:space="preserve"> </w:t>
      </w:r>
    </w:p>
    <w:p w14:paraId="427BB65A" w14:textId="5203B7E2"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w:t>
      </w:r>
      <w:r w:rsidR="00731E74" w:rsidRPr="0006068D">
        <w:rPr>
          <w:rFonts w:asciiTheme="minorHAnsi" w:hAnsiTheme="minorHAnsi" w:cstheme="minorHAnsi"/>
          <w:b/>
          <w:sz w:val="22"/>
          <w:szCs w:val="22"/>
        </w:rPr>
        <w:t xml:space="preserve">(NF </w:t>
      </w:r>
      <w:r w:rsidR="00731E74" w:rsidRPr="009C625E">
        <w:rPr>
          <w:rFonts w:asciiTheme="minorHAnsi" w:hAnsiTheme="minorHAnsi" w:cstheme="minorHAnsi"/>
          <w:b/>
          <w:sz w:val="22"/>
          <w:szCs w:val="22"/>
        </w:rPr>
        <w:t>sur 40 points</w:t>
      </w:r>
      <w:r w:rsidR="00731E74" w:rsidRPr="0006068D">
        <w:rPr>
          <w:rFonts w:asciiTheme="minorHAnsi" w:hAnsiTheme="minorHAnsi" w:cstheme="minorHAnsi"/>
          <w:b/>
          <w:sz w:val="22"/>
          <w:szCs w:val="22"/>
        </w:rPr>
        <w:t xml:space="preserve"> maximum)</w:t>
      </w:r>
      <w:r w:rsidR="00731E74"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0889BD2D" w14:textId="77777777" w:rsidR="00370D94" w:rsidRPr="0006068D" w:rsidRDefault="00370D94" w:rsidP="00F10B36">
      <w:pPr>
        <w:spacing w:before="120"/>
        <w:jc w:val="both"/>
        <w:rPr>
          <w:rFonts w:asciiTheme="minorHAnsi" w:hAnsiTheme="minorHAnsi" w:cstheme="minorHAnsi"/>
          <w:sz w:val="22"/>
          <w:szCs w:val="22"/>
        </w:rPr>
      </w:pPr>
    </w:p>
    <w:p w14:paraId="11488B1A" w14:textId="77777777" w:rsidR="00731E74" w:rsidRPr="0006068D" w:rsidRDefault="00731E74" w:rsidP="00731E74">
      <w:pPr>
        <w:pStyle w:val="Titre2"/>
        <w:spacing w:before="120" w:after="120" w:line="240" w:lineRule="auto"/>
        <w:ind w:left="708"/>
        <w:jc w:val="both"/>
        <w:rPr>
          <w:rFonts w:asciiTheme="minorHAnsi" w:hAnsiTheme="minorHAnsi" w:cstheme="minorHAnsi"/>
          <w:i/>
          <w:sz w:val="22"/>
          <w:szCs w:val="22"/>
        </w:rPr>
      </w:pPr>
      <w:bookmarkStart w:id="80" w:name="_Toc232159033"/>
      <w:bookmarkStart w:id="81" w:name="_Toc232159034"/>
      <w:r w:rsidRPr="0006068D">
        <w:rPr>
          <w:rFonts w:asciiTheme="minorHAnsi" w:hAnsiTheme="minorHAnsi" w:cstheme="minorHAnsi"/>
          <w:i/>
          <w:sz w:val="22"/>
          <w:szCs w:val="22"/>
        </w:rPr>
        <w:t>Critère 2 : Qualité technique</w:t>
      </w:r>
      <w:bookmarkEnd w:id="80"/>
    </w:p>
    <w:p w14:paraId="270D31D9" w14:textId="77777777" w:rsidR="00731E74" w:rsidRPr="00A60E9D" w:rsidRDefault="00731E74" w:rsidP="00731E74">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731E74" w:rsidRPr="0006068D" w14:paraId="10C7795F" w14:textId="77777777" w:rsidTr="0052062A">
        <w:tc>
          <w:tcPr>
            <w:tcW w:w="6654" w:type="dxa"/>
            <w:shd w:val="clear" w:color="auto" w:fill="D9D9D9" w:themeFill="background1" w:themeFillShade="D9"/>
          </w:tcPr>
          <w:p w14:paraId="403E1DA9" w14:textId="77777777" w:rsidR="00731E74" w:rsidRPr="0006068D" w:rsidRDefault="00731E74" w:rsidP="0052062A">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2A04AF58" w14:textId="77777777" w:rsidR="00731E74" w:rsidRPr="0006068D" w:rsidRDefault="00731E74" w:rsidP="0052062A">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731E74" w:rsidRPr="0006068D" w14:paraId="7731D3BB" w14:textId="77777777" w:rsidTr="0052062A">
        <w:tc>
          <w:tcPr>
            <w:tcW w:w="6654" w:type="dxa"/>
          </w:tcPr>
          <w:p w14:paraId="4F87E00B" w14:textId="2372CCC4" w:rsidR="00731E74" w:rsidRPr="000308A0" w:rsidRDefault="00731E74" w:rsidP="00731E74">
            <w:pPr>
              <w:jc w:val="both"/>
              <w:rPr>
                <w:rFonts w:asciiTheme="minorHAnsi" w:hAnsiTheme="minorHAnsi" w:cstheme="minorHAnsi"/>
                <w:b/>
                <w:sz w:val="22"/>
                <w:szCs w:val="22"/>
              </w:rPr>
            </w:pPr>
            <w:r w:rsidRPr="000308A0">
              <w:rPr>
                <w:rFonts w:asciiTheme="minorHAnsi" w:hAnsiTheme="minorHAnsi" w:cstheme="minorHAnsi"/>
                <w:b/>
                <w:sz w:val="22"/>
                <w:szCs w:val="22"/>
              </w:rPr>
              <w:t>Sous-critère 1 : Compréhension du besoin et conformité aux spécifications techniques du cahier de charges</w:t>
            </w:r>
          </w:p>
        </w:tc>
        <w:tc>
          <w:tcPr>
            <w:tcW w:w="2692" w:type="dxa"/>
          </w:tcPr>
          <w:p w14:paraId="2AAAD81E" w14:textId="421FCEE5" w:rsidR="00731E74" w:rsidRPr="00731E74" w:rsidRDefault="009C625E" w:rsidP="0052062A">
            <w:pPr>
              <w:jc w:val="center"/>
              <w:rPr>
                <w:rFonts w:asciiTheme="minorHAnsi" w:hAnsiTheme="minorHAnsi" w:cstheme="minorHAnsi"/>
                <w:b/>
                <w:sz w:val="22"/>
                <w:szCs w:val="22"/>
              </w:rPr>
            </w:pPr>
            <w:r>
              <w:rPr>
                <w:rFonts w:asciiTheme="minorHAnsi" w:hAnsiTheme="minorHAnsi" w:cstheme="minorHAnsi"/>
                <w:b/>
                <w:sz w:val="22"/>
                <w:szCs w:val="22"/>
              </w:rPr>
              <w:t>30</w:t>
            </w:r>
          </w:p>
        </w:tc>
      </w:tr>
      <w:tr w:rsidR="00731E74" w:rsidRPr="0006068D" w14:paraId="00F33F26" w14:textId="77777777" w:rsidTr="0052062A">
        <w:tc>
          <w:tcPr>
            <w:tcW w:w="6654" w:type="dxa"/>
          </w:tcPr>
          <w:p w14:paraId="4D94AF29" w14:textId="1E472F6D" w:rsidR="00731E74" w:rsidRPr="009C625E" w:rsidRDefault="00731E74" w:rsidP="00731E74">
            <w:pPr>
              <w:jc w:val="both"/>
              <w:rPr>
                <w:rFonts w:asciiTheme="minorHAnsi" w:hAnsiTheme="minorHAnsi" w:cstheme="minorHAnsi"/>
                <w:b/>
                <w:sz w:val="22"/>
                <w:szCs w:val="22"/>
              </w:rPr>
            </w:pPr>
            <w:r w:rsidRPr="009C625E">
              <w:rPr>
                <w:rFonts w:asciiTheme="minorHAnsi" w:hAnsiTheme="minorHAnsi" w:cstheme="minorHAnsi"/>
                <w:b/>
                <w:sz w:val="22"/>
                <w:szCs w:val="22"/>
              </w:rPr>
              <w:lastRenderedPageBreak/>
              <w:t xml:space="preserve">Sous-critère 2 : Profil du candidat et niveau d’expérience dans la confection de costumes judiciaires, universitaires, académiques ou protocolaires, vêtements professionnels haut de gamme </w:t>
            </w:r>
          </w:p>
        </w:tc>
        <w:tc>
          <w:tcPr>
            <w:tcW w:w="2692" w:type="dxa"/>
          </w:tcPr>
          <w:p w14:paraId="5C10860B" w14:textId="7394CB03" w:rsidR="00731E74" w:rsidRPr="00731E74" w:rsidRDefault="009C625E" w:rsidP="0052062A">
            <w:pPr>
              <w:jc w:val="center"/>
              <w:rPr>
                <w:rFonts w:asciiTheme="minorHAnsi" w:hAnsiTheme="minorHAnsi" w:cstheme="minorHAnsi"/>
                <w:b/>
                <w:sz w:val="22"/>
                <w:szCs w:val="22"/>
              </w:rPr>
            </w:pPr>
            <w:r>
              <w:rPr>
                <w:rFonts w:asciiTheme="minorHAnsi" w:hAnsiTheme="minorHAnsi" w:cstheme="minorHAnsi"/>
                <w:b/>
                <w:sz w:val="22"/>
                <w:szCs w:val="22"/>
              </w:rPr>
              <w:t>15</w:t>
            </w:r>
          </w:p>
        </w:tc>
      </w:tr>
      <w:tr w:rsidR="00731E74" w:rsidRPr="0006068D" w14:paraId="1FFABB1F" w14:textId="77777777" w:rsidTr="0052062A">
        <w:tc>
          <w:tcPr>
            <w:tcW w:w="6654" w:type="dxa"/>
          </w:tcPr>
          <w:p w14:paraId="0ECA3E8B" w14:textId="67E9686C" w:rsidR="00731E74" w:rsidRPr="009C625E" w:rsidRDefault="00731E74" w:rsidP="00731E74">
            <w:pPr>
              <w:jc w:val="both"/>
              <w:rPr>
                <w:rFonts w:asciiTheme="minorHAnsi" w:hAnsiTheme="minorHAnsi" w:cstheme="minorHAnsi"/>
                <w:b/>
                <w:sz w:val="22"/>
                <w:szCs w:val="22"/>
              </w:rPr>
            </w:pPr>
            <w:r w:rsidRPr="009C625E">
              <w:rPr>
                <w:rFonts w:asciiTheme="minorHAnsi" w:hAnsiTheme="minorHAnsi" w:cstheme="minorHAnsi"/>
                <w:b/>
                <w:sz w:val="22"/>
                <w:szCs w:val="22"/>
              </w:rPr>
              <w:t>Sous-critère 3 : calendrier et délais de réalisation</w:t>
            </w:r>
          </w:p>
        </w:tc>
        <w:tc>
          <w:tcPr>
            <w:tcW w:w="2692" w:type="dxa"/>
          </w:tcPr>
          <w:p w14:paraId="7FCE14A3" w14:textId="49439A2F" w:rsidR="00731E74" w:rsidRPr="00731E74" w:rsidRDefault="009C625E" w:rsidP="0052062A">
            <w:pPr>
              <w:jc w:val="center"/>
              <w:rPr>
                <w:rFonts w:asciiTheme="minorHAnsi" w:hAnsiTheme="minorHAnsi" w:cstheme="minorHAnsi"/>
                <w:b/>
                <w:sz w:val="22"/>
                <w:szCs w:val="22"/>
              </w:rPr>
            </w:pPr>
            <w:r>
              <w:rPr>
                <w:rFonts w:asciiTheme="minorHAnsi" w:hAnsiTheme="minorHAnsi" w:cstheme="minorHAnsi"/>
                <w:b/>
                <w:sz w:val="22"/>
                <w:szCs w:val="22"/>
              </w:rPr>
              <w:t>15</w:t>
            </w:r>
          </w:p>
        </w:tc>
      </w:tr>
      <w:tr w:rsidR="00731E74" w:rsidRPr="0006068D" w14:paraId="261C467F" w14:textId="77777777" w:rsidTr="0052062A">
        <w:tc>
          <w:tcPr>
            <w:tcW w:w="6654" w:type="dxa"/>
          </w:tcPr>
          <w:p w14:paraId="2D0F88B2" w14:textId="77777777" w:rsidR="00731E74" w:rsidRPr="009C625E" w:rsidRDefault="00731E74" w:rsidP="0052062A">
            <w:pPr>
              <w:jc w:val="right"/>
              <w:rPr>
                <w:rFonts w:asciiTheme="minorHAnsi" w:hAnsiTheme="minorHAnsi" w:cstheme="minorHAnsi"/>
                <w:b/>
                <w:sz w:val="22"/>
                <w:szCs w:val="22"/>
              </w:rPr>
            </w:pPr>
            <w:r w:rsidRPr="009C625E">
              <w:rPr>
                <w:rFonts w:asciiTheme="minorHAnsi" w:hAnsiTheme="minorHAnsi" w:cstheme="minorHAnsi"/>
                <w:b/>
                <w:sz w:val="22"/>
                <w:szCs w:val="22"/>
              </w:rPr>
              <w:t>TOTAL</w:t>
            </w:r>
          </w:p>
        </w:tc>
        <w:tc>
          <w:tcPr>
            <w:tcW w:w="2692" w:type="dxa"/>
          </w:tcPr>
          <w:p w14:paraId="47FBE8BC" w14:textId="77777777" w:rsidR="00731E74" w:rsidRPr="009C625E" w:rsidRDefault="00731E74" w:rsidP="0052062A">
            <w:pPr>
              <w:jc w:val="center"/>
              <w:rPr>
                <w:rFonts w:asciiTheme="minorHAnsi" w:hAnsiTheme="minorHAnsi" w:cstheme="minorHAnsi"/>
                <w:b/>
                <w:sz w:val="22"/>
                <w:szCs w:val="22"/>
              </w:rPr>
            </w:pPr>
            <w:r w:rsidRPr="009C625E">
              <w:rPr>
                <w:rFonts w:asciiTheme="minorHAnsi" w:hAnsiTheme="minorHAnsi" w:cstheme="minorHAnsi"/>
                <w:b/>
                <w:sz w:val="22"/>
                <w:szCs w:val="22"/>
              </w:rPr>
              <w:t>60</w:t>
            </w:r>
          </w:p>
        </w:tc>
      </w:tr>
    </w:tbl>
    <w:p w14:paraId="25C93394" w14:textId="77777777" w:rsidR="00731E74" w:rsidRDefault="00731E74" w:rsidP="00731E74">
      <w:pPr>
        <w:spacing w:before="120"/>
        <w:jc w:val="both"/>
        <w:rPr>
          <w:rFonts w:asciiTheme="minorHAnsi" w:hAnsiTheme="minorHAnsi" w:cstheme="minorHAnsi"/>
          <w:sz w:val="22"/>
          <w:szCs w:val="22"/>
        </w:rPr>
      </w:pPr>
    </w:p>
    <w:p w14:paraId="32CC8C82" w14:textId="77777777" w:rsidR="00731E74" w:rsidRPr="0006068D" w:rsidRDefault="00731E74" w:rsidP="00731E74">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note technique</w:t>
      </w:r>
      <w:r>
        <w:rPr>
          <w:rFonts w:asciiTheme="minorHAnsi" w:hAnsiTheme="minorHAnsi" w:cstheme="minorHAnsi"/>
          <w:b/>
          <w:sz w:val="22"/>
          <w:szCs w:val="22"/>
        </w:rPr>
        <w:t xml:space="preserve"> </w:t>
      </w:r>
      <w:r w:rsidRPr="0006068D">
        <w:rPr>
          <w:rFonts w:asciiTheme="minorHAnsi" w:hAnsiTheme="minorHAnsi" w:cstheme="minorHAnsi"/>
          <w:b/>
          <w:sz w:val="22"/>
          <w:szCs w:val="22"/>
        </w:rPr>
        <w:t xml:space="preserve">(NT sur </w:t>
      </w:r>
      <w:r w:rsidRPr="009C625E">
        <w:rPr>
          <w:rFonts w:asciiTheme="minorHAnsi" w:hAnsiTheme="minorHAnsi" w:cstheme="minorHAnsi"/>
          <w:b/>
          <w:sz w:val="22"/>
          <w:szCs w:val="22"/>
        </w:rPr>
        <w:t>60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 pondérées obtenues sur chaque sous-critère.</w:t>
      </w:r>
    </w:p>
    <w:p w14:paraId="053B97E7" w14:textId="77777777" w:rsidR="00731E74" w:rsidRDefault="00731E74" w:rsidP="0006068D">
      <w:pPr>
        <w:pStyle w:val="Titre2"/>
        <w:spacing w:before="120" w:after="120" w:line="240" w:lineRule="auto"/>
        <w:jc w:val="both"/>
        <w:rPr>
          <w:rFonts w:asciiTheme="minorHAnsi" w:hAnsiTheme="minorHAnsi" w:cstheme="minorHAnsi"/>
          <w:sz w:val="22"/>
          <w:szCs w:val="22"/>
          <w:u w:val="single"/>
        </w:rPr>
      </w:pPr>
    </w:p>
    <w:p w14:paraId="2918C3FC" w14:textId="71CDF4F7"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u w:val="single"/>
        </w:rPr>
        <w:t>Négociations</w:t>
      </w:r>
      <w:bookmarkEnd w:id="81"/>
    </w:p>
    <w:p w14:paraId="30735CDD" w14:textId="65CD19F0" w:rsidR="009A7AC5" w:rsidRDefault="009A7AC5" w:rsidP="0040323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Aucune négociation n’est envisagée d</w:t>
      </w:r>
      <w:r w:rsidR="00C928DC">
        <w:rPr>
          <w:rFonts w:asciiTheme="minorHAnsi" w:hAnsiTheme="minorHAnsi" w:cstheme="minorHAnsi"/>
          <w:color w:val="000000"/>
          <w:sz w:val="22"/>
          <w:szCs w:val="22"/>
        </w:rPr>
        <w:t>ans le cadre cette consultation</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82" w:name="_Toc491193515"/>
      <w:bookmarkStart w:id="83" w:name="_Toc491193970"/>
      <w:bookmarkStart w:id="84" w:name="_Toc232159037"/>
      <w:bookmarkEnd w:id="82"/>
      <w:bookmarkEnd w:id="83"/>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84"/>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85" w:name="_Toc232159038"/>
      <w:r w:rsidRPr="0006068D">
        <w:rPr>
          <w:rFonts w:asciiTheme="minorHAnsi" w:hAnsiTheme="minorHAnsi" w:cstheme="minorHAnsi"/>
          <w:sz w:val="22"/>
          <w:szCs w:val="22"/>
          <w:u w:val="single"/>
        </w:rPr>
        <w:t>Identité et coordonnées du responsable de traitement et de son représentant :</w:t>
      </w:r>
      <w:bookmarkEnd w:id="85"/>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6" w:name="_Toc232159039"/>
      <w:r w:rsidRPr="0006068D">
        <w:rPr>
          <w:rFonts w:asciiTheme="minorHAnsi" w:hAnsiTheme="minorHAnsi" w:cstheme="minorHAnsi"/>
          <w:sz w:val="22"/>
          <w:szCs w:val="22"/>
          <w:u w:val="single"/>
        </w:rPr>
        <w:t>Pour la plateforme PLACE :</w:t>
      </w:r>
      <w:bookmarkEnd w:id="86"/>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7" w:name="_Toc232159040"/>
      <w:r w:rsidRPr="0006068D">
        <w:rPr>
          <w:rFonts w:asciiTheme="minorHAnsi" w:hAnsiTheme="minorHAnsi" w:cstheme="minorHAnsi"/>
          <w:sz w:val="22"/>
          <w:szCs w:val="22"/>
          <w:u w:val="single"/>
        </w:rPr>
        <w:t>Coordonnées du délégué à la protection des données personnelles :</w:t>
      </w:r>
      <w:bookmarkEnd w:id="87"/>
    </w:p>
    <w:p w14:paraId="4A91DEFE" w14:textId="5924A205" w:rsidR="00FB79BF" w:rsidRPr="0006068D" w:rsidRDefault="00F970A2"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8" w:name="_Toc232159041"/>
      <w:r w:rsidRPr="0006068D">
        <w:rPr>
          <w:rFonts w:asciiTheme="minorHAnsi" w:hAnsiTheme="minorHAnsi" w:cstheme="minorHAnsi"/>
          <w:sz w:val="22"/>
          <w:szCs w:val="22"/>
          <w:u w:val="single"/>
        </w:rPr>
        <w:t>Pour l’autorité contractante :</w:t>
      </w:r>
      <w:bookmarkEnd w:id="88"/>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lastRenderedPageBreak/>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89" w:name="_Toc232159042"/>
      <w:r w:rsidRPr="0006068D">
        <w:rPr>
          <w:rFonts w:asciiTheme="minorHAnsi" w:hAnsiTheme="minorHAnsi" w:cstheme="minorHAnsi"/>
          <w:sz w:val="22"/>
          <w:szCs w:val="22"/>
          <w:u w:val="single"/>
        </w:rPr>
        <w:t>Coordonnées du délégué à la protection des données personnel</w:t>
      </w:r>
      <w:bookmarkStart w:id="90" w:name="_GoBack"/>
      <w:bookmarkEnd w:id="90"/>
      <w:r w:rsidRPr="0006068D">
        <w:rPr>
          <w:rFonts w:asciiTheme="minorHAnsi" w:hAnsiTheme="minorHAnsi" w:cstheme="minorHAnsi"/>
          <w:sz w:val="22"/>
          <w:szCs w:val="22"/>
          <w:u w:val="single"/>
        </w:rPr>
        <w:t>les :</w:t>
      </w:r>
      <w:bookmarkEnd w:id="89"/>
    </w:p>
    <w:p w14:paraId="220D3854" w14:textId="69B2785A" w:rsidR="00FB79BF" w:rsidRPr="0006068D" w:rsidRDefault="00F970A2"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informatique.libertes@expertisefrance.fr</w:t>
        </w:r>
      </w:hyperlink>
      <w:r w:rsidR="00BF76B4">
        <w:rPr>
          <w:rFonts w:asciiTheme="minorHAnsi" w:hAnsiTheme="minorHAnsi" w:cstheme="minorHAnsi"/>
          <w:color w:val="auto"/>
          <w:sz w:val="22"/>
          <w:szCs w:val="22"/>
        </w:rPr>
        <w:t xml:space="preserve"> </w:t>
      </w: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1" w:name="_Toc232159043"/>
      <w:r w:rsidRPr="00921E55">
        <w:rPr>
          <w:rFonts w:asciiTheme="minorHAnsi" w:hAnsiTheme="minorHAnsi" w:cstheme="minorHAnsi"/>
          <w:b/>
          <w:caps/>
          <w:sz w:val="28"/>
          <w:szCs w:val="22"/>
          <w:u w:val="single"/>
        </w:rPr>
        <w:t>AUTRES RENSEIGNEMENTS</w:t>
      </w:r>
      <w:bookmarkEnd w:id="91"/>
    </w:p>
    <w:p w14:paraId="5E8C818C" w14:textId="743A09D9"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 xml:space="preserve">Toute demande d’informations complémentaires sur des points techniques ou administratifs du dossier devra être effectuée via la Plateforme des Achats de l’Etat au plus tard </w:t>
      </w:r>
      <w:r w:rsidR="00C6408C">
        <w:rPr>
          <w:rFonts w:asciiTheme="minorHAnsi" w:hAnsiTheme="minorHAnsi" w:cstheme="minorHAnsi"/>
          <w:color w:val="auto"/>
          <w:sz w:val="22"/>
          <w:szCs w:val="22"/>
        </w:rPr>
        <w:t>6</w:t>
      </w:r>
      <w:r w:rsidRPr="00E23E75">
        <w:rPr>
          <w:rFonts w:asciiTheme="minorHAnsi" w:hAnsiTheme="minorHAnsi" w:cstheme="minorHAnsi"/>
          <w:color w:val="auto"/>
          <w:sz w:val="22"/>
          <w:szCs w:val="22"/>
        </w:rPr>
        <w:t xml:space="preserve">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2" w:name="_Toc410899708"/>
      <w:bookmarkStart w:id="93" w:name="_Toc232159044"/>
      <w:r w:rsidRPr="0006068D">
        <w:rPr>
          <w:rFonts w:asciiTheme="minorHAnsi" w:hAnsiTheme="minorHAnsi" w:cstheme="minorHAnsi"/>
          <w:b/>
          <w:caps/>
          <w:sz w:val="28"/>
          <w:szCs w:val="22"/>
          <w:u w:val="single"/>
        </w:rPr>
        <w:t>Voies et délais de recours</w:t>
      </w:r>
      <w:bookmarkEnd w:id="92"/>
      <w:bookmarkEnd w:id="93"/>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10BF9" w14:textId="77777777" w:rsidR="00F970A2" w:rsidRDefault="00F970A2">
      <w:r>
        <w:separator/>
      </w:r>
    </w:p>
  </w:endnote>
  <w:endnote w:type="continuationSeparator" w:id="0">
    <w:p w14:paraId="13048C51" w14:textId="77777777" w:rsidR="00F970A2" w:rsidRDefault="00F97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BF76B4" w:rsidRDefault="00BF76B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BF76B4" w:rsidRDefault="00BF76B4">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BF76B4" w:rsidRPr="00EE0FDD" w:rsidRDefault="00BF76B4"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12E90156" w:rsidR="00BF76B4" w:rsidRPr="0036169C" w:rsidRDefault="00F970A2"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BF76B4" w:rsidRPr="0036169C">
          <w:rPr>
            <w:rFonts w:asciiTheme="minorHAnsi" w:hAnsiTheme="minorHAnsi"/>
            <w:sz w:val="22"/>
            <w:szCs w:val="22"/>
          </w:rPr>
          <w:tab/>
          <w:t xml:space="preserve">Page </w:t>
        </w:r>
        <w:r w:rsidR="00BF76B4" w:rsidRPr="0036169C">
          <w:rPr>
            <w:rFonts w:asciiTheme="minorHAnsi" w:hAnsiTheme="minorHAnsi"/>
            <w:b/>
            <w:bCs/>
            <w:sz w:val="22"/>
            <w:szCs w:val="22"/>
          </w:rPr>
          <w:fldChar w:fldCharType="begin"/>
        </w:r>
        <w:r w:rsidR="00BF76B4" w:rsidRPr="0036169C">
          <w:rPr>
            <w:rFonts w:asciiTheme="minorHAnsi" w:hAnsiTheme="minorHAnsi"/>
            <w:b/>
            <w:bCs/>
            <w:sz w:val="22"/>
            <w:szCs w:val="22"/>
          </w:rPr>
          <w:instrText>PAGE</w:instrText>
        </w:r>
        <w:r w:rsidR="00BF76B4" w:rsidRPr="0036169C">
          <w:rPr>
            <w:rFonts w:asciiTheme="minorHAnsi" w:hAnsiTheme="minorHAnsi"/>
            <w:b/>
            <w:bCs/>
            <w:sz w:val="22"/>
            <w:szCs w:val="22"/>
          </w:rPr>
          <w:fldChar w:fldCharType="separate"/>
        </w:r>
        <w:r w:rsidR="00112D70">
          <w:rPr>
            <w:rFonts w:asciiTheme="minorHAnsi" w:hAnsiTheme="minorHAnsi"/>
            <w:b/>
            <w:bCs/>
            <w:noProof/>
            <w:sz w:val="22"/>
            <w:szCs w:val="22"/>
          </w:rPr>
          <w:t>3</w:t>
        </w:r>
        <w:r w:rsidR="00BF76B4" w:rsidRPr="0036169C">
          <w:rPr>
            <w:rFonts w:asciiTheme="minorHAnsi" w:hAnsiTheme="minorHAnsi"/>
            <w:b/>
            <w:bCs/>
            <w:sz w:val="22"/>
            <w:szCs w:val="22"/>
          </w:rPr>
          <w:fldChar w:fldCharType="end"/>
        </w:r>
        <w:r w:rsidR="00BF76B4" w:rsidRPr="0036169C">
          <w:rPr>
            <w:rFonts w:asciiTheme="minorHAnsi" w:hAnsiTheme="minorHAnsi"/>
            <w:sz w:val="22"/>
            <w:szCs w:val="22"/>
          </w:rPr>
          <w:t xml:space="preserve"> sur </w:t>
        </w:r>
        <w:r w:rsidR="00BF76B4" w:rsidRPr="0036169C">
          <w:rPr>
            <w:rFonts w:asciiTheme="minorHAnsi" w:hAnsiTheme="minorHAnsi"/>
            <w:b/>
            <w:bCs/>
            <w:sz w:val="22"/>
            <w:szCs w:val="22"/>
          </w:rPr>
          <w:fldChar w:fldCharType="begin"/>
        </w:r>
        <w:r w:rsidR="00BF76B4" w:rsidRPr="0036169C">
          <w:rPr>
            <w:rFonts w:asciiTheme="minorHAnsi" w:hAnsiTheme="minorHAnsi"/>
            <w:b/>
            <w:bCs/>
            <w:sz w:val="22"/>
            <w:szCs w:val="22"/>
          </w:rPr>
          <w:instrText>NUMPAGES</w:instrText>
        </w:r>
        <w:r w:rsidR="00BF76B4" w:rsidRPr="0036169C">
          <w:rPr>
            <w:rFonts w:asciiTheme="minorHAnsi" w:hAnsiTheme="minorHAnsi"/>
            <w:b/>
            <w:bCs/>
            <w:sz w:val="22"/>
            <w:szCs w:val="22"/>
          </w:rPr>
          <w:fldChar w:fldCharType="separate"/>
        </w:r>
        <w:r w:rsidR="00112D70">
          <w:rPr>
            <w:rFonts w:asciiTheme="minorHAnsi" w:hAnsiTheme="minorHAnsi"/>
            <w:b/>
            <w:bCs/>
            <w:noProof/>
            <w:sz w:val="22"/>
            <w:szCs w:val="22"/>
          </w:rPr>
          <w:t>11</w:t>
        </w:r>
        <w:r w:rsidR="00BF76B4"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BF76B4" w:rsidRPr="00825775" w:rsidRDefault="00BF76B4"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15A8DB32" w:rsidR="00BF76B4" w:rsidRPr="00825775" w:rsidRDefault="00F970A2"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BF76B4" w:rsidRPr="00825775">
                  <w:rPr>
                    <w:rFonts w:asciiTheme="minorHAnsi" w:hAnsiTheme="minorHAnsi" w:cstheme="minorHAnsi"/>
                    <w:sz w:val="22"/>
                    <w:szCs w:val="22"/>
                  </w:rPr>
                  <w:t>DAJ_M009_v0</w:t>
                </w:r>
                <w:r w:rsidR="00BF76B4">
                  <w:rPr>
                    <w:rFonts w:asciiTheme="minorHAnsi" w:hAnsiTheme="minorHAnsi" w:cstheme="minorHAnsi"/>
                    <w:sz w:val="22"/>
                    <w:szCs w:val="22"/>
                  </w:rPr>
                  <w:t>8</w:t>
                </w:r>
                <w:r w:rsidR="00BF76B4" w:rsidRPr="00825775">
                  <w:rPr>
                    <w:rFonts w:asciiTheme="minorHAnsi" w:hAnsiTheme="minorHAnsi" w:cstheme="minorHAnsi"/>
                    <w:sz w:val="22"/>
                    <w:szCs w:val="22"/>
                  </w:rPr>
                  <w:tab/>
                </w:r>
              </w:sdtContent>
            </w:sdt>
          </w:p>
          <w:p w14:paraId="0A77421D" w14:textId="0317ED54" w:rsidR="00BF76B4" w:rsidRPr="00825775" w:rsidRDefault="00BF76B4"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 2026</w:t>
            </w:r>
          </w:p>
          <w:p w14:paraId="57BF858C" w14:textId="77777777" w:rsidR="00BF76B4" w:rsidRPr="00825775" w:rsidRDefault="00BF76B4" w:rsidP="007D74CD">
            <w:pPr>
              <w:pStyle w:val="Pieddepage"/>
              <w:spacing w:line="240" w:lineRule="exact"/>
              <w:rPr>
                <w:rFonts w:asciiTheme="minorHAnsi" w:hAnsiTheme="minorHAnsi" w:cstheme="minorHAnsi"/>
                <w:b/>
                <w:sz w:val="22"/>
                <w:szCs w:val="22"/>
              </w:rPr>
            </w:pPr>
          </w:p>
          <w:p w14:paraId="7660B93D" w14:textId="3A39253E" w:rsidR="00BF76B4" w:rsidRPr="00825775" w:rsidRDefault="00BF76B4"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BF76B4" w:rsidRDefault="00BF76B4">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BF76B4" w:rsidRDefault="00BF76B4"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4BD02DBE" w:rsidR="00BF76B4" w:rsidRPr="00FB089A" w:rsidRDefault="00F970A2"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BF76B4">
          <w:rPr>
            <w:rFonts w:asciiTheme="minorHAnsi" w:hAnsiTheme="minorHAnsi"/>
            <w:sz w:val="22"/>
            <w:szCs w:val="22"/>
          </w:rPr>
          <w:tab/>
          <w:t xml:space="preserve">Page </w:t>
        </w:r>
        <w:r w:rsidR="00BF76B4">
          <w:rPr>
            <w:rFonts w:asciiTheme="minorHAnsi" w:hAnsiTheme="minorHAnsi"/>
            <w:b/>
            <w:bCs/>
            <w:sz w:val="22"/>
            <w:szCs w:val="22"/>
          </w:rPr>
          <w:fldChar w:fldCharType="begin"/>
        </w:r>
        <w:r w:rsidR="00BF76B4">
          <w:rPr>
            <w:rFonts w:asciiTheme="minorHAnsi" w:hAnsiTheme="minorHAnsi"/>
            <w:b/>
            <w:bCs/>
            <w:sz w:val="22"/>
            <w:szCs w:val="22"/>
          </w:rPr>
          <w:instrText>PAGE</w:instrText>
        </w:r>
        <w:r w:rsidR="00BF76B4">
          <w:rPr>
            <w:rFonts w:asciiTheme="minorHAnsi" w:hAnsiTheme="minorHAnsi"/>
            <w:b/>
            <w:bCs/>
            <w:sz w:val="22"/>
            <w:szCs w:val="22"/>
          </w:rPr>
          <w:fldChar w:fldCharType="separate"/>
        </w:r>
        <w:r w:rsidR="00112D70">
          <w:rPr>
            <w:rFonts w:asciiTheme="minorHAnsi" w:hAnsiTheme="minorHAnsi"/>
            <w:b/>
            <w:bCs/>
            <w:noProof/>
            <w:sz w:val="22"/>
            <w:szCs w:val="22"/>
          </w:rPr>
          <w:t>11</w:t>
        </w:r>
        <w:r w:rsidR="00BF76B4">
          <w:rPr>
            <w:rFonts w:asciiTheme="minorHAnsi" w:hAnsiTheme="minorHAnsi"/>
            <w:b/>
            <w:bCs/>
            <w:sz w:val="22"/>
            <w:szCs w:val="22"/>
          </w:rPr>
          <w:fldChar w:fldCharType="end"/>
        </w:r>
        <w:r w:rsidR="00BF76B4">
          <w:rPr>
            <w:rFonts w:asciiTheme="minorHAnsi" w:hAnsiTheme="minorHAnsi"/>
            <w:sz w:val="22"/>
            <w:szCs w:val="22"/>
          </w:rPr>
          <w:t xml:space="preserve"> sur </w:t>
        </w:r>
        <w:r w:rsidR="00BF76B4">
          <w:rPr>
            <w:rFonts w:asciiTheme="minorHAnsi" w:hAnsiTheme="minorHAnsi"/>
            <w:b/>
            <w:bCs/>
            <w:sz w:val="22"/>
            <w:szCs w:val="22"/>
          </w:rPr>
          <w:fldChar w:fldCharType="begin"/>
        </w:r>
        <w:r w:rsidR="00BF76B4">
          <w:rPr>
            <w:rFonts w:asciiTheme="minorHAnsi" w:hAnsiTheme="minorHAnsi"/>
            <w:b/>
            <w:bCs/>
            <w:sz w:val="22"/>
            <w:szCs w:val="22"/>
          </w:rPr>
          <w:instrText>NUMPAGES</w:instrText>
        </w:r>
        <w:r w:rsidR="00BF76B4">
          <w:rPr>
            <w:rFonts w:asciiTheme="minorHAnsi" w:hAnsiTheme="minorHAnsi"/>
            <w:b/>
            <w:bCs/>
            <w:sz w:val="22"/>
            <w:szCs w:val="22"/>
          </w:rPr>
          <w:fldChar w:fldCharType="separate"/>
        </w:r>
        <w:r w:rsidR="00112D70">
          <w:rPr>
            <w:rFonts w:asciiTheme="minorHAnsi" w:hAnsiTheme="minorHAnsi"/>
            <w:b/>
            <w:bCs/>
            <w:noProof/>
            <w:sz w:val="22"/>
            <w:szCs w:val="22"/>
          </w:rPr>
          <w:t>11</w:t>
        </w:r>
        <w:r w:rsidR="00BF76B4">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BF76B4" w:rsidRDefault="00BF76B4"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4E517DF7" w:rsidR="00BF76B4" w:rsidRPr="00825775" w:rsidRDefault="00F970A2"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BF76B4">
                  <w:rPr>
                    <w:rFonts w:asciiTheme="minorHAnsi" w:hAnsiTheme="minorHAnsi"/>
                    <w:sz w:val="22"/>
                    <w:szCs w:val="22"/>
                  </w:rPr>
                  <w:tab/>
                  <w:t xml:space="preserve">Page </w:t>
                </w:r>
                <w:r w:rsidR="00BF76B4">
                  <w:rPr>
                    <w:rFonts w:asciiTheme="minorHAnsi" w:hAnsiTheme="minorHAnsi"/>
                    <w:b/>
                    <w:bCs/>
                    <w:sz w:val="22"/>
                    <w:szCs w:val="22"/>
                  </w:rPr>
                  <w:fldChar w:fldCharType="begin"/>
                </w:r>
                <w:r w:rsidR="00BF76B4">
                  <w:rPr>
                    <w:rFonts w:asciiTheme="minorHAnsi" w:hAnsiTheme="minorHAnsi"/>
                    <w:b/>
                    <w:bCs/>
                    <w:sz w:val="22"/>
                    <w:szCs w:val="22"/>
                  </w:rPr>
                  <w:instrText>PAGE</w:instrText>
                </w:r>
                <w:r w:rsidR="00BF76B4">
                  <w:rPr>
                    <w:rFonts w:asciiTheme="minorHAnsi" w:hAnsiTheme="minorHAnsi"/>
                    <w:b/>
                    <w:bCs/>
                    <w:sz w:val="22"/>
                    <w:szCs w:val="22"/>
                  </w:rPr>
                  <w:fldChar w:fldCharType="separate"/>
                </w:r>
                <w:r w:rsidR="00112D70">
                  <w:rPr>
                    <w:rFonts w:asciiTheme="minorHAnsi" w:hAnsiTheme="minorHAnsi"/>
                    <w:b/>
                    <w:bCs/>
                    <w:noProof/>
                    <w:sz w:val="22"/>
                    <w:szCs w:val="22"/>
                  </w:rPr>
                  <w:t>4</w:t>
                </w:r>
                <w:r w:rsidR="00BF76B4">
                  <w:rPr>
                    <w:rFonts w:asciiTheme="minorHAnsi" w:hAnsiTheme="minorHAnsi"/>
                    <w:b/>
                    <w:bCs/>
                    <w:sz w:val="22"/>
                    <w:szCs w:val="22"/>
                  </w:rPr>
                  <w:fldChar w:fldCharType="end"/>
                </w:r>
                <w:r w:rsidR="00BF76B4">
                  <w:rPr>
                    <w:rFonts w:asciiTheme="minorHAnsi" w:hAnsiTheme="minorHAnsi"/>
                    <w:sz w:val="22"/>
                    <w:szCs w:val="22"/>
                  </w:rPr>
                  <w:t xml:space="preserve"> sur </w:t>
                </w:r>
                <w:r w:rsidR="00BF76B4">
                  <w:rPr>
                    <w:rFonts w:asciiTheme="minorHAnsi" w:hAnsiTheme="minorHAnsi"/>
                    <w:b/>
                    <w:bCs/>
                    <w:sz w:val="22"/>
                    <w:szCs w:val="22"/>
                  </w:rPr>
                  <w:fldChar w:fldCharType="begin"/>
                </w:r>
                <w:r w:rsidR="00BF76B4">
                  <w:rPr>
                    <w:rFonts w:asciiTheme="minorHAnsi" w:hAnsiTheme="minorHAnsi"/>
                    <w:b/>
                    <w:bCs/>
                    <w:sz w:val="22"/>
                    <w:szCs w:val="22"/>
                  </w:rPr>
                  <w:instrText>NUMPAGES</w:instrText>
                </w:r>
                <w:r w:rsidR="00BF76B4">
                  <w:rPr>
                    <w:rFonts w:asciiTheme="minorHAnsi" w:hAnsiTheme="minorHAnsi"/>
                    <w:b/>
                    <w:bCs/>
                    <w:sz w:val="22"/>
                    <w:szCs w:val="22"/>
                  </w:rPr>
                  <w:fldChar w:fldCharType="separate"/>
                </w:r>
                <w:r w:rsidR="00112D70">
                  <w:rPr>
                    <w:rFonts w:asciiTheme="minorHAnsi" w:hAnsiTheme="minorHAnsi"/>
                    <w:b/>
                    <w:bCs/>
                    <w:noProof/>
                    <w:sz w:val="22"/>
                    <w:szCs w:val="22"/>
                  </w:rPr>
                  <w:t>11</w:t>
                </w:r>
                <w:r w:rsidR="00BF76B4">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9C65C" w14:textId="77777777" w:rsidR="00F970A2" w:rsidRDefault="00F970A2">
      <w:r>
        <w:separator/>
      </w:r>
    </w:p>
  </w:footnote>
  <w:footnote w:type="continuationSeparator" w:id="0">
    <w:p w14:paraId="61537349" w14:textId="77777777" w:rsidR="00F970A2" w:rsidRDefault="00F970A2">
      <w:r>
        <w:continuationSeparator/>
      </w:r>
    </w:p>
  </w:footnote>
  <w:footnote w:id="1">
    <w:p w14:paraId="047663AC" w14:textId="7BDA2A25" w:rsidR="00BF76B4" w:rsidRPr="0006068D" w:rsidRDefault="00BF76B4">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BF76B4" w:rsidRDefault="00BF76B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BF76B4" w:rsidRDefault="00BF76B4" w:rsidP="00FB089A">
    <w:pPr>
      <w:pStyle w:val="En-tte"/>
      <w:tabs>
        <w:tab w:val="clear" w:pos="9072"/>
        <w:tab w:val="right" w:pos="9339"/>
      </w:tabs>
      <w:rPr>
        <w:rFonts w:ascii="Calibri" w:hAnsi="Calibri"/>
        <w:bCs/>
        <w:sz w:val="22"/>
        <w:szCs w:val="28"/>
        <w:u w:val="single"/>
        <w:lang w:val="en-US"/>
      </w:rPr>
    </w:pPr>
  </w:p>
  <w:p w14:paraId="20B764FC" w14:textId="77777777" w:rsidR="00BF76B4" w:rsidRPr="00A61456" w:rsidRDefault="00BF76B4"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BF76B4" w:rsidRDefault="00BF76B4"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BF76B4" w:rsidRDefault="00BF76B4"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BF76B4" w:rsidRDefault="00BF76B4"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BF76B4" w:rsidRDefault="00BF76B4" w:rsidP="00C92420">
    <w:pPr>
      <w:pStyle w:val="En-tte"/>
      <w:tabs>
        <w:tab w:val="right" w:pos="9214"/>
      </w:tabs>
      <w:rPr>
        <w:rFonts w:ascii="Calibri" w:hAnsi="Calibri"/>
        <w:bCs/>
        <w:sz w:val="22"/>
        <w:szCs w:val="28"/>
        <w:u w:val="single"/>
        <w:lang w:val="en-US"/>
      </w:rPr>
    </w:pPr>
  </w:p>
  <w:p w14:paraId="427C6303" w14:textId="77777777" w:rsidR="00BF76B4" w:rsidRDefault="00BF76B4"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BF76B4" w:rsidRDefault="00BF76B4"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BF76B4" w:rsidRDefault="00BF76B4"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BF76B4" w:rsidRDefault="00BF76B4"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BF76B4" w:rsidRDefault="00BF76B4"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AA4549"/>
    <w:multiLevelType w:val="multilevel"/>
    <w:tmpl w:val="9462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62C78"/>
    <w:multiLevelType w:val="multilevel"/>
    <w:tmpl w:val="7986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5" w15:restartNumberingAfterBreak="0">
    <w:nsid w:val="49D94ECC"/>
    <w:multiLevelType w:val="multilevel"/>
    <w:tmpl w:val="463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BB5E16"/>
    <w:multiLevelType w:val="multilevel"/>
    <w:tmpl w:val="8D70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9"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0"/>
  </w:num>
  <w:num w:numId="4">
    <w:abstractNumId w:val="6"/>
  </w:num>
  <w:num w:numId="5">
    <w:abstractNumId w:val="23"/>
  </w:num>
  <w:num w:numId="6">
    <w:abstractNumId w:val="12"/>
  </w:num>
  <w:num w:numId="7">
    <w:abstractNumId w:val="20"/>
  </w:num>
  <w:num w:numId="8">
    <w:abstractNumId w:val="31"/>
  </w:num>
  <w:num w:numId="9">
    <w:abstractNumId w:val="15"/>
  </w:num>
  <w:num w:numId="10">
    <w:abstractNumId w:val="34"/>
  </w:num>
  <w:num w:numId="11">
    <w:abstractNumId w:val="3"/>
  </w:num>
  <w:num w:numId="12">
    <w:abstractNumId w:val="14"/>
  </w:num>
  <w:num w:numId="13">
    <w:abstractNumId w:val="33"/>
  </w:num>
  <w:num w:numId="14">
    <w:abstractNumId w:val="26"/>
  </w:num>
  <w:num w:numId="15">
    <w:abstractNumId w:val="37"/>
  </w:num>
  <w:num w:numId="16">
    <w:abstractNumId w:val="5"/>
  </w:num>
  <w:num w:numId="17">
    <w:abstractNumId w:val="24"/>
  </w:num>
  <w:num w:numId="18">
    <w:abstractNumId w:val="21"/>
  </w:num>
  <w:num w:numId="19">
    <w:abstractNumId w:val="16"/>
  </w:num>
  <w:num w:numId="20">
    <w:abstractNumId w:val="9"/>
  </w:num>
  <w:num w:numId="21">
    <w:abstractNumId w:val="7"/>
  </w:num>
  <w:num w:numId="22">
    <w:abstractNumId w:val="42"/>
  </w:num>
  <w:num w:numId="23">
    <w:abstractNumId w:val="1"/>
  </w:num>
  <w:num w:numId="24">
    <w:abstractNumId w:val="17"/>
  </w:num>
  <w:num w:numId="25">
    <w:abstractNumId w:val="38"/>
  </w:num>
  <w:num w:numId="26">
    <w:abstractNumId w:val="18"/>
  </w:num>
  <w:num w:numId="27">
    <w:abstractNumId w:val="43"/>
  </w:num>
  <w:num w:numId="28">
    <w:abstractNumId w:val="35"/>
  </w:num>
  <w:num w:numId="29">
    <w:abstractNumId w:val="39"/>
  </w:num>
  <w:num w:numId="30">
    <w:abstractNumId w:val="29"/>
  </w:num>
  <w:num w:numId="31">
    <w:abstractNumId w:val="36"/>
  </w:num>
  <w:num w:numId="32">
    <w:abstractNumId w:val="40"/>
  </w:num>
  <w:num w:numId="33">
    <w:abstractNumId w:val="13"/>
  </w:num>
  <w:num w:numId="34">
    <w:abstractNumId w:val="19"/>
  </w:num>
  <w:num w:numId="35">
    <w:abstractNumId w:val="11"/>
  </w:num>
  <w:num w:numId="36">
    <w:abstractNumId w:val="28"/>
  </w:num>
  <w:num w:numId="37">
    <w:abstractNumId w:val="27"/>
  </w:num>
  <w:num w:numId="38">
    <w:abstractNumId w:val="41"/>
  </w:num>
  <w:num w:numId="39">
    <w:abstractNumId w:val="44"/>
  </w:num>
  <w:num w:numId="40">
    <w:abstractNumId w:val="4"/>
  </w:num>
  <w:num w:numId="41">
    <w:abstractNumId w:val="25"/>
  </w:num>
  <w:num w:numId="42">
    <w:abstractNumId w:val="32"/>
  </w:num>
  <w:num w:numId="43">
    <w:abstractNumId w:val="22"/>
  </w:num>
  <w:num w:numId="4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08A0"/>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4BC5"/>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2D70"/>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772"/>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25AB"/>
    <w:rsid w:val="001B4492"/>
    <w:rsid w:val="001B4AA3"/>
    <w:rsid w:val="001B4B43"/>
    <w:rsid w:val="001C152B"/>
    <w:rsid w:val="001C27CC"/>
    <w:rsid w:val="001C3011"/>
    <w:rsid w:val="001C3652"/>
    <w:rsid w:val="001C4C19"/>
    <w:rsid w:val="001C6A34"/>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1EA"/>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775"/>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3884"/>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4DE"/>
    <w:rsid w:val="00345B59"/>
    <w:rsid w:val="003463A8"/>
    <w:rsid w:val="00347B70"/>
    <w:rsid w:val="0035299C"/>
    <w:rsid w:val="00354384"/>
    <w:rsid w:val="003551AF"/>
    <w:rsid w:val="00355606"/>
    <w:rsid w:val="0035581C"/>
    <w:rsid w:val="00356802"/>
    <w:rsid w:val="00357525"/>
    <w:rsid w:val="0036169C"/>
    <w:rsid w:val="0036356C"/>
    <w:rsid w:val="00363FC9"/>
    <w:rsid w:val="00366937"/>
    <w:rsid w:val="00366F74"/>
    <w:rsid w:val="00370D94"/>
    <w:rsid w:val="00370EDB"/>
    <w:rsid w:val="00370FB0"/>
    <w:rsid w:val="003735D4"/>
    <w:rsid w:val="003740C8"/>
    <w:rsid w:val="003779B9"/>
    <w:rsid w:val="00377F4E"/>
    <w:rsid w:val="00380F2B"/>
    <w:rsid w:val="00383EC2"/>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6FC8"/>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147C"/>
    <w:rsid w:val="004732B0"/>
    <w:rsid w:val="00474075"/>
    <w:rsid w:val="004766B3"/>
    <w:rsid w:val="0047686E"/>
    <w:rsid w:val="00477604"/>
    <w:rsid w:val="004821E5"/>
    <w:rsid w:val="00482B36"/>
    <w:rsid w:val="00484142"/>
    <w:rsid w:val="0048479B"/>
    <w:rsid w:val="0048531F"/>
    <w:rsid w:val="00485B05"/>
    <w:rsid w:val="00486BB5"/>
    <w:rsid w:val="004875DB"/>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4E70"/>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9648E"/>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2899"/>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1B3A"/>
    <w:rsid w:val="00665A55"/>
    <w:rsid w:val="00672E12"/>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1E74"/>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B0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3E75"/>
    <w:rsid w:val="00817AC7"/>
    <w:rsid w:val="00817EE9"/>
    <w:rsid w:val="00820004"/>
    <w:rsid w:val="00822056"/>
    <w:rsid w:val="008234E7"/>
    <w:rsid w:val="00824552"/>
    <w:rsid w:val="00824B19"/>
    <w:rsid w:val="008251CF"/>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1BBC"/>
    <w:rsid w:val="008C1DCF"/>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678A8"/>
    <w:rsid w:val="009725A5"/>
    <w:rsid w:val="00977FE5"/>
    <w:rsid w:val="00981944"/>
    <w:rsid w:val="00981A03"/>
    <w:rsid w:val="00981E13"/>
    <w:rsid w:val="009835B5"/>
    <w:rsid w:val="00983F69"/>
    <w:rsid w:val="009866DE"/>
    <w:rsid w:val="00987CEB"/>
    <w:rsid w:val="009911F5"/>
    <w:rsid w:val="009913F7"/>
    <w:rsid w:val="00992173"/>
    <w:rsid w:val="00993B12"/>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C625E"/>
    <w:rsid w:val="009D0971"/>
    <w:rsid w:val="009D09A3"/>
    <w:rsid w:val="009D20CF"/>
    <w:rsid w:val="009D2513"/>
    <w:rsid w:val="009D2A9B"/>
    <w:rsid w:val="009D3ADE"/>
    <w:rsid w:val="009D6049"/>
    <w:rsid w:val="009D611E"/>
    <w:rsid w:val="009D6324"/>
    <w:rsid w:val="009D77FB"/>
    <w:rsid w:val="009E02DD"/>
    <w:rsid w:val="009E3A0F"/>
    <w:rsid w:val="009E4286"/>
    <w:rsid w:val="009E5781"/>
    <w:rsid w:val="009E7ED2"/>
    <w:rsid w:val="009F02F9"/>
    <w:rsid w:val="009F1519"/>
    <w:rsid w:val="009F39C3"/>
    <w:rsid w:val="009F39FB"/>
    <w:rsid w:val="009F3B5B"/>
    <w:rsid w:val="00A006EC"/>
    <w:rsid w:val="00A01393"/>
    <w:rsid w:val="00A018CD"/>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43AA"/>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0E55"/>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1887"/>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BF76B4"/>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08C"/>
    <w:rsid w:val="00C6419F"/>
    <w:rsid w:val="00C650D5"/>
    <w:rsid w:val="00C67E06"/>
    <w:rsid w:val="00C71F4D"/>
    <w:rsid w:val="00C72690"/>
    <w:rsid w:val="00C728CF"/>
    <w:rsid w:val="00C73257"/>
    <w:rsid w:val="00C73337"/>
    <w:rsid w:val="00C73875"/>
    <w:rsid w:val="00C73C4B"/>
    <w:rsid w:val="00C75165"/>
    <w:rsid w:val="00C76248"/>
    <w:rsid w:val="00C764C1"/>
    <w:rsid w:val="00C773A0"/>
    <w:rsid w:val="00C810F9"/>
    <w:rsid w:val="00C81DC6"/>
    <w:rsid w:val="00C84056"/>
    <w:rsid w:val="00C92420"/>
    <w:rsid w:val="00C928DC"/>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446B"/>
    <w:rsid w:val="00CB518C"/>
    <w:rsid w:val="00CB5929"/>
    <w:rsid w:val="00CB6E0F"/>
    <w:rsid w:val="00CB7137"/>
    <w:rsid w:val="00CC4D4D"/>
    <w:rsid w:val="00CC6D0B"/>
    <w:rsid w:val="00CD14DD"/>
    <w:rsid w:val="00CD2036"/>
    <w:rsid w:val="00CD251E"/>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00E6"/>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0A2"/>
    <w:rsid w:val="00F971C9"/>
    <w:rsid w:val="00F97B4E"/>
    <w:rsid w:val="00FA2833"/>
    <w:rsid w:val="00FA2CCB"/>
    <w:rsid w:val="00FA3E4F"/>
    <w:rsid w:val="00FA47CD"/>
    <w:rsid w:val="00FA4E32"/>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isselectedend">
    <w:name w:val="isselectedend"/>
    <w:basedOn w:val="Normal"/>
    <w:rsid w:val="00817EE9"/>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sid w:val="00817E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43067096">
      <w:bodyDiv w:val="1"/>
      <w:marLeft w:val="0"/>
      <w:marRight w:val="0"/>
      <w:marTop w:val="0"/>
      <w:marBottom w:val="0"/>
      <w:divBdr>
        <w:top w:val="none" w:sz="0" w:space="0" w:color="auto"/>
        <w:left w:val="none" w:sz="0" w:space="0" w:color="auto"/>
        <w:bottom w:val="none" w:sz="0" w:space="0" w:color="auto"/>
        <w:right w:val="none" w:sz="0" w:space="0" w:color="auto"/>
      </w:divBdr>
      <w:divsChild>
        <w:div w:id="538128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28285930">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63925539">
      <w:bodyDiv w:val="1"/>
      <w:marLeft w:val="0"/>
      <w:marRight w:val="0"/>
      <w:marTop w:val="0"/>
      <w:marBottom w:val="0"/>
      <w:divBdr>
        <w:top w:val="none" w:sz="0" w:space="0" w:color="auto"/>
        <w:left w:val="none" w:sz="0" w:space="0" w:color="auto"/>
        <w:bottom w:val="none" w:sz="0" w:space="0" w:color="auto"/>
        <w:right w:val="none" w:sz="0" w:space="0" w:color="auto"/>
      </w:divBdr>
    </w:div>
    <w:div w:id="267199410">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77550157">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991563994">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30005569">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59254262">
      <w:bodyDiv w:val="1"/>
      <w:marLeft w:val="0"/>
      <w:marRight w:val="0"/>
      <w:marTop w:val="0"/>
      <w:marBottom w:val="0"/>
      <w:divBdr>
        <w:top w:val="none" w:sz="0" w:space="0" w:color="auto"/>
        <w:left w:val="none" w:sz="0" w:space="0" w:color="auto"/>
        <w:bottom w:val="none" w:sz="0" w:space="0" w:color="auto"/>
        <w:right w:val="none" w:sz="0" w:space="0" w:color="auto"/>
      </w:divBdr>
    </w:div>
    <w:div w:id="1596403950">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331476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05816457">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BFF6B-4C5B-498F-8AE8-45DCEF618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58</TotalTime>
  <Pages>11</Pages>
  <Words>4484</Words>
  <Characters>24665</Characters>
  <Application>Microsoft Office Word</Application>
  <DocSecurity>0</DocSecurity>
  <Lines>205</Lines>
  <Paragraphs>58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29091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Marion CATHELIN</cp:lastModifiedBy>
  <cp:revision>9</cp:revision>
  <cp:lastPrinted>2016-03-24T23:23:00Z</cp:lastPrinted>
  <dcterms:created xsi:type="dcterms:W3CDTF">2026-10-16T14:40:00Z</dcterms:created>
  <dcterms:modified xsi:type="dcterms:W3CDTF">2026-10-22T09:12:00Z</dcterms:modified>
</cp:coreProperties>
</file>