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EB51D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376EFB3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4D6A1E2" w14:textId="77777777" w:rsidR="00476E88" w:rsidRP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 w:rsidRPr="006B1FC4">
        <w:rPr>
          <w:rStyle w:val="Normale"/>
          <w:rFonts w:ascii="Georgia" w:hAnsi="Georgia"/>
          <w:b/>
        </w:rPr>
        <w:t xml:space="preserve">Marché public de </w:t>
      </w:r>
      <w:r w:rsidR="006C65F0">
        <w:rPr>
          <w:rStyle w:val="Normale"/>
          <w:rFonts w:ascii="Georgia" w:hAnsi="Georgia"/>
          <w:b/>
        </w:rPr>
        <w:t>fournitures courantes et services</w:t>
      </w:r>
    </w:p>
    <w:p w14:paraId="190D3E9C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2C27A28B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079366FF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***</w:t>
      </w:r>
    </w:p>
    <w:p w14:paraId="3CE2F677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A16050D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9CCAB0C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Intitulé</w:t>
      </w:r>
    </w:p>
    <w:p w14:paraId="6BCAD7B4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5FC20741" w14:textId="7C1EB881" w:rsidR="006713CB" w:rsidRDefault="0048397C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 xml:space="preserve">EXTERNALISATION DE LA PAIE </w:t>
      </w:r>
      <w:r w:rsidR="001D446B">
        <w:rPr>
          <w:rStyle w:val="Normale"/>
          <w:rFonts w:ascii="Georgia" w:hAnsi="Georgia"/>
          <w:b/>
        </w:rPr>
        <w:t xml:space="preserve">DU PERSONNEL </w:t>
      </w:r>
      <w:r w:rsidR="006B1FC4">
        <w:rPr>
          <w:rStyle w:val="Normale"/>
          <w:rFonts w:ascii="Georgia" w:hAnsi="Georgia"/>
          <w:b/>
        </w:rPr>
        <w:t>DE L</w:t>
      </w:r>
      <w:r w:rsidR="00BF3A50">
        <w:rPr>
          <w:rStyle w:val="Normale"/>
          <w:rFonts w:ascii="Georgia" w:hAnsi="Georgia"/>
          <w:b/>
        </w:rPr>
        <w:t>’</w:t>
      </w:r>
      <w:r w:rsidR="006B1FC4">
        <w:rPr>
          <w:rStyle w:val="Normale"/>
          <w:rFonts w:ascii="Georgia" w:hAnsi="Georgia"/>
          <w:b/>
        </w:rPr>
        <w:t>ETABLISSEMENT PUBLIC D</w:t>
      </w:r>
      <w:r w:rsidR="00BF3A50">
        <w:rPr>
          <w:rStyle w:val="Normale"/>
          <w:rFonts w:ascii="Georgia" w:hAnsi="Georgia"/>
          <w:b/>
        </w:rPr>
        <w:t>’</w:t>
      </w:r>
      <w:r w:rsidR="006B1FC4">
        <w:rPr>
          <w:rStyle w:val="Normale"/>
          <w:rFonts w:ascii="Georgia" w:hAnsi="Georgia"/>
          <w:b/>
        </w:rPr>
        <w:t xml:space="preserve">AMENAGEMENT </w:t>
      </w:r>
    </w:p>
    <w:p w14:paraId="319D33FD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BORDEAUX</w:t>
      </w:r>
      <w:r w:rsidR="006713CB">
        <w:rPr>
          <w:rStyle w:val="Normale"/>
          <w:rFonts w:ascii="Georgia" w:hAnsi="Georgia"/>
          <w:b/>
        </w:rPr>
        <w:t xml:space="preserve"> </w:t>
      </w:r>
      <w:r>
        <w:rPr>
          <w:rStyle w:val="Normale"/>
          <w:rFonts w:ascii="Georgia" w:hAnsi="Georgia"/>
          <w:b/>
        </w:rPr>
        <w:t>EURATLANTIQUE</w:t>
      </w:r>
    </w:p>
    <w:p w14:paraId="76E02F8C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118D085F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A86D763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***</w:t>
      </w:r>
    </w:p>
    <w:p w14:paraId="5201D79E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2BB99C65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0AB199EC" w14:textId="452EFCBE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Pouvoir adjudicateur</w:t>
      </w:r>
    </w:p>
    <w:p w14:paraId="5A6AB44C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4A939EFA" w14:textId="77777777" w:rsidR="006713CB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ETABLISSEMENT PUBLIC D</w:t>
      </w:r>
      <w:r w:rsidR="00BF3A50">
        <w:rPr>
          <w:rStyle w:val="Normale"/>
          <w:rFonts w:ascii="Georgia" w:hAnsi="Georgia"/>
          <w:b/>
        </w:rPr>
        <w:t>’</w:t>
      </w:r>
      <w:r>
        <w:rPr>
          <w:rStyle w:val="Normale"/>
          <w:rFonts w:ascii="Georgia" w:hAnsi="Georgia"/>
          <w:b/>
        </w:rPr>
        <w:t xml:space="preserve">AMENAGEMENT </w:t>
      </w:r>
    </w:p>
    <w:p w14:paraId="1C46AEB8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BORDEAUX</w:t>
      </w:r>
      <w:r w:rsidR="006713CB">
        <w:rPr>
          <w:rStyle w:val="Normale"/>
          <w:rFonts w:ascii="Georgia" w:hAnsi="Georgia"/>
          <w:b/>
        </w:rPr>
        <w:t xml:space="preserve"> </w:t>
      </w:r>
      <w:r>
        <w:rPr>
          <w:rStyle w:val="Normale"/>
          <w:rFonts w:ascii="Georgia" w:hAnsi="Georgia"/>
          <w:b/>
        </w:rPr>
        <w:t>EURATLANTIQUE</w:t>
      </w:r>
    </w:p>
    <w:p w14:paraId="5EA990C6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2A23E428" w14:textId="587CC218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Représentant du pouvoir adjudicateur</w:t>
      </w:r>
    </w:p>
    <w:p w14:paraId="3DF49F68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C94408E" w14:textId="6FE0AC1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L</w:t>
      </w:r>
      <w:r w:rsidR="00427B73">
        <w:rPr>
          <w:rStyle w:val="Normale"/>
          <w:rFonts w:ascii="Georgia" w:hAnsi="Georgia"/>
          <w:b/>
        </w:rPr>
        <w:t>A</w:t>
      </w:r>
      <w:r>
        <w:rPr>
          <w:rStyle w:val="Normale"/>
          <w:rFonts w:ascii="Georgia" w:hAnsi="Georgia"/>
          <w:b/>
        </w:rPr>
        <w:t xml:space="preserve"> DIRECT</w:t>
      </w:r>
      <w:r w:rsidR="00427B73">
        <w:rPr>
          <w:rStyle w:val="Normale"/>
          <w:rFonts w:ascii="Georgia" w:hAnsi="Georgia"/>
          <w:b/>
        </w:rPr>
        <w:t>RICE</w:t>
      </w:r>
      <w:r>
        <w:rPr>
          <w:rStyle w:val="Normale"/>
          <w:rFonts w:ascii="Georgia" w:hAnsi="Georgia"/>
          <w:b/>
        </w:rPr>
        <w:t xml:space="preserve"> GENERAL</w:t>
      </w:r>
      <w:r w:rsidR="00427B73">
        <w:rPr>
          <w:rStyle w:val="Normale"/>
          <w:rFonts w:ascii="Georgia" w:hAnsi="Georgia"/>
          <w:b/>
        </w:rPr>
        <w:t>E</w:t>
      </w:r>
    </w:p>
    <w:p w14:paraId="0E7D7762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7E599E60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4F1DB66B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***</w:t>
      </w:r>
    </w:p>
    <w:p w14:paraId="41EC164A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191FF28C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79A89A48" w14:textId="1BACC7A5" w:rsidR="003E7894" w:rsidRDefault="003E7894" w:rsidP="003E7894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BORDEREAU DE</w:t>
      </w:r>
      <w:r w:rsidR="008D30D6">
        <w:rPr>
          <w:rStyle w:val="Normale"/>
          <w:rFonts w:ascii="Georgia" w:hAnsi="Georgia"/>
          <w:b/>
        </w:rPr>
        <w:t>S</w:t>
      </w:r>
      <w:r>
        <w:rPr>
          <w:rStyle w:val="Normale"/>
          <w:rFonts w:ascii="Georgia" w:hAnsi="Georgia"/>
          <w:b/>
        </w:rPr>
        <w:t xml:space="preserve"> PRIX</w:t>
      </w:r>
      <w:r w:rsidR="008D30D6">
        <w:rPr>
          <w:rStyle w:val="Normale"/>
          <w:rFonts w:ascii="Georgia" w:hAnsi="Georgia"/>
          <w:b/>
        </w:rPr>
        <w:t xml:space="preserve"> UNITAIRES</w:t>
      </w:r>
      <w:r w:rsidR="00CD294E">
        <w:rPr>
          <w:rStyle w:val="Normale"/>
          <w:rFonts w:ascii="Georgia" w:hAnsi="Georgia"/>
          <w:b/>
        </w:rPr>
        <w:t xml:space="preserve"> ET FORFAITAIRES</w:t>
      </w:r>
    </w:p>
    <w:p w14:paraId="5433A98D" w14:textId="77777777" w:rsidR="006B1FC4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5CFC678E" w14:textId="77777777" w:rsidR="006B1FC4" w:rsidRPr="00D6042D" w:rsidRDefault="006B1FC4" w:rsidP="00207828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5A1D8A8D" w14:textId="77777777" w:rsidR="00476E88" w:rsidRPr="00F60841" w:rsidRDefault="00476E88" w:rsidP="00207828">
      <w:pPr>
        <w:pStyle w:val="Paragraphestandard"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rPr>
          <w:rStyle w:val="Normale"/>
          <w:rFonts w:ascii="Georgia" w:hAnsi="Georgia"/>
          <w:sz w:val="20"/>
        </w:rPr>
      </w:pPr>
    </w:p>
    <w:p w14:paraId="3A592681" w14:textId="77777777" w:rsidR="00A5220C" w:rsidRDefault="00A5220C">
      <w:pPr>
        <w:rPr>
          <w:rStyle w:val="Normale"/>
          <w:rFonts w:ascii="Georgia" w:hAnsi="Georgia"/>
          <w:sz w:val="20"/>
        </w:rPr>
      </w:pPr>
      <w:r>
        <w:rPr>
          <w:rStyle w:val="Normale"/>
          <w:rFonts w:ascii="Georgia" w:hAnsi="Georgia"/>
          <w:sz w:val="20"/>
        </w:rPr>
        <w:br w:type="page"/>
      </w:r>
    </w:p>
    <w:p w14:paraId="117DA85F" w14:textId="77777777" w:rsidR="00C43C1F" w:rsidRDefault="00C43C1F">
      <w:pPr>
        <w:rPr>
          <w:rStyle w:val="Normale"/>
          <w:rFonts w:ascii="Georgia" w:hAnsi="Georgia"/>
        </w:rPr>
      </w:pPr>
    </w:p>
    <w:tbl>
      <w:tblPr>
        <w:tblStyle w:val="Grilledutableau"/>
        <w:tblW w:w="11012" w:type="dxa"/>
        <w:tblInd w:w="-1545" w:type="dxa"/>
        <w:tblLook w:val="04A0" w:firstRow="1" w:lastRow="0" w:firstColumn="1" w:lastColumn="0" w:noHBand="0" w:noVBand="1"/>
      </w:tblPr>
      <w:tblGrid>
        <w:gridCol w:w="645"/>
        <w:gridCol w:w="4141"/>
        <w:gridCol w:w="1660"/>
        <w:gridCol w:w="2060"/>
        <w:gridCol w:w="2506"/>
      </w:tblGrid>
      <w:tr w:rsidR="00C43C1F" w:rsidRPr="00E32929" w14:paraId="4768641E" w14:textId="77777777" w:rsidTr="00C43C1F">
        <w:trPr>
          <w:trHeight w:val="900"/>
        </w:trPr>
        <w:tc>
          <w:tcPr>
            <w:tcW w:w="645" w:type="dxa"/>
            <w:noWrap/>
            <w:vAlign w:val="center"/>
            <w:hideMark/>
          </w:tcPr>
          <w:p w14:paraId="10BD8449" w14:textId="77777777" w:rsidR="00C43C1F" w:rsidRPr="00E32929" w:rsidRDefault="00C43C1F" w:rsidP="00241967">
            <w:pPr>
              <w:pStyle w:val="Sansinterligne"/>
              <w:jc w:val="center"/>
              <w:rPr>
                <w:b/>
                <w:bCs/>
              </w:rPr>
            </w:pPr>
            <w:r w:rsidRPr="00E32929">
              <w:rPr>
                <w:b/>
                <w:bCs/>
              </w:rPr>
              <w:t>N°</w:t>
            </w:r>
          </w:p>
        </w:tc>
        <w:tc>
          <w:tcPr>
            <w:tcW w:w="4141" w:type="dxa"/>
            <w:noWrap/>
            <w:vAlign w:val="center"/>
            <w:hideMark/>
          </w:tcPr>
          <w:p w14:paraId="51889E70" w14:textId="77777777" w:rsidR="00C43C1F" w:rsidRPr="00E32929" w:rsidRDefault="00C43C1F" w:rsidP="00241967">
            <w:pPr>
              <w:pStyle w:val="Sansinterligne"/>
              <w:jc w:val="center"/>
              <w:rPr>
                <w:b/>
                <w:bCs/>
              </w:rPr>
            </w:pPr>
            <w:r w:rsidRPr="00E32929">
              <w:rPr>
                <w:b/>
                <w:bCs/>
              </w:rPr>
              <w:t xml:space="preserve">Prestation à </w:t>
            </w:r>
            <w:proofErr w:type="spellStart"/>
            <w:r w:rsidRPr="00E32929">
              <w:rPr>
                <w:b/>
                <w:bCs/>
              </w:rPr>
              <w:t>réaliser</w:t>
            </w:r>
            <w:proofErr w:type="spellEnd"/>
          </w:p>
        </w:tc>
        <w:tc>
          <w:tcPr>
            <w:tcW w:w="1660" w:type="dxa"/>
            <w:noWrap/>
            <w:vAlign w:val="center"/>
            <w:hideMark/>
          </w:tcPr>
          <w:p w14:paraId="01331831" w14:textId="77777777" w:rsidR="00C43C1F" w:rsidRPr="00E32929" w:rsidRDefault="00C43C1F" w:rsidP="00241967">
            <w:pPr>
              <w:pStyle w:val="Sansinterligne"/>
              <w:jc w:val="center"/>
              <w:rPr>
                <w:b/>
                <w:bCs/>
              </w:rPr>
            </w:pPr>
            <w:proofErr w:type="spellStart"/>
            <w:r w:rsidRPr="00E32929">
              <w:rPr>
                <w:b/>
                <w:bCs/>
              </w:rPr>
              <w:t>Unité</w:t>
            </w:r>
            <w:proofErr w:type="spellEnd"/>
          </w:p>
        </w:tc>
        <w:tc>
          <w:tcPr>
            <w:tcW w:w="2060" w:type="dxa"/>
            <w:vAlign w:val="center"/>
            <w:hideMark/>
          </w:tcPr>
          <w:p w14:paraId="2033B9B0" w14:textId="77777777" w:rsidR="00C43C1F" w:rsidRPr="00E32929" w:rsidRDefault="00C43C1F" w:rsidP="00241967">
            <w:pPr>
              <w:pStyle w:val="Sansinterligne"/>
              <w:jc w:val="center"/>
              <w:rPr>
                <w:b/>
                <w:bCs/>
              </w:rPr>
            </w:pPr>
            <w:proofErr w:type="spellStart"/>
            <w:r w:rsidRPr="00E32929">
              <w:rPr>
                <w:b/>
                <w:bCs/>
              </w:rPr>
              <w:t>Montant</w:t>
            </w:r>
            <w:proofErr w:type="spellEnd"/>
            <w:r w:rsidRPr="00E32929">
              <w:rPr>
                <w:b/>
                <w:bCs/>
              </w:rPr>
              <w:t xml:space="preserve"> </w:t>
            </w:r>
            <w:proofErr w:type="spellStart"/>
            <w:r w:rsidRPr="00E32929">
              <w:rPr>
                <w:b/>
                <w:bCs/>
              </w:rPr>
              <w:t>en</w:t>
            </w:r>
            <w:proofErr w:type="spellEnd"/>
            <w:r w:rsidRPr="00E32929">
              <w:rPr>
                <w:b/>
                <w:bCs/>
              </w:rPr>
              <w:t xml:space="preserve"> € HT</w:t>
            </w:r>
            <w:r w:rsidRPr="00E32929">
              <w:rPr>
                <w:b/>
                <w:bCs/>
                <w:sz w:val="20"/>
                <w:szCs w:val="20"/>
              </w:rPr>
              <w:br/>
            </w:r>
            <w:r w:rsidRPr="00E32929">
              <w:rPr>
                <w:bCs/>
                <w:i/>
              </w:rPr>
              <w:t>(</w:t>
            </w:r>
            <w:proofErr w:type="spellStart"/>
            <w:r w:rsidRPr="00E32929">
              <w:rPr>
                <w:bCs/>
                <w:i/>
              </w:rPr>
              <w:t>en</w:t>
            </w:r>
            <w:proofErr w:type="spellEnd"/>
            <w:r w:rsidRPr="00E32929">
              <w:rPr>
                <w:bCs/>
                <w:i/>
              </w:rPr>
              <w:t xml:space="preserve"> chiffres)</w:t>
            </w:r>
          </w:p>
        </w:tc>
        <w:tc>
          <w:tcPr>
            <w:tcW w:w="2506" w:type="dxa"/>
            <w:vAlign w:val="center"/>
            <w:hideMark/>
          </w:tcPr>
          <w:p w14:paraId="7B675D04" w14:textId="77777777" w:rsidR="00C43C1F" w:rsidRPr="00E32929" w:rsidRDefault="00C43C1F" w:rsidP="00241967">
            <w:pPr>
              <w:pStyle w:val="Sansinterligne"/>
              <w:jc w:val="center"/>
              <w:rPr>
                <w:b/>
                <w:bCs/>
              </w:rPr>
            </w:pPr>
            <w:proofErr w:type="spellStart"/>
            <w:r w:rsidRPr="00E32929">
              <w:rPr>
                <w:b/>
                <w:bCs/>
              </w:rPr>
              <w:t>Montant</w:t>
            </w:r>
            <w:proofErr w:type="spellEnd"/>
            <w:r w:rsidRPr="00E32929">
              <w:rPr>
                <w:b/>
                <w:bCs/>
              </w:rPr>
              <w:t xml:space="preserve"> </w:t>
            </w:r>
            <w:proofErr w:type="spellStart"/>
            <w:r w:rsidRPr="00E32929">
              <w:rPr>
                <w:b/>
                <w:bCs/>
              </w:rPr>
              <w:t>en</w:t>
            </w:r>
            <w:proofErr w:type="spellEnd"/>
            <w:r w:rsidRPr="00E32929">
              <w:rPr>
                <w:b/>
                <w:bCs/>
              </w:rPr>
              <w:t xml:space="preserve"> € HT</w:t>
            </w:r>
            <w:r w:rsidRPr="00E32929">
              <w:rPr>
                <w:b/>
                <w:bCs/>
                <w:sz w:val="20"/>
                <w:szCs w:val="20"/>
              </w:rPr>
              <w:br/>
            </w:r>
            <w:r w:rsidRPr="00E32929">
              <w:rPr>
                <w:bCs/>
                <w:i/>
              </w:rPr>
              <w:t>(</w:t>
            </w:r>
            <w:proofErr w:type="spellStart"/>
            <w:r w:rsidRPr="00E32929">
              <w:rPr>
                <w:bCs/>
                <w:i/>
              </w:rPr>
              <w:t>en</w:t>
            </w:r>
            <w:proofErr w:type="spellEnd"/>
            <w:r w:rsidRPr="00E32929">
              <w:rPr>
                <w:bCs/>
                <w:i/>
              </w:rPr>
              <w:t xml:space="preserve"> </w:t>
            </w:r>
            <w:proofErr w:type="spellStart"/>
            <w:r w:rsidRPr="00E32929">
              <w:rPr>
                <w:bCs/>
                <w:i/>
              </w:rPr>
              <w:t>lettres</w:t>
            </w:r>
            <w:proofErr w:type="spellEnd"/>
            <w:r w:rsidRPr="00E32929">
              <w:rPr>
                <w:bCs/>
                <w:i/>
              </w:rPr>
              <w:t>)</w:t>
            </w:r>
          </w:p>
        </w:tc>
      </w:tr>
      <w:tr w:rsidR="00C43C1F" w:rsidRPr="00E32929" w14:paraId="63233206" w14:textId="77777777" w:rsidTr="00AB1333">
        <w:trPr>
          <w:trHeight w:val="1493"/>
        </w:trPr>
        <w:tc>
          <w:tcPr>
            <w:tcW w:w="645" w:type="dxa"/>
            <w:noWrap/>
            <w:vAlign w:val="center"/>
            <w:hideMark/>
          </w:tcPr>
          <w:p w14:paraId="0AD5A64C" w14:textId="77777777" w:rsidR="00C43C1F" w:rsidRPr="00E32929" w:rsidRDefault="00C43C1F" w:rsidP="00241967">
            <w:pPr>
              <w:pStyle w:val="Sansinterligne"/>
            </w:pPr>
            <w:r w:rsidRPr="00E32929">
              <w:t>1</w:t>
            </w:r>
          </w:p>
        </w:tc>
        <w:tc>
          <w:tcPr>
            <w:tcW w:w="4141" w:type="dxa"/>
            <w:noWrap/>
            <w:vAlign w:val="center"/>
            <w:hideMark/>
          </w:tcPr>
          <w:p w14:paraId="41596B74" w14:textId="7396C848" w:rsidR="00C43C1F" w:rsidRPr="00E32929" w:rsidRDefault="00C71D04" w:rsidP="00241967">
            <w:pPr>
              <w:pStyle w:val="Sansinterligne"/>
            </w:pPr>
            <w:proofErr w:type="spellStart"/>
            <w:r w:rsidRPr="00C71D04">
              <w:t>Prestations</w:t>
            </w:r>
            <w:proofErr w:type="spellEnd"/>
            <w:r w:rsidRPr="00C71D04">
              <w:t xml:space="preserve"> </w:t>
            </w:r>
            <w:proofErr w:type="spellStart"/>
            <w:proofErr w:type="gramStart"/>
            <w:r w:rsidRPr="00C71D04">
              <w:t>d’initialisation</w:t>
            </w:r>
            <w:proofErr w:type="spellEnd"/>
            <w:r w:rsidR="00AB1333">
              <w:t xml:space="preserve"> :</w:t>
            </w:r>
            <w:proofErr w:type="gramEnd"/>
            <w:r w:rsidRPr="00C71D04">
              <w:br/>
              <w:t xml:space="preserve">Mise </w:t>
            </w:r>
            <w:proofErr w:type="spellStart"/>
            <w:r w:rsidRPr="00C71D04">
              <w:t>en</w:t>
            </w:r>
            <w:proofErr w:type="spellEnd"/>
            <w:r w:rsidRPr="00C71D04">
              <w:t xml:space="preserve"> </w:t>
            </w:r>
            <w:proofErr w:type="spellStart"/>
            <w:r w:rsidRPr="00C71D04">
              <w:t>œuvre</w:t>
            </w:r>
            <w:proofErr w:type="spellEnd"/>
            <w:r w:rsidRPr="00C71D04">
              <w:t xml:space="preserve"> </w:t>
            </w:r>
            <w:proofErr w:type="spellStart"/>
            <w:r w:rsidRPr="00C71D04">
              <w:t>initiale</w:t>
            </w:r>
            <w:proofErr w:type="spellEnd"/>
            <w:r w:rsidRPr="00C71D04">
              <w:t xml:space="preserve"> / reprise de données / paramétrage (onboarding, </w:t>
            </w:r>
            <w:proofErr w:type="spellStart"/>
            <w:r w:rsidRPr="00C71D04">
              <w:t>réversibilité</w:t>
            </w:r>
            <w:proofErr w:type="spellEnd"/>
            <w:r w:rsidRPr="00C71D04">
              <w:t xml:space="preserve"> entrant/sortant, reprise </w:t>
            </w:r>
            <w:proofErr w:type="spellStart"/>
            <w:r w:rsidRPr="00C71D04">
              <w:t>historique</w:t>
            </w:r>
            <w:proofErr w:type="spellEnd"/>
            <w:r w:rsidRPr="00C71D04">
              <w:t>)</w:t>
            </w:r>
          </w:p>
        </w:tc>
        <w:tc>
          <w:tcPr>
            <w:tcW w:w="1660" w:type="dxa"/>
            <w:noWrap/>
            <w:vAlign w:val="center"/>
            <w:hideMark/>
          </w:tcPr>
          <w:p w14:paraId="1E7C23AC" w14:textId="7F71DAE5" w:rsidR="00C43C1F" w:rsidRPr="00E32929" w:rsidRDefault="009E0B25" w:rsidP="00241967">
            <w:pPr>
              <w:pStyle w:val="Sansinterligne"/>
            </w:pPr>
            <w:proofErr w:type="spellStart"/>
            <w:r>
              <w:t>Forfait</w:t>
            </w:r>
            <w:proofErr w:type="spellEnd"/>
          </w:p>
        </w:tc>
        <w:tc>
          <w:tcPr>
            <w:tcW w:w="2060" w:type="dxa"/>
            <w:noWrap/>
            <w:vAlign w:val="center"/>
            <w:hideMark/>
          </w:tcPr>
          <w:p w14:paraId="1B7151DB" w14:textId="77777777" w:rsidR="00C43C1F" w:rsidRPr="00E32929" w:rsidRDefault="00C43C1F" w:rsidP="00241967">
            <w:pPr>
              <w:pStyle w:val="Sansinterligne"/>
            </w:pPr>
            <w:r w:rsidRPr="00E32929">
              <w:t> </w:t>
            </w:r>
          </w:p>
        </w:tc>
        <w:tc>
          <w:tcPr>
            <w:tcW w:w="2506" w:type="dxa"/>
            <w:noWrap/>
            <w:vAlign w:val="center"/>
            <w:hideMark/>
          </w:tcPr>
          <w:p w14:paraId="655E0643" w14:textId="77777777" w:rsidR="00C43C1F" w:rsidRPr="00E32929" w:rsidRDefault="00C43C1F" w:rsidP="00241967">
            <w:pPr>
              <w:pStyle w:val="Sansinterligne"/>
            </w:pPr>
            <w:r w:rsidRPr="00E32929">
              <w:t> </w:t>
            </w:r>
          </w:p>
        </w:tc>
      </w:tr>
      <w:tr w:rsidR="00C43C1F" w:rsidRPr="00E32929" w14:paraId="485E3062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5842E96B" w14:textId="77777777" w:rsidR="00C43C1F" w:rsidRPr="00E32929" w:rsidRDefault="00C43C1F" w:rsidP="00241967">
            <w:pPr>
              <w:pStyle w:val="Sansinterligne"/>
            </w:pPr>
            <w:r>
              <w:t>2</w:t>
            </w:r>
          </w:p>
        </w:tc>
        <w:tc>
          <w:tcPr>
            <w:tcW w:w="4141" w:type="dxa"/>
            <w:noWrap/>
            <w:vAlign w:val="center"/>
          </w:tcPr>
          <w:p w14:paraId="1A019487" w14:textId="5340762F" w:rsidR="00C43C1F" w:rsidRDefault="00D37E56" w:rsidP="00241967">
            <w:pPr>
              <w:pStyle w:val="Sansinterligne"/>
            </w:pPr>
            <w:r w:rsidRPr="00D37E56">
              <w:rPr>
                <w:lang w:val="fr-FR"/>
              </w:rPr>
              <w:t>Gestion mensuelle de la paie (traitement complet des bulletins, DSN, virements, états post-paie)</w:t>
            </w:r>
          </w:p>
        </w:tc>
        <w:tc>
          <w:tcPr>
            <w:tcW w:w="1660" w:type="dxa"/>
            <w:noWrap/>
            <w:vAlign w:val="center"/>
          </w:tcPr>
          <w:p w14:paraId="49ABACAD" w14:textId="77630D7C" w:rsidR="00C43C1F" w:rsidRDefault="00D37E56" w:rsidP="00241967">
            <w:pPr>
              <w:pStyle w:val="Sansinterligne"/>
            </w:pPr>
            <w:proofErr w:type="spellStart"/>
            <w:r>
              <w:t>Mois</w:t>
            </w:r>
            <w:proofErr w:type="spellEnd"/>
          </w:p>
        </w:tc>
        <w:tc>
          <w:tcPr>
            <w:tcW w:w="2060" w:type="dxa"/>
            <w:noWrap/>
            <w:vAlign w:val="center"/>
          </w:tcPr>
          <w:p w14:paraId="5A0C3413" w14:textId="77777777" w:rsidR="00C43C1F" w:rsidRPr="00E32929" w:rsidRDefault="00C43C1F" w:rsidP="00241967">
            <w:pPr>
              <w:pStyle w:val="Sansinterligne"/>
            </w:pPr>
          </w:p>
        </w:tc>
        <w:tc>
          <w:tcPr>
            <w:tcW w:w="2506" w:type="dxa"/>
            <w:noWrap/>
            <w:vAlign w:val="center"/>
          </w:tcPr>
          <w:p w14:paraId="2136A4D5" w14:textId="77777777" w:rsidR="00C43C1F" w:rsidRPr="00E32929" w:rsidRDefault="00C43C1F" w:rsidP="00241967">
            <w:pPr>
              <w:pStyle w:val="Sansinterligne"/>
            </w:pPr>
          </w:p>
        </w:tc>
      </w:tr>
      <w:tr w:rsidR="00C43C1F" w:rsidRPr="00E32929" w14:paraId="58722A89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6072F17F" w14:textId="77777777" w:rsidR="00C43C1F" w:rsidRPr="00E32929" w:rsidRDefault="00C43C1F" w:rsidP="00241967">
            <w:pPr>
              <w:pStyle w:val="Sansinterligne"/>
            </w:pPr>
            <w:r>
              <w:t>3</w:t>
            </w:r>
          </w:p>
        </w:tc>
        <w:tc>
          <w:tcPr>
            <w:tcW w:w="4141" w:type="dxa"/>
            <w:noWrap/>
            <w:vAlign w:val="center"/>
          </w:tcPr>
          <w:p w14:paraId="34A7836F" w14:textId="0F7C742E" w:rsidR="00C43C1F" w:rsidRDefault="007E2E0A" w:rsidP="00241967">
            <w:pPr>
              <w:pStyle w:val="Sansinterligne"/>
            </w:pPr>
            <w:r w:rsidRPr="007E2E0A">
              <w:rPr>
                <w:lang w:val="fr-FR"/>
              </w:rPr>
              <w:t>Établissement d’un bulletin de paie supplémentaire (ex : rappel, salarié sorti, régularisation)</w:t>
            </w:r>
          </w:p>
        </w:tc>
        <w:tc>
          <w:tcPr>
            <w:tcW w:w="1660" w:type="dxa"/>
            <w:noWrap/>
            <w:vAlign w:val="center"/>
          </w:tcPr>
          <w:p w14:paraId="1969FB30" w14:textId="06BA92CC" w:rsidR="00C43C1F" w:rsidRDefault="007E2E0A" w:rsidP="00241967">
            <w:pPr>
              <w:pStyle w:val="Sansinterligne"/>
            </w:pPr>
            <w:r>
              <w:t>Bulletin</w:t>
            </w:r>
          </w:p>
        </w:tc>
        <w:tc>
          <w:tcPr>
            <w:tcW w:w="2060" w:type="dxa"/>
            <w:noWrap/>
            <w:vAlign w:val="center"/>
          </w:tcPr>
          <w:p w14:paraId="11D62D51" w14:textId="77777777" w:rsidR="00C43C1F" w:rsidRPr="00E32929" w:rsidRDefault="00C43C1F" w:rsidP="00241967">
            <w:pPr>
              <w:pStyle w:val="Sansinterligne"/>
            </w:pPr>
          </w:p>
        </w:tc>
        <w:tc>
          <w:tcPr>
            <w:tcW w:w="2506" w:type="dxa"/>
            <w:noWrap/>
            <w:vAlign w:val="center"/>
          </w:tcPr>
          <w:p w14:paraId="60953DD6" w14:textId="77777777" w:rsidR="00C43C1F" w:rsidRPr="00E32929" w:rsidRDefault="00C43C1F" w:rsidP="00241967">
            <w:pPr>
              <w:pStyle w:val="Sansinterligne"/>
            </w:pPr>
          </w:p>
        </w:tc>
      </w:tr>
      <w:tr w:rsidR="00C43C1F" w:rsidRPr="00E32929" w14:paraId="3A1F71F2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2ED6A3E9" w14:textId="77777777" w:rsidR="00C43C1F" w:rsidRPr="00E32929" w:rsidRDefault="00C43C1F" w:rsidP="00241967">
            <w:pPr>
              <w:pStyle w:val="Sansinterligne"/>
            </w:pPr>
            <w:r>
              <w:t>4</w:t>
            </w:r>
          </w:p>
        </w:tc>
        <w:tc>
          <w:tcPr>
            <w:tcW w:w="4141" w:type="dxa"/>
            <w:noWrap/>
            <w:vAlign w:val="center"/>
          </w:tcPr>
          <w:p w14:paraId="7B5AE8D3" w14:textId="11650A9E" w:rsidR="00C43C1F" w:rsidRPr="00E32929" w:rsidRDefault="007E2E0A" w:rsidP="00241967">
            <w:pPr>
              <w:pStyle w:val="Sansinterligne"/>
            </w:pPr>
            <w:r w:rsidRPr="007E2E0A">
              <w:rPr>
                <w:lang w:val="fr-FR"/>
              </w:rPr>
              <w:t xml:space="preserve">Traitement d’un salarié supplémentaire (création, paramétrage initial individuel hors </w:t>
            </w:r>
            <w:proofErr w:type="spellStart"/>
            <w:r w:rsidRPr="007E2E0A">
              <w:rPr>
                <w:lang w:val="fr-FR"/>
              </w:rPr>
              <w:t>onboarding</w:t>
            </w:r>
            <w:proofErr w:type="spellEnd"/>
            <w:r w:rsidRPr="007E2E0A">
              <w:rPr>
                <w:lang w:val="fr-FR"/>
              </w:rPr>
              <w:t xml:space="preserve"> global)</w:t>
            </w:r>
          </w:p>
        </w:tc>
        <w:tc>
          <w:tcPr>
            <w:tcW w:w="1660" w:type="dxa"/>
            <w:noWrap/>
            <w:vAlign w:val="center"/>
          </w:tcPr>
          <w:p w14:paraId="69A2D5EB" w14:textId="1D6391DB" w:rsidR="00C43C1F" w:rsidRPr="00E32929" w:rsidRDefault="007E2E0A" w:rsidP="00241967">
            <w:pPr>
              <w:pStyle w:val="Sansinterligne"/>
            </w:pPr>
            <w:proofErr w:type="spellStart"/>
            <w:r>
              <w:t>Salarié</w:t>
            </w:r>
            <w:proofErr w:type="spellEnd"/>
          </w:p>
        </w:tc>
        <w:tc>
          <w:tcPr>
            <w:tcW w:w="2060" w:type="dxa"/>
            <w:noWrap/>
            <w:vAlign w:val="center"/>
          </w:tcPr>
          <w:p w14:paraId="26F58E89" w14:textId="77777777" w:rsidR="00C43C1F" w:rsidRPr="00E32929" w:rsidRDefault="00C43C1F" w:rsidP="00241967">
            <w:pPr>
              <w:pStyle w:val="Sansinterligne"/>
            </w:pPr>
            <w:r w:rsidRPr="00E32929">
              <w:t> </w:t>
            </w:r>
          </w:p>
        </w:tc>
        <w:tc>
          <w:tcPr>
            <w:tcW w:w="2506" w:type="dxa"/>
            <w:noWrap/>
            <w:vAlign w:val="center"/>
          </w:tcPr>
          <w:p w14:paraId="3569E268" w14:textId="77777777" w:rsidR="00C43C1F" w:rsidRPr="00E32929" w:rsidRDefault="00C43C1F" w:rsidP="00241967">
            <w:pPr>
              <w:pStyle w:val="Sansinterligne"/>
            </w:pPr>
            <w:r w:rsidRPr="00E32929">
              <w:t> </w:t>
            </w:r>
          </w:p>
        </w:tc>
      </w:tr>
      <w:tr w:rsidR="00C43C1F" w:rsidRPr="00E32929" w14:paraId="3EB957D6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6363134C" w14:textId="77777777" w:rsidR="00C43C1F" w:rsidRDefault="00C43C1F" w:rsidP="00241967">
            <w:pPr>
              <w:pStyle w:val="Sansinterligne"/>
            </w:pPr>
            <w:r>
              <w:t>5</w:t>
            </w:r>
          </w:p>
        </w:tc>
        <w:tc>
          <w:tcPr>
            <w:tcW w:w="4141" w:type="dxa"/>
            <w:noWrap/>
            <w:vAlign w:val="center"/>
          </w:tcPr>
          <w:p w14:paraId="6AE84843" w14:textId="75275D58" w:rsidR="00C43C1F" w:rsidRDefault="00C72DE9" w:rsidP="00241967">
            <w:pPr>
              <w:pStyle w:val="Sansinterligne"/>
            </w:pPr>
            <w:r w:rsidRPr="00C72DE9">
              <w:rPr>
                <w:lang w:val="fr-FR"/>
              </w:rPr>
              <w:t>Gestion d’un mouvement de personnel complexe (licenciement, rupture conventionnelle, départ retraite)</w:t>
            </w:r>
          </w:p>
        </w:tc>
        <w:tc>
          <w:tcPr>
            <w:tcW w:w="1660" w:type="dxa"/>
            <w:noWrap/>
            <w:vAlign w:val="center"/>
          </w:tcPr>
          <w:p w14:paraId="6C2923A1" w14:textId="5B9B2D00" w:rsidR="00C43C1F" w:rsidRDefault="00C72DE9" w:rsidP="00241967">
            <w:pPr>
              <w:pStyle w:val="Sansinterligne"/>
            </w:pPr>
            <w:r>
              <w:t>Dossier</w:t>
            </w:r>
          </w:p>
        </w:tc>
        <w:tc>
          <w:tcPr>
            <w:tcW w:w="2060" w:type="dxa"/>
            <w:noWrap/>
            <w:vAlign w:val="center"/>
          </w:tcPr>
          <w:p w14:paraId="0148C9E8" w14:textId="77777777" w:rsidR="00C43C1F" w:rsidRPr="00E32929" w:rsidRDefault="00C43C1F" w:rsidP="00241967">
            <w:pPr>
              <w:pStyle w:val="Sansinterligne"/>
            </w:pPr>
          </w:p>
        </w:tc>
        <w:tc>
          <w:tcPr>
            <w:tcW w:w="2506" w:type="dxa"/>
            <w:noWrap/>
            <w:vAlign w:val="center"/>
          </w:tcPr>
          <w:p w14:paraId="60768AD8" w14:textId="77777777" w:rsidR="00C43C1F" w:rsidRPr="00E32929" w:rsidRDefault="00C43C1F" w:rsidP="00241967">
            <w:pPr>
              <w:pStyle w:val="Sansinterligne"/>
            </w:pPr>
          </w:p>
        </w:tc>
      </w:tr>
      <w:tr w:rsidR="00C43C1F" w:rsidRPr="00E32929" w14:paraId="2BCC216C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676B8A1A" w14:textId="77777777" w:rsidR="00C43C1F" w:rsidRDefault="00C43C1F" w:rsidP="00241967">
            <w:pPr>
              <w:pStyle w:val="Sansinterligne"/>
            </w:pPr>
            <w:r>
              <w:t>6</w:t>
            </w:r>
          </w:p>
        </w:tc>
        <w:tc>
          <w:tcPr>
            <w:tcW w:w="4141" w:type="dxa"/>
            <w:noWrap/>
            <w:vAlign w:val="center"/>
          </w:tcPr>
          <w:p w14:paraId="239DEDB9" w14:textId="3494E3FE" w:rsidR="00C43C1F" w:rsidRPr="00A36E36" w:rsidRDefault="00C72DE9" w:rsidP="00241967">
            <w:pPr>
              <w:pStyle w:val="Sansinterligne"/>
            </w:pPr>
            <w:r w:rsidRPr="00C72DE9">
              <w:rPr>
                <w:lang w:val="fr-FR"/>
              </w:rPr>
              <w:t>Édition d’attestations et documents de sortie (France Travail, certificat de travail, solde de tout compte)</w:t>
            </w:r>
          </w:p>
        </w:tc>
        <w:tc>
          <w:tcPr>
            <w:tcW w:w="1660" w:type="dxa"/>
            <w:noWrap/>
            <w:vAlign w:val="center"/>
          </w:tcPr>
          <w:p w14:paraId="7CB5A9B8" w14:textId="01BA725B" w:rsidR="00C43C1F" w:rsidRDefault="00C72DE9" w:rsidP="00241967">
            <w:pPr>
              <w:pStyle w:val="Sansinterligne"/>
            </w:pPr>
            <w:r>
              <w:t>Dossier</w:t>
            </w:r>
          </w:p>
        </w:tc>
        <w:tc>
          <w:tcPr>
            <w:tcW w:w="2060" w:type="dxa"/>
            <w:noWrap/>
            <w:vAlign w:val="center"/>
          </w:tcPr>
          <w:p w14:paraId="603CFE0A" w14:textId="77777777" w:rsidR="00C43C1F" w:rsidRPr="00E32929" w:rsidRDefault="00C43C1F" w:rsidP="00241967">
            <w:pPr>
              <w:pStyle w:val="Sansinterligne"/>
            </w:pPr>
          </w:p>
        </w:tc>
        <w:tc>
          <w:tcPr>
            <w:tcW w:w="2506" w:type="dxa"/>
            <w:noWrap/>
            <w:vAlign w:val="center"/>
          </w:tcPr>
          <w:p w14:paraId="1EEAABC3" w14:textId="77777777" w:rsidR="00C43C1F" w:rsidRPr="00E32929" w:rsidRDefault="00C43C1F" w:rsidP="00241967">
            <w:pPr>
              <w:pStyle w:val="Sansinterligne"/>
            </w:pPr>
          </w:p>
        </w:tc>
      </w:tr>
      <w:tr w:rsidR="00C43C1F" w:rsidRPr="00E32929" w14:paraId="6C36CA9C" w14:textId="77777777" w:rsidTr="00C43C1F">
        <w:trPr>
          <w:trHeight w:val="900"/>
        </w:trPr>
        <w:tc>
          <w:tcPr>
            <w:tcW w:w="645" w:type="dxa"/>
            <w:noWrap/>
            <w:vAlign w:val="center"/>
            <w:hideMark/>
          </w:tcPr>
          <w:p w14:paraId="512AEDF2" w14:textId="77777777" w:rsidR="00C43C1F" w:rsidRPr="00E32929" w:rsidRDefault="00C43C1F" w:rsidP="00241967">
            <w:pPr>
              <w:pStyle w:val="Sansinterligne"/>
            </w:pPr>
            <w:r>
              <w:t>7</w:t>
            </w:r>
          </w:p>
        </w:tc>
        <w:tc>
          <w:tcPr>
            <w:tcW w:w="4141" w:type="dxa"/>
            <w:noWrap/>
            <w:vAlign w:val="center"/>
            <w:hideMark/>
          </w:tcPr>
          <w:p w14:paraId="76F74237" w14:textId="0EC9A206" w:rsidR="00C43C1F" w:rsidRPr="00E32929" w:rsidRDefault="0060076A" w:rsidP="00241967">
            <w:pPr>
              <w:pStyle w:val="Sansinterligne"/>
            </w:pPr>
            <w:r w:rsidRPr="0060076A">
              <w:rPr>
                <w:lang w:val="fr-FR"/>
              </w:rPr>
              <w:t>Traitement d’une DSN événementielle ou corrective hors cycle mensuel</w:t>
            </w:r>
          </w:p>
        </w:tc>
        <w:tc>
          <w:tcPr>
            <w:tcW w:w="1660" w:type="dxa"/>
            <w:noWrap/>
            <w:vAlign w:val="center"/>
            <w:hideMark/>
          </w:tcPr>
          <w:p w14:paraId="06B42801" w14:textId="7417C85A" w:rsidR="00C43C1F" w:rsidRPr="00E32929" w:rsidRDefault="0060076A" w:rsidP="00241967">
            <w:pPr>
              <w:pStyle w:val="Sansinterligne"/>
            </w:pPr>
            <w:r>
              <w:t>DSN</w:t>
            </w:r>
          </w:p>
        </w:tc>
        <w:tc>
          <w:tcPr>
            <w:tcW w:w="2060" w:type="dxa"/>
            <w:noWrap/>
            <w:vAlign w:val="center"/>
            <w:hideMark/>
          </w:tcPr>
          <w:p w14:paraId="486F50C1" w14:textId="77777777" w:rsidR="00C43C1F" w:rsidRPr="00E32929" w:rsidRDefault="00C43C1F" w:rsidP="00241967">
            <w:pPr>
              <w:pStyle w:val="Sansinterligne"/>
            </w:pPr>
            <w:r w:rsidRPr="00E32929">
              <w:t> </w:t>
            </w:r>
          </w:p>
        </w:tc>
        <w:tc>
          <w:tcPr>
            <w:tcW w:w="2506" w:type="dxa"/>
            <w:noWrap/>
            <w:vAlign w:val="center"/>
            <w:hideMark/>
          </w:tcPr>
          <w:p w14:paraId="7179E443" w14:textId="77777777" w:rsidR="00C43C1F" w:rsidRPr="00E32929" w:rsidRDefault="00C43C1F" w:rsidP="00241967">
            <w:pPr>
              <w:pStyle w:val="Sansinterligne"/>
            </w:pPr>
            <w:r w:rsidRPr="00E32929">
              <w:t> </w:t>
            </w:r>
          </w:p>
        </w:tc>
      </w:tr>
      <w:tr w:rsidR="00C43C1F" w:rsidRPr="00E32929" w14:paraId="1FAE2503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0D07AEA6" w14:textId="77777777" w:rsidR="00C43C1F" w:rsidRDefault="00C43C1F" w:rsidP="00241967">
            <w:pPr>
              <w:pStyle w:val="Sansinterligne"/>
            </w:pPr>
            <w:r>
              <w:t>8</w:t>
            </w:r>
          </w:p>
        </w:tc>
        <w:tc>
          <w:tcPr>
            <w:tcW w:w="4141" w:type="dxa"/>
            <w:noWrap/>
            <w:vAlign w:val="center"/>
          </w:tcPr>
          <w:p w14:paraId="7AC3C009" w14:textId="2B557633" w:rsidR="00C43C1F" w:rsidRPr="00E32929" w:rsidRDefault="0060076A" w:rsidP="00241967">
            <w:pPr>
              <w:pStyle w:val="Sansinterligne"/>
            </w:pPr>
            <w:r w:rsidRPr="0060076A">
              <w:rPr>
                <w:lang w:val="fr-FR"/>
              </w:rPr>
              <w:t>Assistance et correction d’anomalies de paie imputables au prestataire</w:t>
            </w:r>
          </w:p>
        </w:tc>
        <w:tc>
          <w:tcPr>
            <w:tcW w:w="1660" w:type="dxa"/>
            <w:noWrap/>
            <w:vAlign w:val="center"/>
          </w:tcPr>
          <w:p w14:paraId="42AB2024" w14:textId="1A9DE7C2" w:rsidR="00C43C1F" w:rsidRDefault="0060076A" w:rsidP="00241967">
            <w:pPr>
              <w:pStyle w:val="Sansinterligne"/>
            </w:pPr>
            <w:r>
              <w:t>Intervention</w:t>
            </w:r>
          </w:p>
        </w:tc>
        <w:tc>
          <w:tcPr>
            <w:tcW w:w="2060" w:type="dxa"/>
            <w:noWrap/>
            <w:vAlign w:val="center"/>
          </w:tcPr>
          <w:p w14:paraId="39FCDD1F" w14:textId="77777777" w:rsidR="00C43C1F" w:rsidRPr="00E32929" w:rsidRDefault="00C43C1F" w:rsidP="00241967">
            <w:pPr>
              <w:pStyle w:val="Sansinterligne"/>
            </w:pPr>
          </w:p>
        </w:tc>
        <w:tc>
          <w:tcPr>
            <w:tcW w:w="2506" w:type="dxa"/>
            <w:noWrap/>
            <w:vAlign w:val="center"/>
          </w:tcPr>
          <w:p w14:paraId="34BBB226" w14:textId="77777777" w:rsidR="00C43C1F" w:rsidRPr="00E32929" w:rsidRDefault="00C43C1F" w:rsidP="00241967">
            <w:pPr>
              <w:pStyle w:val="Sansinterligne"/>
            </w:pPr>
          </w:p>
        </w:tc>
      </w:tr>
      <w:tr w:rsidR="00C43C1F" w:rsidRPr="00E32929" w14:paraId="5FB96D29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76CEA952" w14:textId="77777777" w:rsidR="00C43C1F" w:rsidRDefault="00C43C1F" w:rsidP="00241967">
            <w:pPr>
              <w:pStyle w:val="Sansinterligne"/>
            </w:pPr>
            <w:r>
              <w:t>9</w:t>
            </w:r>
          </w:p>
        </w:tc>
        <w:tc>
          <w:tcPr>
            <w:tcW w:w="4141" w:type="dxa"/>
            <w:noWrap/>
            <w:vAlign w:val="center"/>
          </w:tcPr>
          <w:p w14:paraId="7142A8B2" w14:textId="5B9F683F" w:rsidR="00C43C1F" w:rsidRPr="001C4FBC" w:rsidRDefault="00114ECF" w:rsidP="00241967">
            <w:pPr>
              <w:pStyle w:val="Sansinterligne"/>
            </w:pPr>
            <w:r w:rsidRPr="00114ECF">
              <w:rPr>
                <w:lang w:val="fr-FR"/>
              </w:rPr>
              <w:t xml:space="preserve">Production de tableaux de bord / </w:t>
            </w:r>
            <w:proofErr w:type="spellStart"/>
            <w:r w:rsidRPr="00114ECF">
              <w:rPr>
                <w:lang w:val="fr-FR"/>
              </w:rPr>
              <w:t>reporting</w:t>
            </w:r>
            <w:proofErr w:type="spellEnd"/>
            <w:r w:rsidRPr="00114ECF">
              <w:rPr>
                <w:lang w:val="fr-FR"/>
              </w:rPr>
              <w:t xml:space="preserve"> spécifique (hors </w:t>
            </w:r>
            <w:proofErr w:type="spellStart"/>
            <w:r w:rsidRPr="00114ECF">
              <w:rPr>
                <w:lang w:val="fr-FR"/>
              </w:rPr>
              <w:t>reporting</w:t>
            </w:r>
            <w:proofErr w:type="spellEnd"/>
            <w:r w:rsidRPr="00114ECF">
              <w:rPr>
                <w:lang w:val="fr-FR"/>
              </w:rPr>
              <w:t xml:space="preserve"> standard)</w:t>
            </w:r>
          </w:p>
        </w:tc>
        <w:tc>
          <w:tcPr>
            <w:tcW w:w="1660" w:type="dxa"/>
            <w:noWrap/>
            <w:vAlign w:val="center"/>
          </w:tcPr>
          <w:p w14:paraId="254EA2E3" w14:textId="0E2E9D38" w:rsidR="00C43C1F" w:rsidRDefault="00114ECF" w:rsidP="00241967">
            <w:pPr>
              <w:pStyle w:val="Sansinterligne"/>
            </w:pPr>
            <w:proofErr w:type="spellStart"/>
            <w:r>
              <w:t>Forfait</w:t>
            </w:r>
            <w:proofErr w:type="spellEnd"/>
          </w:p>
        </w:tc>
        <w:tc>
          <w:tcPr>
            <w:tcW w:w="2060" w:type="dxa"/>
            <w:noWrap/>
            <w:vAlign w:val="center"/>
          </w:tcPr>
          <w:p w14:paraId="54CB996F" w14:textId="77777777" w:rsidR="00C43C1F" w:rsidRPr="00E32929" w:rsidRDefault="00C43C1F" w:rsidP="00241967">
            <w:pPr>
              <w:pStyle w:val="Sansinterligne"/>
            </w:pPr>
          </w:p>
        </w:tc>
        <w:tc>
          <w:tcPr>
            <w:tcW w:w="2506" w:type="dxa"/>
            <w:noWrap/>
            <w:vAlign w:val="center"/>
          </w:tcPr>
          <w:p w14:paraId="21CA0F4B" w14:textId="77777777" w:rsidR="00C43C1F" w:rsidRPr="00E32929" w:rsidRDefault="00C43C1F" w:rsidP="00241967">
            <w:pPr>
              <w:pStyle w:val="Sansinterligne"/>
            </w:pPr>
          </w:p>
        </w:tc>
      </w:tr>
      <w:tr w:rsidR="00114ECF" w:rsidRPr="00E32929" w14:paraId="11C998B4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7A6B27F5" w14:textId="762D3466" w:rsidR="00114ECF" w:rsidRDefault="00AA04E7" w:rsidP="00241967">
            <w:pPr>
              <w:pStyle w:val="Sansinterligne"/>
            </w:pPr>
            <w:r>
              <w:t>10</w:t>
            </w:r>
          </w:p>
        </w:tc>
        <w:tc>
          <w:tcPr>
            <w:tcW w:w="4141" w:type="dxa"/>
            <w:noWrap/>
            <w:vAlign w:val="center"/>
          </w:tcPr>
          <w:p w14:paraId="7BE8E8DF" w14:textId="59F6302D" w:rsidR="00114ECF" w:rsidRPr="00114ECF" w:rsidRDefault="00114ECF" w:rsidP="00241967">
            <w:pPr>
              <w:pStyle w:val="Sansinterligne"/>
            </w:pPr>
            <w:r>
              <w:t xml:space="preserve">Assistance </w:t>
            </w:r>
            <w:proofErr w:type="spellStart"/>
            <w:r>
              <w:t>contrôle</w:t>
            </w:r>
            <w:proofErr w:type="spellEnd"/>
            <w:r>
              <w:t xml:space="preserve"> URSSAF / administration </w:t>
            </w:r>
            <w:proofErr w:type="spellStart"/>
            <w:r>
              <w:t>fiscale</w:t>
            </w:r>
            <w:proofErr w:type="spellEnd"/>
            <w:r>
              <w:t xml:space="preserve"> / audit social</w:t>
            </w:r>
          </w:p>
        </w:tc>
        <w:tc>
          <w:tcPr>
            <w:tcW w:w="1660" w:type="dxa"/>
            <w:noWrap/>
            <w:vAlign w:val="center"/>
          </w:tcPr>
          <w:p w14:paraId="313AB16B" w14:textId="245DBB57" w:rsidR="00114ECF" w:rsidRDefault="00114ECF" w:rsidP="00241967">
            <w:pPr>
              <w:pStyle w:val="Sansinterligne"/>
            </w:pPr>
            <w:r>
              <w:t>Jour</w:t>
            </w:r>
          </w:p>
        </w:tc>
        <w:tc>
          <w:tcPr>
            <w:tcW w:w="2060" w:type="dxa"/>
            <w:noWrap/>
            <w:vAlign w:val="center"/>
          </w:tcPr>
          <w:p w14:paraId="33B519D5" w14:textId="77777777" w:rsidR="00114ECF" w:rsidRPr="00E32929" w:rsidRDefault="00114ECF" w:rsidP="00241967">
            <w:pPr>
              <w:pStyle w:val="Sansinterligne"/>
            </w:pPr>
          </w:p>
        </w:tc>
        <w:tc>
          <w:tcPr>
            <w:tcW w:w="2506" w:type="dxa"/>
            <w:noWrap/>
            <w:vAlign w:val="center"/>
          </w:tcPr>
          <w:p w14:paraId="45ACD08D" w14:textId="77777777" w:rsidR="00114ECF" w:rsidRPr="00E32929" w:rsidRDefault="00114ECF" w:rsidP="00241967">
            <w:pPr>
              <w:pStyle w:val="Sansinterligne"/>
            </w:pPr>
          </w:p>
        </w:tc>
      </w:tr>
      <w:tr w:rsidR="00114ECF" w:rsidRPr="00E32929" w14:paraId="4A00941C" w14:textId="77777777" w:rsidTr="00C43C1F">
        <w:trPr>
          <w:trHeight w:val="900"/>
        </w:trPr>
        <w:tc>
          <w:tcPr>
            <w:tcW w:w="645" w:type="dxa"/>
            <w:noWrap/>
            <w:vAlign w:val="center"/>
          </w:tcPr>
          <w:p w14:paraId="09592D79" w14:textId="1A54A2E7" w:rsidR="00114ECF" w:rsidRDefault="00AA04E7" w:rsidP="00241967">
            <w:pPr>
              <w:pStyle w:val="Sansinterligne"/>
            </w:pPr>
            <w:r>
              <w:t>11</w:t>
            </w:r>
          </w:p>
        </w:tc>
        <w:tc>
          <w:tcPr>
            <w:tcW w:w="4141" w:type="dxa"/>
            <w:noWrap/>
            <w:vAlign w:val="center"/>
          </w:tcPr>
          <w:p w14:paraId="3D32400B" w14:textId="71613C4E" w:rsidR="00114ECF" w:rsidRPr="00114ECF" w:rsidRDefault="00AA04E7" w:rsidP="00241967">
            <w:pPr>
              <w:pStyle w:val="Sansinterligne"/>
            </w:pPr>
            <w:proofErr w:type="spellStart"/>
            <w:r>
              <w:t>Réversibilité</w:t>
            </w:r>
            <w:proofErr w:type="spellEnd"/>
            <w:r>
              <w:t xml:space="preserve"> </w:t>
            </w:r>
            <w:proofErr w:type="spellStart"/>
            <w:r>
              <w:t>sortante</w:t>
            </w:r>
            <w:proofErr w:type="spellEnd"/>
            <w:r>
              <w:t xml:space="preserve"> (fin de </w:t>
            </w:r>
            <w:proofErr w:type="spellStart"/>
            <w:r>
              <w:t>marché</w:t>
            </w:r>
            <w:proofErr w:type="spellEnd"/>
            <w:r>
              <w:t xml:space="preserve"> – assistance + extraction + </w:t>
            </w:r>
            <w:proofErr w:type="spellStart"/>
            <w:r>
              <w:t>transfert</w:t>
            </w:r>
            <w:proofErr w:type="spellEnd"/>
            <w:r>
              <w:t xml:space="preserve"> données)</w:t>
            </w:r>
          </w:p>
        </w:tc>
        <w:tc>
          <w:tcPr>
            <w:tcW w:w="1660" w:type="dxa"/>
            <w:noWrap/>
            <w:vAlign w:val="center"/>
          </w:tcPr>
          <w:p w14:paraId="4BCFAB9B" w14:textId="60AA1558" w:rsidR="00114ECF" w:rsidRDefault="00AA04E7" w:rsidP="00241967">
            <w:pPr>
              <w:pStyle w:val="Sansinterligne"/>
            </w:pPr>
            <w:proofErr w:type="spellStart"/>
            <w:r>
              <w:t>Forfait</w:t>
            </w:r>
            <w:proofErr w:type="spellEnd"/>
          </w:p>
        </w:tc>
        <w:tc>
          <w:tcPr>
            <w:tcW w:w="2060" w:type="dxa"/>
            <w:noWrap/>
            <w:vAlign w:val="center"/>
          </w:tcPr>
          <w:p w14:paraId="78F72954" w14:textId="77777777" w:rsidR="00114ECF" w:rsidRPr="00E32929" w:rsidRDefault="00114ECF" w:rsidP="00241967">
            <w:pPr>
              <w:pStyle w:val="Sansinterligne"/>
            </w:pPr>
          </w:p>
        </w:tc>
        <w:tc>
          <w:tcPr>
            <w:tcW w:w="2506" w:type="dxa"/>
            <w:noWrap/>
            <w:vAlign w:val="center"/>
          </w:tcPr>
          <w:p w14:paraId="3CF97B6B" w14:textId="77777777" w:rsidR="00114ECF" w:rsidRPr="00E32929" w:rsidRDefault="00114ECF" w:rsidP="00241967">
            <w:pPr>
              <w:pStyle w:val="Sansinterligne"/>
            </w:pPr>
          </w:p>
        </w:tc>
      </w:tr>
    </w:tbl>
    <w:p w14:paraId="198B0933" w14:textId="62351740" w:rsidR="00282A39" w:rsidRPr="00282A39" w:rsidRDefault="00282A39" w:rsidP="00AB1333">
      <w:pPr>
        <w:pStyle w:val="Paragraphestandard"/>
        <w:widowControl/>
        <w:suppressAutoHyphens/>
        <w:spacing w:line="260" w:lineRule="exact"/>
        <w:rPr>
          <w:rStyle w:val="Normale"/>
          <w:rFonts w:ascii="Georgia" w:hAnsi="Georgia"/>
          <w:sz w:val="20"/>
        </w:rPr>
      </w:pPr>
    </w:p>
    <w:p w14:paraId="05ECAB18" w14:textId="77777777" w:rsidR="00662C0C" w:rsidRDefault="00282A39" w:rsidP="003E7894">
      <w:pPr>
        <w:pStyle w:val="Paragraphestandard"/>
        <w:widowControl/>
        <w:suppressAutoHyphens/>
        <w:spacing w:line="260" w:lineRule="exact"/>
        <w:rPr>
          <w:rStyle w:val="Normale"/>
          <w:rFonts w:ascii="Georgia" w:hAnsi="Georgia"/>
          <w:sz w:val="20"/>
          <w:szCs w:val="24"/>
          <w:lang w:eastAsia="en-US"/>
        </w:rPr>
      </w:pPr>
      <w:r w:rsidRPr="00D46A69">
        <w:rPr>
          <w:rStyle w:val="Normale"/>
          <w:rFonts w:ascii="Georgia" w:hAnsi="Georgia"/>
          <w:b/>
          <w:sz w:val="20"/>
        </w:rPr>
        <w:t>Date et signature :</w:t>
      </w:r>
    </w:p>
    <w:sectPr w:rsidR="00662C0C" w:rsidSect="001B028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268" w:right="1418" w:bottom="1418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B35AA" w14:textId="77777777" w:rsidR="00EA04D0" w:rsidRDefault="00EA04D0">
      <w:r>
        <w:separator/>
      </w:r>
    </w:p>
  </w:endnote>
  <w:endnote w:type="continuationSeparator" w:id="0">
    <w:p w14:paraId="45C9B91C" w14:textId="77777777" w:rsidR="00EA04D0" w:rsidRDefault="00EA0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ヒラギノ角ゴ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porateSBQ-Regul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4F474" w14:textId="77777777" w:rsidR="0027218D" w:rsidRDefault="00FA739A">
    <w:pPr>
      <w:pStyle w:val="Pieddepage1"/>
      <w:tabs>
        <w:tab w:val="clear" w:pos="9072"/>
        <w:tab w:val="right" w:pos="7273"/>
        <w:tab w:val="left" w:pos="7384"/>
      </w:tabs>
      <w:ind w:right="360"/>
      <w:rPr>
        <w:rFonts w:eastAsia="Times New Roman"/>
        <w:color w:val="auto"/>
        <w:sz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7AE31D7C" wp14:editId="75EF14A8">
          <wp:simplePos x="0" y="0"/>
          <wp:positionH relativeFrom="margin">
            <wp:align>left</wp:align>
          </wp:positionH>
          <wp:positionV relativeFrom="paragraph">
            <wp:posOffset>-47625</wp:posOffset>
          </wp:positionV>
          <wp:extent cx="4859655" cy="407035"/>
          <wp:effectExtent l="0" t="0" r="0" b="0"/>
          <wp:wrapTight wrapText="bothSides">
            <wp:wrapPolygon edited="0">
              <wp:start x="0" y="0"/>
              <wp:lineTo x="0" y="20218"/>
              <wp:lineTo x="21507" y="20218"/>
              <wp:lineTo x="21507" y="0"/>
              <wp:lineTo x="0" y="0"/>
            </wp:wrapPolygon>
          </wp:wrapTight>
          <wp:docPr id="51" name="Image 1" descr="P:\COMMUNICATION\CHARTE GRAPHIQUE\Logotypes\footer-janvier-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COMMUNICATION\CHARTE GRAPHIQUE\Logotypes\footer-janvier-2017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9655" cy="4070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18C5" w14:textId="77777777" w:rsidR="0027218D" w:rsidRDefault="00FA739A">
    <w:pPr>
      <w:pStyle w:val="Pieddepage1"/>
      <w:tabs>
        <w:tab w:val="clear" w:pos="9072"/>
        <w:tab w:val="right" w:pos="7273"/>
        <w:tab w:val="left" w:pos="7384"/>
      </w:tabs>
      <w:ind w:right="360"/>
      <w:rPr>
        <w:rFonts w:eastAsia="Times New Roman"/>
        <w:color w:val="auto"/>
        <w:sz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6FF85F8C" wp14:editId="26767B11">
          <wp:simplePos x="0" y="0"/>
          <wp:positionH relativeFrom="margin">
            <wp:align>left</wp:align>
          </wp:positionH>
          <wp:positionV relativeFrom="paragraph">
            <wp:posOffset>-57150</wp:posOffset>
          </wp:positionV>
          <wp:extent cx="4859655" cy="407035"/>
          <wp:effectExtent l="0" t="0" r="0" b="0"/>
          <wp:wrapTight wrapText="bothSides">
            <wp:wrapPolygon edited="0">
              <wp:start x="0" y="0"/>
              <wp:lineTo x="0" y="20218"/>
              <wp:lineTo x="21507" y="20218"/>
              <wp:lineTo x="21507" y="0"/>
              <wp:lineTo x="0" y="0"/>
            </wp:wrapPolygon>
          </wp:wrapTight>
          <wp:docPr id="52" name="Image 1" descr="P:\COMMUNICATION\CHARTE GRAPHIQUE\Logotypes\footer-janvier-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COMMUNICATION\CHARTE GRAPHIQUE\Logotypes\footer-janvier-2017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9655" cy="4070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76D0" w14:textId="77777777" w:rsidR="00EA04D0" w:rsidRDefault="00EA04D0">
      <w:r>
        <w:separator/>
      </w:r>
    </w:p>
  </w:footnote>
  <w:footnote w:type="continuationSeparator" w:id="0">
    <w:p w14:paraId="53E24302" w14:textId="77777777" w:rsidR="00EA04D0" w:rsidRDefault="00EA0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BF8B" w14:textId="77777777" w:rsidR="0027218D" w:rsidRDefault="0027218D">
    <w:pPr>
      <w:pStyle w:val="En-tteA"/>
      <w:tabs>
        <w:tab w:val="clear" w:pos="9072"/>
        <w:tab w:val="right" w:pos="7633"/>
      </w:tabs>
      <w:rPr>
        <w:rFonts w:eastAsia="Times New Roman"/>
        <w:color w:val="auto"/>
        <w:sz w:val="20"/>
      </w:rPr>
    </w:pPr>
    <w:r>
      <w:br/>
    </w:r>
    <w:r w:rsidR="00FA739A">
      <w:rPr>
        <w:noProof/>
      </w:rPr>
      <w:drawing>
        <wp:anchor distT="0" distB="0" distL="114300" distR="114300" simplePos="0" relativeHeight="251661312" behindDoc="1" locked="0" layoutInCell="1" allowOverlap="1" wp14:anchorId="63BE5D33" wp14:editId="190A63D8">
          <wp:simplePos x="0" y="0"/>
          <wp:positionH relativeFrom="column">
            <wp:posOffset>0</wp:posOffset>
          </wp:positionH>
          <wp:positionV relativeFrom="paragraph">
            <wp:posOffset>327025</wp:posOffset>
          </wp:positionV>
          <wp:extent cx="4859655" cy="485140"/>
          <wp:effectExtent l="0" t="0" r="0" b="0"/>
          <wp:wrapTight wrapText="bothSides">
            <wp:wrapPolygon edited="0">
              <wp:start x="0" y="0"/>
              <wp:lineTo x="0" y="20356"/>
              <wp:lineTo x="21507" y="20356"/>
              <wp:lineTo x="21507" y="0"/>
              <wp:lineTo x="0" y="0"/>
            </wp:wrapPolygon>
          </wp:wrapTight>
          <wp:docPr id="49" name="Image 8" descr="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9655" cy="485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3F24" w14:textId="77777777" w:rsidR="0027218D" w:rsidRDefault="00FA739A">
    <w:pPr>
      <w:pStyle w:val="En-tteA"/>
      <w:tabs>
        <w:tab w:val="clear" w:pos="9072"/>
        <w:tab w:val="right" w:pos="7633"/>
      </w:tabs>
      <w:rPr>
        <w:rFonts w:eastAsia="Times New Roman"/>
        <w:color w:val="auto"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EA501AD" wp14:editId="5B3E2A21">
          <wp:simplePos x="0" y="0"/>
          <wp:positionH relativeFrom="column">
            <wp:posOffset>0</wp:posOffset>
          </wp:positionH>
          <wp:positionV relativeFrom="paragraph">
            <wp:posOffset>151765</wp:posOffset>
          </wp:positionV>
          <wp:extent cx="4859655" cy="485140"/>
          <wp:effectExtent l="0" t="0" r="0" b="0"/>
          <wp:wrapTight wrapText="bothSides">
            <wp:wrapPolygon edited="0">
              <wp:start x="0" y="0"/>
              <wp:lineTo x="0" y="20356"/>
              <wp:lineTo x="21507" y="20356"/>
              <wp:lineTo x="21507" y="0"/>
              <wp:lineTo x="0" y="0"/>
            </wp:wrapPolygon>
          </wp:wrapTight>
          <wp:docPr id="50" name="Image 8" descr="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9655" cy="485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744"/>
    <w:multiLevelType w:val="multilevel"/>
    <w:tmpl w:val="4BF8D7CA"/>
    <w:lvl w:ilvl="0">
      <w:start w:val="4"/>
      <w:numFmt w:val="decimal"/>
      <w:lvlText w:val="%1"/>
      <w:lvlJc w:val="left"/>
      <w:pPr>
        <w:ind w:hanging="459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459"/>
      </w:pPr>
      <w:rPr>
        <w:rFonts w:ascii="Times New Roman" w:eastAsia="Times New Roman" w:hAnsi="Times New Roman" w:hint="default"/>
        <w:w w:val="131"/>
        <w:sz w:val="20"/>
        <w:szCs w:val="20"/>
      </w:rPr>
    </w:lvl>
    <w:lvl w:ilvl="2">
      <w:start w:val="2"/>
      <w:numFmt w:val="decimal"/>
      <w:lvlText w:val="%1.%2.%3."/>
      <w:lvlJc w:val="left"/>
      <w:pPr>
        <w:ind w:hanging="672"/>
        <w:jc w:val="right"/>
      </w:pPr>
      <w:rPr>
        <w:rFonts w:ascii="Times New Roman" w:eastAsia="Times New Roman" w:hAnsi="Times New Roman" w:hint="default"/>
        <w:w w:val="122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0EA184A"/>
    <w:multiLevelType w:val="hybridMultilevel"/>
    <w:tmpl w:val="8FB8ED8E"/>
    <w:lvl w:ilvl="0" w:tplc="A2400AF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84B06"/>
    <w:multiLevelType w:val="hybridMultilevel"/>
    <w:tmpl w:val="C0CAA5A4"/>
    <w:lvl w:ilvl="0" w:tplc="7AF44F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24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4535D"/>
    <w:multiLevelType w:val="multilevel"/>
    <w:tmpl w:val="4BF8D7CA"/>
    <w:lvl w:ilvl="0">
      <w:start w:val="4"/>
      <w:numFmt w:val="decimal"/>
      <w:lvlText w:val="%1"/>
      <w:lvlJc w:val="left"/>
      <w:pPr>
        <w:ind w:hanging="459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459"/>
      </w:pPr>
      <w:rPr>
        <w:rFonts w:ascii="Times New Roman" w:eastAsia="Times New Roman" w:hAnsi="Times New Roman" w:hint="default"/>
        <w:w w:val="131"/>
        <w:sz w:val="20"/>
        <w:szCs w:val="20"/>
      </w:rPr>
    </w:lvl>
    <w:lvl w:ilvl="2">
      <w:start w:val="2"/>
      <w:numFmt w:val="decimal"/>
      <w:lvlText w:val="%1.%2.%3."/>
      <w:lvlJc w:val="left"/>
      <w:pPr>
        <w:ind w:hanging="672"/>
        <w:jc w:val="right"/>
      </w:pPr>
      <w:rPr>
        <w:rFonts w:ascii="Times New Roman" w:eastAsia="Times New Roman" w:hAnsi="Times New Roman" w:hint="default"/>
        <w:w w:val="122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F783B3D"/>
    <w:multiLevelType w:val="hybridMultilevel"/>
    <w:tmpl w:val="BCFEF6AC"/>
    <w:lvl w:ilvl="0" w:tplc="7794EFD8">
      <w:start w:val="2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2730A"/>
    <w:multiLevelType w:val="multilevel"/>
    <w:tmpl w:val="9D843F6A"/>
    <w:lvl w:ilvl="0">
      <w:start w:val="7"/>
      <w:numFmt w:val="decimal"/>
      <w:lvlText w:val="%1"/>
      <w:lvlJc w:val="left"/>
      <w:pPr>
        <w:ind w:hanging="40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1"/>
      </w:pPr>
      <w:rPr>
        <w:rFonts w:ascii="Times New Roman" w:eastAsia="Times New Roman" w:hAnsi="Times New Roman" w:hint="default"/>
        <w:w w:val="108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FF61251"/>
    <w:multiLevelType w:val="hybridMultilevel"/>
    <w:tmpl w:val="BF76A25E"/>
    <w:lvl w:ilvl="0" w:tplc="7AF44FA2">
      <w:start w:val="1"/>
      <w:numFmt w:val="bullet"/>
      <w:lvlText w:val="-"/>
      <w:lvlJc w:val="left"/>
      <w:pPr>
        <w:ind w:hanging="199"/>
      </w:pPr>
      <w:rPr>
        <w:rFonts w:ascii="Times New Roman" w:eastAsia="Times New Roman" w:hAnsi="Times New Roman" w:hint="default"/>
        <w:w w:val="124"/>
        <w:sz w:val="20"/>
        <w:szCs w:val="20"/>
      </w:rPr>
    </w:lvl>
    <w:lvl w:ilvl="1" w:tplc="90C08C76">
      <w:start w:val="1"/>
      <w:numFmt w:val="bullet"/>
      <w:lvlText w:val="•"/>
      <w:lvlJc w:val="left"/>
      <w:rPr>
        <w:rFonts w:hint="default"/>
      </w:rPr>
    </w:lvl>
    <w:lvl w:ilvl="2" w:tplc="0A0856CC">
      <w:start w:val="1"/>
      <w:numFmt w:val="bullet"/>
      <w:lvlText w:val="•"/>
      <w:lvlJc w:val="left"/>
      <w:rPr>
        <w:rFonts w:hint="default"/>
      </w:rPr>
    </w:lvl>
    <w:lvl w:ilvl="3" w:tplc="54D26928">
      <w:start w:val="1"/>
      <w:numFmt w:val="bullet"/>
      <w:lvlText w:val="•"/>
      <w:lvlJc w:val="left"/>
      <w:rPr>
        <w:rFonts w:hint="default"/>
      </w:rPr>
    </w:lvl>
    <w:lvl w:ilvl="4" w:tplc="964ED91A">
      <w:start w:val="1"/>
      <w:numFmt w:val="bullet"/>
      <w:lvlText w:val="•"/>
      <w:lvlJc w:val="left"/>
      <w:rPr>
        <w:rFonts w:hint="default"/>
      </w:rPr>
    </w:lvl>
    <w:lvl w:ilvl="5" w:tplc="3FDA00F6">
      <w:start w:val="1"/>
      <w:numFmt w:val="bullet"/>
      <w:lvlText w:val="•"/>
      <w:lvlJc w:val="left"/>
      <w:rPr>
        <w:rFonts w:hint="default"/>
      </w:rPr>
    </w:lvl>
    <w:lvl w:ilvl="6" w:tplc="3D425B8E">
      <w:start w:val="1"/>
      <w:numFmt w:val="bullet"/>
      <w:lvlText w:val="•"/>
      <w:lvlJc w:val="left"/>
      <w:rPr>
        <w:rFonts w:hint="default"/>
      </w:rPr>
    </w:lvl>
    <w:lvl w:ilvl="7" w:tplc="F358245E">
      <w:start w:val="1"/>
      <w:numFmt w:val="bullet"/>
      <w:lvlText w:val="•"/>
      <w:lvlJc w:val="left"/>
      <w:rPr>
        <w:rFonts w:hint="default"/>
      </w:rPr>
    </w:lvl>
    <w:lvl w:ilvl="8" w:tplc="AFE4621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40DA356E"/>
    <w:multiLevelType w:val="hybridMultilevel"/>
    <w:tmpl w:val="1D0A77E4"/>
    <w:lvl w:ilvl="0" w:tplc="0D50FEE4">
      <w:start w:val="1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80386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9" w15:restartNumberingAfterBreak="0">
    <w:nsid w:val="54766C6C"/>
    <w:multiLevelType w:val="hybridMultilevel"/>
    <w:tmpl w:val="2990D45C"/>
    <w:lvl w:ilvl="0" w:tplc="7AF44F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24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A75BB"/>
    <w:multiLevelType w:val="multilevel"/>
    <w:tmpl w:val="4BF8D7CA"/>
    <w:lvl w:ilvl="0">
      <w:start w:val="4"/>
      <w:numFmt w:val="decimal"/>
      <w:lvlText w:val="%1"/>
      <w:lvlJc w:val="left"/>
      <w:pPr>
        <w:ind w:hanging="459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459"/>
      </w:pPr>
      <w:rPr>
        <w:rFonts w:ascii="Times New Roman" w:eastAsia="Times New Roman" w:hAnsi="Times New Roman" w:hint="default"/>
        <w:w w:val="131"/>
        <w:sz w:val="20"/>
        <w:szCs w:val="20"/>
      </w:rPr>
    </w:lvl>
    <w:lvl w:ilvl="2">
      <w:start w:val="2"/>
      <w:numFmt w:val="decimal"/>
      <w:lvlText w:val="%1.%2.%3."/>
      <w:lvlJc w:val="left"/>
      <w:pPr>
        <w:ind w:hanging="672"/>
        <w:jc w:val="right"/>
      </w:pPr>
      <w:rPr>
        <w:rFonts w:ascii="Times New Roman" w:eastAsia="Times New Roman" w:hAnsi="Times New Roman" w:hint="default"/>
        <w:w w:val="122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57E82FA3"/>
    <w:multiLevelType w:val="hybridMultilevel"/>
    <w:tmpl w:val="108634C2"/>
    <w:lvl w:ilvl="0" w:tplc="260036DA">
      <w:start w:val="1"/>
      <w:numFmt w:val="bullet"/>
      <w:lvlText w:val="-"/>
      <w:lvlJc w:val="left"/>
      <w:pPr>
        <w:ind w:hanging="208"/>
      </w:pPr>
      <w:rPr>
        <w:rFonts w:ascii="Times New Roman" w:eastAsia="Times New Roman" w:hAnsi="Times New Roman" w:hint="default"/>
        <w:w w:val="139"/>
        <w:sz w:val="18"/>
        <w:szCs w:val="18"/>
      </w:rPr>
    </w:lvl>
    <w:lvl w:ilvl="1" w:tplc="C1E4D800">
      <w:start w:val="1"/>
      <w:numFmt w:val="bullet"/>
      <w:lvlText w:val="•"/>
      <w:lvlJc w:val="left"/>
      <w:rPr>
        <w:rFonts w:hint="default"/>
      </w:rPr>
    </w:lvl>
    <w:lvl w:ilvl="2" w:tplc="1D886BC6">
      <w:start w:val="1"/>
      <w:numFmt w:val="bullet"/>
      <w:lvlText w:val="•"/>
      <w:lvlJc w:val="left"/>
      <w:rPr>
        <w:rFonts w:hint="default"/>
      </w:rPr>
    </w:lvl>
    <w:lvl w:ilvl="3" w:tplc="117C49C8">
      <w:start w:val="1"/>
      <w:numFmt w:val="bullet"/>
      <w:lvlText w:val="•"/>
      <w:lvlJc w:val="left"/>
      <w:rPr>
        <w:rFonts w:hint="default"/>
      </w:rPr>
    </w:lvl>
    <w:lvl w:ilvl="4" w:tplc="E1EA491C">
      <w:start w:val="1"/>
      <w:numFmt w:val="bullet"/>
      <w:lvlText w:val="•"/>
      <w:lvlJc w:val="left"/>
      <w:rPr>
        <w:rFonts w:hint="default"/>
      </w:rPr>
    </w:lvl>
    <w:lvl w:ilvl="5" w:tplc="2738DDE8">
      <w:start w:val="1"/>
      <w:numFmt w:val="bullet"/>
      <w:lvlText w:val="•"/>
      <w:lvlJc w:val="left"/>
      <w:rPr>
        <w:rFonts w:hint="default"/>
      </w:rPr>
    </w:lvl>
    <w:lvl w:ilvl="6" w:tplc="D1B48B56">
      <w:start w:val="1"/>
      <w:numFmt w:val="bullet"/>
      <w:lvlText w:val="•"/>
      <w:lvlJc w:val="left"/>
      <w:rPr>
        <w:rFonts w:hint="default"/>
      </w:rPr>
    </w:lvl>
    <w:lvl w:ilvl="7" w:tplc="DE60A7C2">
      <w:start w:val="1"/>
      <w:numFmt w:val="bullet"/>
      <w:lvlText w:val="•"/>
      <w:lvlJc w:val="left"/>
      <w:rPr>
        <w:rFonts w:hint="default"/>
      </w:rPr>
    </w:lvl>
    <w:lvl w:ilvl="8" w:tplc="319EE3C4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9803B7F"/>
    <w:multiLevelType w:val="hybridMultilevel"/>
    <w:tmpl w:val="58041764"/>
    <w:lvl w:ilvl="0" w:tplc="1EF065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35567"/>
    <w:multiLevelType w:val="hybridMultilevel"/>
    <w:tmpl w:val="3168C506"/>
    <w:lvl w:ilvl="0" w:tplc="1D9AECF0">
      <w:start w:val="1"/>
      <w:numFmt w:val="decimal"/>
      <w:pStyle w:val="Articlemarch"/>
      <w:lvlText w:val="ARTICLE 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E2FA3"/>
    <w:multiLevelType w:val="hybridMultilevel"/>
    <w:tmpl w:val="471C849C"/>
    <w:lvl w:ilvl="0" w:tplc="D624B17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6BAF621B"/>
    <w:multiLevelType w:val="multilevel"/>
    <w:tmpl w:val="8D488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iclemarchN2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pStyle w:val="ArticlemarchN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6CB216A"/>
    <w:multiLevelType w:val="hybridMultilevel"/>
    <w:tmpl w:val="6EEE1546"/>
    <w:lvl w:ilvl="0" w:tplc="F92E1FD0">
      <w:start w:val="1"/>
      <w:numFmt w:val="bullet"/>
      <w:lvlText w:val="-"/>
      <w:lvlJc w:val="left"/>
      <w:pPr>
        <w:ind w:hanging="208"/>
      </w:pPr>
      <w:rPr>
        <w:rFonts w:ascii="Times New Roman" w:eastAsia="Times New Roman" w:hAnsi="Times New Roman" w:hint="default"/>
        <w:w w:val="125"/>
        <w:sz w:val="20"/>
        <w:szCs w:val="20"/>
      </w:rPr>
    </w:lvl>
    <w:lvl w:ilvl="1" w:tplc="C9FA2CE0">
      <w:start w:val="1"/>
      <w:numFmt w:val="bullet"/>
      <w:lvlText w:val="•"/>
      <w:lvlJc w:val="left"/>
      <w:rPr>
        <w:rFonts w:hint="default"/>
      </w:rPr>
    </w:lvl>
    <w:lvl w:ilvl="2" w:tplc="0FAED40A">
      <w:start w:val="1"/>
      <w:numFmt w:val="bullet"/>
      <w:lvlText w:val="•"/>
      <w:lvlJc w:val="left"/>
      <w:rPr>
        <w:rFonts w:hint="default"/>
      </w:rPr>
    </w:lvl>
    <w:lvl w:ilvl="3" w:tplc="0434BF02">
      <w:start w:val="1"/>
      <w:numFmt w:val="bullet"/>
      <w:lvlText w:val="•"/>
      <w:lvlJc w:val="left"/>
      <w:rPr>
        <w:rFonts w:hint="default"/>
      </w:rPr>
    </w:lvl>
    <w:lvl w:ilvl="4" w:tplc="202A6240">
      <w:start w:val="1"/>
      <w:numFmt w:val="bullet"/>
      <w:lvlText w:val="•"/>
      <w:lvlJc w:val="left"/>
      <w:rPr>
        <w:rFonts w:hint="default"/>
      </w:rPr>
    </w:lvl>
    <w:lvl w:ilvl="5" w:tplc="B2FCE094">
      <w:start w:val="1"/>
      <w:numFmt w:val="bullet"/>
      <w:lvlText w:val="•"/>
      <w:lvlJc w:val="left"/>
      <w:rPr>
        <w:rFonts w:hint="default"/>
      </w:rPr>
    </w:lvl>
    <w:lvl w:ilvl="6" w:tplc="37703172">
      <w:start w:val="1"/>
      <w:numFmt w:val="bullet"/>
      <w:lvlText w:val="•"/>
      <w:lvlJc w:val="left"/>
      <w:rPr>
        <w:rFonts w:hint="default"/>
      </w:rPr>
    </w:lvl>
    <w:lvl w:ilvl="7" w:tplc="6BE838FE">
      <w:start w:val="1"/>
      <w:numFmt w:val="bullet"/>
      <w:lvlText w:val="•"/>
      <w:lvlJc w:val="left"/>
      <w:rPr>
        <w:rFonts w:hint="default"/>
      </w:rPr>
    </w:lvl>
    <w:lvl w:ilvl="8" w:tplc="B6627DD6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7B776286"/>
    <w:multiLevelType w:val="multilevel"/>
    <w:tmpl w:val="D8666C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DB72EB5"/>
    <w:multiLevelType w:val="hybridMultilevel"/>
    <w:tmpl w:val="EB6890F6"/>
    <w:lvl w:ilvl="0" w:tplc="7794EFD8">
      <w:start w:val="2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900930">
    <w:abstractNumId w:val="13"/>
  </w:num>
  <w:num w:numId="2" w16cid:durableId="1716462365">
    <w:abstractNumId w:val="15"/>
  </w:num>
  <w:num w:numId="3" w16cid:durableId="2017226505">
    <w:abstractNumId w:val="18"/>
  </w:num>
  <w:num w:numId="4" w16cid:durableId="2117215270">
    <w:abstractNumId w:val="7"/>
  </w:num>
  <w:num w:numId="5" w16cid:durableId="1289122891">
    <w:abstractNumId w:val="12"/>
  </w:num>
  <w:num w:numId="6" w16cid:durableId="1575896956">
    <w:abstractNumId w:val="15"/>
  </w:num>
  <w:num w:numId="7" w16cid:durableId="2031451098">
    <w:abstractNumId w:val="15"/>
  </w:num>
  <w:num w:numId="8" w16cid:durableId="1539394061">
    <w:abstractNumId w:val="15"/>
  </w:num>
  <w:num w:numId="9" w16cid:durableId="1368332461">
    <w:abstractNumId w:val="15"/>
  </w:num>
  <w:num w:numId="10" w16cid:durableId="1929389129">
    <w:abstractNumId w:val="15"/>
  </w:num>
  <w:num w:numId="11" w16cid:durableId="629558503">
    <w:abstractNumId w:val="11"/>
  </w:num>
  <w:num w:numId="12" w16cid:durableId="581525846">
    <w:abstractNumId w:val="16"/>
  </w:num>
  <w:num w:numId="13" w16cid:durableId="988628800">
    <w:abstractNumId w:val="6"/>
  </w:num>
  <w:num w:numId="14" w16cid:durableId="709304929">
    <w:abstractNumId w:val="15"/>
  </w:num>
  <w:num w:numId="15" w16cid:durableId="1242711974">
    <w:abstractNumId w:val="4"/>
  </w:num>
  <w:num w:numId="16" w16cid:durableId="1607036933">
    <w:abstractNumId w:val="15"/>
  </w:num>
  <w:num w:numId="17" w16cid:durableId="1095441915">
    <w:abstractNumId w:val="15"/>
  </w:num>
  <w:num w:numId="18" w16cid:durableId="1415980718">
    <w:abstractNumId w:val="2"/>
  </w:num>
  <w:num w:numId="19" w16cid:durableId="654643945">
    <w:abstractNumId w:val="15"/>
  </w:num>
  <w:num w:numId="20" w16cid:durableId="1734160123">
    <w:abstractNumId w:val="15"/>
  </w:num>
  <w:num w:numId="21" w16cid:durableId="1758481411">
    <w:abstractNumId w:val="9"/>
  </w:num>
  <w:num w:numId="22" w16cid:durableId="406659709">
    <w:abstractNumId w:val="15"/>
  </w:num>
  <w:num w:numId="23" w16cid:durableId="1261986845">
    <w:abstractNumId w:val="0"/>
  </w:num>
  <w:num w:numId="24" w16cid:durableId="963074304">
    <w:abstractNumId w:val="10"/>
  </w:num>
  <w:num w:numId="25" w16cid:durableId="20253270">
    <w:abstractNumId w:val="15"/>
  </w:num>
  <w:num w:numId="26" w16cid:durableId="700935999">
    <w:abstractNumId w:val="15"/>
  </w:num>
  <w:num w:numId="27" w16cid:durableId="754326776">
    <w:abstractNumId w:val="15"/>
  </w:num>
  <w:num w:numId="28" w16cid:durableId="950238542">
    <w:abstractNumId w:val="15"/>
  </w:num>
  <w:num w:numId="29" w16cid:durableId="333146588">
    <w:abstractNumId w:val="15"/>
  </w:num>
  <w:num w:numId="30" w16cid:durableId="147669881">
    <w:abstractNumId w:val="3"/>
  </w:num>
  <w:num w:numId="31" w16cid:durableId="1783570377">
    <w:abstractNumId w:val="15"/>
  </w:num>
  <w:num w:numId="32" w16cid:durableId="1350067349">
    <w:abstractNumId w:val="15"/>
  </w:num>
  <w:num w:numId="33" w16cid:durableId="778179933">
    <w:abstractNumId w:val="15"/>
  </w:num>
  <w:num w:numId="34" w16cid:durableId="1978298225">
    <w:abstractNumId w:val="13"/>
  </w:num>
  <w:num w:numId="35" w16cid:durableId="1548909415">
    <w:abstractNumId w:val="13"/>
  </w:num>
  <w:num w:numId="36" w16cid:durableId="1719040502">
    <w:abstractNumId w:val="15"/>
  </w:num>
  <w:num w:numId="37" w16cid:durableId="1420983698">
    <w:abstractNumId w:val="15"/>
  </w:num>
  <w:num w:numId="38" w16cid:durableId="2034526762">
    <w:abstractNumId w:val="5"/>
  </w:num>
  <w:num w:numId="39" w16cid:durableId="500698374">
    <w:abstractNumId w:val="13"/>
  </w:num>
  <w:num w:numId="40" w16cid:durableId="1264147739">
    <w:abstractNumId w:val="15"/>
  </w:num>
  <w:num w:numId="41" w16cid:durableId="1958294474">
    <w:abstractNumId w:val="15"/>
  </w:num>
  <w:num w:numId="42" w16cid:durableId="1952543654">
    <w:abstractNumId w:val="15"/>
  </w:num>
  <w:num w:numId="43" w16cid:durableId="9450405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98362800">
    <w:abstractNumId w:val="15"/>
  </w:num>
  <w:num w:numId="45" w16cid:durableId="2030061521">
    <w:abstractNumId w:val="8"/>
  </w:num>
  <w:num w:numId="46" w16cid:durableId="1419254230">
    <w:abstractNumId w:val="14"/>
  </w:num>
  <w:num w:numId="47" w16cid:durableId="237713325">
    <w:abstractNumId w:val="17"/>
  </w:num>
  <w:num w:numId="48" w16cid:durableId="1974408441">
    <w:abstractNumId w:val="1"/>
  </w:num>
  <w:num w:numId="49" w16cid:durableId="121963265">
    <w:abstractNumId w:val="15"/>
  </w:num>
  <w:num w:numId="50" w16cid:durableId="1934893002">
    <w:abstractNumId w:val="15"/>
  </w:num>
  <w:num w:numId="51" w16cid:durableId="1170830372">
    <w:abstractNumId w:val="15"/>
  </w:num>
  <w:num w:numId="52" w16cid:durableId="637955354">
    <w:abstractNumId w:val="15"/>
  </w:num>
  <w:num w:numId="53" w16cid:durableId="3434441">
    <w:abstractNumId w:val="15"/>
  </w:num>
  <w:num w:numId="54" w16cid:durableId="887378248">
    <w:abstractNumId w:val="15"/>
  </w:num>
  <w:num w:numId="55" w16cid:durableId="794980342">
    <w:abstractNumId w:val="15"/>
  </w:num>
  <w:num w:numId="56" w16cid:durableId="1741706352">
    <w:abstractNumId w:val="15"/>
  </w:num>
  <w:num w:numId="57" w16cid:durableId="181937758">
    <w:abstractNumId w:val="15"/>
  </w:num>
  <w:num w:numId="58" w16cid:durableId="1159153557">
    <w:abstractNumId w:val="15"/>
  </w:num>
  <w:num w:numId="59" w16cid:durableId="1463157089">
    <w:abstractNumId w:val="15"/>
  </w:num>
  <w:num w:numId="60" w16cid:durableId="1534883639">
    <w:abstractNumId w:val="15"/>
  </w:num>
  <w:num w:numId="61" w16cid:durableId="1630436051">
    <w:abstractNumId w:val="15"/>
  </w:num>
  <w:num w:numId="62" w16cid:durableId="430206715">
    <w:abstractNumId w:val="15"/>
  </w:num>
  <w:num w:numId="63" w16cid:durableId="935675103">
    <w:abstractNumId w:val="15"/>
  </w:num>
  <w:num w:numId="64" w16cid:durableId="167523227">
    <w:abstractNumId w:val="15"/>
  </w:num>
  <w:num w:numId="65" w16cid:durableId="1484812663">
    <w:abstractNumId w:val="15"/>
  </w:num>
  <w:num w:numId="66" w16cid:durableId="496459236">
    <w:abstractNumId w:val="15"/>
  </w:num>
  <w:num w:numId="67" w16cid:durableId="989141117">
    <w:abstractNumId w:val="15"/>
  </w:num>
  <w:num w:numId="68" w16cid:durableId="343438740">
    <w:abstractNumId w:val="15"/>
  </w:num>
  <w:num w:numId="69" w16cid:durableId="1187673633">
    <w:abstractNumId w:val="15"/>
  </w:num>
  <w:num w:numId="70" w16cid:durableId="316765103">
    <w:abstractNumId w:val="15"/>
  </w:num>
  <w:num w:numId="71" w16cid:durableId="1216969110">
    <w:abstractNumId w:val="15"/>
  </w:num>
  <w:num w:numId="72" w16cid:durableId="598636779">
    <w:abstractNumId w:val="15"/>
  </w:num>
  <w:num w:numId="73" w16cid:durableId="380330663">
    <w:abstractNumId w:val="15"/>
  </w:num>
  <w:num w:numId="74" w16cid:durableId="1588416492">
    <w:abstractNumId w:val="15"/>
  </w:num>
  <w:num w:numId="75" w16cid:durableId="331951786">
    <w:abstractNumId w:val="15"/>
  </w:num>
  <w:num w:numId="76" w16cid:durableId="134178720">
    <w:abstractNumId w:val="15"/>
  </w:num>
  <w:num w:numId="77" w16cid:durableId="1867328227">
    <w:abstractNumId w:val="15"/>
  </w:num>
  <w:num w:numId="78" w16cid:durableId="1261795933">
    <w:abstractNumId w:val="15"/>
  </w:num>
  <w:num w:numId="79" w16cid:durableId="689912189">
    <w:abstractNumId w:val="15"/>
  </w:num>
  <w:num w:numId="80" w16cid:durableId="1901670167">
    <w:abstractNumId w:val="15"/>
  </w:num>
  <w:num w:numId="81" w16cid:durableId="2045209388">
    <w:abstractNumId w:val="15"/>
  </w:num>
  <w:num w:numId="82" w16cid:durableId="1179201833">
    <w:abstractNumId w:val="15"/>
  </w:num>
  <w:num w:numId="83" w16cid:durableId="1672754793">
    <w:abstractNumId w:val="15"/>
  </w:num>
  <w:num w:numId="84" w16cid:durableId="28532313">
    <w:abstractNumId w:val="15"/>
  </w:num>
  <w:num w:numId="85" w16cid:durableId="1440835029">
    <w:abstractNumId w:val="1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FC4"/>
    <w:rsid w:val="0000204B"/>
    <w:rsid w:val="0000576C"/>
    <w:rsid w:val="000147AD"/>
    <w:rsid w:val="0001680A"/>
    <w:rsid w:val="00030561"/>
    <w:rsid w:val="000316BB"/>
    <w:rsid w:val="00034FF5"/>
    <w:rsid w:val="0004219C"/>
    <w:rsid w:val="00044FC1"/>
    <w:rsid w:val="00057955"/>
    <w:rsid w:val="0006270B"/>
    <w:rsid w:val="00062A0F"/>
    <w:rsid w:val="00065D65"/>
    <w:rsid w:val="00066D66"/>
    <w:rsid w:val="00076130"/>
    <w:rsid w:val="00077B06"/>
    <w:rsid w:val="000A04A9"/>
    <w:rsid w:val="000B257D"/>
    <w:rsid w:val="000B2B1C"/>
    <w:rsid w:val="000B7A39"/>
    <w:rsid w:val="000B7A9D"/>
    <w:rsid w:val="000C1387"/>
    <w:rsid w:val="000C26B0"/>
    <w:rsid w:val="000D31C1"/>
    <w:rsid w:val="000D6AF5"/>
    <w:rsid w:val="000E0600"/>
    <w:rsid w:val="000E394E"/>
    <w:rsid w:val="000E7A8E"/>
    <w:rsid w:val="000F0BE5"/>
    <w:rsid w:val="000F5FBD"/>
    <w:rsid w:val="001024E6"/>
    <w:rsid w:val="001036B9"/>
    <w:rsid w:val="0010726C"/>
    <w:rsid w:val="001076D4"/>
    <w:rsid w:val="00114ECF"/>
    <w:rsid w:val="001156BE"/>
    <w:rsid w:val="001204FF"/>
    <w:rsid w:val="001226DB"/>
    <w:rsid w:val="001232B2"/>
    <w:rsid w:val="00123A36"/>
    <w:rsid w:val="00130DFA"/>
    <w:rsid w:val="001349E5"/>
    <w:rsid w:val="00141817"/>
    <w:rsid w:val="001504B9"/>
    <w:rsid w:val="00152D52"/>
    <w:rsid w:val="00160889"/>
    <w:rsid w:val="00163C0A"/>
    <w:rsid w:val="00164FB0"/>
    <w:rsid w:val="00176D91"/>
    <w:rsid w:val="00187B83"/>
    <w:rsid w:val="00190092"/>
    <w:rsid w:val="001B0283"/>
    <w:rsid w:val="001B3D19"/>
    <w:rsid w:val="001B5C81"/>
    <w:rsid w:val="001B5E78"/>
    <w:rsid w:val="001C0046"/>
    <w:rsid w:val="001C55A0"/>
    <w:rsid w:val="001C6F9F"/>
    <w:rsid w:val="001D11EA"/>
    <w:rsid w:val="001D446B"/>
    <w:rsid w:val="001E0124"/>
    <w:rsid w:val="001E0D4C"/>
    <w:rsid w:val="001E483C"/>
    <w:rsid w:val="001F3A3C"/>
    <w:rsid w:val="001F6AB1"/>
    <w:rsid w:val="00207828"/>
    <w:rsid w:val="00211DA3"/>
    <w:rsid w:val="00223E03"/>
    <w:rsid w:val="00225281"/>
    <w:rsid w:val="00233B70"/>
    <w:rsid w:val="00235873"/>
    <w:rsid w:val="0023593D"/>
    <w:rsid w:val="00235AC7"/>
    <w:rsid w:val="00237EC2"/>
    <w:rsid w:val="00245B2A"/>
    <w:rsid w:val="00247D93"/>
    <w:rsid w:val="002512DB"/>
    <w:rsid w:val="00254E1B"/>
    <w:rsid w:val="00255B7D"/>
    <w:rsid w:val="0026041B"/>
    <w:rsid w:val="0026239C"/>
    <w:rsid w:val="00265721"/>
    <w:rsid w:val="0027218D"/>
    <w:rsid w:val="002738B8"/>
    <w:rsid w:val="00276E38"/>
    <w:rsid w:val="00282A39"/>
    <w:rsid w:val="0028611A"/>
    <w:rsid w:val="00286C15"/>
    <w:rsid w:val="002913E5"/>
    <w:rsid w:val="0029307C"/>
    <w:rsid w:val="00295BEA"/>
    <w:rsid w:val="00295EAC"/>
    <w:rsid w:val="002967A9"/>
    <w:rsid w:val="002A3899"/>
    <w:rsid w:val="002B14F1"/>
    <w:rsid w:val="002B1EF0"/>
    <w:rsid w:val="002B5911"/>
    <w:rsid w:val="002D0A13"/>
    <w:rsid w:val="002D76BC"/>
    <w:rsid w:val="002E159D"/>
    <w:rsid w:val="002E2996"/>
    <w:rsid w:val="002E44B6"/>
    <w:rsid w:val="002E4C45"/>
    <w:rsid w:val="002F2E4B"/>
    <w:rsid w:val="003057F5"/>
    <w:rsid w:val="0030795C"/>
    <w:rsid w:val="00317656"/>
    <w:rsid w:val="00322E1F"/>
    <w:rsid w:val="0032548F"/>
    <w:rsid w:val="003272EB"/>
    <w:rsid w:val="0033433B"/>
    <w:rsid w:val="00337E5A"/>
    <w:rsid w:val="003413BB"/>
    <w:rsid w:val="00342D4C"/>
    <w:rsid w:val="003445C5"/>
    <w:rsid w:val="00345FAD"/>
    <w:rsid w:val="003465B3"/>
    <w:rsid w:val="003504AE"/>
    <w:rsid w:val="00351B7F"/>
    <w:rsid w:val="00353319"/>
    <w:rsid w:val="00356423"/>
    <w:rsid w:val="00362EFB"/>
    <w:rsid w:val="00362F30"/>
    <w:rsid w:val="00364253"/>
    <w:rsid w:val="003704E4"/>
    <w:rsid w:val="00375CE6"/>
    <w:rsid w:val="00391FC3"/>
    <w:rsid w:val="003951ED"/>
    <w:rsid w:val="00395ACD"/>
    <w:rsid w:val="00396878"/>
    <w:rsid w:val="003B6178"/>
    <w:rsid w:val="003B6F9F"/>
    <w:rsid w:val="003C31DA"/>
    <w:rsid w:val="003C4CB8"/>
    <w:rsid w:val="003C6CD8"/>
    <w:rsid w:val="003C7400"/>
    <w:rsid w:val="003D061C"/>
    <w:rsid w:val="003D4232"/>
    <w:rsid w:val="003E2ECF"/>
    <w:rsid w:val="003E3DA1"/>
    <w:rsid w:val="003E7894"/>
    <w:rsid w:val="003F497F"/>
    <w:rsid w:val="00400693"/>
    <w:rsid w:val="00414D18"/>
    <w:rsid w:val="0042269F"/>
    <w:rsid w:val="00426192"/>
    <w:rsid w:val="00426D8A"/>
    <w:rsid w:val="00427B73"/>
    <w:rsid w:val="00431C90"/>
    <w:rsid w:val="0043290E"/>
    <w:rsid w:val="0043479C"/>
    <w:rsid w:val="00435653"/>
    <w:rsid w:val="00436E18"/>
    <w:rsid w:val="0044040E"/>
    <w:rsid w:val="00445B65"/>
    <w:rsid w:val="00450BBA"/>
    <w:rsid w:val="00457372"/>
    <w:rsid w:val="00462B36"/>
    <w:rsid w:val="004718FC"/>
    <w:rsid w:val="0047433C"/>
    <w:rsid w:val="00476E88"/>
    <w:rsid w:val="0048397C"/>
    <w:rsid w:val="0048422B"/>
    <w:rsid w:val="00484C1A"/>
    <w:rsid w:val="00493387"/>
    <w:rsid w:val="004948CC"/>
    <w:rsid w:val="00495DAB"/>
    <w:rsid w:val="00497392"/>
    <w:rsid w:val="004A1B2A"/>
    <w:rsid w:val="004A77F3"/>
    <w:rsid w:val="004C3FBD"/>
    <w:rsid w:val="004C4E81"/>
    <w:rsid w:val="004C56E6"/>
    <w:rsid w:val="004C62F2"/>
    <w:rsid w:val="004F07E8"/>
    <w:rsid w:val="004F564C"/>
    <w:rsid w:val="004F6F33"/>
    <w:rsid w:val="00502480"/>
    <w:rsid w:val="00507F12"/>
    <w:rsid w:val="005102E3"/>
    <w:rsid w:val="005158A2"/>
    <w:rsid w:val="00515D9D"/>
    <w:rsid w:val="005163D9"/>
    <w:rsid w:val="00516472"/>
    <w:rsid w:val="00521A7E"/>
    <w:rsid w:val="0052295C"/>
    <w:rsid w:val="00534450"/>
    <w:rsid w:val="005344E9"/>
    <w:rsid w:val="00537183"/>
    <w:rsid w:val="005374E6"/>
    <w:rsid w:val="00537BD6"/>
    <w:rsid w:val="00545B86"/>
    <w:rsid w:val="00550629"/>
    <w:rsid w:val="00550EBC"/>
    <w:rsid w:val="0056374F"/>
    <w:rsid w:val="005653DF"/>
    <w:rsid w:val="00570313"/>
    <w:rsid w:val="005723A6"/>
    <w:rsid w:val="00577B26"/>
    <w:rsid w:val="0058296D"/>
    <w:rsid w:val="005A188A"/>
    <w:rsid w:val="005A4F18"/>
    <w:rsid w:val="005A60C8"/>
    <w:rsid w:val="005B703A"/>
    <w:rsid w:val="005D1FB3"/>
    <w:rsid w:val="005E2E0C"/>
    <w:rsid w:val="005E5482"/>
    <w:rsid w:val="005F0C06"/>
    <w:rsid w:val="005F1826"/>
    <w:rsid w:val="005F2F76"/>
    <w:rsid w:val="0060076A"/>
    <w:rsid w:val="00603953"/>
    <w:rsid w:val="0060499E"/>
    <w:rsid w:val="006108B7"/>
    <w:rsid w:val="00611FF1"/>
    <w:rsid w:val="00614261"/>
    <w:rsid w:val="00616D3C"/>
    <w:rsid w:val="006176C2"/>
    <w:rsid w:val="006308F9"/>
    <w:rsid w:val="0063115A"/>
    <w:rsid w:val="00645059"/>
    <w:rsid w:val="00650561"/>
    <w:rsid w:val="00657160"/>
    <w:rsid w:val="00661FE1"/>
    <w:rsid w:val="00662C0C"/>
    <w:rsid w:val="0066465A"/>
    <w:rsid w:val="00664EE5"/>
    <w:rsid w:val="006651ED"/>
    <w:rsid w:val="006676D4"/>
    <w:rsid w:val="006713CB"/>
    <w:rsid w:val="006726A1"/>
    <w:rsid w:val="00673E31"/>
    <w:rsid w:val="0068714E"/>
    <w:rsid w:val="006903F0"/>
    <w:rsid w:val="0069282B"/>
    <w:rsid w:val="00693753"/>
    <w:rsid w:val="00696F33"/>
    <w:rsid w:val="00697EEE"/>
    <w:rsid w:val="006A6642"/>
    <w:rsid w:val="006B1FC4"/>
    <w:rsid w:val="006B583F"/>
    <w:rsid w:val="006C393E"/>
    <w:rsid w:val="006C65F0"/>
    <w:rsid w:val="006C73F1"/>
    <w:rsid w:val="006D622E"/>
    <w:rsid w:val="006E7A69"/>
    <w:rsid w:val="006F154C"/>
    <w:rsid w:val="006F4886"/>
    <w:rsid w:val="006F4A6A"/>
    <w:rsid w:val="006F51AF"/>
    <w:rsid w:val="006F5A6B"/>
    <w:rsid w:val="0070586C"/>
    <w:rsid w:val="00707BC1"/>
    <w:rsid w:val="007116F1"/>
    <w:rsid w:val="00715A1D"/>
    <w:rsid w:val="00717735"/>
    <w:rsid w:val="00717AF7"/>
    <w:rsid w:val="00722BC6"/>
    <w:rsid w:val="0073264C"/>
    <w:rsid w:val="00740DD7"/>
    <w:rsid w:val="0074270F"/>
    <w:rsid w:val="00774EE3"/>
    <w:rsid w:val="00782EC6"/>
    <w:rsid w:val="00787D18"/>
    <w:rsid w:val="00793F3A"/>
    <w:rsid w:val="007A30EA"/>
    <w:rsid w:val="007A3A6D"/>
    <w:rsid w:val="007A3DB3"/>
    <w:rsid w:val="007A7519"/>
    <w:rsid w:val="007B1C1A"/>
    <w:rsid w:val="007C1D6A"/>
    <w:rsid w:val="007C6674"/>
    <w:rsid w:val="007E19D5"/>
    <w:rsid w:val="007E2E0A"/>
    <w:rsid w:val="007F194A"/>
    <w:rsid w:val="007F4F92"/>
    <w:rsid w:val="00803157"/>
    <w:rsid w:val="00811D96"/>
    <w:rsid w:val="0081584A"/>
    <w:rsid w:val="008229BF"/>
    <w:rsid w:val="00823F01"/>
    <w:rsid w:val="00835C8D"/>
    <w:rsid w:val="008406C6"/>
    <w:rsid w:val="00856EBC"/>
    <w:rsid w:val="008633AA"/>
    <w:rsid w:val="00870AC6"/>
    <w:rsid w:val="008735B8"/>
    <w:rsid w:val="00876A5E"/>
    <w:rsid w:val="00880E37"/>
    <w:rsid w:val="008841A7"/>
    <w:rsid w:val="00887679"/>
    <w:rsid w:val="00892F55"/>
    <w:rsid w:val="008936F0"/>
    <w:rsid w:val="008B5301"/>
    <w:rsid w:val="008C1EF6"/>
    <w:rsid w:val="008C4DA0"/>
    <w:rsid w:val="008D2875"/>
    <w:rsid w:val="008D30D6"/>
    <w:rsid w:val="008E3838"/>
    <w:rsid w:val="008E6CDB"/>
    <w:rsid w:val="008F146B"/>
    <w:rsid w:val="008F177A"/>
    <w:rsid w:val="008F5DD3"/>
    <w:rsid w:val="009024BF"/>
    <w:rsid w:val="00906C91"/>
    <w:rsid w:val="00907A10"/>
    <w:rsid w:val="00910836"/>
    <w:rsid w:val="00911C23"/>
    <w:rsid w:val="00932A69"/>
    <w:rsid w:val="00934F16"/>
    <w:rsid w:val="00934FA9"/>
    <w:rsid w:val="00937B60"/>
    <w:rsid w:val="0094011E"/>
    <w:rsid w:val="009444E1"/>
    <w:rsid w:val="0094671C"/>
    <w:rsid w:val="00947690"/>
    <w:rsid w:val="009515B2"/>
    <w:rsid w:val="0095505B"/>
    <w:rsid w:val="00960633"/>
    <w:rsid w:val="00961355"/>
    <w:rsid w:val="00972843"/>
    <w:rsid w:val="00974322"/>
    <w:rsid w:val="009819A9"/>
    <w:rsid w:val="009A0F40"/>
    <w:rsid w:val="009A41CF"/>
    <w:rsid w:val="009B63F8"/>
    <w:rsid w:val="009C0ECE"/>
    <w:rsid w:val="009C34AC"/>
    <w:rsid w:val="009C5EE7"/>
    <w:rsid w:val="009D5243"/>
    <w:rsid w:val="009D6122"/>
    <w:rsid w:val="009E04BA"/>
    <w:rsid w:val="009E0B25"/>
    <w:rsid w:val="009F334C"/>
    <w:rsid w:val="009F53D2"/>
    <w:rsid w:val="009F5470"/>
    <w:rsid w:val="00A00B37"/>
    <w:rsid w:val="00A03817"/>
    <w:rsid w:val="00A03FE3"/>
    <w:rsid w:val="00A055B3"/>
    <w:rsid w:val="00A158AB"/>
    <w:rsid w:val="00A17C17"/>
    <w:rsid w:val="00A201B5"/>
    <w:rsid w:val="00A25F7D"/>
    <w:rsid w:val="00A368B0"/>
    <w:rsid w:val="00A4612D"/>
    <w:rsid w:val="00A5220C"/>
    <w:rsid w:val="00A56B0E"/>
    <w:rsid w:val="00A60B06"/>
    <w:rsid w:val="00A64B4F"/>
    <w:rsid w:val="00A84D05"/>
    <w:rsid w:val="00A859EE"/>
    <w:rsid w:val="00A95E55"/>
    <w:rsid w:val="00AA04E7"/>
    <w:rsid w:val="00AA3FBB"/>
    <w:rsid w:val="00AA5F8C"/>
    <w:rsid w:val="00AB1333"/>
    <w:rsid w:val="00AC0052"/>
    <w:rsid w:val="00AC3C70"/>
    <w:rsid w:val="00AC6FDD"/>
    <w:rsid w:val="00AE1D31"/>
    <w:rsid w:val="00AF771F"/>
    <w:rsid w:val="00B0714C"/>
    <w:rsid w:val="00B10908"/>
    <w:rsid w:val="00B14AFC"/>
    <w:rsid w:val="00B152A3"/>
    <w:rsid w:val="00B15C79"/>
    <w:rsid w:val="00B21892"/>
    <w:rsid w:val="00B22333"/>
    <w:rsid w:val="00B245F8"/>
    <w:rsid w:val="00B262E9"/>
    <w:rsid w:val="00B35B04"/>
    <w:rsid w:val="00B37D04"/>
    <w:rsid w:val="00B4094C"/>
    <w:rsid w:val="00B459CD"/>
    <w:rsid w:val="00B52896"/>
    <w:rsid w:val="00B52A56"/>
    <w:rsid w:val="00B538FC"/>
    <w:rsid w:val="00B551FB"/>
    <w:rsid w:val="00B71B0E"/>
    <w:rsid w:val="00B8778B"/>
    <w:rsid w:val="00B94181"/>
    <w:rsid w:val="00B941CF"/>
    <w:rsid w:val="00BA0150"/>
    <w:rsid w:val="00BB3456"/>
    <w:rsid w:val="00BC18F6"/>
    <w:rsid w:val="00BD691D"/>
    <w:rsid w:val="00BE4B05"/>
    <w:rsid w:val="00BF1715"/>
    <w:rsid w:val="00BF3542"/>
    <w:rsid w:val="00BF3A50"/>
    <w:rsid w:val="00BF61C4"/>
    <w:rsid w:val="00C02447"/>
    <w:rsid w:val="00C06B5C"/>
    <w:rsid w:val="00C139CC"/>
    <w:rsid w:val="00C13C9C"/>
    <w:rsid w:val="00C1639D"/>
    <w:rsid w:val="00C1774A"/>
    <w:rsid w:val="00C17B9D"/>
    <w:rsid w:val="00C24933"/>
    <w:rsid w:val="00C27486"/>
    <w:rsid w:val="00C43C1F"/>
    <w:rsid w:val="00C43CB7"/>
    <w:rsid w:val="00C45269"/>
    <w:rsid w:val="00C51A40"/>
    <w:rsid w:val="00C51D45"/>
    <w:rsid w:val="00C527AC"/>
    <w:rsid w:val="00C53CAD"/>
    <w:rsid w:val="00C540B0"/>
    <w:rsid w:val="00C576C2"/>
    <w:rsid w:val="00C6233F"/>
    <w:rsid w:val="00C71D04"/>
    <w:rsid w:val="00C72DE9"/>
    <w:rsid w:val="00C803D0"/>
    <w:rsid w:val="00C85667"/>
    <w:rsid w:val="00C9427D"/>
    <w:rsid w:val="00CA4364"/>
    <w:rsid w:val="00CA6ACC"/>
    <w:rsid w:val="00CB139E"/>
    <w:rsid w:val="00CB1968"/>
    <w:rsid w:val="00CB3A12"/>
    <w:rsid w:val="00CC1F8B"/>
    <w:rsid w:val="00CC460F"/>
    <w:rsid w:val="00CC5FCE"/>
    <w:rsid w:val="00CC666A"/>
    <w:rsid w:val="00CD294E"/>
    <w:rsid w:val="00CE7CF3"/>
    <w:rsid w:val="00D07C05"/>
    <w:rsid w:val="00D14B52"/>
    <w:rsid w:val="00D27D17"/>
    <w:rsid w:val="00D322A9"/>
    <w:rsid w:val="00D37E56"/>
    <w:rsid w:val="00D45DF6"/>
    <w:rsid w:val="00D46A69"/>
    <w:rsid w:val="00D509E0"/>
    <w:rsid w:val="00D51513"/>
    <w:rsid w:val="00D55C9A"/>
    <w:rsid w:val="00D5679F"/>
    <w:rsid w:val="00D6042D"/>
    <w:rsid w:val="00D61437"/>
    <w:rsid w:val="00D671F4"/>
    <w:rsid w:val="00D76BDC"/>
    <w:rsid w:val="00D80C27"/>
    <w:rsid w:val="00D8301B"/>
    <w:rsid w:val="00D97B96"/>
    <w:rsid w:val="00D97F02"/>
    <w:rsid w:val="00DA13B2"/>
    <w:rsid w:val="00DA27C3"/>
    <w:rsid w:val="00DB16EE"/>
    <w:rsid w:val="00DB22B0"/>
    <w:rsid w:val="00DB7B77"/>
    <w:rsid w:val="00DC220A"/>
    <w:rsid w:val="00DD2B4A"/>
    <w:rsid w:val="00DD421E"/>
    <w:rsid w:val="00DD73B2"/>
    <w:rsid w:val="00DE0CEF"/>
    <w:rsid w:val="00DF0A81"/>
    <w:rsid w:val="00E10BC0"/>
    <w:rsid w:val="00E12243"/>
    <w:rsid w:val="00E22CEE"/>
    <w:rsid w:val="00E33F2E"/>
    <w:rsid w:val="00E35A8A"/>
    <w:rsid w:val="00E424C2"/>
    <w:rsid w:val="00E52D48"/>
    <w:rsid w:val="00E550EA"/>
    <w:rsid w:val="00E56668"/>
    <w:rsid w:val="00E6239C"/>
    <w:rsid w:val="00E7107D"/>
    <w:rsid w:val="00E72DAA"/>
    <w:rsid w:val="00E81FFF"/>
    <w:rsid w:val="00E82E69"/>
    <w:rsid w:val="00E86C10"/>
    <w:rsid w:val="00E92AE9"/>
    <w:rsid w:val="00E94C75"/>
    <w:rsid w:val="00EA04D0"/>
    <w:rsid w:val="00EA186B"/>
    <w:rsid w:val="00EA2E62"/>
    <w:rsid w:val="00EA6470"/>
    <w:rsid w:val="00EB1B5D"/>
    <w:rsid w:val="00EC1383"/>
    <w:rsid w:val="00EC26D9"/>
    <w:rsid w:val="00ED0CE5"/>
    <w:rsid w:val="00ED3D28"/>
    <w:rsid w:val="00EE4ED7"/>
    <w:rsid w:val="00EE7538"/>
    <w:rsid w:val="00EF1E9B"/>
    <w:rsid w:val="00F01DF1"/>
    <w:rsid w:val="00F06470"/>
    <w:rsid w:val="00F107D0"/>
    <w:rsid w:val="00F10BF7"/>
    <w:rsid w:val="00F10F21"/>
    <w:rsid w:val="00F15298"/>
    <w:rsid w:val="00F15F42"/>
    <w:rsid w:val="00F160F3"/>
    <w:rsid w:val="00F164EF"/>
    <w:rsid w:val="00F25C98"/>
    <w:rsid w:val="00F307FA"/>
    <w:rsid w:val="00F33797"/>
    <w:rsid w:val="00F406F0"/>
    <w:rsid w:val="00F50F2F"/>
    <w:rsid w:val="00F51EEA"/>
    <w:rsid w:val="00F53E16"/>
    <w:rsid w:val="00F55A23"/>
    <w:rsid w:val="00F5722A"/>
    <w:rsid w:val="00F60841"/>
    <w:rsid w:val="00F6797B"/>
    <w:rsid w:val="00F70E86"/>
    <w:rsid w:val="00F72E7A"/>
    <w:rsid w:val="00F74E7E"/>
    <w:rsid w:val="00F92537"/>
    <w:rsid w:val="00F92AEE"/>
    <w:rsid w:val="00FA739A"/>
    <w:rsid w:val="00FC2D80"/>
    <w:rsid w:val="00FC3093"/>
    <w:rsid w:val="00FD61F0"/>
    <w:rsid w:val="00FE5CD4"/>
    <w:rsid w:val="00FF0F5A"/>
    <w:rsid w:val="00FF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28CCED"/>
  <w15:docId w15:val="{BE3659B9-A2D2-460E-93C5-D9F09B7C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iPriority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8CC"/>
    <w:rPr>
      <w:rFonts w:eastAsia="ヒラギノ角ゴ Pro W3"/>
      <w:color w:val="000000"/>
      <w:sz w:val="24"/>
      <w:szCs w:val="24"/>
      <w:lang w:eastAsia="en-US"/>
    </w:rPr>
  </w:style>
  <w:style w:type="paragraph" w:styleId="Titre2">
    <w:name w:val="heading 2"/>
    <w:basedOn w:val="Normal"/>
    <w:next w:val="Normal"/>
    <w:link w:val="Titre2Car"/>
    <w:semiHidden/>
    <w:unhideWhenUsed/>
    <w:qFormat/>
    <w:locked/>
    <w:rsid w:val="00B538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locked/>
    <w:rsid w:val="00DB16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locked/>
    <w:rsid w:val="00B538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link w:val="Titre5Car"/>
    <w:uiPriority w:val="1"/>
    <w:qFormat/>
    <w:locked/>
    <w:rsid w:val="00B538FC"/>
    <w:pPr>
      <w:widowControl w:val="0"/>
      <w:outlineLvl w:val="4"/>
    </w:pPr>
    <w:rPr>
      <w:rFonts w:ascii="Arial" w:eastAsia="Arial" w:hAnsi="Arial" w:cstheme="minorBidi"/>
      <w:color w:val="auto"/>
      <w:sz w:val="28"/>
      <w:szCs w:val="28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n-tteA">
    <w:name w:val="En-tête A"/>
    <w:rsid w:val="004948CC"/>
    <w:pPr>
      <w:tabs>
        <w:tab w:val="center" w:pos="4536"/>
        <w:tab w:val="right" w:pos="9072"/>
      </w:tabs>
    </w:pPr>
    <w:rPr>
      <w:rFonts w:eastAsia="ヒラギノ角ゴ Pro W3"/>
      <w:color w:val="000000"/>
      <w:sz w:val="24"/>
    </w:rPr>
  </w:style>
  <w:style w:type="paragraph" w:customStyle="1" w:styleId="Pieddepage1">
    <w:name w:val="Pied de page1"/>
    <w:rsid w:val="004948CC"/>
    <w:pPr>
      <w:tabs>
        <w:tab w:val="center" w:pos="4536"/>
        <w:tab w:val="right" w:pos="9072"/>
      </w:tabs>
    </w:pPr>
    <w:rPr>
      <w:rFonts w:eastAsia="ヒラギノ角ゴ Pro W3"/>
      <w:color w:val="000000"/>
      <w:sz w:val="24"/>
    </w:rPr>
  </w:style>
  <w:style w:type="paragraph" w:customStyle="1" w:styleId="Paragraphestandard">
    <w:name w:val="[Paragraphe standard]"/>
    <w:rsid w:val="004948CC"/>
    <w:pPr>
      <w:widowControl w:val="0"/>
      <w:spacing w:line="288" w:lineRule="auto"/>
    </w:pPr>
    <w:rPr>
      <w:rFonts w:ascii="Times" w:eastAsia="ヒラギノ角ゴ Pro W3" w:hAnsi="Times"/>
      <w:color w:val="000000"/>
      <w:sz w:val="24"/>
    </w:rPr>
  </w:style>
  <w:style w:type="character" w:customStyle="1" w:styleId="Normale">
    <w:name w:val="Normal(e)"/>
    <w:rsid w:val="004948CC"/>
    <w:rPr>
      <w:rFonts w:ascii="Helvetica" w:eastAsia="ヒラギノ角ゴ Pro W3" w:hAnsi="Helvetica"/>
      <w:b w:val="0"/>
      <w:i w:val="0"/>
      <w:color w:val="000000"/>
      <w:spacing w:val="0"/>
      <w:position w:val="0"/>
      <w:sz w:val="24"/>
      <w:u w:val="none"/>
      <w:vertAlign w:val="baseline"/>
    </w:rPr>
  </w:style>
  <w:style w:type="character" w:customStyle="1" w:styleId="Numrodepage1">
    <w:name w:val="Numéro de page1"/>
    <w:rsid w:val="004948CC"/>
    <w:rPr>
      <w:color w:val="000000"/>
    </w:rPr>
  </w:style>
  <w:style w:type="paragraph" w:customStyle="1" w:styleId="Corpsdetexte1">
    <w:name w:val="Corps de texte1"/>
    <w:rsid w:val="004948CC"/>
    <w:rPr>
      <w:rFonts w:ascii="CorporateSBQ-Regular" w:eastAsia="ヒラギノ角ゴ Pro W3" w:hAnsi="CorporateSBQ-Regular"/>
      <w:color w:val="000000"/>
      <w:sz w:val="14"/>
    </w:rPr>
  </w:style>
  <w:style w:type="paragraph" w:styleId="En-tte">
    <w:name w:val="header"/>
    <w:basedOn w:val="Normal"/>
    <w:link w:val="En-tteCar"/>
    <w:locked/>
    <w:rsid w:val="00CC5F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C5FCE"/>
    <w:rPr>
      <w:rFonts w:eastAsia="ヒラギノ角ゴ Pro W3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locked/>
    <w:rsid w:val="00CC5F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C5FCE"/>
    <w:rPr>
      <w:rFonts w:eastAsia="ヒラギノ角ゴ Pro W3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1"/>
    <w:qFormat/>
    <w:rsid w:val="00AF771F"/>
    <w:pPr>
      <w:ind w:left="720"/>
      <w:contextualSpacing/>
    </w:pPr>
  </w:style>
  <w:style w:type="paragraph" w:styleId="Textedebulles">
    <w:name w:val="Balloon Text"/>
    <w:basedOn w:val="Normal"/>
    <w:link w:val="TextedebullesCar"/>
    <w:locked/>
    <w:rsid w:val="001F6AB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F6AB1"/>
    <w:rPr>
      <w:rFonts w:ascii="Tahoma" w:eastAsia="ヒラギノ角ゴ Pro W3" w:hAnsi="Tahoma" w:cs="Tahoma"/>
      <w:color w:val="000000"/>
      <w:sz w:val="16"/>
      <w:szCs w:val="16"/>
      <w:lang w:eastAsia="en-US"/>
    </w:rPr>
  </w:style>
  <w:style w:type="paragraph" w:customStyle="1" w:styleId="Articlemarch">
    <w:name w:val="Article marché"/>
    <w:basedOn w:val="Paragraphestandard"/>
    <w:qFormat/>
    <w:rsid w:val="00445B65"/>
    <w:pPr>
      <w:numPr>
        <w:numId w:val="1"/>
      </w:numPr>
      <w:tabs>
        <w:tab w:val="left" w:pos="284"/>
        <w:tab w:val="left" w:pos="568"/>
        <w:tab w:val="left" w:pos="852"/>
        <w:tab w:val="left" w:pos="1136"/>
        <w:tab w:val="left" w:pos="1420"/>
        <w:tab w:val="left" w:pos="1704"/>
        <w:tab w:val="left" w:pos="1988"/>
        <w:tab w:val="left" w:pos="2272"/>
        <w:tab w:val="left" w:pos="2556"/>
        <w:tab w:val="left" w:pos="2840"/>
        <w:tab w:val="left" w:pos="3124"/>
        <w:tab w:val="left" w:pos="3408"/>
        <w:tab w:val="left" w:pos="3692"/>
        <w:tab w:val="left" w:pos="3976"/>
        <w:tab w:val="left" w:pos="4260"/>
        <w:tab w:val="left" w:pos="4544"/>
        <w:tab w:val="left" w:pos="4828"/>
        <w:tab w:val="left" w:pos="5112"/>
        <w:tab w:val="left" w:pos="5396"/>
        <w:tab w:val="left" w:pos="5680"/>
        <w:tab w:val="left" w:pos="5964"/>
        <w:tab w:val="left" w:pos="6248"/>
        <w:tab w:val="left" w:pos="6532"/>
        <w:tab w:val="left" w:pos="6816"/>
        <w:tab w:val="left" w:pos="7100"/>
        <w:tab w:val="left" w:pos="7384"/>
      </w:tabs>
      <w:suppressAutoHyphens/>
      <w:spacing w:line="260" w:lineRule="exact"/>
      <w:jc w:val="both"/>
    </w:pPr>
    <w:rPr>
      <w:rFonts w:ascii="Georgia" w:hAnsi="Georgia"/>
      <w:b/>
      <w:caps/>
      <w:sz w:val="22"/>
      <w:szCs w:val="22"/>
    </w:rPr>
  </w:style>
  <w:style w:type="paragraph" w:customStyle="1" w:styleId="ArticlemarchN2">
    <w:name w:val="Article marché N2"/>
    <w:basedOn w:val="Paragraphestandard"/>
    <w:qFormat/>
    <w:rsid w:val="00445B65"/>
    <w:pPr>
      <w:numPr>
        <w:ilvl w:val="1"/>
        <w:numId w:val="2"/>
      </w:numPr>
      <w:tabs>
        <w:tab w:val="left" w:pos="284"/>
        <w:tab w:val="left" w:pos="568"/>
        <w:tab w:val="left" w:pos="851"/>
        <w:tab w:val="left" w:pos="1136"/>
        <w:tab w:val="left" w:pos="1420"/>
        <w:tab w:val="left" w:pos="1704"/>
        <w:tab w:val="left" w:pos="1988"/>
        <w:tab w:val="left" w:pos="2272"/>
        <w:tab w:val="left" w:pos="2556"/>
        <w:tab w:val="left" w:pos="2840"/>
        <w:tab w:val="left" w:pos="3124"/>
        <w:tab w:val="left" w:pos="3408"/>
        <w:tab w:val="left" w:pos="3692"/>
        <w:tab w:val="left" w:pos="3976"/>
        <w:tab w:val="left" w:pos="4260"/>
        <w:tab w:val="left" w:pos="4544"/>
        <w:tab w:val="left" w:pos="4828"/>
        <w:tab w:val="left" w:pos="5112"/>
        <w:tab w:val="left" w:pos="5396"/>
        <w:tab w:val="left" w:pos="5680"/>
        <w:tab w:val="left" w:pos="5964"/>
        <w:tab w:val="left" w:pos="6248"/>
        <w:tab w:val="left" w:pos="6532"/>
        <w:tab w:val="left" w:pos="6816"/>
        <w:tab w:val="left" w:pos="7100"/>
        <w:tab w:val="left" w:pos="7384"/>
      </w:tabs>
      <w:suppressAutoHyphens/>
      <w:spacing w:line="260" w:lineRule="exact"/>
      <w:jc w:val="both"/>
    </w:pPr>
    <w:rPr>
      <w:rFonts w:ascii="Georgia" w:hAnsi="Georgia"/>
      <w:b/>
      <w:sz w:val="20"/>
    </w:rPr>
  </w:style>
  <w:style w:type="paragraph" w:customStyle="1" w:styleId="ArticlemarchN3">
    <w:name w:val="Article marché N3"/>
    <w:basedOn w:val="Paragraphestandard"/>
    <w:qFormat/>
    <w:rsid w:val="00445B65"/>
    <w:pPr>
      <w:numPr>
        <w:ilvl w:val="2"/>
        <w:numId w:val="2"/>
      </w:numPr>
      <w:tabs>
        <w:tab w:val="left" w:pos="284"/>
        <w:tab w:val="left" w:pos="993"/>
        <w:tab w:val="left" w:pos="1136"/>
        <w:tab w:val="left" w:pos="1276"/>
        <w:tab w:val="left" w:pos="1420"/>
        <w:tab w:val="left" w:pos="1704"/>
        <w:tab w:val="left" w:pos="1988"/>
        <w:tab w:val="left" w:pos="2272"/>
        <w:tab w:val="left" w:pos="2556"/>
        <w:tab w:val="left" w:pos="2840"/>
        <w:tab w:val="left" w:pos="3124"/>
        <w:tab w:val="left" w:pos="3408"/>
        <w:tab w:val="left" w:pos="3692"/>
        <w:tab w:val="left" w:pos="3976"/>
        <w:tab w:val="left" w:pos="4260"/>
        <w:tab w:val="left" w:pos="4544"/>
        <w:tab w:val="left" w:pos="4828"/>
        <w:tab w:val="left" w:pos="5112"/>
        <w:tab w:val="left" w:pos="5396"/>
        <w:tab w:val="left" w:pos="5680"/>
        <w:tab w:val="left" w:pos="5964"/>
        <w:tab w:val="left" w:pos="6248"/>
        <w:tab w:val="left" w:pos="6532"/>
        <w:tab w:val="left" w:pos="6816"/>
        <w:tab w:val="left" w:pos="7100"/>
        <w:tab w:val="left" w:pos="7384"/>
      </w:tabs>
      <w:suppressAutoHyphens/>
      <w:spacing w:line="260" w:lineRule="exact"/>
      <w:jc w:val="both"/>
    </w:pPr>
    <w:rPr>
      <w:rFonts w:ascii="Georgia" w:hAnsi="Georgia"/>
      <w:b/>
      <w:sz w:val="20"/>
    </w:rPr>
  </w:style>
  <w:style w:type="paragraph" w:styleId="TM1">
    <w:name w:val="toc 1"/>
    <w:basedOn w:val="Normal"/>
    <w:next w:val="Normal"/>
    <w:autoRedefine/>
    <w:uiPriority w:val="39"/>
    <w:locked/>
    <w:rsid w:val="00445B65"/>
    <w:pPr>
      <w:spacing w:after="100"/>
    </w:pPr>
    <w:rPr>
      <w:rFonts w:ascii="Georgia" w:hAnsi="Georgia"/>
      <w:b/>
    </w:rPr>
  </w:style>
  <w:style w:type="paragraph" w:styleId="TM2">
    <w:name w:val="toc 2"/>
    <w:basedOn w:val="Normal"/>
    <w:next w:val="Normal"/>
    <w:autoRedefine/>
    <w:uiPriority w:val="39"/>
    <w:locked/>
    <w:rsid w:val="00445B65"/>
    <w:pPr>
      <w:spacing w:after="100"/>
      <w:ind w:left="240"/>
    </w:pPr>
    <w:rPr>
      <w:rFonts w:ascii="Georgia" w:hAnsi="Georgia"/>
      <w:sz w:val="20"/>
    </w:rPr>
  </w:style>
  <w:style w:type="paragraph" w:styleId="TM3">
    <w:name w:val="toc 3"/>
    <w:basedOn w:val="Normal"/>
    <w:next w:val="Normal"/>
    <w:autoRedefine/>
    <w:uiPriority w:val="39"/>
    <w:locked/>
    <w:rsid w:val="00445B65"/>
    <w:pPr>
      <w:spacing w:after="100"/>
      <w:ind w:left="480"/>
    </w:pPr>
    <w:rPr>
      <w:rFonts w:ascii="Georgia" w:hAnsi="Georgia"/>
      <w:sz w:val="20"/>
    </w:rPr>
  </w:style>
  <w:style w:type="paragraph" w:styleId="Notedebasdepage">
    <w:name w:val="footnote text"/>
    <w:basedOn w:val="Normal"/>
    <w:link w:val="NotedebasdepageCar"/>
    <w:locked/>
    <w:rsid w:val="00EC1383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EC1383"/>
    <w:rPr>
      <w:rFonts w:eastAsia="ヒラギノ角ゴ Pro W3"/>
      <w:color w:val="000000"/>
      <w:lang w:eastAsia="en-US"/>
    </w:rPr>
  </w:style>
  <w:style w:type="character" w:styleId="Appelnotedebasdep">
    <w:name w:val="footnote reference"/>
    <w:basedOn w:val="Policepardfaut"/>
    <w:locked/>
    <w:rsid w:val="00EC1383"/>
    <w:rPr>
      <w:vertAlign w:val="superscript"/>
    </w:rPr>
  </w:style>
  <w:style w:type="paragraph" w:styleId="Corpsdetexte">
    <w:name w:val="Body Text"/>
    <w:basedOn w:val="Normal"/>
    <w:link w:val="CorpsdetexteCar"/>
    <w:uiPriority w:val="1"/>
    <w:qFormat/>
    <w:locked/>
    <w:rsid w:val="0048397C"/>
    <w:pPr>
      <w:widowControl w:val="0"/>
      <w:ind w:left="2701"/>
    </w:pPr>
    <w:rPr>
      <w:rFonts w:eastAsia="Times New Roman" w:cstheme="minorBidi"/>
      <w:color w:val="auto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48397C"/>
    <w:rPr>
      <w:rFonts w:cstheme="minorBidi"/>
      <w:lang w:val="en-US" w:eastAsia="en-US"/>
    </w:rPr>
  </w:style>
  <w:style w:type="character" w:customStyle="1" w:styleId="Titre5Car">
    <w:name w:val="Titre 5 Car"/>
    <w:basedOn w:val="Policepardfaut"/>
    <w:link w:val="Titre5"/>
    <w:uiPriority w:val="1"/>
    <w:rsid w:val="00B538FC"/>
    <w:rPr>
      <w:rFonts w:ascii="Arial" w:eastAsia="Arial" w:hAnsi="Arial" w:cstheme="minorBidi"/>
      <w:sz w:val="28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semiHidden/>
    <w:rsid w:val="00B538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Titre4Car">
    <w:name w:val="Titre 4 Car"/>
    <w:basedOn w:val="Policepardfaut"/>
    <w:link w:val="Titre4"/>
    <w:semiHidden/>
    <w:rsid w:val="00B538F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lev">
    <w:name w:val="Strong"/>
    <w:basedOn w:val="Policepardfaut"/>
    <w:qFormat/>
    <w:locked/>
    <w:rsid w:val="002967A9"/>
    <w:rPr>
      <w:b/>
      <w:bCs/>
    </w:rPr>
  </w:style>
  <w:style w:type="paragraph" w:styleId="Commentaire">
    <w:name w:val="annotation text"/>
    <w:basedOn w:val="Normal"/>
    <w:link w:val="CommentaireCar"/>
    <w:locked/>
    <w:rsid w:val="00C6233F"/>
    <w:rPr>
      <w:rFonts w:eastAsia="Times New Roman"/>
      <w:color w:val="auto"/>
      <w:sz w:val="22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C6233F"/>
    <w:rPr>
      <w:sz w:val="22"/>
    </w:rPr>
  </w:style>
  <w:style w:type="character" w:styleId="Marquedecommentaire">
    <w:name w:val="annotation reference"/>
    <w:basedOn w:val="Policepardfaut"/>
    <w:locked/>
    <w:rsid w:val="00C6233F"/>
    <w:rPr>
      <w:sz w:val="16"/>
      <w:szCs w:val="16"/>
    </w:rPr>
  </w:style>
  <w:style w:type="paragraph" w:styleId="Titre">
    <w:name w:val="Title"/>
    <w:basedOn w:val="Normal"/>
    <w:link w:val="TitreCar"/>
    <w:qFormat/>
    <w:locked/>
    <w:rsid w:val="00C06B5C"/>
    <w:pPr>
      <w:jc w:val="center"/>
    </w:pPr>
    <w:rPr>
      <w:rFonts w:eastAsia="Times New Roman"/>
      <w:b/>
      <w:color w:val="auto"/>
      <w:sz w:val="26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C06B5C"/>
    <w:rPr>
      <w:b/>
      <w:sz w:val="26"/>
    </w:rPr>
  </w:style>
  <w:style w:type="paragraph" w:customStyle="1" w:styleId="Normal2">
    <w:name w:val="Normal2"/>
    <w:basedOn w:val="Normal"/>
    <w:rsid w:val="0006270B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eastAsia="Times New Roman"/>
      <w:color w:val="auto"/>
      <w:sz w:val="22"/>
      <w:szCs w:val="20"/>
      <w:lang w:eastAsia="fr-FR"/>
    </w:rPr>
  </w:style>
  <w:style w:type="paragraph" w:customStyle="1" w:styleId="Tabulation-Point2">
    <w:name w:val="Tabulation - Point 2"/>
    <w:basedOn w:val="Normal"/>
    <w:rsid w:val="003413BB"/>
    <w:pPr>
      <w:tabs>
        <w:tab w:val="left" w:leader="dot" w:pos="9072"/>
      </w:tabs>
    </w:pPr>
    <w:rPr>
      <w:rFonts w:eastAsia="Times New Roman"/>
      <w:color w:val="auto"/>
      <w:sz w:val="22"/>
      <w:szCs w:val="20"/>
      <w:lang w:eastAsia="fr-FR"/>
    </w:rPr>
  </w:style>
  <w:style w:type="paragraph" w:styleId="Retraitcorpsdetexte">
    <w:name w:val="Body Text Indent"/>
    <w:basedOn w:val="Normal"/>
    <w:link w:val="RetraitcorpsdetexteCar"/>
    <w:locked/>
    <w:rsid w:val="000B7A9D"/>
    <w:pPr>
      <w:spacing w:after="120"/>
      <w:ind w:left="283"/>
    </w:pPr>
    <w:rPr>
      <w:rFonts w:eastAsia="Times New Roman"/>
      <w:color w:val="auto"/>
      <w:sz w:val="22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B7A9D"/>
    <w:rPr>
      <w:sz w:val="22"/>
    </w:rPr>
  </w:style>
  <w:style w:type="character" w:customStyle="1" w:styleId="Titre3Car">
    <w:name w:val="Titre 3 Car"/>
    <w:basedOn w:val="Policepardfaut"/>
    <w:link w:val="Titre3"/>
    <w:rsid w:val="00DB16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locked/>
    <w:rsid w:val="00B8778B"/>
    <w:rPr>
      <w:rFonts w:eastAsia="ヒラギノ角ゴ Pro W3"/>
      <w:b/>
      <w:bCs/>
      <w:color w:val="000000"/>
      <w:sz w:val="20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B8778B"/>
    <w:rPr>
      <w:rFonts w:eastAsia="ヒラギノ角ゴ Pro W3"/>
      <w:b/>
      <w:bCs/>
      <w:color w:val="000000"/>
      <w:sz w:val="22"/>
      <w:lang w:eastAsia="en-US"/>
    </w:rPr>
  </w:style>
  <w:style w:type="paragraph" w:styleId="Retraitcorpsdetexte2">
    <w:name w:val="Body Text Indent 2"/>
    <w:basedOn w:val="Normal"/>
    <w:link w:val="Retraitcorpsdetexte2Car"/>
    <w:locked/>
    <w:rsid w:val="006C73F1"/>
    <w:pPr>
      <w:spacing w:after="120" w:line="480" w:lineRule="auto"/>
      <w:ind w:left="283"/>
    </w:pPr>
    <w:rPr>
      <w:rFonts w:eastAsia="Times New Roman"/>
      <w:color w:val="auto"/>
      <w:sz w:val="22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6C73F1"/>
    <w:rPr>
      <w:sz w:val="22"/>
    </w:rPr>
  </w:style>
  <w:style w:type="paragraph" w:styleId="Retraitnormal">
    <w:name w:val="Normal Indent"/>
    <w:basedOn w:val="Normal"/>
    <w:locked/>
    <w:rsid w:val="006C73F1"/>
    <w:pPr>
      <w:ind w:left="708"/>
    </w:pPr>
    <w:rPr>
      <w:rFonts w:ascii="Helvetica" w:eastAsia="Times New Roman" w:hAnsi="Helvetica" w:cs="Helvetica"/>
      <w:color w:val="auto"/>
      <w:sz w:val="22"/>
      <w:szCs w:val="22"/>
      <w:lang w:eastAsia="fr-FR"/>
    </w:rPr>
  </w:style>
  <w:style w:type="paragraph" w:customStyle="1" w:styleId="Normal3">
    <w:name w:val="Normal3"/>
    <w:basedOn w:val="Normal"/>
    <w:rsid w:val="002F2E4B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  <w:rPr>
      <w:rFonts w:eastAsia="Times New Roman"/>
      <w:color w:val="auto"/>
      <w:sz w:val="22"/>
      <w:szCs w:val="20"/>
      <w:lang w:eastAsia="fr-FR"/>
    </w:rPr>
  </w:style>
  <w:style w:type="paragraph" w:styleId="Rvision">
    <w:name w:val="Revision"/>
    <w:hidden/>
    <w:uiPriority w:val="99"/>
    <w:semiHidden/>
    <w:rsid w:val="00190092"/>
    <w:rPr>
      <w:rFonts w:eastAsia="ヒラギノ角ゴ Pro W3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locked/>
    <w:rsid w:val="003E789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C43C1F"/>
    <w:rPr>
      <w:rFonts w:ascii="Arial" w:eastAsiaTheme="minorEastAsia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UICE\Application%20Data\Microsoft\Templates\mod&#232;le%20CA%20EP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7002A-4287-4CF3-B4A0-1F083D283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CA EPA</Template>
  <TotalTime>43</TotalTime>
  <Pages>2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Equipement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guice</dc:creator>
  <cp:lastModifiedBy>Camille Chelly</cp:lastModifiedBy>
  <cp:revision>20</cp:revision>
  <cp:lastPrinted>2014-03-21T15:25:00Z</cp:lastPrinted>
  <dcterms:created xsi:type="dcterms:W3CDTF">2022-10-14T12:53:00Z</dcterms:created>
  <dcterms:modified xsi:type="dcterms:W3CDTF">2026-06-08T12:00:00Z</dcterms:modified>
</cp:coreProperties>
</file>