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06068D" w:rsidRDefault="0083082B">
      <w:pPr>
        <w:rPr>
          <w:rFonts w:asciiTheme="minorHAnsi" w:hAnsiTheme="minorHAnsi" w:cstheme="minorHAnsi"/>
          <w:sz w:val="22"/>
          <w:szCs w:val="22"/>
        </w:rPr>
      </w:pPr>
    </w:p>
    <w:tbl>
      <w:tblPr>
        <w:tblStyle w:val="Tablaconcuadrcula"/>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677C81"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2B8821F0" w14:textId="7F64906F" w:rsidR="0083082B" w:rsidRPr="00FD586A" w:rsidRDefault="00FD586A" w:rsidP="0083082B">
            <w:pPr>
              <w:jc w:val="both"/>
              <w:rPr>
                <w:rFonts w:asciiTheme="minorHAnsi" w:hAnsiTheme="minorHAnsi" w:cstheme="minorHAnsi"/>
                <w:sz w:val="22"/>
                <w:szCs w:val="22"/>
                <w:lang w:val="en-GB"/>
              </w:rPr>
            </w:pPr>
            <w:r w:rsidRPr="00FD586A">
              <w:rPr>
                <w:rFonts w:asciiTheme="minorHAnsi" w:hAnsiTheme="minorHAnsi" w:cstheme="minorHAnsi"/>
                <w:caps/>
                <w:sz w:val="22"/>
                <w:szCs w:val="22"/>
                <w:lang w:val="en"/>
              </w:rPr>
              <w:t>Gap analysis and development of a work plan and recommendations to support the implementation of the biodiversity credit pilot program in the PNSD in Peru</w:t>
            </w:r>
            <w:r>
              <w:rPr>
                <w:rFonts w:asciiTheme="minorHAnsi" w:hAnsiTheme="minorHAnsi" w:cstheme="minorHAnsi"/>
                <w:caps/>
                <w:sz w:val="22"/>
                <w:szCs w:val="22"/>
                <w:lang w:val="en"/>
              </w:rPr>
              <w:t xml:space="preserve"> </w:t>
            </w:r>
            <w:r w:rsidRPr="00FD586A">
              <w:rPr>
                <w:rFonts w:asciiTheme="minorHAnsi" w:hAnsiTheme="minorHAnsi" w:cstheme="minorHAnsi"/>
                <w:i/>
                <w:iCs/>
                <w:sz w:val="22"/>
                <w:szCs w:val="22"/>
                <w:lang w:val="en"/>
              </w:rPr>
              <w:t>(</w:t>
            </w:r>
            <w:proofErr w:type="spellStart"/>
            <w:r w:rsidRPr="001A4B44">
              <w:rPr>
                <w:rFonts w:asciiTheme="minorHAnsi" w:hAnsiTheme="minorHAnsi" w:cstheme="minorHAnsi"/>
                <w:i/>
                <w:iCs/>
                <w:sz w:val="22"/>
                <w:szCs w:val="22"/>
                <w:lang w:val="en-GB"/>
              </w:rPr>
              <w:t>Análisis</w:t>
            </w:r>
            <w:proofErr w:type="spellEnd"/>
            <w:r w:rsidRPr="001A4B44">
              <w:rPr>
                <w:rFonts w:asciiTheme="minorHAnsi" w:hAnsiTheme="minorHAnsi" w:cstheme="minorHAnsi"/>
                <w:i/>
                <w:iCs/>
                <w:sz w:val="22"/>
                <w:szCs w:val="22"/>
                <w:lang w:val="en-GB"/>
              </w:rPr>
              <w:t xml:space="preserve"> de </w:t>
            </w:r>
            <w:proofErr w:type="spellStart"/>
            <w:r w:rsidRPr="001A4B44">
              <w:rPr>
                <w:rFonts w:asciiTheme="minorHAnsi" w:hAnsiTheme="minorHAnsi" w:cstheme="minorHAnsi"/>
                <w:i/>
                <w:iCs/>
                <w:sz w:val="22"/>
                <w:szCs w:val="22"/>
                <w:lang w:val="en-GB"/>
              </w:rPr>
              <w:t>brechas</w:t>
            </w:r>
            <w:proofErr w:type="spellEnd"/>
            <w:r w:rsidRPr="001A4B44">
              <w:rPr>
                <w:rFonts w:asciiTheme="minorHAnsi" w:hAnsiTheme="minorHAnsi" w:cstheme="minorHAnsi"/>
                <w:i/>
                <w:iCs/>
                <w:sz w:val="22"/>
                <w:szCs w:val="22"/>
                <w:lang w:val="en-GB"/>
              </w:rPr>
              <w:t xml:space="preserve"> y </w:t>
            </w:r>
            <w:proofErr w:type="spellStart"/>
            <w:r w:rsidRPr="001A4B44">
              <w:rPr>
                <w:rFonts w:asciiTheme="minorHAnsi" w:hAnsiTheme="minorHAnsi" w:cstheme="minorHAnsi"/>
                <w:i/>
                <w:iCs/>
                <w:sz w:val="22"/>
                <w:szCs w:val="22"/>
                <w:lang w:val="en-GB"/>
              </w:rPr>
              <w:t>elaboración</w:t>
            </w:r>
            <w:proofErr w:type="spellEnd"/>
            <w:r w:rsidRPr="001A4B44">
              <w:rPr>
                <w:rFonts w:asciiTheme="minorHAnsi" w:hAnsiTheme="minorHAnsi" w:cstheme="minorHAnsi"/>
                <w:i/>
                <w:iCs/>
                <w:sz w:val="22"/>
                <w:szCs w:val="22"/>
                <w:lang w:val="en-GB"/>
              </w:rPr>
              <w:t xml:space="preserve"> de plan de </w:t>
            </w:r>
            <w:proofErr w:type="spellStart"/>
            <w:r w:rsidRPr="001A4B44">
              <w:rPr>
                <w:rFonts w:asciiTheme="minorHAnsi" w:hAnsiTheme="minorHAnsi" w:cstheme="minorHAnsi"/>
                <w:i/>
                <w:iCs/>
                <w:sz w:val="22"/>
                <w:szCs w:val="22"/>
                <w:lang w:val="en-GB"/>
              </w:rPr>
              <w:t>trabajo</w:t>
            </w:r>
            <w:proofErr w:type="spellEnd"/>
            <w:r w:rsidRPr="001A4B44">
              <w:rPr>
                <w:rFonts w:asciiTheme="minorHAnsi" w:hAnsiTheme="minorHAnsi" w:cstheme="minorHAnsi"/>
                <w:i/>
                <w:iCs/>
                <w:sz w:val="22"/>
                <w:szCs w:val="22"/>
                <w:lang w:val="en-GB"/>
              </w:rPr>
              <w:t xml:space="preserve"> y </w:t>
            </w:r>
            <w:proofErr w:type="spellStart"/>
            <w:r w:rsidRPr="001A4B44">
              <w:rPr>
                <w:rFonts w:asciiTheme="minorHAnsi" w:hAnsiTheme="minorHAnsi" w:cstheme="minorHAnsi"/>
                <w:i/>
                <w:iCs/>
                <w:sz w:val="22"/>
                <w:szCs w:val="22"/>
                <w:lang w:val="en-GB"/>
              </w:rPr>
              <w:t>recomendaciones</w:t>
            </w:r>
            <w:proofErr w:type="spellEnd"/>
            <w:r w:rsidRPr="001A4B44">
              <w:rPr>
                <w:rFonts w:asciiTheme="minorHAnsi" w:hAnsiTheme="minorHAnsi" w:cstheme="minorHAnsi"/>
                <w:i/>
                <w:iCs/>
                <w:sz w:val="22"/>
                <w:szCs w:val="22"/>
                <w:lang w:val="en-GB"/>
              </w:rPr>
              <w:t xml:space="preserve"> </w:t>
            </w:r>
            <w:proofErr w:type="spellStart"/>
            <w:r w:rsidRPr="001A4B44">
              <w:rPr>
                <w:rFonts w:asciiTheme="minorHAnsi" w:hAnsiTheme="minorHAnsi" w:cstheme="minorHAnsi"/>
                <w:i/>
                <w:iCs/>
                <w:sz w:val="22"/>
                <w:szCs w:val="22"/>
                <w:lang w:val="en-GB"/>
              </w:rPr>
              <w:t>en</w:t>
            </w:r>
            <w:proofErr w:type="spellEnd"/>
            <w:r w:rsidRPr="001A4B44">
              <w:rPr>
                <w:rFonts w:asciiTheme="minorHAnsi" w:hAnsiTheme="minorHAnsi" w:cstheme="minorHAnsi"/>
                <w:i/>
                <w:iCs/>
                <w:sz w:val="22"/>
                <w:szCs w:val="22"/>
                <w:lang w:val="en-GB"/>
              </w:rPr>
              <w:t xml:space="preserve"> </w:t>
            </w:r>
            <w:proofErr w:type="spellStart"/>
            <w:r w:rsidRPr="001A4B44">
              <w:rPr>
                <w:rFonts w:asciiTheme="minorHAnsi" w:hAnsiTheme="minorHAnsi" w:cstheme="minorHAnsi"/>
                <w:i/>
                <w:iCs/>
                <w:sz w:val="22"/>
                <w:szCs w:val="22"/>
                <w:lang w:val="en-GB"/>
              </w:rPr>
              <w:t>apoyo</w:t>
            </w:r>
            <w:proofErr w:type="spellEnd"/>
            <w:r w:rsidRPr="001A4B44">
              <w:rPr>
                <w:rFonts w:asciiTheme="minorHAnsi" w:hAnsiTheme="minorHAnsi" w:cstheme="minorHAnsi"/>
                <w:i/>
                <w:iCs/>
                <w:sz w:val="22"/>
                <w:szCs w:val="22"/>
                <w:lang w:val="en-GB"/>
              </w:rPr>
              <w:t xml:space="preserve"> a la </w:t>
            </w:r>
            <w:proofErr w:type="spellStart"/>
            <w:r w:rsidRPr="001A4B44">
              <w:rPr>
                <w:rFonts w:asciiTheme="minorHAnsi" w:hAnsiTheme="minorHAnsi" w:cstheme="minorHAnsi"/>
                <w:i/>
                <w:iCs/>
                <w:sz w:val="22"/>
                <w:szCs w:val="22"/>
                <w:lang w:val="en-GB"/>
              </w:rPr>
              <w:t>implementación</w:t>
            </w:r>
            <w:proofErr w:type="spellEnd"/>
            <w:r w:rsidRPr="001A4B44">
              <w:rPr>
                <w:rFonts w:asciiTheme="minorHAnsi" w:hAnsiTheme="minorHAnsi" w:cstheme="minorHAnsi"/>
                <w:i/>
                <w:iCs/>
                <w:sz w:val="22"/>
                <w:szCs w:val="22"/>
                <w:lang w:val="en-GB"/>
              </w:rPr>
              <w:t xml:space="preserve"> del </w:t>
            </w:r>
            <w:proofErr w:type="spellStart"/>
            <w:r w:rsidRPr="001A4B44">
              <w:rPr>
                <w:rFonts w:asciiTheme="minorHAnsi" w:hAnsiTheme="minorHAnsi" w:cstheme="minorHAnsi"/>
                <w:i/>
                <w:iCs/>
                <w:sz w:val="22"/>
                <w:szCs w:val="22"/>
                <w:lang w:val="en-GB"/>
              </w:rPr>
              <w:t>piloto</w:t>
            </w:r>
            <w:proofErr w:type="spellEnd"/>
            <w:r w:rsidRPr="001A4B44">
              <w:rPr>
                <w:rFonts w:asciiTheme="minorHAnsi" w:hAnsiTheme="minorHAnsi" w:cstheme="minorHAnsi"/>
                <w:i/>
                <w:iCs/>
                <w:sz w:val="22"/>
                <w:szCs w:val="22"/>
                <w:lang w:val="en-GB"/>
              </w:rPr>
              <w:t xml:space="preserve"> de </w:t>
            </w:r>
            <w:proofErr w:type="spellStart"/>
            <w:r w:rsidRPr="001A4B44">
              <w:rPr>
                <w:rFonts w:asciiTheme="minorHAnsi" w:hAnsiTheme="minorHAnsi" w:cstheme="minorHAnsi"/>
                <w:i/>
                <w:iCs/>
                <w:sz w:val="22"/>
                <w:szCs w:val="22"/>
                <w:lang w:val="en-GB"/>
              </w:rPr>
              <w:t>créditos</w:t>
            </w:r>
            <w:proofErr w:type="spellEnd"/>
            <w:r w:rsidRPr="001A4B44">
              <w:rPr>
                <w:rFonts w:asciiTheme="minorHAnsi" w:hAnsiTheme="minorHAnsi" w:cstheme="minorHAnsi"/>
                <w:i/>
                <w:iCs/>
                <w:sz w:val="22"/>
                <w:szCs w:val="22"/>
                <w:lang w:val="en-GB"/>
              </w:rPr>
              <w:t xml:space="preserve"> de </w:t>
            </w:r>
            <w:proofErr w:type="spellStart"/>
            <w:r w:rsidRPr="001A4B44">
              <w:rPr>
                <w:rFonts w:asciiTheme="minorHAnsi" w:hAnsiTheme="minorHAnsi" w:cstheme="minorHAnsi"/>
                <w:i/>
                <w:iCs/>
                <w:sz w:val="22"/>
                <w:szCs w:val="22"/>
                <w:lang w:val="en-GB"/>
              </w:rPr>
              <w:t>biodiversidad</w:t>
            </w:r>
            <w:proofErr w:type="spellEnd"/>
            <w:r w:rsidRPr="001A4B44">
              <w:rPr>
                <w:rFonts w:asciiTheme="minorHAnsi" w:hAnsiTheme="minorHAnsi" w:cstheme="minorHAnsi"/>
                <w:i/>
                <w:iCs/>
                <w:sz w:val="22"/>
                <w:szCs w:val="22"/>
                <w:lang w:val="en-GB"/>
              </w:rPr>
              <w:t xml:space="preserve"> </w:t>
            </w:r>
            <w:proofErr w:type="spellStart"/>
            <w:r w:rsidRPr="001A4B44">
              <w:rPr>
                <w:rFonts w:asciiTheme="minorHAnsi" w:hAnsiTheme="minorHAnsi" w:cstheme="minorHAnsi"/>
                <w:i/>
                <w:iCs/>
                <w:sz w:val="22"/>
                <w:szCs w:val="22"/>
                <w:lang w:val="en-GB"/>
              </w:rPr>
              <w:t>en</w:t>
            </w:r>
            <w:proofErr w:type="spellEnd"/>
            <w:r w:rsidRPr="001A4B44">
              <w:rPr>
                <w:rFonts w:asciiTheme="minorHAnsi" w:hAnsiTheme="minorHAnsi" w:cstheme="minorHAnsi"/>
                <w:i/>
                <w:iCs/>
                <w:sz w:val="22"/>
                <w:szCs w:val="22"/>
                <w:lang w:val="en-GB"/>
              </w:rPr>
              <w:t xml:space="preserve"> </w:t>
            </w:r>
            <w:proofErr w:type="spellStart"/>
            <w:r w:rsidRPr="001A4B44">
              <w:rPr>
                <w:rFonts w:asciiTheme="minorHAnsi" w:hAnsiTheme="minorHAnsi" w:cstheme="minorHAnsi"/>
                <w:i/>
                <w:iCs/>
                <w:sz w:val="22"/>
                <w:szCs w:val="22"/>
                <w:lang w:val="en-GB"/>
              </w:rPr>
              <w:t>el</w:t>
            </w:r>
            <w:proofErr w:type="spellEnd"/>
            <w:r w:rsidRPr="001A4B44">
              <w:rPr>
                <w:rFonts w:asciiTheme="minorHAnsi" w:hAnsiTheme="minorHAnsi" w:cstheme="minorHAnsi"/>
                <w:i/>
                <w:iCs/>
                <w:sz w:val="22"/>
                <w:szCs w:val="22"/>
                <w:lang w:val="en-GB"/>
              </w:rPr>
              <w:t xml:space="preserve"> PNSD </w:t>
            </w:r>
            <w:proofErr w:type="spellStart"/>
            <w:r w:rsidRPr="001A4B44">
              <w:rPr>
                <w:rFonts w:asciiTheme="minorHAnsi" w:hAnsiTheme="minorHAnsi" w:cstheme="minorHAnsi"/>
                <w:i/>
                <w:iCs/>
                <w:sz w:val="22"/>
                <w:szCs w:val="22"/>
                <w:lang w:val="en-GB"/>
              </w:rPr>
              <w:t>en</w:t>
            </w:r>
            <w:proofErr w:type="spellEnd"/>
            <w:r w:rsidRPr="001A4B44">
              <w:rPr>
                <w:rFonts w:asciiTheme="minorHAnsi" w:hAnsiTheme="minorHAnsi" w:cstheme="minorHAnsi"/>
                <w:i/>
                <w:iCs/>
                <w:sz w:val="22"/>
                <w:szCs w:val="22"/>
                <w:lang w:val="en-GB"/>
              </w:rPr>
              <w:t xml:space="preserve"> </w:t>
            </w:r>
            <w:proofErr w:type="spellStart"/>
            <w:r w:rsidRPr="001A4B44">
              <w:rPr>
                <w:rFonts w:asciiTheme="minorHAnsi" w:hAnsiTheme="minorHAnsi" w:cstheme="minorHAnsi"/>
                <w:i/>
                <w:iCs/>
                <w:sz w:val="22"/>
                <w:szCs w:val="22"/>
                <w:lang w:val="en-GB"/>
              </w:rPr>
              <w:t>perú</w:t>
            </w:r>
            <w:proofErr w:type="spellEnd"/>
            <w:r w:rsidRPr="00FD586A">
              <w:rPr>
                <w:rFonts w:asciiTheme="minorHAnsi" w:hAnsiTheme="minorHAnsi" w:cstheme="minorHAnsi"/>
                <w:i/>
                <w:iCs/>
                <w:sz w:val="22"/>
                <w:szCs w:val="22"/>
                <w:lang w:val="en"/>
              </w:rPr>
              <w:t>)</w:t>
            </w:r>
          </w:p>
        </w:tc>
      </w:tr>
      <w:tr w:rsidR="0083082B" w:rsidRPr="00677C81" w14:paraId="36B2EDB6" w14:textId="77777777" w:rsidTr="0083082B">
        <w:tc>
          <w:tcPr>
            <w:tcW w:w="236" w:type="dxa"/>
            <w:tcBorders>
              <w:top w:val="nil"/>
              <w:left w:val="nil"/>
              <w:bottom w:val="nil"/>
              <w:right w:val="single" w:sz="4" w:space="0" w:color="auto"/>
            </w:tcBorders>
          </w:tcPr>
          <w:p w14:paraId="07BB57F8" w14:textId="77777777" w:rsidR="0083082B" w:rsidRPr="00FD586A"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lang w:val="en-GB"/>
              </w:rPr>
            </w:pPr>
            <w:r>
              <w:rPr>
                <w:rFonts w:asciiTheme="minorHAnsi" w:hAnsiTheme="minorHAnsi" w:cstheme="minorHAnsi"/>
                <w:sz w:val="22"/>
                <w:szCs w:val="22"/>
                <w:lang w:val="en"/>
              </w:rPr>
              <w:t>Jérémie PELLET, Chief Executive Officer of EXPERTISE FRANCE</w:t>
            </w:r>
          </w:p>
        </w:tc>
      </w:tr>
      <w:tr w:rsidR="0083082B" w:rsidRPr="00677C81"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lang w:val="en-GB"/>
              </w:rPr>
            </w:pPr>
          </w:p>
        </w:tc>
      </w:tr>
      <w:tr w:rsidR="0083082B" w:rsidRPr="00677C81" w14:paraId="5B7F1B45" w14:textId="77777777" w:rsidTr="0083082B">
        <w:tc>
          <w:tcPr>
            <w:tcW w:w="236" w:type="dxa"/>
            <w:tcBorders>
              <w:top w:val="nil"/>
              <w:left w:val="nil"/>
              <w:bottom w:val="nil"/>
              <w:right w:val="single" w:sz="4" w:space="0" w:color="auto"/>
            </w:tcBorders>
          </w:tcPr>
          <w:p w14:paraId="7CA0A635" w14:textId="77777777" w:rsidR="0083082B" w:rsidRPr="00FD586A"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3A1536B1" w14:textId="77777777" w:rsidR="0083082B" w:rsidRPr="00FD586A" w:rsidRDefault="0083082B" w:rsidP="0083082B">
            <w:pPr>
              <w:rPr>
                <w:rFonts w:asciiTheme="minorHAnsi" w:hAnsiTheme="minorHAnsi" w:cstheme="minorHAnsi"/>
                <w:b/>
                <w:caps/>
                <w:smallCaps/>
                <w:sz w:val="22"/>
                <w:szCs w:val="22"/>
                <w:lang w:val="en-GB"/>
              </w:rPr>
            </w:pPr>
            <w:r w:rsidRPr="00FD586A">
              <w:rPr>
                <w:rFonts w:asciiTheme="minorHAnsi" w:hAnsiTheme="minorHAnsi" w:cstheme="minorHAnsi"/>
                <w:b/>
                <w:bCs/>
                <w:smallCaps/>
                <w:sz w:val="22"/>
                <w:szCs w:val="22"/>
                <w:lang w:val="en"/>
              </w:rPr>
              <w:t>DATE AND TIME OF OFFER SUBMISSION DEADLINE:</w:t>
            </w:r>
          </w:p>
          <w:p w14:paraId="5ADFEC75" w14:textId="2BCA0F3A" w:rsidR="0083082B" w:rsidRPr="00FD586A" w:rsidRDefault="00FD586A" w:rsidP="0083082B">
            <w:pPr>
              <w:rPr>
                <w:rFonts w:asciiTheme="minorHAnsi" w:hAnsiTheme="minorHAnsi" w:cstheme="minorHAnsi"/>
                <w:sz w:val="22"/>
                <w:szCs w:val="22"/>
                <w:lang w:val="en-GB"/>
              </w:rPr>
            </w:pPr>
            <w:r w:rsidRPr="00FD586A">
              <w:rPr>
                <w:rFonts w:asciiTheme="minorHAnsi" w:hAnsiTheme="minorHAnsi" w:cstheme="minorHAnsi"/>
                <w:b/>
                <w:bCs/>
                <w:sz w:val="22"/>
                <w:szCs w:val="22"/>
                <w:lang w:val="en"/>
              </w:rPr>
              <w:t>11</w:t>
            </w:r>
            <w:r w:rsidR="0083082B" w:rsidRPr="00FD586A">
              <w:rPr>
                <w:rFonts w:asciiTheme="minorHAnsi" w:hAnsiTheme="minorHAnsi" w:cstheme="minorHAnsi"/>
                <w:b/>
                <w:bCs/>
                <w:sz w:val="22"/>
                <w:szCs w:val="22"/>
                <w:lang w:val="en"/>
              </w:rPr>
              <w:t>/</w:t>
            </w:r>
            <w:r w:rsidRPr="00FD586A">
              <w:rPr>
                <w:rFonts w:asciiTheme="minorHAnsi" w:hAnsiTheme="minorHAnsi" w:cstheme="minorHAnsi"/>
                <w:b/>
                <w:bCs/>
                <w:sz w:val="22"/>
                <w:szCs w:val="22"/>
                <w:lang w:val="en"/>
              </w:rPr>
              <w:t>09</w:t>
            </w:r>
            <w:r w:rsidR="0083082B" w:rsidRPr="00FD586A">
              <w:rPr>
                <w:rFonts w:asciiTheme="minorHAnsi" w:hAnsiTheme="minorHAnsi" w:cstheme="minorHAnsi"/>
                <w:b/>
                <w:bCs/>
                <w:sz w:val="22"/>
                <w:szCs w:val="22"/>
                <w:lang w:val="en"/>
              </w:rPr>
              <w:t>/20</w:t>
            </w:r>
            <w:r w:rsidRPr="00FD586A">
              <w:rPr>
                <w:rFonts w:asciiTheme="minorHAnsi" w:hAnsiTheme="minorHAnsi" w:cstheme="minorHAnsi"/>
                <w:b/>
                <w:bCs/>
                <w:sz w:val="22"/>
                <w:szCs w:val="22"/>
                <w:lang w:val="en"/>
              </w:rPr>
              <w:t>26</w:t>
            </w:r>
            <w:r w:rsidR="0083082B" w:rsidRPr="00FD586A">
              <w:rPr>
                <w:rFonts w:asciiTheme="minorHAnsi" w:hAnsiTheme="minorHAnsi" w:cstheme="minorHAnsi"/>
                <w:b/>
                <w:bCs/>
                <w:sz w:val="22"/>
                <w:szCs w:val="22"/>
                <w:lang w:val="en"/>
              </w:rPr>
              <w:t xml:space="preserve"> at </w:t>
            </w:r>
            <w:r w:rsidRPr="00FD586A">
              <w:rPr>
                <w:rFonts w:asciiTheme="minorHAnsi" w:hAnsiTheme="minorHAnsi" w:cstheme="minorHAnsi"/>
                <w:b/>
                <w:bCs/>
                <w:sz w:val="22"/>
                <w:szCs w:val="22"/>
                <w:lang w:val="en"/>
              </w:rPr>
              <w:t>23</w:t>
            </w:r>
            <w:r w:rsidR="0083082B" w:rsidRPr="00FD586A">
              <w:rPr>
                <w:rFonts w:asciiTheme="minorHAnsi" w:hAnsiTheme="minorHAnsi" w:cstheme="minorHAnsi"/>
                <w:b/>
                <w:bCs/>
                <w:sz w:val="22"/>
                <w:szCs w:val="22"/>
                <w:lang w:val="en"/>
              </w:rPr>
              <w:t>:</w:t>
            </w:r>
            <w:r w:rsidRPr="00FD586A">
              <w:rPr>
                <w:rFonts w:asciiTheme="minorHAnsi" w:hAnsiTheme="minorHAnsi" w:cstheme="minorHAnsi"/>
                <w:b/>
                <w:bCs/>
                <w:sz w:val="22"/>
                <w:szCs w:val="22"/>
                <w:lang w:val="en"/>
              </w:rPr>
              <w:t>59</w:t>
            </w:r>
            <w:r w:rsidR="0083082B" w:rsidRPr="00FD586A">
              <w:rPr>
                <w:rFonts w:asciiTheme="minorHAnsi" w:hAnsiTheme="minorHAnsi" w:cstheme="minorHAnsi"/>
                <w:b/>
                <w:bCs/>
                <w:smallCaps/>
                <w:sz w:val="22"/>
                <w:szCs w:val="22"/>
                <w:lang w:val="en"/>
              </w:rPr>
              <w:t xml:space="preserve"> </w:t>
            </w:r>
            <w:r w:rsidR="00C243A0" w:rsidRPr="00FD586A">
              <w:rPr>
                <w:rFonts w:asciiTheme="minorHAnsi" w:hAnsiTheme="minorHAnsi" w:cstheme="minorHAnsi"/>
                <w:b/>
                <w:bCs/>
                <w:smallCaps/>
                <w:sz w:val="22"/>
                <w:szCs w:val="22"/>
                <w:lang w:val="en"/>
              </w:rPr>
              <w:t>(PARIS TIME)</w:t>
            </w:r>
            <w:r w:rsidRPr="00FD586A">
              <w:rPr>
                <w:rFonts w:asciiTheme="minorHAnsi" w:hAnsiTheme="minorHAnsi" w:cstheme="minorHAnsi"/>
                <w:b/>
                <w:bCs/>
                <w:smallCaps/>
                <w:sz w:val="22"/>
                <w:szCs w:val="22"/>
                <w:lang w:val="en"/>
              </w:rPr>
              <w:t xml:space="preserve"> – 16:59 (LIMA TIME)</w:t>
            </w:r>
          </w:p>
        </w:tc>
      </w:tr>
    </w:tbl>
    <w:p w14:paraId="2927EF1D" w14:textId="2BD41489" w:rsidR="00683C1F" w:rsidRPr="00342E4D" w:rsidRDefault="00683C1F">
      <w:pPr>
        <w:rPr>
          <w:rFonts w:asciiTheme="minorHAnsi" w:hAnsiTheme="minorHAnsi" w:cstheme="minorHAnsi"/>
          <w:sz w:val="22"/>
          <w:szCs w:val="22"/>
          <w:lang w:val="en-GB"/>
        </w:rPr>
      </w:pPr>
    </w:p>
    <w:p w14:paraId="74B5FD87" w14:textId="1F6C0C63" w:rsidR="0032428C" w:rsidRPr="00342E4D" w:rsidRDefault="0032428C" w:rsidP="00F10B36">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EndPr/>
      <w:sdtContent>
        <w:p w14:paraId="7C0CE2C1" w14:textId="77777777" w:rsidR="002C46DE" w:rsidRPr="00E23E75" w:rsidRDefault="00B529EE" w:rsidP="002C46DE">
          <w:pPr>
            <w:pStyle w:val="TtuloTDC"/>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6FCD6810" w14:textId="4A1BD418" w:rsidR="00677C81" w:rsidRDefault="002C46DE">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37614934" w:history="1">
            <w:r w:rsidR="00677C81" w:rsidRPr="00881741">
              <w:rPr>
                <w:rStyle w:val="Hipervnculo"/>
                <w:rFonts w:cstheme="minorHAnsi"/>
                <w:b/>
                <w:caps/>
                <w:noProof/>
                <w:lang w:val="en-GB"/>
              </w:rPr>
              <w:t>ARTICLE 1:</w:t>
            </w:r>
            <w:r w:rsidR="00677C81">
              <w:rPr>
                <w:rFonts w:asciiTheme="minorHAnsi" w:eastAsiaTheme="minorEastAsia" w:hAnsiTheme="minorHAnsi" w:cstheme="minorBidi"/>
                <w:noProof/>
                <w:kern w:val="2"/>
                <w:sz w:val="24"/>
                <w:szCs w:val="24"/>
                <w:lang w:val="es-CO" w:eastAsia="es-CO"/>
                <w14:ligatures w14:val="standardContextual"/>
              </w:rPr>
              <w:tab/>
            </w:r>
            <w:r w:rsidR="00677C81" w:rsidRPr="00881741">
              <w:rPr>
                <w:rStyle w:val="Hipervnculo"/>
                <w:rFonts w:cstheme="minorHAnsi"/>
                <w:b/>
                <w:bCs/>
                <w:caps/>
                <w:noProof/>
                <w:lang w:val="en"/>
              </w:rPr>
              <w:t>Object and scope of the tender</w:t>
            </w:r>
            <w:r w:rsidR="00677C81">
              <w:rPr>
                <w:noProof/>
                <w:webHidden/>
              </w:rPr>
              <w:tab/>
            </w:r>
            <w:r w:rsidR="00677C81">
              <w:rPr>
                <w:noProof/>
                <w:webHidden/>
              </w:rPr>
              <w:fldChar w:fldCharType="begin"/>
            </w:r>
            <w:r w:rsidR="00677C81">
              <w:rPr>
                <w:noProof/>
                <w:webHidden/>
              </w:rPr>
              <w:instrText xml:space="preserve"> PAGEREF _Toc237614934 \h </w:instrText>
            </w:r>
            <w:r w:rsidR="00677C81">
              <w:rPr>
                <w:noProof/>
                <w:webHidden/>
              </w:rPr>
            </w:r>
            <w:r w:rsidR="00677C81">
              <w:rPr>
                <w:noProof/>
                <w:webHidden/>
              </w:rPr>
              <w:fldChar w:fldCharType="separate"/>
            </w:r>
            <w:r w:rsidR="00677C81">
              <w:rPr>
                <w:noProof/>
                <w:webHidden/>
              </w:rPr>
              <w:t>4</w:t>
            </w:r>
            <w:r w:rsidR="00677C81">
              <w:rPr>
                <w:noProof/>
                <w:webHidden/>
              </w:rPr>
              <w:fldChar w:fldCharType="end"/>
            </w:r>
          </w:hyperlink>
        </w:p>
        <w:p w14:paraId="361E33C9" w14:textId="49EC0C08" w:rsidR="00677C81" w:rsidRDefault="00677C81">
          <w:pPr>
            <w:pStyle w:val="TDC2"/>
            <w:rPr>
              <w:noProof/>
              <w:kern w:val="2"/>
              <w:sz w:val="24"/>
              <w:szCs w:val="24"/>
              <w:lang w:val="es-CO" w:eastAsia="es-CO"/>
              <w14:ligatures w14:val="standardContextual"/>
            </w:rPr>
          </w:pPr>
          <w:hyperlink w:anchor="_Toc237614935" w:history="1">
            <w:r w:rsidRPr="00881741">
              <w:rPr>
                <w:rStyle w:val="Hipervnculo"/>
                <w:rFonts w:cstheme="minorHAnsi"/>
                <w:noProof/>
                <w:lang w:val="en"/>
              </w:rPr>
              <w:t>Object of the tender</w:t>
            </w:r>
            <w:r>
              <w:rPr>
                <w:noProof/>
                <w:webHidden/>
              </w:rPr>
              <w:tab/>
            </w:r>
            <w:r>
              <w:rPr>
                <w:noProof/>
                <w:webHidden/>
              </w:rPr>
              <w:fldChar w:fldCharType="begin"/>
            </w:r>
            <w:r>
              <w:rPr>
                <w:noProof/>
                <w:webHidden/>
              </w:rPr>
              <w:instrText xml:space="preserve"> PAGEREF _Toc237614935 \h </w:instrText>
            </w:r>
            <w:r>
              <w:rPr>
                <w:noProof/>
                <w:webHidden/>
              </w:rPr>
            </w:r>
            <w:r>
              <w:rPr>
                <w:noProof/>
                <w:webHidden/>
              </w:rPr>
              <w:fldChar w:fldCharType="separate"/>
            </w:r>
            <w:r>
              <w:rPr>
                <w:noProof/>
                <w:webHidden/>
              </w:rPr>
              <w:t>4</w:t>
            </w:r>
            <w:r>
              <w:rPr>
                <w:noProof/>
                <w:webHidden/>
              </w:rPr>
              <w:fldChar w:fldCharType="end"/>
            </w:r>
          </w:hyperlink>
        </w:p>
        <w:p w14:paraId="3FB5772B" w14:textId="4A6ADFF8" w:rsidR="00677C81" w:rsidRDefault="00677C81">
          <w:pPr>
            <w:pStyle w:val="TDC2"/>
            <w:rPr>
              <w:noProof/>
              <w:kern w:val="2"/>
              <w:sz w:val="24"/>
              <w:szCs w:val="24"/>
              <w:lang w:val="es-CO" w:eastAsia="es-CO"/>
              <w14:ligatures w14:val="standardContextual"/>
            </w:rPr>
          </w:pPr>
          <w:hyperlink w:anchor="_Toc237614936" w:history="1">
            <w:r w:rsidRPr="00881741">
              <w:rPr>
                <w:rStyle w:val="Hipervnculo"/>
                <w:rFonts w:cstheme="minorHAnsi"/>
                <w:noProof/>
                <w:lang w:val="en"/>
              </w:rPr>
              <w:t>Scope of the tender</w:t>
            </w:r>
            <w:r>
              <w:rPr>
                <w:noProof/>
                <w:webHidden/>
              </w:rPr>
              <w:tab/>
            </w:r>
            <w:r>
              <w:rPr>
                <w:noProof/>
                <w:webHidden/>
              </w:rPr>
              <w:fldChar w:fldCharType="begin"/>
            </w:r>
            <w:r>
              <w:rPr>
                <w:noProof/>
                <w:webHidden/>
              </w:rPr>
              <w:instrText xml:space="preserve"> PAGEREF _Toc237614936 \h </w:instrText>
            </w:r>
            <w:r>
              <w:rPr>
                <w:noProof/>
                <w:webHidden/>
              </w:rPr>
            </w:r>
            <w:r>
              <w:rPr>
                <w:noProof/>
                <w:webHidden/>
              </w:rPr>
              <w:fldChar w:fldCharType="separate"/>
            </w:r>
            <w:r>
              <w:rPr>
                <w:noProof/>
                <w:webHidden/>
              </w:rPr>
              <w:t>4</w:t>
            </w:r>
            <w:r>
              <w:rPr>
                <w:noProof/>
                <w:webHidden/>
              </w:rPr>
              <w:fldChar w:fldCharType="end"/>
            </w:r>
          </w:hyperlink>
        </w:p>
        <w:p w14:paraId="2FA97B99" w14:textId="1F3446AB" w:rsidR="00677C81" w:rsidRDefault="00677C81">
          <w:pPr>
            <w:pStyle w:val="TDC2"/>
            <w:rPr>
              <w:noProof/>
              <w:kern w:val="2"/>
              <w:sz w:val="24"/>
              <w:szCs w:val="24"/>
              <w:lang w:val="es-CO" w:eastAsia="es-CO"/>
              <w14:ligatures w14:val="standardContextual"/>
            </w:rPr>
          </w:pPr>
          <w:hyperlink w:anchor="_Toc237614937" w:history="1">
            <w:r w:rsidRPr="00881741">
              <w:rPr>
                <w:rStyle w:val="Hipervnculo"/>
                <w:rFonts w:cstheme="minorHAnsi"/>
                <w:noProof/>
                <w:lang w:val="en"/>
              </w:rPr>
              <w:t>Provisional schedule of the tender</w:t>
            </w:r>
            <w:r>
              <w:rPr>
                <w:noProof/>
                <w:webHidden/>
              </w:rPr>
              <w:tab/>
            </w:r>
            <w:r>
              <w:rPr>
                <w:noProof/>
                <w:webHidden/>
              </w:rPr>
              <w:fldChar w:fldCharType="begin"/>
            </w:r>
            <w:r>
              <w:rPr>
                <w:noProof/>
                <w:webHidden/>
              </w:rPr>
              <w:instrText xml:space="preserve"> PAGEREF _Toc237614937 \h </w:instrText>
            </w:r>
            <w:r>
              <w:rPr>
                <w:noProof/>
                <w:webHidden/>
              </w:rPr>
            </w:r>
            <w:r>
              <w:rPr>
                <w:noProof/>
                <w:webHidden/>
              </w:rPr>
              <w:fldChar w:fldCharType="separate"/>
            </w:r>
            <w:r>
              <w:rPr>
                <w:noProof/>
                <w:webHidden/>
              </w:rPr>
              <w:t>4</w:t>
            </w:r>
            <w:r>
              <w:rPr>
                <w:noProof/>
                <w:webHidden/>
              </w:rPr>
              <w:fldChar w:fldCharType="end"/>
            </w:r>
          </w:hyperlink>
        </w:p>
        <w:p w14:paraId="13F7614B" w14:textId="7ED7F12D" w:rsidR="00677C81" w:rsidRDefault="00677C81">
          <w:pPr>
            <w:pStyle w:val="TDC2"/>
            <w:rPr>
              <w:noProof/>
              <w:kern w:val="2"/>
              <w:sz w:val="24"/>
              <w:szCs w:val="24"/>
              <w:lang w:val="es-CO" w:eastAsia="es-CO"/>
              <w14:ligatures w14:val="standardContextual"/>
            </w:rPr>
          </w:pPr>
          <w:hyperlink w:anchor="_Toc237614938" w:history="1">
            <w:r w:rsidRPr="00881741">
              <w:rPr>
                <w:rStyle w:val="Hipervnculo"/>
                <w:rFonts w:cstheme="minorHAnsi"/>
                <w:noProof/>
                <w:lang w:val="en"/>
              </w:rPr>
              <w:t>Tender language – currency</w:t>
            </w:r>
            <w:r>
              <w:rPr>
                <w:noProof/>
                <w:webHidden/>
              </w:rPr>
              <w:tab/>
            </w:r>
            <w:r>
              <w:rPr>
                <w:noProof/>
                <w:webHidden/>
              </w:rPr>
              <w:fldChar w:fldCharType="begin"/>
            </w:r>
            <w:r>
              <w:rPr>
                <w:noProof/>
                <w:webHidden/>
              </w:rPr>
              <w:instrText xml:space="preserve"> PAGEREF _Toc237614938 \h </w:instrText>
            </w:r>
            <w:r>
              <w:rPr>
                <w:noProof/>
                <w:webHidden/>
              </w:rPr>
            </w:r>
            <w:r>
              <w:rPr>
                <w:noProof/>
                <w:webHidden/>
              </w:rPr>
              <w:fldChar w:fldCharType="separate"/>
            </w:r>
            <w:r>
              <w:rPr>
                <w:noProof/>
                <w:webHidden/>
              </w:rPr>
              <w:t>4</w:t>
            </w:r>
            <w:r>
              <w:rPr>
                <w:noProof/>
                <w:webHidden/>
              </w:rPr>
              <w:fldChar w:fldCharType="end"/>
            </w:r>
          </w:hyperlink>
        </w:p>
        <w:p w14:paraId="145C4361" w14:textId="33333F7C" w:rsidR="00677C81" w:rsidRDefault="00677C81">
          <w:pPr>
            <w:pStyle w:val="TDC2"/>
            <w:rPr>
              <w:noProof/>
              <w:kern w:val="2"/>
              <w:sz w:val="24"/>
              <w:szCs w:val="24"/>
              <w:lang w:val="es-CO" w:eastAsia="es-CO"/>
              <w14:ligatures w14:val="standardContextual"/>
            </w:rPr>
          </w:pPr>
          <w:hyperlink w:anchor="_Toc237614939" w:history="1">
            <w:r w:rsidRPr="00881741">
              <w:rPr>
                <w:rStyle w:val="Hipervnculo"/>
                <w:rFonts w:cstheme="minorHAnsi"/>
                <w:noProof/>
                <w:lang w:val="en"/>
              </w:rPr>
              <w:t>Composition of the tender documents</w:t>
            </w:r>
            <w:r>
              <w:rPr>
                <w:noProof/>
                <w:webHidden/>
              </w:rPr>
              <w:tab/>
            </w:r>
            <w:r>
              <w:rPr>
                <w:noProof/>
                <w:webHidden/>
              </w:rPr>
              <w:fldChar w:fldCharType="begin"/>
            </w:r>
            <w:r>
              <w:rPr>
                <w:noProof/>
                <w:webHidden/>
              </w:rPr>
              <w:instrText xml:space="preserve"> PAGEREF _Toc237614939 \h </w:instrText>
            </w:r>
            <w:r>
              <w:rPr>
                <w:noProof/>
                <w:webHidden/>
              </w:rPr>
            </w:r>
            <w:r>
              <w:rPr>
                <w:noProof/>
                <w:webHidden/>
              </w:rPr>
              <w:fldChar w:fldCharType="separate"/>
            </w:r>
            <w:r>
              <w:rPr>
                <w:noProof/>
                <w:webHidden/>
              </w:rPr>
              <w:t>4</w:t>
            </w:r>
            <w:r>
              <w:rPr>
                <w:noProof/>
                <w:webHidden/>
              </w:rPr>
              <w:fldChar w:fldCharType="end"/>
            </w:r>
          </w:hyperlink>
        </w:p>
        <w:p w14:paraId="32919E81" w14:textId="2AA19825" w:rsidR="00677C81" w:rsidRDefault="00677C81">
          <w:pPr>
            <w:pStyle w:val="TDC2"/>
            <w:rPr>
              <w:noProof/>
              <w:kern w:val="2"/>
              <w:sz w:val="24"/>
              <w:szCs w:val="24"/>
              <w:lang w:val="es-CO" w:eastAsia="es-CO"/>
              <w14:ligatures w14:val="standardContextual"/>
            </w:rPr>
          </w:pPr>
          <w:hyperlink w:anchor="_Toc237614940" w:history="1">
            <w:r w:rsidRPr="00881741">
              <w:rPr>
                <w:rStyle w:val="Hipervnculo"/>
                <w:rFonts w:cstheme="minorHAnsi"/>
                <w:noProof/>
                <w:lang w:val="en"/>
              </w:rPr>
              <w:t>Modification of the tender documents</w:t>
            </w:r>
            <w:r>
              <w:rPr>
                <w:noProof/>
                <w:webHidden/>
              </w:rPr>
              <w:tab/>
            </w:r>
            <w:r>
              <w:rPr>
                <w:noProof/>
                <w:webHidden/>
              </w:rPr>
              <w:fldChar w:fldCharType="begin"/>
            </w:r>
            <w:r>
              <w:rPr>
                <w:noProof/>
                <w:webHidden/>
              </w:rPr>
              <w:instrText xml:space="preserve"> PAGEREF _Toc237614940 \h </w:instrText>
            </w:r>
            <w:r>
              <w:rPr>
                <w:noProof/>
                <w:webHidden/>
              </w:rPr>
            </w:r>
            <w:r>
              <w:rPr>
                <w:noProof/>
                <w:webHidden/>
              </w:rPr>
              <w:fldChar w:fldCharType="separate"/>
            </w:r>
            <w:r>
              <w:rPr>
                <w:noProof/>
                <w:webHidden/>
              </w:rPr>
              <w:t>4</w:t>
            </w:r>
            <w:r>
              <w:rPr>
                <w:noProof/>
                <w:webHidden/>
              </w:rPr>
              <w:fldChar w:fldCharType="end"/>
            </w:r>
          </w:hyperlink>
        </w:p>
        <w:p w14:paraId="177A9288" w14:textId="590ACE45"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41" w:history="1">
            <w:r w:rsidRPr="00881741">
              <w:rPr>
                <w:rStyle w:val="Hipervnculo"/>
                <w:rFonts w:cstheme="minorHAnsi"/>
                <w:b/>
                <w:caps/>
                <w:noProof/>
                <w:lang w:val="en-GB"/>
              </w:rPr>
              <w:t>ARTICLE 2:</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General characteristics of the proposed contract</w:t>
            </w:r>
            <w:r>
              <w:rPr>
                <w:noProof/>
                <w:webHidden/>
              </w:rPr>
              <w:tab/>
            </w:r>
            <w:r>
              <w:rPr>
                <w:noProof/>
                <w:webHidden/>
              </w:rPr>
              <w:fldChar w:fldCharType="begin"/>
            </w:r>
            <w:r>
              <w:rPr>
                <w:noProof/>
                <w:webHidden/>
              </w:rPr>
              <w:instrText xml:space="preserve"> PAGEREF _Toc237614941 \h </w:instrText>
            </w:r>
            <w:r>
              <w:rPr>
                <w:noProof/>
                <w:webHidden/>
              </w:rPr>
            </w:r>
            <w:r>
              <w:rPr>
                <w:noProof/>
                <w:webHidden/>
              </w:rPr>
              <w:fldChar w:fldCharType="separate"/>
            </w:r>
            <w:r>
              <w:rPr>
                <w:noProof/>
                <w:webHidden/>
              </w:rPr>
              <w:t>5</w:t>
            </w:r>
            <w:r>
              <w:rPr>
                <w:noProof/>
                <w:webHidden/>
              </w:rPr>
              <w:fldChar w:fldCharType="end"/>
            </w:r>
          </w:hyperlink>
        </w:p>
        <w:p w14:paraId="545432D0" w14:textId="7853AF34" w:rsidR="00677C81" w:rsidRDefault="00677C81">
          <w:pPr>
            <w:pStyle w:val="TDC2"/>
            <w:rPr>
              <w:noProof/>
              <w:kern w:val="2"/>
              <w:sz w:val="24"/>
              <w:szCs w:val="24"/>
              <w:lang w:val="es-CO" w:eastAsia="es-CO"/>
              <w14:ligatures w14:val="standardContextual"/>
            </w:rPr>
          </w:pPr>
          <w:hyperlink w:anchor="_Toc237614942" w:history="1">
            <w:r w:rsidRPr="00881741">
              <w:rPr>
                <w:rStyle w:val="Hipervnculo"/>
                <w:rFonts w:cstheme="minorHAnsi"/>
                <w:noProof/>
                <w:lang w:val="en"/>
              </w:rPr>
              <w:t>Form of the contract</w:t>
            </w:r>
            <w:r>
              <w:rPr>
                <w:noProof/>
                <w:webHidden/>
              </w:rPr>
              <w:tab/>
            </w:r>
            <w:r>
              <w:rPr>
                <w:noProof/>
                <w:webHidden/>
              </w:rPr>
              <w:fldChar w:fldCharType="begin"/>
            </w:r>
            <w:r>
              <w:rPr>
                <w:noProof/>
                <w:webHidden/>
              </w:rPr>
              <w:instrText xml:space="preserve"> PAGEREF _Toc237614942 \h </w:instrText>
            </w:r>
            <w:r>
              <w:rPr>
                <w:noProof/>
                <w:webHidden/>
              </w:rPr>
            </w:r>
            <w:r>
              <w:rPr>
                <w:noProof/>
                <w:webHidden/>
              </w:rPr>
              <w:fldChar w:fldCharType="separate"/>
            </w:r>
            <w:r>
              <w:rPr>
                <w:noProof/>
                <w:webHidden/>
              </w:rPr>
              <w:t>5</w:t>
            </w:r>
            <w:r>
              <w:rPr>
                <w:noProof/>
                <w:webHidden/>
              </w:rPr>
              <w:fldChar w:fldCharType="end"/>
            </w:r>
          </w:hyperlink>
        </w:p>
        <w:p w14:paraId="3D2E3360" w14:textId="56D35CA4" w:rsidR="00677C81" w:rsidRDefault="00677C81">
          <w:pPr>
            <w:pStyle w:val="TDC2"/>
            <w:rPr>
              <w:noProof/>
              <w:kern w:val="2"/>
              <w:sz w:val="24"/>
              <w:szCs w:val="24"/>
              <w:lang w:val="es-CO" w:eastAsia="es-CO"/>
              <w14:ligatures w14:val="standardContextual"/>
            </w:rPr>
          </w:pPr>
          <w:hyperlink w:anchor="_Toc237614943" w:history="1">
            <w:r w:rsidRPr="00881741">
              <w:rPr>
                <w:rStyle w:val="Hipervnculo"/>
                <w:rFonts w:cstheme="minorHAnsi"/>
                <w:noProof/>
                <w:lang w:val="en"/>
              </w:rPr>
              <w:t>Estimated amount of the need</w:t>
            </w:r>
            <w:r>
              <w:rPr>
                <w:noProof/>
                <w:webHidden/>
              </w:rPr>
              <w:tab/>
            </w:r>
            <w:r>
              <w:rPr>
                <w:noProof/>
                <w:webHidden/>
              </w:rPr>
              <w:fldChar w:fldCharType="begin"/>
            </w:r>
            <w:r>
              <w:rPr>
                <w:noProof/>
                <w:webHidden/>
              </w:rPr>
              <w:instrText xml:space="preserve"> PAGEREF _Toc237614943 \h </w:instrText>
            </w:r>
            <w:r>
              <w:rPr>
                <w:noProof/>
                <w:webHidden/>
              </w:rPr>
            </w:r>
            <w:r>
              <w:rPr>
                <w:noProof/>
                <w:webHidden/>
              </w:rPr>
              <w:fldChar w:fldCharType="separate"/>
            </w:r>
            <w:r>
              <w:rPr>
                <w:noProof/>
                <w:webHidden/>
              </w:rPr>
              <w:t>5</w:t>
            </w:r>
            <w:r>
              <w:rPr>
                <w:noProof/>
                <w:webHidden/>
              </w:rPr>
              <w:fldChar w:fldCharType="end"/>
            </w:r>
          </w:hyperlink>
        </w:p>
        <w:p w14:paraId="3075AD3D" w14:textId="60A8D0B5" w:rsidR="00677C81" w:rsidRDefault="00677C81">
          <w:pPr>
            <w:pStyle w:val="TDC2"/>
            <w:rPr>
              <w:noProof/>
              <w:kern w:val="2"/>
              <w:sz w:val="24"/>
              <w:szCs w:val="24"/>
              <w:lang w:val="es-CO" w:eastAsia="es-CO"/>
              <w14:ligatures w14:val="standardContextual"/>
            </w:rPr>
          </w:pPr>
          <w:hyperlink w:anchor="_Toc237614944" w:history="1">
            <w:r w:rsidRPr="00881741">
              <w:rPr>
                <w:rStyle w:val="Hipervnculo"/>
                <w:rFonts w:cstheme="minorHAnsi"/>
                <w:noProof/>
                <w:lang w:val="en"/>
              </w:rPr>
              <w:t>Term of the contract</w:t>
            </w:r>
            <w:r>
              <w:rPr>
                <w:noProof/>
                <w:webHidden/>
              </w:rPr>
              <w:tab/>
            </w:r>
            <w:r>
              <w:rPr>
                <w:noProof/>
                <w:webHidden/>
              </w:rPr>
              <w:fldChar w:fldCharType="begin"/>
            </w:r>
            <w:r>
              <w:rPr>
                <w:noProof/>
                <w:webHidden/>
              </w:rPr>
              <w:instrText xml:space="preserve"> PAGEREF _Toc237614944 \h </w:instrText>
            </w:r>
            <w:r>
              <w:rPr>
                <w:noProof/>
                <w:webHidden/>
              </w:rPr>
            </w:r>
            <w:r>
              <w:rPr>
                <w:noProof/>
                <w:webHidden/>
              </w:rPr>
              <w:fldChar w:fldCharType="separate"/>
            </w:r>
            <w:r>
              <w:rPr>
                <w:noProof/>
                <w:webHidden/>
              </w:rPr>
              <w:t>5</w:t>
            </w:r>
            <w:r>
              <w:rPr>
                <w:noProof/>
                <w:webHidden/>
              </w:rPr>
              <w:fldChar w:fldCharType="end"/>
            </w:r>
          </w:hyperlink>
        </w:p>
        <w:p w14:paraId="2D83BBF4" w14:textId="1D7840DE" w:rsidR="00677C81" w:rsidRDefault="00677C81">
          <w:pPr>
            <w:pStyle w:val="TDC2"/>
            <w:rPr>
              <w:noProof/>
              <w:kern w:val="2"/>
              <w:sz w:val="24"/>
              <w:szCs w:val="24"/>
              <w:lang w:val="es-CO" w:eastAsia="es-CO"/>
              <w14:ligatures w14:val="standardContextual"/>
            </w:rPr>
          </w:pPr>
          <w:hyperlink w:anchor="_Toc237614945" w:history="1">
            <w:r w:rsidRPr="00881741">
              <w:rPr>
                <w:rStyle w:val="Hipervnculo"/>
                <w:rFonts w:cstheme="minorHAnsi"/>
                <w:noProof/>
                <w:lang w:val="en"/>
              </w:rPr>
              <w:t>Allotment</w:t>
            </w:r>
            <w:r>
              <w:rPr>
                <w:noProof/>
                <w:webHidden/>
              </w:rPr>
              <w:tab/>
            </w:r>
            <w:r>
              <w:rPr>
                <w:noProof/>
                <w:webHidden/>
              </w:rPr>
              <w:fldChar w:fldCharType="begin"/>
            </w:r>
            <w:r>
              <w:rPr>
                <w:noProof/>
                <w:webHidden/>
              </w:rPr>
              <w:instrText xml:space="preserve"> PAGEREF _Toc237614945 \h </w:instrText>
            </w:r>
            <w:r>
              <w:rPr>
                <w:noProof/>
                <w:webHidden/>
              </w:rPr>
            </w:r>
            <w:r>
              <w:rPr>
                <w:noProof/>
                <w:webHidden/>
              </w:rPr>
              <w:fldChar w:fldCharType="separate"/>
            </w:r>
            <w:r>
              <w:rPr>
                <w:noProof/>
                <w:webHidden/>
              </w:rPr>
              <w:t>5</w:t>
            </w:r>
            <w:r>
              <w:rPr>
                <w:noProof/>
                <w:webHidden/>
              </w:rPr>
              <w:fldChar w:fldCharType="end"/>
            </w:r>
          </w:hyperlink>
        </w:p>
        <w:p w14:paraId="31CE3B5C" w14:textId="7AE276E7" w:rsidR="00677C81" w:rsidRDefault="00677C81">
          <w:pPr>
            <w:pStyle w:val="TDC2"/>
            <w:rPr>
              <w:noProof/>
              <w:kern w:val="2"/>
              <w:sz w:val="24"/>
              <w:szCs w:val="24"/>
              <w:lang w:val="es-CO" w:eastAsia="es-CO"/>
              <w14:ligatures w14:val="standardContextual"/>
            </w:rPr>
          </w:pPr>
          <w:hyperlink w:anchor="_Toc237614946" w:history="1">
            <w:r w:rsidRPr="00881741">
              <w:rPr>
                <w:rStyle w:val="Hipervnculo"/>
                <w:rFonts w:cstheme="minorHAnsi"/>
                <w:noProof/>
                <w:lang w:val="en"/>
              </w:rPr>
              <w:t>Similar services</w:t>
            </w:r>
            <w:r>
              <w:rPr>
                <w:noProof/>
                <w:webHidden/>
              </w:rPr>
              <w:tab/>
            </w:r>
            <w:r>
              <w:rPr>
                <w:noProof/>
                <w:webHidden/>
              </w:rPr>
              <w:fldChar w:fldCharType="begin"/>
            </w:r>
            <w:r>
              <w:rPr>
                <w:noProof/>
                <w:webHidden/>
              </w:rPr>
              <w:instrText xml:space="preserve"> PAGEREF _Toc237614946 \h </w:instrText>
            </w:r>
            <w:r>
              <w:rPr>
                <w:noProof/>
                <w:webHidden/>
              </w:rPr>
            </w:r>
            <w:r>
              <w:rPr>
                <w:noProof/>
                <w:webHidden/>
              </w:rPr>
              <w:fldChar w:fldCharType="separate"/>
            </w:r>
            <w:r>
              <w:rPr>
                <w:noProof/>
                <w:webHidden/>
              </w:rPr>
              <w:t>5</w:t>
            </w:r>
            <w:r>
              <w:rPr>
                <w:noProof/>
                <w:webHidden/>
              </w:rPr>
              <w:fldChar w:fldCharType="end"/>
            </w:r>
          </w:hyperlink>
        </w:p>
        <w:p w14:paraId="4FC80958" w14:textId="4245F3E0"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47" w:history="1">
            <w:r w:rsidRPr="00881741">
              <w:rPr>
                <w:rStyle w:val="Hipervnculo"/>
                <w:rFonts w:cstheme="minorHAnsi"/>
                <w:b/>
                <w:caps/>
                <w:noProof/>
              </w:rPr>
              <w:t>ARTICLE 3:</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Candidate participation conditions</w:t>
            </w:r>
            <w:r>
              <w:rPr>
                <w:noProof/>
                <w:webHidden/>
              </w:rPr>
              <w:tab/>
            </w:r>
            <w:r>
              <w:rPr>
                <w:noProof/>
                <w:webHidden/>
              </w:rPr>
              <w:fldChar w:fldCharType="begin"/>
            </w:r>
            <w:r>
              <w:rPr>
                <w:noProof/>
                <w:webHidden/>
              </w:rPr>
              <w:instrText xml:space="preserve"> PAGEREF _Toc237614947 \h </w:instrText>
            </w:r>
            <w:r>
              <w:rPr>
                <w:noProof/>
                <w:webHidden/>
              </w:rPr>
            </w:r>
            <w:r>
              <w:rPr>
                <w:noProof/>
                <w:webHidden/>
              </w:rPr>
              <w:fldChar w:fldCharType="separate"/>
            </w:r>
            <w:r>
              <w:rPr>
                <w:noProof/>
                <w:webHidden/>
              </w:rPr>
              <w:t>5</w:t>
            </w:r>
            <w:r>
              <w:rPr>
                <w:noProof/>
                <w:webHidden/>
              </w:rPr>
              <w:fldChar w:fldCharType="end"/>
            </w:r>
          </w:hyperlink>
        </w:p>
        <w:p w14:paraId="481B5567" w14:textId="597FD5A4" w:rsidR="00677C81" w:rsidRDefault="00677C81">
          <w:pPr>
            <w:pStyle w:val="TDC2"/>
            <w:rPr>
              <w:noProof/>
              <w:kern w:val="2"/>
              <w:sz w:val="24"/>
              <w:szCs w:val="24"/>
              <w:lang w:val="es-CO" w:eastAsia="es-CO"/>
              <w14:ligatures w14:val="standardContextual"/>
            </w:rPr>
          </w:pPr>
          <w:hyperlink w:anchor="_Toc237614948" w:history="1">
            <w:r w:rsidRPr="00881741">
              <w:rPr>
                <w:rStyle w:val="Hipervnculo"/>
                <w:rFonts w:cstheme="minorHAnsi"/>
                <w:noProof/>
                <w:lang w:val="en"/>
              </w:rPr>
              <w:t>Candidate presentation conditions</w:t>
            </w:r>
            <w:r>
              <w:rPr>
                <w:noProof/>
                <w:webHidden/>
              </w:rPr>
              <w:tab/>
            </w:r>
            <w:r>
              <w:rPr>
                <w:noProof/>
                <w:webHidden/>
              </w:rPr>
              <w:fldChar w:fldCharType="begin"/>
            </w:r>
            <w:r>
              <w:rPr>
                <w:noProof/>
                <w:webHidden/>
              </w:rPr>
              <w:instrText xml:space="preserve"> PAGEREF _Toc237614948 \h </w:instrText>
            </w:r>
            <w:r>
              <w:rPr>
                <w:noProof/>
                <w:webHidden/>
              </w:rPr>
            </w:r>
            <w:r>
              <w:rPr>
                <w:noProof/>
                <w:webHidden/>
              </w:rPr>
              <w:fldChar w:fldCharType="separate"/>
            </w:r>
            <w:r>
              <w:rPr>
                <w:noProof/>
                <w:webHidden/>
              </w:rPr>
              <w:t>5</w:t>
            </w:r>
            <w:r>
              <w:rPr>
                <w:noProof/>
                <w:webHidden/>
              </w:rPr>
              <w:fldChar w:fldCharType="end"/>
            </w:r>
          </w:hyperlink>
        </w:p>
        <w:p w14:paraId="5BA8217D" w14:textId="1A4B64F6" w:rsidR="00677C81" w:rsidRDefault="00677C81">
          <w:pPr>
            <w:pStyle w:val="TDC2"/>
            <w:rPr>
              <w:noProof/>
              <w:kern w:val="2"/>
              <w:sz w:val="24"/>
              <w:szCs w:val="24"/>
              <w:lang w:val="es-CO" w:eastAsia="es-CO"/>
              <w14:ligatures w14:val="standardContextual"/>
            </w:rPr>
          </w:pPr>
          <w:hyperlink w:anchor="_Toc237614949" w:history="1">
            <w:r w:rsidRPr="00881741">
              <w:rPr>
                <w:rStyle w:val="Hipervnculo"/>
                <w:rFonts w:cstheme="minorHAnsi"/>
                <w:noProof/>
                <w:lang w:val="en"/>
              </w:rPr>
              <w:t>Grounds and conditions of exclusion</w:t>
            </w:r>
            <w:r>
              <w:rPr>
                <w:noProof/>
                <w:webHidden/>
              </w:rPr>
              <w:tab/>
            </w:r>
            <w:r>
              <w:rPr>
                <w:noProof/>
                <w:webHidden/>
              </w:rPr>
              <w:fldChar w:fldCharType="begin"/>
            </w:r>
            <w:r>
              <w:rPr>
                <w:noProof/>
                <w:webHidden/>
              </w:rPr>
              <w:instrText xml:space="preserve"> PAGEREF _Toc237614949 \h </w:instrText>
            </w:r>
            <w:r>
              <w:rPr>
                <w:noProof/>
                <w:webHidden/>
              </w:rPr>
            </w:r>
            <w:r>
              <w:rPr>
                <w:noProof/>
                <w:webHidden/>
              </w:rPr>
              <w:fldChar w:fldCharType="separate"/>
            </w:r>
            <w:r>
              <w:rPr>
                <w:noProof/>
                <w:webHidden/>
              </w:rPr>
              <w:t>5</w:t>
            </w:r>
            <w:r>
              <w:rPr>
                <w:noProof/>
                <w:webHidden/>
              </w:rPr>
              <w:fldChar w:fldCharType="end"/>
            </w:r>
          </w:hyperlink>
        </w:p>
        <w:p w14:paraId="5C19A6C7" w14:textId="461A7006" w:rsidR="00677C81" w:rsidRDefault="00677C81">
          <w:pPr>
            <w:pStyle w:val="TDC2"/>
            <w:rPr>
              <w:noProof/>
              <w:kern w:val="2"/>
              <w:sz w:val="24"/>
              <w:szCs w:val="24"/>
              <w:lang w:val="es-CO" w:eastAsia="es-CO"/>
              <w14:ligatures w14:val="standardContextual"/>
            </w:rPr>
          </w:pPr>
          <w:hyperlink w:anchor="_Toc237614950" w:history="1">
            <w:r w:rsidRPr="00881741">
              <w:rPr>
                <w:rStyle w:val="Hipervnculo"/>
                <w:noProof/>
                <w:lang w:val="en"/>
              </w:rPr>
              <w:t>Minimum prerequisites in terms of economic, technical and professional capacity</w:t>
            </w:r>
            <w:r>
              <w:rPr>
                <w:noProof/>
                <w:webHidden/>
              </w:rPr>
              <w:tab/>
            </w:r>
            <w:r>
              <w:rPr>
                <w:noProof/>
                <w:webHidden/>
              </w:rPr>
              <w:fldChar w:fldCharType="begin"/>
            </w:r>
            <w:r>
              <w:rPr>
                <w:noProof/>
                <w:webHidden/>
              </w:rPr>
              <w:instrText xml:space="preserve"> PAGEREF _Toc237614950 \h </w:instrText>
            </w:r>
            <w:r>
              <w:rPr>
                <w:noProof/>
                <w:webHidden/>
              </w:rPr>
            </w:r>
            <w:r>
              <w:rPr>
                <w:noProof/>
                <w:webHidden/>
              </w:rPr>
              <w:fldChar w:fldCharType="separate"/>
            </w:r>
            <w:r>
              <w:rPr>
                <w:noProof/>
                <w:webHidden/>
              </w:rPr>
              <w:t>6</w:t>
            </w:r>
            <w:r>
              <w:rPr>
                <w:noProof/>
                <w:webHidden/>
              </w:rPr>
              <w:fldChar w:fldCharType="end"/>
            </w:r>
          </w:hyperlink>
        </w:p>
        <w:p w14:paraId="5F200F7C" w14:textId="1740B589" w:rsidR="00677C81" w:rsidRDefault="00677C81">
          <w:pPr>
            <w:pStyle w:val="TDC2"/>
            <w:rPr>
              <w:noProof/>
              <w:kern w:val="2"/>
              <w:sz w:val="24"/>
              <w:szCs w:val="24"/>
              <w:lang w:val="es-CO" w:eastAsia="es-CO"/>
              <w14:ligatures w14:val="standardContextual"/>
            </w:rPr>
          </w:pPr>
          <w:hyperlink w:anchor="_Toc237614951" w:history="1">
            <w:r w:rsidRPr="00881741">
              <w:rPr>
                <w:rStyle w:val="Hipervnculo"/>
                <w:rFonts w:cstheme="minorHAnsi"/>
                <w:i/>
                <w:iCs/>
                <w:noProof/>
                <w:lang w:val="en"/>
              </w:rPr>
              <w:t>ECONOMIC AND FINANCIAL CAPACITY</w:t>
            </w:r>
            <w:r>
              <w:rPr>
                <w:noProof/>
                <w:webHidden/>
              </w:rPr>
              <w:tab/>
            </w:r>
            <w:r>
              <w:rPr>
                <w:noProof/>
                <w:webHidden/>
              </w:rPr>
              <w:fldChar w:fldCharType="begin"/>
            </w:r>
            <w:r>
              <w:rPr>
                <w:noProof/>
                <w:webHidden/>
              </w:rPr>
              <w:instrText xml:space="preserve"> PAGEREF _Toc237614951 \h </w:instrText>
            </w:r>
            <w:r>
              <w:rPr>
                <w:noProof/>
                <w:webHidden/>
              </w:rPr>
            </w:r>
            <w:r>
              <w:rPr>
                <w:noProof/>
                <w:webHidden/>
              </w:rPr>
              <w:fldChar w:fldCharType="separate"/>
            </w:r>
            <w:r>
              <w:rPr>
                <w:noProof/>
                <w:webHidden/>
              </w:rPr>
              <w:t>6</w:t>
            </w:r>
            <w:r>
              <w:rPr>
                <w:noProof/>
                <w:webHidden/>
              </w:rPr>
              <w:fldChar w:fldCharType="end"/>
            </w:r>
          </w:hyperlink>
        </w:p>
        <w:p w14:paraId="6BFEF72A" w14:textId="7B08A423" w:rsidR="00677C81" w:rsidRDefault="00677C81">
          <w:pPr>
            <w:pStyle w:val="TDC2"/>
            <w:rPr>
              <w:noProof/>
              <w:kern w:val="2"/>
              <w:sz w:val="24"/>
              <w:szCs w:val="24"/>
              <w:lang w:val="es-CO" w:eastAsia="es-CO"/>
              <w14:ligatures w14:val="standardContextual"/>
            </w:rPr>
          </w:pPr>
          <w:hyperlink w:anchor="_Toc237614952" w:history="1">
            <w:r w:rsidRPr="00881741">
              <w:rPr>
                <w:rStyle w:val="Hipervnculo"/>
                <w:rFonts w:cstheme="minorHAnsi"/>
                <w:i/>
                <w:iCs/>
                <w:noProof/>
                <w:lang w:val="en"/>
              </w:rPr>
              <w:t>TECHNICAL AND PROFESSIONAL CAPACITY</w:t>
            </w:r>
            <w:r>
              <w:rPr>
                <w:noProof/>
                <w:webHidden/>
              </w:rPr>
              <w:tab/>
            </w:r>
            <w:r>
              <w:rPr>
                <w:noProof/>
                <w:webHidden/>
              </w:rPr>
              <w:fldChar w:fldCharType="begin"/>
            </w:r>
            <w:r>
              <w:rPr>
                <w:noProof/>
                <w:webHidden/>
              </w:rPr>
              <w:instrText xml:space="preserve"> PAGEREF _Toc237614952 \h </w:instrText>
            </w:r>
            <w:r>
              <w:rPr>
                <w:noProof/>
                <w:webHidden/>
              </w:rPr>
            </w:r>
            <w:r>
              <w:rPr>
                <w:noProof/>
                <w:webHidden/>
              </w:rPr>
              <w:fldChar w:fldCharType="separate"/>
            </w:r>
            <w:r>
              <w:rPr>
                <w:noProof/>
                <w:webHidden/>
              </w:rPr>
              <w:t>6</w:t>
            </w:r>
            <w:r>
              <w:rPr>
                <w:noProof/>
                <w:webHidden/>
              </w:rPr>
              <w:fldChar w:fldCharType="end"/>
            </w:r>
          </w:hyperlink>
        </w:p>
        <w:p w14:paraId="2F5CEE69" w14:textId="7B772369" w:rsidR="00677C81" w:rsidRDefault="00677C81">
          <w:pPr>
            <w:pStyle w:val="TDC2"/>
            <w:rPr>
              <w:noProof/>
              <w:kern w:val="2"/>
              <w:sz w:val="24"/>
              <w:szCs w:val="24"/>
              <w:lang w:val="es-CO" w:eastAsia="es-CO"/>
              <w14:ligatures w14:val="standardContextual"/>
            </w:rPr>
          </w:pPr>
          <w:hyperlink w:anchor="_Toc237614953" w:history="1">
            <w:r w:rsidRPr="00881741">
              <w:rPr>
                <w:rStyle w:val="Hipervnculo"/>
                <w:rFonts w:cstheme="minorHAnsi"/>
                <w:noProof/>
                <w:lang w:val="en"/>
              </w:rPr>
              <w:t>Specific requirements for consortia of economic operators</w:t>
            </w:r>
            <w:r>
              <w:rPr>
                <w:noProof/>
                <w:webHidden/>
              </w:rPr>
              <w:tab/>
            </w:r>
            <w:r>
              <w:rPr>
                <w:noProof/>
                <w:webHidden/>
              </w:rPr>
              <w:fldChar w:fldCharType="begin"/>
            </w:r>
            <w:r>
              <w:rPr>
                <w:noProof/>
                <w:webHidden/>
              </w:rPr>
              <w:instrText xml:space="preserve"> PAGEREF _Toc237614953 \h </w:instrText>
            </w:r>
            <w:r>
              <w:rPr>
                <w:noProof/>
                <w:webHidden/>
              </w:rPr>
            </w:r>
            <w:r>
              <w:rPr>
                <w:noProof/>
                <w:webHidden/>
              </w:rPr>
              <w:fldChar w:fldCharType="separate"/>
            </w:r>
            <w:r>
              <w:rPr>
                <w:noProof/>
                <w:webHidden/>
              </w:rPr>
              <w:t>6</w:t>
            </w:r>
            <w:r>
              <w:rPr>
                <w:noProof/>
                <w:webHidden/>
              </w:rPr>
              <w:fldChar w:fldCharType="end"/>
            </w:r>
          </w:hyperlink>
        </w:p>
        <w:p w14:paraId="1B32F834" w14:textId="3921E288" w:rsidR="00677C81" w:rsidRDefault="00677C81">
          <w:pPr>
            <w:pStyle w:val="TDC2"/>
            <w:rPr>
              <w:noProof/>
              <w:kern w:val="2"/>
              <w:sz w:val="24"/>
              <w:szCs w:val="24"/>
              <w:lang w:val="es-CO" w:eastAsia="es-CO"/>
              <w14:ligatures w14:val="standardContextual"/>
            </w:rPr>
          </w:pPr>
          <w:hyperlink w:anchor="_Toc237614954" w:history="1">
            <w:r w:rsidRPr="00881741">
              <w:rPr>
                <w:rStyle w:val="Hipervnculo"/>
                <w:rFonts w:cstheme="minorHAnsi"/>
                <w:i/>
                <w:iCs/>
                <w:noProof/>
                <w:lang w:val="en"/>
              </w:rPr>
              <w:t>Grounds for the exclusion of consortia</w:t>
            </w:r>
            <w:r>
              <w:rPr>
                <w:noProof/>
                <w:webHidden/>
              </w:rPr>
              <w:tab/>
            </w:r>
            <w:r>
              <w:rPr>
                <w:noProof/>
                <w:webHidden/>
              </w:rPr>
              <w:fldChar w:fldCharType="begin"/>
            </w:r>
            <w:r>
              <w:rPr>
                <w:noProof/>
                <w:webHidden/>
              </w:rPr>
              <w:instrText xml:space="preserve"> PAGEREF _Toc237614954 \h </w:instrText>
            </w:r>
            <w:r>
              <w:rPr>
                <w:noProof/>
                <w:webHidden/>
              </w:rPr>
            </w:r>
            <w:r>
              <w:rPr>
                <w:noProof/>
                <w:webHidden/>
              </w:rPr>
              <w:fldChar w:fldCharType="separate"/>
            </w:r>
            <w:r>
              <w:rPr>
                <w:noProof/>
                <w:webHidden/>
              </w:rPr>
              <w:t>6</w:t>
            </w:r>
            <w:r>
              <w:rPr>
                <w:noProof/>
                <w:webHidden/>
              </w:rPr>
              <w:fldChar w:fldCharType="end"/>
            </w:r>
          </w:hyperlink>
        </w:p>
        <w:p w14:paraId="0D68B65D" w14:textId="6392B5B8" w:rsidR="00677C81" w:rsidRDefault="00677C81">
          <w:pPr>
            <w:pStyle w:val="TDC2"/>
            <w:rPr>
              <w:noProof/>
              <w:kern w:val="2"/>
              <w:sz w:val="24"/>
              <w:szCs w:val="24"/>
              <w:lang w:val="es-CO" w:eastAsia="es-CO"/>
              <w14:ligatures w14:val="standardContextual"/>
            </w:rPr>
          </w:pPr>
          <w:hyperlink w:anchor="_Toc237614955" w:history="1">
            <w:r w:rsidRPr="00881741">
              <w:rPr>
                <w:rStyle w:val="Hipervnculo"/>
                <w:rFonts w:cstheme="minorHAnsi"/>
                <w:i/>
                <w:iCs/>
                <w:noProof/>
                <w:lang w:val="en"/>
              </w:rPr>
              <w:t>Form of the consortium</w:t>
            </w:r>
            <w:r>
              <w:rPr>
                <w:noProof/>
                <w:webHidden/>
              </w:rPr>
              <w:tab/>
            </w:r>
            <w:r>
              <w:rPr>
                <w:noProof/>
                <w:webHidden/>
              </w:rPr>
              <w:fldChar w:fldCharType="begin"/>
            </w:r>
            <w:r>
              <w:rPr>
                <w:noProof/>
                <w:webHidden/>
              </w:rPr>
              <w:instrText xml:space="preserve"> PAGEREF _Toc237614955 \h </w:instrText>
            </w:r>
            <w:r>
              <w:rPr>
                <w:noProof/>
                <w:webHidden/>
              </w:rPr>
            </w:r>
            <w:r>
              <w:rPr>
                <w:noProof/>
                <w:webHidden/>
              </w:rPr>
              <w:fldChar w:fldCharType="separate"/>
            </w:r>
            <w:r>
              <w:rPr>
                <w:noProof/>
                <w:webHidden/>
              </w:rPr>
              <w:t>6</w:t>
            </w:r>
            <w:r>
              <w:rPr>
                <w:noProof/>
                <w:webHidden/>
              </w:rPr>
              <w:fldChar w:fldCharType="end"/>
            </w:r>
          </w:hyperlink>
        </w:p>
        <w:p w14:paraId="0528CE9A" w14:textId="0486A388" w:rsidR="00677C81" w:rsidRDefault="00677C81">
          <w:pPr>
            <w:pStyle w:val="TDC2"/>
            <w:rPr>
              <w:noProof/>
              <w:kern w:val="2"/>
              <w:sz w:val="24"/>
              <w:szCs w:val="24"/>
              <w:lang w:val="es-CO" w:eastAsia="es-CO"/>
              <w14:ligatures w14:val="standardContextual"/>
            </w:rPr>
          </w:pPr>
          <w:hyperlink w:anchor="_Toc237614956" w:history="1">
            <w:r w:rsidRPr="00881741">
              <w:rPr>
                <w:rStyle w:val="Hipervnculo"/>
                <w:rFonts w:cstheme="minorHAnsi"/>
                <w:noProof/>
                <w:lang w:val="en"/>
              </w:rPr>
              <w:t>Subcontracting</w:t>
            </w:r>
            <w:r>
              <w:rPr>
                <w:noProof/>
                <w:webHidden/>
              </w:rPr>
              <w:tab/>
            </w:r>
            <w:r>
              <w:rPr>
                <w:noProof/>
                <w:webHidden/>
              </w:rPr>
              <w:fldChar w:fldCharType="begin"/>
            </w:r>
            <w:r>
              <w:rPr>
                <w:noProof/>
                <w:webHidden/>
              </w:rPr>
              <w:instrText xml:space="preserve"> PAGEREF _Toc237614956 \h </w:instrText>
            </w:r>
            <w:r>
              <w:rPr>
                <w:noProof/>
                <w:webHidden/>
              </w:rPr>
            </w:r>
            <w:r>
              <w:rPr>
                <w:noProof/>
                <w:webHidden/>
              </w:rPr>
              <w:fldChar w:fldCharType="separate"/>
            </w:r>
            <w:r>
              <w:rPr>
                <w:noProof/>
                <w:webHidden/>
              </w:rPr>
              <w:t>7</w:t>
            </w:r>
            <w:r>
              <w:rPr>
                <w:noProof/>
                <w:webHidden/>
              </w:rPr>
              <w:fldChar w:fldCharType="end"/>
            </w:r>
          </w:hyperlink>
        </w:p>
        <w:p w14:paraId="098AA1FF" w14:textId="6F211B51" w:rsidR="00677C81" w:rsidRDefault="00677C81">
          <w:pPr>
            <w:pStyle w:val="TDC2"/>
            <w:rPr>
              <w:noProof/>
              <w:kern w:val="2"/>
              <w:sz w:val="24"/>
              <w:szCs w:val="24"/>
              <w:lang w:val="es-CO" w:eastAsia="es-CO"/>
              <w14:ligatures w14:val="standardContextual"/>
            </w:rPr>
          </w:pPr>
          <w:hyperlink w:anchor="_Toc237614957" w:history="1">
            <w:r w:rsidRPr="00881741">
              <w:rPr>
                <w:rStyle w:val="Hipervnculo"/>
                <w:rFonts w:cstheme="minorHAnsi"/>
                <w:i/>
                <w:iCs/>
                <w:noProof/>
                <w:lang w:val="en"/>
              </w:rPr>
              <w:t>Grounds for exclusion in the case of subcontracting</w:t>
            </w:r>
            <w:r>
              <w:rPr>
                <w:noProof/>
                <w:webHidden/>
              </w:rPr>
              <w:tab/>
            </w:r>
            <w:r>
              <w:rPr>
                <w:noProof/>
                <w:webHidden/>
              </w:rPr>
              <w:fldChar w:fldCharType="begin"/>
            </w:r>
            <w:r>
              <w:rPr>
                <w:noProof/>
                <w:webHidden/>
              </w:rPr>
              <w:instrText xml:space="preserve"> PAGEREF _Toc237614957 \h </w:instrText>
            </w:r>
            <w:r>
              <w:rPr>
                <w:noProof/>
                <w:webHidden/>
              </w:rPr>
            </w:r>
            <w:r>
              <w:rPr>
                <w:noProof/>
                <w:webHidden/>
              </w:rPr>
              <w:fldChar w:fldCharType="separate"/>
            </w:r>
            <w:r>
              <w:rPr>
                <w:noProof/>
                <w:webHidden/>
              </w:rPr>
              <w:t>7</w:t>
            </w:r>
            <w:r>
              <w:rPr>
                <w:noProof/>
                <w:webHidden/>
              </w:rPr>
              <w:fldChar w:fldCharType="end"/>
            </w:r>
          </w:hyperlink>
        </w:p>
        <w:p w14:paraId="26756205" w14:textId="01FEE35A" w:rsidR="00677C81" w:rsidRDefault="00677C81">
          <w:pPr>
            <w:pStyle w:val="TDC2"/>
            <w:rPr>
              <w:noProof/>
              <w:kern w:val="2"/>
              <w:sz w:val="24"/>
              <w:szCs w:val="24"/>
              <w:lang w:val="es-CO" w:eastAsia="es-CO"/>
              <w14:ligatures w14:val="standardContextual"/>
            </w:rPr>
          </w:pPr>
          <w:hyperlink w:anchor="_Toc237614958" w:history="1">
            <w:r w:rsidRPr="00881741">
              <w:rPr>
                <w:rStyle w:val="Hipervnculo"/>
                <w:rFonts w:cstheme="minorHAnsi"/>
                <w:i/>
                <w:iCs/>
                <w:noProof/>
                <w:lang w:val="en"/>
              </w:rPr>
              <w:t>Presentation of a subcontractor</w:t>
            </w:r>
            <w:r>
              <w:rPr>
                <w:noProof/>
                <w:webHidden/>
              </w:rPr>
              <w:tab/>
            </w:r>
            <w:r>
              <w:rPr>
                <w:noProof/>
                <w:webHidden/>
              </w:rPr>
              <w:fldChar w:fldCharType="begin"/>
            </w:r>
            <w:r>
              <w:rPr>
                <w:noProof/>
                <w:webHidden/>
              </w:rPr>
              <w:instrText xml:space="preserve"> PAGEREF _Toc237614958 \h </w:instrText>
            </w:r>
            <w:r>
              <w:rPr>
                <w:noProof/>
                <w:webHidden/>
              </w:rPr>
            </w:r>
            <w:r>
              <w:rPr>
                <w:noProof/>
                <w:webHidden/>
              </w:rPr>
              <w:fldChar w:fldCharType="separate"/>
            </w:r>
            <w:r>
              <w:rPr>
                <w:noProof/>
                <w:webHidden/>
              </w:rPr>
              <w:t>7</w:t>
            </w:r>
            <w:r>
              <w:rPr>
                <w:noProof/>
                <w:webHidden/>
              </w:rPr>
              <w:fldChar w:fldCharType="end"/>
            </w:r>
          </w:hyperlink>
        </w:p>
        <w:p w14:paraId="003E1E01" w14:textId="6FC4D34E"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59" w:history="1">
            <w:r w:rsidRPr="00881741">
              <w:rPr>
                <w:rStyle w:val="Hipervnculo"/>
                <w:rFonts w:cstheme="minorHAnsi"/>
                <w:b/>
                <w:caps/>
                <w:noProof/>
                <w:lang w:val="en-GB"/>
              </w:rPr>
              <w:t>ARTICLE 4:</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Presentation of bids and submission process</w:t>
            </w:r>
            <w:r>
              <w:rPr>
                <w:noProof/>
                <w:webHidden/>
              </w:rPr>
              <w:tab/>
            </w:r>
            <w:r>
              <w:rPr>
                <w:noProof/>
                <w:webHidden/>
              </w:rPr>
              <w:fldChar w:fldCharType="begin"/>
            </w:r>
            <w:r>
              <w:rPr>
                <w:noProof/>
                <w:webHidden/>
              </w:rPr>
              <w:instrText xml:space="preserve"> PAGEREF _Toc237614959 \h </w:instrText>
            </w:r>
            <w:r>
              <w:rPr>
                <w:noProof/>
                <w:webHidden/>
              </w:rPr>
            </w:r>
            <w:r>
              <w:rPr>
                <w:noProof/>
                <w:webHidden/>
              </w:rPr>
              <w:fldChar w:fldCharType="separate"/>
            </w:r>
            <w:r>
              <w:rPr>
                <w:noProof/>
                <w:webHidden/>
              </w:rPr>
              <w:t>7</w:t>
            </w:r>
            <w:r>
              <w:rPr>
                <w:noProof/>
                <w:webHidden/>
              </w:rPr>
              <w:fldChar w:fldCharType="end"/>
            </w:r>
          </w:hyperlink>
        </w:p>
        <w:p w14:paraId="6A11CB13" w14:textId="1BCF17C7" w:rsidR="00677C81" w:rsidRDefault="00677C81">
          <w:pPr>
            <w:pStyle w:val="TDC2"/>
            <w:rPr>
              <w:noProof/>
              <w:kern w:val="2"/>
              <w:sz w:val="24"/>
              <w:szCs w:val="24"/>
              <w:lang w:val="es-CO" w:eastAsia="es-CO"/>
              <w14:ligatures w14:val="standardContextual"/>
            </w:rPr>
          </w:pPr>
          <w:hyperlink w:anchor="_Toc237614960" w:history="1">
            <w:r w:rsidRPr="00881741">
              <w:rPr>
                <w:rStyle w:val="Hipervnculo"/>
                <w:rFonts w:cstheme="minorHAnsi"/>
                <w:noProof/>
                <w:lang w:val="en"/>
              </w:rPr>
              <w:t>Application documents</w:t>
            </w:r>
            <w:r>
              <w:rPr>
                <w:noProof/>
                <w:webHidden/>
              </w:rPr>
              <w:tab/>
            </w:r>
            <w:r>
              <w:rPr>
                <w:noProof/>
                <w:webHidden/>
              </w:rPr>
              <w:fldChar w:fldCharType="begin"/>
            </w:r>
            <w:r>
              <w:rPr>
                <w:noProof/>
                <w:webHidden/>
              </w:rPr>
              <w:instrText xml:space="preserve"> PAGEREF _Toc237614960 \h </w:instrText>
            </w:r>
            <w:r>
              <w:rPr>
                <w:noProof/>
                <w:webHidden/>
              </w:rPr>
            </w:r>
            <w:r>
              <w:rPr>
                <w:noProof/>
                <w:webHidden/>
              </w:rPr>
              <w:fldChar w:fldCharType="separate"/>
            </w:r>
            <w:r>
              <w:rPr>
                <w:noProof/>
                <w:webHidden/>
              </w:rPr>
              <w:t>7</w:t>
            </w:r>
            <w:r>
              <w:rPr>
                <w:noProof/>
                <w:webHidden/>
              </w:rPr>
              <w:fldChar w:fldCharType="end"/>
            </w:r>
          </w:hyperlink>
        </w:p>
        <w:p w14:paraId="47A89961" w14:textId="2F588FED" w:rsidR="00677C81" w:rsidRDefault="00677C81">
          <w:pPr>
            <w:pStyle w:val="TDC2"/>
            <w:rPr>
              <w:noProof/>
              <w:kern w:val="2"/>
              <w:sz w:val="24"/>
              <w:szCs w:val="24"/>
              <w:lang w:val="es-CO" w:eastAsia="es-CO"/>
              <w14:ligatures w14:val="standardContextual"/>
            </w:rPr>
          </w:pPr>
          <w:hyperlink w:anchor="_Toc237614961" w:history="1">
            <w:r w:rsidRPr="00881741">
              <w:rPr>
                <w:rStyle w:val="Hipervnculo"/>
                <w:rFonts w:cstheme="minorHAnsi"/>
                <w:noProof/>
                <w:lang w:val="en"/>
              </w:rPr>
              <w:t>Bid documents</w:t>
            </w:r>
            <w:r>
              <w:rPr>
                <w:noProof/>
                <w:webHidden/>
              </w:rPr>
              <w:tab/>
            </w:r>
            <w:r>
              <w:rPr>
                <w:noProof/>
                <w:webHidden/>
              </w:rPr>
              <w:fldChar w:fldCharType="begin"/>
            </w:r>
            <w:r>
              <w:rPr>
                <w:noProof/>
                <w:webHidden/>
              </w:rPr>
              <w:instrText xml:space="preserve"> PAGEREF _Toc237614961 \h </w:instrText>
            </w:r>
            <w:r>
              <w:rPr>
                <w:noProof/>
                <w:webHidden/>
              </w:rPr>
            </w:r>
            <w:r>
              <w:rPr>
                <w:noProof/>
                <w:webHidden/>
              </w:rPr>
              <w:fldChar w:fldCharType="separate"/>
            </w:r>
            <w:r>
              <w:rPr>
                <w:noProof/>
                <w:webHidden/>
              </w:rPr>
              <w:t>7</w:t>
            </w:r>
            <w:r>
              <w:rPr>
                <w:noProof/>
                <w:webHidden/>
              </w:rPr>
              <w:fldChar w:fldCharType="end"/>
            </w:r>
          </w:hyperlink>
        </w:p>
        <w:p w14:paraId="2A1101AB" w14:textId="64DA84D4" w:rsidR="00677C81" w:rsidRDefault="00677C81">
          <w:pPr>
            <w:pStyle w:val="TDC2"/>
            <w:rPr>
              <w:noProof/>
              <w:kern w:val="2"/>
              <w:sz w:val="24"/>
              <w:szCs w:val="24"/>
              <w:lang w:val="es-CO" w:eastAsia="es-CO"/>
              <w14:ligatures w14:val="standardContextual"/>
            </w:rPr>
          </w:pPr>
          <w:hyperlink w:anchor="_Toc237614962" w:history="1">
            <w:r w:rsidRPr="00881741">
              <w:rPr>
                <w:rStyle w:val="Hipervnculo"/>
                <w:rFonts w:cstheme="minorHAnsi"/>
                <w:noProof/>
                <w:lang w:val="en"/>
              </w:rPr>
              <w:t>Bid validity period</w:t>
            </w:r>
            <w:r>
              <w:rPr>
                <w:noProof/>
                <w:webHidden/>
              </w:rPr>
              <w:tab/>
            </w:r>
            <w:r>
              <w:rPr>
                <w:noProof/>
                <w:webHidden/>
              </w:rPr>
              <w:fldChar w:fldCharType="begin"/>
            </w:r>
            <w:r>
              <w:rPr>
                <w:noProof/>
                <w:webHidden/>
              </w:rPr>
              <w:instrText xml:space="preserve"> PAGEREF _Toc237614962 \h </w:instrText>
            </w:r>
            <w:r>
              <w:rPr>
                <w:noProof/>
                <w:webHidden/>
              </w:rPr>
            </w:r>
            <w:r>
              <w:rPr>
                <w:noProof/>
                <w:webHidden/>
              </w:rPr>
              <w:fldChar w:fldCharType="separate"/>
            </w:r>
            <w:r>
              <w:rPr>
                <w:noProof/>
                <w:webHidden/>
              </w:rPr>
              <w:t>8</w:t>
            </w:r>
            <w:r>
              <w:rPr>
                <w:noProof/>
                <w:webHidden/>
              </w:rPr>
              <w:fldChar w:fldCharType="end"/>
            </w:r>
          </w:hyperlink>
        </w:p>
        <w:p w14:paraId="6979D862" w14:textId="1BD38B17" w:rsidR="00677C81" w:rsidRDefault="00677C81">
          <w:pPr>
            <w:pStyle w:val="TDC2"/>
            <w:rPr>
              <w:noProof/>
              <w:kern w:val="2"/>
              <w:sz w:val="24"/>
              <w:szCs w:val="24"/>
              <w:lang w:val="es-CO" w:eastAsia="es-CO"/>
              <w14:ligatures w14:val="standardContextual"/>
            </w:rPr>
          </w:pPr>
          <w:hyperlink w:anchor="_Toc237614963" w:history="1">
            <w:r w:rsidRPr="00881741">
              <w:rPr>
                <w:rStyle w:val="Hipervnculo"/>
                <w:rFonts w:cstheme="minorHAnsi"/>
                <w:noProof/>
                <w:lang w:val="en"/>
              </w:rPr>
              <w:t>Bid submission process</w:t>
            </w:r>
            <w:r>
              <w:rPr>
                <w:noProof/>
                <w:webHidden/>
              </w:rPr>
              <w:tab/>
            </w:r>
            <w:r>
              <w:rPr>
                <w:noProof/>
                <w:webHidden/>
              </w:rPr>
              <w:fldChar w:fldCharType="begin"/>
            </w:r>
            <w:r>
              <w:rPr>
                <w:noProof/>
                <w:webHidden/>
              </w:rPr>
              <w:instrText xml:space="preserve"> PAGEREF _Toc237614963 \h </w:instrText>
            </w:r>
            <w:r>
              <w:rPr>
                <w:noProof/>
                <w:webHidden/>
              </w:rPr>
            </w:r>
            <w:r>
              <w:rPr>
                <w:noProof/>
                <w:webHidden/>
              </w:rPr>
              <w:fldChar w:fldCharType="separate"/>
            </w:r>
            <w:r>
              <w:rPr>
                <w:noProof/>
                <w:webHidden/>
              </w:rPr>
              <w:t>8</w:t>
            </w:r>
            <w:r>
              <w:rPr>
                <w:noProof/>
                <w:webHidden/>
              </w:rPr>
              <w:fldChar w:fldCharType="end"/>
            </w:r>
          </w:hyperlink>
        </w:p>
        <w:p w14:paraId="026F0A96" w14:textId="14DCE769" w:rsidR="00677C81" w:rsidRDefault="00677C81">
          <w:pPr>
            <w:pStyle w:val="TDC2"/>
            <w:rPr>
              <w:noProof/>
              <w:kern w:val="2"/>
              <w:sz w:val="24"/>
              <w:szCs w:val="24"/>
              <w:lang w:val="es-CO" w:eastAsia="es-CO"/>
              <w14:ligatures w14:val="standardContextual"/>
            </w:rPr>
          </w:pPr>
          <w:hyperlink w:anchor="_Toc237614964" w:history="1">
            <w:r w:rsidRPr="00881741">
              <w:rPr>
                <w:rStyle w:val="Hipervnculo"/>
                <w:rFonts w:cstheme="minorHAnsi"/>
                <w:i/>
                <w:iCs/>
                <w:noProof/>
                <w:lang w:val="en"/>
              </w:rPr>
              <w:t>Bids submitted in paper format</w:t>
            </w:r>
            <w:r>
              <w:rPr>
                <w:noProof/>
                <w:webHidden/>
              </w:rPr>
              <w:tab/>
            </w:r>
            <w:r>
              <w:rPr>
                <w:noProof/>
                <w:webHidden/>
              </w:rPr>
              <w:fldChar w:fldCharType="begin"/>
            </w:r>
            <w:r>
              <w:rPr>
                <w:noProof/>
                <w:webHidden/>
              </w:rPr>
              <w:instrText xml:space="preserve"> PAGEREF _Toc237614964 \h </w:instrText>
            </w:r>
            <w:r>
              <w:rPr>
                <w:noProof/>
                <w:webHidden/>
              </w:rPr>
            </w:r>
            <w:r>
              <w:rPr>
                <w:noProof/>
                <w:webHidden/>
              </w:rPr>
              <w:fldChar w:fldCharType="separate"/>
            </w:r>
            <w:r>
              <w:rPr>
                <w:noProof/>
                <w:webHidden/>
              </w:rPr>
              <w:t>8</w:t>
            </w:r>
            <w:r>
              <w:rPr>
                <w:noProof/>
                <w:webHidden/>
              </w:rPr>
              <w:fldChar w:fldCharType="end"/>
            </w:r>
          </w:hyperlink>
        </w:p>
        <w:p w14:paraId="78F5CDF1" w14:textId="0039BD0E" w:rsidR="00677C81" w:rsidRDefault="00677C81">
          <w:pPr>
            <w:pStyle w:val="TDC2"/>
            <w:rPr>
              <w:noProof/>
              <w:kern w:val="2"/>
              <w:sz w:val="24"/>
              <w:szCs w:val="24"/>
              <w:lang w:val="es-CO" w:eastAsia="es-CO"/>
              <w14:ligatures w14:val="standardContextual"/>
            </w:rPr>
          </w:pPr>
          <w:hyperlink w:anchor="_Toc237614965" w:history="1">
            <w:r w:rsidRPr="00881741">
              <w:rPr>
                <w:rStyle w:val="Hipervnculo"/>
                <w:rFonts w:cstheme="minorHAnsi"/>
                <w:i/>
                <w:iCs/>
                <w:noProof/>
                <w:lang w:val="en"/>
              </w:rPr>
              <w:t>Electronic submission</w:t>
            </w:r>
            <w:r>
              <w:rPr>
                <w:noProof/>
                <w:webHidden/>
              </w:rPr>
              <w:tab/>
            </w:r>
            <w:r>
              <w:rPr>
                <w:noProof/>
                <w:webHidden/>
              </w:rPr>
              <w:fldChar w:fldCharType="begin"/>
            </w:r>
            <w:r>
              <w:rPr>
                <w:noProof/>
                <w:webHidden/>
              </w:rPr>
              <w:instrText xml:space="preserve"> PAGEREF _Toc237614965 \h </w:instrText>
            </w:r>
            <w:r>
              <w:rPr>
                <w:noProof/>
                <w:webHidden/>
              </w:rPr>
            </w:r>
            <w:r>
              <w:rPr>
                <w:noProof/>
                <w:webHidden/>
              </w:rPr>
              <w:fldChar w:fldCharType="separate"/>
            </w:r>
            <w:r>
              <w:rPr>
                <w:noProof/>
                <w:webHidden/>
              </w:rPr>
              <w:t>8</w:t>
            </w:r>
            <w:r>
              <w:rPr>
                <w:noProof/>
                <w:webHidden/>
              </w:rPr>
              <w:fldChar w:fldCharType="end"/>
            </w:r>
          </w:hyperlink>
        </w:p>
        <w:p w14:paraId="08EA9243" w14:textId="731BE1CF"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66" w:history="1">
            <w:r w:rsidRPr="00881741">
              <w:rPr>
                <w:rStyle w:val="Hipervnculo"/>
                <w:rFonts w:cstheme="minorHAnsi"/>
                <w:b/>
                <w:caps/>
                <w:noProof/>
              </w:rPr>
              <w:t>ARTICLE 5:</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Analysis of applications</w:t>
            </w:r>
            <w:r>
              <w:rPr>
                <w:noProof/>
                <w:webHidden/>
              </w:rPr>
              <w:tab/>
            </w:r>
            <w:r>
              <w:rPr>
                <w:noProof/>
                <w:webHidden/>
              </w:rPr>
              <w:fldChar w:fldCharType="begin"/>
            </w:r>
            <w:r>
              <w:rPr>
                <w:noProof/>
                <w:webHidden/>
              </w:rPr>
              <w:instrText xml:space="preserve"> PAGEREF _Toc237614966 \h </w:instrText>
            </w:r>
            <w:r>
              <w:rPr>
                <w:noProof/>
                <w:webHidden/>
              </w:rPr>
            </w:r>
            <w:r>
              <w:rPr>
                <w:noProof/>
                <w:webHidden/>
              </w:rPr>
              <w:fldChar w:fldCharType="separate"/>
            </w:r>
            <w:r>
              <w:rPr>
                <w:noProof/>
                <w:webHidden/>
              </w:rPr>
              <w:t>9</w:t>
            </w:r>
            <w:r>
              <w:rPr>
                <w:noProof/>
                <w:webHidden/>
              </w:rPr>
              <w:fldChar w:fldCharType="end"/>
            </w:r>
          </w:hyperlink>
        </w:p>
        <w:p w14:paraId="29F9DA8D" w14:textId="583A76C4" w:rsidR="00677C81" w:rsidRDefault="00677C81">
          <w:pPr>
            <w:pStyle w:val="TDC2"/>
            <w:rPr>
              <w:noProof/>
              <w:kern w:val="2"/>
              <w:sz w:val="24"/>
              <w:szCs w:val="24"/>
              <w:lang w:val="es-CO" w:eastAsia="es-CO"/>
              <w14:ligatures w14:val="standardContextual"/>
            </w:rPr>
          </w:pPr>
          <w:hyperlink w:anchor="_Toc237614967" w:history="1">
            <w:r w:rsidRPr="00881741">
              <w:rPr>
                <w:rStyle w:val="Hipervnculo"/>
                <w:rFonts w:cstheme="minorHAnsi"/>
                <w:noProof/>
                <w:lang w:val="en"/>
              </w:rPr>
              <w:t>Application supplementary information requests</w:t>
            </w:r>
            <w:r>
              <w:rPr>
                <w:noProof/>
                <w:webHidden/>
              </w:rPr>
              <w:tab/>
            </w:r>
            <w:r>
              <w:rPr>
                <w:noProof/>
                <w:webHidden/>
              </w:rPr>
              <w:fldChar w:fldCharType="begin"/>
            </w:r>
            <w:r>
              <w:rPr>
                <w:noProof/>
                <w:webHidden/>
              </w:rPr>
              <w:instrText xml:space="preserve"> PAGEREF _Toc237614967 \h </w:instrText>
            </w:r>
            <w:r>
              <w:rPr>
                <w:noProof/>
                <w:webHidden/>
              </w:rPr>
            </w:r>
            <w:r>
              <w:rPr>
                <w:noProof/>
                <w:webHidden/>
              </w:rPr>
              <w:fldChar w:fldCharType="separate"/>
            </w:r>
            <w:r>
              <w:rPr>
                <w:noProof/>
                <w:webHidden/>
              </w:rPr>
              <w:t>9</w:t>
            </w:r>
            <w:r>
              <w:rPr>
                <w:noProof/>
                <w:webHidden/>
              </w:rPr>
              <w:fldChar w:fldCharType="end"/>
            </w:r>
          </w:hyperlink>
        </w:p>
        <w:p w14:paraId="71420E43" w14:textId="39D99066" w:rsidR="00677C81" w:rsidRDefault="00677C81">
          <w:pPr>
            <w:pStyle w:val="TDC2"/>
            <w:rPr>
              <w:noProof/>
              <w:kern w:val="2"/>
              <w:sz w:val="24"/>
              <w:szCs w:val="24"/>
              <w:lang w:val="es-CO" w:eastAsia="es-CO"/>
              <w14:ligatures w14:val="standardContextual"/>
            </w:rPr>
          </w:pPr>
          <w:hyperlink w:anchor="_Toc237614968" w:history="1">
            <w:r w:rsidRPr="00881741">
              <w:rPr>
                <w:rStyle w:val="Hipervnculo"/>
                <w:rFonts w:cstheme="minorHAnsi"/>
                <w:noProof/>
                <w:lang w:val="en"/>
              </w:rPr>
              <w:t>Rejection of late applications - Opening bids</w:t>
            </w:r>
            <w:r>
              <w:rPr>
                <w:noProof/>
                <w:webHidden/>
              </w:rPr>
              <w:tab/>
            </w:r>
            <w:r>
              <w:rPr>
                <w:noProof/>
                <w:webHidden/>
              </w:rPr>
              <w:fldChar w:fldCharType="begin"/>
            </w:r>
            <w:r>
              <w:rPr>
                <w:noProof/>
                <w:webHidden/>
              </w:rPr>
              <w:instrText xml:space="preserve"> PAGEREF _Toc237614968 \h </w:instrText>
            </w:r>
            <w:r>
              <w:rPr>
                <w:noProof/>
                <w:webHidden/>
              </w:rPr>
            </w:r>
            <w:r>
              <w:rPr>
                <w:noProof/>
                <w:webHidden/>
              </w:rPr>
              <w:fldChar w:fldCharType="separate"/>
            </w:r>
            <w:r>
              <w:rPr>
                <w:noProof/>
                <w:webHidden/>
              </w:rPr>
              <w:t>9</w:t>
            </w:r>
            <w:r>
              <w:rPr>
                <w:noProof/>
                <w:webHidden/>
              </w:rPr>
              <w:fldChar w:fldCharType="end"/>
            </w:r>
          </w:hyperlink>
        </w:p>
        <w:p w14:paraId="0E2A25A4" w14:textId="19D54C8D" w:rsidR="00677C81" w:rsidRDefault="00677C81">
          <w:pPr>
            <w:pStyle w:val="TDC2"/>
            <w:rPr>
              <w:noProof/>
              <w:kern w:val="2"/>
              <w:sz w:val="24"/>
              <w:szCs w:val="24"/>
              <w:lang w:val="es-CO" w:eastAsia="es-CO"/>
              <w14:ligatures w14:val="standardContextual"/>
            </w:rPr>
          </w:pPr>
          <w:hyperlink w:anchor="_Toc237614969" w:history="1">
            <w:r w:rsidRPr="00881741">
              <w:rPr>
                <w:rStyle w:val="Hipervnculo"/>
                <w:rFonts w:cstheme="minorHAnsi"/>
                <w:noProof/>
                <w:lang w:val="en"/>
              </w:rPr>
              <w:t>Admissibility of applications</w:t>
            </w:r>
            <w:r>
              <w:rPr>
                <w:noProof/>
                <w:webHidden/>
              </w:rPr>
              <w:tab/>
            </w:r>
            <w:r>
              <w:rPr>
                <w:noProof/>
                <w:webHidden/>
              </w:rPr>
              <w:fldChar w:fldCharType="begin"/>
            </w:r>
            <w:r>
              <w:rPr>
                <w:noProof/>
                <w:webHidden/>
              </w:rPr>
              <w:instrText xml:space="preserve"> PAGEREF _Toc237614969 \h </w:instrText>
            </w:r>
            <w:r>
              <w:rPr>
                <w:noProof/>
                <w:webHidden/>
              </w:rPr>
            </w:r>
            <w:r>
              <w:rPr>
                <w:noProof/>
                <w:webHidden/>
              </w:rPr>
              <w:fldChar w:fldCharType="separate"/>
            </w:r>
            <w:r>
              <w:rPr>
                <w:noProof/>
                <w:webHidden/>
              </w:rPr>
              <w:t>9</w:t>
            </w:r>
            <w:r>
              <w:rPr>
                <w:noProof/>
                <w:webHidden/>
              </w:rPr>
              <w:fldChar w:fldCharType="end"/>
            </w:r>
          </w:hyperlink>
        </w:p>
        <w:p w14:paraId="01F2BD74" w14:textId="7341A064"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70" w:history="1">
            <w:r w:rsidRPr="00881741">
              <w:rPr>
                <w:rStyle w:val="Hipervnculo"/>
                <w:rFonts w:cstheme="minorHAnsi"/>
                <w:b/>
                <w:caps/>
                <w:noProof/>
                <w:lang w:val="en-GB"/>
              </w:rPr>
              <w:t>ARTICLE 6:</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Bid evaluation, negotiations and award</w:t>
            </w:r>
            <w:r>
              <w:rPr>
                <w:noProof/>
                <w:webHidden/>
              </w:rPr>
              <w:tab/>
            </w:r>
            <w:r>
              <w:rPr>
                <w:noProof/>
                <w:webHidden/>
              </w:rPr>
              <w:fldChar w:fldCharType="begin"/>
            </w:r>
            <w:r>
              <w:rPr>
                <w:noProof/>
                <w:webHidden/>
              </w:rPr>
              <w:instrText xml:space="preserve"> PAGEREF _Toc237614970 \h </w:instrText>
            </w:r>
            <w:r>
              <w:rPr>
                <w:noProof/>
                <w:webHidden/>
              </w:rPr>
            </w:r>
            <w:r>
              <w:rPr>
                <w:noProof/>
                <w:webHidden/>
              </w:rPr>
              <w:fldChar w:fldCharType="separate"/>
            </w:r>
            <w:r>
              <w:rPr>
                <w:noProof/>
                <w:webHidden/>
              </w:rPr>
              <w:t>10</w:t>
            </w:r>
            <w:r>
              <w:rPr>
                <w:noProof/>
                <w:webHidden/>
              </w:rPr>
              <w:fldChar w:fldCharType="end"/>
            </w:r>
          </w:hyperlink>
        </w:p>
        <w:p w14:paraId="585AB972" w14:textId="6E0F7714" w:rsidR="00677C81" w:rsidRDefault="00677C81">
          <w:pPr>
            <w:pStyle w:val="TDC2"/>
            <w:rPr>
              <w:noProof/>
              <w:kern w:val="2"/>
              <w:sz w:val="24"/>
              <w:szCs w:val="24"/>
              <w:lang w:val="es-CO" w:eastAsia="es-CO"/>
              <w14:ligatures w14:val="standardContextual"/>
            </w:rPr>
          </w:pPr>
          <w:hyperlink w:anchor="_Toc237614971" w:history="1">
            <w:r w:rsidRPr="00881741">
              <w:rPr>
                <w:rStyle w:val="Hipervnculo"/>
                <w:rFonts w:cstheme="minorHAnsi"/>
                <w:noProof/>
                <w:lang w:val="en"/>
              </w:rPr>
              <w:t>Rejection of late bids - Opening bids</w:t>
            </w:r>
            <w:r>
              <w:rPr>
                <w:noProof/>
                <w:webHidden/>
              </w:rPr>
              <w:tab/>
            </w:r>
            <w:r>
              <w:rPr>
                <w:noProof/>
                <w:webHidden/>
              </w:rPr>
              <w:fldChar w:fldCharType="begin"/>
            </w:r>
            <w:r>
              <w:rPr>
                <w:noProof/>
                <w:webHidden/>
              </w:rPr>
              <w:instrText xml:space="preserve"> PAGEREF _Toc237614971 \h </w:instrText>
            </w:r>
            <w:r>
              <w:rPr>
                <w:noProof/>
                <w:webHidden/>
              </w:rPr>
            </w:r>
            <w:r>
              <w:rPr>
                <w:noProof/>
                <w:webHidden/>
              </w:rPr>
              <w:fldChar w:fldCharType="separate"/>
            </w:r>
            <w:r>
              <w:rPr>
                <w:noProof/>
                <w:webHidden/>
              </w:rPr>
              <w:t>10</w:t>
            </w:r>
            <w:r>
              <w:rPr>
                <w:noProof/>
                <w:webHidden/>
              </w:rPr>
              <w:fldChar w:fldCharType="end"/>
            </w:r>
          </w:hyperlink>
        </w:p>
        <w:p w14:paraId="2B892DFF" w14:textId="6B639AF6" w:rsidR="00677C81" w:rsidRDefault="00677C81">
          <w:pPr>
            <w:pStyle w:val="TDC2"/>
            <w:rPr>
              <w:noProof/>
              <w:kern w:val="2"/>
              <w:sz w:val="24"/>
              <w:szCs w:val="24"/>
              <w:lang w:val="es-CO" w:eastAsia="es-CO"/>
              <w14:ligatures w14:val="standardContextual"/>
            </w:rPr>
          </w:pPr>
          <w:hyperlink w:anchor="_Toc237614972" w:history="1">
            <w:r w:rsidRPr="00881741">
              <w:rPr>
                <w:rStyle w:val="Hipervnculo"/>
                <w:rFonts w:cstheme="minorHAnsi"/>
                <w:noProof/>
                <w:lang w:val="en"/>
              </w:rPr>
              <w:t>Bid analysis</w:t>
            </w:r>
            <w:r>
              <w:rPr>
                <w:noProof/>
                <w:webHidden/>
              </w:rPr>
              <w:tab/>
            </w:r>
            <w:r>
              <w:rPr>
                <w:noProof/>
                <w:webHidden/>
              </w:rPr>
              <w:fldChar w:fldCharType="begin"/>
            </w:r>
            <w:r>
              <w:rPr>
                <w:noProof/>
                <w:webHidden/>
              </w:rPr>
              <w:instrText xml:space="preserve"> PAGEREF _Toc237614972 \h </w:instrText>
            </w:r>
            <w:r>
              <w:rPr>
                <w:noProof/>
                <w:webHidden/>
              </w:rPr>
            </w:r>
            <w:r>
              <w:rPr>
                <w:noProof/>
                <w:webHidden/>
              </w:rPr>
              <w:fldChar w:fldCharType="separate"/>
            </w:r>
            <w:r>
              <w:rPr>
                <w:noProof/>
                <w:webHidden/>
              </w:rPr>
              <w:t>10</w:t>
            </w:r>
            <w:r>
              <w:rPr>
                <w:noProof/>
                <w:webHidden/>
              </w:rPr>
              <w:fldChar w:fldCharType="end"/>
            </w:r>
          </w:hyperlink>
        </w:p>
        <w:p w14:paraId="48B6697A" w14:textId="1E8A38B0" w:rsidR="00677C81" w:rsidRDefault="00677C81">
          <w:pPr>
            <w:pStyle w:val="TDC2"/>
            <w:rPr>
              <w:noProof/>
              <w:kern w:val="2"/>
              <w:sz w:val="24"/>
              <w:szCs w:val="24"/>
              <w:lang w:val="es-CO" w:eastAsia="es-CO"/>
              <w14:ligatures w14:val="standardContextual"/>
            </w:rPr>
          </w:pPr>
          <w:hyperlink w:anchor="_Toc237614973" w:history="1">
            <w:r w:rsidRPr="00881741">
              <w:rPr>
                <w:rStyle w:val="Hipervnculo"/>
                <w:rFonts w:cstheme="minorHAnsi"/>
                <w:noProof/>
                <w:lang w:val="en"/>
              </w:rPr>
              <w:t>Rejection of non-conforming, inadmissible or inappropriate bids</w:t>
            </w:r>
            <w:r>
              <w:rPr>
                <w:noProof/>
                <w:webHidden/>
              </w:rPr>
              <w:tab/>
            </w:r>
            <w:r>
              <w:rPr>
                <w:noProof/>
                <w:webHidden/>
              </w:rPr>
              <w:fldChar w:fldCharType="begin"/>
            </w:r>
            <w:r>
              <w:rPr>
                <w:noProof/>
                <w:webHidden/>
              </w:rPr>
              <w:instrText xml:space="preserve"> PAGEREF _Toc237614973 \h </w:instrText>
            </w:r>
            <w:r>
              <w:rPr>
                <w:noProof/>
                <w:webHidden/>
              </w:rPr>
            </w:r>
            <w:r>
              <w:rPr>
                <w:noProof/>
                <w:webHidden/>
              </w:rPr>
              <w:fldChar w:fldCharType="separate"/>
            </w:r>
            <w:r>
              <w:rPr>
                <w:noProof/>
                <w:webHidden/>
              </w:rPr>
              <w:t>10</w:t>
            </w:r>
            <w:r>
              <w:rPr>
                <w:noProof/>
                <w:webHidden/>
              </w:rPr>
              <w:fldChar w:fldCharType="end"/>
            </w:r>
          </w:hyperlink>
        </w:p>
        <w:p w14:paraId="18F93EFF" w14:textId="16430D8C" w:rsidR="00677C81" w:rsidRDefault="00677C81">
          <w:pPr>
            <w:pStyle w:val="TDC2"/>
            <w:rPr>
              <w:noProof/>
              <w:kern w:val="2"/>
              <w:sz w:val="24"/>
              <w:szCs w:val="24"/>
              <w:lang w:val="es-CO" w:eastAsia="es-CO"/>
              <w14:ligatures w14:val="standardContextual"/>
            </w:rPr>
          </w:pPr>
          <w:hyperlink w:anchor="_Toc237614974" w:history="1">
            <w:r w:rsidRPr="00881741">
              <w:rPr>
                <w:rStyle w:val="Hipervnculo"/>
                <w:rFonts w:cstheme="minorHAnsi"/>
                <w:noProof/>
                <w:lang w:val="en"/>
              </w:rPr>
              <w:t>Comparison of bids for selection of the most economically beneficial bid</w:t>
            </w:r>
            <w:r>
              <w:rPr>
                <w:noProof/>
                <w:webHidden/>
              </w:rPr>
              <w:tab/>
            </w:r>
            <w:r>
              <w:rPr>
                <w:noProof/>
                <w:webHidden/>
              </w:rPr>
              <w:fldChar w:fldCharType="begin"/>
            </w:r>
            <w:r>
              <w:rPr>
                <w:noProof/>
                <w:webHidden/>
              </w:rPr>
              <w:instrText xml:space="preserve"> PAGEREF _Toc237614974 \h </w:instrText>
            </w:r>
            <w:r>
              <w:rPr>
                <w:noProof/>
                <w:webHidden/>
              </w:rPr>
            </w:r>
            <w:r>
              <w:rPr>
                <w:noProof/>
                <w:webHidden/>
              </w:rPr>
              <w:fldChar w:fldCharType="separate"/>
            </w:r>
            <w:r>
              <w:rPr>
                <w:noProof/>
                <w:webHidden/>
              </w:rPr>
              <w:t>10</w:t>
            </w:r>
            <w:r>
              <w:rPr>
                <w:noProof/>
                <w:webHidden/>
              </w:rPr>
              <w:fldChar w:fldCharType="end"/>
            </w:r>
          </w:hyperlink>
        </w:p>
        <w:p w14:paraId="2CF26FAA" w14:textId="28984FAD" w:rsidR="00677C81" w:rsidRDefault="00677C81">
          <w:pPr>
            <w:pStyle w:val="TDC2"/>
            <w:rPr>
              <w:noProof/>
              <w:kern w:val="2"/>
              <w:sz w:val="24"/>
              <w:szCs w:val="24"/>
              <w:lang w:val="es-CO" w:eastAsia="es-CO"/>
              <w14:ligatures w14:val="standardContextual"/>
            </w:rPr>
          </w:pPr>
          <w:hyperlink w:anchor="_Toc237614975" w:history="1">
            <w:r w:rsidRPr="00881741">
              <w:rPr>
                <w:rStyle w:val="Hipervnculo"/>
                <w:rFonts w:cstheme="minorHAnsi"/>
                <w:i/>
                <w:iCs/>
                <w:noProof/>
                <w:lang w:val="en"/>
              </w:rPr>
              <w:t>Criterion 1: price of the services</w:t>
            </w:r>
            <w:r>
              <w:rPr>
                <w:noProof/>
                <w:webHidden/>
              </w:rPr>
              <w:tab/>
            </w:r>
            <w:r>
              <w:rPr>
                <w:noProof/>
                <w:webHidden/>
              </w:rPr>
              <w:fldChar w:fldCharType="begin"/>
            </w:r>
            <w:r>
              <w:rPr>
                <w:noProof/>
                <w:webHidden/>
              </w:rPr>
              <w:instrText xml:space="preserve"> PAGEREF _Toc237614975 \h </w:instrText>
            </w:r>
            <w:r>
              <w:rPr>
                <w:noProof/>
                <w:webHidden/>
              </w:rPr>
            </w:r>
            <w:r>
              <w:rPr>
                <w:noProof/>
                <w:webHidden/>
              </w:rPr>
              <w:fldChar w:fldCharType="separate"/>
            </w:r>
            <w:r>
              <w:rPr>
                <w:noProof/>
                <w:webHidden/>
              </w:rPr>
              <w:t>10</w:t>
            </w:r>
            <w:r>
              <w:rPr>
                <w:noProof/>
                <w:webHidden/>
              </w:rPr>
              <w:fldChar w:fldCharType="end"/>
            </w:r>
          </w:hyperlink>
        </w:p>
        <w:p w14:paraId="6BB29AFB" w14:textId="7C144BE9" w:rsidR="00677C81" w:rsidRDefault="00677C81">
          <w:pPr>
            <w:pStyle w:val="TDC2"/>
            <w:rPr>
              <w:noProof/>
              <w:kern w:val="2"/>
              <w:sz w:val="24"/>
              <w:szCs w:val="24"/>
              <w:lang w:val="es-CO" w:eastAsia="es-CO"/>
              <w14:ligatures w14:val="standardContextual"/>
            </w:rPr>
          </w:pPr>
          <w:hyperlink w:anchor="_Toc237614976" w:history="1">
            <w:r w:rsidRPr="00881741">
              <w:rPr>
                <w:rStyle w:val="Hipervnculo"/>
                <w:rFonts w:cstheme="minorHAnsi"/>
                <w:i/>
                <w:iCs/>
                <w:noProof/>
                <w:lang w:val="en"/>
              </w:rPr>
              <w:t>Criterion 2: Technical offer</w:t>
            </w:r>
            <w:r>
              <w:rPr>
                <w:noProof/>
                <w:webHidden/>
              </w:rPr>
              <w:tab/>
            </w:r>
            <w:r>
              <w:rPr>
                <w:noProof/>
                <w:webHidden/>
              </w:rPr>
              <w:fldChar w:fldCharType="begin"/>
            </w:r>
            <w:r>
              <w:rPr>
                <w:noProof/>
                <w:webHidden/>
              </w:rPr>
              <w:instrText xml:space="preserve"> PAGEREF _Toc237614976 \h </w:instrText>
            </w:r>
            <w:r>
              <w:rPr>
                <w:noProof/>
                <w:webHidden/>
              </w:rPr>
            </w:r>
            <w:r>
              <w:rPr>
                <w:noProof/>
                <w:webHidden/>
              </w:rPr>
              <w:fldChar w:fldCharType="separate"/>
            </w:r>
            <w:r>
              <w:rPr>
                <w:noProof/>
                <w:webHidden/>
              </w:rPr>
              <w:t>10</w:t>
            </w:r>
            <w:r>
              <w:rPr>
                <w:noProof/>
                <w:webHidden/>
              </w:rPr>
              <w:fldChar w:fldCharType="end"/>
            </w:r>
          </w:hyperlink>
        </w:p>
        <w:p w14:paraId="3DF0814D" w14:textId="712423AB" w:rsidR="00677C81" w:rsidRDefault="00677C81">
          <w:pPr>
            <w:pStyle w:val="TDC2"/>
            <w:rPr>
              <w:noProof/>
              <w:kern w:val="2"/>
              <w:sz w:val="24"/>
              <w:szCs w:val="24"/>
              <w:lang w:val="es-CO" w:eastAsia="es-CO"/>
              <w14:ligatures w14:val="standardContextual"/>
            </w:rPr>
          </w:pPr>
          <w:hyperlink w:anchor="_Toc237614977" w:history="1">
            <w:r w:rsidRPr="00881741">
              <w:rPr>
                <w:rStyle w:val="Hipervnculo"/>
                <w:rFonts w:cstheme="minorHAnsi"/>
                <w:noProof/>
                <w:lang w:val="en"/>
              </w:rPr>
              <w:t>Negotiations</w:t>
            </w:r>
            <w:r>
              <w:rPr>
                <w:noProof/>
                <w:webHidden/>
              </w:rPr>
              <w:tab/>
            </w:r>
            <w:r>
              <w:rPr>
                <w:noProof/>
                <w:webHidden/>
              </w:rPr>
              <w:fldChar w:fldCharType="begin"/>
            </w:r>
            <w:r>
              <w:rPr>
                <w:noProof/>
                <w:webHidden/>
              </w:rPr>
              <w:instrText xml:space="preserve"> PAGEREF _Toc237614977 \h </w:instrText>
            </w:r>
            <w:r>
              <w:rPr>
                <w:noProof/>
                <w:webHidden/>
              </w:rPr>
            </w:r>
            <w:r>
              <w:rPr>
                <w:noProof/>
                <w:webHidden/>
              </w:rPr>
              <w:fldChar w:fldCharType="separate"/>
            </w:r>
            <w:r>
              <w:rPr>
                <w:noProof/>
                <w:webHidden/>
              </w:rPr>
              <w:t>12</w:t>
            </w:r>
            <w:r>
              <w:rPr>
                <w:noProof/>
                <w:webHidden/>
              </w:rPr>
              <w:fldChar w:fldCharType="end"/>
            </w:r>
          </w:hyperlink>
        </w:p>
        <w:p w14:paraId="4E9D3306" w14:textId="510CDFDF" w:rsidR="00677C81" w:rsidRDefault="00677C81">
          <w:pPr>
            <w:pStyle w:val="TDC2"/>
            <w:rPr>
              <w:noProof/>
              <w:kern w:val="2"/>
              <w:sz w:val="24"/>
              <w:szCs w:val="24"/>
              <w:lang w:val="es-CO" w:eastAsia="es-CO"/>
              <w14:ligatures w14:val="standardContextual"/>
            </w:rPr>
          </w:pPr>
          <w:hyperlink w:anchor="_Toc237614978" w:history="1">
            <w:r w:rsidRPr="00881741">
              <w:rPr>
                <w:rStyle w:val="Hipervnculo"/>
                <w:rFonts w:cstheme="minorHAnsi"/>
                <w:noProof/>
                <w:lang w:val="en"/>
              </w:rPr>
              <w:t>Award process</w:t>
            </w:r>
            <w:r>
              <w:rPr>
                <w:noProof/>
                <w:webHidden/>
              </w:rPr>
              <w:tab/>
            </w:r>
            <w:r>
              <w:rPr>
                <w:noProof/>
                <w:webHidden/>
              </w:rPr>
              <w:fldChar w:fldCharType="begin"/>
            </w:r>
            <w:r>
              <w:rPr>
                <w:noProof/>
                <w:webHidden/>
              </w:rPr>
              <w:instrText xml:space="preserve"> PAGEREF _Toc237614978 \h </w:instrText>
            </w:r>
            <w:r>
              <w:rPr>
                <w:noProof/>
                <w:webHidden/>
              </w:rPr>
            </w:r>
            <w:r>
              <w:rPr>
                <w:noProof/>
                <w:webHidden/>
              </w:rPr>
              <w:fldChar w:fldCharType="separate"/>
            </w:r>
            <w:r>
              <w:rPr>
                <w:noProof/>
                <w:webHidden/>
              </w:rPr>
              <w:t>13</w:t>
            </w:r>
            <w:r>
              <w:rPr>
                <w:noProof/>
                <w:webHidden/>
              </w:rPr>
              <w:fldChar w:fldCharType="end"/>
            </w:r>
          </w:hyperlink>
        </w:p>
        <w:p w14:paraId="7FBB5507" w14:textId="5E64E145"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79" w:history="1">
            <w:r w:rsidRPr="00881741">
              <w:rPr>
                <w:rStyle w:val="Hipervnculo"/>
                <w:rFonts w:cstheme="minorHAnsi"/>
                <w:b/>
                <w:caps/>
                <w:noProof/>
                <w:lang w:val="en-GB"/>
              </w:rPr>
              <w:t>ARTICLE 7:</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Processing of personal data in the context of this tender and for the purposes of contract monitoring</w:t>
            </w:r>
            <w:r>
              <w:rPr>
                <w:noProof/>
                <w:webHidden/>
              </w:rPr>
              <w:tab/>
            </w:r>
            <w:r>
              <w:rPr>
                <w:noProof/>
                <w:webHidden/>
              </w:rPr>
              <w:fldChar w:fldCharType="begin"/>
            </w:r>
            <w:r>
              <w:rPr>
                <w:noProof/>
                <w:webHidden/>
              </w:rPr>
              <w:instrText xml:space="preserve"> PAGEREF _Toc237614979 \h </w:instrText>
            </w:r>
            <w:r>
              <w:rPr>
                <w:noProof/>
                <w:webHidden/>
              </w:rPr>
            </w:r>
            <w:r>
              <w:rPr>
                <w:noProof/>
                <w:webHidden/>
              </w:rPr>
              <w:fldChar w:fldCharType="separate"/>
            </w:r>
            <w:r>
              <w:rPr>
                <w:noProof/>
                <w:webHidden/>
              </w:rPr>
              <w:t>13</w:t>
            </w:r>
            <w:r>
              <w:rPr>
                <w:noProof/>
                <w:webHidden/>
              </w:rPr>
              <w:fldChar w:fldCharType="end"/>
            </w:r>
          </w:hyperlink>
        </w:p>
        <w:p w14:paraId="50B9E44E" w14:textId="5CFECD11" w:rsidR="00677C81" w:rsidRDefault="00677C81">
          <w:pPr>
            <w:pStyle w:val="TDC2"/>
            <w:rPr>
              <w:noProof/>
              <w:kern w:val="2"/>
              <w:sz w:val="24"/>
              <w:szCs w:val="24"/>
              <w:lang w:val="es-CO" w:eastAsia="es-CO"/>
              <w14:ligatures w14:val="standardContextual"/>
            </w:rPr>
          </w:pPr>
          <w:hyperlink w:anchor="_Toc237614980" w:history="1">
            <w:r w:rsidRPr="00881741">
              <w:rPr>
                <w:rStyle w:val="Hipervnculo"/>
                <w:rFonts w:cstheme="minorHAnsi"/>
                <w:noProof/>
                <w:lang w:val="en"/>
              </w:rPr>
              <w:t>Identity and contact details of the data controller and its representative</w:t>
            </w:r>
            <w:r>
              <w:rPr>
                <w:noProof/>
                <w:webHidden/>
              </w:rPr>
              <w:tab/>
            </w:r>
            <w:r>
              <w:rPr>
                <w:noProof/>
                <w:webHidden/>
              </w:rPr>
              <w:fldChar w:fldCharType="begin"/>
            </w:r>
            <w:r>
              <w:rPr>
                <w:noProof/>
                <w:webHidden/>
              </w:rPr>
              <w:instrText xml:space="preserve"> PAGEREF _Toc237614980 \h </w:instrText>
            </w:r>
            <w:r>
              <w:rPr>
                <w:noProof/>
                <w:webHidden/>
              </w:rPr>
            </w:r>
            <w:r>
              <w:rPr>
                <w:noProof/>
                <w:webHidden/>
              </w:rPr>
              <w:fldChar w:fldCharType="separate"/>
            </w:r>
            <w:r>
              <w:rPr>
                <w:noProof/>
                <w:webHidden/>
              </w:rPr>
              <w:t>13</w:t>
            </w:r>
            <w:r>
              <w:rPr>
                <w:noProof/>
                <w:webHidden/>
              </w:rPr>
              <w:fldChar w:fldCharType="end"/>
            </w:r>
          </w:hyperlink>
        </w:p>
        <w:p w14:paraId="06785A6F" w14:textId="520B3641" w:rsidR="00677C81" w:rsidRDefault="00677C81">
          <w:pPr>
            <w:pStyle w:val="TDC2"/>
            <w:rPr>
              <w:noProof/>
              <w:kern w:val="2"/>
              <w:sz w:val="24"/>
              <w:szCs w:val="24"/>
              <w:lang w:val="es-CO" w:eastAsia="es-CO"/>
              <w14:ligatures w14:val="standardContextual"/>
            </w:rPr>
          </w:pPr>
          <w:hyperlink w:anchor="_Toc237614981" w:history="1">
            <w:r w:rsidRPr="00881741">
              <w:rPr>
                <w:rStyle w:val="Hipervnculo"/>
                <w:rFonts w:cstheme="minorHAnsi"/>
                <w:noProof/>
              </w:rPr>
              <w:t>For the PLACE platform:</w:t>
            </w:r>
            <w:r>
              <w:rPr>
                <w:noProof/>
                <w:webHidden/>
              </w:rPr>
              <w:tab/>
            </w:r>
            <w:r>
              <w:rPr>
                <w:noProof/>
                <w:webHidden/>
              </w:rPr>
              <w:fldChar w:fldCharType="begin"/>
            </w:r>
            <w:r>
              <w:rPr>
                <w:noProof/>
                <w:webHidden/>
              </w:rPr>
              <w:instrText xml:space="preserve"> PAGEREF _Toc237614981 \h </w:instrText>
            </w:r>
            <w:r>
              <w:rPr>
                <w:noProof/>
                <w:webHidden/>
              </w:rPr>
            </w:r>
            <w:r>
              <w:rPr>
                <w:noProof/>
                <w:webHidden/>
              </w:rPr>
              <w:fldChar w:fldCharType="separate"/>
            </w:r>
            <w:r>
              <w:rPr>
                <w:noProof/>
                <w:webHidden/>
              </w:rPr>
              <w:t>13</w:t>
            </w:r>
            <w:r>
              <w:rPr>
                <w:noProof/>
                <w:webHidden/>
              </w:rPr>
              <w:fldChar w:fldCharType="end"/>
            </w:r>
          </w:hyperlink>
        </w:p>
        <w:p w14:paraId="5231FC7C" w14:textId="4BC10E46" w:rsidR="00677C81" w:rsidRDefault="00677C81">
          <w:pPr>
            <w:pStyle w:val="TDC2"/>
            <w:rPr>
              <w:noProof/>
              <w:kern w:val="2"/>
              <w:sz w:val="24"/>
              <w:szCs w:val="24"/>
              <w:lang w:val="es-CO" w:eastAsia="es-CO"/>
              <w14:ligatures w14:val="standardContextual"/>
            </w:rPr>
          </w:pPr>
          <w:hyperlink w:anchor="_Toc237614982" w:history="1">
            <w:r w:rsidRPr="00881741">
              <w:rPr>
                <w:rStyle w:val="Hipervnculo"/>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_Toc237614982 \h </w:instrText>
            </w:r>
            <w:r>
              <w:rPr>
                <w:noProof/>
                <w:webHidden/>
              </w:rPr>
            </w:r>
            <w:r>
              <w:rPr>
                <w:noProof/>
                <w:webHidden/>
              </w:rPr>
              <w:fldChar w:fldCharType="separate"/>
            </w:r>
            <w:r>
              <w:rPr>
                <w:noProof/>
                <w:webHidden/>
              </w:rPr>
              <w:t>13</w:t>
            </w:r>
            <w:r>
              <w:rPr>
                <w:noProof/>
                <w:webHidden/>
              </w:rPr>
              <w:fldChar w:fldCharType="end"/>
            </w:r>
          </w:hyperlink>
        </w:p>
        <w:p w14:paraId="62B008AC" w14:textId="5D43434A" w:rsidR="00677C81" w:rsidRDefault="00677C81">
          <w:pPr>
            <w:pStyle w:val="TDC2"/>
            <w:rPr>
              <w:noProof/>
              <w:kern w:val="2"/>
              <w:sz w:val="24"/>
              <w:szCs w:val="24"/>
              <w:lang w:val="es-CO" w:eastAsia="es-CO"/>
              <w14:ligatures w14:val="standardContextual"/>
            </w:rPr>
          </w:pPr>
          <w:hyperlink w:anchor="_Toc237614983" w:history="1">
            <w:r w:rsidRPr="00881741">
              <w:rPr>
                <w:rStyle w:val="Hipervnculo"/>
                <w:rFonts w:cstheme="minorHAnsi"/>
                <w:noProof/>
                <w:lang w:val="en"/>
              </w:rPr>
              <w:t>For the contracting authority:</w:t>
            </w:r>
            <w:r>
              <w:rPr>
                <w:noProof/>
                <w:webHidden/>
              </w:rPr>
              <w:tab/>
            </w:r>
            <w:r>
              <w:rPr>
                <w:noProof/>
                <w:webHidden/>
              </w:rPr>
              <w:fldChar w:fldCharType="begin"/>
            </w:r>
            <w:r>
              <w:rPr>
                <w:noProof/>
                <w:webHidden/>
              </w:rPr>
              <w:instrText xml:space="preserve"> PAGEREF _Toc237614983 \h </w:instrText>
            </w:r>
            <w:r>
              <w:rPr>
                <w:noProof/>
                <w:webHidden/>
              </w:rPr>
            </w:r>
            <w:r>
              <w:rPr>
                <w:noProof/>
                <w:webHidden/>
              </w:rPr>
              <w:fldChar w:fldCharType="separate"/>
            </w:r>
            <w:r>
              <w:rPr>
                <w:noProof/>
                <w:webHidden/>
              </w:rPr>
              <w:t>13</w:t>
            </w:r>
            <w:r>
              <w:rPr>
                <w:noProof/>
                <w:webHidden/>
              </w:rPr>
              <w:fldChar w:fldCharType="end"/>
            </w:r>
          </w:hyperlink>
        </w:p>
        <w:p w14:paraId="16499058" w14:textId="61598383" w:rsidR="00677C81" w:rsidRDefault="00677C81">
          <w:pPr>
            <w:pStyle w:val="TDC2"/>
            <w:rPr>
              <w:noProof/>
              <w:kern w:val="2"/>
              <w:sz w:val="24"/>
              <w:szCs w:val="24"/>
              <w:lang w:val="es-CO" w:eastAsia="es-CO"/>
              <w14:ligatures w14:val="standardContextual"/>
            </w:rPr>
          </w:pPr>
          <w:hyperlink w:anchor="_Toc237614984" w:history="1">
            <w:r w:rsidRPr="00881741">
              <w:rPr>
                <w:rStyle w:val="Hipervnculo"/>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_Toc237614984 \h </w:instrText>
            </w:r>
            <w:r>
              <w:rPr>
                <w:noProof/>
                <w:webHidden/>
              </w:rPr>
            </w:r>
            <w:r>
              <w:rPr>
                <w:noProof/>
                <w:webHidden/>
              </w:rPr>
              <w:fldChar w:fldCharType="separate"/>
            </w:r>
            <w:r>
              <w:rPr>
                <w:noProof/>
                <w:webHidden/>
              </w:rPr>
              <w:t>14</w:t>
            </w:r>
            <w:r>
              <w:rPr>
                <w:noProof/>
                <w:webHidden/>
              </w:rPr>
              <w:fldChar w:fldCharType="end"/>
            </w:r>
          </w:hyperlink>
        </w:p>
        <w:p w14:paraId="1F333BFD" w14:textId="0E63A702"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85" w:history="1">
            <w:r w:rsidRPr="00881741">
              <w:rPr>
                <w:rStyle w:val="Hipervnculo"/>
                <w:rFonts w:cstheme="minorHAnsi"/>
                <w:b/>
                <w:caps/>
                <w:noProof/>
              </w:rPr>
              <w:t>ARTICLE 8:</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ADDITIONAL INFORMATION</w:t>
            </w:r>
            <w:r>
              <w:rPr>
                <w:noProof/>
                <w:webHidden/>
              </w:rPr>
              <w:tab/>
            </w:r>
            <w:r>
              <w:rPr>
                <w:noProof/>
                <w:webHidden/>
              </w:rPr>
              <w:fldChar w:fldCharType="begin"/>
            </w:r>
            <w:r>
              <w:rPr>
                <w:noProof/>
                <w:webHidden/>
              </w:rPr>
              <w:instrText xml:space="preserve"> PAGEREF _Toc237614985 \h </w:instrText>
            </w:r>
            <w:r>
              <w:rPr>
                <w:noProof/>
                <w:webHidden/>
              </w:rPr>
            </w:r>
            <w:r>
              <w:rPr>
                <w:noProof/>
                <w:webHidden/>
              </w:rPr>
              <w:fldChar w:fldCharType="separate"/>
            </w:r>
            <w:r>
              <w:rPr>
                <w:noProof/>
                <w:webHidden/>
              </w:rPr>
              <w:t>14</w:t>
            </w:r>
            <w:r>
              <w:rPr>
                <w:noProof/>
                <w:webHidden/>
              </w:rPr>
              <w:fldChar w:fldCharType="end"/>
            </w:r>
          </w:hyperlink>
        </w:p>
        <w:p w14:paraId="0B911F59" w14:textId="57C653FD" w:rsidR="00677C81" w:rsidRDefault="00677C81">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37614986" w:history="1">
            <w:r w:rsidRPr="00881741">
              <w:rPr>
                <w:rStyle w:val="Hipervnculo"/>
                <w:rFonts w:cstheme="minorHAnsi"/>
                <w:b/>
                <w:caps/>
                <w:noProof/>
              </w:rPr>
              <w:t>ARTICLE 9:</w:t>
            </w:r>
            <w:r>
              <w:rPr>
                <w:rFonts w:asciiTheme="minorHAnsi" w:eastAsiaTheme="minorEastAsia" w:hAnsiTheme="minorHAnsi" w:cstheme="minorBidi"/>
                <w:noProof/>
                <w:kern w:val="2"/>
                <w:sz w:val="24"/>
                <w:szCs w:val="24"/>
                <w:lang w:val="es-CO" w:eastAsia="es-CO"/>
                <w14:ligatures w14:val="standardContextual"/>
              </w:rPr>
              <w:tab/>
            </w:r>
            <w:r w:rsidRPr="00881741">
              <w:rPr>
                <w:rStyle w:val="Hipervnculo"/>
                <w:rFonts w:cstheme="minorHAnsi"/>
                <w:b/>
                <w:bCs/>
                <w:caps/>
                <w:noProof/>
                <w:lang w:val="en"/>
              </w:rPr>
              <w:t>Appeal channels and deadlines</w:t>
            </w:r>
            <w:r>
              <w:rPr>
                <w:noProof/>
                <w:webHidden/>
              </w:rPr>
              <w:tab/>
            </w:r>
            <w:r>
              <w:rPr>
                <w:noProof/>
                <w:webHidden/>
              </w:rPr>
              <w:fldChar w:fldCharType="begin"/>
            </w:r>
            <w:r>
              <w:rPr>
                <w:noProof/>
                <w:webHidden/>
              </w:rPr>
              <w:instrText xml:space="preserve"> PAGEREF _Toc237614986 \h </w:instrText>
            </w:r>
            <w:r>
              <w:rPr>
                <w:noProof/>
                <w:webHidden/>
              </w:rPr>
            </w:r>
            <w:r>
              <w:rPr>
                <w:noProof/>
                <w:webHidden/>
              </w:rPr>
              <w:fldChar w:fldCharType="separate"/>
            </w:r>
            <w:r>
              <w:rPr>
                <w:noProof/>
                <w:webHidden/>
              </w:rPr>
              <w:t>14</w:t>
            </w:r>
            <w:r>
              <w:rPr>
                <w:noProof/>
                <w:webHidden/>
              </w:rPr>
              <w:fldChar w:fldCharType="end"/>
            </w:r>
          </w:hyperlink>
        </w:p>
        <w:p w14:paraId="1F57A7CE" w14:textId="596C42EA"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2" w:name="_Toc237614934"/>
      <w:r>
        <w:rPr>
          <w:rFonts w:asciiTheme="minorHAnsi" w:hAnsiTheme="minorHAnsi" w:cstheme="minorHAnsi"/>
          <w:b/>
          <w:bCs/>
          <w:caps/>
          <w:sz w:val="28"/>
          <w:szCs w:val="22"/>
          <w:u w:val="single"/>
          <w:lang w:val="en"/>
        </w:rPr>
        <w:lastRenderedPageBreak/>
        <w:t>Object and scope of the tender</w:t>
      </w:r>
      <w:bookmarkEnd w:id="2"/>
    </w:p>
    <w:p w14:paraId="07814D03" w14:textId="77777777" w:rsidR="00652D64" w:rsidRPr="00342E4D" w:rsidRDefault="00652D64" w:rsidP="00510257">
      <w:pPr>
        <w:pStyle w:val="Ttulo2"/>
        <w:spacing w:before="120" w:after="120" w:line="240" w:lineRule="auto"/>
        <w:jc w:val="both"/>
        <w:rPr>
          <w:rFonts w:asciiTheme="minorHAnsi" w:hAnsiTheme="minorHAnsi" w:cstheme="minorHAnsi"/>
          <w:sz w:val="22"/>
          <w:szCs w:val="22"/>
          <w:u w:val="single"/>
          <w:lang w:val="en-GB"/>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237614935"/>
      <w:r>
        <w:rPr>
          <w:rFonts w:asciiTheme="minorHAnsi" w:hAnsiTheme="minorHAnsi" w:cstheme="minorHAnsi"/>
          <w:sz w:val="22"/>
          <w:szCs w:val="22"/>
          <w:u w:val="single"/>
          <w:lang w:val="en"/>
        </w:rPr>
        <w:t>Object of the tender</w:t>
      </w:r>
      <w:bookmarkEnd w:id="3"/>
      <w:bookmarkEnd w:id="4"/>
      <w:bookmarkEnd w:id="5"/>
      <w:bookmarkEnd w:id="6"/>
      <w:bookmarkEnd w:id="7"/>
      <w:bookmarkEnd w:id="8"/>
      <w:bookmarkEnd w:id="9"/>
      <w:bookmarkEnd w:id="10"/>
      <w:bookmarkEnd w:id="11"/>
    </w:p>
    <w:p w14:paraId="06742FE7" w14:textId="42A014D1" w:rsidR="00A5417F" w:rsidRPr="00342E4D" w:rsidRDefault="00450E18" w:rsidP="000E152E">
      <w:pPr>
        <w:pStyle w:val="u"/>
        <w:overflowPunct/>
        <w:autoSpaceDE/>
        <w:autoSpaceDN/>
        <w:adjustRightInd/>
        <w:spacing w:before="120"/>
        <w:ind w:left="0"/>
        <w:textAlignment w:val="auto"/>
        <w:rPr>
          <w:rFonts w:asciiTheme="minorHAnsi" w:hAnsiTheme="minorHAnsi" w:cstheme="minorHAnsi"/>
          <w:szCs w:val="22"/>
          <w:lang w:val="en-GB"/>
        </w:rPr>
      </w:pPr>
      <w:r>
        <w:rPr>
          <w:rFonts w:asciiTheme="minorHAnsi" w:hAnsiTheme="minorHAnsi" w:cstheme="minorHAnsi"/>
          <w:szCs w:val="22"/>
          <w:lang w:val="en"/>
        </w:rPr>
        <w:t>The tender covers the award of a service contract covering “</w:t>
      </w:r>
      <w:r w:rsidR="00FD586A" w:rsidRPr="00FD586A">
        <w:rPr>
          <w:rFonts w:asciiTheme="minorHAnsi" w:hAnsiTheme="minorHAnsi" w:cstheme="minorHAnsi"/>
          <w:i/>
          <w:iCs/>
          <w:szCs w:val="22"/>
          <w:lang w:val="en"/>
        </w:rPr>
        <w:t xml:space="preserve">Gap analysis and development of a work plan and recommendations to support the implementation of the biodiversity credit pilot program in the PNSD in Peru (in Spanish: </w:t>
      </w:r>
      <w:proofErr w:type="spellStart"/>
      <w:r w:rsidR="00FD586A" w:rsidRPr="001A4B44">
        <w:rPr>
          <w:rFonts w:asciiTheme="minorHAnsi" w:hAnsiTheme="minorHAnsi" w:cstheme="minorHAnsi"/>
          <w:i/>
          <w:iCs/>
          <w:szCs w:val="22"/>
          <w:lang w:val="en-US"/>
        </w:rPr>
        <w:t>Análisis</w:t>
      </w:r>
      <w:proofErr w:type="spellEnd"/>
      <w:r w:rsidR="00FD586A" w:rsidRPr="001A4B44">
        <w:rPr>
          <w:rFonts w:asciiTheme="minorHAnsi" w:hAnsiTheme="minorHAnsi" w:cstheme="minorHAnsi"/>
          <w:i/>
          <w:iCs/>
          <w:szCs w:val="22"/>
          <w:lang w:val="en-US"/>
        </w:rPr>
        <w:t xml:space="preserve"> de </w:t>
      </w:r>
      <w:proofErr w:type="spellStart"/>
      <w:r w:rsidR="00FD586A" w:rsidRPr="001A4B44">
        <w:rPr>
          <w:rFonts w:asciiTheme="minorHAnsi" w:hAnsiTheme="minorHAnsi" w:cstheme="minorHAnsi"/>
          <w:i/>
          <w:iCs/>
          <w:szCs w:val="22"/>
          <w:lang w:val="en-US"/>
        </w:rPr>
        <w:t>brechas</w:t>
      </w:r>
      <w:proofErr w:type="spellEnd"/>
      <w:r w:rsidR="00FD586A" w:rsidRPr="001A4B44">
        <w:rPr>
          <w:rFonts w:asciiTheme="minorHAnsi" w:hAnsiTheme="minorHAnsi" w:cstheme="minorHAnsi"/>
          <w:i/>
          <w:iCs/>
          <w:szCs w:val="22"/>
          <w:lang w:val="en-US"/>
        </w:rPr>
        <w:t xml:space="preserve"> y </w:t>
      </w:r>
      <w:proofErr w:type="spellStart"/>
      <w:r w:rsidR="00FD586A" w:rsidRPr="001A4B44">
        <w:rPr>
          <w:rFonts w:asciiTheme="minorHAnsi" w:hAnsiTheme="minorHAnsi" w:cstheme="minorHAnsi"/>
          <w:i/>
          <w:iCs/>
          <w:szCs w:val="22"/>
          <w:lang w:val="en-US"/>
        </w:rPr>
        <w:t>elaboración</w:t>
      </w:r>
      <w:proofErr w:type="spellEnd"/>
      <w:r w:rsidR="00FD586A" w:rsidRPr="001A4B44">
        <w:rPr>
          <w:rFonts w:asciiTheme="minorHAnsi" w:hAnsiTheme="minorHAnsi" w:cstheme="minorHAnsi"/>
          <w:i/>
          <w:iCs/>
          <w:szCs w:val="22"/>
          <w:lang w:val="en-US"/>
        </w:rPr>
        <w:t xml:space="preserve"> de plan de </w:t>
      </w:r>
      <w:proofErr w:type="spellStart"/>
      <w:r w:rsidR="00FD586A" w:rsidRPr="001A4B44">
        <w:rPr>
          <w:rFonts w:asciiTheme="minorHAnsi" w:hAnsiTheme="minorHAnsi" w:cstheme="minorHAnsi"/>
          <w:i/>
          <w:iCs/>
          <w:szCs w:val="22"/>
          <w:lang w:val="en-US"/>
        </w:rPr>
        <w:t>trabajo</w:t>
      </w:r>
      <w:proofErr w:type="spellEnd"/>
      <w:r w:rsidR="00FD586A" w:rsidRPr="001A4B44">
        <w:rPr>
          <w:rFonts w:asciiTheme="minorHAnsi" w:hAnsiTheme="minorHAnsi" w:cstheme="minorHAnsi"/>
          <w:i/>
          <w:iCs/>
          <w:szCs w:val="22"/>
          <w:lang w:val="en-US"/>
        </w:rPr>
        <w:t xml:space="preserve"> y </w:t>
      </w:r>
      <w:proofErr w:type="spellStart"/>
      <w:r w:rsidR="00FD586A" w:rsidRPr="001A4B44">
        <w:rPr>
          <w:rFonts w:asciiTheme="minorHAnsi" w:hAnsiTheme="minorHAnsi" w:cstheme="minorHAnsi"/>
          <w:i/>
          <w:iCs/>
          <w:szCs w:val="22"/>
          <w:lang w:val="en-US"/>
        </w:rPr>
        <w:t>recomendaciones</w:t>
      </w:r>
      <w:proofErr w:type="spellEnd"/>
      <w:r w:rsidR="00FD586A" w:rsidRPr="001A4B44">
        <w:rPr>
          <w:rFonts w:asciiTheme="minorHAnsi" w:hAnsiTheme="minorHAnsi" w:cstheme="minorHAnsi"/>
          <w:i/>
          <w:iCs/>
          <w:szCs w:val="22"/>
          <w:lang w:val="en-US"/>
        </w:rPr>
        <w:t xml:space="preserve"> </w:t>
      </w:r>
      <w:proofErr w:type="spellStart"/>
      <w:r w:rsidR="00FD586A" w:rsidRPr="001A4B44">
        <w:rPr>
          <w:rFonts w:asciiTheme="minorHAnsi" w:hAnsiTheme="minorHAnsi" w:cstheme="minorHAnsi"/>
          <w:i/>
          <w:iCs/>
          <w:szCs w:val="22"/>
          <w:lang w:val="en-US"/>
        </w:rPr>
        <w:t>en</w:t>
      </w:r>
      <w:proofErr w:type="spellEnd"/>
      <w:r w:rsidR="00FD586A" w:rsidRPr="001A4B44">
        <w:rPr>
          <w:rFonts w:asciiTheme="minorHAnsi" w:hAnsiTheme="minorHAnsi" w:cstheme="minorHAnsi"/>
          <w:i/>
          <w:iCs/>
          <w:szCs w:val="22"/>
          <w:lang w:val="en-US"/>
        </w:rPr>
        <w:t xml:space="preserve"> </w:t>
      </w:r>
      <w:proofErr w:type="spellStart"/>
      <w:r w:rsidR="00FD586A" w:rsidRPr="001A4B44">
        <w:rPr>
          <w:rFonts w:asciiTheme="minorHAnsi" w:hAnsiTheme="minorHAnsi" w:cstheme="minorHAnsi"/>
          <w:i/>
          <w:iCs/>
          <w:szCs w:val="22"/>
          <w:lang w:val="en-US"/>
        </w:rPr>
        <w:t>apoyo</w:t>
      </w:r>
      <w:proofErr w:type="spellEnd"/>
      <w:r w:rsidR="00FD586A" w:rsidRPr="001A4B44">
        <w:rPr>
          <w:rFonts w:asciiTheme="minorHAnsi" w:hAnsiTheme="minorHAnsi" w:cstheme="minorHAnsi"/>
          <w:i/>
          <w:iCs/>
          <w:szCs w:val="22"/>
          <w:lang w:val="en-US"/>
        </w:rPr>
        <w:t xml:space="preserve"> a la </w:t>
      </w:r>
      <w:proofErr w:type="spellStart"/>
      <w:r w:rsidR="00FD586A" w:rsidRPr="001A4B44">
        <w:rPr>
          <w:rFonts w:asciiTheme="minorHAnsi" w:hAnsiTheme="minorHAnsi" w:cstheme="minorHAnsi"/>
          <w:i/>
          <w:iCs/>
          <w:szCs w:val="22"/>
          <w:lang w:val="en-US"/>
        </w:rPr>
        <w:t>implementación</w:t>
      </w:r>
      <w:proofErr w:type="spellEnd"/>
      <w:r w:rsidR="00FD586A" w:rsidRPr="001A4B44">
        <w:rPr>
          <w:rFonts w:asciiTheme="minorHAnsi" w:hAnsiTheme="minorHAnsi" w:cstheme="minorHAnsi"/>
          <w:i/>
          <w:iCs/>
          <w:szCs w:val="22"/>
          <w:lang w:val="en-US"/>
        </w:rPr>
        <w:t xml:space="preserve"> del </w:t>
      </w:r>
      <w:proofErr w:type="spellStart"/>
      <w:r w:rsidR="00FD586A" w:rsidRPr="001A4B44">
        <w:rPr>
          <w:rFonts w:asciiTheme="minorHAnsi" w:hAnsiTheme="minorHAnsi" w:cstheme="minorHAnsi"/>
          <w:i/>
          <w:iCs/>
          <w:szCs w:val="22"/>
          <w:lang w:val="en-US"/>
        </w:rPr>
        <w:t>piloto</w:t>
      </w:r>
      <w:proofErr w:type="spellEnd"/>
      <w:r w:rsidR="00FD586A" w:rsidRPr="001A4B44">
        <w:rPr>
          <w:rFonts w:asciiTheme="minorHAnsi" w:hAnsiTheme="minorHAnsi" w:cstheme="minorHAnsi"/>
          <w:i/>
          <w:iCs/>
          <w:szCs w:val="22"/>
          <w:lang w:val="en-US"/>
        </w:rPr>
        <w:t xml:space="preserve"> de </w:t>
      </w:r>
      <w:proofErr w:type="spellStart"/>
      <w:r w:rsidR="00FD586A" w:rsidRPr="001A4B44">
        <w:rPr>
          <w:rFonts w:asciiTheme="minorHAnsi" w:hAnsiTheme="minorHAnsi" w:cstheme="minorHAnsi"/>
          <w:i/>
          <w:iCs/>
          <w:szCs w:val="22"/>
          <w:lang w:val="en-US"/>
        </w:rPr>
        <w:t>créditos</w:t>
      </w:r>
      <w:proofErr w:type="spellEnd"/>
      <w:r w:rsidR="00FD586A" w:rsidRPr="001A4B44">
        <w:rPr>
          <w:rFonts w:asciiTheme="minorHAnsi" w:hAnsiTheme="minorHAnsi" w:cstheme="minorHAnsi"/>
          <w:i/>
          <w:iCs/>
          <w:szCs w:val="22"/>
          <w:lang w:val="en-US"/>
        </w:rPr>
        <w:t xml:space="preserve"> de </w:t>
      </w:r>
      <w:proofErr w:type="spellStart"/>
      <w:r w:rsidR="00FD586A" w:rsidRPr="001A4B44">
        <w:rPr>
          <w:rFonts w:asciiTheme="minorHAnsi" w:hAnsiTheme="minorHAnsi" w:cstheme="minorHAnsi"/>
          <w:i/>
          <w:iCs/>
          <w:szCs w:val="22"/>
          <w:lang w:val="en-US"/>
        </w:rPr>
        <w:t>biodiversidad</w:t>
      </w:r>
      <w:proofErr w:type="spellEnd"/>
      <w:r w:rsidR="00FD586A" w:rsidRPr="001A4B44">
        <w:rPr>
          <w:rFonts w:asciiTheme="minorHAnsi" w:hAnsiTheme="minorHAnsi" w:cstheme="minorHAnsi"/>
          <w:i/>
          <w:iCs/>
          <w:szCs w:val="22"/>
          <w:lang w:val="en-US"/>
        </w:rPr>
        <w:t xml:space="preserve"> </w:t>
      </w:r>
      <w:proofErr w:type="spellStart"/>
      <w:r w:rsidR="00FD586A" w:rsidRPr="001A4B44">
        <w:rPr>
          <w:rFonts w:asciiTheme="minorHAnsi" w:hAnsiTheme="minorHAnsi" w:cstheme="minorHAnsi"/>
          <w:i/>
          <w:iCs/>
          <w:szCs w:val="22"/>
          <w:lang w:val="en-US"/>
        </w:rPr>
        <w:t>en</w:t>
      </w:r>
      <w:proofErr w:type="spellEnd"/>
      <w:r w:rsidR="00FD586A" w:rsidRPr="001A4B44">
        <w:rPr>
          <w:rFonts w:asciiTheme="minorHAnsi" w:hAnsiTheme="minorHAnsi" w:cstheme="minorHAnsi"/>
          <w:i/>
          <w:iCs/>
          <w:szCs w:val="22"/>
          <w:lang w:val="en-US"/>
        </w:rPr>
        <w:t xml:space="preserve"> </w:t>
      </w:r>
      <w:proofErr w:type="spellStart"/>
      <w:r w:rsidR="00FD586A" w:rsidRPr="001A4B44">
        <w:rPr>
          <w:rFonts w:asciiTheme="minorHAnsi" w:hAnsiTheme="minorHAnsi" w:cstheme="minorHAnsi"/>
          <w:i/>
          <w:iCs/>
          <w:szCs w:val="22"/>
          <w:lang w:val="en-US"/>
        </w:rPr>
        <w:t>el</w:t>
      </w:r>
      <w:proofErr w:type="spellEnd"/>
      <w:r w:rsidR="00FD586A" w:rsidRPr="001A4B44">
        <w:rPr>
          <w:rFonts w:asciiTheme="minorHAnsi" w:hAnsiTheme="minorHAnsi" w:cstheme="minorHAnsi"/>
          <w:i/>
          <w:iCs/>
          <w:szCs w:val="22"/>
          <w:lang w:val="en-US"/>
        </w:rPr>
        <w:t xml:space="preserve"> PNSD </w:t>
      </w:r>
      <w:proofErr w:type="spellStart"/>
      <w:r w:rsidR="00FD586A" w:rsidRPr="001A4B44">
        <w:rPr>
          <w:rFonts w:asciiTheme="minorHAnsi" w:hAnsiTheme="minorHAnsi" w:cstheme="minorHAnsi"/>
          <w:i/>
          <w:iCs/>
          <w:szCs w:val="22"/>
          <w:lang w:val="en-US"/>
        </w:rPr>
        <w:t>en</w:t>
      </w:r>
      <w:proofErr w:type="spellEnd"/>
      <w:r w:rsidR="00FD586A" w:rsidRPr="001A4B44">
        <w:rPr>
          <w:rFonts w:asciiTheme="minorHAnsi" w:hAnsiTheme="minorHAnsi" w:cstheme="minorHAnsi"/>
          <w:i/>
          <w:iCs/>
          <w:szCs w:val="22"/>
          <w:lang w:val="en-US"/>
        </w:rPr>
        <w:t xml:space="preserve"> Perú)</w:t>
      </w:r>
      <w:r w:rsidRPr="001A4B44">
        <w:rPr>
          <w:rFonts w:asciiTheme="minorHAnsi" w:hAnsiTheme="minorHAnsi" w:cstheme="minorHAnsi"/>
          <w:szCs w:val="22"/>
          <w:lang w:val="en-US"/>
        </w:rPr>
        <w:t>”.</w:t>
      </w:r>
    </w:p>
    <w:p w14:paraId="32837BEE" w14:textId="1F5280C6" w:rsidR="00AD230E" w:rsidRPr="00342E4D" w:rsidRDefault="008139A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scope of the needs to be satisfied is set out in the Specifications.</w:t>
      </w:r>
    </w:p>
    <w:p w14:paraId="48781D4B" w14:textId="77777777" w:rsidR="009009F8" w:rsidRPr="00342E4D" w:rsidRDefault="009009F8" w:rsidP="009009F8">
      <w:pPr>
        <w:pStyle w:val="Ttulo2"/>
        <w:spacing w:before="120" w:after="120" w:line="240" w:lineRule="auto"/>
        <w:jc w:val="both"/>
        <w:rPr>
          <w:rFonts w:asciiTheme="minorHAnsi" w:hAnsiTheme="minorHAnsi" w:cstheme="minorHAnsi"/>
          <w:sz w:val="22"/>
          <w:szCs w:val="22"/>
          <w:u w:val="single"/>
          <w:lang w:val="en-GB"/>
        </w:rPr>
      </w:pPr>
      <w:bookmarkStart w:id="12" w:name="_Toc237614936"/>
      <w:r>
        <w:rPr>
          <w:rFonts w:asciiTheme="minorHAnsi" w:hAnsiTheme="minorHAnsi" w:cstheme="minorHAnsi"/>
          <w:sz w:val="22"/>
          <w:szCs w:val="22"/>
          <w:u w:val="single"/>
          <w:lang w:val="en"/>
        </w:rPr>
        <w:t>Scope of the tender</w:t>
      </w:r>
      <w:bookmarkEnd w:id="12"/>
    </w:p>
    <w:p w14:paraId="4308B165" w14:textId="77777777" w:rsidR="009009F8" w:rsidRPr="00342E4D" w:rsidRDefault="009009F8" w:rsidP="00F32194">
      <w:pPr>
        <w:pStyle w:val="u"/>
        <w:spacing w:before="120"/>
        <w:ind w:left="0"/>
        <w:rPr>
          <w:rFonts w:asciiTheme="minorHAnsi" w:hAnsiTheme="minorHAnsi" w:cstheme="minorHAnsi"/>
          <w:szCs w:val="22"/>
          <w:lang w:val="en-GB"/>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14:paraId="7CE3EE25" w14:textId="42F11AC9" w:rsidR="009009F8" w:rsidRPr="00342E4D" w:rsidRDefault="009009F8" w:rsidP="00FD586A">
      <w:pPr>
        <w:pStyle w:val="u"/>
        <w:spacing w:before="120"/>
        <w:ind w:left="0"/>
        <w:rPr>
          <w:rFonts w:asciiTheme="minorHAnsi" w:hAnsiTheme="minorHAnsi" w:cstheme="minorHAnsi"/>
          <w:szCs w:val="22"/>
          <w:lang w:val="en-GB"/>
        </w:rPr>
      </w:pPr>
      <w:r w:rsidRPr="00FD586A">
        <w:rPr>
          <w:rFonts w:asciiTheme="minorHAnsi" w:hAnsiTheme="minorHAnsi" w:cstheme="minorHAnsi"/>
          <w:szCs w:val="22"/>
          <w:lang w:val="en"/>
        </w:rPr>
        <w:t>It is awarded by means of: adapted procedure in application of Articles L. 2123-1 and R. 2123-1 to R. 2123-7 of CCP</w:t>
      </w:r>
      <w:r w:rsidR="00FD586A" w:rsidRPr="00FD586A">
        <w:rPr>
          <w:rFonts w:asciiTheme="minorHAnsi" w:hAnsiTheme="minorHAnsi" w:cstheme="minorHAnsi"/>
          <w:szCs w:val="22"/>
          <w:lang w:val="en-GB"/>
        </w:rPr>
        <w:t>.</w:t>
      </w:r>
    </w:p>
    <w:p w14:paraId="0EDA0005" w14:textId="77777777" w:rsidR="009009F8" w:rsidRPr="00FD586A" w:rsidRDefault="009009F8" w:rsidP="009009F8">
      <w:pPr>
        <w:pStyle w:val="Ttulo2"/>
        <w:spacing w:before="120" w:after="120" w:line="240" w:lineRule="auto"/>
        <w:jc w:val="both"/>
        <w:rPr>
          <w:rFonts w:asciiTheme="minorHAnsi" w:hAnsiTheme="minorHAnsi" w:cstheme="minorHAnsi"/>
          <w:sz w:val="22"/>
          <w:szCs w:val="22"/>
          <w:u w:val="single"/>
          <w:lang w:val="en-US"/>
        </w:rPr>
      </w:pPr>
      <w:bookmarkStart w:id="13" w:name="_Toc237614937"/>
      <w:r>
        <w:rPr>
          <w:rFonts w:asciiTheme="minorHAnsi" w:hAnsiTheme="minorHAnsi" w:cstheme="minorHAnsi"/>
          <w:sz w:val="22"/>
          <w:szCs w:val="22"/>
          <w:u w:val="single"/>
          <w:lang w:val="en"/>
        </w:rPr>
        <w:t>Provisional schedule of the tender</w:t>
      </w:r>
      <w:bookmarkEnd w:id="13"/>
      <w:r>
        <w:rPr>
          <w:rFonts w:asciiTheme="minorHAnsi" w:hAnsiTheme="minorHAnsi" w:cstheme="minorHAnsi"/>
          <w:sz w:val="22"/>
          <w:szCs w:val="22"/>
          <w:u w:val="single"/>
          <w:lang w:val="en"/>
        </w:rPr>
        <w:t xml:space="preserve"> </w:t>
      </w:r>
    </w:p>
    <w:tbl>
      <w:tblPr>
        <w:tblStyle w:val="Tablaconcuadrcula"/>
        <w:tblW w:w="9885" w:type="dxa"/>
        <w:tblLook w:val="04A0" w:firstRow="1" w:lastRow="0" w:firstColumn="1" w:lastColumn="0" w:noHBand="0" w:noVBand="1"/>
      </w:tblPr>
      <w:tblGrid>
        <w:gridCol w:w="2547"/>
        <w:gridCol w:w="7338"/>
      </w:tblGrid>
      <w:tr w:rsidR="009009F8" w:rsidRPr="00666A8C" w14:paraId="7BE1D5CB" w14:textId="77777777" w:rsidTr="00FD586A">
        <w:trPr>
          <w:trHeight w:val="273"/>
        </w:trPr>
        <w:tc>
          <w:tcPr>
            <w:tcW w:w="2547" w:type="dxa"/>
            <w:tcBorders>
              <w:top w:val="single" w:sz="4" w:space="0" w:color="auto"/>
              <w:left w:val="single" w:sz="4" w:space="0" w:color="auto"/>
              <w:bottom w:val="single" w:sz="4" w:space="0" w:color="auto"/>
              <w:right w:val="single" w:sz="4" w:space="0" w:color="auto"/>
            </w:tcBorders>
            <w:hideMark/>
          </w:tcPr>
          <w:p w14:paraId="5C3F7E3B" w14:textId="77777777" w:rsidR="009009F8" w:rsidRPr="00666A8C" w:rsidRDefault="009009F8" w:rsidP="00A025D7">
            <w:pPr>
              <w:spacing w:line="240" w:lineRule="auto"/>
              <w:jc w:val="center"/>
              <w:rPr>
                <w:rFonts w:asciiTheme="minorHAnsi" w:hAnsiTheme="minorHAnsi" w:cstheme="minorHAnsi"/>
                <w:b/>
                <w:sz w:val="22"/>
                <w:szCs w:val="22"/>
              </w:rPr>
            </w:pPr>
            <w:r w:rsidRPr="00666A8C">
              <w:rPr>
                <w:rFonts w:asciiTheme="minorHAnsi" w:hAnsiTheme="minorHAnsi" w:cstheme="minorHAnsi"/>
                <w:b/>
                <w:bCs/>
                <w:sz w:val="22"/>
                <w:szCs w:val="22"/>
                <w:lang w:val="en"/>
              </w:rPr>
              <w:t>Estimated date</w:t>
            </w:r>
          </w:p>
        </w:tc>
        <w:tc>
          <w:tcPr>
            <w:tcW w:w="7338" w:type="dxa"/>
            <w:tcBorders>
              <w:top w:val="single" w:sz="4" w:space="0" w:color="auto"/>
              <w:left w:val="single" w:sz="4" w:space="0" w:color="auto"/>
              <w:bottom w:val="single" w:sz="4" w:space="0" w:color="auto"/>
              <w:right w:val="single" w:sz="4" w:space="0" w:color="auto"/>
            </w:tcBorders>
            <w:hideMark/>
          </w:tcPr>
          <w:p w14:paraId="0ADA830A" w14:textId="77777777" w:rsidR="009009F8" w:rsidRPr="00666A8C" w:rsidRDefault="009009F8" w:rsidP="00A025D7">
            <w:pPr>
              <w:spacing w:line="240" w:lineRule="auto"/>
              <w:jc w:val="both"/>
              <w:rPr>
                <w:rFonts w:asciiTheme="minorHAnsi" w:hAnsiTheme="minorHAnsi" w:cstheme="minorHAnsi"/>
                <w:b/>
                <w:sz w:val="22"/>
                <w:szCs w:val="22"/>
              </w:rPr>
            </w:pPr>
            <w:r w:rsidRPr="00666A8C">
              <w:rPr>
                <w:rFonts w:asciiTheme="minorHAnsi" w:hAnsiTheme="minorHAnsi" w:cstheme="minorHAnsi"/>
                <w:b/>
                <w:bCs/>
                <w:sz w:val="22"/>
                <w:szCs w:val="22"/>
                <w:lang w:val="en"/>
              </w:rPr>
              <w:t>Stage</w:t>
            </w:r>
          </w:p>
        </w:tc>
      </w:tr>
      <w:tr w:rsidR="00FD586A" w:rsidRPr="00677C81" w14:paraId="50313CAE" w14:textId="77777777" w:rsidTr="00FD586A">
        <w:trPr>
          <w:trHeight w:val="960"/>
        </w:trPr>
        <w:tc>
          <w:tcPr>
            <w:tcW w:w="2547" w:type="dxa"/>
            <w:tcBorders>
              <w:top w:val="single" w:sz="4" w:space="0" w:color="auto"/>
              <w:left w:val="single" w:sz="4" w:space="0" w:color="auto"/>
              <w:bottom w:val="single" w:sz="4" w:space="0" w:color="auto"/>
              <w:right w:val="single" w:sz="4" w:space="0" w:color="auto"/>
            </w:tcBorders>
            <w:vAlign w:val="center"/>
          </w:tcPr>
          <w:p w14:paraId="616B2AB4" w14:textId="4C16027F" w:rsidR="00FD586A" w:rsidRPr="00666A8C" w:rsidRDefault="00FD586A" w:rsidP="00FD586A">
            <w:pPr>
              <w:spacing w:line="240" w:lineRule="auto"/>
              <w:jc w:val="center"/>
              <w:rPr>
                <w:rFonts w:asciiTheme="minorHAnsi" w:hAnsiTheme="minorHAnsi" w:cstheme="minorHAnsi"/>
                <w:sz w:val="22"/>
                <w:szCs w:val="22"/>
                <w:lang w:val="en-GB"/>
              </w:rPr>
            </w:pPr>
            <w:r w:rsidRPr="00666A8C">
              <w:rPr>
                <w:rFonts w:asciiTheme="minorHAnsi" w:hAnsiTheme="minorHAnsi" w:cstheme="minorHAnsi"/>
                <w:sz w:val="22"/>
                <w:szCs w:val="22"/>
                <w:lang w:val="en-GB"/>
              </w:rPr>
              <w:t>27/08/2026 at 11:00a.m.</w:t>
            </w:r>
          </w:p>
          <w:p w14:paraId="34A18AAF" w14:textId="6055028C" w:rsidR="00FD586A" w:rsidRPr="00666A8C" w:rsidRDefault="00FD586A" w:rsidP="00FD586A">
            <w:pPr>
              <w:spacing w:line="240" w:lineRule="auto"/>
              <w:jc w:val="center"/>
              <w:rPr>
                <w:rFonts w:asciiTheme="minorHAnsi" w:hAnsiTheme="minorHAnsi" w:cstheme="minorHAnsi"/>
                <w:sz w:val="22"/>
                <w:szCs w:val="22"/>
                <w:lang w:val="en"/>
              </w:rPr>
            </w:pPr>
            <w:r w:rsidRPr="00666A8C">
              <w:rPr>
                <w:rFonts w:asciiTheme="minorHAnsi" w:hAnsiTheme="minorHAnsi" w:cstheme="minorHAnsi"/>
                <w:sz w:val="22"/>
                <w:szCs w:val="22"/>
                <w:lang w:val="en-GB"/>
              </w:rPr>
              <w:t>(Perú Time)</w:t>
            </w:r>
          </w:p>
        </w:tc>
        <w:tc>
          <w:tcPr>
            <w:tcW w:w="7338" w:type="dxa"/>
            <w:tcBorders>
              <w:top w:val="single" w:sz="4" w:space="0" w:color="auto"/>
              <w:left w:val="single" w:sz="4" w:space="0" w:color="auto"/>
              <w:bottom w:val="single" w:sz="4" w:space="0" w:color="auto"/>
              <w:right w:val="single" w:sz="4" w:space="0" w:color="auto"/>
            </w:tcBorders>
          </w:tcPr>
          <w:p w14:paraId="530B09D9" w14:textId="77777777" w:rsidR="00FD586A" w:rsidRPr="00666A8C" w:rsidRDefault="00FD586A" w:rsidP="00FD586A">
            <w:pPr>
              <w:spacing w:line="240" w:lineRule="auto"/>
              <w:rPr>
                <w:rFonts w:asciiTheme="minorHAnsi" w:hAnsiTheme="minorHAnsi" w:cstheme="minorHAnsi"/>
                <w:sz w:val="22"/>
                <w:szCs w:val="22"/>
                <w:lang w:val="en-GB"/>
              </w:rPr>
            </w:pPr>
            <w:r w:rsidRPr="00666A8C">
              <w:rPr>
                <w:rFonts w:asciiTheme="minorHAnsi" w:hAnsiTheme="minorHAnsi" w:cstheme="minorHAnsi"/>
                <w:sz w:val="22"/>
                <w:szCs w:val="22"/>
                <w:lang w:val="en-GB"/>
              </w:rPr>
              <w:t xml:space="preserve">Public exchange and information meeting: </w:t>
            </w:r>
          </w:p>
          <w:p w14:paraId="34523112" w14:textId="69859AFA" w:rsidR="00FD586A" w:rsidRPr="00666A8C" w:rsidRDefault="00FD586A" w:rsidP="00FD586A">
            <w:pPr>
              <w:spacing w:line="240" w:lineRule="auto"/>
              <w:jc w:val="both"/>
              <w:rPr>
                <w:rFonts w:asciiTheme="minorHAnsi" w:hAnsiTheme="minorHAnsi" w:cstheme="minorHAnsi"/>
                <w:sz w:val="22"/>
                <w:szCs w:val="22"/>
                <w:lang w:val="en"/>
              </w:rPr>
            </w:pPr>
            <w:r>
              <w:fldChar w:fldCharType="begin"/>
            </w:r>
            <w:r w:rsidRPr="00677C81">
              <w:rPr>
                <w:lang w:val="en-GB"/>
              </w:rPr>
              <w:instrText>HYPERLINK "https://collab-ef.wimi.pro/airtime/" \l "/?room=6c1331e49fd100f45d2ef8785fc53de0"</w:instrText>
            </w:r>
            <w:r>
              <w:fldChar w:fldCharType="separate"/>
            </w:r>
            <w:r w:rsidRPr="00666A8C">
              <w:rPr>
                <w:rStyle w:val="Hipervnculo"/>
                <w:rFonts w:asciiTheme="minorHAnsi" w:hAnsiTheme="minorHAnsi" w:cstheme="minorHAnsi"/>
                <w:sz w:val="22"/>
                <w:szCs w:val="22"/>
                <w:lang w:val="en-GB"/>
              </w:rPr>
              <w:t>https://collab-ef.wimi.pro/airtime/#/?room=6c1331e49fd100f45d2ef8785fc53de0</w:t>
            </w:r>
            <w:r>
              <w:fldChar w:fldCharType="end"/>
            </w:r>
            <w:r w:rsidRPr="00666A8C">
              <w:rPr>
                <w:rFonts w:asciiTheme="minorHAnsi" w:hAnsiTheme="minorHAnsi" w:cstheme="minorHAnsi"/>
                <w:sz w:val="22"/>
                <w:szCs w:val="22"/>
                <w:lang w:val="en-GB"/>
              </w:rPr>
              <w:t xml:space="preserve"> </w:t>
            </w:r>
          </w:p>
        </w:tc>
      </w:tr>
      <w:tr w:rsidR="009839C3" w:rsidRPr="009839C3" w14:paraId="7A915D0E" w14:textId="77777777" w:rsidTr="00FD586A">
        <w:trPr>
          <w:trHeight w:val="273"/>
        </w:trPr>
        <w:tc>
          <w:tcPr>
            <w:tcW w:w="2547" w:type="dxa"/>
            <w:tcBorders>
              <w:top w:val="single" w:sz="4" w:space="0" w:color="auto"/>
              <w:left w:val="single" w:sz="4" w:space="0" w:color="auto"/>
              <w:bottom w:val="single" w:sz="4" w:space="0" w:color="auto"/>
              <w:right w:val="single" w:sz="4" w:space="0" w:color="auto"/>
            </w:tcBorders>
          </w:tcPr>
          <w:p w14:paraId="457DFDBF" w14:textId="29DEA9AA" w:rsidR="009839C3" w:rsidRPr="00666A8C" w:rsidRDefault="009839C3" w:rsidP="009839C3">
            <w:pPr>
              <w:spacing w:line="240" w:lineRule="auto"/>
              <w:jc w:val="center"/>
              <w:rPr>
                <w:rFonts w:asciiTheme="minorHAnsi" w:hAnsiTheme="minorHAnsi" w:cstheme="minorHAnsi"/>
                <w:sz w:val="22"/>
                <w:szCs w:val="22"/>
                <w:lang w:val="en"/>
              </w:rPr>
            </w:pPr>
            <w:r w:rsidRPr="00666A8C">
              <w:rPr>
                <w:rFonts w:asciiTheme="minorHAnsi" w:hAnsiTheme="minorHAnsi" w:cstheme="minorHAnsi"/>
                <w:sz w:val="22"/>
                <w:szCs w:val="22"/>
                <w:lang w:val="en"/>
              </w:rPr>
              <w:t>11/09/2026</w:t>
            </w:r>
          </w:p>
        </w:tc>
        <w:tc>
          <w:tcPr>
            <w:tcW w:w="7338" w:type="dxa"/>
            <w:tcBorders>
              <w:top w:val="single" w:sz="4" w:space="0" w:color="auto"/>
              <w:left w:val="single" w:sz="4" w:space="0" w:color="auto"/>
              <w:bottom w:val="single" w:sz="4" w:space="0" w:color="auto"/>
              <w:right w:val="single" w:sz="4" w:space="0" w:color="auto"/>
            </w:tcBorders>
          </w:tcPr>
          <w:p w14:paraId="0D7C7496" w14:textId="5E1FB4A0" w:rsidR="009839C3" w:rsidRPr="009839C3" w:rsidRDefault="009839C3" w:rsidP="009839C3">
            <w:pPr>
              <w:spacing w:line="240" w:lineRule="auto"/>
              <w:jc w:val="both"/>
              <w:rPr>
                <w:rFonts w:asciiTheme="minorHAnsi" w:hAnsiTheme="minorHAnsi" w:cstheme="minorHAnsi"/>
                <w:sz w:val="22"/>
                <w:szCs w:val="22"/>
                <w:lang w:val="en"/>
              </w:rPr>
            </w:pPr>
            <w:r w:rsidRPr="00666A8C">
              <w:rPr>
                <w:rFonts w:asciiTheme="minorHAnsi" w:hAnsiTheme="minorHAnsi" w:cstheme="minorHAnsi"/>
                <w:sz w:val="22"/>
                <w:szCs w:val="22"/>
                <w:lang w:val="en"/>
              </w:rPr>
              <w:t>Bid submission deadline</w:t>
            </w:r>
          </w:p>
        </w:tc>
      </w:tr>
      <w:tr w:rsidR="009009F8" w:rsidRPr="00677C81" w14:paraId="22C80361" w14:textId="77777777" w:rsidTr="00FD586A">
        <w:trPr>
          <w:trHeight w:val="273"/>
        </w:trPr>
        <w:tc>
          <w:tcPr>
            <w:tcW w:w="2547" w:type="dxa"/>
            <w:tcBorders>
              <w:top w:val="single" w:sz="4" w:space="0" w:color="auto"/>
              <w:left w:val="single" w:sz="4" w:space="0" w:color="auto"/>
              <w:bottom w:val="single" w:sz="4" w:space="0" w:color="auto"/>
              <w:right w:val="single" w:sz="4" w:space="0" w:color="auto"/>
            </w:tcBorders>
            <w:hideMark/>
          </w:tcPr>
          <w:p w14:paraId="1B081D14" w14:textId="6A0E5954" w:rsidR="009009F8" w:rsidRPr="00666A8C" w:rsidRDefault="00666A8C" w:rsidP="00A025D7">
            <w:pPr>
              <w:spacing w:line="240" w:lineRule="auto"/>
              <w:jc w:val="center"/>
              <w:rPr>
                <w:rFonts w:asciiTheme="minorHAnsi" w:hAnsiTheme="minorHAnsi" w:cstheme="minorHAnsi"/>
                <w:sz w:val="22"/>
                <w:szCs w:val="22"/>
              </w:rPr>
            </w:pPr>
            <w:r w:rsidRPr="00666A8C">
              <w:rPr>
                <w:rFonts w:asciiTheme="minorHAnsi" w:hAnsiTheme="minorHAnsi" w:cstheme="minorHAnsi"/>
                <w:sz w:val="22"/>
                <w:szCs w:val="22"/>
                <w:lang w:val="en"/>
              </w:rPr>
              <w:t>21/09/2026</w:t>
            </w:r>
            <w:r>
              <w:rPr>
                <w:rFonts w:asciiTheme="minorHAnsi" w:hAnsiTheme="minorHAnsi" w:cstheme="minorHAnsi"/>
                <w:sz w:val="22"/>
                <w:szCs w:val="22"/>
                <w:lang w:val="en"/>
              </w:rPr>
              <w:t>*</w:t>
            </w:r>
          </w:p>
        </w:tc>
        <w:tc>
          <w:tcPr>
            <w:tcW w:w="7338" w:type="dxa"/>
            <w:tcBorders>
              <w:top w:val="single" w:sz="4" w:space="0" w:color="auto"/>
              <w:left w:val="single" w:sz="4" w:space="0" w:color="auto"/>
              <w:bottom w:val="single" w:sz="4" w:space="0" w:color="auto"/>
              <w:right w:val="single" w:sz="4" w:space="0" w:color="auto"/>
            </w:tcBorders>
            <w:hideMark/>
          </w:tcPr>
          <w:p w14:paraId="21505B37" w14:textId="77777777" w:rsidR="009009F8" w:rsidRPr="00666A8C" w:rsidRDefault="009009F8" w:rsidP="00A025D7">
            <w:pPr>
              <w:spacing w:line="240" w:lineRule="auto"/>
              <w:rPr>
                <w:rFonts w:asciiTheme="minorHAnsi" w:hAnsiTheme="minorHAnsi" w:cstheme="minorHAnsi"/>
                <w:sz w:val="22"/>
                <w:szCs w:val="22"/>
                <w:lang w:val="en-GB"/>
              </w:rPr>
            </w:pPr>
            <w:r w:rsidRPr="00666A8C">
              <w:rPr>
                <w:rFonts w:asciiTheme="minorHAnsi" w:hAnsiTheme="minorHAnsi" w:cstheme="minorHAnsi"/>
                <w:sz w:val="22"/>
                <w:szCs w:val="22"/>
                <w:lang w:val="en"/>
              </w:rPr>
              <w:t>Rejection letters sent to non-selected candidates</w:t>
            </w:r>
          </w:p>
        </w:tc>
      </w:tr>
      <w:tr w:rsidR="009009F8" w:rsidRPr="00FD586A" w14:paraId="217FDDCC" w14:textId="77777777" w:rsidTr="00FD586A">
        <w:trPr>
          <w:trHeight w:val="273"/>
        </w:trPr>
        <w:tc>
          <w:tcPr>
            <w:tcW w:w="2547" w:type="dxa"/>
            <w:tcBorders>
              <w:top w:val="single" w:sz="4" w:space="0" w:color="auto"/>
              <w:left w:val="single" w:sz="4" w:space="0" w:color="auto"/>
              <w:bottom w:val="single" w:sz="4" w:space="0" w:color="auto"/>
              <w:right w:val="single" w:sz="4" w:space="0" w:color="auto"/>
            </w:tcBorders>
            <w:hideMark/>
          </w:tcPr>
          <w:p w14:paraId="6E367521" w14:textId="119707AE" w:rsidR="009009F8" w:rsidRPr="00666A8C" w:rsidRDefault="00666A8C" w:rsidP="00A025D7">
            <w:pPr>
              <w:spacing w:line="240" w:lineRule="auto"/>
              <w:jc w:val="center"/>
              <w:rPr>
                <w:rFonts w:asciiTheme="minorHAnsi" w:hAnsiTheme="minorHAnsi" w:cstheme="minorHAnsi"/>
                <w:sz w:val="22"/>
                <w:szCs w:val="22"/>
              </w:rPr>
            </w:pPr>
            <w:r w:rsidRPr="00666A8C">
              <w:rPr>
                <w:rFonts w:asciiTheme="minorHAnsi" w:hAnsiTheme="minorHAnsi" w:cstheme="minorHAnsi"/>
                <w:sz w:val="22"/>
                <w:szCs w:val="22"/>
                <w:lang w:val="en"/>
              </w:rPr>
              <w:t>01/10/2026</w:t>
            </w:r>
            <w:r>
              <w:rPr>
                <w:rFonts w:asciiTheme="minorHAnsi" w:hAnsiTheme="minorHAnsi" w:cstheme="minorHAnsi"/>
                <w:sz w:val="22"/>
                <w:szCs w:val="22"/>
                <w:lang w:val="en"/>
              </w:rPr>
              <w:t>*</w:t>
            </w:r>
          </w:p>
        </w:tc>
        <w:tc>
          <w:tcPr>
            <w:tcW w:w="7338" w:type="dxa"/>
            <w:tcBorders>
              <w:top w:val="single" w:sz="4" w:space="0" w:color="auto"/>
              <w:left w:val="single" w:sz="4" w:space="0" w:color="auto"/>
              <w:bottom w:val="single" w:sz="4" w:space="0" w:color="auto"/>
              <w:right w:val="single" w:sz="4" w:space="0" w:color="auto"/>
            </w:tcBorders>
            <w:hideMark/>
          </w:tcPr>
          <w:p w14:paraId="3A386B79" w14:textId="77777777" w:rsidR="009009F8" w:rsidRPr="00666A8C" w:rsidRDefault="009009F8" w:rsidP="00A025D7">
            <w:pPr>
              <w:spacing w:line="240" w:lineRule="auto"/>
              <w:jc w:val="both"/>
              <w:rPr>
                <w:rFonts w:asciiTheme="minorHAnsi" w:hAnsiTheme="minorHAnsi" w:cstheme="minorHAnsi"/>
                <w:sz w:val="22"/>
                <w:szCs w:val="22"/>
              </w:rPr>
            </w:pPr>
            <w:r w:rsidRPr="00666A8C">
              <w:rPr>
                <w:rFonts w:asciiTheme="minorHAnsi" w:hAnsiTheme="minorHAnsi" w:cstheme="minorHAnsi"/>
                <w:sz w:val="22"/>
                <w:szCs w:val="22"/>
                <w:lang w:val="en"/>
              </w:rPr>
              <w:t>Contract award</w:t>
            </w:r>
          </w:p>
        </w:tc>
      </w:tr>
      <w:tr w:rsidR="00666A8C" w:rsidRPr="00FD586A" w14:paraId="609980FC" w14:textId="77777777" w:rsidTr="00E36276">
        <w:trPr>
          <w:trHeight w:val="273"/>
        </w:trPr>
        <w:tc>
          <w:tcPr>
            <w:tcW w:w="9885" w:type="dxa"/>
            <w:gridSpan w:val="2"/>
            <w:tcBorders>
              <w:top w:val="single" w:sz="4" w:space="0" w:color="auto"/>
              <w:left w:val="single" w:sz="4" w:space="0" w:color="auto"/>
              <w:bottom w:val="single" w:sz="4" w:space="0" w:color="auto"/>
              <w:right w:val="single" w:sz="4" w:space="0" w:color="auto"/>
            </w:tcBorders>
          </w:tcPr>
          <w:p w14:paraId="52995D34" w14:textId="0E52395A" w:rsidR="00666A8C" w:rsidRPr="00666A8C" w:rsidRDefault="00666A8C" w:rsidP="00A025D7">
            <w:pPr>
              <w:spacing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 Estimated date</w:t>
            </w:r>
          </w:p>
        </w:tc>
      </w:tr>
    </w:tbl>
    <w:p w14:paraId="32F1A50D" w14:textId="629872D2" w:rsidR="009009F8" w:rsidRPr="0006068D" w:rsidRDefault="009009F8" w:rsidP="0006068D">
      <w:pPr>
        <w:pStyle w:val="Ttulo2"/>
        <w:spacing w:before="120" w:after="120" w:line="240" w:lineRule="auto"/>
        <w:jc w:val="both"/>
        <w:rPr>
          <w:rFonts w:asciiTheme="minorHAnsi" w:hAnsiTheme="minorHAnsi" w:cstheme="minorHAnsi"/>
          <w:sz w:val="22"/>
          <w:szCs w:val="22"/>
          <w:u w:val="single"/>
        </w:rPr>
      </w:pPr>
      <w:bookmarkStart w:id="14" w:name="_Toc237614938"/>
      <w:r>
        <w:rPr>
          <w:rFonts w:asciiTheme="minorHAnsi" w:hAnsiTheme="minorHAnsi" w:cstheme="minorHAnsi"/>
          <w:sz w:val="22"/>
          <w:szCs w:val="22"/>
          <w:u w:val="single"/>
          <w:lang w:val="en"/>
        </w:rPr>
        <w:t>Tender language – currency</w:t>
      </w:r>
      <w:bookmarkEnd w:id="14"/>
    </w:p>
    <w:p w14:paraId="16D24AA3" w14:textId="6A8A4623" w:rsidR="00425606" w:rsidRPr="00342E4D" w:rsidRDefault="00666A8C" w:rsidP="009009F8">
      <w:pPr>
        <w:spacing w:before="120" w:line="240" w:lineRule="auto"/>
        <w:jc w:val="both"/>
        <w:rPr>
          <w:rFonts w:asciiTheme="minorHAnsi" w:hAnsiTheme="minorHAnsi" w:cstheme="minorHAnsi"/>
          <w:sz w:val="22"/>
          <w:szCs w:val="22"/>
          <w:lang w:val="en-GB"/>
        </w:rPr>
      </w:pPr>
      <w:r w:rsidRPr="00666A8C">
        <w:rPr>
          <w:rFonts w:asciiTheme="minorHAnsi" w:hAnsiTheme="minorHAnsi" w:cstheme="minorHAnsi"/>
          <w:sz w:val="22"/>
          <w:szCs w:val="22"/>
          <w:lang w:val="en"/>
        </w:rPr>
        <w:t xml:space="preserve">All the tender documents must be written in English, except for the documents accompanying the methodological and financial proposals described in the article 4 of this tender, that must be written in </w:t>
      </w:r>
      <w:r w:rsidR="003C2641">
        <w:rPr>
          <w:rFonts w:asciiTheme="minorHAnsi" w:hAnsiTheme="minorHAnsi" w:cstheme="minorHAnsi"/>
          <w:sz w:val="22"/>
          <w:szCs w:val="22"/>
          <w:lang w:val="en"/>
        </w:rPr>
        <w:t>Spanish</w:t>
      </w:r>
      <w:r w:rsidRPr="00666A8C">
        <w:rPr>
          <w:rFonts w:asciiTheme="minorHAnsi" w:hAnsiTheme="minorHAnsi" w:cstheme="minorHAnsi"/>
          <w:sz w:val="22"/>
          <w:szCs w:val="22"/>
          <w:lang w:val="en"/>
        </w:rPr>
        <w:t>.</w:t>
      </w:r>
      <w:r w:rsidR="009009F8">
        <w:rPr>
          <w:rFonts w:asciiTheme="minorHAnsi" w:hAnsiTheme="minorHAnsi" w:cstheme="minorHAnsi"/>
          <w:sz w:val="22"/>
          <w:szCs w:val="22"/>
          <w:lang w:val="en"/>
        </w:rPr>
        <w:t xml:space="preserve"> </w:t>
      </w:r>
    </w:p>
    <w:p w14:paraId="7B55A535" w14:textId="1C85FC40" w:rsidR="009009F8" w:rsidRPr="00342E4D" w:rsidRDefault="00425606"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will conclude contracts in the following currency: euro (€).</w:t>
      </w:r>
    </w:p>
    <w:p w14:paraId="4966A990" w14:textId="77777777" w:rsidR="00425606" w:rsidRPr="00342E4D" w:rsidRDefault="00425606" w:rsidP="009009F8">
      <w:pPr>
        <w:spacing w:before="120" w:line="240" w:lineRule="auto"/>
        <w:jc w:val="both"/>
        <w:rPr>
          <w:rFonts w:asciiTheme="minorHAnsi" w:hAnsiTheme="minorHAnsi" w:cstheme="minorHAnsi"/>
          <w:sz w:val="22"/>
          <w:szCs w:val="22"/>
          <w:lang w:val="en-GB"/>
        </w:rPr>
      </w:pPr>
    </w:p>
    <w:p w14:paraId="59164E6E" w14:textId="443CB7DB" w:rsidR="004B18E1" w:rsidRPr="00342E4D" w:rsidRDefault="004B18E1" w:rsidP="0006068D">
      <w:pPr>
        <w:pStyle w:val="Ttulo2"/>
        <w:spacing w:before="120" w:after="120" w:line="240" w:lineRule="auto"/>
        <w:jc w:val="both"/>
        <w:rPr>
          <w:rFonts w:asciiTheme="minorHAnsi" w:hAnsiTheme="minorHAnsi" w:cstheme="minorHAnsi"/>
          <w:sz w:val="22"/>
          <w:szCs w:val="22"/>
          <w:u w:val="single"/>
          <w:lang w:val="en-GB"/>
        </w:rPr>
      </w:pPr>
      <w:bookmarkStart w:id="15" w:name="_Toc237614939"/>
      <w:r>
        <w:rPr>
          <w:rFonts w:asciiTheme="minorHAnsi" w:hAnsiTheme="minorHAnsi" w:cstheme="minorHAnsi"/>
          <w:sz w:val="22"/>
          <w:szCs w:val="22"/>
          <w:u w:val="single"/>
          <w:lang w:val="en"/>
        </w:rPr>
        <w:t>Composition of the tender documents</w:t>
      </w:r>
      <w:bookmarkEnd w:id="15"/>
    </w:p>
    <w:p w14:paraId="47CBB10B" w14:textId="77777777" w:rsidR="004B18E1" w:rsidRPr="00342E4D" w:rsidRDefault="004B18E1" w:rsidP="0006068D">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tender documents are composed of the following:</w:t>
      </w:r>
    </w:p>
    <w:p w14:paraId="6C53E017" w14:textId="77777777" w:rsidR="004B18E1" w:rsidRPr="00342E4D"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These tender rules (the “Rules”);</w:t>
      </w:r>
    </w:p>
    <w:p w14:paraId="68C8BE2D" w14:textId="7188E597" w:rsidR="004B18E1" w:rsidRPr="00342E4D" w:rsidRDefault="004B18E1" w:rsidP="004B18E1">
      <w:pPr>
        <w:pStyle w:val="Prrafodelista"/>
        <w:numPr>
          <w:ilvl w:val="0"/>
          <w:numId w:val="7"/>
        </w:numPr>
        <w:spacing w:line="240" w:lineRule="auto"/>
        <w:ind w:left="714" w:hanging="357"/>
        <w:jc w:val="both"/>
        <w:rPr>
          <w:rFonts w:asciiTheme="minorHAnsi" w:hAnsiTheme="minorHAnsi" w:cstheme="minorHAnsi"/>
          <w:szCs w:val="22"/>
          <w:lang w:val="en-GB"/>
        </w:rPr>
      </w:pPr>
      <w:r>
        <w:rPr>
          <w:rFonts w:asciiTheme="minorHAnsi" w:hAnsiTheme="minorHAnsi" w:cstheme="minorHAnsi"/>
          <w:color w:val="000000"/>
          <w:sz w:val="22"/>
          <w:szCs w:val="22"/>
          <w:lang w:val="en"/>
        </w:rPr>
        <w:t>The draft contract (general conditions and special conditions) and any annexes;</w:t>
      </w:r>
      <w:r>
        <w:rPr>
          <w:rFonts w:asciiTheme="minorHAnsi" w:hAnsiTheme="minorHAnsi" w:cstheme="minorHAnsi"/>
          <w:szCs w:val="22"/>
          <w:lang w:val="en"/>
        </w:rPr>
        <w:t xml:space="preserve"> </w:t>
      </w:r>
    </w:p>
    <w:p w14:paraId="37216943" w14:textId="77777777" w:rsidR="00666A8C" w:rsidRPr="00666A8C" w:rsidRDefault="00666A8C" w:rsidP="00064EB6">
      <w:pPr>
        <w:pStyle w:val="v"/>
        <w:widowControl w:val="0"/>
        <w:numPr>
          <w:ilvl w:val="0"/>
          <w:numId w:val="7"/>
        </w:numPr>
        <w:rPr>
          <w:rFonts w:asciiTheme="minorHAnsi" w:hAnsiTheme="minorHAnsi" w:cstheme="minorHAnsi"/>
          <w:szCs w:val="22"/>
          <w:lang w:val="en-US"/>
        </w:rPr>
      </w:pPr>
      <w:r w:rsidRPr="00666A8C">
        <w:rPr>
          <w:rFonts w:asciiTheme="minorHAnsi" w:hAnsiTheme="minorHAnsi" w:cstheme="minorHAnsi"/>
          <w:szCs w:val="22"/>
          <w:lang w:val="en"/>
        </w:rPr>
        <w:t xml:space="preserve">The technical specifications (annex 1 of the contract </w:t>
      </w:r>
    </w:p>
    <w:p w14:paraId="67B50599" w14:textId="2D41247C" w:rsidR="005D2305" w:rsidRDefault="005D2305" w:rsidP="00064EB6">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third-party sheet;</w:t>
      </w:r>
    </w:p>
    <w:p w14:paraId="73A74347" w14:textId="2545D135" w:rsidR="004B18E1" w:rsidRPr="00666A8C" w:rsidRDefault="004B18E1" w:rsidP="00064EB6">
      <w:pPr>
        <w:pStyle w:val="v"/>
        <w:widowControl w:val="0"/>
        <w:numPr>
          <w:ilvl w:val="0"/>
          <w:numId w:val="7"/>
        </w:numPr>
        <w:rPr>
          <w:rFonts w:asciiTheme="minorHAnsi" w:hAnsiTheme="minorHAnsi" w:cstheme="minorHAnsi"/>
          <w:szCs w:val="22"/>
          <w:lang w:val="en-US"/>
        </w:rPr>
      </w:pPr>
      <w:r>
        <w:rPr>
          <w:rFonts w:asciiTheme="minorHAnsi" w:hAnsiTheme="minorHAnsi" w:cstheme="minorHAnsi"/>
          <w:szCs w:val="22"/>
          <w:lang w:val="en"/>
        </w:rPr>
        <w:t>The application form</w:t>
      </w:r>
      <w:r w:rsidR="00666A8C">
        <w:rPr>
          <w:rFonts w:asciiTheme="minorHAnsi" w:hAnsiTheme="minorHAnsi" w:cstheme="minorHAnsi"/>
          <w:szCs w:val="22"/>
          <w:lang w:val="en"/>
        </w:rPr>
        <w:t xml:space="preserve"> (</w:t>
      </w:r>
      <w:r w:rsidR="00666A8C" w:rsidRPr="00666A8C">
        <w:rPr>
          <w:rFonts w:asciiTheme="minorHAnsi" w:hAnsiTheme="minorHAnsi" w:cstheme="minorHAnsi"/>
          <w:szCs w:val="22"/>
          <w:lang w:val="en"/>
        </w:rPr>
        <w:t>the “Sworn statement on exclusion criteria, the absence of conflict of interest);</w:t>
      </w:r>
    </w:p>
    <w:p w14:paraId="72CCFA05" w14:textId="65AB328D" w:rsidR="004B18E1" w:rsidRPr="009B4A61"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candidate GD</w:t>
      </w:r>
      <w:r w:rsidR="009B4A61">
        <w:rPr>
          <w:rFonts w:asciiTheme="minorHAnsi" w:hAnsiTheme="minorHAnsi" w:cstheme="minorHAnsi"/>
          <w:szCs w:val="22"/>
          <w:lang w:val="en"/>
        </w:rPr>
        <w:t>PR compliance verification form;</w:t>
      </w:r>
    </w:p>
    <w:p w14:paraId="76B2A4A8" w14:textId="36F47A28" w:rsidR="00B83745" w:rsidRPr="00342E4D" w:rsidRDefault="00B83745" w:rsidP="00B83745">
      <w:pPr>
        <w:pStyle w:val="v"/>
        <w:widowControl w:val="0"/>
        <w:numPr>
          <w:ilvl w:val="0"/>
          <w:numId w:val="7"/>
        </w:numPr>
        <w:rPr>
          <w:rFonts w:asciiTheme="minorHAnsi" w:hAnsiTheme="minorHAnsi" w:cstheme="minorHAnsi"/>
          <w:szCs w:val="22"/>
          <w:lang w:val="en-GB"/>
        </w:rPr>
      </w:pPr>
      <w:r w:rsidRPr="00B83745">
        <w:rPr>
          <w:rFonts w:asciiTheme="minorHAnsi" w:hAnsiTheme="minorHAnsi" w:cstheme="minorHAnsi"/>
          <w:szCs w:val="22"/>
          <w:lang w:val="en-GB"/>
        </w:rPr>
        <w:t>DAJ_GU006ENG_v01 - PLACE user guide for companies</w:t>
      </w:r>
      <w:r w:rsidR="00666A8C">
        <w:rPr>
          <w:rFonts w:asciiTheme="minorHAnsi" w:hAnsiTheme="minorHAnsi" w:cstheme="minorHAnsi"/>
          <w:szCs w:val="22"/>
          <w:lang w:val="en-GB"/>
        </w:rPr>
        <w:t xml:space="preserve"> in Spanish</w:t>
      </w:r>
      <w:r w:rsidR="006D4EF1">
        <w:rPr>
          <w:rFonts w:asciiTheme="minorHAnsi" w:hAnsiTheme="minorHAnsi" w:cstheme="minorHAnsi"/>
          <w:szCs w:val="22"/>
          <w:lang w:val="en-GB"/>
        </w:rPr>
        <w:t>.</w:t>
      </w:r>
    </w:p>
    <w:p w14:paraId="0CBD669D" w14:textId="77777777" w:rsidR="004B18E1" w:rsidRPr="00260B41" w:rsidRDefault="004B18E1">
      <w:pPr>
        <w:spacing w:line="240" w:lineRule="auto"/>
        <w:rPr>
          <w:rFonts w:asciiTheme="minorHAnsi" w:eastAsia="Times New Roman" w:hAnsiTheme="minorHAnsi" w:cstheme="minorHAnsi"/>
          <w:b/>
          <w:caps/>
          <w:sz w:val="28"/>
          <w:szCs w:val="22"/>
          <w:u w:val="single"/>
          <w:lang w:val="en-US"/>
        </w:rPr>
      </w:pPr>
    </w:p>
    <w:p w14:paraId="0A96F8D8" w14:textId="238B4BA1" w:rsidR="00390B8F" w:rsidRPr="007913D3" w:rsidRDefault="00390B8F" w:rsidP="0006068D">
      <w:pPr>
        <w:pStyle w:val="Ttulo2"/>
        <w:spacing w:before="120" w:after="120" w:line="240" w:lineRule="auto"/>
        <w:jc w:val="both"/>
        <w:rPr>
          <w:rFonts w:asciiTheme="minorHAnsi" w:hAnsiTheme="minorHAnsi" w:cstheme="minorHAnsi"/>
          <w:sz w:val="22"/>
          <w:szCs w:val="22"/>
          <w:u w:val="single"/>
          <w:lang w:val="en-US"/>
        </w:rPr>
      </w:pPr>
      <w:bookmarkStart w:id="16" w:name="_Toc237614940"/>
      <w:r>
        <w:rPr>
          <w:rFonts w:asciiTheme="minorHAnsi" w:hAnsiTheme="minorHAnsi" w:cstheme="minorHAnsi"/>
          <w:sz w:val="22"/>
          <w:szCs w:val="22"/>
          <w:u w:val="single"/>
          <w:lang w:val="en"/>
        </w:rPr>
        <w:t>Modification of the tender documents</w:t>
      </w:r>
      <w:bookmarkEnd w:id="16"/>
    </w:p>
    <w:p w14:paraId="5CD530C3" w14:textId="3183D986"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may be made to the tender documents up to</w:t>
      </w:r>
      <w:r w:rsidR="007913D3">
        <w:rPr>
          <w:rFonts w:asciiTheme="minorHAnsi" w:hAnsiTheme="minorHAnsi" w:cstheme="minorHAnsi"/>
          <w:sz w:val="22"/>
          <w:szCs w:val="22"/>
          <w:lang w:val="en"/>
        </w:rPr>
        <w:t xml:space="preserve"> 4 (four) d</w:t>
      </w:r>
      <w:r>
        <w:rPr>
          <w:rFonts w:asciiTheme="minorHAnsi" w:hAnsiTheme="minorHAnsi" w:cstheme="minorHAnsi"/>
          <w:sz w:val="22"/>
          <w:szCs w:val="22"/>
          <w:lang w:val="en"/>
        </w:rPr>
        <w:t>ays prior to the bid submission deadline.</w:t>
      </w:r>
    </w:p>
    <w:p w14:paraId="79BC8ED0" w14:textId="77777777"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are only forwarded to the economic operators duly identified during the tender document consultation phase.</w:t>
      </w:r>
    </w:p>
    <w:p w14:paraId="333B4DB0" w14:textId="77777777" w:rsidR="00342E4D" w:rsidRDefault="00342E4D">
      <w:pPr>
        <w:spacing w:line="240" w:lineRule="auto"/>
        <w:rPr>
          <w:rFonts w:asciiTheme="minorHAnsi" w:hAnsiTheme="minorHAnsi" w:cstheme="minorHAnsi"/>
          <w:sz w:val="22"/>
          <w:szCs w:val="22"/>
          <w:lang w:val="en"/>
        </w:rPr>
      </w:pPr>
    </w:p>
    <w:p w14:paraId="77C1A062" w14:textId="7BAB85C7" w:rsidR="00425606" w:rsidRPr="00342E4D" w:rsidRDefault="00390B8F">
      <w:pPr>
        <w:spacing w:line="240" w:lineRule="auto"/>
        <w:rPr>
          <w:rFonts w:asciiTheme="minorHAnsi" w:hAnsiTheme="minorHAnsi" w:cstheme="minorHAnsi"/>
          <w:b/>
          <w:caps/>
          <w:sz w:val="28"/>
          <w:szCs w:val="22"/>
          <w:u w:val="single"/>
          <w:lang w:val="en-GB"/>
        </w:rPr>
      </w:pPr>
      <w:r>
        <w:rPr>
          <w:rFonts w:asciiTheme="minorHAnsi" w:hAnsiTheme="minorHAnsi" w:cstheme="minorHAnsi"/>
          <w:sz w:val="22"/>
          <w:szCs w:val="22"/>
          <w:lang w:val="en"/>
        </w:rPr>
        <w:lastRenderedPageBreak/>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7" w:name="_Toc237614941"/>
      <w:r>
        <w:rPr>
          <w:rFonts w:asciiTheme="minorHAnsi" w:hAnsiTheme="minorHAnsi" w:cstheme="minorHAnsi"/>
          <w:b/>
          <w:bCs/>
          <w:caps/>
          <w:sz w:val="28"/>
          <w:szCs w:val="22"/>
          <w:u w:val="single"/>
          <w:lang w:val="en"/>
        </w:rPr>
        <w:t>General characteristics of the proposed contract</w:t>
      </w:r>
      <w:bookmarkEnd w:id="17"/>
    </w:p>
    <w:p w14:paraId="36C3BC5F" w14:textId="753C4DEE" w:rsidR="008139A8" w:rsidRPr="00342E4D" w:rsidRDefault="008139A8" w:rsidP="00510257">
      <w:pPr>
        <w:pStyle w:val="Ttulo2"/>
        <w:spacing w:before="120" w:after="120" w:line="240" w:lineRule="auto"/>
        <w:jc w:val="both"/>
        <w:rPr>
          <w:rFonts w:asciiTheme="minorHAnsi" w:hAnsiTheme="minorHAnsi" w:cstheme="minorHAnsi"/>
          <w:sz w:val="22"/>
          <w:szCs w:val="22"/>
          <w:u w:val="single"/>
          <w:lang w:val="en-GB"/>
        </w:rPr>
      </w:pPr>
      <w:bookmarkStart w:id="18" w:name="_Toc455587878"/>
      <w:bookmarkStart w:id="19" w:name="_Toc455679203"/>
      <w:bookmarkStart w:id="20" w:name="_Toc455768062"/>
      <w:bookmarkStart w:id="21" w:name="_Toc452049140"/>
      <w:bookmarkStart w:id="22" w:name="_Toc417653416"/>
      <w:bookmarkStart w:id="23" w:name="_Toc419212432"/>
      <w:bookmarkStart w:id="24" w:name="_Toc443657766"/>
      <w:bookmarkStart w:id="25" w:name="_Toc446628685"/>
      <w:bookmarkStart w:id="26" w:name="_Toc379270787"/>
      <w:bookmarkStart w:id="27" w:name="_Toc237614942"/>
      <w:r>
        <w:rPr>
          <w:rFonts w:asciiTheme="minorHAnsi" w:hAnsiTheme="minorHAnsi" w:cstheme="minorHAnsi"/>
          <w:sz w:val="22"/>
          <w:szCs w:val="22"/>
          <w:u w:val="single"/>
          <w:lang w:val="en"/>
        </w:rPr>
        <w:t>Form of the contract</w:t>
      </w:r>
      <w:bookmarkEnd w:id="27"/>
    </w:p>
    <w:p w14:paraId="07CC88A6" w14:textId="02D6C22A" w:rsidR="003D6FFE" w:rsidRPr="00342E4D" w:rsidRDefault="00093D39" w:rsidP="007E1E1D">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t>The contract constitutes public procurement composed of a single item subject to fixed pricing</w:t>
      </w:r>
      <w:r w:rsidR="007E1E1D">
        <w:rPr>
          <w:rFonts w:asciiTheme="minorHAnsi" w:hAnsiTheme="minorHAnsi" w:cstheme="minorHAnsi"/>
          <w:sz w:val="22"/>
          <w:szCs w:val="22"/>
          <w:lang w:val="en"/>
        </w:rPr>
        <w:t>.</w:t>
      </w:r>
    </w:p>
    <w:p w14:paraId="16666276" w14:textId="4F20DEE5" w:rsidR="002B4D22" w:rsidRPr="00342E4D" w:rsidRDefault="009B6B50" w:rsidP="00510257">
      <w:pPr>
        <w:pStyle w:val="Ttulo2"/>
        <w:spacing w:before="120" w:after="120" w:line="240" w:lineRule="auto"/>
        <w:jc w:val="both"/>
        <w:rPr>
          <w:rFonts w:asciiTheme="minorHAnsi" w:hAnsiTheme="minorHAnsi" w:cstheme="minorHAnsi"/>
          <w:sz w:val="22"/>
          <w:szCs w:val="22"/>
          <w:u w:val="single"/>
          <w:lang w:val="en-GB"/>
        </w:rPr>
      </w:pPr>
      <w:bookmarkStart w:id="28" w:name="_Toc237614943"/>
      <w:r>
        <w:rPr>
          <w:rFonts w:asciiTheme="minorHAnsi" w:hAnsiTheme="minorHAnsi" w:cstheme="minorHAnsi"/>
          <w:sz w:val="22"/>
          <w:szCs w:val="22"/>
          <w:u w:val="single"/>
          <w:lang w:val="en"/>
        </w:rPr>
        <w:t>Estimated amount of the need</w:t>
      </w:r>
      <w:bookmarkEnd w:id="18"/>
      <w:bookmarkEnd w:id="19"/>
      <w:bookmarkEnd w:id="20"/>
      <w:bookmarkEnd w:id="21"/>
      <w:bookmarkEnd w:id="28"/>
    </w:p>
    <w:p w14:paraId="29B3A32A" w14:textId="26BF1AE3" w:rsidR="008139A8" w:rsidRPr="00342E4D" w:rsidRDefault="003D6FFE" w:rsidP="008139A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amount of the contract is fixed at a maximum of </w:t>
      </w:r>
      <w:r w:rsidRPr="007E1E1D">
        <w:rPr>
          <w:rFonts w:asciiTheme="minorHAnsi" w:hAnsiTheme="minorHAnsi" w:cstheme="minorHAnsi"/>
          <w:b/>
          <w:bCs/>
          <w:sz w:val="22"/>
          <w:szCs w:val="22"/>
          <w:lang w:val="en"/>
        </w:rPr>
        <w:t>€</w:t>
      </w:r>
      <w:r w:rsidR="007E1E1D" w:rsidRPr="007E1E1D">
        <w:rPr>
          <w:rFonts w:asciiTheme="minorHAnsi" w:hAnsiTheme="minorHAnsi" w:cstheme="minorHAnsi"/>
          <w:b/>
          <w:bCs/>
          <w:sz w:val="22"/>
          <w:szCs w:val="22"/>
          <w:lang w:val="en"/>
        </w:rPr>
        <w:t>55.000 Exc. VAT.</w:t>
      </w:r>
    </w:p>
    <w:p w14:paraId="2C3E545C" w14:textId="5A0B75D3" w:rsidR="004F75F1" w:rsidRPr="00342E4D" w:rsidRDefault="004F75F1" w:rsidP="00510257">
      <w:pPr>
        <w:pStyle w:val="Ttulo2"/>
        <w:spacing w:before="120" w:after="120" w:line="240" w:lineRule="auto"/>
        <w:jc w:val="both"/>
        <w:rPr>
          <w:rFonts w:asciiTheme="minorHAnsi" w:hAnsiTheme="minorHAnsi" w:cstheme="minorHAnsi"/>
          <w:sz w:val="22"/>
          <w:szCs w:val="22"/>
          <w:u w:val="single"/>
          <w:lang w:val="en-GB"/>
        </w:rPr>
      </w:pPr>
      <w:bookmarkStart w:id="29" w:name="_Toc237614944"/>
      <w:r>
        <w:rPr>
          <w:rFonts w:asciiTheme="minorHAnsi" w:hAnsiTheme="minorHAnsi" w:cstheme="minorHAnsi"/>
          <w:sz w:val="22"/>
          <w:szCs w:val="22"/>
          <w:u w:val="single"/>
          <w:lang w:val="en"/>
        </w:rPr>
        <w:t>Term of the contract</w:t>
      </w:r>
      <w:bookmarkEnd w:id="29"/>
    </w:p>
    <w:p w14:paraId="0DCA8895" w14:textId="21687734" w:rsidR="002E6805" w:rsidRPr="00342E4D" w:rsidRDefault="002E6805" w:rsidP="002E6805">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term of the contract is </w:t>
      </w:r>
      <w:r w:rsidR="007E1E1D" w:rsidRPr="007E1E1D">
        <w:rPr>
          <w:rFonts w:asciiTheme="minorHAnsi" w:hAnsiTheme="minorHAnsi" w:cstheme="minorHAnsi"/>
          <w:b/>
          <w:bCs/>
          <w:sz w:val="22"/>
          <w:szCs w:val="22"/>
          <w:lang w:val="en"/>
        </w:rPr>
        <w:t>6</w:t>
      </w:r>
      <w:r w:rsidRPr="007E1E1D">
        <w:rPr>
          <w:rFonts w:asciiTheme="minorHAnsi" w:hAnsiTheme="minorHAnsi" w:cstheme="minorHAnsi"/>
          <w:b/>
          <w:bCs/>
          <w:sz w:val="22"/>
          <w:szCs w:val="22"/>
          <w:lang w:val="en"/>
        </w:rPr>
        <w:t xml:space="preserve"> months</w:t>
      </w:r>
      <w:r>
        <w:rPr>
          <w:rFonts w:asciiTheme="minorHAnsi" w:hAnsiTheme="minorHAnsi" w:cstheme="minorHAnsi"/>
          <w:sz w:val="22"/>
          <w:szCs w:val="22"/>
          <w:lang w:val="en"/>
        </w:rPr>
        <w:t xml:space="preserve"> from its award date. For illustrative purposes only, the anticipated award date is </w:t>
      </w:r>
      <w:r w:rsidR="007E1E1D">
        <w:rPr>
          <w:rFonts w:asciiTheme="minorHAnsi" w:hAnsiTheme="minorHAnsi" w:cstheme="minorHAnsi"/>
          <w:sz w:val="22"/>
          <w:szCs w:val="22"/>
          <w:lang w:val="en"/>
        </w:rPr>
        <w:t xml:space="preserve">October 2026. </w:t>
      </w:r>
      <w:r w:rsidR="007E1E1D" w:rsidRPr="007E1E1D">
        <w:rPr>
          <w:rFonts w:asciiTheme="minorHAnsi" w:hAnsiTheme="minorHAnsi" w:cstheme="minorHAnsi"/>
          <w:b/>
          <w:bCs/>
          <w:sz w:val="22"/>
          <w:szCs w:val="22"/>
          <w:lang w:val="en"/>
        </w:rPr>
        <w:t>The service provision deadline is 4.5 months</w:t>
      </w:r>
      <w:r w:rsidR="007E1E1D" w:rsidRPr="007E1E1D">
        <w:rPr>
          <w:rFonts w:asciiTheme="minorHAnsi" w:hAnsiTheme="minorHAnsi" w:cstheme="minorHAnsi"/>
          <w:sz w:val="22"/>
          <w:szCs w:val="22"/>
          <w:lang w:val="en"/>
        </w:rPr>
        <w:t xml:space="preserve"> from its award date.</w:t>
      </w:r>
    </w:p>
    <w:p w14:paraId="622D2D99" w14:textId="77777777" w:rsidR="00FC5DEB" w:rsidRPr="00342E4D" w:rsidRDefault="00FC5DEB" w:rsidP="00510257">
      <w:pPr>
        <w:pStyle w:val="Ttulo2"/>
        <w:spacing w:before="120" w:after="120" w:line="240" w:lineRule="auto"/>
        <w:jc w:val="both"/>
        <w:rPr>
          <w:rFonts w:asciiTheme="minorHAnsi" w:hAnsiTheme="minorHAnsi" w:cstheme="minorHAnsi"/>
          <w:sz w:val="22"/>
          <w:szCs w:val="22"/>
          <w:u w:val="single"/>
          <w:lang w:val="en-GB"/>
        </w:rPr>
      </w:pPr>
      <w:bookmarkStart w:id="30" w:name="_Toc237614945"/>
      <w:r>
        <w:rPr>
          <w:rFonts w:asciiTheme="minorHAnsi" w:hAnsiTheme="minorHAnsi" w:cstheme="minorHAnsi"/>
          <w:sz w:val="22"/>
          <w:szCs w:val="22"/>
          <w:u w:val="single"/>
          <w:lang w:val="en"/>
        </w:rPr>
        <w:t>Allotment</w:t>
      </w:r>
      <w:bookmarkEnd w:id="30"/>
    </w:p>
    <w:p w14:paraId="7395367E" w14:textId="25D6F437" w:rsidR="00AD146F" w:rsidRPr="00342E4D" w:rsidRDefault="009B6B50" w:rsidP="007E1E1D">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This tender is not divided into lots</w:t>
      </w:r>
      <w:r w:rsidR="007E1E1D">
        <w:rPr>
          <w:rFonts w:asciiTheme="minorHAnsi" w:hAnsiTheme="minorHAnsi" w:cstheme="minorHAnsi"/>
          <w:sz w:val="22"/>
          <w:szCs w:val="22"/>
          <w:lang w:val="en"/>
        </w:rPr>
        <w:t>.</w:t>
      </w:r>
      <w:r w:rsidR="008E3936">
        <w:rPr>
          <w:rFonts w:asciiTheme="minorHAnsi" w:hAnsiTheme="minorHAnsi" w:cstheme="minorHAnsi"/>
          <w:sz w:val="22"/>
          <w:szCs w:val="22"/>
          <w:lang w:val="en"/>
        </w:rPr>
        <w:t xml:space="preserve"> </w:t>
      </w:r>
      <w:bookmarkStart w:id="31" w:name="_Toc417653425"/>
      <w:bookmarkStart w:id="32" w:name="_Toc419212441"/>
      <w:bookmarkStart w:id="33" w:name="_Toc443657775"/>
      <w:bookmarkStart w:id="34" w:name="_Toc446628694"/>
      <w:bookmarkEnd w:id="22"/>
      <w:bookmarkEnd w:id="23"/>
      <w:bookmarkEnd w:id="24"/>
      <w:bookmarkEnd w:id="25"/>
      <w:bookmarkEnd w:id="26"/>
    </w:p>
    <w:p w14:paraId="78157605" w14:textId="77777777" w:rsidR="00F07EDC" w:rsidRPr="007E1E1D" w:rsidRDefault="00F07EDC" w:rsidP="007E1E1D">
      <w:pPr>
        <w:pStyle w:val="Ttulo2"/>
        <w:spacing w:before="120" w:after="120" w:line="240" w:lineRule="auto"/>
        <w:jc w:val="both"/>
        <w:rPr>
          <w:rFonts w:asciiTheme="minorHAnsi" w:hAnsiTheme="minorHAnsi" w:cstheme="minorHAnsi"/>
          <w:sz w:val="22"/>
          <w:szCs w:val="22"/>
          <w:u w:val="single"/>
          <w:lang w:val="en"/>
        </w:rPr>
      </w:pPr>
      <w:bookmarkStart w:id="35" w:name="_Toc237614946"/>
      <w:r w:rsidRPr="007E1E1D">
        <w:rPr>
          <w:rFonts w:asciiTheme="minorHAnsi" w:hAnsiTheme="minorHAnsi" w:cstheme="minorHAnsi"/>
          <w:sz w:val="22"/>
          <w:szCs w:val="22"/>
          <w:u w:val="single"/>
          <w:lang w:val="en"/>
        </w:rPr>
        <w:t>Similar services</w:t>
      </w:r>
      <w:bookmarkEnd w:id="35"/>
    </w:p>
    <w:p w14:paraId="6A5DA150" w14:textId="77777777" w:rsidR="00F07EDC" w:rsidRDefault="00F07EDC" w:rsidP="00F07EDC">
      <w:pPr>
        <w:jc w:val="both"/>
        <w:rPr>
          <w:rFonts w:asciiTheme="minorHAnsi" w:hAnsiTheme="minorHAnsi"/>
          <w:sz w:val="22"/>
          <w:szCs w:val="22"/>
          <w:lang w:val="en"/>
        </w:rPr>
      </w:pPr>
      <w:r>
        <w:rPr>
          <w:rFonts w:asciiTheme="minorHAnsi" w:hAnsiTheme="minorHAnsi"/>
          <w:sz w:val="22"/>
          <w:szCs w:val="22"/>
          <w:lang w:val="en"/>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p>
    <w:p w14:paraId="0CE1BC66" w14:textId="77777777" w:rsidR="007E1E1D" w:rsidRPr="00342E4D" w:rsidRDefault="007E1E1D" w:rsidP="00F07EDC">
      <w:pPr>
        <w:jc w:val="both"/>
        <w:rPr>
          <w:rFonts w:asciiTheme="minorHAnsi" w:hAnsiTheme="minorHAnsi" w:cstheme="minorHAnsi"/>
          <w:bCs/>
          <w:iCs/>
          <w:sz w:val="22"/>
          <w:szCs w:val="22"/>
          <w:lang w:val="en-GB"/>
        </w:rPr>
      </w:pPr>
    </w:p>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6" w:name="_Toc491193961"/>
      <w:bookmarkStart w:id="37" w:name="_Toc237614947"/>
      <w:bookmarkEnd w:id="31"/>
      <w:bookmarkEnd w:id="32"/>
      <w:bookmarkEnd w:id="33"/>
      <w:bookmarkEnd w:id="34"/>
      <w:bookmarkEnd w:id="36"/>
      <w:r>
        <w:rPr>
          <w:rFonts w:asciiTheme="minorHAnsi" w:hAnsiTheme="minorHAnsi" w:cstheme="minorHAnsi"/>
          <w:b/>
          <w:bCs/>
          <w:caps/>
          <w:sz w:val="28"/>
          <w:szCs w:val="22"/>
          <w:u w:val="single"/>
          <w:lang w:val="en"/>
        </w:rPr>
        <w:t>Candidate participation conditions</w:t>
      </w:r>
      <w:bookmarkEnd w:id="37"/>
    </w:p>
    <w:p w14:paraId="3F106B79" w14:textId="7FCACD01" w:rsidR="00DD0FD9" w:rsidRPr="0006068D" w:rsidRDefault="00DD0FD9" w:rsidP="0006068D">
      <w:pPr>
        <w:pStyle w:val="Ttulo2"/>
        <w:spacing w:before="120" w:after="120" w:line="240" w:lineRule="auto"/>
        <w:jc w:val="both"/>
        <w:rPr>
          <w:rFonts w:asciiTheme="minorHAnsi" w:hAnsiTheme="minorHAnsi" w:cstheme="minorHAnsi"/>
          <w:sz w:val="22"/>
          <w:szCs w:val="22"/>
          <w:u w:val="single"/>
        </w:rPr>
      </w:pPr>
      <w:bookmarkStart w:id="38" w:name="_Toc237614948"/>
      <w:r>
        <w:rPr>
          <w:rFonts w:asciiTheme="minorHAnsi" w:hAnsiTheme="minorHAnsi" w:cstheme="minorHAnsi"/>
          <w:sz w:val="22"/>
          <w:szCs w:val="22"/>
          <w:u w:val="single"/>
          <w:lang w:val="en"/>
        </w:rPr>
        <w:t>Candidate presentation conditions</w:t>
      </w:r>
      <w:bookmarkEnd w:id="38"/>
    </w:p>
    <w:p w14:paraId="73F7C4C4" w14:textId="53C23A9C" w:rsidR="00DD0FD9" w:rsidRPr="00342E4D" w:rsidRDefault="00DD0FD9" w:rsidP="00DD0FD9">
      <w:pPr>
        <w:pStyle w:val="Standard"/>
        <w:rPr>
          <w:rFonts w:asciiTheme="minorHAnsi" w:hAnsiTheme="minorHAnsi" w:cstheme="minorHAnsi"/>
          <w:bCs/>
          <w:iCs/>
          <w:sz w:val="22"/>
          <w:szCs w:val="22"/>
          <w:lang w:val="en-GB"/>
        </w:rPr>
      </w:pPr>
      <w:r>
        <w:rPr>
          <w:rFonts w:asciiTheme="minorHAnsi" w:hAnsiTheme="minorHAnsi" w:cstheme="minorHAnsi"/>
          <w:kern w:val="0"/>
          <w:sz w:val="22"/>
          <w:szCs w:val="22"/>
          <w:lang w:val="en"/>
        </w:rPr>
        <w:t>A single entity may not represent more than one candidate for any given tender (Article R. 2142-4 of the French Public Procurement Code).</w:t>
      </w:r>
      <w:r>
        <w:rPr>
          <w:rFonts w:asciiTheme="minorHAnsi" w:hAnsiTheme="minorHAnsi" w:cstheme="minorHAnsi"/>
          <w:sz w:val="22"/>
          <w:szCs w:val="22"/>
          <w:lang w:val="en"/>
        </w:rPr>
        <w:t xml:space="preserve"> In the context of this tender, however, the contracting authority </w:t>
      </w:r>
      <w:r w:rsidR="007E1E1D">
        <w:rPr>
          <w:rFonts w:asciiTheme="minorHAnsi" w:hAnsiTheme="minorHAnsi" w:cstheme="minorHAnsi"/>
          <w:sz w:val="22"/>
          <w:szCs w:val="22"/>
          <w:lang w:val="en"/>
        </w:rPr>
        <w:t xml:space="preserve">authorizes </w:t>
      </w:r>
      <w:r>
        <w:rPr>
          <w:rFonts w:asciiTheme="minorHAnsi" w:hAnsiTheme="minorHAnsi" w:cstheme="minorHAnsi"/>
          <w:sz w:val="22"/>
          <w:szCs w:val="22"/>
          <w:lang w:val="en"/>
        </w:rPr>
        <w:t>the candidate to present multiple offers when acting at the same time as:</w:t>
      </w:r>
    </w:p>
    <w:p w14:paraId="03447BCF"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an individual candidate and member of one or more consortia of economic operators;</w:t>
      </w:r>
    </w:p>
    <w:p w14:paraId="754E5730"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 member of multiple consortia of economic operators.</w:t>
      </w:r>
    </w:p>
    <w:p w14:paraId="5973C5F9" w14:textId="77777777" w:rsidR="00DD0FD9" w:rsidRPr="00342E4D" w:rsidRDefault="00DD0FD9" w:rsidP="00DD0FD9">
      <w:pPr>
        <w:pStyle w:val="Standard"/>
        <w:ind w:left="1066"/>
        <w:rPr>
          <w:rFonts w:asciiTheme="minorHAnsi" w:hAnsiTheme="minorHAnsi" w:cstheme="minorHAnsi"/>
          <w:bCs/>
          <w:iCs/>
          <w:sz w:val="22"/>
          <w:szCs w:val="22"/>
          <w:lang w:val="en-GB"/>
        </w:rPr>
      </w:pPr>
    </w:p>
    <w:p w14:paraId="1341165C" w14:textId="66DFBAE1" w:rsidR="00DB5F36" w:rsidRPr="00342E4D" w:rsidRDefault="00DD0FD9" w:rsidP="002F2416">
      <w:pPr>
        <w:pStyle w:val="Standard"/>
        <w:rPr>
          <w:rFonts w:asciiTheme="minorHAnsi" w:eastAsia="Times" w:hAnsiTheme="minorHAnsi" w:cstheme="minorHAnsi"/>
          <w:bCs/>
          <w:iCs/>
          <w:kern w:val="0"/>
          <w:sz w:val="22"/>
          <w:szCs w:val="22"/>
          <w:lang w:val="en-GB"/>
        </w:rPr>
      </w:pPr>
      <w:r>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342E4D" w:rsidRDefault="00C810F9" w:rsidP="002F2416">
      <w:pPr>
        <w:pStyle w:val="Standard"/>
        <w:rPr>
          <w:rFonts w:asciiTheme="minorHAnsi" w:eastAsia="Times" w:hAnsiTheme="minorHAnsi" w:cstheme="minorHAnsi"/>
          <w:bCs/>
          <w:iCs/>
          <w:kern w:val="0"/>
          <w:sz w:val="22"/>
          <w:szCs w:val="22"/>
          <w:lang w:val="en-GB"/>
        </w:rPr>
      </w:pPr>
    </w:p>
    <w:p w14:paraId="0E818944" w14:textId="2378B55A" w:rsidR="002F2416" w:rsidRPr="00342E4D" w:rsidRDefault="00C810F9" w:rsidP="0006068D">
      <w:pPr>
        <w:pStyle w:val="Ttulo2"/>
        <w:spacing w:before="120" w:after="120" w:line="240" w:lineRule="auto"/>
        <w:jc w:val="both"/>
        <w:rPr>
          <w:rFonts w:asciiTheme="minorHAnsi" w:hAnsiTheme="minorHAnsi" w:cstheme="minorHAnsi"/>
          <w:sz w:val="22"/>
          <w:szCs w:val="22"/>
          <w:u w:val="single"/>
          <w:lang w:val="en-GB"/>
        </w:rPr>
      </w:pPr>
      <w:bookmarkStart w:id="39" w:name="_Toc237614949"/>
      <w:r>
        <w:rPr>
          <w:rFonts w:asciiTheme="minorHAnsi" w:hAnsiTheme="minorHAnsi" w:cstheme="minorHAnsi"/>
          <w:sz w:val="22"/>
          <w:szCs w:val="22"/>
          <w:u w:val="single"/>
          <w:lang w:val="en"/>
        </w:rPr>
        <w:t>Grounds and conditions of exclusion</w:t>
      </w:r>
      <w:bookmarkEnd w:id="39"/>
      <w:r>
        <w:rPr>
          <w:rFonts w:asciiTheme="minorHAnsi" w:hAnsiTheme="minorHAnsi" w:cstheme="minorHAnsi"/>
          <w:sz w:val="22"/>
          <w:szCs w:val="22"/>
          <w:u w:val="single"/>
          <w:lang w:val="en"/>
        </w:rPr>
        <w:t xml:space="preserve"> </w:t>
      </w:r>
    </w:p>
    <w:p w14:paraId="763C5260" w14:textId="0A6FE1D2" w:rsidR="00B84C4A" w:rsidRPr="00342E4D" w:rsidRDefault="00B84C4A" w:rsidP="00B84C4A">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p>
    <w:p w14:paraId="03311E18" w14:textId="3FFE4A8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 xml:space="preserve">The French Law no. 2016-1691 of 9 December 2016 on transparency, anti-corruption and </w:t>
      </w:r>
      <w:r w:rsidR="007308CA">
        <w:rPr>
          <w:rFonts w:asciiTheme="minorHAnsi" w:hAnsiTheme="minorHAnsi" w:cstheme="minorHAnsi"/>
          <w:sz w:val="22"/>
          <w:szCs w:val="22"/>
          <w:lang w:val="en"/>
        </w:rPr>
        <w:t>modernization</w:t>
      </w:r>
      <w:r>
        <w:rPr>
          <w:rFonts w:asciiTheme="minorHAnsi" w:hAnsiTheme="minorHAnsi" w:cstheme="minorHAnsi"/>
          <w:sz w:val="22"/>
          <w:szCs w:val="22"/>
          <w:lang w:val="en"/>
        </w:rPr>
        <w:t xml:space="preserve"> of the economy, the so-called “Sapin 2” law;</w:t>
      </w:r>
    </w:p>
    <w:p w14:paraId="0E5C43E2" w14:textId="7777777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06068D">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Relevant requirements emanating from accreditation for managing delegated EU funds (Pillar 7 relating to exclusion from accessing financing);</w:t>
      </w:r>
    </w:p>
    <w:p w14:paraId="1121E9CB" w14:textId="77777777" w:rsidR="00B84C4A" w:rsidRPr="00342E4D" w:rsidRDefault="00B84C4A" w:rsidP="0006068D">
      <w:pPr>
        <w:pStyle w:val="Standard"/>
        <w:rPr>
          <w:rFonts w:asciiTheme="minorHAnsi" w:hAnsiTheme="minorHAnsi" w:cstheme="minorHAnsi"/>
          <w:bCs/>
          <w:iCs/>
          <w:sz w:val="22"/>
          <w:szCs w:val="22"/>
          <w:lang w:val="en-GB"/>
        </w:rPr>
      </w:pPr>
    </w:p>
    <w:p w14:paraId="19C06C33" w14:textId="30113CC1" w:rsidR="00D003D8"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eastAsia="Times" w:hAnsiTheme="minorHAnsi" w:cstheme="minorHAnsi"/>
          <w:kern w:val="0"/>
          <w:sz w:val="22"/>
          <w:szCs w:val="22"/>
          <w:lang w:val="en"/>
        </w:rPr>
        <w:t xml:space="preserve">Candidates or their representative in any of the situations set out in Articles L.2141-1 to L.2141-10 of the French Public Procurement Code, or which are on any official exclusion list, shall be excluded from the </w:t>
      </w:r>
      <w:r>
        <w:rPr>
          <w:rFonts w:asciiTheme="minorHAnsi" w:eastAsia="Times" w:hAnsiTheme="minorHAnsi" w:cstheme="minorHAnsi"/>
          <w:kern w:val="0"/>
          <w:sz w:val="22"/>
          <w:szCs w:val="22"/>
          <w:lang w:val="en"/>
        </w:rPr>
        <w:lastRenderedPageBreak/>
        <w:t>procedure, whether their situation is established by means of their own declarations or through the application of vigilance measures by the contracting authority.</w:t>
      </w:r>
    </w:p>
    <w:p w14:paraId="43A66929" w14:textId="77777777" w:rsidR="00C17896" w:rsidRPr="00342E4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06039189" w14:textId="365AE9FC" w:rsidR="00D003D8" w:rsidRPr="00342E4D"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hAnsiTheme="minorHAnsi" w:cstheme="minorHAnsi"/>
          <w:kern w:val="0"/>
          <w:sz w:val="22"/>
          <w:szCs w:val="22"/>
          <w:lang w:val="en"/>
        </w:rPr>
        <w:t xml:space="preserve">However, where the exclusion decision is at the discretion of the contracting authority, </w:t>
      </w:r>
      <w:r>
        <w:rPr>
          <w:rFonts w:asciiTheme="minorHAnsi" w:hAnsiTheme="minorHAnsi" w:cstheme="minorHAnsi"/>
          <w:sz w:val="22"/>
          <w:szCs w:val="22"/>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rFonts w:asciiTheme="minorHAnsi" w:hAnsiTheme="minorHAnsi" w:cstheme="minorHAnsi"/>
          <w:kern w:val="0"/>
          <w:sz w:val="22"/>
          <w:szCs w:val="22"/>
          <w:lang w:val="en"/>
        </w:rPr>
        <w:t>treatment among the bidders.</w:t>
      </w:r>
    </w:p>
    <w:p w14:paraId="5EA27560" w14:textId="77777777" w:rsidR="00B7709C" w:rsidRPr="00342E4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70770D49" w14:textId="00E65D29" w:rsidR="00C810F9"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GB"/>
        </w:rPr>
      </w:pPr>
      <w:r>
        <w:rPr>
          <w:rFonts w:asciiTheme="minorHAnsi" w:eastAsia="Times" w:hAnsiTheme="minorHAnsi" w:cstheme="minorHAnsi"/>
          <w:kern w:val="0"/>
          <w:sz w:val="22"/>
          <w:szCs w:val="22"/>
          <w:lang w:val="en"/>
        </w:rP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pPr>
        <w:pStyle w:val="Standard"/>
        <w:rPr>
          <w:rFonts w:asciiTheme="minorHAnsi" w:eastAsia="Times" w:hAnsiTheme="minorHAnsi" w:cstheme="minorHAnsi"/>
          <w:bCs/>
          <w:iCs/>
          <w:kern w:val="0"/>
          <w:sz w:val="22"/>
          <w:szCs w:val="22"/>
          <w:lang w:val="en-GB"/>
        </w:rPr>
      </w:pPr>
    </w:p>
    <w:p w14:paraId="3C4AE68D" w14:textId="42D39FCB" w:rsidR="00260B41" w:rsidRPr="007308CA" w:rsidRDefault="00630EE6" w:rsidP="007308CA">
      <w:pPr>
        <w:pStyle w:val="Ttulo2"/>
        <w:spacing w:before="120" w:after="120" w:line="240" w:lineRule="auto"/>
        <w:jc w:val="both"/>
        <w:rPr>
          <w:rFonts w:asciiTheme="minorHAnsi" w:hAnsiTheme="minorHAnsi" w:cstheme="minorHAnsi"/>
          <w:sz w:val="22"/>
          <w:szCs w:val="22"/>
          <w:u w:val="single"/>
          <w:lang w:val="en-GB"/>
        </w:rPr>
      </w:pPr>
      <w:bookmarkStart w:id="40" w:name="_Toc237614950"/>
      <w:r>
        <w:rPr>
          <w:rFonts w:asciiTheme="minorHAnsi" w:hAnsiTheme="minorHAnsi"/>
          <w:sz w:val="22"/>
          <w:szCs w:val="22"/>
          <w:u w:val="single"/>
          <w:lang w:val="en"/>
        </w:rPr>
        <w:t xml:space="preserve">Minimum prerequisites in terms </w:t>
      </w:r>
      <w:r>
        <w:rPr>
          <w:u w:val="single"/>
          <w:lang w:val="en"/>
        </w:rPr>
        <w:t>of</w:t>
      </w:r>
      <w:r>
        <w:rPr>
          <w:rFonts w:asciiTheme="minorHAnsi" w:hAnsiTheme="minorHAnsi"/>
          <w:sz w:val="22"/>
          <w:szCs w:val="22"/>
          <w:u w:val="single"/>
          <w:lang w:val="en"/>
        </w:rPr>
        <w:t xml:space="preserve"> economic, technical and professional capacity</w:t>
      </w:r>
      <w:bookmarkEnd w:id="40"/>
      <w:r>
        <w:rPr>
          <w:rFonts w:asciiTheme="minorHAnsi" w:hAnsiTheme="minorHAnsi"/>
          <w:sz w:val="22"/>
          <w:szCs w:val="22"/>
          <w:u w:val="single"/>
          <w:lang w:val="en"/>
        </w:rPr>
        <w:t xml:space="preserve"> </w:t>
      </w:r>
    </w:p>
    <w:p w14:paraId="1AF88AEE" w14:textId="1D485FC2" w:rsidR="00260B41" w:rsidRPr="00260B41" w:rsidRDefault="00260B41" w:rsidP="00630EE6">
      <w:pPr>
        <w:pStyle w:val="Default"/>
        <w:jc w:val="both"/>
        <w:rPr>
          <w:rFonts w:asciiTheme="minorHAnsi" w:hAnsiTheme="minorHAnsi" w:cstheme="minorHAnsi"/>
          <w:sz w:val="22"/>
          <w:szCs w:val="22"/>
          <w:lang w:val="en-US"/>
        </w:rPr>
      </w:pPr>
    </w:p>
    <w:p w14:paraId="1E87415D" w14:textId="4BA607B0" w:rsidR="00630EE6" w:rsidRPr="00342E4D" w:rsidRDefault="00630EE6" w:rsidP="00630EE6">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imposes the following minimum capacity levels on candidates:</w:t>
      </w:r>
    </w:p>
    <w:p w14:paraId="45E3491A" w14:textId="77777777" w:rsidR="00630EE6" w:rsidRPr="00342E4D" w:rsidRDefault="00630EE6" w:rsidP="00630EE6">
      <w:pPr>
        <w:pStyle w:val="Default"/>
        <w:jc w:val="both"/>
        <w:rPr>
          <w:rFonts w:asciiTheme="minorHAnsi" w:hAnsiTheme="minorHAnsi" w:cstheme="minorHAnsi"/>
          <w:sz w:val="22"/>
          <w:szCs w:val="22"/>
          <w:lang w:val="en-GB"/>
        </w:rPr>
      </w:pPr>
    </w:p>
    <w:p w14:paraId="3B784CC0" w14:textId="77777777" w:rsidR="00630EE6" w:rsidRPr="007308CA" w:rsidRDefault="00630EE6" w:rsidP="0006068D">
      <w:pPr>
        <w:pStyle w:val="Ttulo2"/>
        <w:spacing w:before="120" w:after="120" w:line="240" w:lineRule="auto"/>
        <w:ind w:left="708"/>
        <w:jc w:val="both"/>
        <w:rPr>
          <w:rFonts w:asciiTheme="minorHAnsi" w:hAnsiTheme="minorHAnsi" w:cstheme="minorHAnsi"/>
          <w:i/>
          <w:sz w:val="22"/>
          <w:szCs w:val="22"/>
          <w:lang w:val="en-US"/>
        </w:rPr>
      </w:pPr>
      <w:bookmarkStart w:id="41" w:name="_Toc237614951"/>
      <w:r>
        <w:rPr>
          <w:rFonts w:asciiTheme="minorHAnsi" w:hAnsiTheme="minorHAnsi" w:cstheme="minorHAnsi"/>
          <w:i/>
          <w:iCs/>
          <w:sz w:val="22"/>
          <w:szCs w:val="22"/>
          <w:lang w:val="en"/>
        </w:rPr>
        <w:t>ECONOMIC AND FINANCIAL CAPACITY</w:t>
      </w:r>
      <w:bookmarkEnd w:id="41"/>
    </w:p>
    <w:p w14:paraId="755544D7" w14:textId="0785F2D1" w:rsidR="007308CA" w:rsidRDefault="007308CA" w:rsidP="007308CA">
      <w:pPr>
        <w:pStyle w:val="Default"/>
        <w:numPr>
          <w:ilvl w:val="0"/>
          <w:numId w:val="34"/>
        </w:numPr>
        <w:jc w:val="both"/>
        <w:rPr>
          <w:rFonts w:asciiTheme="minorHAnsi" w:hAnsiTheme="minorHAnsi" w:cstheme="minorHAnsi"/>
          <w:sz w:val="22"/>
          <w:szCs w:val="22"/>
          <w:lang w:val="en"/>
        </w:rPr>
      </w:pPr>
      <w:r w:rsidRPr="007308CA">
        <w:rPr>
          <w:rFonts w:asciiTheme="minorHAnsi" w:hAnsiTheme="minorHAnsi" w:cstheme="minorHAnsi"/>
          <w:sz w:val="22"/>
          <w:szCs w:val="22"/>
          <w:lang w:val="en"/>
        </w:rPr>
        <w:t>The tenderer is expected to present its annual revenue over the last 2 closed fiscal years, proving at least half (50%) the maximum budget (€27,500) for each year.</w:t>
      </w:r>
    </w:p>
    <w:p w14:paraId="5AF26801" w14:textId="77777777" w:rsidR="007308CA" w:rsidRPr="007308CA" w:rsidRDefault="007308CA" w:rsidP="007308CA">
      <w:pPr>
        <w:pStyle w:val="Default"/>
        <w:ind w:left="720"/>
        <w:jc w:val="both"/>
        <w:rPr>
          <w:rFonts w:asciiTheme="minorHAnsi" w:hAnsiTheme="minorHAnsi" w:cstheme="minorHAnsi"/>
          <w:sz w:val="22"/>
          <w:szCs w:val="22"/>
          <w:lang w:val="en"/>
        </w:rPr>
      </w:pPr>
    </w:p>
    <w:p w14:paraId="1DB9FFF1" w14:textId="77777777" w:rsidR="00630EE6" w:rsidRPr="007308CA" w:rsidRDefault="00630EE6" w:rsidP="0006068D">
      <w:pPr>
        <w:pStyle w:val="Ttulo2"/>
        <w:spacing w:before="120" w:after="120" w:line="240" w:lineRule="auto"/>
        <w:ind w:left="708"/>
        <w:jc w:val="both"/>
        <w:rPr>
          <w:rFonts w:asciiTheme="minorHAnsi" w:hAnsiTheme="minorHAnsi" w:cstheme="minorHAnsi"/>
          <w:i/>
          <w:sz w:val="22"/>
          <w:szCs w:val="22"/>
          <w:lang w:val="en-US"/>
        </w:rPr>
      </w:pPr>
      <w:bookmarkStart w:id="42" w:name="_Toc237614952"/>
      <w:r>
        <w:rPr>
          <w:rFonts w:asciiTheme="minorHAnsi" w:hAnsiTheme="minorHAnsi" w:cstheme="minorHAnsi"/>
          <w:i/>
          <w:iCs/>
          <w:sz w:val="22"/>
          <w:szCs w:val="22"/>
          <w:lang w:val="en"/>
        </w:rPr>
        <w:t>TECHNICAL AND PROFESSIONAL CAPACITY</w:t>
      </w:r>
      <w:bookmarkEnd w:id="42"/>
    </w:p>
    <w:p w14:paraId="2C446AEB" w14:textId="6E01D09E" w:rsidR="007308CA" w:rsidRPr="007308CA" w:rsidRDefault="007308CA" w:rsidP="007308CA">
      <w:pPr>
        <w:pStyle w:val="Default"/>
        <w:numPr>
          <w:ilvl w:val="0"/>
          <w:numId w:val="34"/>
        </w:numPr>
        <w:jc w:val="both"/>
        <w:rPr>
          <w:rFonts w:asciiTheme="minorHAnsi" w:hAnsiTheme="minorHAnsi" w:cstheme="minorHAnsi"/>
          <w:sz w:val="22"/>
          <w:szCs w:val="22"/>
          <w:lang w:val="en"/>
        </w:rPr>
      </w:pPr>
      <w:r w:rsidRPr="007308CA">
        <w:rPr>
          <w:rFonts w:asciiTheme="minorHAnsi" w:hAnsiTheme="minorHAnsi" w:cstheme="minorHAnsi"/>
          <w:sz w:val="22"/>
          <w:szCs w:val="22"/>
          <w:lang w:val="en"/>
        </w:rPr>
        <w:t xml:space="preserve">The aim is to impartially analyze the integrity gaps in the PNSD's biodiversity credit pilot project using various frameworks, including both sustainable finance and biodiversity/nature credits. </w:t>
      </w:r>
    </w:p>
    <w:p w14:paraId="039C7DFF" w14:textId="225AEE6C" w:rsidR="00630EE6" w:rsidRPr="00665EB5" w:rsidRDefault="007308CA" w:rsidP="007308CA">
      <w:pPr>
        <w:pStyle w:val="Default"/>
        <w:ind w:left="720"/>
        <w:jc w:val="both"/>
        <w:rPr>
          <w:rFonts w:asciiTheme="minorHAnsi" w:hAnsiTheme="minorHAnsi" w:cstheme="minorHAnsi"/>
          <w:b/>
          <w:bCs/>
          <w:sz w:val="22"/>
          <w:szCs w:val="22"/>
          <w:lang w:val="en-GB"/>
        </w:rPr>
      </w:pPr>
      <w:r w:rsidRPr="00665EB5">
        <w:rPr>
          <w:rFonts w:asciiTheme="minorHAnsi" w:hAnsiTheme="minorHAnsi" w:cstheme="minorHAnsi"/>
          <w:b/>
          <w:bCs/>
          <w:sz w:val="22"/>
          <w:szCs w:val="22"/>
          <w:lang w:val="en"/>
        </w:rPr>
        <w:t>Therefore, to avoid any potential conflicts of interest, tenderers linked to specific frameworks and standards, or to actors involved in or with any level of influence over the PNSD pilot project, will not be eligible</w:t>
      </w:r>
      <w:r w:rsidR="00630EE6" w:rsidRPr="00665EB5">
        <w:rPr>
          <w:rFonts w:asciiTheme="minorHAnsi" w:hAnsiTheme="minorHAnsi" w:cstheme="minorHAnsi"/>
          <w:b/>
          <w:bCs/>
          <w:sz w:val="22"/>
          <w:szCs w:val="22"/>
          <w:lang w:val="en"/>
        </w:rPr>
        <w:t>.</w:t>
      </w:r>
    </w:p>
    <w:p w14:paraId="259A5104" w14:textId="77777777" w:rsidR="00630EE6" w:rsidRPr="00342E4D" w:rsidRDefault="00630EE6" w:rsidP="00630EE6">
      <w:pPr>
        <w:pStyle w:val="Default"/>
        <w:autoSpaceDE/>
        <w:autoSpaceDN/>
        <w:adjustRightInd/>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14:paraId="2C22D4D4" w14:textId="462AD5C7" w:rsidR="00630EE6" w:rsidRPr="00342E4D" w:rsidRDefault="00630EE6" w:rsidP="00630EE6">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the case of a temporary consortium, the aforementioned participation conditions will be assessed on an overall basis; the application file must include </w:t>
      </w:r>
      <w:r w:rsidR="002E3755">
        <w:rPr>
          <w:rFonts w:asciiTheme="minorHAnsi" w:hAnsiTheme="minorHAnsi" w:cstheme="minorHAnsi"/>
          <w:sz w:val="22"/>
          <w:szCs w:val="22"/>
          <w:lang w:val="en"/>
        </w:rPr>
        <w:t>authorization</w:t>
      </w:r>
      <w:r>
        <w:rPr>
          <w:rFonts w:asciiTheme="minorHAnsi" w:hAnsiTheme="minorHAnsi" w:cstheme="minorHAnsi"/>
          <w:sz w:val="22"/>
          <w:szCs w:val="22"/>
          <w:lang w:val="en"/>
        </w:rPr>
        <w:t xml:space="preserve"> of the lead company from its co-contractors, which may be issued via form DC1.</w:t>
      </w:r>
    </w:p>
    <w:p w14:paraId="116472F9" w14:textId="77777777" w:rsidR="00630EE6" w:rsidRPr="00342E4D" w:rsidRDefault="00630EE6">
      <w:pPr>
        <w:pStyle w:val="Standard"/>
        <w:rPr>
          <w:rFonts w:asciiTheme="minorHAnsi" w:eastAsia="Times" w:hAnsiTheme="minorHAnsi" w:cstheme="minorHAnsi"/>
          <w:bCs/>
          <w:iCs/>
          <w:kern w:val="0"/>
          <w:sz w:val="22"/>
          <w:szCs w:val="22"/>
          <w:lang w:val="en-GB"/>
        </w:rPr>
      </w:pPr>
    </w:p>
    <w:p w14:paraId="68701A51" w14:textId="7EF8D550" w:rsidR="002F2416" w:rsidRPr="00342E4D" w:rsidRDefault="002F2416" w:rsidP="004C6134">
      <w:pPr>
        <w:pStyle w:val="Ttulo2"/>
        <w:spacing w:before="120" w:after="120" w:line="240" w:lineRule="auto"/>
        <w:jc w:val="both"/>
        <w:rPr>
          <w:rFonts w:asciiTheme="minorHAnsi" w:hAnsiTheme="minorHAnsi" w:cstheme="minorHAnsi"/>
          <w:sz w:val="22"/>
          <w:szCs w:val="22"/>
          <w:u w:val="single"/>
          <w:lang w:val="en-GB"/>
        </w:rPr>
      </w:pPr>
      <w:bookmarkStart w:id="43" w:name="_Toc55543797"/>
      <w:bookmarkStart w:id="44" w:name="_Toc55543747"/>
      <w:bookmarkStart w:id="45" w:name="__RefHeading__47578_1391709442"/>
      <w:bookmarkStart w:id="46" w:name="_Toc237614953"/>
      <w:r>
        <w:rPr>
          <w:rFonts w:asciiTheme="minorHAnsi" w:hAnsiTheme="minorHAnsi" w:cstheme="minorHAnsi"/>
          <w:sz w:val="22"/>
          <w:szCs w:val="22"/>
          <w:u w:val="single"/>
          <w:lang w:val="en"/>
        </w:rPr>
        <w:t>Specific requirements for consortia of economic operators</w:t>
      </w:r>
      <w:bookmarkEnd w:id="43"/>
      <w:bookmarkEnd w:id="44"/>
      <w:bookmarkEnd w:id="45"/>
      <w:bookmarkEnd w:id="46"/>
    </w:p>
    <w:p w14:paraId="05C8477C" w14:textId="4B25AA67" w:rsidR="004C6134" w:rsidRPr="00342E4D" w:rsidRDefault="004C6134" w:rsidP="0006068D">
      <w:pPr>
        <w:pStyle w:val="Standard"/>
        <w:rPr>
          <w:rFonts w:asciiTheme="minorHAnsi" w:hAnsiTheme="minorHAnsi" w:cstheme="minorHAnsi"/>
          <w:bCs/>
          <w:iCs/>
          <w:sz w:val="22"/>
          <w:szCs w:val="22"/>
          <w:lang w:val="en-GB"/>
        </w:rPr>
      </w:pPr>
    </w:p>
    <w:p w14:paraId="2FAE8572" w14:textId="77777777" w:rsidR="002F2416" w:rsidRPr="00342E4D" w:rsidRDefault="002F2416" w:rsidP="0006068D">
      <w:pPr>
        <w:pStyle w:val="Ttulo2"/>
        <w:spacing w:before="120" w:after="120" w:line="240" w:lineRule="auto"/>
        <w:ind w:left="708"/>
        <w:jc w:val="both"/>
        <w:rPr>
          <w:rFonts w:asciiTheme="minorHAnsi" w:hAnsiTheme="minorHAnsi" w:cstheme="minorHAnsi"/>
          <w:i/>
          <w:sz w:val="22"/>
          <w:szCs w:val="22"/>
          <w:lang w:val="en-GB"/>
        </w:rPr>
      </w:pPr>
      <w:bookmarkStart w:id="47" w:name="_Toc55543798"/>
      <w:bookmarkStart w:id="48" w:name="_Toc237614954"/>
      <w:r>
        <w:rPr>
          <w:rFonts w:asciiTheme="minorHAnsi" w:hAnsiTheme="minorHAnsi" w:cstheme="minorHAnsi"/>
          <w:i/>
          <w:iCs/>
          <w:sz w:val="22"/>
          <w:szCs w:val="22"/>
          <w:lang w:val="en"/>
        </w:rPr>
        <w:t>Grounds for the exclusion of consortia</w:t>
      </w:r>
      <w:bookmarkEnd w:id="47"/>
      <w:bookmarkEnd w:id="48"/>
    </w:p>
    <w:p w14:paraId="55422F18" w14:textId="04677305"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342E4D" w:rsidRDefault="002F2416" w:rsidP="002F2416">
      <w:pPr>
        <w:pStyle w:val="Standard"/>
        <w:rPr>
          <w:rFonts w:asciiTheme="minorHAnsi" w:hAnsiTheme="minorHAnsi" w:cstheme="minorHAnsi"/>
          <w:bCs/>
          <w:iCs/>
          <w:sz w:val="22"/>
          <w:szCs w:val="22"/>
          <w:lang w:val="en-GB"/>
        </w:rPr>
      </w:pPr>
    </w:p>
    <w:p w14:paraId="5D6B7599" w14:textId="77777777" w:rsidR="002F2416" w:rsidRPr="00342E4D" w:rsidRDefault="002F2416" w:rsidP="0006068D">
      <w:pPr>
        <w:pStyle w:val="Ttulo2"/>
        <w:spacing w:before="120" w:after="120" w:line="240" w:lineRule="auto"/>
        <w:ind w:left="708"/>
        <w:jc w:val="both"/>
        <w:rPr>
          <w:rFonts w:asciiTheme="minorHAnsi" w:hAnsiTheme="minorHAnsi" w:cstheme="minorHAnsi"/>
          <w:i/>
          <w:sz w:val="22"/>
          <w:szCs w:val="22"/>
          <w:lang w:val="en-GB"/>
        </w:rPr>
      </w:pPr>
      <w:bookmarkStart w:id="49" w:name="_Toc55543800"/>
      <w:bookmarkStart w:id="50" w:name="_Toc237614955"/>
      <w:r>
        <w:rPr>
          <w:rFonts w:asciiTheme="minorHAnsi" w:hAnsiTheme="minorHAnsi" w:cstheme="minorHAnsi"/>
          <w:i/>
          <w:iCs/>
          <w:sz w:val="22"/>
          <w:szCs w:val="22"/>
          <w:lang w:val="en"/>
        </w:rPr>
        <w:t>Form of the consortium</w:t>
      </w:r>
      <w:bookmarkEnd w:id="49"/>
      <w:bookmarkEnd w:id="50"/>
    </w:p>
    <w:p w14:paraId="3D1E6E72" w14:textId="195352BB" w:rsidR="002F2416" w:rsidRPr="00342E4D" w:rsidRDefault="00127407"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The consortium shall be jointly liable. The lead company is liable for execution of the contract by each of the consortium members with regard to their contractual obligations vis-à-vis Expertise France.</w:t>
      </w:r>
    </w:p>
    <w:p w14:paraId="3BC3F89E" w14:textId="77777777" w:rsidR="00027BDB" w:rsidRPr="00260B41" w:rsidRDefault="00027BDB" w:rsidP="002F2416">
      <w:pPr>
        <w:pStyle w:val="Standard"/>
        <w:rPr>
          <w:rFonts w:asciiTheme="minorHAnsi" w:hAnsiTheme="minorHAnsi" w:cstheme="minorHAnsi"/>
          <w:bCs/>
          <w:iCs/>
          <w:sz w:val="22"/>
          <w:szCs w:val="22"/>
          <w:lang w:val="en-US"/>
        </w:rPr>
      </w:pPr>
    </w:p>
    <w:p w14:paraId="537FED1F" w14:textId="77777777" w:rsidR="002F2416" w:rsidRPr="00342E4D" w:rsidRDefault="002F2416" w:rsidP="004C6134">
      <w:pPr>
        <w:pStyle w:val="Ttulo2"/>
        <w:spacing w:before="120" w:after="120" w:line="240" w:lineRule="auto"/>
        <w:jc w:val="both"/>
        <w:rPr>
          <w:rFonts w:asciiTheme="minorHAnsi" w:hAnsiTheme="minorHAnsi" w:cstheme="minorHAnsi"/>
          <w:sz w:val="22"/>
          <w:szCs w:val="22"/>
          <w:u w:val="single"/>
          <w:lang w:val="en-GB"/>
        </w:rPr>
      </w:pPr>
      <w:bookmarkStart w:id="51" w:name="_Toc55543801"/>
      <w:bookmarkStart w:id="52" w:name="_Toc55543748"/>
      <w:bookmarkStart w:id="53" w:name="__RefHeading__47580_1391709442"/>
      <w:bookmarkStart w:id="54" w:name="_Toc237614956"/>
      <w:r>
        <w:rPr>
          <w:rFonts w:asciiTheme="minorHAnsi" w:hAnsiTheme="minorHAnsi" w:cstheme="minorHAnsi"/>
          <w:sz w:val="22"/>
          <w:szCs w:val="22"/>
          <w:u w:val="single"/>
          <w:lang w:val="en"/>
        </w:rPr>
        <w:t>Subcontracting</w:t>
      </w:r>
      <w:bookmarkEnd w:id="51"/>
      <w:bookmarkEnd w:id="52"/>
      <w:bookmarkEnd w:id="53"/>
      <w:bookmarkEnd w:id="54"/>
    </w:p>
    <w:p w14:paraId="6DB892B4" w14:textId="77777777" w:rsidR="002F2416" w:rsidRPr="00342E4D" w:rsidRDefault="002F2416" w:rsidP="00E23E75">
      <w:pPr>
        <w:pStyle w:val="Ttulo2"/>
        <w:spacing w:before="120" w:after="120" w:line="240" w:lineRule="auto"/>
        <w:ind w:left="708"/>
        <w:jc w:val="both"/>
        <w:rPr>
          <w:rFonts w:asciiTheme="minorHAnsi" w:hAnsiTheme="minorHAnsi" w:cstheme="minorHAnsi"/>
          <w:i/>
          <w:sz w:val="22"/>
          <w:szCs w:val="22"/>
          <w:lang w:val="en-GB"/>
        </w:rPr>
      </w:pPr>
      <w:bookmarkStart w:id="55" w:name="_Toc55543802"/>
      <w:bookmarkStart w:id="56" w:name="_Toc237614957"/>
      <w:r>
        <w:rPr>
          <w:rFonts w:asciiTheme="minorHAnsi" w:hAnsiTheme="minorHAnsi" w:cstheme="minorHAnsi"/>
          <w:i/>
          <w:iCs/>
          <w:sz w:val="22"/>
          <w:szCs w:val="22"/>
          <w:lang w:val="en"/>
        </w:rPr>
        <w:t>Grounds for exclusion in the case of subcontracting</w:t>
      </w:r>
      <w:bookmarkEnd w:id="55"/>
      <w:bookmarkEnd w:id="56"/>
    </w:p>
    <w:p w14:paraId="5CE0F86D"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Entities subject to grounds for exclusion cannot be accepted as subcontractors.</w:t>
      </w:r>
    </w:p>
    <w:p w14:paraId="3DA7634F"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4CA731AF" w:rsidR="002F2416" w:rsidRPr="00342E4D" w:rsidRDefault="002F2416" w:rsidP="00E23E75">
      <w:pPr>
        <w:pStyle w:val="Ttulo2"/>
        <w:spacing w:before="120" w:after="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t xml:space="preserve"> </w:t>
      </w:r>
      <w:bookmarkStart w:id="57" w:name="_Toc55543803"/>
      <w:bookmarkStart w:id="58" w:name="_Toc237614958"/>
      <w:r>
        <w:rPr>
          <w:rFonts w:asciiTheme="minorHAnsi" w:hAnsiTheme="minorHAnsi" w:cstheme="minorHAnsi"/>
          <w:i/>
          <w:iCs/>
          <w:sz w:val="22"/>
          <w:szCs w:val="22"/>
          <w:lang w:val="en"/>
        </w:rPr>
        <w:t>Presentation of a subcontractor</w:t>
      </w:r>
      <w:bookmarkEnd w:id="57"/>
      <w:bookmarkEnd w:id="58"/>
    </w:p>
    <w:p w14:paraId="2675AC38" w14:textId="4044A13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Subcontractors are to be presented using form DC 4 (Subcontracting Declaration)</w:t>
      </w:r>
      <w:r>
        <w:rPr>
          <w:rStyle w:val="Refdenotaalpie"/>
          <w:rFonts w:asciiTheme="minorHAnsi" w:hAnsiTheme="minorHAnsi" w:cstheme="minorHAnsi"/>
          <w:sz w:val="22"/>
          <w:szCs w:val="22"/>
          <w:lang w:val="en"/>
        </w:rPr>
        <w:footnoteReference w:id="1"/>
      </w:r>
      <w:r>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2F2416">
      <w:pPr>
        <w:pStyle w:val="Standard"/>
        <w:rPr>
          <w:rFonts w:asciiTheme="minorHAnsi" w:eastAsia="Times" w:hAnsiTheme="minorHAnsi" w:cstheme="minorHAnsi"/>
          <w:bCs/>
          <w:iCs/>
          <w:kern w:val="0"/>
          <w:sz w:val="22"/>
          <w:szCs w:val="22"/>
          <w:lang w:val="en-GB"/>
        </w:rPr>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59" w:name="_Toc63419888"/>
      <w:bookmarkStart w:id="60" w:name="_Toc56790441"/>
      <w:bookmarkStart w:id="61" w:name="_Toc56789984"/>
      <w:bookmarkStart w:id="62" w:name="_Toc56722965"/>
      <w:bookmarkStart w:id="63" w:name="_Toc237614959"/>
      <w:bookmarkEnd w:id="59"/>
      <w:bookmarkEnd w:id="60"/>
      <w:bookmarkEnd w:id="61"/>
      <w:bookmarkEnd w:id="62"/>
      <w:r>
        <w:rPr>
          <w:rFonts w:asciiTheme="minorHAnsi" w:hAnsiTheme="minorHAnsi" w:cstheme="minorHAnsi"/>
          <w:b/>
          <w:bCs/>
          <w:caps/>
          <w:sz w:val="28"/>
          <w:szCs w:val="22"/>
          <w:u w:val="single"/>
          <w:lang w:val="en"/>
        </w:rPr>
        <w:t>Presentation of bids and submission process</w:t>
      </w:r>
      <w:bookmarkEnd w:id="63"/>
    </w:p>
    <w:p w14:paraId="04029397" w14:textId="4CC31177" w:rsidR="00E93FA3" w:rsidRPr="00342E4D" w:rsidRDefault="003405CD">
      <w:pPr>
        <w:pStyle w:val="v"/>
        <w:widowControl w:val="0"/>
        <w:ind w:left="0" w:firstLine="0"/>
        <w:rPr>
          <w:rFonts w:asciiTheme="minorHAnsi" w:hAnsiTheme="minorHAnsi" w:cstheme="minorHAnsi"/>
          <w:szCs w:val="22"/>
          <w:lang w:val="en-GB"/>
        </w:rPr>
      </w:pPr>
      <w:bookmarkStart w:id="64" w:name="_Toc417653428"/>
      <w:bookmarkStart w:id="65" w:name="_Toc419212444"/>
      <w:bookmarkStart w:id="66" w:name="_Toc443657778"/>
      <w:bookmarkStart w:id="67" w:name="_Toc446628697"/>
      <w:r>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14:paraId="25672A12" w14:textId="7C1F0393" w:rsidR="00701018" w:rsidRPr="00FD586A" w:rsidRDefault="00701018">
      <w:pPr>
        <w:pStyle w:val="Ttulo2"/>
        <w:spacing w:before="120" w:after="120" w:line="240" w:lineRule="auto"/>
        <w:jc w:val="both"/>
        <w:rPr>
          <w:rFonts w:asciiTheme="minorHAnsi" w:hAnsiTheme="minorHAnsi" w:cstheme="minorHAnsi"/>
          <w:sz w:val="22"/>
          <w:szCs w:val="22"/>
          <w:u w:val="single"/>
          <w:lang w:val="en-US"/>
        </w:rPr>
      </w:pPr>
      <w:bookmarkStart w:id="68" w:name="_Toc455768072"/>
      <w:bookmarkStart w:id="69" w:name="_Toc455679215"/>
      <w:bookmarkStart w:id="70" w:name="_Toc455587889"/>
      <w:bookmarkStart w:id="71" w:name="_Toc452049149"/>
      <w:bookmarkStart w:id="72" w:name="_Toc237614960"/>
      <w:bookmarkEnd w:id="64"/>
      <w:bookmarkEnd w:id="65"/>
      <w:bookmarkEnd w:id="66"/>
      <w:bookmarkEnd w:id="67"/>
      <w:r>
        <w:rPr>
          <w:rFonts w:asciiTheme="minorHAnsi" w:hAnsiTheme="minorHAnsi" w:cstheme="minorHAnsi"/>
          <w:sz w:val="22"/>
          <w:szCs w:val="22"/>
          <w:u w:val="single"/>
          <w:lang w:val="en"/>
        </w:rPr>
        <w:t>Application documents</w:t>
      </w:r>
      <w:bookmarkEnd w:id="68"/>
      <w:bookmarkEnd w:id="69"/>
      <w:bookmarkEnd w:id="70"/>
      <w:bookmarkEnd w:id="71"/>
      <w:bookmarkEnd w:id="72"/>
    </w:p>
    <w:p w14:paraId="63C29446" w14:textId="77777777" w:rsidR="00701018" w:rsidRPr="00FD586A" w:rsidRDefault="00701018">
      <w:pPr>
        <w:spacing w:line="240" w:lineRule="auto"/>
        <w:jc w:val="both"/>
        <w:rPr>
          <w:rFonts w:asciiTheme="minorHAnsi" w:hAnsiTheme="minorHAnsi" w:cstheme="minorHAnsi"/>
          <w:sz w:val="22"/>
          <w:szCs w:val="22"/>
          <w:lang w:val="en-US"/>
        </w:rPr>
      </w:pPr>
      <w:r>
        <w:rPr>
          <w:rFonts w:asciiTheme="minorHAnsi" w:hAnsiTheme="minorHAnsi" w:cstheme="minorHAnsi"/>
          <w:sz w:val="22"/>
          <w:szCs w:val="22"/>
          <w:lang w:val="en"/>
        </w:rPr>
        <w:t>Candidates must submit the following application documents:</w:t>
      </w:r>
    </w:p>
    <w:p w14:paraId="1C8D9BB7" w14:textId="77777777" w:rsidR="0025065C" w:rsidRPr="00342E4D" w:rsidRDefault="0025065C" w:rsidP="00EA5C18">
      <w:pPr>
        <w:pStyle w:val="Default"/>
        <w:numPr>
          <w:ilvl w:val="0"/>
          <w:numId w:val="18"/>
        </w:numPr>
        <w:ind w:hanging="294"/>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 xml:space="preserve">Proof of registration at the trade and </w:t>
      </w:r>
      <w:proofErr w:type="gramStart"/>
      <w:r>
        <w:rPr>
          <w:rFonts w:asciiTheme="minorHAnsi" w:eastAsia="Times" w:hAnsiTheme="minorHAnsi" w:cstheme="minorHAnsi"/>
          <w:color w:val="auto"/>
          <w:sz w:val="22"/>
          <w:szCs w:val="22"/>
          <w:lang w:val="en"/>
        </w:rPr>
        <w:t>companies</w:t>
      </w:r>
      <w:proofErr w:type="gramEnd"/>
      <w:r>
        <w:rPr>
          <w:rFonts w:asciiTheme="minorHAnsi" w:eastAsia="Times" w:hAnsiTheme="minorHAnsi" w:cstheme="minorHAnsi"/>
          <w:color w:val="auto"/>
          <w:sz w:val="22"/>
          <w:szCs w:val="22"/>
          <w:lang w:val="en"/>
        </w:rPr>
        <w:t xml:space="preserve"> registry (“k-bis” or equivalent);</w:t>
      </w:r>
    </w:p>
    <w:p w14:paraId="1369CD1A" w14:textId="7783ABEE" w:rsidR="0025065C" w:rsidRPr="0006068D" w:rsidRDefault="0025065C" w:rsidP="00EA5C18">
      <w:pPr>
        <w:pStyle w:val="Default"/>
        <w:numPr>
          <w:ilvl w:val="0"/>
          <w:numId w:val="18"/>
        </w:numPr>
        <w:ind w:hanging="294"/>
        <w:jc w:val="both"/>
        <w:rPr>
          <w:rFonts w:asciiTheme="minorHAnsi" w:hAnsiTheme="minorHAnsi" w:cstheme="minorHAnsi"/>
          <w:sz w:val="22"/>
          <w:szCs w:val="22"/>
        </w:rPr>
      </w:pPr>
      <w:r>
        <w:rPr>
          <w:rFonts w:asciiTheme="minorHAnsi" w:hAnsiTheme="minorHAnsi" w:cstheme="minorHAnsi"/>
          <w:sz w:val="22"/>
          <w:szCs w:val="22"/>
          <w:lang w:val="en"/>
        </w:rPr>
        <w:t>The attached application form;</w:t>
      </w:r>
    </w:p>
    <w:p w14:paraId="44856DAA" w14:textId="2916645E" w:rsidR="00CB5929" w:rsidRPr="00342E4D" w:rsidRDefault="00CB5929" w:rsidP="00EA5C18">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attached GDPR compliance verification form, used to verify that the bidder has implemented appropriate technical and </w:t>
      </w:r>
      <w:r w:rsidR="00213570">
        <w:rPr>
          <w:rFonts w:asciiTheme="minorHAnsi" w:hAnsiTheme="minorHAnsi" w:cstheme="minorHAnsi"/>
          <w:sz w:val="22"/>
          <w:szCs w:val="22"/>
          <w:lang w:val="en"/>
        </w:rPr>
        <w:t>organizational</w:t>
      </w:r>
      <w:r>
        <w:rPr>
          <w:rFonts w:asciiTheme="minorHAnsi" w:hAnsiTheme="minorHAnsi" w:cstheme="minorHAnsi"/>
          <w:sz w:val="22"/>
          <w:szCs w:val="22"/>
          <w:lang w:val="en"/>
        </w:rPr>
        <w:t xml:space="preserve"> measures such that data processing complies with relevant data protection laws and regulations (GDPR and French data protection legislation), thereby guaranteeing the rights of data subjects;</w:t>
      </w:r>
    </w:p>
    <w:p w14:paraId="62951418" w14:textId="77777777" w:rsidR="007A1888" w:rsidRPr="00213570" w:rsidRDefault="007A1888" w:rsidP="00EA5C18">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As applicable, the court ruling on receivership (</w:t>
      </w:r>
      <w:proofErr w:type="spellStart"/>
      <w:r>
        <w:rPr>
          <w:rFonts w:asciiTheme="minorHAnsi" w:hAnsiTheme="minorHAnsi" w:cstheme="minorHAnsi"/>
          <w:i/>
          <w:iCs/>
          <w:sz w:val="22"/>
          <w:szCs w:val="22"/>
          <w:lang w:val="en"/>
        </w:rPr>
        <w:t>redressement</w:t>
      </w:r>
      <w:proofErr w:type="spellEnd"/>
      <w:r>
        <w:rPr>
          <w:rFonts w:asciiTheme="minorHAnsi" w:hAnsiTheme="minorHAnsi" w:cstheme="minorHAnsi"/>
          <w:i/>
          <w:iCs/>
          <w:sz w:val="22"/>
          <w:szCs w:val="22"/>
          <w:lang w:val="en"/>
        </w:rPr>
        <w:t xml:space="preserve"> </w:t>
      </w:r>
      <w:proofErr w:type="spellStart"/>
      <w:r>
        <w:rPr>
          <w:rFonts w:asciiTheme="minorHAnsi" w:hAnsiTheme="minorHAnsi" w:cstheme="minorHAnsi"/>
          <w:i/>
          <w:iCs/>
          <w:sz w:val="22"/>
          <w:szCs w:val="22"/>
          <w:lang w:val="en"/>
        </w:rPr>
        <w:t>judiciaire</w:t>
      </w:r>
      <w:proofErr w:type="spellEnd"/>
      <w:r>
        <w:rPr>
          <w:rFonts w:asciiTheme="minorHAnsi" w:hAnsiTheme="minorHAnsi" w:cstheme="minorHAnsi"/>
          <w:sz w:val="22"/>
          <w:szCs w:val="22"/>
          <w:lang w:val="en"/>
        </w:rPr>
        <w:t>);</w:t>
      </w:r>
    </w:p>
    <w:p w14:paraId="7C51080A" w14:textId="77777777" w:rsidR="00213570" w:rsidRPr="00B67F97" w:rsidRDefault="00213570" w:rsidP="00213570">
      <w:pPr>
        <w:pStyle w:val="Default"/>
        <w:numPr>
          <w:ilvl w:val="0"/>
          <w:numId w:val="18"/>
        </w:numPr>
        <w:autoSpaceDE/>
        <w:autoSpaceDN/>
        <w:adjustRightInd/>
        <w:jc w:val="both"/>
        <w:rPr>
          <w:rFonts w:asciiTheme="minorHAnsi" w:eastAsia="Times" w:hAnsiTheme="minorHAnsi" w:cstheme="minorHAnsi"/>
          <w:color w:val="auto"/>
          <w:sz w:val="22"/>
          <w:szCs w:val="22"/>
          <w:lang w:val="en"/>
        </w:rPr>
      </w:pPr>
      <w:r w:rsidRPr="00B67F97">
        <w:rPr>
          <w:rFonts w:asciiTheme="minorHAnsi" w:eastAsia="Times" w:hAnsiTheme="minorHAnsi" w:cstheme="minorHAnsi"/>
          <w:color w:val="auto"/>
          <w:sz w:val="22"/>
          <w:szCs w:val="22"/>
          <w:lang w:val="en"/>
        </w:rPr>
        <w:t>A description of the technical resources:</w:t>
      </w:r>
    </w:p>
    <w:p w14:paraId="4BAE7373" w14:textId="77777777" w:rsidR="00213570" w:rsidRDefault="00213570" w:rsidP="00213570">
      <w:pPr>
        <w:pStyle w:val="Default"/>
        <w:numPr>
          <w:ilvl w:val="1"/>
          <w:numId w:val="18"/>
        </w:numPr>
        <w:jc w:val="both"/>
        <w:rPr>
          <w:rFonts w:asciiTheme="minorHAnsi" w:eastAsia="Times" w:hAnsiTheme="minorHAnsi" w:cstheme="minorHAnsi"/>
          <w:color w:val="auto"/>
          <w:sz w:val="22"/>
          <w:szCs w:val="22"/>
          <w:lang w:val="en"/>
        </w:rPr>
      </w:pPr>
      <w:r w:rsidRPr="00B67F97">
        <w:rPr>
          <w:rFonts w:asciiTheme="minorHAnsi" w:eastAsia="Times" w:hAnsiTheme="minorHAnsi" w:cstheme="minorHAnsi"/>
          <w:color w:val="auto"/>
          <w:sz w:val="22"/>
          <w:szCs w:val="22"/>
          <w:lang w:val="en"/>
        </w:rPr>
        <w:t>List of references relevant to the object of the contract for projects of similar size, stating the names and phone numbers of the competent contact persons;</w:t>
      </w:r>
    </w:p>
    <w:p w14:paraId="7B83ADCB" w14:textId="1DCE383F" w:rsidR="000664EC" w:rsidRPr="00342E4D" w:rsidRDefault="000664EC" w:rsidP="00EA5C18">
      <w:pPr>
        <w:pStyle w:val="Default"/>
        <w:numPr>
          <w:ilvl w:val="0"/>
          <w:numId w:val="18"/>
        </w:numPr>
        <w:ind w:hanging="294"/>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A description of the economic and financial resources that meet the participation conditions set out below:</w:t>
      </w:r>
    </w:p>
    <w:p w14:paraId="5D68DA34" w14:textId="6E83FC5C" w:rsidR="007A1888" w:rsidRPr="00342E4D" w:rsidRDefault="007A1888">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 xml:space="preserve">Revenue declarations for </w:t>
      </w:r>
      <w:r w:rsidR="00213570" w:rsidRPr="00213570">
        <w:rPr>
          <w:rFonts w:asciiTheme="minorHAnsi" w:eastAsia="Times" w:hAnsiTheme="minorHAnsi" w:cstheme="minorHAnsi"/>
          <w:color w:val="auto"/>
          <w:sz w:val="22"/>
          <w:szCs w:val="22"/>
          <w:lang w:val="en"/>
        </w:rPr>
        <w:t>the last 2 available financial years (last 2 closed fiscal years</w:t>
      </w:r>
      <w:r w:rsidR="00213570">
        <w:rPr>
          <w:rFonts w:asciiTheme="minorHAnsi" w:eastAsia="Times" w:hAnsiTheme="minorHAnsi" w:cstheme="minorHAnsi"/>
          <w:color w:val="auto"/>
          <w:sz w:val="22"/>
          <w:szCs w:val="22"/>
          <w:lang w:val="en"/>
        </w:rPr>
        <w:t>)</w:t>
      </w:r>
      <w:r>
        <w:rPr>
          <w:rFonts w:asciiTheme="minorHAnsi" w:eastAsia="Times" w:hAnsiTheme="minorHAnsi" w:cstheme="minorHAnsi"/>
          <w:color w:val="auto"/>
          <w:sz w:val="22"/>
          <w:szCs w:val="22"/>
          <w:lang w:val="en"/>
        </w:rPr>
        <w:t>;</w:t>
      </w:r>
    </w:p>
    <w:p w14:paraId="34742FC0" w14:textId="59729600" w:rsidR="004B5EF6" w:rsidRPr="00393072" w:rsidRDefault="007A1888" w:rsidP="00213570">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Currently valid insurance certificates for civil and/or professional liability;</w:t>
      </w:r>
    </w:p>
    <w:p w14:paraId="41B1766E" w14:textId="33CB3FF5" w:rsidR="00393072" w:rsidRPr="00213570" w:rsidRDefault="00393072" w:rsidP="00393072">
      <w:pPr>
        <w:pStyle w:val="Default"/>
        <w:numPr>
          <w:ilvl w:val="0"/>
          <w:numId w:val="18"/>
        </w:numPr>
        <w:ind w:hanging="294"/>
        <w:jc w:val="both"/>
        <w:rPr>
          <w:rFonts w:asciiTheme="minorHAnsi" w:eastAsia="Times" w:hAnsiTheme="minorHAnsi" w:cstheme="minorHAnsi"/>
          <w:color w:val="auto"/>
          <w:sz w:val="22"/>
          <w:szCs w:val="22"/>
          <w:lang w:val="en-GB"/>
        </w:rPr>
      </w:pPr>
      <w:r w:rsidRPr="00393072">
        <w:rPr>
          <w:rFonts w:asciiTheme="minorHAnsi" w:eastAsia="Times" w:hAnsiTheme="minorHAnsi" w:cstheme="minorHAnsi"/>
          <w:color w:val="auto"/>
          <w:sz w:val="22"/>
          <w:szCs w:val="22"/>
          <w:lang w:val="en-GB"/>
        </w:rPr>
        <w:t>The technical must include a declaration of absence of conflict of interest, both with respect to the Sierra del Divisor project and its key actors, as well as to specific frameworks and standards for biodiversity credits or biodiversity finance.</w:t>
      </w:r>
    </w:p>
    <w:p w14:paraId="1A57CA43" w14:textId="77777777" w:rsidR="00701018" w:rsidRPr="00342E4D" w:rsidRDefault="00701018" w:rsidP="00F10B36">
      <w:pPr>
        <w:pStyle w:val="Ttulo2"/>
        <w:spacing w:before="240" w:after="120" w:line="240" w:lineRule="auto"/>
        <w:jc w:val="both"/>
        <w:rPr>
          <w:rFonts w:asciiTheme="minorHAnsi" w:hAnsiTheme="minorHAnsi" w:cstheme="minorHAnsi"/>
          <w:sz w:val="22"/>
          <w:szCs w:val="22"/>
          <w:u w:val="single"/>
          <w:lang w:val="en-GB"/>
        </w:rPr>
      </w:pPr>
      <w:bookmarkStart w:id="73" w:name="_Toc237614961"/>
      <w:r>
        <w:rPr>
          <w:rFonts w:asciiTheme="minorHAnsi" w:hAnsiTheme="minorHAnsi" w:cstheme="minorHAnsi"/>
          <w:sz w:val="22"/>
          <w:szCs w:val="22"/>
          <w:u w:val="single"/>
          <w:lang w:val="en"/>
        </w:rPr>
        <w:t>Bid documents</w:t>
      </w:r>
      <w:bookmarkEnd w:id="73"/>
    </w:p>
    <w:p w14:paraId="34F72178" w14:textId="77777777" w:rsidR="00701018" w:rsidRPr="00342E4D" w:rsidRDefault="00701018" w:rsidP="0070101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Candidates must submit a complete bid file containing the following documents:</w:t>
      </w:r>
    </w:p>
    <w:p w14:paraId="78DB3FA9" w14:textId="3F7171A5" w:rsidR="006E3ED4" w:rsidRPr="00342E4D" w:rsidRDefault="00AD6FAB" w:rsidP="004E7A61">
      <w:pPr>
        <w:pStyle w:val="Default"/>
        <w:numPr>
          <w:ilvl w:val="0"/>
          <w:numId w:val="18"/>
        </w:numPr>
        <w:jc w:val="both"/>
        <w:rPr>
          <w:rFonts w:asciiTheme="minorHAnsi" w:eastAsia="Times" w:hAnsiTheme="minorHAnsi" w:cstheme="minorHAnsi"/>
          <w:color w:val="auto"/>
          <w:sz w:val="22"/>
          <w:szCs w:val="22"/>
          <w:lang w:val="en-GB"/>
        </w:rPr>
      </w:pPr>
      <w:r>
        <w:rPr>
          <w:rFonts w:asciiTheme="minorHAnsi" w:hAnsiTheme="minorHAnsi" w:cstheme="minorHAnsi"/>
          <w:sz w:val="22"/>
          <w:szCs w:val="22"/>
          <w:lang w:val="en"/>
        </w:rPr>
        <w:t xml:space="preserve">The draft contract, </w:t>
      </w:r>
      <w:r>
        <w:rPr>
          <w:rFonts w:asciiTheme="minorHAnsi" w:hAnsiTheme="minorHAnsi" w:cstheme="minorHAnsi"/>
          <w:color w:val="auto"/>
          <w:sz w:val="22"/>
          <w:szCs w:val="22"/>
          <w:lang w:val="en"/>
        </w:rPr>
        <w:t xml:space="preserve">duly completed signed and dated, and in annex: </w:t>
      </w:r>
    </w:p>
    <w:p w14:paraId="49C0E077" w14:textId="77777777" w:rsidR="004E7A61" w:rsidRPr="00342E4D" w:rsidRDefault="004E7A61" w:rsidP="004E7A61">
      <w:pPr>
        <w:pStyle w:val="v"/>
        <w:widowControl w:val="0"/>
        <w:numPr>
          <w:ilvl w:val="0"/>
          <w:numId w:val="18"/>
        </w:numPr>
        <w:rPr>
          <w:rFonts w:asciiTheme="minorHAnsi" w:hAnsiTheme="minorHAnsi" w:cstheme="minorHAnsi"/>
          <w:szCs w:val="22"/>
          <w:lang w:val="en-GB"/>
        </w:rPr>
      </w:pPr>
      <w:r>
        <w:rPr>
          <w:rFonts w:asciiTheme="minorHAnsi" w:hAnsiTheme="minorHAnsi" w:cstheme="minorHAnsi"/>
          <w:szCs w:val="22"/>
          <w:lang w:val="en"/>
        </w:rPr>
        <w:t>A technical addendum containing the following information:</w:t>
      </w:r>
    </w:p>
    <w:p w14:paraId="7E62C32C" w14:textId="77777777" w:rsidR="00213570" w:rsidRPr="00D77563" w:rsidRDefault="00213570" w:rsidP="00213570">
      <w:pPr>
        <w:pStyle w:val="u"/>
        <w:numPr>
          <w:ilvl w:val="1"/>
          <w:numId w:val="18"/>
        </w:numPr>
        <w:pBdr>
          <w:top w:val="none" w:sz="4" w:space="0" w:color="000000"/>
          <w:left w:val="none" w:sz="4" w:space="0" w:color="000000"/>
          <w:bottom w:val="none" w:sz="4" w:space="0" w:color="000000"/>
          <w:right w:val="none" w:sz="4" w:space="0" w:color="000000"/>
        </w:pBdr>
        <w:overflowPunct/>
        <w:autoSpaceDE/>
        <w:autoSpaceDN/>
        <w:adjustRightInd/>
        <w:spacing w:before="120" w:after="120"/>
        <w:textAlignment w:val="auto"/>
        <w:rPr>
          <w:lang w:val="en-GB"/>
        </w:rPr>
      </w:pPr>
      <w:r w:rsidRPr="00D77563">
        <w:rPr>
          <w:rStyle w:val="None"/>
          <w:rFonts w:asciiTheme="minorHAnsi" w:hAnsiTheme="minorHAnsi" w:cstheme="minorHAnsi"/>
          <w:szCs w:val="22"/>
          <w:lang w:val="en-GB"/>
          <w14:textOutline w14:w="12700" w14:cap="flat" w14:cmpd="sng" w14:algn="ctr">
            <w14:noFill/>
            <w14:prstDash w14:val="solid"/>
            <w14:miter w14:lim="100000"/>
          </w14:textOutline>
        </w:rPr>
        <w:t xml:space="preserve">A note of analysis and understanding of the ToR, the context and the issues to be addressed. </w:t>
      </w:r>
    </w:p>
    <w:p w14:paraId="2DE66419" w14:textId="77777777" w:rsidR="00213570" w:rsidRPr="00CA20BD" w:rsidRDefault="00213570" w:rsidP="00213570">
      <w:pPr>
        <w:pStyle w:val="u"/>
        <w:numPr>
          <w:ilvl w:val="1"/>
          <w:numId w:val="18"/>
        </w:numPr>
        <w:pBdr>
          <w:top w:val="none" w:sz="4" w:space="0" w:color="000000"/>
          <w:left w:val="none" w:sz="4" w:space="0" w:color="000000"/>
          <w:bottom w:val="none" w:sz="4" w:space="0" w:color="000000"/>
          <w:right w:val="none" w:sz="4" w:space="0" w:color="000000"/>
        </w:pBdr>
        <w:overflowPunct/>
        <w:autoSpaceDE/>
        <w:autoSpaceDN/>
        <w:adjustRightInd/>
        <w:spacing w:before="120" w:after="120"/>
        <w:textAlignment w:val="auto"/>
        <w:rPr>
          <w:rStyle w:val="None"/>
          <w:rFonts w:asciiTheme="minorHAnsi" w:hAnsiTheme="minorHAnsi" w:cstheme="minorHAnsi"/>
          <w:bCs/>
          <w:i/>
          <w:lang w:val="en-GB"/>
          <w14:textOutline w14:w="12700" w14:cap="flat" w14:cmpd="sng" w14:algn="ctr">
            <w14:noFill/>
            <w14:prstDash w14:val="solid"/>
            <w14:miter w14:lim="100000"/>
          </w14:textOutline>
        </w:rPr>
      </w:pPr>
      <w:r>
        <w:rPr>
          <w:rStyle w:val="None"/>
          <w:rFonts w:asciiTheme="minorHAnsi" w:hAnsiTheme="minorHAnsi" w:cstheme="minorHAnsi"/>
          <w:szCs w:val="22"/>
          <w:lang w:val="en-GB"/>
          <w14:textOutline w14:w="12700" w14:cap="flat" w14:cmpd="sng" w14:algn="ctr">
            <w14:noFill/>
            <w14:prstDash w14:val="solid"/>
            <w14:miter w14:lim="100000"/>
          </w14:textOutline>
        </w:rPr>
        <w:lastRenderedPageBreak/>
        <w:t>A detailed and precise methodology, where each action to be carried out is described clearly and with a high degree of precision, enough to appreciate the soundness of the proposal, describing the project implementation modalities (activities, tools, number of working days per expert, timetable for carrying out the studies and presenting the deliverables, means mobilised.</w:t>
      </w:r>
    </w:p>
    <w:p w14:paraId="23F5F19E" w14:textId="77777777" w:rsidR="00213570" w:rsidRPr="00063D7F" w:rsidRDefault="00213570" w:rsidP="00213570">
      <w:pPr>
        <w:pStyle w:val="u"/>
        <w:numPr>
          <w:ilvl w:val="1"/>
          <w:numId w:val="18"/>
        </w:numPr>
        <w:pBdr>
          <w:top w:val="none" w:sz="4" w:space="0" w:color="000000"/>
          <w:left w:val="none" w:sz="4" w:space="0" w:color="000000"/>
          <w:bottom w:val="none" w:sz="4" w:space="0" w:color="000000"/>
          <w:right w:val="none" w:sz="4" w:space="0" w:color="000000"/>
        </w:pBdr>
        <w:overflowPunct/>
        <w:autoSpaceDE/>
        <w:autoSpaceDN/>
        <w:adjustRightInd/>
        <w:spacing w:before="120" w:after="120"/>
        <w:textAlignment w:val="auto"/>
        <w:rPr>
          <w:rStyle w:val="None"/>
          <w:rFonts w:asciiTheme="minorHAnsi" w:hAnsiTheme="minorHAnsi" w:cstheme="minorHAnsi"/>
          <w:szCs w:val="22"/>
          <w:lang w:val="en-GB"/>
        </w:rPr>
      </w:pPr>
      <w:r w:rsidRPr="00D77563">
        <w:rPr>
          <w:rStyle w:val="None"/>
          <w:rFonts w:asciiTheme="minorHAnsi" w:hAnsiTheme="minorHAnsi" w:cstheme="minorHAnsi"/>
          <w:szCs w:val="24"/>
          <w:lang w:val="en-GB"/>
          <w14:textOutline w14:w="12700" w14:cap="flat" w14:cmpd="sng" w14:algn="ctr">
            <w14:noFill/>
            <w14:prstDash w14:val="solid"/>
            <w14:miter w14:lim="100000"/>
          </w14:textOutline>
        </w:rPr>
        <w:t xml:space="preserve">The general presentation of the team of professionals, with CVs, including in each CV 3 references and contacts (name, mail and telephone number) on subjects related to the present </w:t>
      </w:r>
      <w:r w:rsidRPr="00063D7F">
        <w:rPr>
          <w:rStyle w:val="None"/>
          <w:rFonts w:asciiTheme="minorHAnsi" w:hAnsiTheme="minorHAnsi" w:cstheme="minorHAnsi"/>
          <w:szCs w:val="22"/>
          <w:lang w:val="en-GB"/>
          <w14:textOutline w14:w="12700" w14:cap="flat" w14:cmpd="sng" w14:algn="ctr">
            <w14:noFill/>
            <w14:prstDash w14:val="solid"/>
            <w14:miter w14:lim="100000"/>
          </w14:textOutline>
        </w:rPr>
        <w:t>consultancy.</w:t>
      </w:r>
    </w:p>
    <w:p w14:paraId="2D42F392" w14:textId="77777777" w:rsidR="00213570" w:rsidRPr="00063D7F" w:rsidRDefault="00213570" w:rsidP="00213570">
      <w:pPr>
        <w:pStyle w:val="u"/>
        <w:numPr>
          <w:ilvl w:val="1"/>
          <w:numId w:val="18"/>
        </w:numPr>
        <w:pBdr>
          <w:top w:val="none" w:sz="4" w:space="0" w:color="000000"/>
          <w:left w:val="none" w:sz="4" w:space="0" w:color="000000"/>
          <w:bottom w:val="none" w:sz="4" w:space="0" w:color="000000"/>
          <w:right w:val="none" w:sz="4" w:space="0" w:color="000000"/>
        </w:pBdr>
        <w:overflowPunct/>
        <w:autoSpaceDE/>
        <w:autoSpaceDN/>
        <w:adjustRightInd/>
        <w:spacing w:before="120" w:after="120"/>
        <w:textAlignment w:val="auto"/>
        <w:rPr>
          <w:rFonts w:asciiTheme="minorHAnsi" w:hAnsiTheme="minorHAnsi" w:cstheme="minorHAnsi"/>
          <w:szCs w:val="22"/>
          <w:lang w:val="en-GB"/>
        </w:rPr>
      </w:pPr>
      <w:r w:rsidRPr="00063D7F">
        <w:rPr>
          <w:rFonts w:asciiTheme="minorHAnsi" w:hAnsiTheme="minorHAnsi" w:cstheme="minorHAnsi"/>
          <w:szCs w:val="22"/>
          <w:lang w:val="en-GB"/>
        </w:rPr>
        <w:t>The technical proposal must include section clearly explaining how gender perspectives will be mainstreamed throughout the consultancy; it should outline the methodologies, tools, and indicators that will be used.</w:t>
      </w:r>
    </w:p>
    <w:p w14:paraId="2C7C309C" w14:textId="77777777" w:rsidR="00063D7F" w:rsidRPr="00063D7F" w:rsidRDefault="00063D7F" w:rsidP="00063D7F">
      <w:pPr>
        <w:pStyle w:val="Default"/>
        <w:numPr>
          <w:ilvl w:val="0"/>
          <w:numId w:val="18"/>
        </w:numPr>
        <w:jc w:val="both"/>
        <w:rPr>
          <w:rFonts w:asciiTheme="minorHAnsi" w:hAnsiTheme="minorHAnsi" w:cstheme="minorHAnsi"/>
          <w:sz w:val="22"/>
          <w:szCs w:val="22"/>
          <w:lang w:val="en-GB"/>
        </w:rPr>
      </w:pPr>
      <w:r w:rsidRPr="00063D7F">
        <w:rPr>
          <w:rFonts w:asciiTheme="minorHAnsi" w:hAnsiTheme="minorHAnsi" w:cstheme="minorHAnsi"/>
          <w:sz w:val="22"/>
          <w:szCs w:val="22"/>
          <w:lang w:val="en-GB"/>
        </w:rPr>
        <w:t>A comprehensive financial proposal, broken down by activity and sub-activity.</w:t>
      </w:r>
    </w:p>
    <w:p w14:paraId="3C6E01EE" w14:textId="24BE3196" w:rsidR="009009F8" w:rsidRPr="001A4B44" w:rsidRDefault="009009F8" w:rsidP="0006068D">
      <w:pPr>
        <w:pStyle w:val="Ttulo2"/>
        <w:spacing w:before="240" w:after="120" w:line="240" w:lineRule="auto"/>
        <w:jc w:val="both"/>
        <w:rPr>
          <w:rFonts w:asciiTheme="minorHAnsi" w:hAnsiTheme="minorHAnsi" w:cstheme="minorHAnsi"/>
          <w:sz w:val="22"/>
          <w:szCs w:val="22"/>
          <w:u w:val="single"/>
          <w:lang w:val="en-US"/>
        </w:rPr>
      </w:pPr>
      <w:bookmarkStart w:id="74" w:name="_Toc237614962"/>
      <w:r>
        <w:rPr>
          <w:rFonts w:asciiTheme="minorHAnsi" w:hAnsiTheme="minorHAnsi" w:cstheme="minorHAnsi"/>
          <w:sz w:val="22"/>
          <w:szCs w:val="22"/>
          <w:u w:val="single"/>
          <w:lang w:val="en"/>
        </w:rPr>
        <w:t>Bid validity period</w:t>
      </w:r>
      <w:bookmarkEnd w:id="74"/>
    </w:p>
    <w:p w14:paraId="634CE425" w14:textId="77777777" w:rsidR="009009F8" w:rsidRPr="00342E4D" w:rsidRDefault="009009F8" w:rsidP="009009F8">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validity of bids submitted shall be at least 120 days from the submission deadline.</w:t>
      </w:r>
    </w:p>
    <w:p w14:paraId="5BEC13C8" w14:textId="60DCB643" w:rsidR="0005224C" w:rsidRPr="00342E4D" w:rsidRDefault="00384E6F" w:rsidP="0006068D">
      <w:pPr>
        <w:pStyle w:val="Ttulo2"/>
        <w:spacing w:before="240" w:after="120" w:line="240" w:lineRule="auto"/>
        <w:jc w:val="both"/>
        <w:rPr>
          <w:rFonts w:asciiTheme="minorHAnsi" w:hAnsiTheme="minorHAnsi" w:cstheme="minorHAnsi"/>
          <w:sz w:val="22"/>
          <w:szCs w:val="22"/>
          <w:u w:val="single"/>
          <w:lang w:val="en-GB"/>
        </w:rPr>
      </w:pPr>
      <w:bookmarkStart w:id="75" w:name="_Toc491193966"/>
      <w:bookmarkStart w:id="76" w:name="_Toc491193511"/>
      <w:bookmarkStart w:id="77" w:name="_Toc237614963"/>
      <w:bookmarkEnd w:id="75"/>
      <w:bookmarkEnd w:id="76"/>
      <w:r>
        <w:rPr>
          <w:rFonts w:asciiTheme="minorHAnsi" w:hAnsiTheme="minorHAnsi" w:cstheme="minorHAnsi"/>
          <w:sz w:val="22"/>
          <w:szCs w:val="22"/>
          <w:u w:val="single"/>
          <w:lang w:val="en"/>
        </w:rPr>
        <w:t>Bid submission process</w:t>
      </w:r>
      <w:bookmarkEnd w:id="77"/>
    </w:p>
    <w:p w14:paraId="5E67A184" w14:textId="77777777" w:rsidR="00384E6F" w:rsidRPr="00342E4D" w:rsidRDefault="00384E6F" w:rsidP="0006068D">
      <w:pPr>
        <w:pStyle w:val="Ttulo2"/>
        <w:spacing w:before="120" w:after="120" w:line="240" w:lineRule="auto"/>
        <w:ind w:left="708"/>
        <w:jc w:val="both"/>
        <w:rPr>
          <w:rFonts w:asciiTheme="minorHAnsi" w:hAnsiTheme="minorHAnsi" w:cstheme="minorHAnsi"/>
          <w:i/>
          <w:sz w:val="22"/>
          <w:szCs w:val="22"/>
          <w:lang w:val="en-GB"/>
        </w:rPr>
      </w:pPr>
      <w:bookmarkStart w:id="78" w:name="_Toc237614964"/>
      <w:r>
        <w:rPr>
          <w:rFonts w:asciiTheme="minorHAnsi" w:hAnsiTheme="minorHAnsi" w:cstheme="minorHAnsi"/>
          <w:i/>
          <w:iCs/>
          <w:sz w:val="22"/>
          <w:szCs w:val="22"/>
          <w:lang w:val="en"/>
        </w:rPr>
        <w:t>Bids submitted in paper format</w:t>
      </w:r>
      <w:bookmarkEnd w:id="78"/>
      <w:r>
        <w:rPr>
          <w:rFonts w:asciiTheme="minorHAnsi" w:hAnsiTheme="minorHAnsi" w:cstheme="minorHAnsi"/>
          <w:i/>
          <w:iCs/>
          <w:sz w:val="22"/>
          <w:szCs w:val="22"/>
          <w:lang w:val="en"/>
        </w:rPr>
        <w:t xml:space="preserve"> </w:t>
      </w:r>
    </w:p>
    <w:p w14:paraId="0F7C3408" w14:textId="2AE4D240" w:rsidR="00384E6F" w:rsidRPr="00342E4D" w:rsidRDefault="00384E6F" w:rsidP="0006068D">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Bids submitted in paper format will be rejected.</w:t>
      </w:r>
    </w:p>
    <w:p w14:paraId="1854F6BF" w14:textId="77777777" w:rsidR="00D60BBF" w:rsidRPr="00342E4D" w:rsidRDefault="00D60BBF" w:rsidP="0006068D">
      <w:pPr>
        <w:pStyle w:val="Ttulo2"/>
        <w:spacing w:before="120" w:after="120" w:line="240" w:lineRule="auto"/>
        <w:ind w:left="708"/>
        <w:jc w:val="both"/>
        <w:rPr>
          <w:rFonts w:asciiTheme="minorHAnsi" w:hAnsiTheme="minorHAnsi" w:cstheme="minorHAnsi"/>
          <w:i/>
          <w:sz w:val="22"/>
          <w:szCs w:val="22"/>
          <w:lang w:val="en-GB"/>
        </w:rPr>
      </w:pPr>
      <w:bookmarkStart w:id="79" w:name="_Toc237614965"/>
      <w:r>
        <w:rPr>
          <w:rFonts w:asciiTheme="minorHAnsi" w:hAnsiTheme="minorHAnsi" w:cstheme="minorHAnsi"/>
          <w:i/>
          <w:iCs/>
          <w:sz w:val="22"/>
          <w:szCs w:val="22"/>
          <w:lang w:val="en"/>
        </w:rPr>
        <w:t>Electronic submission</w:t>
      </w:r>
      <w:bookmarkEnd w:id="79"/>
      <w:r>
        <w:rPr>
          <w:rFonts w:asciiTheme="minorHAnsi" w:hAnsiTheme="minorHAnsi" w:cstheme="minorHAnsi"/>
          <w:i/>
          <w:iCs/>
          <w:sz w:val="22"/>
          <w:szCs w:val="22"/>
          <w:lang w:val="en"/>
        </w:rPr>
        <w:t xml:space="preserve"> </w:t>
      </w:r>
    </w:p>
    <w:p w14:paraId="53A9C8FC" w14:textId="0E8ABF67" w:rsidR="00AD6FAB" w:rsidRPr="00342E4D" w:rsidRDefault="00DF31D8" w:rsidP="00DF31D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287171" w:rsidP="00DF31D8">
      <w:pPr>
        <w:spacing w:line="240" w:lineRule="auto"/>
        <w:jc w:val="both"/>
        <w:rPr>
          <w:rFonts w:asciiTheme="minorHAnsi" w:hAnsiTheme="minorHAnsi" w:cstheme="minorHAnsi"/>
          <w:sz w:val="22"/>
          <w:szCs w:val="22"/>
          <w:lang w:val="en-GB"/>
        </w:rPr>
      </w:pPr>
      <w:r>
        <w:fldChar w:fldCharType="begin"/>
      </w:r>
      <w:r w:rsidRPr="00677C81">
        <w:rPr>
          <w:lang w:val="en-GB"/>
        </w:rPr>
        <w:instrText>HYPERLINK</w:instrText>
      </w:r>
      <w:r>
        <w:fldChar w:fldCharType="separate"/>
      </w:r>
      <w:r>
        <w:rPr>
          <w:rStyle w:val="Hipervnculo"/>
          <w:rFonts w:asciiTheme="minorHAnsi" w:hAnsiTheme="minorHAnsi" w:cstheme="minorHAnsi"/>
          <w:sz w:val="22"/>
          <w:szCs w:val="22"/>
          <w:lang w:val="en"/>
        </w:rPr>
        <w:t xml:space="preserve">https://www.marches-publics.gouv.fr </w:t>
      </w:r>
      <w:r>
        <w:fldChar w:fldCharType="end"/>
      </w:r>
    </w:p>
    <w:p w14:paraId="2623B2C0" w14:textId="77777777" w:rsidR="00C63F9A" w:rsidRPr="00342E4D" w:rsidRDefault="00C63F9A" w:rsidP="00F10B36">
      <w:pPr>
        <w:spacing w:before="120" w:line="240" w:lineRule="auto"/>
        <w:jc w:val="both"/>
        <w:rPr>
          <w:rFonts w:asciiTheme="minorHAnsi" w:eastAsia="Times New Roman" w:hAnsiTheme="minorHAnsi" w:cstheme="minorHAnsi"/>
          <w:sz w:val="22"/>
          <w:szCs w:val="22"/>
          <w:lang w:val="en-GB"/>
        </w:rPr>
      </w:pPr>
      <w:r>
        <w:rPr>
          <w:rFonts w:asciiTheme="minorHAnsi" w:eastAsia="Times New Roman"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line="240" w:lineRule="auto"/>
        <w:jc w:val="both"/>
        <w:rPr>
          <w:rStyle w:val="Hipervnculo"/>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r>
        <w:fldChar w:fldCharType="begin"/>
      </w:r>
      <w:r w:rsidRPr="00677C81">
        <w:rPr>
          <w:lang w:val="en-US"/>
        </w:rPr>
        <w:instrText>HYPERLINK "http://www.marches-publics.gouv.fr"</w:instrText>
      </w:r>
      <w:r>
        <w:fldChar w:fldCharType="separate"/>
      </w:r>
      <w:r>
        <w:rPr>
          <w:rStyle w:val="Hipervnculo"/>
          <w:rFonts w:asciiTheme="minorHAnsi" w:hAnsiTheme="minorHAnsi" w:cstheme="minorHAnsi"/>
          <w:sz w:val="22"/>
          <w:szCs w:val="22"/>
          <w:lang w:val="en"/>
        </w:rPr>
        <w:t>www.marches-publics.gouv.fr</w:t>
      </w:r>
      <w:r>
        <w:fldChar w:fldCharType="end"/>
      </w:r>
      <w:r>
        <w:rPr>
          <w:rStyle w:val="Hipervnculo"/>
          <w:rFonts w:asciiTheme="minorHAnsi" w:hAnsiTheme="minorHAnsi" w:cstheme="minorHAnsi"/>
          <w:sz w:val="22"/>
          <w:szCs w:val="22"/>
          <w:lang w:val="en"/>
        </w:rPr>
        <w:t xml:space="preserve">. </w:t>
      </w:r>
    </w:p>
    <w:p w14:paraId="47847862" w14:textId="6EAA1DA6" w:rsidR="00665A55" w:rsidRPr="00342E4D" w:rsidRDefault="00665A55" w:rsidP="00F10B36">
      <w:pPr>
        <w:spacing w:before="120" w:line="240" w:lineRule="auto"/>
        <w:jc w:val="both"/>
        <w:rPr>
          <w:rFonts w:asciiTheme="minorHAnsi" w:hAnsiTheme="minorHAnsi" w:cstheme="minorHAnsi"/>
          <w:sz w:val="22"/>
          <w:szCs w:val="22"/>
          <w:lang w:val="en-GB"/>
        </w:rPr>
      </w:pPr>
      <w:r>
        <w:rPr>
          <w:rStyle w:val="Hipervnculo"/>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02C26EA0" w:rsidR="00665A55" w:rsidRPr="00342E4D" w:rsidRDefault="00665A55" w:rsidP="00F10B36">
      <w:pPr>
        <w:spacing w:before="120" w:line="240" w:lineRule="auto"/>
        <w:jc w:val="both"/>
        <w:rPr>
          <w:rStyle w:val="Hipervnculo"/>
          <w:rFonts w:asciiTheme="minorHAnsi" w:hAnsiTheme="minorHAnsi" w:cstheme="minorHAnsi"/>
          <w:color w:val="auto"/>
          <w:sz w:val="22"/>
          <w:szCs w:val="22"/>
          <w:u w:val="none"/>
          <w:lang w:val="en-GB"/>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10D7164C" w:rsidR="008E6678" w:rsidRPr="00342E4D" w:rsidRDefault="008E667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line="240" w:lineRule="auto"/>
        <w:jc w:val="both"/>
        <w:rPr>
          <w:rFonts w:asciiTheme="minorHAnsi" w:hAnsiTheme="minorHAnsi" w:cstheme="minorHAnsi"/>
          <w:b/>
          <w:sz w:val="22"/>
          <w:szCs w:val="22"/>
          <w:lang w:val="en-GB"/>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lastRenderedPageBreak/>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34393ADE" w14:textId="554DD193" w:rsidR="00D60BBF" w:rsidRPr="00342E4D" w:rsidRDefault="00016E1A"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0" w:name="_Toc63419905"/>
      <w:bookmarkStart w:id="81" w:name="_Toc63419901"/>
      <w:bookmarkEnd w:id="80"/>
      <w:bookmarkEnd w:id="81"/>
      <w:r>
        <w:rPr>
          <w:rFonts w:asciiTheme="minorHAnsi" w:hAnsiTheme="minorHAnsi" w:cstheme="minorHAnsi"/>
          <w:b/>
          <w:bCs/>
          <w:caps/>
          <w:sz w:val="28"/>
          <w:szCs w:val="22"/>
          <w:u w:val="single"/>
          <w:lang w:val="en"/>
        </w:rPr>
        <w:t> </w:t>
      </w:r>
      <w:bookmarkStart w:id="82" w:name="_Toc237614966"/>
      <w:r>
        <w:rPr>
          <w:rFonts w:asciiTheme="minorHAnsi" w:hAnsiTheme="minorHAnsi" w:cstheme="minorHAnsi"/>
          <w:b/>
          <w:bCs/>
          <w:caps/>
          <w:sz w:val="28"/>
          <w:szCs w:val="22"/>
          <w:u w:val="single"/>
          <w:lang w:val="en"/>
        </w:rPr>
        <w:t>Analysis of applications</w:t>
      </w:r>
      <w:bookmarkEnd w:id="82"/>
    </w:p>
    <w:p w14:paraId="52C4E165" w14:textId="77777777" w:rsidR="00870B9F" w:rsidRPr="00342E4D" w:rsidRDefault="00ED1945"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520940B5" w14:textId="5B4445C2" w:rsidR="00870B9F" w:rsidRPr="00342E4D" w:rsidRDefault="001302BD"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Under Article R.2161-4 of the French Public Procurement Code, the Evaluation Committee may decide to examine offers before applications.</w:t>
      </w:r>
    </w:p>
    <w:p w14:paraId="4804346C" w14:textId="40F6E88D"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14:paraId="7DC7EEAF" w14:textId="77777777" w:rsidR="00D23FE8" w:rsidRPr="00342E4D" w:rsidRDefault="00D23FE8" w:rsidP="00870B9F">
      <w:pPr>
        <w:jc w:val="both"/>
        <w:rPr>
          <w:rFonts w:asciiTheme="minorHAnsi" w:hAnsiTheme="minorHAnsi" w:cstheme="minorHAnsi"/>
          <w:color w:val="000000"/>
          <w:sz w:val="22"/>
          <w:szCs w:val="22"/>
          <w:lang w:val="en-GB"/>
        </w:rPr>
      </w:pPr>
    </w:p>
    <w:p w14:paraId="3956B9A1" w14:textId="03682832" w:rsidR="00D23FE8" w:rsidRPr="00342E4D" w:rsidRDefault="00D23FE8" w:rsidP="0006068D">
      <w:pPr>
        <w:pStyle w:val="Ttulo2"/>
        <w:spacing w:before="120" w:after="120" w:line="240" w:lineRule="auto"/>
        <w:jc w:val="both"/>
        <w:rPr>
          <w:rFonts w:asciiTheme="minorHAnsi" w:hAnsiTheme="minorHAnsi" w:cstheme="minorHAnsi"/>
          <w:sz w:val="22"/>
          <w:szCs w:val="22"/>
          <w:u w:val="single"/>
          <w:lang w:val="en-GB"/>
        </w:rPr>
      </w:pPr>
      <w:bookmarkStart w:id="83" w:name="_Toc237614967"/>
      <w:r>
        <w:rPr>
          <w:rFonts w:asciiTheme="minorHAnsi" w:hAnsiTheme="minorHAnsi" w:cstheme="minorHAnsi"/>
          <w:sz w:val="22"/>
          <w:szCs w:val="22"/>
          <w:u w:val="single"/>
          <w:lang w:val="en"/>
        </w:rPr>
        <w:t>Application supplementary information requests</w:t>
      </w:r>
      <w:bookmarkEnd w:id="83"/>
    </w:p>
    <w:p w14:paraId="371872C3" w14:textId="274F2702"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Ttulo2"/>
        <w:spacing w:before="120" w:after="120" w:line="240" w:lineRule="auto"/>
        <w:jc w:val="both"/>
        <w:rPr>
          <w:rFonts w:asciiTheme="minorHAnsi" w:hAnsiTheme="minorHAnsi" w:cstheme="minorHAnsi"/>
          <w:sz w:val="22"/>
          <w:szCs w:val="22"/>
          <w:u w:val="single"/>
          <w:lang w:val="en-GB"/>
        </w:rPr>
      </w:pPr>
      <w:bookmarkStart w:id="84" w:name="_Toc237614968"/>
      <w:r>
        <w:rPr>
          <w:rFonts w:asciiTheme="minorHAnsi" w:hAnsiTheme="minorHAnsi" w:cstheme="minorHAnsi"/>
          <w:sz w:val="22"/>
          <w:szCs w:val="22"/>
          <w:u w:val="single"/>
          <w:lang w:val="en"/>
        </w:rPr>
        <w:t>Rejection of late applications - Opening bids</w:t>
      </w:r>
      <w:bookmarkEnd w:id="84"/>
    </w:p>
    <w:p w14:paraId="5886814F" w14:textId="2A261AC1" w:rsidR="00F31102" w:rsidRPr="00342E4D" w:rsidRDefault="00F31102" w:rsidP="00F10B36">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Ttulo2"/>
        <w:spacing w:before="120" w:after="120" w:line="240" w:lineRule="auto"/>
        <w:jc w:val="both"/>
        <w:rPr>
          <w:rFonts w:asciiTheme="minorHAnsi" w:hAnsiTheme="minorHAnsi" w:cstheme="minorHAnsi"/>
          <w:sz w:val="22"/>
          <w:szCs w:val="22"/>
          <w:u w:val="single"/>
          <w:lang w:val="en-GB"/>
        </w:rPr>
      </w:pPr>
      <w:bookmarkStart w:id="85" w:name="_Toc237614969"/>
      <w:r>
        <w:rPr>
          <w:rFonts w:asciiTheme="minorHAnsi" w:hAnsiTheme="minorHAnsi" w:cstheme="minorHAnsi"/>
          <w:sz w:val="22"/>
          <w:szCs w:val="22"/>
          <w:u w:val="single"/>
          <w:lang w:val="en"/>
        </w:rPr>
        <w:t>Admissibility of applications</w:t>
      </w:r>
      <w:bookmarkEnd w:id="85"/>
    </w:p>
    <w:p w14:paraId="388277FC" w14:textId="750A9D5C" w:rsidR="00ED1945" w:rsidRPr="00342E4D" w:rsidRDefault="00F52D3F"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ED1945">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registration at the trade and </w:t>
      </w:r>
      <w:proofErr w:type="gramStart"/>
      <w:r>
        <w:rPr>
          <w:rFonts w:asciiTheme="minorHAnsi" w:hAnsiTheme="minorHAnsi" w:cstheme="minorHAnsi"/>
          <w:color w:val="000000"/>
          <w:sz w:val="22"/>
          <w:szCs w:val="22"/>
          <w:lang w:val="en"/>
        </w:rPr>
        <w:t>companies</w:t>
      </w:r>
      <w:proofErr w:type="gramEnd"/>
      <w:r>
        <w:rPr>
          <w:rFonts w:asciiTheme="minorHAnsi" w:hAnsiTheme="minorHAnsi" w:cstheme="minorHAnsi"/>
          <w:color w:val="000000"/>
          <w:sz w:val="22"/>
          <w:szCs w:val="22"/>
          <w:lang w:val="en"/>
        </w:rPr>
        <w:t xml:space="preserve"> registry (or equivalent)</w:t>
      </w:r>
    </w:p>
    <w:p w14:paraId="7AA3CDC9" w14:textId="77777777" w:rsidR="00ED1945" w:rsidRPr="00342E4D" w:rsidRDefault="00ED1945" w:rsidP="00ED1945">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ED1945">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06068D">
      <w:pPr>
        <w:pStyle w:val="Prrafodelista"/>
        <w:numPr>
          <w:ilvl w:val="0"/>
          <w:numId w:val="32"/>
        </w:numPr>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152DDA">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56ABE2C5" w14:textId="3EC6E880" w:rsidR="008476A6" w:rsidRPr="00342E4D" w:rsidRDefault="008476A6" w:rsidP="00E23E75">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lastRenderedPageBreak/>
        <w:t xml:space="preserve">The candidate must be able to demonstrate adequate implementation of appropriate technical and </w:t>
      </w:r>
      <w:r w:rsidR="00063D7F">
        <w:rPr>
          <w:rFonts w:asciiTheme="minorHAnsi" w:hAnsiTheme="minorHAnsi" w:cstheme="minorHAnsi"/>
          <w:color w:val="000000"/>
          <w:sz w:val="22"/>
          <w:szCs w:val="22"/>
          <w:lang w:val="en"/>
        </w:rPr>
        <w:t>organizational</w:t>
      </w:r>
      <w:r>
        <w:rPr>
          <w:rFonts w:asciiTheme="minorHAnsi" w:hAnsiTheme="minorHAnsi" w:cstheme="minorHAnsi"/>
          <w:color w:val="000000"/>
          <w:sz w:val="22"/>
          <w:szCs w:val="22"/>
          <w:lang w:val="en"/>
        </w:rPr>
        <w:t xml:space="preserve"> measures such that data processing conforms with relevant data protection laws and regulations (GDPR and French data protection legislation), thereby guaranteeing the rights of data subjects </w:t>
      </w:r>
    </w:p>
    <w:p w14:paraId="49539DD1" w14:textId="75C66B73" w:rsidR="00927F3A" w:rsidRPr="009E270B" w:rsidRDefault="009866DE" w:rsidP="00927F3A">
      <w:pPr>
        <w:pStyle w:val="Prrafodelista"/>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not demonstrating professional capacity and/or which do not meet the minimum capacity levels will be eliminated</w:t>
      </w:r>
      <w:r w:rsidR="00063D7F">
        <w:rPr>
          <w:rFonts w:asciiTheme="minorHAnsi" w:hAnsiTheme="minorHAnsi" w:cstheme="minorHAnsi"/>
          <w:color w:val="000000"/>
          <w:sz w:val="22"/>
          <w:szCs w:val="22"/>
          <w:lang w:val="en"/>
        </w:rPr>
        <w:t>.</w:t>
      </w:r>
    </w:p>
    <w:p w14:paraId="54A18FFF" w14:textId="1F54746A" w:rsidR="00B36650" w:rsidRPr="00342E4D" w:rsidRDefault="00B36650" w:rsidP="0006068D">
      <w:pPr>
        <w:rPr>
          <w:lang w:val="en-GB"/>
        </w:rPr>
      </w:pPr>
    </w:p>
    <w:p w14:paraId="5E6F48B6" w14:textId="00C43B27" w:rsidR="00F31102" w:rsidRPr="009E270B"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86" w:name="_Toc237614970"/>
      <w:r>
        <w:rPr>
          <w:rFonts w:asciiTheme="minorHAnsi" w:hAnsiTheme="minorHAnsi" w:cstheme="minorHAnsi"/>
          <w:b/>
          <w:bCs/>
          <w:caps/>
          <w:sz w:val="28"/>
          <w:szCs w:val="22"/>
          <w:u w:val="single"/>
          <w:lang w:val="en"/>
        </w:rPr>
        <w:t>Bid evaluation, negotiations and award</w:t>
      </w:r>
      <w:bookmarkEnd w:id="86"/>
    </w:p>
    <w:p w14:paraId="6E4569E5" w14:textId="77777777" w:rsidR="00F31102" w:rsidRPr="00342E4D" w:rsidRDefault="00F31102" w:rsidP="00F31102">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Ttulo2"/>
        <w:spacing w:before="120" w:after="120" w:line="240" w:lineRule="auto"/>
        <w:jc w:val="both"/>
        <w:rPr>
          <w:rFonts w:asciiTheme="minorHAnsi" w:hAnsiTheme="minorHAnsi" w:cstheme="minorHAnsi"/>
          <w:sz w:val="22"/>
          <w:szCs w:val="22"/>
          <w:u w:val="single"/>
          <w:lang w:val="en-GB"/>
        </w:rPr>
      </w:pPr>
      <w:bookmarkStart w:id="87" w:name="_Toc237614971"/>
      <w:r>
        <w:rPr>
          <w:rFonts w:asciiTheme="minorHAnsi" w:hAnsiTheme="minorHAnsi" w:cstheme="minorHAnsi"/>
          <w:sz w:val="22"/>
          <w:szCs w:val="22"/>
          <w:u w:val="single"/>
          <w:lang w:val="en"/>
        </w:rPr>
        <w:t>Rejection of late bids - Opening bids</w:t>
      </w:r>
      <w:bookmarkEnd w:id="87"/>
    </w:p>
    <w:p w14:paraId="2BBE4DC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Ttulo2"/>
        <w:spacing w:before="120" w:after="120" w:line="240" w:lineRule="auto"/>
        <w:jc w:val="both"/>
        <w:rPr>
          <w:rFonts w:asciiTheme="minorHAnsi" w:hAnsiTheme="minorHAnsi" w:cstheme="minorHAnsi"/>
          <w:sz w:val="22"/>
          <w:szCs w:val="22"/>
          <w:u w:val="single"/>
          <w:lang w:val="en-GB"/>
        </w:rPr>
      </w:pPr>
      <w:bookmarkStart w:id="88" w:name="_Toc237614972"/>
      <w:r>
        <w:rPr>
          <w:rFonts w:asciiTheme="minorHAnsi" w:hAnsiTheme="minorHAnsi" w:cstheme="minorHAnsi"/>
          <w:sz w:val="22"/>
          <w:szCs w:val="22"/>
          <w:u w:val="single"/>
          <w:lang w:val="en"/>
        </w:rPr>
        <w:t>Bid analysis</w:t>
      </w:r>
      <w:bookmarkEnd w:id="88"/>
    </w:p>
    <w:p w14:paraId="2143EBDB" w14:textId="79D6F4AB" w:rsidR="00F824DA" w:rsidRPr="00342E4D" w:rsidRDefault="006B10E6" w:rsidP="00F824D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Ttulo2"/>
        <w:spacing w:before="120" w:after="120" w:line="240" w:lineRule="auto"/>
        <w:jc w:val="both"/>
        <w:rPr>
          <w:rFonts w:asciiTheme="minorHAnsi" w:hAnsiTheme="minorHAnsi" w:cstheme="minorHAnsi"/>
          <w:sz w:val="22"/>
          <w:szCs w:val="22"/>
          <w:u w:val="single"/>
          <w:lang w:val="en-GB"/>
        </w:rPr>
      </w:pPr>
      <w:bookmarkStart w:id="89" w:name="_Toc237614973"/>
      <w:r>
        <w:rPr>
          <w:rFonts w:asciiTheme="minorHAnsi" w:hAnsiTheme="minorHAnsi" w:cstheme="minorHAnsi"/>
          <w:sz w:val="22"/>
          <w:szCs w:val="22"/>
          <w:u w:val="single"/>
          <w:lang w:val="en"/>
        </w:rPr>
        <w:t>Rejection of non-conforming, inadmissible or inappropriate bids</w:t>
      </w:r>
      <w:bookmarkEnd w:id="89"/>
    </w:p>
    <w:p w14:paraId="3160E03D" w14:textId="3B2DD892" w:rsidR="00016E1A" w:rsidRPr="00342E4D" w:rsidRDefault="00016E1A" w:rsidP="00016E1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r w:rsidR="00063D7F">
        <w:rPr>
          <w:rFonts w:asciiTheme="minorHAnsi" w:hAnsiTheme="minorHAnsi" w:cstheme="minorHAnsi"/>
          <w:color w:val="000000"/>
          <w:sz w:val="22"/>
          <w:szCs w:val="22"/>
          <w:lang w:val="en"/>
        </w:rPr>
        <w:t>regularization</w:t>
      </w:r>
      <w:r>
        <w:rPr>
          <w:rFonts w:asciiTheme="minorHAnsi" w:hAnsiTheme="minorHAnsi" w:cstheme="minorHAnsi"/>
          <w:color w:val="000000"/>
          <w:sz w:val="22"/>
          <w:szCs w:val="22"/>
          <w:lang w:val="en"/>
        </w:rPr>
        <w:t xml:space="preserve"> procedure set out in Article R.2152-2 of said code.</w:t>
      </w:r>
    </w:p>
    <w:p w14:paraId="2F01284F" w14:textId="674B5A2D" w:rsidR="00016E1A" w:rsidRPr="00342E4D" w:rsidRDefault="00016E1A" w:rsidP="00510257">
      <w:pPr>
        <w:pStyle w:val="Ttulo2"/>
        <w:spacing w:before="120" w:after="120" w:line="240" w:lineRule="auto"/>
        <w:jc w:val="both"/>
        <w:rPr>
          <w:rFonts w:asciiTheme="minorHAnsi" w:hAnsiTheme="minorHAnsi" w:cstheme="minorHAnsi"/>
          <w:sz w:val="22"/>
          <w:szCs w:val="22"/>
          <w:u w:val="single"/>
          <w:lang w:val="en-GB"/>
        </w:rPr>
      </w:pPr>
      <w:bookmarkStart w:id="90" w:name="_Toc237614974"/>
      <w:r>
        <w:rPr>
          <w:rFonts w:asciiTheme="minorHAnsi" w:hAnsiTheme="minorHAnsi" w:cstheme="minorHAnsi"/>
          <w:sz w:val="22"/>
          <w:szCs w:val="22"/>
          <w:u w:val="single"/>
          <w:lang w:val="en"/>
        </w:rPr>
        <w:t>Comparison of bids for selection of the most economically beneficial bid</w:t>
      </w:r>
      <w:bookmarkEnd w:id="90"/>
    </w:p>
    <w:p w14:paraId="113EA4BE" w14:textId="77777777" w:rsidR="00D93D99" w:rsidRPr="00342E4D" w:rsidRDefault="00D93D99" w:rsidP="00D93D99">
      <w:pPr>
        <w:spacing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Ttulo2"/>
        <w:spacing w:before="120" w:after="120" w:line="240" w:lineRule="auto"/>
        <w:ind w:left="708"/>
        <w:jc w:val="both"/>
        <w:rPr>
          <w:rFonts w:asciiTheme="minorHAnsi" w:hAnsiTheme="minorHAnsi" w:cstheme="minorHAnsi"/>
          <w:i/>
          <w:sz w:val="22"/>
          <w:szCs w:val="22"/>
          <w:lang w:val="en-GB"/>
        </w:rPr>
      </w:pPr>
      <w:bookmarkStart w:id="91" w:name="_Toc237614975"/>
      <w:r>
        <w:rPr>
          <w:rFonts w:asciiTheme="minorHAnsi" w:hAnsiTheme="minorHAnsi" w:cstheme="minorHAnsi"/>
          <w:i/>
          <w:iCs/>
          <w:sz w:val="22"/>
          <w:szCs w:val="22"/>
          <w:lang w:val="en"/>
        </w:rPr>
        <w:t>Criterion 1: price of the services</w:t>
      </w:r>
      <w:bookmarkEnd w:id="91"/>
      <w:r>
        <w:rPr>
          <w:rFonts w:asciiTheme="minorHAnsi" w:hAnsiTheme="minorHAnsi" w:cstheme="minorHAnsi"/>
          <w:i/>
          <w:iCs/>
          <w:sz w:val="22"/>
          <w:szCs w:val="22"/>
          <w:lang w:val="en"/>
        </w:rPr>
        <w:t xml:space="preserve"> </w:t>
      </w:r>
    </w:p>
    <w:p w14:paraId="427BB65A" w14:textId="642E8667" w:rsidR="000603AA" w:rsidRPr="00342E4D" w:rsidRDefault="000603AA">
      <w:pPr>
        <w:spacing w:before="120"/>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financial score (FS out of a maximum of</w:t>
      </w:r>
      <w:r w:rsidR="00063D7F">
        <w:rPr>
          <w:rFonts w:asciiTheme="minorHAnsi" w:hAnsiTheme="minorHAnsi" w:cstheme="minorHAnsi"/>
          <w:b/>
          <w:bCs/>
          <w:sz w:val="22"/>
          <w:szCs w:val="22"/>
          <w:lang w:val="en"/>
        </w:rPr>
        <w:t xml:space="preserve"> 30 </w:t>
      </w:r>
      <w:r>
        <w:rPr>
          <w:rFonts w:asciiTheme="minorHAnsi" w:hAnsiTheme="minorHAnsi" w:cstheme="minorHAnsi"/>
          <w:b/>
          <w:bCs/>
          <w:sz w:val="22"/>
          <w:szCs w:val="22"/>
          <w:lang w:val="en"/>
        </w:rPr>
        <w:t>points)</w:t>
      </w:r>
      <w:r>
        <w:rPr>
          <w:rFonts w:asciiTheme="minorHAnsi" w:hAnsiTheme="minorHAnsi" w:cstheme="minorHAnsi"/>
          <w:sz w:val="22"/>
          <w:szCs w:val="22"/>
          <w:lang w:val="en"/>
        </w:rPr>
        <w:t xml:space="preserve"> will cover the comparison of the financial offers of all candidates having submitted a conforming bid.</w:t>
      </w:r>
    </w:p>
    <w:p w14:paraId="5A45F6D7" w14:textId="6F2391F5" w:rsidR="00116C24" w:rsidRDefault="00DA0CCE" w:rsidP="0006068D">
      <w:pPr>
        <w:pStyle w:val="Ttulo2"/>
        <w:spacing w:before="120" w:after="120" w:line="240" w:lineRule="auto"/>
        <w:ind w:left="708"/>
        <w:jc w:val="both"/>
        <w:rPr>
          <w:rFonts w:asciiTheme="minorHAnsi" w:hAnsiTheme="minorHAnsi" w:cstheme="minorHAnsi"/>
          <w:i/>
          <w:iCs/>
          <w:sz w:val="22"/>
          <w:szCs w:val="22"/>
          <w:lang w:val="en"/>
        </w:rPr>
      </w:pPr>
      <w:bookmarkStart w:id="92" w:name="_Toc237614976"/>
      <w:r>
        <w:rPr>
          <w:rFonts w:asciiTheme="minorHAnsi" w:hAnsiTheme="minorHAnsi" w:cstheme="minorHAnsi"/>
          <w:i/>
          <w:iCs/>
          <w:sz w:val="22"/>
          <w:szCs w:val="22"/>
          <w:lang w:val="en"/>
        </w:rPr>
        <w:t>Criterion 2: Technical offer</w:t>
      </w:r>
      <w:bookmarkEnd w:id="92"/>
    </w:p>
    <w:p w14:paraId="2946091B" w14:textId="77777777" w:rsidR="00063D7F" w:rsidRPr="00063D7F" w:rsidRDefault="00063D7F" w:rsidP="00063D7F">
      <w:pPr>
        <w:rPr>
          <w:lang w:val="en"/>
        </w:rPr>
      </w:pPr>
    </w:p>
    <w:tbl>
      <w:tblPr>
        <w:tblStyle w:val="TableNormal1"/>
        <w:tblW w:w="97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92"/>
        <w:gridCol w:w="1348"/>
      </w:tblGrid>
      <w:tr w:rsidR="00063D7F" w14:paraId="7985EB6A"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80D6DF3" w14:textId="77777777" w:rsidR="00063D7F" w:rsidRDefault="00063D7F" w:rsidP="00CB35F3">
            <w:pPr>
              <w:pStyle w:val="Body"/>
              <w:spacing w:line="240" w:lineRule="auto"/>
              <w:jc w:val="center"/>
              <w:rPr>
                <w:lang w:val="en-GB"/>
              </w:rPr>
            </w:pPr>
            <w:r>
              <w:rPr>
                <w:rStyle w:val="None"/>
                <w:rFonts w:ascii="Calibri" w:hAnsi="Calibri"/>
                <w:b/>
                <w:bCs/>
                <w:lang w:val="en-US"/>
              </w:rPr>
              <w:t>Sub-criteria for assessing the technical quality</w:t>
            </w:r>
          </w:p>
        </w:tc>
        <w:tc>
          <w:tcPr>
            <w:tcW w:w="134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63FD2C7" w14:textId="77777777" w:rsidR="00063D7F" w:rsidRDefault="00063D7F" w:rsidP="00CB35F3">
            <w:pPr>
              <w:pStyle w:val="Body"/>
              <w:spacing w:line="240" w:lineRule="auto"/>
              <w:jc w:val="center"/>
            </w:pPr>
            <w:r>
              <w:rPr>
                <w:rStyle w:val="None"/>
                <w:rFonts w:ascii="Calibri" w:hAnsi="Calibri"/>
                <w:b/>
                <w:bCs/>
                <w:sz w:val="18"/>
                <w:szCs w:val="18"/>
                <w:lang w:val="en-US"/>
              </w:rPr>
              <w:t>Max</w:t>
            </w:r>
            <w:r>
              <w:rPr>
                <w:rStyle w:val="None"/>
                <w:rFonts w:ascii="Calibri" w:hAnsi="Calibri"/>
                <w:b/>
                <w:bCs/>
                <w:sz w:val="18"/>
                <w:szCs w:val="18"/>
                <w:lang w:val="es-ES_tradnl"/>
              </w:rPr>
              <w:t xml:space="preserve">. </w:t>
            </w:r>
            <w:r>
              <w:rPr>
                <w:rStyle w:val="None"/>
                <w:rFonts w:ascii="Calibri" w:hAnsi="Calibri"/>
                <w:b/>
                <w:bCs/>
                <w:sz w:val="18"/>
                <w:szCs w:val="18"/>
                <w:lang w:val="en-US"/>
              </w:rPr>
              <w:t>number of points</w:t>
            </w:r>
          </w:p>
        </w:tc>
      </w:tr>
      <w:tr w:rsidR="00063D7F" w14:paraId="7C7DAD23"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21A53A85" w14:textId="77777777" w:rsidR="00063D7F" w:rsidRDefault="00063D7F" w:rsidP="00CB35F3">
            <w:pPr>
              <w:pStyle w:val="Body"/>
              <w:spacing w:line="240" w:lineRule="auto"/>
              <w:jc w:val="both"/>
              <w:rPr>
                <w:lang w:val="en-GB"/>
              </w:rPr>
            </w:pPr>
            <w:r>
              <w:rPr>
                <w:rStyle w:val="None"/>
                <w:rFonts w:ascii="Calibri" w:hAnsi="Calibri"/>
                <w:b/>
                <w:bCs/>
                <w:color w:val="FFFFFF"/>
                <w:lang w:val="en-US"/>
              </w:rPr>
              <w:t>Sub-criterion 1: Understanding of the context and aim of the project and pertinence of the proposal</w:t>
            </w:r>
          </w:p>
        </w:tc>
        <w:tc>
          <w:tcPr>
            <w:tcW w:w="1348"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5AC2C147" w14:textId="77777777" w:rsidR="00063D7F" w:rsidRDefault="00063D7F" w:rsidP="00CB35F3">
            <w:pPr>
              <w:pStyle w:val="Body"/>
              <w:spacing w:line="240" w:lineRule="auto"/>
              <w:jc w:val="center"/>
            </w:pPr>
            <w:r>
              <w:rPr>
                <w:rStyle w:val="None"/>
                <w:rFonts w:ascii="Calibri" w:hAnsi="Calibri"/>
                <w:b/>
                <w:bCs/>
                <w:color w:val="FFFFFF"/>
                <w:lang w:val="es-ES_tradnl"/>
              </w:rPr>
              <w:t>45</w:t>
            </w:r>
          </w:p>
        </w:tc>
      </w:tr>
      <w:tr w:rsidR="00063D7F" w14:paraId="1F9A12CC"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80A94" w14:textId="77777777" w:rsidR="00063D7F" w:rsidRPr="0014628D" w:rsidRDefault="00063D7F" w:rsidP="00CB35F3">
            <w:pPr>
              <w:pStyle w:val="Body"/>
              <w:spacing w:line="240" w:lineRule="auto"/>
              <w:jc w:val="both"/>
              <w:rPr>
                <w:lang w:val="en-GB"/>
              </w:rPr>
            </w:pPr>
            <w:r w:rsidRPr="0014628D">
              <w:rPr>
                <w:rStyle w:val="None"/>
                <w:rFonts w:ascii="Calibri" w:hAnsi="Calibri"/>
                <w:lang w:val="en-GB"/>
              </w:rPr>
              <w:t>A note of analysis and understanding of the ToR, the context and the issues to be addressed.</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6ABB23" w14:textId="77777777" w:rsidR="00063D7F" w:rsidRDefault="00063D7F" w:rsidP="00CB35F3">
            <w:pPr>
              <w:pStyle w:val="Body"/>
              <w:spacing w:line="240" w:lineRule="auto"/>
              <w:jc w:val="center"/>
            </w:pPr>
            <w:r>
              <w:rPr>
                <w:rStyle w:val="None"/>
                <w:rFonts w:ascii="Calibri" w:hAnsi="Calibri"/>
                <w:b/>
                <w:bCs/>
                <w:lang w:val="es-ES_tradnl"/>
              </w:rPr>
              <w:t>5</w:t>
            </w:r>
          </w:p>
        </w:tc>
      </w:tr>
      <w:tr w:rsidR="00063D7F" w14:paraId="1AD74FDE"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FD0DB" w14:textId="77777777" w:rsidR="00063D7F" w:rsidRPr="0014628D" w:rsidRDefault="00063D7F" w:rsidP="00CB35F3">
            <w:pPr>
              <w:pStyle w:val="Body"/>
              <w:spacing w:line="240" w:lineRule="auto"/>
              <w:jc w:val="both"/>
              <w:rPr>
                <w:rFonts w:ascii="Calibri" w:eastAsia="Calibri" w:hAnsi="Calibri" w:cs="Calibri"/>
                <w:color w:val="auto"/>
                <w:lang w:val="en-US"/>
              </w:rPr>
            </w:pPr>
            <w:r w:rsidRPr="0014628D">
              <w:rPr>
                <w:rStyle w:val="None"/>
                <w:rFonts w:ascii="Calibri" w:hAnsi="Calibri"/>
                <w:color w:val="auto"/>
                <w:lang w:val="en-US"/>
              </w:rPr>
              <w:t xml:space="preserve">A detailed and precise methodology, where each action to be carried out is described clearly and with a high degree of precision, enough to appreciate the soundness of the proposal, describing the project implementation modalities (activities, tools, </w:t>
            </w:r>
            <w:r>
              <w:rPr>
                <w:rStyle w:val="None"/>
                <w:rFonts w:ascii="Calibri" w:hAnsi="Calibri"/>
                <w:color w:val="auto"/>
                <w:lang w:val="en-US"/>
              </w:rPr>
              <w:t>proposed team and the role each person will carry out</w:t>
            </w:r>
            <w:r w:rsidRPr="0014628D">
              <w:rPr>
                <w:rStyle w:val="None"/>
                <w:rFonts w:ascii="Calibri" w:hAnsi="Calibri"/>
                <w:color w:val="auto"/>
                <w:lang w:val="en-US"/>
              </w:rPr>
              <w:t>, timetable for carrying out the studies and presenting the deliverables, means mobilized</w:t>
            </w:r>
            <w:r>
              <w:rPr>
                <w:rStyle w:val="None"/>
                <w:rFonts w:ascii="Calibri" w:hAnsi="Calibri"/>
                <w:color w:val="auto"/>
                <w:lang w:val="en-US"/>
              </w:rPr>
              <w:t>, risk analysis</w:t>
            </w:r>
            <w:r w:rsidRPr="0014628D">
              <w:rPr>
                <w:rStyle w:val="None"/>
                <w:rFonts w:ascii="Calibri" w:hAnsi="Calibri"/>
                <w:color w:val="auto"/>
                <w:lang w:val="en-US"/>
              </w:rPr>
              <w:t>)</w:t>
            </w:r>
            <w:r>
              <w:rPr>
                <w:rStyle w:val="None"/>
                <w:rFonts w:ascii="Calibri" w:hAnsi="Calibri"/>
                <w:color w:val="auto"/>
                <w:lang w:val="en-US"/>
              </w:rPr>
              <w:t>.</w:t>
            </w:r>
            <w:r w:rsidRPr="0014628D">
              <w:rPr>
                <w:rStyle w:val="None"/>
                <w:rFonts w:ascii="Calibri" w:hAnsi="Calibri"/>
                <w:color w:val="auto"/>
                <w:lang w:val="en-US"/>
              </w:rPr>
              <w:t xml:space="preserve"> </w:t>
            </w:r>
            <w:r w:rsidRPr="00282BC4">
              <w:rPr>
                <w:rStyle w:val="None"/>
                <w:rFonts w:ascii="Calibri" w:hAnsi="Calibri"/>
                <w:color w:val="auto"/>
                <w:lang w:val="en-US"/>
              </w:rPr>
              <w:t xml:space="preserve">The technical </w:t>
            </w:r>
            <w:r>
              <w:rPr>
                <w:rStyle w:val="None"/>
                <w:rFonts w:ascii="Calibri" w:hAnsi="Calibri"/>
                <w:color w:val="auto"/>
                <w:lang w:val="en-US"/>
              </w:rPr>
              <w:t xml:space="preserve">offer </w:t>
            </w:r>
            <w:r w:rsidRPr="00282BC4">
              <w:rPr>
                <w:rStyle w:val="None"/>
                <w:rFonts w:ascii="Calibri" w:hAnsi="Calibri"/>
                <w:color w:val="auto"/>
                <w:lang w:val="en-US"/>
              </w:rPr>
              <w:t>must include a declaration of absence of conflict of interest, both with respect to the Sierra del Divisor project and its key actors, as well as to specific frameworks and standards for biodiversity credits or biodiversity finance.</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C5CF7" w14:textId="77777777" w:rsidR="00063D7F" w:rsidRDefault="00063D7F" w:rsidP="00CB35F3">
            <w:pPr>
              <w:pStyle w:val="Body"/>
              <w:spacing w:line="240" w:lineRule="auto"/>
              <w:jc w:val="center"/>
            </w:pPr>
            <w:r>
              <w:rPr>
                <w:rStyle w:val="None"/>
                <w:rFonts w:ascii="Calibri" w:hAnsi="Calibri"/>
                <w:b/>
                <w:bCs/>
                <w:lang w:val="es-ES_tradnl"/>
              </w:rPr>
              <w:t>40</w:t>
            </w:r>
          </w:p>
        </w:tc>
      </w:tr>
      <w:tr w:rsidR="00063D7F" w14:paraId="1E3C0C7D"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511FACD9" w14:textId="77777777" w:rsidR="00063D7F" w:rsidRDefault="00063D7F" w:rsidP="00CB35F3">
            <w:pPr>
              <w:pStyle w:val="Body"/>
              <w:spacing w:line="240" w:lineRule="auto"/>
              <w:jc w:val="both"/>
              <w:rPr>
                <w:lang w:val="en-GB"/>
              </w:rPr>
            </w:pPr>
            <w:r>
              <w:rPr>
                <w:rStyle w:val="None"/>
                <w:rFonts w:ascii="Calibri" w:hAnsi="Calibri"/>
                <w:b/>
                <w:bCs/>
                <w:color w:val="FFFFFF"/>
                <w:lang w:val="en-US"/>
              </w:rPr>
              <w:lastRenderedPageBreak/>
              <w:t xml:space="preserve">Sub-criterion </w:t>
            </w:r>
            <w:r>
              <w:rPr>
                <w:rStyle w:val="None"/>
                <w:rFonts w:ascii="Calibri" w:hAnsi="Calibri"/>
                <w:b/>
                <w:bCs/>
                <w:color w:val="FFFFFF"/>
                <w:lang w:val="en-GB"/>
              </w:rPr>
              <w:t>2</w:t>
            </w:r>
            <w:r>
              <w:rPr>
                <w:rStyle w:val="None"/>
                <w:rFonts w:ascii="Calibri" w:hAnsi="Calibri"/>
                <w:b/>
                <w:bCs/>
                <w:color w:val="FFFFFF"/>
                <w:lang w:val="en-US"/>
              </w:rPr>
              <w:t>: Experience of the team</w:t>
            </w:r>
            <w:r>
              <w:rPr>
                <w:rStyle w:val="None"/>
                <w:rFonts w:ascii="Calibri" w:hAnsi="Calibri"/>
                <w:b/>
                <w:bCs/>
                <w:color w:val="FFFFFF"/>
                <w:lang w:val="en-GB"/>
              </w:rPr>
              <w:t xml:space="preserve"> and professional profiles</w:t>
            </w:r>
          </w:p>
        </w:tc>
        <w:tc>
          <w:tcPr>
            <w:tcW w:w="1348"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4736D952" w14:textId="77777777" w:rsidR="00063D7F" w:rsidRDefault="00063D7F" w:rsidP="00CB35F3">
            <w:pPr>
              <w:pStyle w:val="Body"/>
              <w:spacing w:line="240" w:lineRule="auto"/>
              <w:jc w:val="center"/>
            </w:pPr>
            <w:r>
              <w:rPr>
                <w:rStyle w:val="None"/>
                <w:rFonts w:ascii="Calibri" w:hAnsi="Calibri"/>
                <w:b/>
                <w:bCs/>
                <w:color w:val="FFFFFF"/>
                <w:lang w:val="es-ES_tradnl"/>
              </w:rPr>
              <w:t>25</w:t>
            </w:r>
          </w:p>
        </w:tc>
      </w:tr>
      <w:tr w:rsidR="00063D7F" w:rsidRPr="00677C81" w14:paraId="572F4383" w14:textId="77777777" w:rsidTr="00CB35F3">
        <w:trPr>
          <w:trHeight w:val="340"/>
        </w:trPr>
        <w:tc>
          <w:tcPr>
            <w:tcW w:w="9740" w:type="dxa"/>
            <w:gridSpan w:val="2"/>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14:paraId="00B7C7E5" w14:textId="3522CFA1"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color w:val="000000"/>
                <w:lang w:val="en-GB"/>
                <w14:textOutline w14:w="0" w14:cap="flat" w14:cmpd="sng" w14:algn="ctr">
                  <w14:noFill/>
                  <w14:prstDash w14:val="solid"/>
                  <w14:bevel/>
                </w14:textOutline>
              </w:rPr>
            </w:pPr>
            <w:r w:rsidRPr="00DE5881">
              <w:rPr>
                <w:rFonts w:ascii="Calibri" w:hAnsi="Calibri" w:cs="Arial Unicode MS"/>
                <w:bCs/>
                <w:color w:val="000000"/>
                <w:lang w:val="en-GB"/>
                <w14:textOutline w14:w="0" w14:cap="flat" w14:cmpd="sng" w14:algn="ctr">
                  <w14:noFill/>
                  <w14:prstDash w14:val="solid"/>
                  <w14:bevel/>
                </w14:textOutline>
              </w:rPr>
              <w:t xml:space="preserve">The </w:t>
            </w:r>
            <w:r w:rsidR="00712CE4">
              <w:rPr>
                <w:rFonts w:ascii="Calibri" w:hAnsi="Calibri" w:cs="Arial Unicode MS"/>
                <w:bCs/>
                <w:color w:val="000000"/>
                <w:lang w:val="en-GB"/>
                <w14:textOutline w14:w="0" w14:cap="flat" w14:cmpd="sng" w14:algn="ctr">
                  <w14:noFill/>
                  <w14:prstDash w14:val="solid"/>
                  <w14:bevel/>
                </w14:textOutline>
              </w:rPr>
              <w:t xml:space="preserve">ideal </w:t>
            </w:r>
            <w:r w:rsidRPr="00DE5881">
              <w:rPr>
                <w:rFonts w:ascii="Calibri" w:hAnsi="Calibri" w:cs="Arial Unicode MS"/>
                <w:bCs/>
                <w:color w:val="000000"/>
                <w:lang w:val="en-GB"/>
                <w14:textOutline w14:w="0" w14:cap="flat" w14:cmpd="sng" w14:algn="ctr">
                  <w14:noFill/>
                  <w14:prstDash w14:val="solid"/>
                  <w14:bevel/>
                </w14:textOutline>
              </w:rPr>
              <w:t>team must possess the characteristics described below. The bidder must detail the profiles of the professionals and justify the composition of the proposed team: roles, responsibilities, and complementary skills.</w:t>
            </w:r>
          </w:p>
          <w:p w14:paraId="257C3D50" w14:textId="77777777"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color w:val="000000"/>
                <w:lang w:val="en-GB"/>
                <w14:textOutline w14:w="0" w14:cap="flat" w14:cmpd="sng" w14:algn="ctr">
                  <w14:noFill/>
                  <w14:prstDash w14:val="solid"/>
                  <w14:bevel/>
                </w14:textOutline>
              </w:rPr>
            </w:pPr>
          </w:p>
          <w:p w14:paraId="2A48E47B" w14:textId="77777777"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color w:val="000000"/>
                <w:lang w:val="en-GB"/>
                <w14:textOutline w14:w="0" w14:cap="flat" w14:cmpd="sng" w14:algn="ctr">
                  <w14:noFill/>
                  <w14:prstDash w14:val="solid"/>
                  <w14:bevel/>
                </w14:textOutline>
              </w:rPr>
            </w:pPr>
            <w:r w:rsidRPr="00DE5881">
              <w:rPr>
                <w:rFonts w:ascii="Calibri" w:hAnsi="Calibri" w:cs="Arial Unicode MS"/>
                <w:bCs/>
                <w:color w:val="000000"/>
                <w:lang w:val="en-GB"/>
                <w14:textOutline w14:w="0" w14:cap="flat" w14:cmpd="sng" w14:algn="ctr">
                  <w14:noFill/>
                  <w14:prstDash w14:val="solid"/>
                  <w14:bevel/>
                </w14:textOutline>
              </w:rPr>
              <w:t>The Bidder is expected to propose the most suitable team for carrying out the consultancy, considering the objectives, activities, and deadlines described in these Terms of Reference.</w:t>
            </w:r>
          </w:p>
          <w:p w14:paraId="49720D6D" w14:textId="77777777"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color w:val="000000"/>
                <w:lang w:val="en-GB"/>
                <w14:textOutline w14:w="0" w14:cap="flat" w14:cmpd="sng" w14:algn="ctr">
                  <w14:noFill/>
                  <w14:prstDash w14:val="solid"/>
                  <w14:bevel/>
                </w14:textOutline>
              </w:rPr>
            </w:pPr>
          </w:p>
          <w:p w14:paraId="3779DC69" w14:textId="385D8463"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color w:val="000000"/>
                <w:lang w:val="en-GB"/>
                <w14:textOutline w14:w="0" w14:cap="flat" w14:cmpd="sng" w14:algn="ctr">
                  <w14:noFill/>
                  <w14:prstDash w14:val="solid"/>
                  <w14:bevel/>
                </w14:textOutline>
              </w:rPr>
            </w:pPr>
            <w:r w:rsidRPr="00DE5881">
              <w:rPr>
                <w:rFonts w:ascii="Calibri" w:hAnsi="Calibri" w:cs="Arial Unicode MS"/>
                <w:bCs/>
                <w:color w:val="000000"/>
                <w:lang w:val="en-GB"/>
                <w14:textOutline w14:w="0" w14:cap="flat" w14:cmpd="sng" w14:algn="ctr">
                  <w14:noFill/>
                  <w14:prstDash w14:val="solid"/>
                  <w14:bevel/>
                </w14:textOutline>
              </w:rPr>
              <w:t xml:space="preserve">However, in addition to the </w:t>
            </w:r>
            <w:proofErr w:type="gramStart"/>
            <w:r w:rsidRPr="00DE5881">
              <w:rPr>
                <w:rFonts w:ascii="Calibri" w:hAnsi="Calibri" w:cs="Arial Unicode MS"/>
                <w:bCs/>
                <w:color w:val="000000"/>
                <w:lang w:val="en-GB"/>
                <w14:textOutline w14:w="0" w14:cap="flat" w14:cmpd="sng" w14:algn="ctr">
                  <w14:noFill/>
                  <w14:prstDash w14:val="solid"/>
                  <w14:bevel/>
                </w14:textOutline>
              </w:rPr>
              <w:t>Coordinator</w:t>
            </w:r>
            <w:proofErr w:type="gramEnd"/>
            <w:r w:rsidRPr="00DE5881">
              <w:rPr>
                <w:rFonts w:ascii="Calibri" w:hAnsi="Calibri" w:cs="Arial Unicode MS"/>
                <w:bCs/>
                <w:color w:val="000000"/>
                <w:lang w:val="en-GB"/>
                <w14:textOutline w14:w="0" w14:cap="flat" w14:cmpd="sng" w14:algn="ctr">
                  <w14:noFill/>
                  <w14:prstDash w14:val="solid"/>
                  <w14:bevel/>
                </w14:textOutline>
              </w:rPr>
              <w:t xml:space="preserve"> position</w:t>
            </w:r>
            <w:r w:rsidR="00E11AA0">
              <w:rPr>
                <w:rFonts w:ascii="Calibri" w:hAnsi="Calibri" w:cs="Arial Unicode MS"/>
                <w:bCs/>
                <w:color w:val="000000"/>
                <w:lang w:val="en-GB"/>
                <w14:textOutline w14:w="0" w14:cap="flat" w14:cmpd="sng" w14:algn="ctr">
                  <w14:noFill/>
                  <w14:prstDash w14:val="solid"/>
                  <w14:bevel/>
                </w14:textOutline>
              </w:rPr>
              <w:t xml:space="preserve"> which is mandatory</w:t>
            </w:r>
            <w:r w:rsidR="00712CE4">
              <w:rPr>
                <w:rFonts w:ascii="Calibri" w:hAnsi="Calibri" w:cs="Arial Unicode MS"/>
                <w:bCs/>
                <w:color w:val="000000"/>
                <w:lang w:val="en-GB"/>
                <w14:textOutline w14:w="0" w14:cap="flat" w14:cmpd="sng" w14:algn="ctr">
                  <w14:noFill/>
                  <w14:prstDash w14:val="solid"/>
                  <w14:bevel/>
                </w14:textOutline>
              </w:rPr>
              <w:t xml:space="preserve"> (regardless of how the team is composed it must have this role)</w:t>
            </w:r>
            <w:r w:rsidRPr="00DE5881">
              <w:rPr>
                <w:rFonts w:ascii="Calibri" w:hAnsi="Calibri" w:cs="Arial Unicode MS"/>
                <w:bCs/>
                <w:color w:val="000000"/>
                <w:lang w:val="en-GB"/>
                <w14:textOutline w14:w="0" w14:cap="flat" w14:cmpd="sng" w14:algn="ctr">
                  <w14:noFill/>
                  <w14:prstDash w14:val="solid"/>
                  <w14:bevel/>
                </w14:textOutline>
              </w:rPr>
              <w:t>, the technical team as a whole is expected to meet the qualifications and experience described in the sections outlined below.</w:t>
            </w:r>
          </w:p>
          <w:p w14:paraId="59098727" w14:textId="77777777" w:rsidR="00063D7F" w:rsidRPr="006D739B"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
                <w:bCs/>
                <w:color w:val="000000"/>
                <w:lang w:val="en-GB"/>
                <w14:textOutline w14:w="0" w14:cap="flat" w14:cmpd="sng" w14:algn="ctr">
                  <w14:noFill/>
                  <w14:prstDash w14:val="solid"/>
                  <w14:bevel/>
                </w14:textOutline>
              </w:rPr>
            </w:pPr>
          </w:p>
          <w:p w14:paraId="5D92C94B" w14:textId="77777777" w:rsidR="00063D7F" w:rsidRPr="00745F46"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
                <w:bCs/>
                <w:color w:val="000000"/>
                <w:u w:val="single"/>
                <w:lang w:val="en-GB"/>
                <w14:textOutline w14:w="0" w14:cap="flat" w14:cmpd="sng" w14:algn="ctr">
                  <w14:noFill/>
                  <w14:prstDash w14:val="solid"/>
                  <w14:bevel/>
                </w14:textOutline>
              </w:rPr>
            </w:pPr>
            <w:r w:rsidRPr="00745F46">
              <w:rPr>
                <w:rFonts w:ascii="Calibri" w:hAnsi="Calibri" w:cs="Arial Unicode MS"/>
                <w:b/>
                <w:bCs/>
                <w:color w:val="000000"/>
                <w:u w:val="single"/>
                <w:lang w:val="en-GB"/>
                <w14:textOutline w14:w="0" w14:cap="flat" w14:cmpd="sng" w14:algn="ctr">
                  <w14:noFill/>
                  <w14:prstDash w14:val="solid"/>
                  <w14:bevel/>
                </w14:textOutline>
              </w:rPr>
              <w:t xml:space="preserve">The closer the profiles are to the </w:t>
            </w:r>
            <w:r>
              <w:rPr>
                <w:rFonts w:ascii="Calibri" w:hAnsi="Calibri" w:cs="Arial Unicode MS"/>
                <w:b/>
                <w:bCs/>
                <w:color w:val="000000"/>
                <w:u w:val="single"/>
                <w:lang w:val="en-GB"/>
                <w14:textOutline w14:w="0" w14:cap="flat" w14:cmpd="sng" w14:algn="ctr">
                  <w14:noFill/>
                  <w14:prstDash w14:val="solid"/>
                  <w14:bevel/>
                </w14:textOutline>
              </w:rPr>
              <w:t>qualifications/experience</w:t>
            </w:r>
            <w:r w:rsidRPr="00745F46">
              <w:rPr>
                <w:rFonts w:ascii="Calibri" w:hAnsi="Calibri" w:cs="Arial Unicode MS"/>
                <w:b/>
                <w:bCs/>
                <w:color w:val="000000"/>
                <w:u w:val="single"/>
                <w:lang w:val="en-GB"/>
                <w14:textOutline w14:w="0" w14:cap="flat" w14:cmpd="sng" w14:algn="ctr">
                  <w14:noFill/>
                  <w14:prstDash w14:val="solid"/>
                  <w14:bevel/>
                </w14:textOutline>
              </w:rPr>
              <w:t xml:space="preserve"> listed below, the higher the score they will receive.</w:t>
            </w:r>
          </w:p>
          <w:p w14:paraId="63413230" w14:textId="77777777" w:rsidR="00063D7F" w:rsidRPr="00DE5881"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
                <w:bCs/>
                <w:color w:val="000000"/>
                <w:lang w:val="en-GB"/>
                <w14:textOutline w14:w="0" w14:cap="flat" w14:cmpd="sng" w14:algn="ctr">
                  <w14:noFill/>
                  <w14:prstDash w14:val="solid"/>
                  <w14:bevel/>
                </w14:textOutline>
              </w:rPr>
            </w:pPr>
          </w:p>
        </w:tc>
      </w:tr>
      <w:tr w:rsidR="00063D7F" w14:paraId="733C42AB"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DDDE4" w14:textId="158327C8" w:rsidR="00063D7F" w:rsidRDefault="00063D7F" w:rsidP="00CB35F3">
            <w:pPr>
              <w:pBdr>
                <w:top w:val="none" w:sz="4" w:space="0" w:color="000000"/>
                <w:left w:val="none" w:sz="4" w:space="0" w:color="000000"/>
                <w:bottom w:val="none" w:sz="4" w:space="0" w:color="000000"/>
                <w:right w:val="none" w:sz="4" w:space="0" w:color="000000"/>
              </w:pBdr>
              <w:spacing w:before="40" w:after="40" w:line="360" w:lineRule="auto"/>
              <w:jc w:val="both"/>
              <w:rPr>
                <w:sz w:val="22"/>
                <w:szCs w:val="18"/>
                <w:lang w:val="pt-BR"/>
              </w:rPr>
            </w:pPr>
            <w:r>
              <w:rPr>
                <w:rFonts w:ascii="Calibri" w:hAnsi="Calibri" w:cs="Arial Unicode MS"/>
                <w:b/>
                <w:bCs/>
                <w:color w:val="000000"/>
                <w:lang w:val="nl-NL"/>
                <w14:textOutline w14:w="0" w14:cap="flat" w14:cmpd="sng" w14:algn="ctr">
                  <w14:noFill/>
                  <w14:prstDash w14:val="solid"/>
                  <w14:bevel/>
                </w14:textOutline>
              </w:rPr>
              <w:t xml:space="preserve">Coordinator </w:t>
            </w:r>
          </w:p>
          <w:p w14:paraId="1F7663D9" w14:textId="77777777" w:rsidR="00063D7F" w:rsidRPr="007840AE" w:rsidRDefault="00063D7F" w:rsidP="00CB35F3">
            <w:pPr>
              <w:pStyle w:val="Prrafodelista"/>
              <w:numPr>
                <w:ilvl w:val="0"/>
                <w:numId w:val="45"/>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7840AE">
              <w:rPr>
                <w:rFonts w:ascii="Calibri" w:hAnsi="Calibri" w:cs="Arial Unicode MS"/>
                <w:color w:val="000000"/>
                <w:lang w:val="en-GB"/>
                <w14:textOutline w14:w="0" w14:cap="flat" w14:cmpd="sng" w14:algn="ctr">
                  <w14:noFill/>
                  <w14:prstDash w14:val="solid"/>
                  <w14:bevel/>
                </w14:textOutline>
              </w:rPr>
              <w:t>Professional in Engineering, Administration, Economics, Political Science, or related fields with a minimum of eight (8) years of experience in project management</w:t>
            </w:r>
            <w:r>
              <w:rPr>
                <w:rFonts w:ascii="Calibri" w:hAnsi="Calibri" w:cs="Arial Unicode MS"/>
                <w:color w:val="000000"/>
                <w:lang w:val="en-GB"/>
                <w14:textOutline w14:w="0" w14:cap="flat" w14:cmpd="sng" w14:algn="ctr">
                  <w14:noFill/>
                  <w14:prstDash w14:val="solid"/>
                  <w14:bevel/>
                </w14:textOutline>
              </w:rPr>
              <w:t>.</w:t>
            </w:r>
          </w:p>
          <w:p w14:paraId="1BE14484" w14:textId="77777777" w:rsidR="00063D7F" w:rsidRPr="007840AE" w:rsidRDefault="00063D7F" w:rsidP="00CB35F3">
            <w:pPr>
              <w:pStyle w:val="Prrafodelista"/>
              <w:numPr>
                <w:ilvl w:val="0"/>
                <w:numId w:val="45"/>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7840AE">
              <w:rPr>
                <w:rFonts w:ascii="Calibri" w:hAnsi="Calibri" w:cs="Arial Unicode MS"/>
                <w:color w:val="000000"/>
                <w:lang w:val="en-GB"/>
                <w14:textOutline w14:w="0" w14:cap="flat" w14:cmpd="sng" w14:algn="ctr">
                  <w14:noFill/>
                  <w14:prstDash w14:val="solid"/>
                  <w14:bevel/>
                </w14:textOutline>
              </w:rPr>
              <w:t>Experience working in the management of international development and cooperation projects, ideally funded by the EU</w:t>
            </w:r>
            <w:r>
              <w:rPr>
                <w:rFonts w:ascii="Calibri" w:hAnsi="Calibri" w:cs="Arial Unicode MS"/>
                <w:color w:val="000000"/>
                <w:lang w:val="en-GB"/>
                <w14:textOutline w14:w="0" w14:cap="flat" w14:cmpd="sng" w14:algn="ctr">
                  <w14:noFill/>
                  <w14:prstDash w14:val="solid"/>
                  <w14:bevel/>
                </w14:textOutline>
              </w:rPr>
              <w:t>.</w:t>
            </w:r>
          </w:p>
          <w:p w14:paraId="2C0E36C6" w14:textId="77777777" w:rsidR="00063D7F" w:rsidRPr="007840AE" w:rsidRDefault="00063D7F" w:rsidP="00CB35F3">
            <w:pPr>
              <w:pStyle w:val="Prrafodelista"/>
              <w:numPr>
                <w:ilvl w:val="0"/>
                <w:numId w:val="45"/>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7840AE">
              <w:rPr>
                <w:rFonts w:ascii="Calibri" w:hAnsi="Calibri" w:cs="Arial Unicode MS"/>
                <w:color w:val="000000"/>
                <w:lang w:val="en-GB"/>
                <w14:textOutline w14:w="0" w14:cap="flat" w14:cmpd="sng" w14:algn="ctr">
                  <w14:noFill/>
                  <w14:prstDash w14:val="solid"/>
                  <w14:bevel/>
                </w14:textOutline>
              </w:rPr>
              <w:t>Experience in similar projects in Latin America</w:t>
            </w:r>
            <w:r>
              <w:rPr>
                <w:rFonts w:ascii="Calibri" w:hAnsi="Calibri" w:cs="Arial Unicode MS"/>
                <w:color w:val="000000"/>
                <w:lang w:val="en-GB"/>
                <w14:textOutline w14:w="0" w14:cap="flat" w14:cmpd="sng" w14:algn="ctr">
                  <w14:noFill/>
                  <w14:prstDash w14:val="solid"/>
                  <w14:bevel/>
                </w14:textOutline>
              </w:rPr>
              <w:t>.</w:t>
            </w:r>
          </w:p>
          <w:p w14:paraId="385813F6" w14:textId="77777777" w:rsidR="00063D7F" w:rsidRPr="007840AE" w:rsidRDefault="00063D7F" w:rsidP="00CB35F3">
            <w:pPr>
              <w:pStyle w:val="Prrafodelista"/>
              <w:numPr>
                <w:ilvl w:val="0"/>
                <w:numId w:val="45"/>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7840AE">
              <w:rPr>
                <w:rFonts w:ascii="Calibri" w:hAnsi="Calibri" w:cs="Arial Unicode MS"/>
                <w:color w:val="000000"/>
                <w:lang w:val="en-GB"/>
                <w14:textOutline w14:w="0" w14:cap="flat" w14:cmpd="sng" w14:algn="ctr">
                  <w14:noFill/>
                  <w14:prstDash w14:val="solid"/>
                  <w14:bevel/>
                </w14:textOutline>
              </w:rPr>
              <w:t>Experience working at the national level in Peru will be considered an asset</w:t>
            </w:r>
            <w:r>
              <w:rPr>
                <w:rFonts w:ascii="Calibri" w:hAnsi="Calibri" w:cs="Arial Unicode MS"/>
                <w:color w:val="000000"/>
                <w:lang w:val="en-GB"/>
                <w14:textOutline w14:w="0" w14:cap="flat" w14:cmpd="sng" w14:algn="ctr">
                  <w14:noFill/>
                  <w14:prstDash w14:val="solid"/>
                  <w14:bevel/>
                </w14:textOutline>
              </w:rPr>
              <w:t>.</w:t>
            </w:r>
          </w:p>
          <w:p w14:paraId="26028987" w14:textId="77777777" w:rsidR="00063D7F" w:rsidRPr="007840AE" w:rsidRDefault="00063D7F" w:rsidP="00CB35F3">
            <w:pPr>
              <w:pStyle w:val="Prrafodelista"/>
              <w:numPr>
                <w:ilvl w:val="0"/>
                <w:numId w:val="45"/>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7840AE">
              <w:rPr>
                <w:rFonts w:ascii="Calibri" w:hAnsi="Calibri" w:cs="Arial Unicode MS"/>
                <w:color w:val="000000"/>
                <w:lang w:val="en-GB"/>
                <w14:textOutline w14:w="0" w14:cap="flat" w14:cmpd="sng" w14:algn="ctr">
                  <w14:noFill/>
                  <w14:prstDash w14:val="solid"/>
                  <w14:bevel/>
                </w14:textOutline>
              </w:rPr>
              <w:t xml:space="preserve">Experience in gender mainstreaming in biodiversity </w:t>
            </w:r>
            <w:r>
              <w:rPr>
                <w:rFonts w:ascii="Calibri" w:hAnsi="Calibri" w:cs="Arial Unicode MS"/>
                <w:color w:val="000000"/>
                <w:lang w:val="en-GB"/>
                <w14:textOutline w14:w="0" w14:cap="flat" w14:cmpd="sng" w14:algn="ctr">
                  <w14:noFill/>
                  <w14:prstDash w14:val="solid"/>
                  <w14:bevel/>
                </w14:textOutline>
              </w:rPr>
              <w:t xml:space="preserve">and conservation </w:t>
            </w:r>
            <w:r w:rsidRPr="007840AE">
              <w:rPr>
                <w:rFonts w:ascii="Calibri" w:hAnsi="Calibri" w:cs="Arial Unicode MS"/>
                <w:color w:val="000000"/>
                <w:lang w:val="en-GB"/>
                <w14:textOutline w14:w="0" w14:cap="flat" w14:cmpd="sng" w14:algn="ctr">
                  <w14:noFill/>
                  <w14:prstDash w14:val="solid"/>
                  <w14:bevel/>
                </w14:textOutline>
              </w:rPr>
              <w:t>will be considered an asset.</w:t>
            </w:r>
          </w:p>
          <w:p w14:paraId="4A62CC9F" w14:textId="77777777" w:rsidR="00063D7F" w:rsidRPr="007840AE" w:rsidRDefault="00063D7F" w:rsidP="00CB35F3">
            <w:pPr>
              <w:spacing w:line="240" w:lineRule="auto"/>
              <w:jc w:val="both"/>
              <w:rPr>
                <w:rFonts w:ascii="Calibri" w:hAnsi="Calibri" w:cs="Arial Unicode MS"/>
                <w:color w:val="000000"/>
                <w:lang w:val="en-GB"/>
                <w14:textOutline w14:w="0" w14:cap="flat" w14:cmpd="sng" w14:algn="ctr">
                  <w14:noFill/>
                  <w14:prstDash w14:val="solid"/>
                  <w14:bevel/>
                </w14:textOutline>
              </w:rPr>
            </w:pP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50BBAA" w14:textId="77777777" w:rsidR="00063D7F" w:rsidRDefault="00063D7F" w:rsidP="00CB35F3">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rPr>
            </w:pPr>
            <w:r>
              <w:rPr>
                <w:rFonts w:ascii="Calibri" w:eastAsia="Calibri" w:hAnsi="Calibri" w:cs="Calibri"/>
                <w:b/>
                <w:bCs/>
                <w:color w:val="000000"/>
                <w:lang w:val="en-US"/>
              </w:rPr>
              <w:t>6</w:t>
            </w:r>
          </w:p>
        </w:tc>
      </w:tr>
      <w:tr w:rsidR="00063D7F" w14:paraId="468D8AAA"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6991F" w14:textId="77777777" w:rsidR="00063D7F" w:rsidRPr="00DE5881" w:rsidRDefault="00063D7F" w:rsidP="00CB35F3">
            <w:pPr>
              <w:pBdr>
                <w:top w:val="none" w:sz="4" w:space="0" w:color="000000"/>
                <w:left w:val="none" w:sz="4" w:space="0" w:color="000000"/>
                <w:bottom w:val="none" w:sz="4" w:space="0" w:color="000000"/>
                <w:right w:val="none" w:sz="4" w:space="0" w:color="000000"/>
              </w:pBdr>
              <w:spacing w:before="40" w:after="40" w:line="360" w:lineRule="auto"/>
              <w:jc w:val="both"/>
              <w:rPr>
                <w:lang w:val="en-GB"/>
              </w:rPr>
            </w:pPr>
            <w:r w:rsidRPr="00DE5881">
              <w:rPr>
                <w:rFonts w:ascii="Calibri" w:hAnsi="Calibri" w:cs="Arial Unicode MS"/>
                <w:b/>
                <w:bCs/>
                <w:color w:val="000000"/>
                <w:lang w:val="en-GB"/>
                <w14:textOutline w14:w="0" w14:cap="flat" w14:cmpd="sng" w14:algn="ctr">
                  <w14:noFill/>
                  <w14:prstDash w14:val="solid"/>
                  <w14:bevel/>
                </w14:textOutline>
              </w:rPr>
              <w:t>Team with qualifications and e</w:t>
            </w:r>
            <w:r>
              <w:rPr>
                <w:rFonts w:ascii="Calibri" w:hAnsi="Calibri" w:cs="Arial Unicode MS"/>
                <w:b/>
                <w:bCs/>
                <w:color w:val="000000"/>
                <w:lang w:val="en-GB"/>
                <w14:textOutline w14:w="0" w14:cap="flat" w14:cmpd="sng" w14:algn="ctr">
                  <w14:noFill/>
                  <w14:prstDash w14:val="solid"/>
                  <w14:bevel/>
                </w14:textOutline>
              </w:rPr>
              <w:t xml:space="preserve">xperience in: </w:t>
            </w:r>
            <w:r w:rsidRPr="00475D69">
              <w:rPr>
                <w:rFonts w:ascii="Calibri" w:hAnsi="Calibri" w:cs="Arial Unicode MS"/>
                <w:b/>
                <w:bCs/>
                <w:color w:val="000000"/>
                <w:lang w:val="en-GB"/>
                <w14:textOutline w14:w="0" w14:cap="flat" w14:cmpd="sng" w14:algn="ctr">
                  <w14:noFill/>
                  <w14:prstDash w14:val="solid"/>
                  <w14:bevel/>
                </w14:textOutline>
              </w:rPr>
              <w:t>Stakeholder Coordination and Collaboration</w:t>
            </w:r>
          </w:p>
          <w:p w14:paraId="68BD35F7" w14:textId="77777777" w:rsidR="00063D7F" w:rsidRPr="00475D69" w:rsidRDefault="00063D7F" w:rsidP="00CB35F3">
            <w:pPr>
              <w:pStyle w:val="Prrafodelista"/>
              <w:numPr>
                <w:ilvl w:val="0"/>
                <w:numId w:val="46"/>
              </w:numP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E11AA0">
              <w:rPr>
                <w:rFonts w:ascii="Calibri" w:hAnsi="Calibri" w:cs="Arial Unicode MS"/>
                <w:iCs/>
                <w:lang w:val="en-GB"/>
                <w14:textOutline w14:w="0" w14:cap="flat" w14:cmpd="sng" w14:algn="ctr">
                  <w14:noFill/>
                  <w14:prstDash w14:val="solid"/>
                  <w14:bevel/>
                </w14:textOutline>
              </w:rPr>
              <w:t xml:space="preserve">Minimum </w:t>
            </w:r>
            <w:r w:rsidRPr="00475D69">
              <w:rPr>
                <w:rFonts w:ascii="Calibri" w:hAnsi="Calibri" w:cs="Arial Unicode MS"/>
                <w:iCs/>
                <w:color w:val="000000"/>
                <w:lang w:val="en-GB"/>
                <w14:textOutline w14:w="0" w14:cap="flat" w14:cmpd="sng" w14:algn="ctr">
                  <w14:noFill/>
                  <w14:prstDash w14:val="solid"/>
                  <w14:bevel/>
                </w14:textOutline>
              </w:rPr>
              <w:t>10 years of experience in international cooperation development projects (preferably with the EU).</w:t>
            </w:r>
          </w:p>
          <w:p w14:paraId="3DCC40AA" w14:textId="77777777" w:rsidR="00063D7F" w:rsidRPr="00475D69" w:rsidRDefault="00063D7F" w:rsidP="00CB35F3">
            <w:pPr>
              <w:pStyle w:val="Prrafodelista"/>
              <w:numPr>
                <w:ilvl w:val="0"/>
                <w:numId w:val="46"/>
              </w:numP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Experience in moderating and facilitating multi-stakeholder processes. Experience in designing and implementing methodologies for collective consultation, stakeholder analysis, and collective consensus building.</w:t>
            </w:r>
          </w:p>
          <w:p w14:paraId="5FD97DDE" w14:textId="77777777" w:rsidR="00063D7F" w:rsidRPr="00475D69" w:rsidRDefault="00063D7F" w:rsidP="00CB35F3">
            <w:pPr>
              <w:pStyle w:val="Prrafodelista"/>
              <w:numPr>
                <w:ilvl w:val="0"/>
                <w:numId w:val="46"/>
              </w:numP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Strong moderation and facilitation skills, particularly in highly diverse situations.</w:t>
            </w:r>
          </w:p>
          <w:p w14:paraId="35BE8BC2" w14:textId="77777777" w:rsidR="00063D7F" w:rsidRPr="00475D69" w:rsidRDefault="00063D7F" w:rsidP="00CB35F3">
            <w:pPr>
              <w:pStyle w:val="Prrafodelista"/>
              <w:numPr>
                <w:ilvl w:val="0"/>
                <w:numId w:val="46"/>
              </w:numP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Proven experience and/or knowledge of CLIP/FPIC processes, EU/Development Bank social safeguards, and a gender perspective.</w:t>
            </w:r>
          </w:p>
          <w:p w14:paraId="6A0470B5" w14:textId="77777777" w:rsidR="00063D7F" w:rsidRPr="00475D69" w:rsidRDefault="00063D7F" w:rsidP="00CB35F3">
            <w:pPr>
              <w:pStyle w:val="Prrafodelista"/>
              <w:numPr>
                <w:ilvl w:val="0"/>
                <w:numId w:val="46"/>
              </w:numP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Experience in similar projects in Latin America and the Caribbean will be considered an asset.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64CAC9"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0C4649A"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9542AC9"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7CFA1564" w14:textId="77777777" w:rsidR="00063D7F" w:rsidRPr="00475D69" w:rsidRDefault="00063D7F" w:rsidP="00CB35F3">
            <w:pPr>
              <w:spacing w:line="240" w:lineRule="auto"/>
              <w:rPr>
                <w:rFonts w:ascii="Calibri" w:eastAsia="Calibri" w:hAnsi="Calibri" w:cs="Calibri"/>
                <w:color w:val="000000"/>
                <w:lang w:val="en-GB"/>
                <w14:textOutline w14:w="0" w14:cap="flat" w14:cmpd="sng" w14:algn="ctr">
                  <w14:noFill/>
                  <w14:prstDash w14:val="solid"/>
                  <w14:bevel/>
                </w14:textOutline>
              </w:rPr>
            </w:pPr>
          </w:p>
          <w:p w14:paraId="2113A7C3"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A179A77" w14:textId="77777777" w:rsidR="00063D7F" w:rsidRDefault="00063D7F" w:rsidP="00CB35F3">
            <w:pPr>
              <w:spacing w:line="240" w:lineRule="auto"/>
              <w:jc w:val="center"/>
              <w:rPr>
                <w:rFonts w:ascii="Times New Roman" w:hAnsi="Times New Roman"/>
                <w:sz w:val="24"/>
                <w:szCs w:val="24"/>
                <w:lang w:val="en-US"/>
              </w:rPr>
            </w:pPr>
            <w:r>
              <w:rPr>
                <w:rFonts w:ascii="Calibri" w:hAnsi="Calibri" w:cs="Arial Unicode MS"/>
                <w:b/>
                <w:bCs/>
                <w:color w:val="000000"/>
                <w14:textOutline w14:w="0" w14:cap="flat" w14:cmpd="sng" w14:algn="ctr">
                  <w14:noFill/>
                  <w14:prstDash w14:val="solid"/>
                  <w14:bevel/>
                </w14:textOutline>
              </w:rPr>
              <w:t>6</w:t>
            </w:r>
          </w:p>
        </w:tc>
      </w:tr>
      <w:tr w:rsidR="00063D7F" w14:paraId="2D711964"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D87E1" w14:textId="77777777" w:rsidR="00063D7F" w:rsidRDefault="00063D7F" w:rsidP="00CB35F3">
            <w:pPr>
              <w:spacing w:line="240" w:lineRule="auto"/>
              <w:jc w:val="both"/>
              <w:rPr>
                <w:rFonts w:ascii="Calibri" w:hAnsi="Calibri" w:cs="Arial Unicode MS"/>
                <w:b/>
                <w:bCs/>
                <w:color w:val="000000"/>
                <w:lang w:val="en-GB"/>
                <w14:textOutline w14:w="0" w14:cap="flat" w14:cmpd="sng" w14:algn="ctr">
                  <w14:noFill/>
                  <w14:prstDash w14:val="solid"/>
                  <w14:bevel/>
                </w14:textOutline>
              </w:rPr>
            </w:pPr>
            <w:r w:rsidRPr="00DE5881">
              <w:rPr>
                <w:rFonts w:ascii="Calibri" w:hAnsi="Calibri" w:cs="Arial Unicode MS"/>
                <w:b/>
                <w:bCs/>
                <w:color w:val="000000"/>
                <w:lang w:val="en-GB"/>
                <w14:textOutline w14:w="0" w14:cap="flat" w14:cmpd="sng" w14:algn="ctr">
                  <w14:noFill/>
                  <w14:prstDash w14:val="solid"/>
                  <w14:bevel/>
                </w14:textOutline>
              </w:rPr>
              <w:t>Team with qualifications and e</w:t>
            </w:r>
            <w:r>
              <w:rPr>
                <w:rFonts w:ascii="Calibri" w:hAnsi="Calibri" w:cs="Arial Unicode MS"/>
                <w:b/>
                <w:bCs/>
                <w:color w:val="000000"/>
                <w:lang w:val="en-GB"/>
                <w14:textOutline w14:w="0" w14:cap="flat" w14:cmpd="sng" w14:algn="ctr">
                  <w14:noFill/>
                  <w14:prstDash w14:val="solid"/>
                  <w14:bevel/>
                </w14:textOutline>
              </w:rPr>
              <w:t xml:space="preserve">xperience in: </w:t>
            </w:r>
            <w:r w:rsidRPr="00475D69">
              <w:rPr>
                <w:rFonts w:ascii="Calibri" w:hAnsi="Calibri" w:cs="Arial Unicode MS"/>
                <w:b/>
                <w:bCs/>
                <w:color w:val="000000"/>
                <w:lang w:val="en-GB"/>
                <w14:textOutline w14:w="0" w14:cap="flat" w14:cmpd="sng" w14:algn="ctr">
                  <w14:noFill/>
                  <w14:prstDash w14:val="solid"/>
                  <w14:bevel/>
                </w14:textOutline>
              </w:rPr>
              <w:t>Analysis, Information Gathering, and Preparation of Technical Documents</w:t>
            </w:r>
            <w:r>
              <w:rPr>
                <w:rFonts w:ascii="Calibri" w:hAnsi="Calibri" w:cs="Arial Unicode MS"/>
                <w:b/>
                <w:bCs/>
                <w:color w:val="000000"/>
                <w:lang w:val="en-GB"/>
                <w14:textOutline w14:w="0" w14:cap="flat" w14:cmpd="sng" w14:algn="ctr">
                  <w14:noFill/>
                  <w14:prstDash w14:val="solid"/>
                  <w14:bevel/>
                </w14:textOutline>
              </w:rPr>
              <w:t xml:space="preserve"> </w:t>
            </w:r>
          </w:p>
          <w:p w14:paraId="0522A0B4" w14:textId="77777777" w:rsidR="00063D7F" w:rsidRDefault="00063D7F" w:rsidP="00CB35F3">
            <w:pPr>
              <w:spacing w:line="240" w:lineRule="auto"/>
              <w:jc w:val="both"/>
              <w:rPr>
                <w:rFonts w:ascii="Calibri" w:hAnsi="Calibri" w:cs="Arial Unicode MS"/>
                <w:b/>
                <w:bCs/>
                <w:color w:val="000000"/>
                <w:lang w:val="en-GB"/>
                <w14:textOutline w14:w="0" w14:cap="flat" w14:cmpd="sng" w14:algn="ctr">
                  <w14:noFill/>
                  <w14:prstDash w14:val="solid"/>
                  <w14:bevel/>
                </w14:textOutline>
              </w:rPr>
            </w:pPr>
          </w:p>
          <w:p w14:paraId="1C7BC454"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 xml:space="preserve">At least one </w:t>
            </w:r>
            <w:r>
              <w:rPr>
                <w:rFonts w:ascii="Calibri" w:hAnsi="Calibri" w:cs="Arial Unicode MS"/>
                <w:iCs/>
                <w:color w:val="000000"/>
                <w:lang w:val="en-GB"/>
                <w14:textOutline w14:w="0" w14:cap="flat" w14:cmpd="sng" w14:algn="ctr">
                  <w14:noFill/>
                  <w14:prstDash w14:val="solid"/>
                  <w14:bevel/>
                </w14:textOutline>
              </w:rPr>
              <w:t>year of experience</w:t>
            </w:r>
            <w:r w:rsidRPr="00475D69">
              <w:rPr>
                <w:rFonts w:ascii="Calibri" w:hAnsi="Calibri" w:cs="Arial Unicode MS"/>
                <w:iCs/>
                <w:color w:val="000000"/>
                <w:lang w:val="en-GB"/>
                <w14:textOutline w14:w="0" w14:cap="flat" w14:cmpd="sng" w14:algn="ctr">
                  <w14:noFill/>
                  <w14:prstDash w14:val="solid"/>
                  <w14:bevel/>
                </w14:textOutline>
              </w:rPr>
              <w:t xml:space="preserve"> in the methodological development of roadmaps, work plans, etc.</w:t>
            </w:r>
          </w:p>
          <w:p w14:paraId="53278110"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Experience in preparing public policy recommendation documents and documents for decision-makers.</w:t>
            </w:r>
          </w:p>
          <w:p w14:paraId="2D8F25A5"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Strong ability to synthesize information and write technical and strategic writing.</w:t>
            </w:r>
          </w:p>
          <w:p w14:paraId="67A3F4D2"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Experience in international and multi-stakeholder environments.</w:t>
            </w:r>
          </w:p>
          <w:p w14:paraId="17F3F9E1"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Fluent Spanish required.</w:t>
            </w:r>
          </w:p>
          <w:p w14:paraId="05C5DB33"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Advanced English.</w:t>
            </w:r>
          </w:p>
          <w:p w14:paraId="1276D852"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French will be considered an asset.</w:t>
            </w:r>
          </w:p>
          <w:p w14:paraId="74557C61" w14:textId="77777777" w:rsidR="00063D7F" w:rsidRPr="00475D69" w:rsidRDefault="00063D7F" w:rsidP="00CB35F3">
            <w:pPr>
              <w:pStyle w:val="Prrafodelista"/>
              <w:numPr>
                <w:ilvl w:val="0"/>
                <w:numId w:val="47"/>
              </w:num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i/>
                <w:iCs/>
                <w:color w:val="000000"/>
                <w:lang w:val="en-GB"/>
                <w14:textOutline w14:w="0" w14:cap="flat" w14:cmpd="sng" w14:algn="ctr">
                  <w14:noFill/>
                  <w14:prstDash w14:val="solid"/>
                  <w14:bevel/>
                </w14:textOutline>
              </w:rPr>
            </w:pPr>
            <w:r w:rsidRPr="00475D69">
              <w:rPr>
                <w:rFonts w:ascii="Calibri" w:hAnsi="Calibri" w:cs="Arial Unicode MS"/>
                <w:iCs/>
                <w:color w:val="000000"/>
                <w:lang w:val="en-GB"/>
                <w14:textOutline w14:w="0" w14:cap="flat" w14:cmpd="sng" w14:algn="ctr">
                  <w14:noFill/>
                  <w14:prstDash w14:val="solid"/>
                  <w14:bevel/>
                </w14:textOutline>
              </w:rPr>
              <w:t>Experience in similar projects in Latin America and the Caribbean will be considered an asset.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919718"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25E1EF5"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6FD6490F" w14:textId="77777777" w:rsidR="00063D7F" w:rsidRPr="00475D69"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ABDBD2A" w14:textId="77777777" w:rsidR="00063D7F" w:rsidRPr="00475D69" w:rsidRDefault="00063D7F" w:rsidP="00CB35F3">
            <w:pPr>
              <w:spacing w:line="240" w:lineRule="auto"/>
              <w:rPr>
                <w:rFonts w:ascii="Times New Roman" w:hAnsi="Times New Roman"/>
                <w:sz w:val="24"/>
                <w:szCs w:val="24"/>
                <w:lang w:val="en-GB"/>
              </w:rPr>
            </w:pPr>
          </w:p>
          <w:p w14:paraId="2C0EB047" w14:textId="77777777" w:rsidR="00063D7F" w:rsidRPr="00475D69" w:rsidRDefault="00063D7F" w:rsidP="00CB35F3">
            <w:pPr>
              <w:spacing w:line="240" w:lineRule="auto"/>
              <w:jc w:val="center"/>
              <w:rPr>
                <w:rFonts w:ascii="Calibri" w:hAnsi="Calibri" w:cs="Arial Unicode MS"/>
                <w:b/>
                <w:bCs/>
                <w:color w:val="000000"/>
                <w:lang w:val="en-GB"/>
                <w14:textOutline w14:w="0" w14:cap="flat" w14:cmpd="sng" w14:algn="ctr">
                  <w14:noFill/>
                  <w14:prstDash w14:val="solid"/>
                  <w14:bevel/>
                </w14:textOutline>
              </w:rPr>
            </w:pPr>
          </w:p>
          <w:p w14:paraId="4A8D5A3A" w14:textId="77777777" w:rsidR="00063D7F" w:rsidRPr="00475D69" w:rsidRDefault="00063D7F" w:rsidP="00CB35F3">
            <w:pPr>
              <w:spacing w:line="240" w:lineRule="auto"/>
              <w:jc w:val="center"/>
              <w:rPr>
                <w:rFonts w:ascii="Calibri" w:hAnsi="Calibri" w:cs="Arial Unicode MS"/>
                <w:b/>
                <w:bCs/>
                <w:color w:val="000000"/>
                <w:lang w:val="en-GB"/>
                <w14:textOutline w14:w="0" w14:cap="flat" w14:cmpd="sng" w14:algn="ctr">
                  <w14:noFill/>
                  <w14:prstDash w14:val="solid"/>
                  <w14:bevel/>
                </w14:textOutline>
              </w:rPr>
            </w:pPr>
          </w:p>
          <w:p w14:paraId="2BCB3305" w14:textId="77777777" w:rsidR="00063D7F" w:rsidRDefault="00063D7F" w:rsidP="00CB35F3">
            <w:pPr>
              <w:spacing w:line="240" w:lineRule="auto"/>
              <w:jc w:val="center"/>
              <w:rPr>
                <w:rFonts w:ascii="Calibri" w:hAnsi="Calibri" w:cs="Arial Unicode MS"/>
                <w:b/>
                <w:bCs/>
                <w:color w:val="000000"/>
                <w14:textOutline w14:w="0" w14:cap="flat" w14:cmpd="sng" w14:algn="ctr">
                  <w14:noFill/>
                  <w14:prstDash w14:val="solid"/>
                  <w14:bevel/>
                </w14:textOutline>
              </w:rPr>
            </w:pPr>
            <w:r>
              <w:rPr>
                <w:rFonts w:ascii="Calibri" w:hAnsi="Calibri" w:cs="Arial Unicode MS"/>
                <w:b/>
                <w:bCs/>
                <w:color w:val="000000"/>
                <w14:textOutline w14:w="0" w14:cap="flat" w14:cmpd="sng" w14:algn="ctr">
                  <w14:noFill/>
                  <w14:prstDash w14:val="solid"/>
                  <w14:bevel/>
                </w14:textOutline>
              </w:rPr>
              <w:t>6</w:t>
            </w:r>
          </w:p>
        </w:tc>
      </w:tr>
      <w:tr w:rsidR="00063D7F" w14:paraId="05B89826"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E7CB3F" w14:textId="77777777" w:rsidR="00063D7F" w:rsidRDefault="00063D7F" w:rsidP="00CB35F3">
            <w:pPr>
              <w:pBdr>
                <w:top w:val="none" w:sz="4" w:space="0" w:color="000000"/>
                <w:left w:val="none" w:sz="4" w:space="0" w:color="000000"/>
                <w:bottom w:val="none" w:sz="4" w:space="0" w:color="000000"/>
                <w:right w:val="none" w:sz="4" w:space="0" w:color="000000"/>
              </w:pBdr>
              <w:spacing w:before="40" w:after="40" w:line="360" w:lineRule="auto"/>
              <w:jc w:val="both"/>
              <w:rPr>
                <w:lang w:val="en-GB"/>
              </w:rPr>
            </w:pPr>
            <w:r w:rsidRPr="00DE5881">
              <w:rPr>
                <w:rFonts w:ascii="Calibri" w:hAnsi="Calibri" w:cs="Arial Unicode MS"/>
                <w:b/>
                <w:bCs/>
                <w:color w:val="000000"/>
                <w:lang w:val="en-GB"/>
                <w14:textOutline w14:w="0" w14:cap="flat" w14:cmpd="sng" w14:algn="ctr">
                  <w14:noFill/>
                  <w14:prstDash w14:val="solid"/>
                  <w14:bevel/>
                </w14:textOutline>
              </w:rPr>
              <w:t>Team with qualifications and e</w:t>
            </w:r>
            <w:r>
              <w:rPr>
                <w:rFonts w:ascii="Calibri" w:hAnsi="Calibri" w:cs="Arial Unicode MS"/>
                <w:b/>
                <w:bCs/>
                <w:color w:val="000000"/>
                <w:lang w:val="en-GB"/>
                <w14:textOutline w14:w="0" w14:cap="flat" w14:cmpd="sng" w14:algn="ctr">
                  <w14:noFill/>
                  <w14:prstDash w14:val="solid"/>
                  <w14:bevel/>
                </w14:textOutline>
              </w:rPr>
              <w:t xml:space="preserve">xperience in: Technical Knowledge </w:t>
            </w:r>
          </w:p>
          <w:p w14:paraId="656D1962"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Minimum 6 years of experience related to Peruvian environmental policy and regulations (MERESE Laws, SERNANP/MINAM regulations, etc.).</w:t>
            </w:r>
          </w:p>
          <w:p w14:paraId="2573BB37"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Desirable experience in sustainable biodiversity management and conservation, ideally of protected areas and/or forests.</w:t>
            </w:r>
          </w:p>
          <w:p w14:paraId="63E1F50F"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lastRenderedPageBreak/>
              <w:t>Advanced knowledge of sustainable finance frameworks, ideally nature finance, is desirable.</w:t>
            </w:r>
          </w:p>
          <w:p w14:paraId="6E83369C"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Experience and/or advanced knowledge of applying the EU's sustainable finance taxonomy to investments will be considered an asset.</w:t>
            </w:r>
          </w:p>
          <w:p w14:paraId="3AD2E9AC"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Proven experience in Latin America, ideally in Peru and/or the Amazon basin.</w:t>
            </w:r>
          </w:p>
          <w:p w14:paraId="485B2DA5" w14:textId="77777777" w:rsidR="00063D7F" w:rsidRPr="003B5194" w:rsidRDefault="00063D7F" w:rsidP="00CB35F3">
            <w:pPr>
              <w:pStyle w:val="Prrafodelista"/>
              <w:numPr>
                <w:ilvl w:val="0"/>
                <w:numId w:val="48"/>
              </w:numPr>
              <w:spacing w:line="240" w:lineRule="auto"/>
              <w:jc w:val="both"/>
              <w:rPr>
                <w:rFonts w:ascii="Calibri" w:hAnsi="Calibri" w:cs="Arial Unicode M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Specific knowledge of the biodiversity conservation sector in Peru (public policies and regulations; public and private actors, international cooperation, and civil society, etc.) will be considered an asset</w:t>
            </w:r>
          </w:p>
          <w:p w14:paraId="6CF2FBB0" w14:textId="77777777" w:rsidR="00063D7F" w:rsidRPr="003B5194" w:rsidRDefault="00063D7F" w:rsidP="00CB35F3">
            <w:pPr>
              <w:pStyle w:val="Prrafodelista"/>
              <w:numPr>
                <w:ilvl w:val="0"/>
                <w:numId w:val="48"/>
              </w:numPr>
              <w:spacing w:line="240" w:lineRule="auto"/>
              <w:jc w:val="both"/>
              <w:rPr>
                <w:rFonts w:ascii="Calibri" w:hAnsi="Calibri" w:cs="Arial Unicode MS"/>
                <w:i/>
                <w:iCs/>
                <w:color w:val="000000"/>
                <w:lang w:val="en-GB"/>
                <w14:textOutline w14:w="0" w14:cap="flat" w14:cmpd="sng" w14:algn="ctr">
                  <w14:noFill/>
                  <w14:prstDash w14:val="solid"/>
                  <w14:bevel/>
                </w14:textOutline>
              </w:rPr>
            </w:pPr>
            <w:r w:rsidRPr="003B5194">
              <w:rPr>
                <w:rFonts w:ascii="Calibri" w:hAnsi="Calibri" w:cs="Arial Unicode MS"/>
                <w:color w:val="000000"/>
                <w:lang w:val="en-GB"/>
                <w14:textOutline w14:w="0" w14:cap="flat" w14:cmpd="sng" w14:algn="ctr">
                  <w14:noFill/>
                  <w14:prstDash w14:val="solid"/>
                  <w14:bevel/>
                </w14:textOutline>
              </w:rPr>
              <w:t>Knowledge of the context, challenges, and debates surrounding biodiversity credits will be an advantage.</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E8C98"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3546E3A"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591553BA"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2239EA4E"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22DE73C0" w14:textId="77777777" w:rsidR="00063D7F" w:rsidRPr="003B5194" w:rsidRDefault="00063D7F" w:rsidP="00CB35F3">
            <w:pPr>
              <w:spacing w:line="240" w:lineRule="auto"/>
              <w:rPr>
                <w:rFonts w:ascii="Calibri" w:eastAsia="Calibri" w:hAnsi="Calibri" w:cs="Calibri"/>
                <w:color w:val="000000"/>
                <w:lang w:val="en-GB"/>
                <w14:textOutline w14:w="0" w14:cap="flat" w14:cmpd="sng" w14:algn="ctr">
                  <w14:noFill/>
                  <w14:prstDash w14:val="solid"/>
                  <w14:bevel/>
                </w14:textOutline>
              </w:rPr>
            </w:pPr>
          </w:p>
          <w:p w14:paraId="4B0B562E"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0CF5FCDA" w14:textId="77777777" w:rsidR="00063D7F" w:rsidRPr="003B5194"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53F1FE60" w14:textId="77777777" w:rsidR="00063D7F" w:rsidRDefault="00063D7F" w:rsidP="00CB35F3">
            <w:pPr>
              <w:spacing w:line="240" w:lineRule="auto"/>
              <w:jc w:val="center"/>
              <w:rPr>
                <w:rFonts w:ascii="Times New Roman" w:hAnsi="Times New Roman"/>
                <w:sz w:val="24"/>
                <w:szCs w:val="24"/>
                <w:lang w:val="en-US"/>
              </w:rPr>
            </w:pPr>
            <w:r>
              <w:rPr>
                <w:rFonts w:ascii="Calibri" w:hAnsi="Calibri" w:cs="Arial Unicode MS"/>
                <w:b/>
                <w:bCs/>
                <w:color w:val="000000"/>
                <w14:textOutline w14:w="0" w14:cap="flat" w14:cmpd="sng" w14:algn="ctr">
                  <w14:noFill/>
                  <w14:prstDash w14:val="solid"/>
                  <w14:bevel/>
                </w14:textOutline>
              </w:rPr>
              <w:t>6</w:t>
            </w:r>
          </w:p>
        </w:tc>
      </w:tr>
      <w:tr w:rsidR="00063D7F" w14:paraId="634E284A"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1932B" w14:textId="77777777" w:rsidR="00063D7F" w:rsidRDefault="00063D7F" w:rsidP="00CB35F3">
            <w:pPr>
              <w:pBdr>
                <w:top w:val="none" w:sz="4" w:space="0" w:color="000000"/>
                <w:left w:val="none" w:sz="4" w:space="0" w:color="000000"/>
                <w:bottom w:val="none" w:sz="4" w:space="0" w:color="000000"/>
                <w:right w:val="none" w:sz="4" w:space="0" w:color="000000"/>
              </w:pBdr>
              <w:spacing w:before="40" w:after="40" w:line="360" w:lineRule="auto"/>
              <w:jc w:val="both"/>
              <w:rPr>
                <w:rFonts w:ascii="Calibri" w:hAnsi="Calibri" w:cs="Arial Unicode MS"/>
                <w:b/>
                <w:bCs/>
                <w:color w:val="000000"/>
                <w:lang w:val="en-GB"/>
                <w14:textOutline w14:w="0" w14:cap="flat" w14:cmpd="sng" w14:algn="ctr">
                  <w14:noFill/>
                  <w14:prstDash w14:val="solid"/>
                  <w14:bevel/>
                </w14:textOutline>
              </w:rPr>
            </w:pPr>
            <w:r>
              <w:rPr>
                <w:rFonts w:ascii="Calibri" w:hAnsi="Calibri" w:cs="Arial Unicode MS"/>
                <w:b/>
                <w:bCs/>
                <w:color w:val="000000"/>
                <w:lang w:val="en-GB"/>
                <w14:textOutline w14:w="0" w14:cap="flat" w14:cmpd="sng" w14:algn="ctr">
                  <w14:noFill/>
                  <w14:prstDash w14:val="solid"/>
                  <w14:bevel/>
                </w14:textOutline>
              </w:rPr>
              <w:lastRenderedPageBreak/>
              <w:t>Gender balance</w:t>
            </w:r>
          </w:p>
          <w:p w14:paraId="58679649" w14:textId="77777777" w:rsidR="00063D7F" w:rsidRPr="003B5194" w:rsidRDefault="00063D7F" w:rsidP="00CB35F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lang w:val="en-GB"/>
                <w14:textOutline w14:w="0" w14:cap="flat" w14:cmpd="sng" w14:algn="ctr">
                  <w14:noFill/>
                  <w14:prstDash w14:val="solid"/>
                  <w14:bevel/>
                </w14:textOutline>
              </w:rPr>
            </w:pPr>
            <w:r>
              <w:rPr>
                <w:rFonts w:ascii="Calibri" w:hAnsi="Calibri" w:cs="Arial Unicode MS"/>
                <w:color w:val="000000"/>
                <w:lang w:val="en-GB"/>
                <w14:textOutline w14:w="0" w14:cap="flat" w14:cmpd="sng" w14:algn="ctr">
                  <w14:noFill/>
                  <w14:prstDash w14:val="solid"/>
                  <w14:bevel/>
                </w14:textOutline>
              </w:rPr>
              <w:t>It is strongly recommended that the team be composed of a gender-balanced group of professionals (this will be viewed positively in the evaluation).</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D5B2B" w14:textId="77777777" w:rsidR="00063D7F" w:rsidRPr="00CA20BD"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4A9F42A2" w14:textId="77777777" w:rsidR="00063D7F" w:rsidRPr="00CA20BD" w:rsidRDefault="00063D7F" w:rsidP="00CB35F3">
            <w:pPr>
              <w:spacing w:line="240" w:lineRule="auto"/>
              <w:jc w:val="center"/>
              <w:rPr>
                <w:rFonts w:ascii="Calibri" w:eastAsia="Calibri" w:hAnsi="Calibri" w:cs="Calibri"/>
                <w:color w:val="000000"/>
                <w:lang w:val="en-GB"/>
                <w14:textOutline w14:w="0" w14:cap="flat" w14:cmpd="sng" w14:algn="ctr">
                  <w14:noFill/>
                  <w14:prstDash w14:val="solid"/>
                  <w14:bevel/>
                </w14:textOutline>
              </w:rPr>
            </w:pPr>
          </w:p>
          <w:p w14:paraId="5ACC1BAA" w14:textId="77777777" w:rsidR="00063D7F" w:rsidRDefault="00063D7F" w:rsidP="00CB35F3">
            <w:pPr>
              <w:spacing w:line="240" w:lineRule="auto"/>
              <w:jc w:val="center"/>
              <w:rPr>
                <w:rFonts w:ascii="Calibri" w:eastAsia="Calibri" w:hAnsi="Calibri" w:cs="Calibri"/>
                <w:b/>
                <w:color w:val="000000"/>
                <w:lang w:val="en-GB"/>
                <w14:textOutline w14:w="0" w14:cap="flat" w14:cmpd="sng" w14:algn="ctr">
                  <w14:noFill/>
                  <w14:prstDash w14:val="solid"/>
                  <w14:bevel/>
                </w14:textOutline>
              </w:rPr>
            </w:pPr>
            <w:r>
              <w:rPr>
                <w:rFonts w:ascii="Calibri" w:eastAsia="Calibri" w:hAnsi="Calibri" w:cs="Calibri"/>
                <w:b/>
                <w:color w:val="000000"/>
                <w:lang w:val="en-GB"/>
                <w14:textOutline w14:w="0" w14:cap="flat" w14:cmpd="sng" w14:algn="ctr">
                  <w14:noFill/>
                  <w14:prstDash w14:val="solid"/>
                  <w14:bevel/>
                </w14:textOutline>
              </w:rPr>
              <w:t>1</w:t>
            </w:r>
          </w:p>
        </w:tc>
      </w:tr>
      <w:tr w:rsidR="00063D7F" w14:paraId="7C7E3FFF" w14:textId="77777777" w:rsidTr="00CB35F3">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F5F"/>
            <w:tcMar>
              <w:top w:w="80" w:type="dxa"/>
              <w:left w:w="80" w:type="dxa"/>
              <w:bottom w:w="80" w:type="dxa"/>
              <w:right w:w="80" w:type="dxa"/>
            </w:tcMar>
            <w:vAlign w:val="center"/>
          </w:tcPr>
          <w:p w14:paraId="486C8F6D" w14:textId="77777777" w:rsidR="00063D7F" w:rsidRDefault="00063D7F" w:rsidP="00CB35F3">
            <w:pPr>
              <w:spacing w:line="240" w:lineRule="auto"/>
              <w:jc w:val="center"/>
            </w:pPr>
            <w:r>
              <w:rPr>
                <w:rFonts w:ascii="Calibri" w:hAnsi="Calibri" w:cs="Arial Unicode MS"/>
                <w:b/>
                <w:bCs/>
                <w:color w:val="FFFFFF"/>
                <w14:textOutline w14:w="0" w14:cap="flat" w14:cmpd="sng" w14:algn="ctr">
                  <w14:noFill/>
                  <w14:prstDash w14:val="solid"/>
                  <w14:bevel/>
                </w14:textOutline>
              </w:rPr>
              <w:t>TOTAL</w:t>
            </w:r>
          </w:p>
        </w:tc>
        <w:tc>
          <w:tcPr>
            <w:tcW w:w="1348" w:type="dxa"/>
            <w:tcBorders>
              <w:top w:val="single" w:sz="4" w:space="0" w:color="000000"/>
              <w:left w:val="single" w:sz="4" w:space="0" w:color="000000"/>
              <w:bottom w:val="single" w:sz="4" w:space="0" w:color="000000"/>
              <w:right w:val="single" w:sz="4" w:space="0" w:color="000000"/>
            </w:tcBorders>
            <w:shd w:val="clear" w:color="auto" w:fill="001F5F"/>
            <w:tcMar>
              <w:top w:w="80" w:type="dxa"/>
              <w:left w:w="80" w:type="dxa"/>
              <w:bottom w:w="80" w:type="dxa"/>
              <w:right w:w="80" w:type="dxa"/>
            </w:tcMar>
            <w:vAlign w:val="center"/>
          </w:tcPr>
          <w:p w14:paraId="07C71BB2" w14:textId="77777777" w:rsidR="00063D7F" w:rsidRDefault="00063D7F" w:rsidP="00CB35F3">
            <w:pPr>
              <w:spacing w:line="240" w:lineRule="auto"/>
              <w:jc w:val="center"/>
            </w:pPr>
            <w:r>
              <w:rPr>
                <w:rFonts w:ascii="Calibri" w:hAnsi="Calibri" w:cs="Arial Unicode MS"/>
                <w:b/>
                <w:bCs/>
                <w:color w:val="FFFFFF"/>
                <w14:textOutline w14:w="0" w14:cap="flat" w14:cmpd="sng" w14:algn="ctr">
                  <w14:noFill/>
                  <w14:prstDash w14:val="solid"/>
                  <w14:bevel/>
                </w14:textOutline>
              </w:rPr>
              <w:t>70</w:t>
            </w:r>
          </w:p>
        </w:tc>
      </w:tr>
    </w:tbl>
    <w:p w14:paraId="23E4AC13" w14:textId="77777777" w:rsidR="00063D7F" w:rsidRDefault="00063D7F" w:rsidP="00063D7F">
      <w:pPr>
        <w:rPr>
          <w:lang w:val="en"/>
        </w:rPr>
      </w:pPr>
    </w:p>
    <w:p w14:paraId="4067D76C" w14:textId="74D08EED" w:rsidR="00D93D99" w:rsidRPr="00342E4D" w:rsidRDefault="00D93D99" w:rsidP="00F10B36">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 xml:space="preserve">Each technical offer, deemed to be technically conforming, will be attributed a </w:t>
      </w:r>
      <w:r>
        <w:rPr>
          <w:rFonts w:asciiTheme="minorHAnsi" w:hAnsiTheme="minorHAnsi" w:cstheme="minorHAnsi"/>
          <w:b/>
          <w:bCs/>
          <w:sz w:val="22"/>
          <w:szCs w:val="22"/>
          <w:lang w:val="en"/>
        </w:rPr>
        <w:t>technical score (TS out of a maximum of</w:t>
      </w:r>
      <w:r w:rsidR="00C6668B">
        <w:rPr>
          <w:rFonts w:asciiTheme="minorHAnsi" w:hAnsiTheme="minorHAnsi" w:cstheme="minorHAnsi"/>
          <w:b/>
          <w:bCs/>
          <w:sz w:val="22"/>
          <w:szCs w:val="22"/>
          <w:lang w:val="en"/>
        </w:rPr>
        <w:t xml:space="preserve"> 70</w:t>
      </w:r>
      <w:r>
        <w:rPr>
          <w:rFonts w:asciiTheme="minorHAnsi" w:hAnsiTheme="minorHAnsi" w:cstheme="minorHAnsi"/>
          <w:b/>
          <w:bCs/>
          <w:sz w:val="22"/>
          <w:szCs w:val="22"/>
          <w:lang w:val="en"/>
        </w:rPr>
        <w:t xml:space="preserve"> points) </w:t>
      </w:r>
      <w:r>
        <w:rPr>
          <w:rFonts w:asciiTheme="minorHAnsi" w:hAnsiTheme="minorHAnsi" w:cstheme="minorHAnsi"/>
          <w:sz w:val="22"/>
          <w:szCs w:val="22"/>
          <w:lang w:val="en"/>
        </w:rPr>
        <w:t>by adding up the weighted scores obtained for each sub-criterion.</w:t>
      </w:r>
    </w:p>
    <w:p w14:paraId="24CA8EC6" w14:textId="58118D8E" w:rsidR="00E25A5B" w:rsidRPr="00342E4D" w:rsidRDefault="00E25A5B" w:rsidP="00F10B36">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Bids having obtained a technical score of less than </w:t>
      </w:r>
      <w:r w:rsidR="00C6668B" w:rsidRPr="00EA7E08">
        <w:rPr>
          <w:rFonts w:asciiTheme="minorHAnsi" w:hAnsiTheme="minorHAnsi" w:cstheme="minorHAnsi"/>
          <w:sz w:val="22"/>
          <w:szCs w:val="22"/>
          <w:lang w:val="en"/>
        </w:rPr>
        <w:t>4</w:t>
      </w:r>
      <w:r w:rsidR="00EA7E08" w:rsidRPr="00EA7E08">
        <w:rPr>
          <w:rFonts w:asciiTheme="minorHAnsi" w:hAnsiTheme="minorHAnsi" w:cstheme="minorHAnsi"/>
          <w:sz w:val="22"/>
          <w:szCs w:val="22"/>
          <w:lang w:val="en"/>
        </w:rPr>
        <w:t>0</w:t>
      </w:r>
      <w:r w:rsidRPr="00EA7E08">
        <w:rPr>
          <w:rFonts w:asciiTheme="minorHAnsi" w:hAnsiTheme="minorHAnsi" w:cstheme="minorHAnsi"/>
          <w:sz w:val="22"/>
          <w:szCs w:val="22"/>
          <w:lang w:val="en"/>
        </w:rPr>
        <w:t>/</w:t>
      </w:r>
      <w:r w:rsidR="00C6668B" w:rsidRPr="00EA7E08">
        <w:rPr>
          <w:rFonts w:asciiTheme="minorHAnsi" w:hAnsiTheme="minorHAnsi" w:cstheme="minorHAnsi"/>
          <w:sz w:val="22"/>
          <w:szCs w:val="22"/>
          <w:lang w:val="en"/>
        </w:rPr>
        <w:t>70</w:t>
      </w:r>
      <w:r>
        <w:rPr>
          <w:rFonts w:asciiTheme="minorHAnsi" w:hAnsiTheme="minorHAnsi" w:cstheme="minorHAnsi"/>
          <w:sz w:val="22"/>
          <w:szCs w:val="22"/>
          <w:lang w:val="en"/>
        </w:rPr>
        <w:t xml:space="preserve"> will be deemed to be inappropriate.</w:t>
      </w:r>
    </w:p>
    <w:p w14:paraId="2918C3FC" w14:textId="31788A1C" w:rsidR="003F0AAC" w:rsidRPr="00342E4D" w:rsidRDefault="00E23E75" w:rsidP="0006068D">
      <w:pPr>
        <w:pStyle w:val="Ttulo2"/>
        <w:spacing w:before="120" w:after="120" w:line="240" w:lineRule="auto"/>
        <w:jc w:val="both"/>
        <w:rPr>
          <w:rFonts w:asciiTheme="minorHAnsi" w:hAnsiTheme="minorHAnsi" w:cstheme="minorHAnsi"/>
          <w:sz w:val="22"/>
          <w:szCs w:val="22"/>
          <w:u w:val="single"/>
          <w:lang w:val="en-GB"/>
        </w:rPr>
      </w:pPr>
      <w:bookmarkStart w:id="93" w:name="_Toc237614977"/>
      <w:r>
        <w:rPr>
          <w:rFonts w:asciiTheme="minorHAnsi" w:hAnsiTheme="minorHAnsi" w:cstheme="minorHAnsi"/>
          <w:sz w:val="22"/>
          <w:szCs w:val="22"/>
          <w:u w:val="single"/>
          <w:lang w:val="en"/>
        </w:rPr>
        <w:t>Negotiations</w:t>
      </w:r>
      <w:bookmarkEnd w:id="93"/>
    </w:p>
    <w:p w14:paraId="4F24414B" w14:textId="0BE6D6BF"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Expertise France reserves the right to enter into negotiations under the conditions set out in this consultation regulation.</w:t>
      </w:r>
    </w:p>
    <w:p w14:paraId="3CE9B0F0" w14:textId="7806E9D3"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If the negotiation is implemented, it may be conducted either with all the bidders who have submitted a bid, or with a limited number of bidders who have submitted a regular bid or a bid that has been able to be regularized under the conditions laid down in this Regulation, selected on the basis of the award criteria defined in the consultation documents, within the limit of the </w:t>
      </w:r>
      <w:r w:rsidR="00292C1F" w:rsidRPr="00292C1F">
        <w:rPr>
          <w:rFonts w:asciiTheme="minorHAnsi" w:hAnsiTheme="minorHAnsi" w:cstheme="minorHAnsi"/>
          <w:color w:val="000000"/>
          <w:sz w:val="22"/>
          <w:szCs w:val="22"/>
          <w:lang w:val="en-US"/>
        </w:rPr>
        <w:t>3</w:t>
      </w:r>
      <w:r w:rsidRPr="00292C1F">
        <w:rPr>
          <w:rFonts w:asciiTheme="minorHAnsi" w:hAnsiTheme="minorHAnsi" w:cstheme="minorHAnsi"/>
          <w:color w:val="000000"/>
          <w:sz w:val="22"/>
          <w:szCs w:val="22"/>
          <w:lang w:val="en-US"/>
        </w:rPr>
        <w:t xml:space="preserve"> </w:t>
      </w:r>
      <w:r w:rsidRPr="00FC450D">
        <w:rPr>
          <w:rFonts w:asciiTheme="minorHAnsi" w:hAnsiTheme="minorHAnsi" w:cstheme="minorHAnsi"/>
          <w:color w:val="000000"/>
          <w:sz w:val="22"/>
          <w:szCs w:val="22"/>
          <w:lang w:val="en-US"/>
        </w:rPr>
        <w:t>highest-ranking offers.</w:t>
      </w:r>
    </w:p>
    <w:p w14:paraId="6C35C71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The negotiation may concern the technical, administrative, calendar and financial elements of the offer, in particular the arrangements for performing the services, the proposed organization and methodology, the resources allocated to contract execution, deadlines and phasing, quality or performance commitments, as well as the financial aspects of the offer, in particular the price and its components.</w:t>
      </w:r>
    </w:p>
    <w:p w14:paraId="6623D0BD" w14:textId="49A9F94F"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However, either the negotiation may not concern the subject matter of the contract or the minimum requirements defined in the consultation documents, nor the award criteria or their implementation procedures.</w:t>
      </w:r>
    </w:p>
    <w:p w14:paraId="070BC798" w14:textId="386F9AE0"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Bidders admitted to negotiate shall be convened in writing. The negotiation session will be held </w:t>
      </w:r>
      <w:r w:rsidRPr="00292C1F">
        <w:rPr>
          <w:rFonts w:asciiTheme="minorHAnsi" w:hAnsiTheme="minorHAnsi" w:cstheme="minorHAnsi"/>
          <w:color w:val="000000"/>
          <w:sz w:val="22"/>
          <w:szCs w:val="22"/>
          <w:lang w:val="en-US"/>
        </w:rPr>
        <w:t>via videoconference</w:t>
      </w:r>
      <w:r w:rsidR="005A7F87">
        <w:rPr>
          <w:rFonts w:asciiTheme="minorHAnsi" w:hAnsiTheme="minorHAnsi" w:cstheme="minorHAnsi"/>
          <w:color w:val="000000"/>
          <w:sz w:val="22"/>
          <w:szCs w:val="22"/>
          <w:lang w:val="en-US"/>
        </w:rPr>
        <w:t xml:space="preserve">, on </w:t>
      </w:r>
      <w:r w:rsidR="005A7F87" w:rsidRPr="005A7F87">
        <w:rPr>
          <w:rFonts w:asciiTheme="minorHAnsi" w:hAnsiTheme="minorHAnsi" w:cstheme="minorHAnsi"/>
          <w:color w:val="000000"/>
          <w:sz w:val="22"/>
          <w:szCs w:val="22"/>
          <w:lang w:val="en-US"/>
        </w:rPr>
        <w:t>21/09/2026</w:t>
      </w:r>
      <w:r w:rsidRPr="00FC450D">
        <w:rPr>
          <w:rFonts w:asciiTheme="minorHAnsi" w:hAnsiTheme="minorHAnsi" w:cstheme="minorHAnsi"/>
          <w:color w:val="000000"/>
          <w:sz w:val="22"/>
          <w:szCs w:val="22"/>
          <w:lang w:val="en-US"/>
        </w:rPr>
        <w:t xml:space="preserve">, subject to written confirmation sent to the bidders no later than </w:t>
      </w:r>
      <w:r w:rsidR="00292C1F">
        <w:rPr>
          <w:rFonts w:asciiTheme="minorHAnsi" w:hAnsiTheme="minorHAnsi" w:cstheme="minorHAnsi"/>
          <w:color w:val="000000"/>
          <w:sz w:val="22"/>
          <w:szCs w:val="22"/>
          <w:lang w:val="en-US"/>
        </w:rPr>
        <w:t>4</w:t>
      </w:r>
      <w:r w:rsidRPr="00FC450D">
        <w:rPr>
          <w:rFonts w:asciiTheme="minorHAnsi" w:hAnsiTheme="minorHAnsi" w:cstheme="minorHAnsi"/>
          <w:color w:val="000000"/>
          <w:sz w:val="22"/>
          <w:szCs w:val="22"/>
          <w:lang w:val="en-US"/>
        </w:rPr>
        <w:t xml:space="preserve"> calendar days before the selected date. The bidders will be received individually, according to the organizational procedures determined by Expertise France, in compliance with the principle of equal treatment.</w:t>
      </w:r>
    </w:p>
    <w:p w14:paraId="69F4B908" w14:textId="727205AA"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Each bidder shall be allowed a maximum of</w:t>
      </w:r>
      <w:r w:rsidR="00292C1F">
        <w:rPr>
          <w:rFonts w:asciiTheme="minorHAnsi" w:hAnsiTheme="minorHAnsi" w:cstheme="minorHAnsi"/>
          <w:color w:val="000000"/>
          <w:sz w:val="22"/>
          <w:szCs w:val="22"/>
          <w:lang w:val="en-US"/>
        </w:rPr>
        <w:t xml:space="preserve"> 15 </w:t>
      </w:r>
      <w:r w:rsidRPr="00FC450D">
        <w:rPr>
          <w:rFonts w:asciiTheme="minorHAnsi" w:hAnsiTheme="minorHAnsi" w:cstheme="minorHAnsi"/>
          <w:color w:val="000000"/>
          <w:sz w:val="22"/>
          <w:szCs w:val="22"/>
          <w:lang w:val="en-US"/>
        </w:rPr>
        <w:t>minutes of presentation time on any point of his or her choice related to the submitted bid. The rest of the meeting will be devoted to questions and exchanges relating only to the negotiable elements of the offer.</w:t>
      </w:r>
    </w:p>
    <w:p w14:paraId="6C6B4531"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The buyer reserves the right to organize one or more rounds of negotiation. Confidential information provided by a bidder in the course of negotiations shall not be disclosed to other bidders without its prior agreement.</w:t>
      </w:r>
    </w:p>
    <w:p w14:paraId="6A4A481B"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Negotiation exchanges shall be subject to appropriate traceability. As such, a summary or minutes may be drawn up for each session.</w:t>
      </w:r>
    </w:p>
    <w:p w14:paraId="3EBD35CF"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lastRenderedPageBreak/>
        <w:t xml:space="preserve">At the end of the negotiation phase(s), bidders still in contention may be invited, under the same conditions and within the same period for all, to submit a revised offer taking account of exchanges. In the absence of a submission of a revised offer within the specified period, the previously submitted offer shall be deemed to stand unless otherwise indicated in the invitation to submit a revised offer. </w:t>
      </w:r>
    </w:p>
    <w:p w14:paraId="7BC625A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Expertise France also reserves the right to award the contract without negotiation. </w:t>
      </w:r>
    </w:p>
    <w:p w14:paraId="633EA52B" w14:textId="06B6349B" w:rsidR="003F0AAC" w:rsidRPr="00342E4D" w:rsidRDefault="00E90D73" w:rsidP="0006068D">
      <w:pPr>
        <w:pStyle w:val="Ttulo2"/>
        <w:spacing w:before="120" w:after="120" w:line="240" w:lineRule="auto"/>
        <w:jc w:val="both"/>
        <w:rPr>
          <w:rFonts w:asciiTheme="minorHAnsi" w:hAnsiTheme="minorHAnsi" w:cstheme="minorHAnsi"/>
          <w:caps/>
          <w:sz w:val="28"/>
          <w:szCs w:val="22"/>
          <w:u w:val="single"/>
          <w:lang w:val="en-GB"/>
        </w:rPr>
      </w:pPr>
      <w:bookmarkStart w:id="94" w:name="_Toc237614978"/>
      <w:r>
        <w:rPr>
          <w:rFonts w:asciiTheme="minorHAnsi" w:hAnsiTheme="minorHAnsi" w:cstheme="minorHAnsi"/>
          <w:sz w:val="22"/>
          <w:szCs w:val="22"/>
          <w:u w:val="single"/>
          <w:lang w:val="en"/>
        </w:rPr>
        <w:t>Award process</w:t>
      </w:r>
      <w:bookmarkEnd w:id="94"/>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44C8804F" w14:textId="170CC546" w:rsidR="00A60E9D" w:rsidRDefault="003F0AAC" w:rsidP="00403232">
      <w:pPr>
        <w:spacing w:before="120" w:line="240" w:lineRule="auto"/>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The contracting authority may decide not to pursue the tender for reasons of public interest.</w:t>
      </w:r>
    </w:p>
    <w:p w14:paraId="318EA259" w14:textId="77777777" w:rsidR="009839C3" w:rsidRPr="00342E4D" w:rsidRDefault="009839C3" w:rsidP="00403232">
      <w:pPr>
        <w:spacing w:before="120" w:line="240" w:lineRule="auto"/>
        <w:jc w:val="both"/>
        <w:rPr>
          <w:rFonts w:asciiTheme="minorHAnsi" w:hAnsiTheme="minorHAnsi" w:cstheme="minorHAnsi"/>
          <w:color w:val="000000"/>
          <w:sz w:val="22"/>
          <w:szCs w:val="22"/>
          <w:lang w:val="en-GB"/>
        </w:rPr>
      </w:pP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95" w:name="_Toc491193970"/>
      <w:bookmarkStart w:id="96" w:name="_Toc491193515"/>
      <w:bookmarkStart w:id="97" w:name="_Toc237614979"/>
      <w:bookmarkEnd w:id="95"/>
      <w:bookmarkEnd w:id="96"/>
      <w:r>
        <w:rPr>
          <w:rFonts w:asciiTheme="minorHAnsi" w:hAnsiTheme="minorHAnsi" w:cstheme="minorHAnsi"/>
          <w:b/>
          <w:bCs/>
          <w:caps/>
          <w:sz w:val="28"/>
          <w:szCs w:val="22"/>
          <w:u w:val="single"/>
          <w:lang w:val="en"/>
        </w:rPr>
        <w:t>Processing of personal data in the context of this tender and for the purposes of contract monitoring</w:t>
      </w:r>
      <w:bookmarkEnd w:id="97"/>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 xml:space="preserve">Ministère de </w:t>
      </w:r>
      <w:proofErr w:type="spellStart"/>
      <w:r>
        <w:rPr>
          <w:rFonts w:asciiTheme="minorHAnsi" w:hAnsiTheme="minorHAnsi" w:cstheme="minorHAnsi"/>
          <w:i/>
          <w:iCs/>
          <w:color w:val="auto"/>
          <w:sz w:val="22"/>
          <w:szCs w:val="22"/>
          <w:lang w:val="en"/>
        </w:rPr>
        <w:t>l’action</w:t>
      </w:r>
      <w:proofErr w:type="spellEnd"/>
      <w:r>
        <w:rPr>
          <w:rFonts w:asciiTheme="minorHAnsi" w:hAnsiTheme="minorHAnsi" w:cstheme="minorHAnsi"/>
          <w:i/>
          <w:iCs/>
          <w:color w:val="auto"/>
          <w:sz w:val="22"/>
          <w:szCs w:val="22"/>
          <w:lang w:val="en"/>
        </w:rPr>
        <w:t xml:space="preserve"> et des </w:t>
      </w:r>
      <w:proofErr w:type="spellStart"/>
      <w:r>
        <w:rPr>
          <w:rFonts w:asciiTheme="minorHAnsi" w:hAnsiTheme="minorHAnsi" w:cstheme="minorHAnsi"/>
          <w:i/>
          <w:iCs/>
          <w:color w:val="auto"/>
          <w:sz w:val="22"/>
          <w:szCs w:val="22"/>
          <w:lang w:val="en"/>
        </w:rPr>
        <w:t>comptes</w:t>
      </w:r>
      <w:proofErr w:type="spellEnd"/>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018DC89D" w14:textId="77777777" w:rsidR="00FB79BF" w:rsidRPr="00342E4D" w:rsidRDefault="00FB79BF" w:rsidP="0002417A">
      <w:pPr>
        <w:pStyle w:val="Ttulo2"/>
        <w:spacing w:before="120" w:after="120" w:line="240" w:lineRule="auto"/>
        <w:jc w:val="both"/>
        <w:rPr>
          <w:rFonts w:asciiTheme="minorHAnsi" w:hAnsiTheme="minorHAnsi" w:cstheme="minorHAnsi"/>
          <w:sz w:val="22"/>
          <w:szCs w:val="22"/>
          <w:u w:val="single"/>
          <w:lang w:val="en-GB"/>
        </w:rPr>
      </w:pPr>
      <w:bookmarkStart w:id="98" w:name="_Toc237614980"/>
      <w:r>
        <w:rPr>
          <w:rFonts w:asciiTheme="minorHAnsi" w:hAnsiTheme="minorHAnsi" w:cstheme="minorHAnsi"/>
          <w:sz w:val="22"/>
          <w:szCs w:val="22"/>
          <w:u w:val="single"/>
          <w:lang w:val="en"/>
        </w:rPr>
        <w:t>Identity and contact details of the data controller and its representative</w:t>
      </w:r>
      <w:bookmarkEnd w:id="98"/>
    </w:p>
    <w:p w14:paraId="3755CDE8" w14:textId="77777777" w:rsidR="00FB79BF" w:rsidRPr="0006068D" w:rsidRDefault="00FB79BF" w:rsidP="0002417A">
      <w:pPr>
        <w:pStyle w:val="Ttulo2"/>
        <w:spacing w:before="120" w:after="120" w:line="240" w:lineRule="auto"/>
        <w:ind w:left="708"/>
        <w:jc w:val="both"/>
        <w:rPr>
          <w:rFonts w:asciiTheme="minorHAnsi" w:hAnsiTheme="minorHAnsi" w:cstheme="minorHAnsi"/>
          <w:sz w:val="22"/>
          <w:szCs w:val="22"/>
          <w:u w:val="single"/>
        </w:rPr>
      </w:pPr>
      <w:bookmarkStart w:id="99" w:name="_Toc237614981"/>
      <w:r w:rsidRPr="00342E4D">
        <w:rPr>
          <w:rFonts w:asciiTheme="minorHAnsi" w:hAnsiTheme="minorHAnsi" w:cstheme="minorHAnsi"/>
          <w:sz w:val="22"/>
          <w:szCs w:val="22"/>
          <w:u w:val="single"/>
        </w:rPr>
        <w:t>For the PLACE </w:t>
      </w:r>
      <w:proofErr w:type="gramStart"/>
      <w:r w:rsidRPr="00342E4D">
        <w:rPr>
          <w:rFonts w:asciiTheme="minorHAnsi" w:hAnsiTheme="minorHAnsi" w:cstheme="minorHAnsi"/>
          <w:sz w:val="22"/>
          <w:szCs w:val="22"/>
          <w:u w:val="single"/>
        </w:rPr>
        <w:t>platform:</w:t>
      </w:r>
      <w:bookmarkEnd w:id="99"/>
      <w:proofErr w:type="gramEnd"/>
      <w:r w:rsidRPr="00342E4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w:t>
      </w:r>
      <w:proofErr w:type="spellStart"/>
      <w:r w:rsidRPr="00342E4D">
        <w:rPr>
          <w:rFonts w:asciiTheme="minorHAnsi" w:hAnsiTheme="minorHAnsi" w:cstheme="minorHAnsi"/>
          <w:color w:val="auto"/>
          <w:sz w:val="22"/>
          <w:szCs w:val="22"/>
        </w:rPr>
        <w:t>Accounts</w:t>
      </w:r>
      <w:proofErr w:type="spellEnd"/>
      <w:r w:rsidRPr="00342E4D">
        <w:rPr>
          <w:rFonts w:asciiTheme="minorHAnsi" w:hAnsiTheme="minorHAnsi" w:cstheme="minorHAnsi"/>
          <w:color w:val="auto"/>
          <w:sz w:val="22"/>
          <w:szCs w:val="22"/>
        </w:rPr>
        <w:t>)</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Ttulo2"/>
        <w:spacing w:before="120" w:after="120" w:line="240" w:lineRule="auto"/>
        <w:ind w:left="708"/>
        <w:jc w:val="both"/>
        <w:rPr>
          <w:rFonts w:asciiTheme="minorHAnsi" w:hAnsiTheme="minorHAnsi" w:cstheme="minorHAnsi"/>
          <w:sz w:val="22"/>
          <w:szCs w:val="22"/>
          <w:u w:val="single"/>
          <w:lang w:val="en-GB"/>
        </w:rPr>
      </w:pPr>
      <w:bookmarkStart w:id="100" w:name="_Toc237614982"/>
      <w:r>
        <w:rPr>
          <w:rFonts w:asciiTheme="minorHAnsi" w:hAnsiTheme="minorHAnsi" w:cstheme="minorHAnsi"/>
          <w:sz w:val="22"/>
          <w:szCs w:val="22"/>
          <w:u w:val="single"/>
          <w:lang w:val="en"/>
        </w:rPr>
        <w:t>Contact details of the Data Protection Officer:</w:t>
      </w:r>
      <w:bookmarkEnd w:id="100"/>
    </w:p>
    <w:p w14:paraId="4A91DEFE" w14:textId="5924A205" w:rsidR="00FB79BF" w:rsidRPr="00342E4D" w:rsidRDefault="003C6092" w:rsidP="0002417A">
      <w:pPr>
        <w:pStyle w:val="Default"/>
        <w:spacing w:before="120"/>
        <w:jc w:val="both"/>
        <w:rPr>
          <w:rFonts w:asciiTheme="minorHAnsi" w:hAnsiTheme="minorHAnsi" w:cstheme="minorHAnsi"/>
          <w:color w:val="auto"/>
          <w:sz w:val="22"/>
          <w:szCs w:val="22"/>
          <w:lang w:val="en-GB"/>
        </w:rPr>
      </w:pPr>
      <w:r>
        <w:fldChar w:fldCharType="begin"/>
      </w:r>
      <w:r w:rsidRPr="00677C81">
        <w:rPr>
          <w:lang w:val="en-GB"/>
        </w:rPr>
        <w:instrText>HYPERLINK "mailto:le-delegue-a-la-protection-des-donnees-personnelles@finances.gouv.fr"</w:instrText>
      </w:r>
      <w:r>
        <w:fldChar w:fldCharType="separate"/>
      </w:r>
      <w:r>
        <w:rPr>
          <w:rFonts w:asciiTheme="minorHAnsi" w:hAnsiTheme="minorHAnsi" w:cstheme="minorHAnsi"/>
          <w:color w:val="auto"/>
          <w:sz w:val="22"/>
          <w:szCs w:val="22"/>
          <w:lang w:val="en"/>
        </w:rPr>
        <w:t>le-delegue-a-la-protection-des-donnees-personnelles@finances.gouv.fr</w:t>
      </w:r>
      <w:r>
        <w:fldChar w:fldCharType="end"/>
      </w:r>
    </w:p>
    <w:p w14:paraId="5381F1C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3B25C6AC" w14:textId="77777777" w:rsidR="00FB79BF" w:rsidRPr="00342E4D" w:rsidRDefault="00FB79BF" w:rsidP="0002417A">
      <w:pPr>
        <w:pStyle w:val="Ttulo2"/>
        <w:spacing w:before="120" w:after="120" w:line="240" w:lineRule="auto"/>
        <w:ind w:left="708"/>
        <w:jc w:val="both"/>
        <w:rPr>
          <w:rFonts w:asciiTheme="minorHAnsi" w:hAnsiTheme="minorHAnsi" w:cstheme="minorHAnsi"/>
          <w:sz w:val="22"/>
          <w:szCs w:val="22"/>
          <w:u w:val="single"/>
          <w:lang w:val="en-GB"/>
        </w:rPr>
      </w:pPr>
      <w:bookmarkStart w:id="101" w:name="_Toc237614983"/>
      <w:r>
        <w:rPr>
          <w:rFonts w:asciiTheme="minorHAnsi" w:hAnsiTheme="minorHAnsi" w:cstheme="minorHAnsi"/>
          <w:sz w:val="22"/>
          <w:szCs w:val="22"/>
          <w:u w:val="single"/>
          <w:lang w:val="en"/>
        </w:rPr>
        <w:t>For the contracting authority:</w:t>
      </w:r>
      <w:bookmarkEnd w:id="101"/>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Ttulo2"/>
        <w:spacing w:before="120" w:after="120" w:line="240" w:lineRule="auto"/>
        <w:ind w:left="708"/>
        <w:jc w:val="both"/>
        <w:rPr>
          <w:rFonts w:asciiTheme="minorHAnsi" w:hAnsiTheme="minorHAnsi" w:cstheme="minorHAnsi"/>
          <w:sz w:val="22"/>
          <w:szCs w:val="22"/>
          <w:u w:val="single"/>
          <w:lang w:val="en-GB"/>
        </w:rPr>
      </w:pPr>
      <w:bookmarkStart w:id="102" w:name="_Toc237614984"/>
      <w:r>
        <w:rPr>
          <w:rFonts w:asciiTheme="minorHAnsi" w:hAnsiTheme="minorHAnsi" w:cstheme="minorHAnsi"/>
          <w:sz w:val="22"/>
          <w:szCs w:val="22"/>
          <w:u w:val="single"/>
          <w:lang w:val="en"/>
        </w:rPr>
        <w:t>Contact details of the Data Protection Officer:</w:t>
      </w:r>
      <w:bookmarkEnd w:id="102"/>
    </w:p>
    <w:p w14:paraId="48F60AE8" w14:textId="77777777" w:rsidR="00FB79BF" w:rsidRPr="00342E4D" w:rsidRDefault="003C6092" w:rsidP="0002417A">
      <w:pPr>
        <w:pStyle w:val="Default"/>
        <w:spacing w:before="120"/>
        <w:jc w:val="both"/>
        <w:rPr>
          <w:rFonts w:asciiTheme="minorHAnsi" w:hAnsiTheme="minorHAnsi" w:cstheme="minorHAnsi"/>
          <w:color w:val="auto"/>
          <w:sz w:val="22"/>
          <w:szCs w:val="22"/>
          <w:lang w:val="en-GB"/>
        </w:rPr>
      </w:pPr>
      <w:r>
        <w:fldChar w:fldCharType="begin"/>
      </w:r>
      <w:r w:rsidRPr="00677C81">
        <w:rPr>
          <w:lang w:val="en-US"/>
        </w:rPr>
        <w:instrText>HYPERLINK "mailto:informatique.libertes@expertisefrance.fr"</w:instrText>
      </w:r>
      <w:r>
        <w:fldChar w:fldCharType="separate"/>
      </w:r>
      <w:r>
        <w:rPr>
          <w:rFonts w:asciiTheme="minorHAnsi" w:hAnsiTheme="minorHAnsi" w:cstheme="minorHAnsi"/>
          <w:color w:val="auto"/>
          <w:sz w:val="22"/>
          <w:szCs w:val="22"/>
          <w:lang w:val="en"/>
        </w:rPr>
        <w:t>informatique.libertes@expertisefrance.fr</w:t>
      </w:r>
      <w:r>
        <w:fldChar w:fldCharType="end"/>
      </w:r>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14:paraId="17845EF7" w14:textId="74DC7016"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14:paraId="4C3BE3E0" w14:textId="08BE6D4A"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0BEF2DE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r w:rsidR="008C338A">
        <w:rPr>
          <w:rFonts w:asciiTheme="minorHAnsi" w:hAnsiTheme="minorHAnsi" w:cstheme="minorHAnsi"/>
          <w:color w:val="auto"/>
          <w:sz w:val="22"/>
          <w:szCs w:val="22"/>
          <w:lang w:val="en"/>
        </w:rPr>
        <w:t>authorized</w:t>
      </w:r>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237614985"/>
      <w:r>
        <w:rPr>
          <w:rFonts w:asciiTheme="minorHAnsi" w:hAnsiTheme="minorHAnsi" w:cstheme="minorHAnsi"/>
          <w:b/>
          <w:bCs/>
          <w:caps/>
          <w:sz w:val="28"/>
          <w:szCs w:val="22"/>
          <w:u w:val="single"/>
          <w:lang w:val="en"/>
        </w:rPr>
        <w:t>ADDITIONAL INFORMATION</w:t>
      </w:r>
      <w:bookmarkEnd w:id="103"/>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4" w:name="_Toc410899708"/>
      <w:bookmarkStart w:id="105" w:name="_Toc237614986"/>
      <w:r>
        <w:rPr>
          <w:rFonts w:asciiTheme="minorHAnsi" w:hAnsiTheme="minorHAnsi" w:cstheme="minorHAnsi"/>
          <w:b/>
          <w:bCs/>
          <w:caps/>
          <w:sz w:val="28"/>
          <w:szCs w:val="22"/>
          <w:u w:val="single"/>
          <w:lang w:val="en"/>
        </w:rPr>
        <w:t>Appeal channels and deadlines</w:t>
      </w:r>
      <w:bookmarkEnd w:id="104"/>
      <w:bookmarkEnd w:id="105"/>
    </w:p>
    <w:p w14:paraId="65CDE794" w14:textId="1A837921" w:rsidR="007711E7" w:rsidRDefault="007711E7" w:rsidP="00403232">
      <w:pPr>
        <w:autoSpaceDE w:val="0"/>
        <w:autoSpaceDN w:val="0"/>
        <w:adjustRightInd w:val="0"/>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The body respons</w:t>
      </w:r>
      <w:r w:rsidR="00E63510">
        <w:rPr>
          <w:rFonts w:asciiTheme="minorHAnsi" w:hAnsiTheme="minorHAnsi" w:cstheme="minorHAnsi"/>
          <w:sz w:val="22"/>
          <w:szCs w:val="22"/>
          <w:lang w:val="en"/>
        </w:rPr>
        <w:t>ible for the appeals process is:</w:t>
      </w:r>
    </w:p>
    <w:p w14:paraId="749F5052" w14:textId="05BBE4E3"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 xml:space="preserve">Paris </w:t>
      </w:r>
      <w:proofErr w:type="spellStart"/>
      <w:r w:rsidRPr="00E63510">
        <w:rPr>
          <w:rFonts w:asciiTheme="minorHAnsi" w:hAnsiTheme="minorHAnsi" w:cstheme="minorHAnsi"/>
          <w:sz w:val="22"/>
          <w:szCs w:val="22"/>
        </w:rPr>
        <w:t>Judicial</w:t>
      </w:r>
      <w:proofErr w:type="spellEnd"/>
      <w:r w:rsidRPr="00E63510">
        <w:rPr>
          <w:rFonts w:asciiTheme="minorHAnsi" w:hAnsiTheme="minorHAnsi" w:cstheme="minorHAnsi"/>
          <w:sz w:val="22"/>
          <w:szCs w:val="22"/>
        </w:rPr>
        <w:t xml:space="preserve"> Court,</w:t>
      </w:r>
    </w:p>
    <w:p w14:paraId="1ED94982"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Parvis du Tribunal de Paris 75 859 PARIS Cedex 17</w:t>
      </w:r>
    </w:p>
    <w:p w14:paraId="10E5D37A" w14:textId="77777777" w:rsidR="00E63510" w:rsidRPr="00FD586A" w:rsidRDefault="00E63510" w:rsidP="00E63510">
      <w:pPr>
        <w:autoSpaceDE w:val="0"/>
        <w:autoSpaceDN w:val="0"/>
        <w:adjustRightInd w:val="0"/>
        <w:spacing w:before="120" w:line="240" w:lineRule="auto"/>
        <w:jc w:val="center"/>
        <w:rPr>
          <w:rFonts w:asciiTheme="minorHAnsi" w:hAnsiTheme="minorHAnsi" w:cstheme="minorHAnsi"/>
          <w:sz w:val="22"/>
          <w:szCs w:val="22"/>
        </w:rPr>
      </w:pPr>
      <w:proofErr w:type="gramStart"/>
      <w:r w:rsidRPr="00FD586A">
        <w:rPr>
          <w:rFonts w:asciiTheme="minorHAnsi" w:hAnsiTheme="minorHAnsi" w:cstheme="minorHAnsi"/>
          <w:sz w:val="22"/>
          <w:szCs w:val="22"/>
        </w:rPr>
        <w:t>Email:</w:t>
      </w:r>
      <w:proofErr w:type="gramEnd"/>
      <w:r w:rsidRPr="00FD586A">
        <w:rPr>
          <w:rFonts w:asciiTheme="minorHAnsi" w:hAnsiTheme="minorHAnsi" w:cstheme="minorHAnsi"/>
          <w:sz w:val="22"/>
          <w:szCs w:val="22"/>
        </w:rPr>
        <w:t xml:space="preserve"> </w:t>
      </w:r>
      <w:hyperlink r:id="rId13" w:history="1">
        <w:r w:rsidRPr="00FD586A">
          <w:rPr>
            <w:rStyle w:val="Hipervnculo"/>
            <w:rFonts w:asciiTheme="minorHAnsi" w:hAnsiTheme="minorHAnsi" w:cstheme="minorHAnsi"/>
            <w:sz w:val="22"/>
            <w:szCs w:val="22"/>
          </w:rPr>
          <w:t>tj-paris@justice.fr</w:t>
        </w:r>
      </w:hyperlink>
      <w:r w:rsidRPr="00FD586A">
        <w:rPr>
          <w:rFonts w:asciiTheme="minorHAnsi" w:hAnsiTheme="minorHAnsi" w:cstheme="minorHAnsi"/>
          <w:sz w:val="22"/>
          <w:szCs w:val="22"/>
        </w:rPr>
        <w:t>.</w:t>
      </w:r>
    </w:p>
    <w:p w14:paraId="5BEE9B3A"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Tel: 0144325151.</w:t>
      </w:r>
    </w:p>
    <w:p w14:paraId="6900BE69" w14:textId="77777777" w:rsidR="00E63510" w:rsidRPr="00342E4D" w:rsidRDefault="00E63510" w:rsidP="00403232">
      <w:pPr>
        <w:autoSpaceDE w:val="0"/>
        <w:autoSpaceDN w:val="0"/>
        <w:adjustRightInd w:val="0"/>
        <w:spacing w:before="120" w:line="240" w:lineRule="auto"/>
        <w:jc w:val="both"/>
        <w:rPr>
          <w:rFonts w:asciiTheme="minorHAnsi" w:hAnsiTheme="minorHAnsi" w:cstheme="minorHAnsi"/>
          <w:sz w:val="22"/>
          <w:szCs w:val="22"/>
          <w:lang w:val="en-GB"/>
        </w:rPr>
      </w:pPr>
    </w:p>
    <w:p w14:paraId="7E2EBD2D" w14:textId="7758C253" w:rsidR="00B32F8E" w:rsidRPr="00342E4D" w:rsidRDefault="007711E7" w:rsidP="00B32F8E">
      <w:pPr>
        <w:jc w:val="both"/>
        <w:rPr>
          <w:rFonts w:asciiTheme="minorHAnsi" w:hAnsiTheme="minorHAnsi" w:cstheme="minorHAnsi"/>
          <w:szCs w:val="22"/>
          <w:lang w:val="en-GB"/>
        </w:rPr>
      </w:pPr>
      <w:r>
        <w:rPr>
          <w:rFonts w:asciiTheme="minorHAnsi" w:hAnsiTheme="minorHAnsi" w:cstheme="minorHAnsi"/>
          <w:sz w:val="22"/>
          <w:szCs w:val="22"/>
          <w:lang w:val="en"/>
        </w:rPr>
        <w:t>Information about lodging an appeal may be obtained</w:t>
      </w:r>
      <w:r w:rsidR="00E63510">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14" w:history="1">
        <w:r w:rsidR="00E63510" w:rsidRPr="00E63510">
          <w:rPr>
            <w:rStyle w:val="Hipervnculo"/>
            <w:rFonts w:asciiTheme="minorHAnsi" w:hAnsiTheme="minorHAnsi" w:cstheme="minorHAnsi"/>
            <w:sz w:val="22"/>
            <w:szCs w:val="22"/>
            <w:lang w:val="en-US"/>
          </w:rPr>
          <w:t>tj-paris@justice.fr</w:t>
        </w:r>
      </w:hyperlink>
      <w:r w:rsidR="00E63510" w:rsidRPr="00E63510">
        <w:rPr>
          <w:rFonts w:asciiTheme="minorHAnsi" w:hAnsiTheme="minorHAnsi" w:cstheme="minorHAnsi"/>
          <w:sz w:val="22"/>
          <w:szCs w:val="22"/>
          <w:lang w:val="en-US"/>
        </w:rPr>
        <w:t>.</w:t>
      </w:r>
    </w:p>
    <w:p w14:paraId="21D606F7" w14:textId="77777777" w:rsidR="00B32F8E" w:rsidRPr="000248DD" w:rsidRDefault="00B32F8E" w:rsidP="00B32F8E">
      <w:pPr>
        <w:rPr>
          <w:rFonts w:asciiTheme="minorHAnsi" w:hAnsiTheme="minorHAnsi" w:cstheme="minorHAnsi"/>
          <w:sz w:val="22"/>
          <w:szCs w:val="22"/>
          <w:lang w:val="en-GB"/>
        </w:rPr>
      </w:pPr>
    </w:p>
    <w:sectPr w:rsidR="00B32F8E" w:rsidRPr="000248DD" w:rsidSect="00CA5CD2">
      <w:headerReference w:type="default" r:id="rId15"/>
      <w:footerReference w:type="even" r:id="rId16"/>
      <w:footerReference w:type="default" r:id="rId17"/>
      <w:headerReference w:type="first" r:id="rId18"/>
      <w:footerReference w:type="first" r:id="rId19"/>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3153" w14:textId="77777777" w:rsidR="00E8380A" w:rsidRDefault="00E8380A">
      <w:r>
        <w:separator/>
      </w:r>
    </w:p>
  </w:endnote>
  <w:endnote w:type="continuationSeparator" w:id="0">
    <w:p w14:paraId="07C9D8B5" w14:textId="77777777" w:rsidR="00E8380A" w:rsidRDefault="00E8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6A1D16" w:rsidRDefault="006A1D16">
    <w:pPr>
      <w:pStyle w:val="Piedepgina"/>
      <w:framePr w:wrap="around" w:vAnchor="text" w:hAnchor="margin" w:xAlign="right" w:y="1"/>
      <w:rPr>
        <w:rStyle w:val="Nmerodepgina"/>
      </w:rPr>
    </w:pPr>
    <w:r>
      <w:rPr>
        <w:rStyle w:val="Nmerodepgina"/>
        <w:lang w:val="en"/>
      </w:rPr>
      <w:fldChar w:fldCharType="begin"/>
    </w:r>
    <w:r>
      <w:rPr>
        <w:rStyle w:val="Nmerodepgina"/>
        <w:lang w:val="en"/>
      </w:rPr>
      <w:instrText xml:space="preserve">PAGE  </w:instrText>
    </w:r>
    <w:r>
      <w:rPr>
        <w:rStyle w:val="Nmerodepgina"/>
        <w:lang w:val="en"/>
      </w:rPr>
      <w:fldChar w:fldCharType="separate"/>
    </w:r>
    <w:r>
      <w:rPr>
        <w:rStyle w:val="Nmerodepgina"/>
        <w:noProof/>
        <w:lang w:val="en"/>
      </w:rPr>
      <w:t>6</w:t>
    </w:r>
    <w:r>
      <w:rPr>
        <w:rStyle w:val="Nmerodepgina"/>
        <w:lang w:val="en"/>
      </w:rPr>
      <w:fldChar w:fldCharType="end"/>
    </w:r>
  </w:p>
  <w:p w14:paraId="5140F023" w14:textId="77777777" w:rsidR="006A1D16" w:rsidRDefault="006A1D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6A1D16" w:rsidRPr="00342E4D" w:rsidRDefault="006A1D16" w:rsidP="00C17896">
        <w:pPr>
          <w:pStyle w:val="Piedepgina"/>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19DF6A89" w:rsidR="006A1D16" w:rsidRDefault="006A1D16" w:rsidP="00C17896">
        <w:pPr>
          <w:pStyle w:val="Piedepgina"/>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A7F87">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A7F87">
          <w:rPr>
            <w:rFonts w:asciiTheme="minorHAnsi" w:hAnsiTheme="minorHAnsi"/>
            <w:noProof/>
            <w:sz w:val="22"/>
            <w:szCs w:val="22"/>
            <w:lang w:val="en"/>
          </w:rPr>
          <w:t>14</w:t>
        </w:r>
        <w:r>
          <w:rPr>
            <w:rFonts w:asciiTheme="minorHAnsi" w:hAnsiTheme="minorHAnsi"/>
            <w:sz w:val="22"/>
            <w:szCs w:val="22"/>
            <w:lang w:val="en"/>
          </w:rPr>
          <w:fldChar w:fldCharType="end"/>
        </w:r>
      </w:p>
    </w:sdtContent>
  </w:sdt>
  <w:p w14:paraId="5D96BA3D" w14:textId="77777777" w:rsidR="006A1D16" w:rsidRPr="00342E4D" w:rsidRDefault="006A1D16" w:rsidP="00C17896">
    <w:pPr>
      <w:pStyle w:val="Piedepgina"/>
      <w:tabs>
        <w:tab w:val="clear" w:pos="4536"/>
        <w:tab w:val="clear" w:pos="9072"/>
        <w:tab w:val="right" w:pos="9746"/>
      </w:tabs>
      <w:jc w:val="right"/>
      <w:rPr>
        <w:rFonts w:asciiTheme="minorHAnsi" w:hAnsiTheme="minorHAnsi"/>
        <w:sz w:val="22"/>
        <w:szCs w:val="2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EndPr/>
    <w:sdtContent>
      <w:sdt>
        <w:sdtPr>
          <w:rPr>
            <w:rFonts w:asciiTheme="minorHAnsi" w:hAnsiTheme="minorHAnsi" w:cstheme="minorHAnsi"/>
            <w:sz w:val="22"/>
            <w:szCs w:val="22"/>
          </w:rPr>
          <w:id w:val="21838982"/>
          <w:docPartObj>
            <w:docPartGallery w:val="Page Numbers (Top of Page)"/>
            <w:docPartUnique/>
          </w:docPartObj>
        </w:sdtPr>
        <w:sdtEndPr/>
        <w:sdtContent>
          <w:sdt>
            <w:sdtPr>
              <w:rPr>
                <w:rFonts w:asciiTheme="minorHAnsi" w:hAnsiTheme="minorHAnsi" w:cstheme="minorHAnsi"/>
                <w:sz w:val="22"/>
                <w:szCs w:val="22"/>
              </w:rPr>
              <w:id w:val="-2098236126"/>
              <w:docPartObj>
                <w:docPartGallery w:val="Page Numbers (Bottom of Page)"/>
                <w:docPartUnique/>
              </w:docPartObj>
            </w:sdtPr>
            <w:sdtEndPr/>
            <w:sdtContent>
              <w:sdt>
                <w:sdtPr>
                  <w:rPr>
                    <w:rFonts w:asciiTheme="minorHAnsi" w:hAnsiTheme="minorHAnsi" w:cstheme="minorHAnsi"/>
                    <w:sz w:val="22"/>
                    <w:szCs w:val="22"/>
                  </w:rPr>
                  <w:id w:val="30927149"/>
                  <w:docPartObj>
                    <w:docPartGallery w:val="Page Numbers (Top of Page)"/>
                    <w:docPartUnique/>
                  </w:docPartObj>
                </w:sdtPr>
                <w:sdtEndPr/>
                <w:sdtContent>
                  <w:p w14:paraId="64F6BAB6" w14:textId="77777777" w:rsidR="006A1D16" w:rsidRDefault="006A1D16" w:rsidP="00030B8F">
                    <w:pPr>
                      <w:pStyle w:val="Piedepgina"/>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5F237789" w:rsidR="006A1D16" w:rsidRDefault="00677C81" w:rsidP="00030B8F">
                    <w:pPr>
                      <w:pStyle w:val="Piedepgina"/>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EndPr/>
                      <w:sdtContent>
                        <w:r w:rsidR="00AE0D4E">
                          <w:rPr>
                            <w:rFonts w:asciiTheme="minorHAnsi" w:hAnsiTheme="minorHAnsi" w:cstheme="minorHAnsi"/>
                            <w:sz w:val="22"/>
                            <w:szCs w:val="22"/>
                          </w:rPr>
                          <w:t>DAJ_M009ENG_v08</w:t>
                        </w:r>
                        <w:r w:rsidR="006A1D16">
                          <w:rPr>
                            <w:rFonts w:asciiTheme="minorHAnsi" w:hAnsiTheme="minorHAnsi" w:cstheme="minorHAnsi"/>
                            <w:sz w:val="22"/>
                            <w:szCs w:val="22"/>
                          </w:rPr>
                          <w:tab/>
                        </w:r>
                      </w:sdtContent>
                    </w:sdt>
                  </w:p>
                  <w:p w14:paraId="2109CE70" w14:textId="62DE7795" w:rsidR="006A1D16" w:rsidRDefault="00AE0D4E" w:rsidP="00030B8F">
                    <w:pPr>
                      <w:pStyle w:val="Piedepgina"/>
                      <w:spacing w:line="240" w:lineRule="exact"/>
                      <w:rPr>
                        <w:rFonts w:asciiTheme="minorHAnsi" w:hAnsiTheme="minorHAnsi" w:cstheme="minorHAnsi"/>
                        <w:b/>
                        <w:sz w:val="22"/>
                        <w:szCs w:val="22"/>
                      </w:rPr>
                    </w:pPr>
                    <w:r>
                      <w:rPr>
                        <w:rFonts w:asciiTheme="minorHAnsi" w:hAnsiTheme="minorHAnsi" w:cstheme="minorHAnsi"/>
                        <w:b/>
                        <w:sz w:val="22"/>
                        <w:szCs w:val="22"/>
                      </w:rPr>
                      <w:t>May 2026</w:t>
                    </w:r>
                  </w:p>
                  <w:p w14:paraId="1041511E" w14:textId="77777777" w:rsidR="006A1D16" w:rsidRDefault="006A1D16" w:rsidP="00030B8F">
                    <w:pPr>
                      <w:pStyle w:val="Piedepgina"/>
                      <w:spacing w:line="240" w:lineRule="exact"/>
                      <w:rPr>
                        <w:rFonts w:asciiTheme="minorHAnsi" w:hAnsiTheme="minorHAnsi" w:cstheme="minorHAnsi"/>
                        <w:b/>
                        <w:sz w:val="22"/>
                        <w:szCs w:val="22"/>
                      </w:rPr>
                    </w:pPr>
                  </w:p>
                  <w:p w14:paraId="7660B93D" w14:textId="150B62C8" w:rsidR="006A1D16" w:rsidRPr="00825775" w:rsidRDefault="006A1D16" w:rsidP="007D74CD">
                    <w:pPr>
                      <w:pStyle w:val="Piedepgina"/>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w:t>
                    </w:r>
                    <w:r w:rsidR="00696841">
                      <w:rPr>
                        <w:rFonts w:asciiTheme="minorHAnsi" w:hAnsiTheme="minorHAnsi" w:cstheme="minorHAnsi"/>
                        <w:sz w:val="16"/>
                        <w:szCs w:val="16"/>
                      </w:rPr>
                      <w:t> </w:t>
                    </w:r>
                    <w:r>
                      <w:rPr>
                        <w:rFonts w:asciiTheme="minorHAnsi" w:hAnsiTheme="minorHAnsi" w:cstheme="minorHAnsi"/>
                        <w:sz w:val="16"/>
                        <w:szCs w:val="16"/>
                      </w:rPr>
                      <w:t>792</w:t>
                    </w:r>
                    <w:r w:rsidR="00696841">
                      <w:rPr>
                        <w:rFonts w:asciiTheme="minorHAnsi" w:hAnsiTheme="minorHAnsi" w:cstheme="minorHAnsi"/>
                        <w:sz w:val="16"/>
                        <w:szCs w:val="16"/>
                      </w:rPr>
                      <w:t xml:space="preserve"> 00035</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6A1D16" w:rsidRDefault="006A1D16">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114134587"/>
      <w:docPartObj>
        <w:docPartGallery w:val="Page Numbers (Top of Page)"/>
        <w:docPartUnique/>
      </w:docPartObj>
    </w:sdtPr>
    <w:sdtEndPr/>
    <w:sdtContent>
      <w:p w14:paraId="7AE79F9C" w14:textId="77777777" w:rsidR="006A1D16" w:rsidRDefault="006A1D16" w:rsidP="00030B8F">
        <w:pPr>
          <w:pStyle w:val="Piedepgina"/>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776C3B01" w:rsidR="006A1D16" w:rsidRDefault="006A1D16" w:rsidP="00030B8F">
        <w:pPr>
          <w:pStyle w:val="Piedepgina"/>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A7F87">
          <w:rPr>
            <w:rFonts w:asciiTheme="minorHAnsi" w:hAnsiTheme="minorHAnsi"/>
            <w:noProof/>
            <w:sz w:val="22"/>
            <w:szCs w:val="22"/>
            <w:lang w:val="en"/>
          </w:rPr>
          <w:t>14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A7F87">
          <w:rPr>
            <w:rFonts w:asciiTheme="minorHAnsi" w:hAnsiTheme="minorHAnsi"/>
            <w:noProof/>
            <w:sz w:val="22"/>
            <w:szCs w:val="22"/>
            <w:lang w:val="en"/>
          </w:rPr>
          <w:t>14</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548231886"/>
      <w:docPartObj>
        <w:docPartGallery w:val="Page Numbers (Bottom of Page)"/>
        <w:docPartUnique/>
      </w:docPartObj>
    </w:sdtPr>
    <w:sdtEndPr/>
    <w:sdtContent>
      <w:sdt>
        <w:sdtPr>
          <w:rPr>
            <w:rFonts w:asciiTheme="minorHAnsi" w:hAnsiTheme="minorHAnsi" w:cstheme="minorHAnsi"/>
            <w:sz w:val="22"/>
            <w:szCs w:val="22"/>
          </w:rPr>
          <w:id w:val="-596406306"/>
          <w:docPartObj>
            <w:docPartGallery w:val="Page Numbers (Top of Page)"/>
            <w:docPartUnique/>
          </w:docPartObj>
        </w:sdtPr>
        <w:sdtEndPr/>
        <w:sdtContent>
          <w:sdt>
            <w:sdtPr>
              <w:rPr>
                <w:rFonts w:asciiTheme="minorHAnsi" w:hAnsiTheme="minorHAnsi"/>
                <w:sz w:val="22"/>
                <w:szCs w:val="22"/>
                <w:u w:val="single"/>
              </w:rPr>
              <w:id w:val="-1912601536"/>
              <w:docPartObj>
                <w:docPartGallery w:val="Page Numbers (Top of Page)"/>
                <w:docPartUnique/>
              </w:docPartObj>
            </w:sdtPr>
            <w:sdtEndPr/>
            <w:sdtContent>
              <w:p w14:paraId="3198BF90" w14:textId="77777777" w:rsidR="006A1D16" w:rsidRDefault="006A1D16" w:rsidP="009E270B">
                <w:pPr>
                  <w:pStyle w:val="Piedepgina"/>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3606BA83" w:rsidR="006A1D16" w:rsidRDefault="006A1D16" w:rsidP="009E270B">
                <w:pPr>
                  <w:pStyle w:val="Piedepgina"/>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5A7F87">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5A7F87">
                  <w:rPr>
                    <w:rFonts w:asciiTheme="minorHAnsi" w:hAnsiTheme="minorHAnsi"/>
                    <w:noProof/>
                    <w:sz w:val="22"/>
                    <w:szCs w:val="22"/>
                    <w:lang w:val="en"/>
                  </w:rPr>
                  <w:t>14</w:t>
                </w:r>
                <w:r>
                  <w:rPr>
                    <w:rFonts w:asciiTheme="minorHAnsi" w:hAnsiTheme="minorHAnsi"/>
                    <w:sz w:val="22"/>
                    <w:szCs w:val="22"/>
                    <w:lang w:val="en"/>
                  </w:rPr>
                  <w:fldChar w:fldCharType="end"/>
                </w:r>
              </w:p>
            </w:sdtContent>
          </w:sdt>
          <w:p w14:paraId="48A61BAE" w14:textId="77777777" w:rsidR="006A1D16" w:rsidRPr="00825775" w:rsidRDefault="00677C81" w:rsidP="007D74CD">
            <w:pPr>
              <w:pStyle w:val="Piedepgina"/>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A1058" w14:textId="77777777" w:rsidR="00E8380A" w:rsidRDefault="00E8380A">
      <w:r>
        <w:separator/>
      </w:r>
    </w:p>
  </w:footnote>
  <w:footnote w:type="continuationSeparator" w:id="0">
    <w:p w14:paraId="170356CF" w14:textId="77777777" w:rsidR="00E8380A" w:rsidRDefault="00E8380A">
      <w:r>
        <w:continuationSeparator/>
      </w:r>
    </w:p>
  </w:footnote>
  <w:footnote w:id="1">
    <w:p w14:paraId="047663AC" w14:textId="7BDA2A25" w:rsidR="006A1D16" w:rsidRPr="00342E4D" w:rsidRDefault="006A1D16">
      <w:pPr>
        <w:pStyle w:val="Textonotapie"/>
        <w:rPr>
          <w:rFonts w:asciiTheme="minorHAnsi" w:hAnsiTheme="minorHAnsi" w:cstheme="minorHAnsi"/>
          <w:lang w:val="en-GB"/>
        </w:rPr>
      </w:pPr>
      <w:r>
        <w:rPr>
          <w:rStyle w:val="Refdenotaalpie"/>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6A1D16" w:rsidRDefault="006A1D16" w:rsidP="00FB089A">
    <w:pPr>
      <w:pStyle w:val="Encabezado"/>
      <w:tabs>
        <w:tab w:val="clear" w:pos="9072"/>
        <w:tab w:val="right" w:pos="9339"/>
      </w:tabs>
      <w:rPr>
        <w:rFonts w:ascii="Calibri" w:hAnsi="Calibri"/>
        <w:bCs/>
        <w:sz w:val="22"/>
        <w:szCs w:val="28"/>
        <w:u w:val="single"/>
      </w:rPr>
    </w:pPr>
  </w:p>
  <w:p w14:paraId="20B764FC" w14:textId="77777777" w:rsidR="006A1D16" w:rsidRPr="009E270B" w:rsidRDefault="006A1D16" w:rsidP="009E270B">
    <w:pPr>
      <w:pStyle w:val="Encabezado"/>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6A1D16" w:rsidRDefault="006A1D16" w:rsidP="005B59DE">
    <w:pPr>
      <w:pStyle w:val="Encabezado"/>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3FB" w14:textId="45427653" w:rsidR="006A1D16" w:rsidRDefault="006A1D16" w:rsidP="004537EA">
    <w:pPr>
      <w:pStyle w:val="Encabezado"/>
    </w:pPr>
    <w:bookmarkStart w:id="0" w:name="_Hlk62125806"/>
    <w:bookmarkStart w:id="1" w:name="_Hlk62125807"/>
    <w:r>
      <w:rPr>
        <w:noProof/>
        <w:lang w:val="en-GB" w:eastAsia="en-GB"/>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6A1D16" w:rsidRDefault="006A1D16" w:rsidP="004537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6A1D16" w:rsidRDefault="006A1D16" w:rsidP="00C92420">
    <w:pPr>
      <w:pStyle w:val="Encabezado"/>
      <w:tabs>
        <w:tab w:val="right" w:pos="9214"/>
      </w:tabs>
      <w:rPr>
        <w:rFonts w:ascii="Calibri" w:hAnsi="Calibri"/>
        <w:bCs/>
        <w:sz w:val="22"/>
        <w:szCs w:val="28"/>
        <w:u w:val="single"/>
      </w:rPr>
    </w:pPr>
  </w:p>
  <w:p w14:paraId="17F39EBA" w14:textId="77777777" w:rsidR="006A1D16" w:rsidRDefault="006A1D16" w:rsidP="009E270B">
    <w:pPr>
      <w:pStyle w:val="Encabezado"/>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6A1D16" w:rsidRPr="00342E4D" w:rsidRDefault="006A1D16" w:rsidP="00C456CA">
    <w:pPr>
      <w:pStyle w:val="Encabezado"/>
      <w:tabs>
        <w:tab w:val="clear" w:pos="4536"/>
        <w:tab w:val="clear" w:pos="9072"/>
        <w:tab w:val="right" w:pos="9781"/>
      </w:tabs>
      <w:spacing w:line="240" w:lineRule="auto"/>
      <w:rPr>
        <w:rFonts w:asciiTheme="minorHAnsi" w:hAnsiTheme="minorHAnsi" w:cs="Arial"/>
        <w:sz w:val="24"/>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6CCE" w14:textId="191F7E1F" w:rsidR="006A1D16" w:rsidRDefault="006A1D16" w:rsidP="004537EA">
    <w:pPr>
      <w:pStyle w:val="Encabezado"/>
    </w:pPr>
  </w:p>
  <w:p w14:paraId="3FF9C650" w14:textId="77777777" w:rsidR="006A1D16" w:rsidRDefault="006A1D16" w:rsidP="009E270B">
    <w:pPr>
      <w:pStyle w:val="Encabezado"/>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6A1D16" w:rsidRDefault="006A1D16" w:rsidP="004537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CE2393"/>
    <w:multiLevelType w:val="multilevel"/>
    <w:tmpl w:val="EE62DCC8"/>
    <w:numStyleLink w:val="ImportedStyle7"/>
  </w:abstractNum>
  <w:abstractNum w:abstractNumId="6"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7"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385BE7"/>
    <w:multiLevelType w:val="hybridMultilevel"/>
    <w:tmpl w:val="0C264B1E"/>
    <w:lvl w:ilvl="0" w:tplc="8B62ACF4">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2" w15:restartNumberingAfterBreak="0">
    <w:nsid w:val="1815075F"/>
    <w:multiLevelType w:val="hybridMultilevel"/>
    <w:tmpl w:val="D4289340"/>
    <w:lvl w:ilvl="0" w:tplc="8B62ACF4">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1AA20066"/>
    <w:multiLevelType w:val="hybridMultilevel"/>
    <w:tmpl w:val="E5F691A2"/>
    <w:lvl w:ilvl="0" w:tplc="8B62ACF4">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9"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A2D06B7"/>
    <w:multiLevelType w:val="hybridMultilevel"/>
    <w:tmpl w:val="A4700A9C"/>
    <w:lvl w:ilvl="0" w:tplc="465A469A">
      <w:start w:val="1"/>
      <w:numFmt w:val="bullet"/>
      <w:pStyle w:val="TD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6142C1"/>
    <w:multiLevelType w:val="multilevel"/>
    <w:tmpl w:val="74EA9B2A"/>
    <w:lvl w:ilvl="0">
      <w:numFmt w:val="bullet"/>
      <w:lvlText w:val="-"/>
      <w:lvlJc w:val="left"/>
      <w:pPr>
        <w:ind w:left="1146" w:hanging="360"/>
      </w:pPr>
      <w:rPr>
        <w:rFonts w:ascii="Calibri" w:eastAsia="Times" w:hAnsi="Calibri" w:cs="Times New Roman"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7"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8"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C9B29B9"/>
    <w:multiLevelType w:val="hybridMultilevel"/>
    <w:tmpl w:val="8D321D4E"/>
    <w:lvl w:ilvl="0" w:tplc="8B62ACF4">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3"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4BB5E16"/>
    <w:multiLevelType w:val="multilevel"/>
    <w:tmpl w:val="8D7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7"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06341D"/>
    <w:multiLevelType w:val="multilevel"/>
    <w:tmpl w:val="EE62DCC8"/>
    <w:styleLink w:val="ImportedStyle7"/>
    <w:lvl w:ilvl="0">
      <w:start w:val="1"/>
      <w:numFmt w:val="bullet"/>
      <w:pStyle w:val="ImportedStyle7"/>
      <w:lvlText w:val="-"/>
      <w:lvlJc w:val="left"/>
      <w:pPr>
        <w:ind w:left="720" w:hanging="360"/>
      </w:pPr>
      <w:rPr>
        <w:rFonts w:ascii="Arial" w:eastAsia="Arial" w:hAnsi="Arial" w:cs="Arial"/>
        <w:b w:val="0"/>
        <w:bCs w:val="0"/>
        <w:i w:val="0"/>
        <w:iCs w:val="0"/>
        <w:caps w:val="0"/>
        <w:smallCaps w:val="0"/>
        <w:strike w:val="0"/>
        <w:spacing w:val="0"/>
        <w:position w:val="0"/>
        <w:highlight w:val="none"/>
        <w:u w:val="none"/>
        <w:vertAlign w:val="baseline"/>
      </w:rPr>
    </w:lvl>
    <w:lvl w:ilvl="1">
      <w:start w:val="1"/>
      <w:numFmt w:val="bullet"/>
      <w:lvlText w:val="o"/>
      <w:lvlJc w:val="left"/>
      <w:pPr>
        <w:tabs>
          <w:tab w:val="left" w:pos="720"/>
        </w:tabs>
        <w:ind w:left="1440" w:hanging="360"/>
      </w:pPr>
      <w:rPr>
        <w:rFonts w:ascii="Arial" w:eastAsia="Arial" w:hAnsi="Arial" w:cs="Arial"/>
        <w:b w:val="0"/>
        <w:bCs w:val="0"/>
        <w:i w:val="0"/>
        <w:iCs w:val="0"/>
        <w:caps w:val="0"/>
        <w:smallCaps w:val="0"/>
        <w:strike w:val="0"/>
        <w:spacing w:val="0"/>
        <w:position w:val="0"/>
        <w:highlight w:val="none"/>
        <w:u w:val="none"/>
        <w:vertAlign w:val="baseline"/>
      </w:rPr>
    </w:lvl>
    <w:lvl w:ilvl="2">
      <w:start w:val="1"/>
      <w:numFmt w:val="bullet"/>
      <w:lvlText w:val="▪"/>
      <w:lvlJc w:val="left"/>
      <w:pPr>
        <w:tabs>
          <w:tab w:val="left" w:pos="720"/>
        </w:tabs>
        <w:ind w:left="2160" w:hanging="360"/>
      </w:pPr>
      <w:rPr>
        <w:rFonts w:ascii="Arial" w:eastAsia="Arial" w:hAnsi="Arial" w:cs="Arial"/>
        <w:b w:val="0"/>
        <w:bCs w:val="0"/>
        <w:i w:val="0"/>
        <w:iCs w:val="0"/>
        <w:caps w:val="0"/>
        <w:smallCaps w:val="0"/>
        <w:strike w:val="0"/>
        <w:spacing w:val="0"/>
        <w:position w:val="0"/>
        <w:highlight w:val="none"/>
        <w:u w:val="none"/>
        <w:vertAlign w:val="baseline"/>
      </w:rPr>
    </w:lvl>
    <w:lvl w:ilvl="3">
      <w:start w:val="1"/>
      <w:numFmt w:val="bullet"/>
      <w:lvlText w:val="•"/>
      <w:lvlJc w:val="left"/>
      <w:pPr>
        <w:tabs>
          <w:tab w:val="left" w:pos="720"/>
        </w:tabs>
        <w:ind w:left="2880" w:hanging="360"/>
      </w:pPr>
      <w:rPr>
        <w:rFonts w:ascii="Arial" w:eastAsia="Arial" w:hAnsi="Arial" w:cs="Arial"/>
        <w:b w:val="0"/>
        <w:bCs w:val="0"/>
        <w:i w:val="0"/>
        <w:iCs w:val="0"/>
        <w:caps w:val="0"/>
        <w:smallCaps w:val="0"/>
        <w:strike w:val="0"/>
        <w:spacing w:val="0"/>
        <w:position w:val="0"/>
        <w:highlight w:val="none"/>
        <w:u w:val="none"/>
        <w:vertAlign w:val="baseline"/>
      </w:rPr>
    </w:lvl>
    <w:lvl w:ilvl="4">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spacing w:val="0"/>
        <w:position w:val="0"/>
        <w:highlight w:val="none"/>
        <w:u w:val="none"/>
        <w:vertAlign w:val="baseline"/>
      </w:rPr>
    </w:lvl>
    <w:lvl w:ilvl="5">
      <w:start w:val="1"/>
      <w:numFmt w:val="bullet"/>
      <w:lvlText w:val="▪"/>
      <w:lvlJc w:val="left"/>
      <w:pPr>
        <w:tabs>
          <w:tab w:val="left" w:pos="720"/>
        </w:tabs>
        <w:ind w:left="4320" w:hanging="360"/>
      </w:pPr>
      <w:rPr>
        <w:rFonts w:ascii="Arial" w:eastAsia="Arial" w:hAnsi="Arial" w:cs="Arial"/>
        <w:b w:val="0"/>
        <w:bCs w:val="0"/>
        <w:i w:val="0"/>
        <w:iCs w:val="0"/>
        <w:caps w:val="0"/>
        <w:smallCaps w:val="0"/>
        <w:strike w:val="0"/>
        <w:spacing w:val="0"/>
        <w:position w:val="0"/>
        <w:highlight w:val="none"/>
        <w:u w:val="none"/>
        <w:vertAlign w:val="baseline"/>
      </w:rPr>
    </w:lvl>
    <w:lvl w:ilvl="6">
      <w:start w:val="1"/>
      <w:numFmt w:val="bullet"/>
      <w:lvlText w:val="•"/>
      <w:lvlJc w:val="left"/>
      <w:pPr>
        <w:tabs>
          <w:tab w:val="left" w:pos="720"/>
        </w:tabs>
        <w:ind w:left="5040" w:hanging="360"/>
      </w:pPr>
      <w:rPr>
        <w:rFonts w:ascii="Arial" w:eastAsia="Arial" w:hAnsi="Arial" w:cs="Arial"/>
        <w:b w:val="0"/>
        <w:bCs w:val="0"/>
        <w:i w:val="0"/>
        <w:iCs w:val="0"/>
        <w:caps w:val="0"/>
        <w:smallCaps w:val="0"/>
        <w:strike w:val="0"/>
        <w:spacing w:val="0"/>
        <w:position w:val="0"/>
        <w:highlight w:val="none"/>
        <w:u w:val="none"/>
        <w:vertAlign w:val="baseline"/>
      </w:rPr>
    </w:lvl>
    <w:lvl w:ilvl="7">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spacing w:val="0"/>
        <w:position w:val="0"/>
        <w:highlight w:val="none"/>
        <w:u w:val="none"/>
        <w:vertAlign w:val="baseline"/>
      </w:rPr>
    </w:lvl>
    <w:lvl w:ilvl="8">
      <w:start w:val="1"/>
      <w:numFmt w:val="bullet"/>
      <w:lvlText w:val="▪"/>
      <w:lvlJc w:val="left"/>
      <w:pPr>
        <w:tabs>
          <w:tab w:val="left" w:pos="720"/>
        </w:tabs>
        <w:ind w:left="6480" w:hanging="360"/>
      </w:pPr>
      <w:rPr>
        <w:rFonts w:ascii="Arial" w:eastAsia="Arial" w:hAnsi="Arial" w:cs="Arial"/>
        <w:b w:val="0"/>
        <w:bCs w:val="0"/>
        <w:i w:val="0"/>
        <w:iCs w:val="0"/>
        <w:caps w:val="0"/>
        <w:smallCaps w:val="0"/>
        <w:strike w:val="0"/>
        <w:spacing w:val="0"/>
        <w:position w:val="0"/>
        <w:highlight w:val="none"/>
        <w:u w:val="none"/>
        <w:vertAlign w:val="baseline"/>
      </w:rPr>
    </w:lvl>
  </w:abstractNum>
  <w:abstractNum w:abstractNumId="3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0"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0661760">
    <w:abstractNumId w:val="0"/>
  </w:num>
  <w:num w:numId="2" w16cid:durableId="1112820769">
    <w:abstractNumId w:val="10"/>
  </w:num>
  <w:num w:numId="3" w16cid:durableId="2000887895">
    <w:abstractNumId w:val="33"/>
  </w:num>
  <w:num w:numId="4" w16cid:durableId="1697807330">
    <w:abstractNumId w:val="6"/>
  </w:num>
  <w:num w:numId="5" w16cid:durableId="1749382833">
    <w:abstractNumId w:val="25"/>
  </w:num>
  <w:num w:numId="6" w16cid:durableId="2100522389">
    <w:abstractNumId w:val="13"/>
  </w:num>
  <w:num w:numId="7" w16cid:durableId="1157843759">
    <w:abstractNumId w:val="23"/>
  </w:num>
  <w:num w:numId="8" w16cid:durableId="2010332403">
    <w:abstractNumId w:val="34"/>
  </w:num>
  <w:num w:numId="9" w16cid:durableId="1175143717">
    <w:abstractNumId w:val="17"/>
  </w:num>
  <w:num w:numId="10" w16cid:durableId="1974942442">
    <w:abstractNumId w:val="37"/>
  </w:num>
  <w:num w:numId="11" w16cid:durableId="1838039649">
    <w:abstractNumId w:val="3"/>
  </w:num>
  <w:num w:numId="12" w16cid:durableId="890726546">
    <w:abstractNumId w:val="16"/>
  </w:num>
  <w:num w:numId="13" w16cid:durableId="1983458595">
    <w:abstractNumId w:val="36"/>
  </w:num>
  <w:num w:numId="14" w16cid:durableId="472142734">
    <w:abstractNumId w:val="28"/>
  </w:num>
  <w:num w:numId="15" w16cid:durableId="676615126">
    <w:abstractNumId w:val="41"/>
  </w:num>
  <w:num w:numId="16" w16cid:durableId="1359039428">
    <w:abstractNumId w:val="4"/>
  </w:num>
  <w:num w:numId="17" w16cid:durableId="1995060496">
    <w:abstractNumId w:val="27"/>
  </w:num>
  <w:num w:numId="18" w16cid:durableId="37246869">
    <w:abstractNumId w:val="24"/>
  </w:num>
  <w:num w:numId="19" w16cid:durableId="958754246">
    <w:abstractNumId w:val="19"/>
  </w:num>
  <w:num w:numId="20" w16cid:durableId="1379280631">
    <w:abstractNumId w:val="8"/>
  </w:num>
  <w:num w:numId="21" w16cid:durableId="583730987">
    <w:abstractNumId w:val="7"/>
  </w:num>
  <w:num w:numId="22" w16cid:durableId="298806377">
    <w:abstractNumId w:val="46"/>
  </w:num>
  <w:num w:numId="23" w16cid:durableId="1001814455">
    <w:abstractNumId w:val="1"/>
  </w:num>
  <w:num w:numId="24" w16cid:durableId="2028865048">
    <w:abstractNumId w:val="20"/>
  </w:num>
  <w:num w:numId="25" w16cid:durableId="1517964229">
    <w:abstractNumId w:val="42"/>
  </w:num>
  <w:num w:numId="26" w16cid:durableId="351421902">
    <w:abstractNumId w:val="21"/>
  </w:num>
  <w:num w:numId="27" w16cid:durableId="1126503924">
    <w:abstractNumId w:val="47"/>
  </w:num>
  <w:num w:numId="28" w16cid:durableId="1162695539">
    <w:abstractNumId w:val="39"/>
  </w:num>
  <w:num w:numId="29" w16cid:durableId="1001811691">
    <w:abstractNumId w:val="43"/>
  </w:num>
  <w:num w:numId="30" w16cid:durableId="592206280">
    <w:abstractNumId w:val="32"/>
  </w:num>
  <w:num w:numId="31" w16cid:durableId="834297242">
    <w:abstractNumId w:val="40"/>
  </w:num>
  <w:num w:numId="32" w16cid:durableId="1957249453">
    <w:abstractNumId w:val="44"/>
  </w:num>
  <w:num w:numId="33" w16cid:durableId="332221440">
    <w:abstractNumId w:val="15"/>
  </w:num>
  <w:num w:numId="34" w16cid:durableId="151987594">
    <w:abstractNumId w:val="22"/>
  </w:num>
  <w:num w:numId="35" w16cid:durableId="393160849">
    <w:abstractNumId w:val="11"/>
  </w:num>
  <w:num w:numId="36" w16cid:durableId="739138322">
    <w:abstractNumId w:val="30"/>
  </w:num>
  <w:num w:numId="37" w16cid:durableId="128716790">
    <w:abstractNumId w:val="29"/>
  </w:num>
  <w:num w:numId="38" w16cid:durableId="1932814756">
    <w:abstractNumId w:val="45"/>
  </w:num>
  <w:num w:numId="39" w16cid:durableId="849027845">
    <w:abstractNumId w:val="48"/>
  </w:num>
  <w:num w:numId="40" w16cid:durableId="1303118392">
    <w:abstractNumId w:val="18"/>
  </w:num>
  <w:num w:numId="41" w16cid:durableId="1386098045">
    <w:abstractNumId w:val="35"/>
  </w:num>
  <w:num w:numId="42" w16cid:durableId="1829321794">
    <w:abstractNumId w:val="26"/>
  </w:num>
  <w:num w:numId="43" w16cid:durableId="1433554033">
    <w:abstractNumId w:val="5"/>
    <w:lvlOverride w:ilvl="0">
      <w:lvl w:ilvl="0">
        <w:start w:val="1"/>
        <w:numFmt w:val="bullet"/>
        <w:lvlText w:val="-"/>
        <w:lvlJc w:val="left"/>
        <w:pPr>
          <w:ind w:left="720" w:hanging="360"/>
        </w:pPr>
        <w:rPr>
          <w:rFonts w:ascii="Calibri" w:eastAsia="Calibri" w:hAnsi="Calibri" w:cs="Calibri"/>
          <w:b w:val="0"/>
          <w:bCs w:val="0"/>
          <w:i w:val="0"/>
          <w:iCs w:val="0"/>
          <w:caps w:val="0"/>
          <w:smallCaps w:val="0"/>
          <w:strike w:val="0"/>
          <w:spacing w:val="0"/>
          <w:position w:val="0"/>
          <w:highlight w:val="none"/>
          <w:u w:val="none"/>
          <w:vertAlign w:val="baseline"/>
        </w:rPr>
      </w:lvl>
    </w:lvlOverride>
    <w:lvlOverride w:ilvl="1">
      <w:lvl w:ilvl="1">
        <w:start w:val="1"/>
        <w:numFmt w:val="bullet"/>
        <w:lvlText w:val="o"/>
        <w:lvlJc w:val="left"/>
        <w:pPr>
          <w:tabs>
            <w:tab w:val="left" w:pos="720"/>
          </w:tabs>
          <w:ind w:left="144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2">
      <w:lvl w:ilvl="2">
        <w:start w:val="1"/>
        <w:numFmt w:val="bullet"/>
        <w:lvlText w:val="▪"/>
        <w:lvlJc w:val="left"/>
        <w:pPr>
          <w:tabs>
            <w:tab w:val="left" w:pos="720"/>
          </w:tabs>
          <w:ind w:left="216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3">
      <w:lvl w:ilvl="3">
        <w:start w:val="1"/>
        <w:numFmt w:val="bullet"/>
        <w:lvlText w:val="•"/>
        <w:lvlJc w:val="left"/>
        <w:pPr>
          <w:tabs>
            <w:tab w:val="left" w:pos="720"/>
          </w:tabs>
          <w:ind w:left="288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4">
      <w:lvl w:ilvl="4">
        <w:start w:val="1"/>
        <w:numFmt w:val="bullet"/>
        <w:lvlText w:val="o"/>
        <w:lvlJc w:val="left"/>
        <w:pPr>
          <w:tabs>
            <w:tab w:val="left" w:pos="720"/>
          </w:tabs>
          <w:ind w:left="360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5">
      <w:lvl w:ilvl="5">
        <w:start w:val="1"/>
        <w:numFmt w:val="bullet"/>
        <w:lvlText w:val="▪"/>
        <w:lvlJc w:val="left"/>
        <w:pPr>
          <w:tabs>
            <w:tab w:val="left" w:pos="720"/>
          </w:tabs>
          <w:ind w:left="432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6">
      <w:lvl w:ilvl="6">
        <w:start w:val="1"/>
        <w:numFmt w:val="bullet"/>
        <w:lvlText w:val="•"/>
        <w:lvlJc w:val="left"/>
        <w:pPr>
          <w:tabs>
            <w:tab w:val="left" w:pos="720"/>
          </w:tabs>
          <w:ind w:left="504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7">
      <w:lvl w:ilvl="7">
        <w:start w:val="1"/>
        <w:numFmt w:val="bullet"/>
        <w:lvlText w:val="o"/>
        <w:lvlJc w:val="left"/>
        <w:pPr>
          <w:tabs>
            <w:tab w:val="left" w:pos="720"/>
          </w:tabs>
          <w:ind w:left="576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lvlOverride w:ilvl="8">
      <w:lvl w:ilvl="8">
        <w:start w:val="1"/>
        <w:numFmt w:val="bullet"/>
        <w:lvlText w:val="▪"/>
        <w:lvlJc w:val="left"/>
        <w:pPr>
          <w:tabs>
            <w:tab w:val="left" w:pos="720"/>
          </w:tabs>
          <w:ind w:left="6480" w:hanging="360"/>
        </w:pPr>
        <w:rPr>
          <w:rFonts w:ascii="Courier New" w:eastAsia="Courier New" w:hAnsi="Courier New" w:cs="Courier New"/>
          <w:b w:val="0"/>
          <w:bCs w:val="0"/>
          <w:i w:val="0"/>
          <w:iCs w:val="0"/>
          <w:caps w:val="0"/>
          <w:smallCaps w:val="0"/>
          <w:strike w:val="0"/>
          <w:spacing w:val="0"/>
          <w:position w:val="0"/>
          <w:highlight w:val="none"/>
          <w:u w:val="none"/>
          <w:vertAlign w:val="baseline"/>
        </w:rPr>
      </w:lvl>
    </w:lvlOverride>
  </w:num>
  <w:num w:numId="44" w16cid:durableId="471483192">
    <w:abstractNumId w:val="38"/>
  </w:num>
  <w:num w:numId="45" w16cid:durableId="1609195481">
    <w:abstractNumId w:val="12"/>
  </w:num>
  <w:num w:numId="46" w16cid:durableId="121461461">
    <w:abstractNumId w:val="14"/>
  </w:num>
  <w:num w:numId="47" w16cid:durableId="526334600">
    <w:abstractNumId w:val="31"/>
  </w:num>
  <w:num w:numId="48" w16cid:durableId="80173123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2EA"/>
    <w:rsid w:val="0001241A"/>
    <w:rsid w:val="00013323"/>
    <w:rsid w:val="00014491"/>
    <w:rsid w:val="000161E0"/>
    <w:rsid w:val="00016E1A"/>
    <w:rsid w:val="000201B5"/>
    <w:rsid w:val="0002417A"/>
    <w:rsid w:val="000243D6"/>
    <w:rsid w:val="00024709"/>
    <w:rsid w:val="000248DD"/>
    <w:rsid w:val="00027BAE"/>
    <w:rsid w:val="00027BDB"/>
    <w:rsid w:val="00030B8F"/>
    <w:rsid w:val="00032A5D"/>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711F"/>
    <w:rsid w:val="000603AA"/>
    <w:rsid w:val="0006068D"/>
    <w:rsid w:val="00060DC4"/>
    <w:rsid w:val="000631E1"/>
    <w:rsid w:val="00063D7F"/>
    <w:rsid w:val="00064B06"/>
    <w:rsid w:val="00064EB6"/>
    <w:rsid w:val="00065A8B"/>
    <w:rsid w:val="000664EC"/>
    <w:rsid w:val="00071173"/>
    <w:rsid w:val="00071C6D"/>
    <w:rsid w:val="000737E2"/>
    <w:rsid w:val="000760D7"/>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651A"/>
    <w:rsid w:val="00197CF8"/>
    <w:rsid w:val="001A08C2"/>
    <w:rsid w:val="001A2878"/>
    <w:rsid w:val="001A4B44"/>
    <w:rsid w:val="001A5577"/>
    <w:rsid w:val="001A6683"/>
    <w:rsid w:val="001A6976"/>
    <w:rsid w:val="001B4492"/>
    <w:rsid w:val="001B4AA3"/>
    <w:rsid w:val="001B4B43"/>
    <w:rsid w:val="001C152B"/>
    <w:rsid w:val="001C27CC"/>
    <w:rsid w:val="001C3011"/>
    <w:rsid w:val="001C4C19"/>
    <w:rsid w:val="001C7353"/>
    <w:rsid w:val="001D0B35"/>
    <w:rsid w:val="001D0F25"/>
    <w:rsid w:val="001D352A"/>
    <w:rsid w:val="001E12A9"/>
    <w:rsid w:val="001E12AF"/>
    <w:rsid w:val="001E2B34"/>
    <w:rsid w:val="001E311F"/>
    <w:rsid w:val="001E4481"/>
    <w:rsid w:val="001E4CCB"/>
    <w:rsid w:val="001E5716"/>
    <w:rsid w:val="001E5A98"/>
    <w:rsid w:val="001F2265"/>
    <w:rsid w:val="001F3426"/>
    <w:rsid w:val="001F354F"/>
    <w:rsid w:val="001F527A"/>
    <w:rsid w:val="00200B23"/>
    <w:rsid w:val="00203CB4"/>
    <w:rsid w:val="002104E9"/>
    <w:rsid w:val="002115E0"/>
    <w:rsid w:val="00213570"/>
    <w:rsid w:val="0021791A"/>
    <w:rsid w:val="00217B4E"/>
    <w:rsid w:val="002251EE"/>
    <w:rsid w:val="002264BA"/>
    <w:rsid w:val="00227DB1"/>
    <w:rsid w:val="00232068"/>
    <w:rsid w:val="00233709"/>
    <w:rsid w:val="0023418E"/>
    <w:rsid w:val="00234430"/>
    <w:rsid w:val="002347D8"/>
    <w:rsid w:val="002374F4"/>
    <w:rsid w:val="0024047A"/>
    <w:rsid w:val="0024089A"/>
    <w:rsid w:val="00240D44"/>
    <w:rsid w:val="00240E14"/>
    <w:rsid w:val="00242B40"/>
    <w:rsid w:val="00243ED1"/>
    <w:rsid w:val="00244A6B"/>
    <w:rsid w:val="00244CFC"/>
    <w:rsid w:val="00244F37"/>
    <w:rsid w:val="002476E1"/>
    <w:rsid w:val="00247935"/>
    <w:rsid w:val="0025065C"/>
    <w:rsid w:val="00252551"/>
    <w:rsid w:val="002531FB"/>
    <w:rsid w:val="00260B41"/>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2C1F"/>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3755"/>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2E4D"/>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3072"/>
    <w:rsid w:val="003945B3"/>
    <w:rsid w:val="003977DE"/>
    <w:rsid w:val="003A224A"/>
    <w:rsid w:val="003A2A16"/>
    <w:rsid w:val="003A2E66"/>
    <w:rsid w:val="003A4647"/>
    <w:rsid w:val="003A4792"/>
    <w:rsid w:val="003B085F"/>
    <w:rsid w:val="003B09B7"/>
    <w:rsid w:val="003B31AA"/>
    <w:rsid w:val="003B3CF2"/>
    <w:rsid w:val="003B5A58"/>
    <w:rsid w:val="003C03AC"/>
    <w:rsid w:val="003C23D3"/>
    <w:rsid w:val="003C2641"/>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4CE1"/>
    <w:rsid w:val="00495AF5"/>
    <w:rsid w:val="00495D18"/>
    <w:rsid w:val="004960F8"/>
    <w:rsid w:val="00497149"/>
    <w:rsid w:val="004A113A"/>
    <w:rsid w:val="004A2256"/>
    <w:rsid w:val="004A290B"/>
    <w:rsid w:val="004A56C0"/>
    <w:rsid w:val="004A615A"/>
    <w:rsid w:val="004A68D4"/>
    <w:rsid w:val="004A71EE"/>
    <w:rsid w:val="004B18E1"/>
    <w:rsid w:val="004B47E5"/>
    <w:rsid w:val="004B5A64"/>
    <w:rsid w:val="004B5EF6"/>
    <w:rsid w:val="004B6905"/>
    <w:rsid w:val="004C177B"/>
    <w:rsid w:val="004C5817"/>
    <w:rsid w:val="004C6134"/>
    <w:rsid w:val="004D1FB2"/>
    <w:rsid w:val="004D27CE"/>
    <w:rsid w:val="004D33E5"/>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5D9E"/>
    <w:rsid w:val="00526D81"/>
    <w:rsid w:val="00532631"/>
    <w:rsid w:val="00533387"/>
    <w:rsid w:val="00540DA7"/>
    <w:rsid w:val="005436FE"/>
    <w:rsid w:val="00543D2E"/>
    <w:rsid w:val="00550264"/>
    <w:rsid w:val="0055266F"/>
    <w:rsid w:val="00554D33"/>
    <w:rsid w:val="005554F6"/>
    <w:rsid w:val="005563C9"/>
    <w:rsid w:val="00557987"/>
    <w:rsid w:val="0056032E"/>
    <w:rsid w:val="00563584"/>
    <w:rsid w:val="005649E2"/>
    <w:rsid w:val="00570450"/>
    <w:rsid w:val="0057211A"/>
    <w:rsid w:val="00572CA8"/>
    <w:rsid w:val="0057309E"/>
    <w:rsid w:val="00577671"/>
    <w:rsid w:val="00577E61"/>
    <w:rsid w:val="005823A4"/>
    <w:rsid w:val="005825F5"/>
    <w:rsid w:val="00582FDB"/>
    <w:rsid w:val="00584F07"/>
    <w:rsid w:val="00585BBA"/>
    <w:rsid w:val="00592313"/>
    <w:rsid w:val="005969A4"/>
    <w:rsid w:val="005A0F44"/>
    <w:rsid w:val="005A1196"/>
    <w:rsid w:val="005A11E0"/>
    <w:rsid w:val="005A1233"/>
    <w:rsid w:val="005A19DE"/>
    <w:rsid w:val="005A1F6B"/>
    <w:rsid w:val="005A228C"/>
    <w:rsid w:val="005A4EB8"/>
    <w:rsid w:val="005A5925"/>
    <w:rsid w:val="005A5CB4"/>
    <w:rsid w:val="005A6F56"/>
    <w:rsid w:val="005A7F87"/>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65EB5"/>
    <w:rsid w:val="00666A8C"/>
    <w:rsid w:val="0067657D"/>
    <w:rsid w:val="00677C81"/>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704"/>
    <w:rsid w:val="006A69A4"/>
    <w:rsid w:val="006A7AE4"/>
    <w:rsid w:val="006B10E6"/>
    <w:rsid w:val="006B12B7"/>
    <w:rsid w:val="006B335E"/>
    <w:rsid w:val="006B38AC"/>
    <w:rsid w:val="006B3B8B"/>
    <w:rsid w:val="006B5C8B"/>
    <w:rsid w:val="006B620A"/>
    <w:rsid w:val="006B6D0A"/>
    <w:rsid w:val="006B78E5"/>
    <w:rsid w:val="006C0A6C"/>
    <w:rsid w:val="006C55B4"/>
    <w:rsid w:val="006C6EB4"/>
    <w:rsid w:val="006D0E15"/>
    <w:rsid w:val="006D34E0"/>
    <w:rsid w:val="006D3BE8"/>
    <w:rsid w:val="006D4EF1"/>
    <w:rsid w:val="006E0488"/>
    <w:rsid w:val="006E1DF3"/>
    <w:rsid w:val="006E2A49"/>
    <w:rsid w:val="006E370B"/>
    <w:rsid w:val="006E3ED4"/>
    <w:rsid w:val="006E57FD"/>
    <w:rsid w:val="006E6486"/>
    <w:rsid w:val="006F391C"/>
    <w:rsid w:val="006F3C3F"/>
    <w:rsid w:val="006F4EAD"/>
    <w:rsid w:val="006F58B7"/>
    <w:rsid w:val="006F796C"/>
    <w:rsid w:val="00701018"/>
    <w:rsid w:val="00707B69"/>
    <w:rsid w:val="00712CE4"/>
    <w:rsid w:val="0071329D"/>
    <w:rsid w:val="00713C25"/>
    <w:rsid w:val="00715F99"/>
    <w:rsid w:val="00724BC4"/>
    <w:rsid w:val="00724F49"/>
    <w:rsid w:val="00725B1A"/>
    <w:rsid w:val="00726A46"/>
    <w:rsid w:val="00727007"/>
    <w:rsid w:val="007308CA"/>
    <w:rsid w:val="00733D9B"/>
    <w:rsid w:val="00734440"/>
    <w:rsid w:val="00737A32"/>
    <w:rsid w:val="00741613"/>
    <w:rsid w:val="00741859"/>
    <w:rsid w:val="00741D2D"/>
    <w:rsid w:val="007427A0"/>
    <w:rsid w:val="00744277"/>
    <w:rsid w:val="007445D3"/>
    <w:rsid w:val="007452D4"/>
    <w:rsid w:val="00751BBC"/>
    <w:rsid w:val="00754D6B"/>
    <w:rsid w:val="00755F6B"/>
    <w:rsid w:val="00760F4E"/>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3D3"/>
    <w:rsid w:val="007914C6"/>
    <w:rsid w:val="007925B5"/>
    <w:rsid w:val="007942AD"/>
    <w:rsid w:val="00794F3E"/>
    <w:rsid w:val="00794FA7"/>
    <w:rsid w:val="0079546B"/>
    <w:rsid w:val="00796560"/>
    <w:rsid w:val="007A02D3"/>
    <w:rsid w:val="007A1888"/>
    <w:rsid w:val="007A20D9"/>
    <w:rsid w:val="007A4F34"/>
    <w:rsid w:val="007A67CF"/>
    <w:rsid w:val="007A6D0D"/>
    <w:rsid w:val="007B112F"/>
    <w:rsid w:val="007B19F5"/>
    <w:rsid w:val="007B473C"/>
    <w:rsid w:val="007B53D7"/>
    <w:rsid w:val="007B6D75"/>
    <w:rsid w:val="007C1006"/>
    <w:rsid w:val="007C1B3A"/>
    <w:rsid w:val="007C26EE"/>
    <w:rsid w:val="007C2B15"/>
    <w:rsid w:val="007C76DE"/>
    <w:rsid w:val="007D176B"/>
    <w:rsid w:val="007D3FA2"/>
    <w:rsid w:val="007D6D60"/>
    <w:rsid w:val="007D74CD"/>
    <w:rsid w:val="007D7CC8"/>
    <w:rsid w:val="007E0F10"/>
    <w:rsid w:val="007E1E1D"/>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137A"/>
    <w:rsid w:val="008125D3"/>
    <w:rsid w:val="008139A8"/>
    <w:rsid w:val="00817AC7"/>
    <w:rsid w:val="00820004"/>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0FDC"/>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C5A"/>
    <w:rsid w:val="008C338A"/>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7143"/>
    <w:rsid w:val="0096784A"/>
    <w:rsid w:val="009725A5"/>
    <w:rsid w:val="00977FE5"/>
    <w:rsid w:val="00981944"/>
    <w:rsid w:val="00981A03"/>
    <w:rsid w:val="00981E13"/>
    <w:rsid w:val="009835B5"/>
    <w:rsid w:val="009839C3"/>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4E"/>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32F8E"/>
    <w:rsid w:val="00B3367C"/>
    <w:rsid w:val="00B336B1"/>
    <w:rsid w:val="00B33DB8"/>
    <w:rsid w:val="00B340A9"/>
    <w:rsid w:val="00B35BCC"/>
    <w:rsid w:val="00B35D41"/>
    <w:rsid w:val="00B36650"/>
    <w:rsid w:val="00B374AA"/>
    <w:rsid w:val="00B37F93"/>
    <w:rsid w:val="00B42CE3"/>
    <w:rsid w:val="00B46395"/>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5A4"/>
    <w:rsid w:val="00BE7DBF"/>
    <w:rsid w:val="00BF05D6"/>
    <w:rsid w:val="00BF1D2A"/>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668B"/>
    <w:rsid w:val="00C67E06"/>
    <w:rsid w:val="00C71F4D"/>
    <w:rsid w:val="00C72690"/>
    <w:rsid w:val="00C728CF"/>
    <w:rsid w:val="00C73257"/>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4394"/>
    <w:rsid w:val="00CB518C"/>
    <w:rsid w:val="00CB5929"/>
    <w:rsid w:val="00CB6E0F"/>
    <w:rsid w:val="00CB7137"/>
    <w:rsid w:val="00CC6D0B"/>
    <w:rsid w:val="00CD14DD"/>
    <w:rsid w:val="00CD2036"/>
    <w:rsid w:val="00CD2BCE"/>
    <w:rsid w:val="00CD2D58"/>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5ACE"/>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3097"/>
    <w:rsid w:val="00D93D99"/>
    <w:rsid w:val="00D95C0B"/>
    <w:rsid w:val="00D966BA"/>
    <w:rsid w:val="00D96D4F"/>
    <w:rsid w:val="00DA0CCE"/>
    <w:rsid w:val="00DA2039"/>
    <w:rsid w:val="00DA598E"/>
    <w:rsid w:val="00DA6B6E"/>
    <w:rsid w:val="00DB11DA"/>
    <w:rsid w:val="00DB14E6"/>
    <w:rsid w:val="00DB15D0"/>
    <w:rsid w:val="00DB1632"/>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1AA0"/>
    <w:rsid w:val="00E1317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80A"/>
    <w:rsid w:val="00E83D60"/>
    <w:rsid w:val="00E840F9"/>
    <w:rsid w:val="00E877BF"/>
    <w:rsid w:val="00E90D73"/>
    <w:rsid w:val="00E93FA3"/>
    <w:rsid w:val="00E95F3C"/>
    <w:rsid w:val="00E96F6F"/>
    <w:rsid w:val="00E97070"/>
    <w:rsid w:val="00E97B1D"/>
    <w:rsid w:val="00EA0945"/>
    <w:rsid w:val="00EA1008"/>
    <w:rsid w:val="00EA1176"/>
    <w:rsid w:val="00EA1301"/>
    <w:rsid w:val="00EA5C18"/>
    <w:rsid w:val="00EA6959"/>
    <w:rsid w:val="00EA6DA5"/>
    <w:rsid w:val="00EA7E08"/>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E2E"/>
    <w:rsid w:val="00EF4A88"/>
    <w:rsid w:val="00EF653D"/>
    <w:rsid w:val="00F0238F"/>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46ED4"/>
    <w:rsid w:val="00F50B54"/>
    <w:rsid w:val="00F51120"/>
    <w:rsid w:val="00F52C3B"/>
    <w:rsid w:val="00F52D3F"/>
    <w:rsid w:val="00F53D69"/>
    <w:rsid w:val="00F547D9"/>
    <w:rsid w:val="00F5717F"/>
    <w:rsid w:val="00F57705"/>
    <w:rsid w:val="00F60B86"/>
    <w:rsid w:val="00F61E7E"/>
    <w:rsid w:val="00F620EF"/>
    <w:rsid w:val="00F63B30"/>
    <w:rsid w:val="00F65F8F"/>
    <w:rsid w:val="00F70589"/>
    <w:rsid w:val="00F72033"/>
    <w:rsid w:val="00F72281"/>
    <w:rsid w:val="00F7230E"/>
    <w:rsid w:val="00F73756"/>
    <w:rsid w:val="00F74E8B"/>
    <w:rsid w:val="00F766D6"/>
    <w:rsid w:val="00F7738A"/>
    <w:rsid w:val="00F77634"/>
    <w:rsid w:val="00F80AAD"/>
    <w:rsid w:val="00F824DA"/>
    <w:rsid w:val="00F82650"/>
    <w:rsid w:val="00F826D4"/>
    <w:rsid w:val="00F8669C"/>
    <w:rsid w:val="00F87ABD"/>
    <w:rsid w:val="00F92D77"/>
    <w:rsid w:val="00F9369C"/>
    <w:rsid w:val="00F93981"/>
    <w:rsid w:val="00F94043"/>
    <w:rsid w:val="00F97B4E"/>
    <w:rsid w:val="00FA0AE6"/>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586A"/>
    <w:rsid w:val="00FD6649"/>
    <w:rsid w:val="00FD708B"/>
    <w:rsid w:val="00FD74CF"/>
    <w:rsid w:val="00FE0E52"/>
    <w:rsid w:val="00FE21DB"/>
    <w:rsid w:val="00FE5181"/>
    <w:rsid w:val="00FE5E7B"/>
    <w:rsid w:val="00FE6B40"/>
    <w:rsid w:val="00FE7EBE"/>
    <w:rsid w:val="00FF0263"/>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tulo1">
    <w:name w:val="heading 1"/>
    <w:basedOn w:val="Normal"/>
    <w:next w:val="Normal"/>
    <w:qFormat/>
    <w:pPr>
      <w:keepNext/>
      <w:spacing w:line="440" w:lineRule="exact"/>
      <w:outlineLvl w:val="0"/>
    </w:pPr>
    <w:rPr>
      <w:rFonts w:cs="Arial"/>
      <w:b/>
      <w:bCs/>
      <w:caps/>
    </w:rPr>
  </w:style>
  <w:style w:type="paragraph" w:styleId="Ttulo2">
    <w:name w:val="heading 2"/>
    <w:basedOn w:val="Normal"/>
    <w:next w:val="Normal"/>
    <w:link w:val="Ttulo2Car"/>
    <w:qFormat/>
    <w:pPr>
      <w:keepNext/>
      <w:widowControl w:val="0"/>
      <w:outlineLvl w:val="1"/>
    </w:pPr>
    <w:rPr>
      <w:rFonts w:cs="Arial"/>
      <w:b/>
      <w:bCs/>
      <w:sz w:val="18"/>
    </w:rPr>
  </w:style>
  <w:style w:type="paragraph" w:styleId="Ttulo3">
    <w:name w:val="heading 3"/>
    <w:basedOn w:val="Normal"/>
    <w:next w:val="Normal"/>
    <w:qFormat/>
    <w:pPr>
      <w:keepNext/>
      <w:spacing w:before="240" w:after="60"/>
      <w:outlineLvl w:val="2"/>
    </w:pPr>
    <w:rPr>
      <w:rFonts w:ascii="Helvetica" w:hAnsi="Helvetica"/>
      <w:sz w:val="24"/>
    </w:rPr>
  </w:style>
  <w:style w:type="paragraph" w:styleId="Ttulo4">
    <w:name w:val="heading 4"/>
    <w:basedOn w:val="Normal"/>
    <w:next w:val="Normal"/>
    <w:qFormat/>
    <w:pPr>
      <w:keepNext/>
      <w:widowControl w:val="0"/>
      <w:jc w:val="both"/>
      <w:outlineLvl w:val="3"/>
    </w:pPr>
    <w:rPr>
      <w:rFonts w:cs="Arial"/>
      <w:b/>
      <w:bCs/>
      <w:i/>
      <w:iCs/>
      <w:color w:val="0000FF"/>
    </w:rPr>
  </w:style>
  <w:style w:type="paragraph" w:styleId="Ttulo5">
    <w:name w:val="heading 5"/>
    <w:basedOn w:val="Normal"/>
    <w:next w:val="Normal"/>
    <w:qFormat/>
    <w:pPr>
      <w:keepNext/>
      <w:widowControl w:val="0"/>
      <w:jc w:val="both"/>
      <w:outlineLvl w:val="4"/>
    </w:pPr>
    <w:rPr>
      <w:rFonts w:cs="Arial"/>
      <w:b/>
      <w:bCs/>
    </w:rPr>
  </w:style>
  <w:style w:type="paragraph" w:styleId="Ttulo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tulo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tulo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536"/>
        <w:tab w:val="right" w:pos="9072"/>
      </w:tabs>
    </w:pPr>
  </w:style>
  <w:style w:type="paragraph" w:styleId="Piedepgina">
    <w:name w:val="footer"/>
    <w:basedOn w:val="Normal"/>
    <w:link w:val="PiedepginaCar"/>
    <w:uiPriority w:val="99"/>
    <w:pPr>
      <w:tabs>
        <w:tab w:val="center" w:pos="4536"/>
        <w:tab w:val="right" w:pos="9072"/>
      </w:tabs>
    </w:pPr>
  </w:style>
  <w:style w:type="character" w:styleId="Hipervnculo">
    <w:name w:val="Hyperlink"/>
    <w:basedOn w:val="Fuentedeprrafopredeter"/>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merodepgina">
    <w:name w:val="page number"/>
    <w:basedOn w:val="Fuentedeprrafopredeter"/>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Textoindependien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Fuentedeprrafopredeter"/>
    <w:rPr>
      <w:rFonts w:ascii="Garamond" w:hAnsi="Garamond"/>
      <w:sz w:val="22"/>
      <w:lang w:val="en-GB" w:eastAsia="fr-FR" w:bidi="ar-SA"/>
    </w:rPr>
  </w:style>
  <w:style w:type="paragraph" w:styleId="Ttulo">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HTML">
    <w:name w:val="HTML Cite"/>
    <w:basedOn w:val="Fuentedeprrafopredeter"/>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nfasis">
    <w:name w:val="Emphasis"/>
    <w:basedOn w:val="Fuentedeprrafopredeter"/>
    <w:uiPriority w:val="20"/>
    <w:qFormat/>
    <w:rPr>
      <w:b/>
      <w:bCs/>
      <w:i w:val="0"/>
      <w:iCs w:val="0"/>
    </w:rPr>
  </w:style>
  <w:style w:type="paragraph" w:styleId="TDC3">
    <w:name w:val="toc 3"/>
    <w:basedOn w:val="Normal"/>
    <w:next w:val="Normal"/>
    <w:autoRedefine/>
    <w:uiPriority w:val="39"/>
    <w:semiHidden/>
    <w:qFormat/>
    <w:pPr>
      <w:numPr>
        <w:numId w:val="5"/>
      </w:numPr>
    </w:pPr>
  </w:style>
  <w:style w:type="paragraph" w:styleId="Textodeglobo">
    <w:name w:val="Balloon Text"/>
    <w:basedOn w:val="Normal"/>
    <w:link w:val="TextodegloboCar"/>
    <w:uiPriority w:val="99"/>
    <w:semiHidden/>
    <w:unhideWhenUsed/>
    <w:rsid w:val="00A3445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452"/>
    <w:rPr>
      <w:rFonts w:ascii="Tahoma" w:hAnsi="Tahoma" w:cs="Tahoma"/>
      <w:sz w:val="16"/>
      <w:szCs w:val="16"/>
    </w:rPr>
  </w:style>
  <w:style w:type="table" w:styleId="Tablaconcuadrcula">
    <w:name w:val="Table Grid"/>
    <w:basedOn w:val="Tabla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DC1">
    <w:name w:val="toc 1"/>
    <w:basedOn w:val="Normal"/>
    <w:next w:val="Normal"/>
    <w:autoRedefine/>
    <w:uiPriority w:val="39"/>
    <w:unhideWhenUsed/>
    <w:qFormat/>
    <w:rsid w:val="000A6E96"/>
    <w:pPr>
      <w:spacing w:after="100"/>
    </w:pPr>
  </w:style>
  <w:style w:type="paragraph" w:styleId="TDC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Textonotapie">
    <w:name w:val="footnote text"/>
    <w:basedOn w:val="Normal"/>
    <w:link w:val="TextonotapieCar"/>
    <w:unhideWhenUsed/>
    <w:rsid w:val="006D3BE8"/>
    <w:pPr>
      <w:spacing w:before="240" w:line="240" w:lineRule="auto"/>
      <w:jc w:val="both"/>
    </w:pPr>
    <w:rPr>
      <w:rFonts w:ascii="Times" w:eastAsia="Times New Roman" w:hAnsi="Times" w:cs="Times"/>
    </w:rPr>
  </w:style>
  <w:style w:type="character" w:customStyle="1" w:styleId="TextonotapieCar">
    <w:name w:val="Texto nota pie Car"/>
    <w:basedOn w:val="Fuentedeprrafopredeter"/>
    <w:link w:val="Textonotapie"/>
    <w:rsid w:val="006D3BE8"/>
    <w:rPr>
      <w:rFonts w:eastAsia="Times New Roman" w:cs="Times"/>
    </w:rPr>
  </w:style>
  <w:style w:type="character" w:styleId="Refdenotaalpie">
    <w:name w:val="footnote reference"/>
    <w:unhideWhenUsed/>
    <w:rsid w:val="006D3BE8"/>
    <w:rPr>
      <w:rFonts w:ascii="Times New Roman" w:hAnsi="Times New Roman" w:cs="Times New Roman" w:hint="default"/>
      <w:vertAlign w:val="superscript"/>
    </w:rPr>
  </w:style>
  <w:style w:type="paragraph" w:styleId="Prrafodelista">
    <w:name w:val="List Paragraph"/>
    <w:basedOn w:val="Normal"/>
    <w:uiPriority w:val="34"/>
    <w:qFormat/>
    <w:rsid w:val="006D3BE8"/>
    <w:pPr>
      <w:ind w:left="720"/>
      <w:contextualSpacing/>
    </w:pPr>
  </w:style>
  <w:style w:type="character" w:styleId="Refdecomentario">
    <w:name w:val="annotation reference"/>
    <w:basedOn w:val="Fuentedeprrafopredeter"/>
    <w:unhideWhenUsed/>
    <w:rsid w:val="006D3BE8"/>
    <w:rPr>
      <w:sz w:val="16"/>
      <w:szCs w:val="16"/>
    </w:rPr>
  </w:style>
  <w:style w:type="paragraph" w:styleId="Textocomentario">
    <w:name w:val="annotation text"/>
    <w:basedOn w:val="Normal"/>
    <w:link w:val="TextocomentarioCar"/>
    <w:uiPriority w:val="99"/>
    <w:unhideWhenUsed/>
    <w:rsid w:val="006D3BE8"/>
    <w:pPr>
      <w:spacing w:line="240" w:lineRule="auto"/>
    </w:pPr>
  </w:style>
  <w:style w:type="character" w:customStyle="1" w:styleId="TextocomentarioCar">
    <w:name w:val="Texto comentario Car"/>
    <w:basedOn w:val="Fuentedeprrafopredeter"/>
    <w:link w:val="Textocomentario"/>
    <w:uiPriority w:val="99"/>
    <w:rsid w:val="006D3BE8"/>
    <w:rPr>
      <w:rFonts w:ascii="Arial" w:hAnsi="Arial"/>
    </w:rPr>
  </w:style>
  <w:style w:type="paragraph" w:styleId="Asuntodelcomentario">
    <w:name w:val="annotation subject"/>
    <w:basedOn w:val="Textocomentario"/>
    <w:next w:val="Textocomentario"/>
    <w:link w:val="AsuntodelcomentarioCar"/>
    <w:uiPriority w:val="99"/>
    <w:semiHidden/>
    <w:unhideWhenUsed/>
    <w:rsid w:val="006D3BE8"/>
    <w:rPr>
      <w:b/>
      <w:bCs/>
    </w:rPr>
  </w:style>
  <w:style w:type="character" w:customStyle="1" w:styleId="AsuntodelcomentarioCar">
    <w:name w:val="Asunto del comentario Car"/>
    <w:basedOn w:val="TextocomentarioCar"/>
    <w:link w:val="Asuntodelcomentario"/>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epginaCar">
    <w:name w:val="Pie de página Car"/>
    <w:basedOn w:val="Fuentedeprrafopredeter"/>
    <w:link w:val="Piedepgina"/>
    <w:uiPriority w:val="99"/>
    <w:rsid w:val="005204FC"/>
    <w:rPr>
      <w:rFonts w:ascii="Arial" w:hAnsi="Arial"/>
    </w:rPr>
  </w:style>
  <w:style w:type="paragraph" w:styleId="Textoindependiente2">
    <w:name w:val="Body Text 2"/>
    <w:basedOn w:val="Normal"/>
    <w:link w:val="Textoindependiente2Car"/>
    <w:uiPriority w:val="99"/>
    <w:semiHidden/>
    <w:unhideWhenUsed/>
    <w:rsid w:val="00893886"/>
    <w:pPr>
      <w:spacing w:after="120" w:line="480" w:lineRule="auto"/>
    </w:pPr>
  </w:style>
  <w:style w:type="character" w:customStyle="1" w:styleId="Textoindependiente2Car">
    <w:name w:val="Texto independiente 2 Car"/>
    <w:basedOn w:val="Fuentedeprrafopredeter"/>
    <w:link w:val="Textoindependiente2"/>
    <w:uiPriority w:val="99"/>
    <w:semiHidden/>
    <w:rsid w:val="00893886"/>
    <w:rPr>
      <w:rFonts w:ascii="Arial" w:hAnsi="Arial"/>
    </w:rPr>
  </w:style>
  <w:style w:type="character" w:customStyle="1" w:styleId="Ttulo2Car">
    <w:name w:val="Título 2 Car"/>
    <w:basedOn w:val="Fuentedeprrafopredeter"/>
    <w:link w:val="Ttulo2"/>
    <w:rsid w:val="00E6519B"/>
    <w:rPr>
      <w:rFonts w:ascii="Arial" w:hAnsi="Arial" w:cs="Arial"/>
      <w:b/>
      <w:bCs/>
      <w:sz w:val="18"/>
    </w:rPr>
  </w:style>
  <w:style w:type="character" w:styleId="Ttulodellibro">
    <w:name w:val="Book Title"/>
    <w:basedOn w:val="Fuentedeprrafopredeter"/>
    <w:uiPriority w:val="33"/>
    <w:qFormat/>
    <w:rsid w:val="002C46DE"/>
    <w:rPr>
      <w:b/>
      <w:bCs/>
      <w:smallCaps/>
      <w:spacing w:val="5"/>
    </w:rPr>
  </w:style>
  <w:style w:type="character" w:customStyle="1" w:styleId="Caractresdenotedebasdepage">
    <w:name w:val="Caractères de note de bas de page"/>
    <w:basedOn w:val="Fuentedeprrafopredeter"/>
    <w:rsid w:val="00390537"/>
    <w:rPr>
      <w:rFonts w:ascii="Times New Roman" w:hAnsi="Times New Roman" w:cs="Times New Roman" w:hint="default"/>
      <w:vertAlign w:val="superscript"/>
    </w:rPr>
  </w:style>
  <w:style w:type="paragraph" w:styleId="Revisin">
    <w:name w:val="Revision"/>
    <w:hidden/>
    <w:uiPriority w:val="99"/>
    <w:semiHidden/>
    <w:rsid w:val="00F51120"/>
    <w:rPr>
      <w:rFonts w:ascii="Arial" w:hAnsi="Arial"/>
    </w:rPr>
  </w:style>
  <w:style w:type="paragraph" w:styleId="Textoindependiente3">
    <w:name w:val="Body Text 3"/>
    <w:basedOn w:val="Normal"/>
    <w:link w:val="Textoindependiente3Car"/>
    <w:uiPriority w:val="99"/>
    <w:unhideWhenUsed/>
    <w:rsid w:val="001020FE"/>
    <w:pPr>
      <w:spacing w:after="120"/>
    </w:pPr>
    <w:rPr>
      <w:sz w:val="16"/>
      <w:szCs w:val="16"/>
    </w:rPr>
  </w:style>
  <w:style w:type="character" w:customStyle="1" w:styleId="Textoindependiente3Car">
    <w:name w:val="Texto independiente 3 Car"/>
    <w:basedOn w:val="Fuentedeprrafopredeter"/>
    <w:link w:val="Textoindependien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Fuentedeprrafopredeter"/>
    <w:link w:val="Normal1"/>
    <w:rsid w:val="00533387"/>
    <w:rPr>
      <w:rFonts w:ascii="Times New Roman" w:eastAsia="Times New Roman" w:hAnsi="Times New Roman"/>
      <w:sz w:val="22"/>
      <w:szCs w:val="22"/>
    </w:rPr>
  </w:style>
  <w:style w:type="table" w:styleId="Sombreadomedio1-nfasis1">
    <w:name w:val="Medium Shading 1 Accent 1"/>
    <w:basedOn w:val="Tabla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cabezadoCar">
    <w:name w:val="Encabezado Car"/>
    <w:link w:val="Encabezado"/>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isselectedend">
    <w:name w:val="isselectedend"/>
    <w:basedOn w:val="Normal"/>
    <w:rsid w:val="00260B41"/>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basedOn w:val="Fuentedeprrafopredeter"/>
    <w:uiPriority w:val="22"/>
    <w:qFormat/>
    <w:rsid w:val="00260B41"/>
    <w:rPr>
      <w:b/>
      <w:bCs/>
    </w:rPr>
  </w:style>
  <w:style w:type="character" w:customStyle="1" w:styleId="None">
    <w:name w:val="None"/>
    <w:rsid w:val="00213570"/>
  </w:style>
  <w:style w:type="numbering" w:customStyle="1" w:styleId="ImportedStyle7">
    <w:name w:val="Imported Style 7"/>
    <w:rsid w:val="00213570"/>
    <w:pPr>
      <w:numPr>
        <w:numId w:val="44"/>
      </w:numPr>
    </w:pPr>
  </w:style>
  <w:style w:type="paragraph" w:customStyle="1" w:styleId="Body">
    <w:name w:val="Body"/>
    <w:rsid w:val="00063D7F"/>
    <w:pPr>
      <w:spacing w:line="300" w:lineRule="atLeast"/>
    </w:pPr>
    <w:rPr>
      <w:rFonts w:ascii="Arial" w:eastAsia="Arial" w:hAnsi="Arial" w:cs="Arial"/>
      <w:color w:val="000000"/>
      <w:lang w:val="es-CO" w:eastAsia="es-CO"/>
      <w14:textOutline w14:w="0" w14:cap="flat" w14:cmpd="sng" w14:algn="ctr">
        <w14:noFill/>
        <w14:prstDash w14:val="solid"/>
        <w14:bevel/>
      </w14:textOutline>
    </w:rPr>
  </w:style>
  <w:style w:type="table" w:customStyle="1" w:styleId="TableNormal1">
    <w:name w:val="Table Normal1"/>
    <w:rsid w:val="00063D7F"/>
    <w:rPr>
      <w:rFonts w:ascii="Times New Roman" w:eastAsia="Arial Unicode MS" w:hAnsi="Times New Roman"/>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555266967">
      <w:bodyDiv w:val="1"/>
      <w:marLeft w:val="0"/>
      <w:marRight w:val="0"/>
      <w:marTop w:val="0"/>
      <w:marBottom w:val="0"/>
      <w:divBdr>
        <w:top w:val="none" w:sz="0" w:space="0" w:color="auto"/>
        <w:left w:val="none" w:sz="0" w:space="0" w:color="auto"/>
        <w:bottom w:val="none" w:sz="0" w:space="0" w:color="auto"/>
        <w:right w:val="none" w:sz="0" w:space="0" w:color="auto"/>
      </w:divBdr>
      <w:divsChild>
        <w:div w:id="324629671">
          <w:marLeft w:val="0"/>
          <w:marRight w:val="0"/>
          <w:marTop w:val="0"/>
          <w:marBottom w:val="0"/>
          <w:divBdr>
            <w:top w:val="none" w:sz="0" w:space="0" w:color="auto"/>
            <w:left w:val="none" w:sz="0" w:space="0" w:color="auto"/>
            <w:bottom w:val="none" w:sz="0" w:space="0" w:color="auto"/>
            <w:right w:val="none" w:sz="0" w:space="0" w:color="auto"/>
          </w:divBdr>
          <w:divsChild>
            <w:div w:id="1968855067">
              <w:marLeft w:val="0"/>
              <w:marRight w:val="0"/>
              <w:marTop w:val="0"/>
              <w:marBottom w:val="0"/>
              <w:divBdr>
                <w:top w:val="none" w:sz="0" w:space="0" w:color="auto"/>
                <w:left w:val="none" w:sz="0" w:space="0" w:color="auto"/>
                <w:bottom w:val="none" w:sz="0" w:space="0" w:color="auto"/>
                <w:right w:val="none" w:sz="0" w:space="0" w:color="auto"/>
              </w:divBdr>
              <w:divsChild>
                <w:div w:id="563838881">
                  <w:marLeft w:val="0"/>
                  <w:marRight w:val="0"/>
                  <w:marTop w:val="0"/>
                  <w:marBottom w:val="0"/>
                  <w:divBdr>
                    <w:top w:val="none" w:sz="0" w:space="0" w:color="auto"/>
                    <w:left w:val="none" w:sz="0" w:space="0" w:color="auto"/>
                    <w:bottom w:val="none" w:sz="0" w:space="0" w:color="auto"/>
                    <w:right w:val="none" w:sz="0" w:space="0" w:color="auto"/>
                  </w:divBdr>
                  <w:divsChild>
                    <w:div w:id="297953578">
                      <w:marLeft w:val="0"/>
                      <w:marRight w:val="0"/>
                      <w:marTop w:val="0"/>
                      <w:marBottom w:val="0"/>
                      <w:divBdr>
                        <w:top w:val="none" w:sz="0" w:space="0" w:color="auto"/>
                        <w:left w:val="none" w:sz="0" w:space="0" w:color="auto"/>
                        <w:bottom w:val="none" w:sz="0" w:space="0" w:color="auto"/>
                        <w:right w:val="none" w:sz="0" w:space="0" w:color="auto"/>
                      </w:divBdr>
                      <w:divsChild>
                        <w:div w:id="1492066377">
                          <w:marLeft w:val="0"/>
                          <w:marRight w:val="0"/>
                          <w:marTop w:val="0"/>
                          <w:marBottom w:val="0"/>
                          <w:divBdr>
                            <w:top w:val="none" w:sz="0" w:space="0" w:color="auto"/>
                            <w:left w:val="none" w:sz="0" w:space="0" w:color="auto"/>
                            <w:bottom w:val="none" w:sz="0" w:space="0" w:color="auto"/>
                            <w:right w:val="none" w:sz="0" w:space="0" w:color="auto"/>
                          </w:divBdr>
                          <w:divsChild>
                            <w:div w:id="2064136208">
                              <w:marLeft w:val="0"/>
                              <w:marRight w:val="0"/>
                              <w:marTop w:val="0"/>
                              <w:marBottom w:val="0"/>
                              <w:divBdr>
                                <w:top w:val="none" w:sz="0" w:space="0" w:color="auto"/>
                                <w:left w:val="none" w:sz="0" w:space="0" w:color="auto"/>
                                <w:bottom w:val="none" w:sz="0" w:space="0" w:color="auto"/>
                                <w:right w:val="none" w:sz="0" w:space="0" w:color="auto"/>
                              </w:divBdr>
                              <w:divsChild>
                                <w:div w:id="728069895">
                                  <w:marLeft w:val="0"/>
                                  <w:marRight w:val="0"/>
                                  <w:marTop w:val="0"/>
                                  <w:marBottom w:val="0"/>
                                  <w:divBdr>
                                    <w:top w:val="none" w:sz="0" w:space="0" w:color="auto"/>
                                    <w:left w:val="none" w:sz="0" w:space="0" w:color="auto"/>
                                    <w:bottom w:val="none" w:sz="0" w:space="0" w:color="auto"/>
                                    <w:right w:val="none" w:sz="0" w:space="0" w:color="auto"/>
                                  </w:divBdr>
                                  <w:divsChild>
                                    <w:div w:id="1283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98803737">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j-paris@justice.fr"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j-paris@justice.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E9473-2648-49A6-8197-9CACCF6E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6</TotalTime>
  <Pages>14</Pages>
  <Words>5859</Words>
  <Characters>32229</Characters>
  <Application>Microsoft Office Word</Application>
  <DocSecurity>0</DocSecurity>
  <Lines>268</Lines>
  <Paragraphs>76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38012</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Camilo Brinez</cp:lastModifiedBy>
  <cp:revision>3</cp:revision>
  <cp:lastPrinted>2016-03-24T23:23:00Z</cp:lastPrinted>
  <dcterms:created xsi:type="dcterms:W3CDTF">2026-08-14T20:37:00Z</dcterms:created>
  <dcterms:modified xsi:type="dcterms:W3CDTF">2026-08-14T20:47:00Z</dcterms:modified>
</cp:coreProperties>
</file>