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75A" w:rsidRPr="002C2234" w:rsidRDefault="0069575A" w:rsidP="00997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680" w:type="dxa"/>
        <w:tblInd w:w="4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48"/>
        <w:gridCol w:w="1912"/>
        <w:gridCol w:w="1844"/>
        <w:gridCol w:w="7408"/>
        <w:gridCol w:w="1168"/>
      </w:tblGrid>
      <w:tr w:rsidR="002C2234" w:rsidRPr="002C2234">
        <w:trPr>
          <w:trHeight w:val="2719"/>
        </w:trPr>
        <w:tc>
          <w:tcPr>
            <w:tcW w:w="3260" w:type="dxa"/>
            <w:gridSpan w:val="2"/>
          </w:tcPr>
          <w:p w:rsidR="002C2234" w:rsidRPr="002C2234" w:rsidRDefault="001E2BD3" w:rsidP="005D66C3">
            <w:pPr>
              <w:rPr>
                <w:rFonts w:ascii="Times New Roman" w:hAnsi="Times New Roman"/>
                <w:sz w:val="24"/>
                <w:szCs w:val="24"/>
              </w:rPr>
            </w:pPr>
            <w:r w:rsidRPr="00360EC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977390" cy="783590"/>
                  <wp:effectExtent l="0" t="0" r="0" b="0"/>
                  <wp:docPr id="1" name="Image 1" descr="LOGO COURT RVB 2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COURT RVB 2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390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234" w:rsidRPr="002C2234" w:rsidRDefault="002470AA" w:rsidP="005D66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2179D">
              <w:rPr>
                <w:rFonts w:ascii="Times New Roman" w:hAnsi="Times New Roman"/>
                <w:sz w:val="24"/>
                <w:szCs w:val="24"/>
              </w:rPr>
              <w:t>Département</w:t>
            </w:r>
            <w:r w:rsidR="002C2234" w:rsidRPr="002C2234">
              <w:rPr>
                <w:rFonts w:ascii="Times New Roman" w:hAnsi="Times New Roman"/>
                <w:sz w:val="24"/>
                <w:szCs w:val="24"/>
              </w:rPr>
              <w:t xml:space="preserve"> des Achats</w:t>
            </w:r>
          </w:p>
          <w:p w:rsidR="002C2234" w:rsidRPr="002C2234" w:rsidRDefault="002C2234" w:rsidP="005D66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C2234" w:rsidRPr="002C2234" w:rsidRDefault="002C2234" w:rsidP="005D66C3">
            <w:pPr>
              <w:ind w:left="213" w:right="2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6" w:type="dxa"/>
            <w:gridSpan w:val="2"/>
          </w:tcPr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2234" w:rsidRPr="002C2234" w:rsidRDefault="00CA51B8" w:rsidP="005D66C3">
            <w:pPr>
              <w:keepNext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851"/>
                <w:tab w:val="right" w:pos="9498"/>
              </w:tabs>
              <w:ind w:left="213" w:right="2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C2234">
              <w:rPr>
                <w:rFonts w:ascii="Times New Roman" w:hAnsi="Times New Roman"/>
                <w:b/>
                <w:sz w:val="36"/>
                <w:szCs w:val="36"/>
              </w:rPr>
              <w:t>M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É</w:t>
            </w:r>
            <w:r w:rsidRPr="002C2234">
              <w:rPr>
                <w:rFonts w:ascii="Times New Roman" w:hAnsi="Times New Roman"/>
                <w:b/>
                <w:sz w:val="36"/>
                <w:szCs w:val="36"/>
              </w:rPr>
              <w:t xml:space="preserve">MOIRE </w:t>
            </w:r>
            <w:r w:rsidR="002C2234" w:rsidRPr="002C2234">
              <w:rPr>
                <w:rFonts w:ascii="Times New Roman" w:hAnsi="Times New Roman"/>
                <w:b/>
                <w:sz w:val="36"/>
                <w:szCs w:val="36"/>
              </w:rPr>
              <w:t>JUSTIFICATIF DE L’OFFRE</w:t>
            </w:r>
          </w:p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234" w:rsidRPr="002C2234" w:rsidRDefault="002C2234" w:rsidP="005D66C3">
            <w:pPr>
              <w:keepNext/>
              <w:tabs>
                <w:tab w:val="center" w:pos="851"/>
                <w:tab w:val="right" w:pos="9498"/>
              </w:tabs>
              <w:ind w:left="213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5F9" w:rsidRPr="002255F9">
        <w:tblPrEx>
          <w:jc w:val="center"/>
          <w:tblInd w:w="0" w:type="dxa"/>
          <w:tblCellMar>
            <w:left w:w="70" w:type="dxa"/>
            <w:right w:w="70" w:type="dxa"/>
          </w:tblCellMar>
        </w:tblPrEx>
        <w:trPr>
          <w:gridBefore w:val="1"/>
          <w:gridAfter w:val="1"/>
          <w:wBefore w:w="1348" w:type="dxa"/>
          <w:wAfter w:w="1168" w:type="dxa"/>
          <w:trHeight w:val="2403"/>
          <w:jc w:val="center"/>
        </w:trPr>
        <w:tc>
          <w:tcPr>
            <w:tcW w:w="1116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2234" w:rsidRPr="002255F9" w:rsidRDefault="002C2234" w:rsidP="00DF208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2179D" w:rsidRPr="002255F9" w:rsidRDefault="00E161D2" w:rsidP="00DF2083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Consultation № 2</w:t>
            </w:r>
            <w:r w:rsidR="00902DFC">
              <w:rPr>
                <w:rFonts w:ascii="Times New Roman" w:hAnsi="Times New Roman"/>
                <w:caps/>
                <w:noProof/>
                <w:sz w:val="24"/>
                <w:szCs w:val="24"/>
              </w:rPr>
              <w:t>6</w:t>
            </w:r>
            <w:r w:rsidR="00774994">
              <w:rPr>
                <w:rFonts w:ascii="Times New Roman" w:hAnsi="Times New Roman"/>
                <w:caps/>
                <w:noProof/>
                <w:sz w:val="24"/>
                <w:szCs w:val="24"/>
              </w:rPr>
              <w:t>01</w:t>
            </w:r>
            <w:r w:rsidR="00F62059">
              <w:rPr>
                <w:rFonts w:ascii="Times New Roman" w:hAnsi="Times New Roman"/>
                <w:caps/>
                <w:noProof/>
                <w:sz w:val="24"/>
                <w:szCs w:val="24"/>
              </w:rPr>
              <w:t>4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 :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br/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MISSION DE BASE POUR LA M</w:t>
            </w:r>
            <w:r w:rsidR="006B546F">
              <w:rPr>
                <w:rFonts w:ascii="Times New Roman" w:hAnsi="Times New Roman"/>
                <w:caps/>
                <w:noProof/>
                <w:sz w:val="24"/>
                <w:szCs w:val="24"/>
              </w:rPr>
              <w:t>A</w:t>
            </w:r>
            <w:r w:rsidR="00774994">
              <w:rPr>
                <w:rFonts w:ascii="Times New Roman" w:hAnsi="Times New Roman"/>
                <w:caps/>
                <w:noProof/>
                <w:sz w:val="24"/>
                <w:szCs w:val="24"/>
              </w:rPr>
              <w:t>î</w:t>
            </w:r>
            <w:r w:rsidR="006B546F">
              <w:rPr>
                <w:rFonts w:ascii="Times New Roman" w:hAnsi="Times New Roman"/>
                <w:caps/>
                <w:noProof/>
                <w:sz w:val="24"/>
                <w:szCs w:val="24"/>
              </w:rPr>
              <w:t>TRISE D’OEUVRE</w:t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 DE L’OP</w:t>
            </w:r>
            <w:r w:rsidR="00711DEC" w:rsidRP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É</w:t>
            </w:r>
            <w:r w:rsid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RATION DE 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Travaux de restauration de la n</w:t>
            </w:r>
            <w:r w:rsidR="006B546F" w:rsidRPr="00711DEC">
              <w:rPr>
                <w:rFonts w:ascii="Times New Roman" w:hAnsi="Times New Roman"/>
                <w:caps/>
                <w:noProof/>
                <w:sz w:val="24"/>
                <w:szCs w:val="24"/>
              </w:rPr>
              <w:t>É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cropole nationale de </w:t>
            </w:r>
            <w:r w:rsidR="00F62059">
              <w:rPr>
                <w:rFonts w:ascii="Times New Roman" w:hAnsi="Times New Roman"/>
                <w:caps/>
                <w:noProof/>
                <w:sz w:val="24"/>
                <w:szCs w:val="24"/>
              </w:rPr>
              <w:t>FL</w:t>
            </w:r>
            <w:r w:rsidR="00902DFC">
              <w:rPr>
                <w:rFonts w:ascii="Times New Roman" w:hAnsi="Times New Roman"/>
                <w:caps/>
                <w:noProof/>
                <w:sz w:val="24"/>
                <w:szCs w:val="24"/>
              </w:rPr>
              <w:t>E</w:t>
            </w:r>
            <w:r w:rsidR="00F62059">
              <w:rPr>
                <w:rFonts w:ascii="Times New Roman" w:hAnsi="Times New Roman"/>
                <w:caps/>
                <w:noProof/>
                <w:sz w:val="24"/>
                <w:szCs w:val="24"/>
              </w:rPr>
              <w:t>URY-lES-AUBRAIS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 xml:space="preserve"> (</w:t>
            </w:r>
            <w:r w:rsidR="00F62059">
              <w:rPr>
                <w:rFonts w:ascii="Times New Roman" w:hAnsi="Times New Roman"/>
                <w:caps/>
                <w:noProof/>
                <w:sz w:val="24"/>
                <w:szCs w:val="24"/>
              </w:rPr>
              <w:t>45400</w:t>
            </w:r>
            <w:r w:rsidRPr="002255F9">
              <w:rPr>
                <w:rFonts w:ascii="Times New Roman" w:hAnsi="Times New Roman"/>
                <w:caps/>
                <w:noProof/>
                <w:sz w:val="24"/>
                <w:szCs w:val="24"/>
              </w:rPr>
              <w:t>)</w:t>
            </w:r>
          </w:p>
          <w:p w:rsidR="00146196" w:rsidRPr="002255F9" w:rsidRDefault="00146196" w:rsidP="00DF20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C2234" w:rsidRPr="002255F9" w:rsidRDefault="002C2234" w:rsidP="005D6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Entreprise</w:t>
            </w:r>
            <w:r w:rsidR="00385863" w:rsidRPr="002255F9">
              <w:rPr>
                <w:rFonts w:ascii="Times New Roman" w:hAnsi="Times New Roman"/>
                <w:sz w:val="24"/>
                <w:szCs w:val="24"/>
              </w:rPr>
              <w:t> </w:t>
            </w:r>
            <w:r w:rsidRPr="002255F9">
              <w:rPr>
                <w:rFonts w:ascii="Times New Roman" w:hAnsi="Times New Roman"/>
                <w:sz w:val="24"/>
                <w:szCs w:val="24"/>
              </w:rPr>
              <w:t>: ……………………………………………</w:t>
            </w:r>
            <w:r w:rsidR="00DF2083" w:rsidRPr="002255F9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535CA2" w:rsidRPr="002255F9" w:rsidRDefault="00DF2083" w:rsidP="00394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№ de SIRET</w:t>
            </w:r>
            <w:r w:rsidR="00385863" w:rsidRPr="002255F9">
              <w:rPr>
                <w:rFonts w:ascii="Times New Roman" w:hAnsi="Times New Roman"/>
                <w:sz w:val="24"/>
                <w:szCs w:val="24"/>
                <w:u w:val="single"/>
              </w:rPr>
              <w:t> </w:t>
            </w:r>
            <w:r w:rsidRPr="002255F9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255F9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</w:t>
            </w:r>
          </w:p>
        </w:tc>
      </w:tr>
    </w:tbl>
    <w:p w:rsidR="008C0A73" w:rsidRPr="002C2234" w:rsidRDefault="008C0A73" w:rsidP="00770FD1">
      <w:pPr>
        <w:jc w:val="both"/>
        <w:rPr>
          <w:rFonts w:ascii="Times New Roman" w:hAnsi="Times New Roman"/>
          <w:sz w:val="24"/>
          <w:szCs w:val="24"/>
        </w:rPr>
      </w:pP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 xml:space="preserve">Conformément au règlement de consultation, le présent mémoire constitue la justification de l’offre au regard </w:t>
      </w:r>
      <w:r w:rsidR="003B34B9">
        <w:rPr>
          <w:rFonts w:ascii="Times New Roman" w:hAnsi="Times New Roman"/>
          <w:sz w:val="24"/>
          <w:szCs w:val="24"/>
        </w:rPr>
        <w:t>des</w:t>
      </w:r>
      <w:r w:rsidRPr="00FC6172">
        <w:rPr>
          <w:rFonts w:ascii="Times New Roman" w:hAnsi="Times New Roman"/>
          <w:sz w:val="24"/>
          <w:szCs w:val="24"/>
        </w:rPr>
        <w:t xml:space="preserve"> critère</w:t>
      </w:r>
      <w:r w:rsidR="003B34B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«</w:t>
      </w:r>
      <w:r w:rsidR="00C67553">
        <w:rPr>
          <w:rFonts w:ascii="Times New Roman" w:hAnsi="Times New Roman"/>
          <w:sz w:val="24"/>
          <w:szCs w:val="24"/>
        </w:rPr>
        <w:t> </w:t>
      </w:r>
      <w:r w:rsidRPr="00FC6172">
        <w:rPr>
          <w:rFonts w:ascii="Times New Roman" w:hAnsi="Times New Roman"/>
          <w:sz w:val="24"/>
          <w:szCs w:val="24"/>
        </w:rPr>
        <w:t xml:space="preserve">Valeur </w:t>
      </w:r>
      <w:r w:rsidRPr="00B72925">
        <w:rPr>
          <w:rFonts w:ascii="Times New Roman" w:hAnsi="Times New Roman"/>
          <w:sz w:val="24"/>
          <w:szCs w:val="24"/>
        </w:rPr>
        <w:t>technique</w:t>
      </w:r>
      <w:r w:rsidR="00C67553">
        <w:rPr>
          <w:rFonts w:ascii="Times New Roman" w:hAnsi="Times New Roman"/>
          <w:sz w:val="24"/>
          <w:szCs w:val="24"/>
        </w:rPr>
        <w:t> </w:t>
      </w:r>
      <w:r w:rsidRPr="00B72925">
        <w:rPr>
          <w:rFonts w:ascii="Times New Roman" w:hAnsi="Times New Roman"/>
          <w:sz w:val="24"/>
          <w:szCs w:val="24"/>
        </w:rPr>
        <w:t>»</w:t>
      </w:r>
      <w:r w:rsidR="00713CA1">
        <w:rPr>
          <w:rFonts w:ascii="Times New Roman" w:hAnsi="Times New Roman"/>
          <w:sz w:val="24"/>
          <w:szCs w:val="24"/>
        </w:rPr>
        <w:t xml:space="preserve"> et </w:t>
      </w:r>
      <w:r w:rsidR="00713CA1" w:rsidRPr="00713CA1">
        <w:rPr>
          <w:rFonts w:ascii="Times New Roman" w:hAnsi="Times New Roman"/>
          <w:sz w:val="24"/>
          <w:szCs w:val="24"/>
        </w:rPr>
        <w:t xml:space="preserve">« Valeur </w:t>
      </w:r>
      <w:r w:rsidR="00713CA1">
        <w:rPr>
          <w:rFonts w:ascii="Times New Roman" w:hAnsi="Times New Roman"/>
          <w:sz w:val="24"/>
          <w:szCs w:val="24"/>
        </w:rPr>
        <w:t>environnemental</w:t>
      </w:r>
      <w:r w:rsidR="00713CA1" w:rsidRPr="00713CA1">
        <w:rPr>
          <w:rFonts w:ascii="Times New Roman" w:hAnsi="Times New Roman"/>
          <w:sz w:val="24"/>
          <w:szCs w:val="24"/>
        </w:rPr>
        <w:t>e ».</w:t>
      </w: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>Pour mémoire, la pondération des critères est fixée à l’a</w:t>
      </w:r>
      <w:r w:rsidR="0012017C">
        <w:rPr>
          <w:rFonts w:ascii="Times New Roman" w:hAnsi="Times New Roman"/>
          <w:sz w:val="24"/>
          <w:szCs w:val="24"/>
        </w:rPr>
        <w:t>vis d’appel à la concurrence et</w:t>
      </w:r>
      <w:r w:rsidRPr="00FC6172">
        <w:rPr>
          <w:rFonts w:ascii="Times New Roman" w:hAnsi="Times New Roman"/>
          <w:sz w:val="24"/>
          <w:szCs w:val="24"/>
        </w:rPr>
        <w:t xml:space="preserve"> au règlement de consultation et la méthode d’analyse au règlement de consultation.</w:t>
      </w:r>
    </w:p>
    <w:p w:rsidR="002C2234" w:rsidRPr="00FC6172" w:rsidRDefault="002C2234" w:rsidP="002C2234">
      <w:pPr>
        <w:jc w:val="both"/>
        <w:rPr>
          <w:rFonts w:ascii="Times New Roman" w:hAnsi="Times New Roman"/>
          <w:sz w:val="24"/>
          <w:szCs w:val="24"/>
        </w:rPr>
      </w:pPr>
      <w:r w:rsidRPr="00FC6172">
        <w:rPr>
          <w:rFonts w:ascii="Times New Roman" w:hAnsi="Times New Roman"/>
          <w:sz w:val="24"/>
          <w:szCs w:val="24"/>
        </w:rPr>
        <w:t xml:space="preserve">Le présent document constitue un cadre de réponse définissant un contenu que les </w:t>
      </w:r>
      <w:r>
        <w:rPr>
          <w:rFonts w:ascii="Times New Roman" w:hAnsi="Times New Roman"/>
          <w:sz w:val="24"/>
          <w:szCs w:val="24"/>
        </w:rPr>
        <w:t>soumissionnaires</w:t>
      </w:r>
      <w:r w:rsidR="00271FC1">
        <w:rPr>
          <w:rFonts w:ascii="Times New Roman" w:hAnsi="Times New Roman"/>
          <w:sz w:val="24"/>
          <w:szCs w:val="24"/>
        </w:rPr>
        <w:t xml:space="preserve"> sont invité</w:t>
      </w:r>
      <w:r w:rsidRPr="00FC6172">
        <w:rPr>
          <w:rFonts w:ascii="Times New Roman" w:hAnsi="Times New Roman"/>
          <w:sz w:val="24"/>
          <w:szCs w:val="24"/>
        </w:rPr>
        <w:t>s à respecter. Cependant</w:t>
      </w:r>
      <w:r>
        <w:rPr>
          <w:rFonts w:ascii="Times New Roman" w:hAnsi="Times New Roman"/>
          <w:sz w:val="24"/>
          <w:szCs w:val="24"/>
        </w:rPr>
        <w:t>,</w:t>
      </w:r>
      <w:r w:rsidRPr="00FC6172">
        <w:rPr>
          <w:rFonts w:ascii="Times New Roman" w:hAnsi="Times New Roman"/>
          <w:sz w:val="24"/>
          <w:szCs w:val="24"/>
        </w:rPr>
        <w:t xml:space="preserve"> compte tenu de la diversité des réponses possibles</w:t>
      </w:r>
      <w:r>
        <w:rPr>
          <w:rFonts w:ascii="Times New Roman" w:hAnsi="Times New Roman"/>
          <w:sz w:val="24"/>
          <w:szCs w:val="24"/>
        </w:rPr>
        <w:t>,</w:t>
      </w:r>
      <w:r w:rsidRPr="00FC6172">
        <w:rPr>
          <w:rFonts w:ascii="Times New Roman" w:hAnsi="Times New Roman"/>
          <w:sz w:val="24"/>
          <w:szCs w:val="24"/>
        </w:rPr>
        <w:t xml:space="preserve"> des adaptations de ce document sont tolérées, les informations demandées constituant un minimum. </w:t>
      </w:r>
    </w:p>
    <w:p w:rsidR="002C2234" w:rsidRDefault="002C2234" w:rsidP="002C2234">
      <w:pPr>
        <w:jc w:val="both"/>
        <w:rPr>
          <w:rFonts w:ascii="Times New Roman" w:hAnsi="Times New Roman"/>
          <w:b/>
          <w:sz w:val="24"/>
          <w:szCs w:val="24"/>
        </w:rPr>
      </w:pPr>
      <w:r w:rsidRPr="00FC6172">
        <w:rPr>
          <w:rFonts w:ascii="Times New Roman" w:hAnsi="Times New Roman"/>
          <w:b/>
          <w:sz w:val="24"/>
          <w:szCs w:val="24"/>
        </w:rPr>
        <w:t xml:space="preserve">En cas de document annexe ou de renvoi, le </w:t>
      </w:r>
      <w:r>
        <w:rPr>
          <w:rFonts w:ascii="Times New Roman" w:hAnsi="Times New Roman"/>
          <w:b/>
          <w:sz w:val="24"/>
          <w:szCs w:val="24"/>
        </w:rPr>
        <w:t>soumissionnaire</w:t>
      </w:r>
      <w:r w:rsidRPr="00FC6172">
        <w:rPr>
          <w:rFonts w:ascii="Times New Roman" w:hAnsi="Times New Roman"/>
          <w:b/>
          <w:sz w:val="24"/>
          <w:szCs w:val="24"/>
        </w:rPr>
        <w:t xml:space="preserve"> devra préciser clairement pour chaque que</w:t>
      </w:r>
      <w:r>
        <w:rPr>
          <w:rFonts w:ascii="Times New Roman" w:hAnsi="Times New Roman"/>
          <w:b/>
          <w:sz w:val="24"/>
          <w:szCs w:val="24"/>
        </w:rPr>
        <w:t>stion où se trouve la réponse (i</w:t>
      </w:r>
      <w:r w:rsidRPr="00FC6172">
        <w:rPr>
          <w:rFonts w:ascii="Times New Roman" w:hAnsi="Times New Roman"/>
          <w:b/>
          <w:sz w:val="24"/>
          <w:szCs w:val="24"/>
        </w:rPr>
        <w:t>ndication du document, du numéro de page et du paragraphe).</w:t>
      </w:r>
    </w:p>
    <w:p w:rsidR="00146196" w:rsidRDefault="00146196" w:rsidP="002C2234">
      <w:pPr>
        <w:jc w:val="both"/>
        <w:rPr>
          <w:rFonts w:ascii="Times New Roman" w:hAnsi="Times New Roman"/>
          <w:b/>
          <w:sz w:val="24"/>
          <w:szCs w:val="24"/>
        </w:rPr>
      </w:pPr>
    </w:p>
    <w:p w:rsidR="00311914" w:rsidRPr="00FC6172" w:rsidRDefault="00311914" w:rsidP="002C2234">
      <w:pPr>
        <w:jc w:val="both"/>
        <w:rPr>
          <w:rFonts w:ascii="Times New Roman" w:hAnsi="Times New Roman"/>
          <w:b/>
          <w:sz w:val="24"/>
          <w:szCs w:val="24"/>
        </w:rPr>
      </w:pPr>
    </w:p>
    <w:p w:rsidR="00CA7274" w:rsidRPr="00CA7274" w:rsidRDefault="00CA7274" w:rsidP="00CA72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C2234" w:rsidRPr="00B01E85" w:rsidRDefault="002C2234" w:rsidP="004340EB">
      <w:pPr>
        <w:keepNext/>
        <w:spacing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B01E85">
        <w:rPr>
          <w:rFonts w:ascii="Times New Roman" w:hAnsi="Times New Roman"/>
          <w:b/>
          <w:caps/>
          <w:sz w:val="24"/>
          <w:szCs w:val="24"/>
          <w:u w:val="single"/>
        </w:rPr>
        <w:t>VALEUR TECHNIQUE</w:t>
      </w:r>
    </w:p>
    <w:p w:rsidR="00CA7274" w:rsidRPr="002C2234" w:rsidRDefault="00CA7274" w:rsidP="004340EB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18"/>
        <w:gridCol w:w="3827"/>
        <w:gridCol w:w="9243"/>
      </w:tblGrid>
      <w:tr w:rsidR="002E71D2" w:rsidRPr="002C2234" w:rsidTr="009B02C8">
        <w:trPr>
          <w:trHeight w:val="395"/>
          <w:tblHeader/>
        </w:trPr>
        <w:tc>
          <w:tcPr>
            <w:tcW w:w="2518" w:type="dxa"/>
            <w:shd w:val="clear" w:color="auto" w:fill="auto"/>
            <w:vAlign w:val="center"/>
          </w:tcPr>
          <w:p w:rsidR="002E71D2" w:rsidRPr="002E71D2" w:rsidRDefault="002E71D2" w:rsidP="005D66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36327350"/>
            <w:r>
              <w:rPr>
                <w:rFonts w:ascii="Times New Roman" w:hAnsi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E71D2" w:rsidRPr="00B96B33" w:rsidRDefault="002E71D2" w:rsidP="002E7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B33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 w:rsidR="00B05829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9243" w:type="dxa"/>
            <w:shd w:val="clear" w:color="auto" w:fill="auto"/>
            <w:vAlign w:val="center"/>
          </w:tcPr>
          <w:p w:rsidR="002E71D2" w:rsidRPr="00713CA1" w:rsidRDefault="002E71D2" w:rsidP="002E7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CA1">
              <w:rPr>
                <w:rFonts w:ascii="Times New Roman" w:hAnsi="Times New Roman"/>
                <w:b/>
                <w:sz w:val="24"/>
                <w:szCs w:val="24"/>
              </w:rPr>
              <w:t>Réponse du soumissionnaire</w:t>
            </w:r>
          </w:p>
        </w:tc>
      </w:tr>
      <w:bookmarkEnd w:id="1"/>
      <w:tr w:rsidR="00C62FE9" w:rsidRPr="002C2234" w:rsidTr="009A2179">
        <w:trPr>
          <w:trHeight w:val="3855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042DAA" w:rsidRPr="00C01723" w:rsidRDefault="00042DAA" w:rsidP="00713CA1">
            <w:pPr>
              <w:rPr>
                <w:rFonts w:ascii="Times New Roman" w:hAnsi="Times New Roman"/>
                <w:sz w:val="24"/>
                <w:szCs w:val="24"/>
              </w:rPr>
            </w:pPr>
            <w:r w:rsidRPr="00C01723">
              <w:rPr>
                <w:rFonts w:ascii="Times New Roman" w:hAnsi="Times New Roman"/>
                <w:sz w:val="24"/>
                <w:szCs w:val="24"/>
              </w:rPr>
              <w:t xml:space="preserve">Moyens humains et matériels affectés </w:t>
            </w:r>
            <w:r w:rsidR="005D7B6A">
              <w:rPr>
                <w:rFonts w:ascii="Times New Roman" w:hAnsi="Times New Roman"/>
                <w:sz w:val="24"/>
                <w:szCs w:val="24"/>
              </w:rPr>
              <w:t>à l’opération</w:t>
            </w:r>
            <w:r w:rsidRPr="00C0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FE9" w:rsidRPr="00C0172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04D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62FE9" w:rsidRPr="00E22BD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D0578" w:rsidRDefault="009A2179" w:rsidP="000A5E2D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  <w:ind w:left="209" w:hanging="2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179">
              <w:rPr>
                <w:rFonts w:ascii="Times New Roman" w:hAnsi="Times New Roman"/>
                <w:sz w:val="24"/>
                <w:szCs w:val="24"/>
              </w:rPr>
              <w:t xml:space="preserve">Le candidat présentera </w:t>
            </w:r>
            <w:r>
              <w:rPr>
                <w:rFonts w:ascii="Times New Roman" w:hAnsi="Times New Roman"/>
                <w:sz w:val="24"/>
                <w:szCs w:val="24"/>
              </w:rPr>
              <w:t>la c</w:t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>omposi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 xml:space="preserve">tion et </w:t>
            </w:r>
            <w:r>
              <w:rPr>
                <w:rFonts w:ascii="Times New Roman" w:hAnsi="Times New Roman"/>
                <w:sz w:val="24"/>
                <w:szCs w:val="24"/>
              </w:rPr>
              <w:t>l’</w:t>
            </w:r>
            <w:r w:rsidR="00DA008A" w:rsidRPr="000A5E2D">
              <w:rPr>
                <w:rFonts w:ascii="Times New Roman" w:hAnsi="Times New Roman"/>
                <w:sz w:val="24"/>
                <w:szCs w:val="24"/>
              </w:rPr>
              <w:t>organisation de l’équipe de maîtrise d’œuvre</w:t>
            </w:r>
            <w:r w:rsidR="006A2D84" w:rsidRPr="000A5E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260A7" w:rsidRPr="000A5E2D">
              <w:rPr>
                <w:rFonts w:ascii="Times New Roman" w:hAnsi="Times New Roman"/>
                <w:sz w:val="24"/>
                <w:szCs w:val="24"/>
              </w:rPr>
              <w:t xml:space="preserve">rôle 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 xml:space="preserve">et répartition des principales tâches </w:t>
            </w:r>
            <w:r w:rsidR="009260A7" w:rsidRPr="000A5E2D">
              <w:rPr>
                <w:rFonts w:ascii="Times New Roman" w:hAnsi="Times New Roman"/>
                <w:sz w:val="24"/>
                <w:szCs w:val="24"/>
              </w:rPr>
              <w:t>de chaque intervenant</w:t>
            </w:r>
            <w:r w:rsidR="000A5E2D" w:rsidRPr="000A5E2D">
              <w:rPr>
                <w:rFonts w:ascii="Times New Roman" w:hAnsi="Times New Roman"/>
                <w:sz w:val="24"/>
                <w:szCs w:val="24"/>
              </w:rPr>
              <w:t xml:space="preserve"> (y compris économie de la construction et bureau d’études)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5829" w:rsidRPr="000A5E2D" w:rsidRDefault="00B05829" w:rsidP="00B05829">
            <w:pPr>
              <w:pStyle w:val="Paragraphedeliste"/>
              <w:spacing w:after="0" w:line="240" w:lineRule="auto"/>
              <w:ind w:left="2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12B2" w:rsidRPr="000A5E2D" w:rsidRDefault="001F6A0E" w:rsidP="00B05829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  <w:ind w:left="209" w:hanging="2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F46735">
              <w:rPr>
                <w:rFonts w:ascii="Times New Roman" w:hAnsi="Times New Roman"/>
                <w:sz w:val="24"/>
                <w:szCs w:val="24"/>
              </w:rPr>
              <w:t xml:space="preserve">e candidat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éve</w:t>
            </w:r>
            <w:r w:rsidR="00F46735">
              <w:rPr>
                <w:rFonts w:ascii="Times New Roman" w:hAnsi="Times New Roman"/>
                <w:sz w:val="24"/>
                <w:szCs w:val="24"/>
              </w:rPr>
              <w:softHyphen/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loppe</w:t>
            </w:r>
            <w:r w:rsidR="00F46735">
              <w:rPr>
                <w:rFonts w:ascii="Times New Roman" w:hAnsi="Times New Roman"/>
                <w:sz w:val="24"/>
                <w:szCs w:val="24"/>
              </w:rPr>
              <w:t>ra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55F">
              <w:rPr>
                <w:rFonts w:ascii="Times New Roman" w:hAnsi="Times New Roman"/>
                <w:sz w:val="24"/>
                <w:szCs w:val="24"/>
              </w:rPr>
              <w:t>l’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 xml:space="preserve">expérience </w:t>
            </w:r>
            <w:r w:rsidR="005B655F">
              <w:rPr>
                <w:rFonts w:ascii="Times New Roman" w:hAnsi="Times New Roman"/>
                <w:sz w:val="24"/>
                <w:szCs w:val="24"/>
              </w:rPr>
              <w:t xml:space="preserve">de l’équipe 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en matière</w:t>
            </w:r>
            <w:r w:rsidR="006D0578" w:rsidRPr="000A5E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d’</w:t>
            </w:r>
            <w:r w:rsidR="00AE2E97" w:rsidRPr="000A5E2D">
              <w:rPr>
                <w:rFonts w:ascii="Times New Roman" w:hAnsi="Times New Roman"/>
                <w:sz w:val="24"/>
                <w:szCs w:val="24"/>
              </w:rPr>
              <w:t>aménagement paysager</w:t>
            </w:r>
            <w:r w:rsidR="003F7815" w:rsidRPr="000A5E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C62FE9" w:rsidRPr="00FC67F4" w:rsidRDefault="00C62FE9" w:rsidP="00FC67F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2FE9" w:rsidRPr="002C2234" w:rsidTr="009A2179">
        <w:trPr>
          <w:trHeight w:val="3855"/>
        </w:trPr>
        <w:tc>
          <w:tcPr>
            <w:tcW w:w="2518" w:type="dxa"/>
            <w:vMerge/>
            <w:shd w:val="clear" w:color="auto" w:fill="auto"/>
            <w:vAlign w:val="center"/>
          </w:tcPr>
          <w:p w:rsidR="00C62FE9" w:rsidRPr="00C01723" w:rsidRDefault="00C62FE9" w:rsidP="00152D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62FE9" w:rsidRPr="00A1319D" w:rsidRDefault="009A2179" w:rsidP="006F7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présentera ses m</w:t>
            </w:r>
            <w:r w:rsidR="00C409A1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oyens en études affectés 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à l’opération</w:t>
            </w:r>
            <w:r w:rsidR="00C409A1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 en lien avec les prestations concernées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="00D049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pour les relevés, les plans</w:t>
            </w:r>
            <w:r w:rsidR="00437F84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…)</w:t>
            </w:r>
            <w:r w:rsidR="00170499" w:rsidRPr="00655E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C62FE9" w:rsidRPr="003464AE" w:rsidRDefault="00C62FE9" w:rsidP="00C27C55">
            <w:pPr>
              <w:tabs>
                <w:tab w:val="left" w:pos="1650"/>
              </w:tabs>
              <w:rPr>
                <w:sz w:val="24"/>
                <w:szCs w:val="24"/>
              </w:rPr>
            </w:pPr>
          </w:p>
        </w:tc>
      </w:tr>
      <w:tr w:rsidR="008E1F65" w:rsidRPr="002C2234" w:rsidTr="00BC00D6">
        <w:trPr>
          <w:trHeight w:val="240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E1F65" w:rsidRDefault="008E1F65" w:rsidP="00713CA1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Compréhension du projet et de ses enjeux </w:t>
            </w:r>
            <w:r w:rsidRPr="005B655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04D3D" w:rsidRPr="005B65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B65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1FDD" w:rsidRPr="00741FDD" w:rsidRDefault="00D04912" w:rsidP="00713CA1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Le candidat explicitera les types d’enjeux qu’il identifie 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pour </w:t>
            </w:r>
            <w:r w:rsidR="008C2E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cette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nécropole</w:t>
            </w:r>
            <w:r w:rsidR="00114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s’inscrivant dans un </w:t>
            </w:r>
            <w:r w:rsidR="008C2E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espace contextuel spécifique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243" w:type="dxa"/>
            <w:shd w:val="clear" w:color="auto" w:fill="auto"/>
          </w:tcPr>
          <w:p w:rsidR="008E1F65" w:rsidRPr="00FC67F4" w:rsidRDefault="008E1F65" w:rsidP="003464AE">
            <w:pPr>
              <w:keepNext/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8E1F65" w:rsidRPr="002C2234" w:rsidTr="00BC00D6">
        <w:trPr>
          <w:trHeight w:val="6576"/>
        </w:trPr>
        <w:tc>
          <w:tcPr>
            <w:tcW w:w="2518" w:type="dxa"/>
            <w:vMerge/>
            <w:shd w:val="clear" w:color="auto" w:fill="auto"/>
            <w:vAlign w:val="center"/>
          </w:tcPr>
          <w:p w:rsidR="008E1F65" w:rsidRDefault="008E1F65" w:rsidP="003464AE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E1F65" w:rsidRDefault="00D04912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Le candidat exposera les </w:t>
            </w:r>
            <w:r w:rsidR="006559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principaux qu’il aura identifiés dans le projet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en termes de restauration</w:t>
            </w:r>
            <w:r w:rsidR="00F46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d’aménagement</w:t>
            </w:r>
            <w:r w:rsidR="00F46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Il exposera égale</w:t>
            </w:r>
            <w:r w:rsidR="00EA1F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ment les contraintes identifiées.</w:t>
            </w:r>
          </w:p>
          <w:p w:rsidR="00C52A42" w:rsidRDefault="00C52A42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52A42" w:rsidRDefault="0065594A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829">
              <w:rPr>
                <w:rFonts w:ascii="Times New Roman" w:hAnsi="Times New Roman"/>
                <w:sz w:val="24"/>
                <w:szCs w:val="24"/>
              </w:rPr>
              <w:t xml:space="preserve">Le candidat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indiquera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d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 xml:space="preserve">es </w:t>
            </w:r>
            <w:r w:rsidR="00F27F71">
              <w:rPr>
                <w:rFonts w:ascii="Times New Roman" w:hAnsi="Times New Roman"/>
                <w:sz w:val="24"/>
                <w:szCs w:val="24"/>
              </w:rPr>
              <w:t xml:space="preserve">orientations 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>pour assurer la lisibilité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5829">
              <w:rPr>
                <w:rFonts w:ascii="Times New Roman" w:hAnsi="Times New Roman"/>
                <w:sz w:val="24"/>
                <w:szCs w:val="24"/>
              </w:rPr>
              <w:t>et l’accessibilité du site, ainsi que la transmission de sa mémoire aux visiteurs.</w:t>
            </w:r>
          </w:p>
          <w:p w:rsidR="00BC00D6" w:rsidRDefault="00BC00D6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C00D6" w:rsidRPr="005D7B6A" w:rsidRDefault="00BC00D6" w:rsidP="005D7B6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proposera un calendrier prévisionnel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sommaire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l’ensemble de </w:t>
            </w:r>
            <w:r w:rsidR="007749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la mission, incluant notamment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les travaux de finalisation.</w:t>
            </w:r>
          </w:p>
        </w:tc>
        <w:tc>
          <w:tcPr>
            <w:tcW w:w="9243" w:type="dxa"/>
            <w:shd w:val="clear" w:color="auto" w:fill="auto"/>
          </w:tcPr>
          <w:p w:rsidR="008E1F65" w:rsidRPr="00FC67F4" w:rsidRDefault="008E1F65" w:rsidP="003464AE">
            <w:pPr>
              <w:keepNext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9B3A85">
        <w:trPr>
          <w:trHeight w:val="170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713CA1" w:rsidRDefault="009B3A85" w:rsidP="00713CA1">
            <w:pPr>
              <w:rPr>
                <w:rFonts w:ascii="Times New Roman" w:hAnsi="Times New Roman"/>
                <w:sz w:val="24"/>
                <w:szCs w:val="24"/>
              </w:rPr>
            </w:pPr>
            <w:r w:rsidRPr="009A3CA5">
              <w:rPr>
                <w:rFonts w:ascii="Times New Roman" w:hAnsi="Times New Roman"/>
                <w:sz w:val="24"/>
                <w:szCs w:val="24"/>
              </w:rPr>
              <w:lastRenderedPageBreak/>
              <w:t>Qualité 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suivi de chantier </w:t>
            </w:r>
            <w:r w:rsidRPr="0065594A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Pr="0065594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3A85" w:rsidRPr="009260A7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fournira un exemple de compte rendu de chantier d’une opé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ration déjà réalisée (</w:t>
            </w:r>
            <w:r w:rsidRPr="003404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en ayant occulté les références à l’opération et aux acteurs concernés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</w:tr>
      <w:tr w:rsidR="009B3A85" w:rsidRPr="00FC67F4" w:rsidTr="005853FD">
        <w:trPr>
          <w:trHeight w:val="3005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F6E">
              <w:rPr>
                <w:rFonts w:ascii="Times New Roman" w:hAnsi="Times New Roman"/>
                <w:sz w:val="24"/>
                <w:szCs w:val="24"/>
              </w:rPr>
              <w:t xml:space="preserve">Le candidat fournira </w:t>
            </w:r>
            <w:r>
              <w:rPr>
                <w:rFonts w:ascii="Times New Roman" w:hAnsi="Times New Roman"/>
                <w:sz w:val="24"/>
                <w:szCs w:val="24"/>
              </w:rPr>
              <w:t>des</w:t>
            </w:r>
            <w:r w:rsidRPr="00EA1F6E">
              <w:rPr>
                <w:rFonts w:ascii="Times New Roman" w:hAnsi="Times New Roman"/>
                <w:sz w:val="24"/>
                <w:szCs w:val="24"/>
              </w:rPr>
              <w:t xml:space="preserve"> exemple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EA1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de documents de suivi opérationnel et financier du chantier (OS, état d’a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compte, décompte final…, en ayant occulté les références à l’opération et aux acteurs concernés).</w:t>
            </w:r>
          </w:p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3A85" w:rsidRPr="00AF2B0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candidat exposera le profil et les expériences de l’équipe dans ces domaines.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5853FD">
        <w:trPr>
          <w:trHeight w:val="1587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 candidat décrira son mode opéra</w:t>
            </w:r>
            <w:r w:rsidR="00F27F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</w:r>
            <w:r w:rsidRPr="009B3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toire pour les missions VISA et DET.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3A85" w:rsidRPr="00FC67F4" w:rsidTr="009B3A85">
        <w:trPr>
          <w:trHeight w:val="1984"/>
        </w:trPr>
        <w:tc>
          <w:tcPr>
            <w:tcW w:w="2518" w:type="dxa"/>
            <w:vMerge/>
            <w:shd w:val="clear" w:color="auto" w:fill="auto"/>
            <w:vAlign w:val="center"/>
          </w:tcPr>
          <w:p w:rsidR="009B3A85" w:rsidRDefault="009B3A85" w:rsidP="00585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B3A85" w:rsidRPr="004278AE" w:rsidRDefault="009B3A85" w:rsidP="005853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36A4">
              <w:rPr>
                <w:rFonts w:ascii="Times New Roman" w:hAnsi="Times New Roman"/>
                <w:sz w:val="24"/>
                <w:szCs w:val="24"/>
              </w:rPr>
              <w:t xml:space="preserve">Le candidat décrira </w:t>
            </w:r>
            <w:r>
              <w:rPr>
                <w:rFonts w:ascii="Times New Roman" w:hAnsi="Times New Roman"/>
                <w:sz w:val="24"/>
                <w:szCs w:val="24"/>
              </w:rPr>
              <w:t>son organisation pour le suivi des travaux de finalisation</w:t>
            </w:r>
            <w:r w:rsidRPr="00963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qui permettent </w:t>
            </w:r>
            <w:r w:rsidRPr="009636A4">
              <w:rPr>
                <w:rFonts w:ascii="Times New Roman" w:hAnsi="Times New Roman"/>
                <w:sz w:val="24"/>
                <w:szCs w:val="24"/>
              </w:rPr>
              <w:t>d’assurer la bonne reprise et la pérennité des plantations</w:t>
            </w:r>
            <w:r>
              <w:t>.</w:t>
            </w:r>
          </w:p>
        </w:tc>
        <w:tc>
          <w:tcPr>
            <w:tcW w:w="9243" w:type="dxa"/>
            <w:shd w:val="clear" w:color="auto" w:fill="auto"/>
          </w:tcPr>
          <w:p w:rsidR="009B3A85" w:rsidRPr="00FC67F4" w:rsidRDefault="009B3A85" w:rsidP="005853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54B7C" w:rsidRDefault="00954B7C"/>
    <w:p w:rsidR="009B3A85" w:rsidRPr="00B01E85" w:rsidRDefault="009B3A85" w:rsidP="009B3A85">
      <w:pPr>
        <w:keepNext/>
        <w:spacing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B01E85">
        <w:rPr>
          <w:rFonts w:ascii="Times New Roman" w:hAnsi="Times New Roman"/>
          <w:b/>
          <w:caps/>
          <w:sz w:val="24"/>
          <w:szCs w:val="24"/>
          <w:u w:val="single"/>
        </w:rPr>
        <w:lastRenderedPageBreak/>
        <w:t xml:space="preserve">VALEUR </w:t>
      </w:r>
      <w:r>
        <w:rPr>
          <w:rFonts w:ascii="Times New Roman" w:hAnsi="Times New Roman"/>
          <w:b/>
          <w:caps/>
          <w:sz w:val="24"/>
          <w:szCs w:val="24"/>
          <w:u w:val="single"/>
        </w:rPr>
        <w:t>environnementale</w:t>
      </w:r>
    </w:p>
    <w:p w:rsidR="009B3A85" w:rsidRPr="002C2234" w:rsidRDefault="009B3A85" w:rsidP="009B3A85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124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827"/>
        <w:gridCol w:w="9214"/>
      </w:tblGrid>
      <w:tr w:rsidR="00713CA1" w:rsidTr="00713CA1">
        <w:trPr>
          <w:trHeight w:val="397"/>
        </w:trPr>
        <w:tc>
          <w:tcPr>
            <w:tcW w:w="2547" w:type="dxa"/>
            <w:shd w:val="clear" w:color="auto" w:fill="auto"/>
            <w:vAlign w:val="center"/>
          </w:tcPr>
          <w:p w:rsidR="00713CA1" w:rsidRPr="002E71D2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13CA1" w:rsidRPr="00B96B33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B33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713CA1" w:rsidRPr="00713CA1" w:rsidRDefault="00713CA1" w:rsidP="00713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CA1">
              <w:rPr>
                <w:rFonts w:ascii="Times New Roman" w:hAnsi="Times New Roman"/>
                <w:b/>
                <w:sz w:val="24"/>
                <w:szCs w:val="24"/>
              </w:rPr>
              <w:t>Réponse du soumissionnaire</w:t>
            </w:r>
          </w:p>
        </w:tc>
      </w:tr>
      <w:tr w:rsidR="00F13103" w:rsidTr="00713CA1">
        <w:trPr>
          <w:trHeight w:val="2970"/>
        </w:trPr>
        <w:tc>
          <w:tcPr>
            <w:tcW w:w="2547" w:type="dxa"/>
            <w:vMerge w:val="restart"/>
            <w:vAlign w:val="center"/>
          </w:tcPr>
          <w:p w:rsidR="00F13103" w:rsidRPr="00F27F71" w:rsidRDefault="009B3A85" w:rsidP="00713C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Développement durable </w:t>
            </w:r>
            <w:r w:rsidR="00B04D3D" w:rsidRPr="00B04D3D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="00B04D3D" w:rsidRPr="00B04D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points)</w:t>
            </w:r>
          </w:p>
        </w:tc>
        <w:tc>
          <w:tcPr>
            <w:tcW w:w="3827" w:type="dxa"/>
            <w:vAlign w:val="center"/>
          </w:tcPr>
          <w:p w:rsidR="00F13103" w:rsidRPr="00B05829" w:rsidRDefault="0065594A" w:rsidP="00713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6A4">
              <w:rPr>
                <w:rFonts w:ascii="Times New Roman" w:hAnsi="Times New Roman"/>
                <w:sz w:val="24"/>
                <w:szCs w:val="24"/>
              </w:rPr>
              <w:t xml:space="preserve">Le candidat </w:t>
            </w:r>
            <w:r w:rsidR="009B3A85">
              <w:rPr>
                <w:rFonts w:ascii="Times New Roman" w:hAnsi="Times New Roman"/>
                <w:sz w:val="24"/>
                <w:szCs w:val="24"/>
              </w:rPr>
              <w:t xml:space="preserve">évoquera </w:t>
            </w:r>
            <w:r w:rsidR="00713CA1">
              <w:rPr>
                <w:rFonts w:ascii="Times New Roman" w:hAnsi="Times New Roman"/>
                <w:sz w:val="24"/>
                <w:szCs w:val="24"/>
              </w:rPr>
              <w:t xml:space="preserve">ses idées </w:t>
            </w:r>
            <w:r w:rsidR="009B3A85">
              <w:rPr>
                <w:rFonts w:ascii="Times New Roman" w:hAnsi="Times New Roman"/>
                <w:sz w:val="24"/>
                <w:szCs w:val="24"/>
              </w:rPr>
              <w:t>d’optimisat</w:t>
            </w:r>
            <w:r w:rsidR="00F27F71">
              <w:rPr>
                <w:rFonts w:ascii="Times New Roman" w:hAnsi="Times New Roman"/>
                <w:sz w:val="24"/>
                <w:szCs w:val="24"/>
              </w:rPr>
              <w:t xml:space="preserve">ion pour l’entretien </w:t>
            </w:r>
            <w:r w:rsidR="00713CA1">
              <w:rPr>
                <w:rFonts w:ascii="Times New Roman" w:hAnsi="Times New Roman"/>
                <w:sz w:val="24"/>
                <w:szCs w:val="24"/>
              </w:rPr>
              <w:t xml:space="preserve">durable </w:t>
            </w:r>
            <w:r w:rsidR="00F27F71">
              <w:rPr>
                <w:rFonts w:ascii="Times New Roman" w:hAnsi="Times New Roman"/>
                <w:sz w:val="24"/>
                <w:szCs w:val="24"/>
              </w:rPr>
              <w:t>de la nécropole.</w:t>
            </w:r>
          </w:p>
        </w:tc>
        <w:tc>
          <w:tcPr>
            <w:tcW w:w="9214" w:type="dxa"/>
          </w:tcPr>
          <w:p w:rsidR="00F13103" w:rsidRDefault="00F13103" w:rsidP="00713CA1">
            <w:pPr>
              <w:spacing w:after="0" w:line="240" w:lineRule="auto"/>
            </w:pPr>
          </w:p>
        </w:tc>
      </w:tr>
      <w:tr w:rsidR="00F13103" w:rsidTr="00713CA1">
        <w:trPr>
          <w:trHeight w:val="3061"/>
        </w:trPr>
        <w:tc>
          <w:tcPr>
            <w:tcW w:w="2547" w:type="dxa"/>
            <w:vMerge/>
          </w:tcPr>
          <w:p w:rsidR="00F13103" w:rsidRDefault="00F13103" w:rsidP="00713CA1">
            <w:pPr>
              <w:spacing w:after="0" w:line="240" w:lineRule="auto"/>
            </w:pPr>
          </w:p>
        </w:tc>
        <w:tc>
          <w:tcPr>
            <w:tcW w:w="3827" w:type="dxa"/>
            <w:vAlign w:val="center"/>
          </w:tcPr>
          <w:p w:rsidR="00B05829" w:rsidRPr="009B3A85" w:rsidRDefault="00770797" w:rsidP="00713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797">
              <w:rPr>
                <w:rFonts w:ascii="Times New Roman" w:hAnsi="Times New Roman"/>
                <w:sz w:val="24"/>
                <w:szCs w:val="24"/>
              </w:rPr>
              <w:t>Le candidat précisera les orientations écologiques du projet, les objectifs de biodiversité et les principes de gestion différencié</w:t>
            </w:r>
            <w:r w:rsidR="00713CA1">
              <w:rPr>
                <w:rFonts w:ascii="Times New Roman" w:hAnsi="Times New Roman"/>
                <w:sz w:val="24"/>
                <w:szCs w:val="24"/>
              </w:rPr>
              <w:t>s</w:t>
            </w:r>
            <w:r w:rsidRPr="00770797">
              <w:rPr>
                <w:rFonts w:ascii="Times New Roman" w:hAnsi="Times New Roman"/>
                <w:sz w:val="24"/>
                <w:szCs w:val="24"/>
              </w:rPr>
              <w:t xml:space="preserve"> appliqués aux espaces verts.</w:t>
            </w:r>
          </w:p>
        </w:tc>
        <w:tc>
          <w:tcPr>
            <w:tcW w:w="9214" w:type="dxa"/>
          </w:tcPr>
          <w:p w:rsidR="00F13103" w:rsidRDefault="00F13103" w:rsidP="00713CA1">
            <w:pPr>
              <w:spacing w:after="0" w:line="240" w:lineRule="auto"/>
            </w:pPr>
          </w:p>
        </w:tc>
      </w:tr>
    </w:tbl>
    <w:p w:rsidR="009260A7" w:rsidRDefault="009260A7" w:rsidP="007B0D09">
      <w:pPr>
        <w:spacing w:after="0" w:line="240" w:lineRule="auto"/>
      </w:pPr>
    </w:p>
    <w:sectPr w:rsidR="009260A7" w:rsidSect="003464AE">
      <w:headerReference w:type="default" r:id="rId9"/>
      <w:footerReference w:type="default" r:id="rId10"/>
      <w:pgSz w:w="16838" w:h="11906" w:orient="landscape" w:code="9"/>
      <w:pgMar w:top="567" w:right="720" w:bottom="567" w:left="720" w:header="425" w:footer="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511" w:rsidRDefault="00557511" w:rsidP="0021110E">
      <w:pPr>
        <w:spacing w:after="0" w:line="240" w:lineRule="auto"/>
      </w:pPr>
      <w:r>
        <w:separator/>
      </w:r>
    </w:p>
  </w:endnote>
  <w:endnote w:type="continuationSeparator" w:id="0">
    <w:p w:rsidR="00557511" w:rsidRDefault="00557511" w:rsidP="0021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4AE" w:rsidRPr="003464AE" w:rsidRDefault="003464AE">
    <w:pPr>
      <w:pStyle w:val="Pieddepage"/>
      <w:jc w:val="center"/>
      <w:rPr>
        <w:color w:val="000000" w:themeColor="text1"/>
      </w:rPr>
    </w:pPr>
    <w:r w:rsidRPr="003464AE">
      <w:rPr>
        <w:color w:val="000000" w:themeColor="text1"/>
      </w:rPr>
      <w:t xml:space="preserve">Page </w:t>
    </w:r>
    <w:r w:rsidRPr="003464AE">
      <w:rPr>
        <w:color w:val="000000" w:themeColor="text1"/>
      </w:rPr>
      <w:fldChar w:fldCharType="begin"/>
    </w:r>
    <w:r w:rsidRPr="003464AE">
      <w:rPr>
        <w:color w:val="000000" w:themeColor="text1"/>
      </w:rPr>
      <w:instrText>PAGE  \* Arabic  \* MERGEFORMAT</w:instrText>
    </w:r>
    <w:r w:rsidRPr="003464AE">
      <w:rPr>
        <w:color w:val="000000" w:themeColor="text1"/>
      </w:rPr>
      <w:fldChar w:fldCharType="separate"/>
    </w:r>
    <w:r w:rsidRPr="003464AE">
      <w:rPr>
        <w:color w:val="000000" w:themeColor="text1"/>
      </w:rPr>
      <w:t>2</w:t>
    </w:r>
    <w:r w:rsidRPr="003464AE">
      <w:rPr>
        <w:color w:val="000000" w:themeColor="text1"/>
      </w:rPr>
      <w:fldChar w:fldCharType="end"/>
    </w:r>
    <w:r w:rsidRPr="003464AE">
      <w:rPr>
        <w:color w:val="000000" w:themeColor="text1"/>
      </w:rPr>
      <w:t xml:space="preserve"> sur </w:t>
    </w:r>
    <w:r w:rsidRPr="003464AE">
      <w:rPr>
        <w:color w:val="000000" w:themeColor="text1"/>
      </w:rPr>
      <w:fldChar w:fldCharType="begin"/>
    </w:r>
    <w:r w:rsidRPr="003464AE">
      <w:rPr>
        <w:color w:val="000000" w:themeColor="text1"/>
      </w:rPr>
      <w:instrText>NUMPAGES  \* arabe  \* MERGEFORMAT</w:instrText>
    </w:r>
    <w:r w:rsidRPr="003464AE">
      <w:rPr>
        <w:color w:val="000000" w:themeColor="text1"/>
      </w:rPr>
      <w:fldChar w:fldCharType="separate"/>
    </w:r>
    <w:r w:rsidRPr="003464AE">
      <w:rPr>
        <w:color w:val="000000" w:themeColor="text1"/>
      </w:rPr>
      <w:t>2</w:t>
    </w:r>
    <w:r w:rsidRPr="003464AE">
      <w:rPr>
        <w:color w:val="000000" w:themeColor="text1"/>
      </w:rPr>
      <w:fldChar w:fldCharType="end"/>
    </w:r>
  </w:p>
  <w:p w:rsidR="003464AE" w:rsidRDefault="003464A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511" w:rsidRDefault="00557511" w:rsidP="0021110E">
      <w:pPr>
        <w:spacing w:after="0" w:line="240" w:lineRule="auto"/>
      </w:pPr>
      <w:r>
        <w:separator/>
      </w:r>
    </w:p>
  </w:footnote>
  <w:footnote w:type="continuationSeparator" w:id="0">
    <w:p w:rsidR="00557511" w:rsidRDefault="00557511" w:rsidP="00211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1D2" w:rsidRPr="004340EB" w:rsidRDefault="00E161D2" w:rsidP="00E161D2">
    <w:pPr>
      <w:pStyle w:val="En-tte"/>
      <w:jc w:val="center"/>
      <w:rPr>
        <w:rFonts w:ascii="Times New Roman" w:hAnsi="Times New Roman"/>
        <w:noProof/>
        <w:sz w:val="18"/>
        <w:szCs w:val="18"/>
      </w:rPr>
    </w:pPr>
    <w:r w:rsidRPr="004340EB">
      <w:rPr>
        <w:rFonts w:ascii="Times New Roman" w:hAnsi="Times New Roman"/>
        <w:noProof/>
        <w:sz w:val="18"/>
        <w:szCs w:val="18"/>
      </w:rPr>
      <w:t xml:space="preserve">MJO </w:t>
    </w:r>
    <w:r w:rsidR="00CF76B0" w:rsidRPr="004340EB">
      <w:rPr>
        <w:rFonts w:ascii="Times New Roman" w:hAnsi="Times New Roman"/>
        <w:noProof/>
        <w:sz w:val="18"/>
        <w:szCs w:val="18"/>
      </w:rPr>
      <w:t xml:space="preserve">MOE </w:t>
    </w:r>
    <w:r w:rsidRPr="004340EB">
      <w:rPr>
        <w:rFonts w:ascii="Times New Roman" w:hAnsi="Times New Roman"/>
        <w:noProof/>
        <w:sz w:val="18"/>
        <w:szCs w:val="18"/>
      </w:rPr>
      <w:t>–</w:t>
    </w:r>
    <w:r w:rsidRPr="004340EB">
      <w:rPr>
        <w:rFonts w:ascii="Times New Roman" w:hAnsi="Times New Roman"/>
        <w:sz w:val="18"/>
        <w:szCs w:val="18"/>
      </w:rPr>
      <w:t xml:space="preserve">Travaux de restauration de la nécropole nationale de </w:t>
    </w:r>
    <w:r w:rsidR="00486564">
      <w:rPr>
        <w:rFonts w:ascii="Times New Roman" w:hAnsi="Times New Roman"/>
        <w:sz w:val="18"/>
        <w:szCs w:val="18"/>
      </w:rPr>
      <w:t>Fleury-les-Aubrais</w:t>
    </w:r>
    <w:r w:rsidR="00CF76B0" w:rsidRPr="004340EB">
      <w:rPr>
        <w:rFonts w:ascii="Times New Roman" w:hAnsi="Times New Roman"/>
        <w:sz w:val="18"/>
        <w:szCs w:val="18"/>
      </w:rPr>
      <w:t xml:space="preserve"> </w:t>
    </w:r>
    <w:r w:rsidRPr="004340EB">
      <w:rPr>
        <w:rFonts w:ascii="Times New Roman" w:hAnsi="Times New Roman"/>
        <w:sz w:val="18"/>
        <w:szCs w:val="18"/>
      </w:rPr>
      <w:t>(</w:t>
    </w:r>
    <w:r w:rsidR="00486564">
      <w:rPr>
        <w:rFonts w:ascii="Times New Roman" w:hAnsi="Times New Roman"/>
        <w:sz w:val="18"/>
        <w:szCs w:val="18"/>
      </w:rPr>
      <w:t>45400</w:t>
    </w:r>
    <w:r w:rsidRPr="004340EB">
      <w:rPr>
        <w:rFonts w:ascii="Times New Roman" w:hAnsi="Times New Roman"/>
        <w:sz w:val="18"/>
        <w:szCs w:val="18"/>
      </w:rPr>
      <w:t>)</w:t>
    </w:r>
  </w:p>
  <w:p w:rsidR="00F65931" w:rsidRPr="004340EB" w:rsidRDefault="00E161D2" w:rsidP="00E161D2">
    <w:pPr>
      <w:pStyle w:val="En-tte"/>
      <w:jc w:val="center"/>
      <w:rPr>
        <w:rFonts w:ascii="Times New Roman" w:hAnsi="Times New Roman"/>
        <w:noProof/>
        <w:sz w:val="18"/>
        <w:szCs w:val="18"/>
      </w:rPr>
    </w:pPr>
    <w:r w:rsidRPr="004340EB">
      <w:rPr>
        <w:rFonts w:ascii="Times New Roman" w:hAnsi="Times New Roman"/>
        <w:noProof/>
        <w:sz w:val="18"/>
        <w:szCs w:val="18"/>
      </w:rPr>
      <w:t>DCE Nº 2</w:t>
    </w:r>
    <w:r w:rsidR="00741FDD">
      <w:rPr>
        <w:rFonts w:ascii="Times New Roman" w:hAnsi="Times New Roman"/>
        <w:noProof/>
        <w:sz w:val="18"/>
        <w:szCs w:val="18"/>
      </w:rPr>
      <w:t>6</w:t>
    </w:r>
    <w:r w:rsidR="00774994">
      <w:rPr>
        <w:rFonts w:ascii="Times New Roman" w:hAnsi="Times New Roman"/>
        <w:noProof/>
        <w:sz w:val="18"/>
        <w:szCs w:val="18"/>
      </w:rPr>
      <w:t>01</w:t>
    </w:r>
    <w:r w:rsidR="00486564">
      <w:rPr>
        <w:rFonts w:ascii="Times New Roman" w:hAnsi="Times New Roman"/>
        <w:noProof/>
        <w:sz w:val="18"/>
        <w:szCs w:val="18"/>
      </w:rPr>
      <w:t>4</w:t>
    </w:r>
  </w:p>
  <w:p w:rsidR="00F65931" w:rsidRDefault="00F65931" w:rsidP="00F64844">
    <w:pPr>
      <w:pStyle w:val="En-tte"/>
      <w:tabs>
        <w:tab w:val="left" w:pos="12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D64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743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CA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C35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2F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48D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2AEE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BC93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2C5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CAC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00687"/>
    <w:multiLevelType w:val="hybridMultilevel"/>
    <w:tmpl w:val="45C042CA"/>
    <w:lvl w:ilvl="0" w:tplc="945AC5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97A2FE8"/>
    <w:multiLevelType w:val="hybridMultilevel"/>
    <w:tmpl w:val="3BE2B180"/>
    <w:lvl w:ilvl="0" w:tplc="93780D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C7DD0"/>
    <w:multiLevelType w:val="hybridMultilevel"/>
    <w:tmpl w:val="51FC876C"/>
    <w:lvl w:ilvl="0" w:tplc="6C6013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940A0"/>
    <w:multiLevelType w:val="hybridMultilevel"/>
    <w:tmpl w:val="E0C2EF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664BF6"/>
    <w:multiLevelType w:val="hybridMultilevel"/>
    <w:tmpl w:val="5FCCA3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70579"/>
    <w:multiLevelType w:val="hybridMultilevel"/>
    <w:tmpl w:val="037270FC"/>
    <w:lvl w:ilvl="0" w:tplc="80E2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F090C"/>
    <w:multiLevelType w:val="hybridMultilevel"/>
    <w:tmpl w:val="97841A18"/>
    <w:lvl w:ilvl="0" w:tplc="F056B6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5"/>
  </w:num>
  <w:num w:numId="5">
    <w:abstractNumId w:val="13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0E"/>
    <w:rsid w:val="00014C97"/>
    <w:rsid w:val="0002059B"/>
    <w:rsid w:val="000268C2"/>
    <w:rsid w:val="00042DAA"/>
    <w:rsid w:val="000476F2"/>
    <w:rsid w:val="000517C7"/>
    <w:rsid w:val="00056D34"/>
    <w:rsid w:val="00075F6B"/>
    <w:rsid w:val="00080AAB"/>
    <w:rsid w:val="000A5E2D"/>
    <w:rsid w:val="000B173F"/>
    <w:rsid w:val="00114225"/>
    <w:rsid w:val="0012017C"/>
    <w:rsid w:val="00122CFD"/>
    <w:rsid w:val="00122D38"/>
    <w:rsid w:val="00134C9D"/>
    <w:rsid w:val="00136A4E"/>
    <w:rsid w:val="00146196"/>
    <w:rsid w:val="00152DDB"/>
    <w:rsid w:val="00170499"/>
    <w:rsid w:val="00172D2B"/>
    <w:rsid w:val="00173066"/>
    <w:rsid w:val="00195754"/>
    <w:rsid w:val="001B7C8E"/>
    <w:rsid w:val="001E2BD3"/>
    <w:rsid w:val="001E7614"/>
    <w:rsid w:val="001F0F4E"/>
    <w:rsid w:val="001F6A0E"/>
    <w:rsid w:val="0021110E"/>
    <w:rsid w:val="002255F9"/>
    <w:rsid w:val="002312B2"/>
    <w:rsid w:val="002312E3"/>
    <w:rsid w:val="00235C82"/>
    <w:rsid w:val="00246C2D"/>
    <w:rsid w:val="002470AA"/>
    <w:rsid w:val="0026304D"/>
    <w:rsid w:val="00271FC1"/>
    <w:rsid w:val="002B6D52"/>
    <w:rsid w:val="002C2234"/>
    <w:rsid w:val="002E71D2"/>
    <w:rsid w:val="00302B65"/>
    <w:rsid w:val="00306D32"/>
    <w:rsid w:val="00310358"/>
    <w:rsid w:val="0031081E"/>
    <w:rsid w:val="00311914"/>
    <w:rsid w:val="003235A0"/>
    <w:rsid w:val="00327159"/>
    <w:rsid w:val="00335BBA"/>
    <w:rsid w:val="0034041F"/>
    <w:rsid w:val="003464AE"/>
    <w:rsid w:val="00360ECD"/>
    <w:rsid w:val="00385863"/>
    <w:rsid w:val="00394D6A"/>
    <w:rsid w:val="00396486"/>
    <w:rsid w:val="003A0A91"/>
    <w:rsid w:val="003A19EB"/>
    <w:rsid w:val="003B34B9"/>
    <w:rsid w:val="003C7091"/>
    <w:rsid w:val="003D366A"/>
    <w:rsid w:val="003E050B"/>
    <w:rsid w:val="003F7815"/>
    <w:rsid w:val="00417D33"/>
    <w:rsid w:val="0042438B"/>
    <w:rsid w:val="00425462"/>
    <w:rsid w:val="004278AE"/>
    <w:rsid w:val="004340EB"/>
    <w:rsid w:val="00437F84"/>
    <w:rsid w:val="00442699"/>
    <w:rsid w:val="00442878"/>
    <w:rsid w:val="00447CB2"/>
    <w:rsid w:val="004520BC"/>
    <w:rsid w:val="00453490"/>
    <w:rsid w:val="00461AC5"/>
    <w:rsid w:val="00472561"/>
    <w:rsid w:val="00473EF5"/>
    <w:rsid w:val="00486564"/>
    <w:rsid w:val="0049728C"/>
    <w:rsid w:val="004A0A2F"/>
    <w:rsid w:val="004A2C49"/>
    <w:rsid w:val="004B0CF1"/>
    <w:rsid w:val="004C1241"/>
    <w:rsid w:val="004D1819"/>
    <w:rsid w:val="004D42F1"/>
    <w:rsid w:val="004E3B9D"/>
    <w:rsid w:val="0050397F"/>
    <w:rsid w:val="0052576D"/>
    <w:rsid w:val="00535CA2"/>
    <w:rsid w:val="0055232B"/>
    <w:rsid w:val="00553F36"/>
    <w:rsid w:val="00557511"/>
    <w:rsid w:val="00572E46"/>
    <w:rsid w:val="00584880"/>
    <w:rsid w:val="005A0FA7"/>
    <w:rsid w:val="005A5F50"/>
    <w:rsid w:val="005B655F"/>
    <w:rsid w:val="005D66C3"/>
    <w:rsid w:val="005D7B6A"/>
    <w:rsid w:val="005F3009"/>
    <w:rsid w:val="00601847"/>
    <w:rsid w:val="006231AA"/>
    <w:rsid w:val="0062614D"/>
    <w:rsid w:val="006278AC"/>
    <w:rsid w:val="006547EB"/>
    <w:rsid w:val="0065594A"/>
    <w:rsid w:val="00655E25"/>
    <w:rsid w:val="0065799D"/>
    <w:rsid w:val="006644ED"/>
    <w:rsid w:val="0069575A"/>
    <w:rsid w:val="006A161B"/>
    <w:rsid w:val="006A2D84"/>
    <w:rsid w:val="006B546F"/>
    <w:rsid w:val="006D0578"/>
    <w:rsid w:val="006D4B02"/>
    <w:rsid w:val="006E68B0"/>
    <w:rsid w:val="006F492F"/>
    <w:rsid w:val="006F7C00"/>
    <w:rsid w:val="00700997"/>
    <w:rsid w:val="0070469A"/>
    <w:rsid w:val="00711DEC"/>
    <w:rsid w:val="00713CA1"/>
    <w:rsid w:val="00737551"/>
    <w:rsid w:val="00741FDD"/>
    <w:rsid w:val="00742265"/>
    <w:rsid w:val="00762EEC"/>
    <w:rsid w:val="00770797"/>
    <w:rsid w:val="00770FD1"/>
    <w:rsid w:val="00774994"/>
    <w:rsid w:val="00776140"/>
    <w:rsid w:val="007829CF"/>
    <w:rsid w:val="007967F6"/>
    <w:rsid w:val="007B0D09"/>
    <w:rsid w:val="007B6038"/>
    <w:rsid w:val="007E535E"/>
    <w:rsid w:val="007E7CFA"/>
    <w:rsid w:val="007F03B7"/>
    <w:rsid w:val="007F6996"/>
    <w:rsid w:val="008028D3"/>
    <w:rsid w:val="008038E6"/>
    <w:rsid w:val="008170A3"/>
    <w:rsid w:val="008210F7"/>
    <w:rsid w:val="00841CDF"/>
    <w:rsid w:val="00843B8C"/>
    <w:rsid w:val="0087161E"/>
    <w:rsid w:val="00873276"/>
    <w:rsid w:val="0088307C"/>
    <w:rsid w:val="00885889"/>
    <w:rsid w:val="008879C4"/>
    <w:rsid w:val="00892E7B"/>
    <w:rsid w:val="008C0A73"/>
    <w:rsid w:val="008C2E73"/>
    <w:rsid w:val="008E1F65"/>
    <w:rsid w:val="00902DFC"/>
    <w:rsid w:val="0090615F"/>
    <w:rsid w:val="009128D9"/>
    <w:rsid w:val="009178AD"/>
    <w:rsid w:val="0092179D"/>
    <w:rsid w:val="009230EB"/>
    <w:rsid w:val="009260A7"/>
    <w:rsid w:val="00927B24"/>
    <w:rsid w:val="00943B18"/>
    <w:rsid w:val="00951540"/>
    <w:rsid w:val="00954B7C"/>
    <w:rsid w:val="009636A4"/>
    <w:rsid w:val="009774CE"/>
    <w:rsid w:val="00997AB0"/>
    <w:rsid w:val="009A115C"/>
    <w:rsid w:val="009A122F"/>
    <w:rsid w:val="009A2179"/>
    <w:rsid w:val="009A3CA5"/>
    <w:rsid w:val="009B02C8"/>
    <w:rsid w:val="009B1432"/>
    <w:rsid w:val="009B34B7"/>
    <w:rsid w:val="009B3A85"/>
    <w:rsid w:val="009C4AAF"/>
    <w:rsid w:val="009D5FED"/>
    <w:rsid w:val="009E45D7"/>
    <w:rsid w:val="009F1F59"/>
    <w:rsid w:val="00A0589C"/>
    <w:rsid w:val="00A1319D"/>
    <w:rsid w:val="00A1455E"/>
    <w:rsid w:val="00A4420E"/>
    <w:rsid w:val="00A619A2"/>
    <w:rsid w:val="00A63EC8"/>
    <w:rsid w:val="00A73711"/>
    <w:rsid w:val="00AB02C0"/>
    <w:rsid w:val="00AC0F42"/>
    <w:rsid w:val="00AD1101"/>
    <w:rsid w:val="00AE2E97"/>
    <w:rsid w:val="00AF2B05"/>
    <w:rsid w:val="00B04D3D"/>
    <w:rsid w:val="00B05829"/>
    <w:rsid w:val="00B05BD0"/>
    <w:rsid w:val="00B1774D"/>
    <w:rsid w:val="00B246E7"/>
    <w:rsid w:val="00B25F62"/>
    <w:rsid w:val="00B278C2"/>
    <w:rsid w:val="00B42DE0"/>
    <w:rsid w:val="00B45607"/>
    <w:rsid w:val="00B5073C"/>
    <w:rsid w:val="00B55338"/>
    <w:rsid w:val="00B62269"/>
    <w:rsid w:val="00B63399"/>
    <w:rsid w:val="00B72925"/>
    <w:rsid w:val="00B768A6"/>
    <w:rsid w:val="00B86CBF"/>
    <w:rsid w:val="00B87DDB"/>
    <w:rsid w:val="00B91A16"/>
    <w:rsid w:val="00B95193"/>
    <w:rsid w:val="00B96B33"/>
    <w:rsid w:val="00BA1CA5"/>
    <w:rsid w:val="00BA3A18"/>
    <w:rsid w:val="00BA5C69"/>
    <w:rsid w:val="00BA6E14"/>
    <w:rsid w:val="00BB05AD"/>
    <w:rsid w:val="00BB0B4C"/>
    <w:rsid w:val="00BC00D6"/>
    <w:rsid w:val="00BC7748"/>
    <w:rsid w:val="00BE44FC"/>
    <w:rsid w:val="00BF08FA"/>
    <w:rsid w:val="00C01723"/>
    <w:rsid w:val="00C02E80"/>
    <w:rsid w:val="00C11377"/>
    <w:rsid w:val="00C2324B"/>
    <w:rsid w:val="00C2403B"/>
    <w:rsid w:val="00C2793F"/>
    <w:rsid w:val="00C27C55"/>
    <w:rsid w:val="00C33ABE"/>
    <w:rsid w:val="00C409A1"/>
    <w:rsid w:val="00C45F8C"/>
    <w:rsid w:val="00C5057F"/>
    <w:rsid w:val="00C52A42"/>
    <w:rsid w:val="00C52DBA"/>
    <w:rsid w:val="00C55FD3"/>
    <w:rsid w:val="00C62FE9"/>
    <w:rsid w:val="00C67553"/>
    <w:rsid w:val="00C70CF1"/>
    <w:rsid w:val="00C947A0"/>
    <w:rsid w:val="00CA51B8"/>
    <w:rsid w:val="00CA7274"/>
    <w:rsid w:val="00CB3B90"/>
    <w:rsid w:val="00CC15BB"/>
    <w:rsid w:val="00CE1D4D"/>
    <w:rsid w:val="00CE3672"/>
    <w:rsid w:val="00CF5A22"/>
    <w:rsid w:val="00CF76B0"/>
    <w:rsid w:val="00D04912"/>
    <w:rsid w:val="00D22ED2"/>
    <w:rsid w:val="00D232E9"/>
    <w:rsid w:val="00D316D9"/>
    <w:rsid w:val="00D37D20"/>
    <w:rsid w:val="00D44F7B"/>
    <w:rsid w:val="00D86804"/>
    <w:rsid w:val="00DA008A"/>
    <w:rsid w:val="00DA7982"/>
    <w:rsid w:val="00DA7BAB"/>
    <w:rsid w:val="00DB0BC6"/>
    <w:rsid w:val="00DF08C8"/>
    <w:rsid w:val="00DF2083"/>
    <w:rsid w:val="00E10CD1"/>
    <w:rsid w:val="00E161D2"/>
    <w:rsid w:val="00E22BD3"/>
    <w:rsid w:val="00E26001"/>
    <w:rsid w:val="00E3194C"/>
    <w:rsid w:val="00E3391F"/>
    <w:rsid w:val="00E47151"/>
    <w:rsid w:val="00E8363B"/>
    <w:rsid w:val="00E853CC"/>
    <w:rsid w:val="00E872A3"/>
    <w:rsid w:val="00E9624B"/>
    <w:rsid w:val="00EA1F6E"/>
    <w:rsid w:val="00EA3FCA"/>
    <w:rsid w:val="00EC0605"/>
    <w:rsid w:val="00EE4DB8"/>
    <w:rsid w:val="00EE5610"/>
    <w:rsid w:val="00F13103"/>
    <w:rsid w:val="00F16302"/>
    <w:rsid w:val="00F16A9A"/>
    <w:rsid w:val="00F27F71"/>
    <w:rsid w:val="00F317D0"/>
    <w:rsid w:val="00F462D0"/>
    <w:rsid w:val="00F46735"/>
    <w:rsid w:val="00F525DF"/>
    <w:rsid w:val="00F61BEE"/>
    <w:rsid w:val="00F62059"/>
    <w:rsid w:val="00F64844"/>
    <w:rsid w:val="00F65931"/>
    <w:rsid w:val="00FA05F4"/>
    <w:rsid w:val="00FA0C4E"/>
    <w:rsid w:val="00FC47A4"/>
    <w:rsid w:val="00FC67F4"/>
    <w:rsid w:val="00FD04D0"/>
    <w:rsid w:val="00FD3DC9"/>
    <w:rsid w:val="00FE1E69"/>
    <w:rsid w:val="00FE5CCA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00C2BC11"/>
  <w15:chartTrackingRefBased/>
  <w15:docId w15:val="{109BF2ED-CD1A-421A-8D11-456CA6FC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7CF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11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110E"/>
  </w:style>
  <w:style w:type="paragraph" w:styleId="Pieddepage">
    <w:name w:val="footer"/>
    <w:basedOn w:val="Normal"/>
    <w:link w:val="PieddepageCar"/>
    <w:uiPriority w:val="99"/>
    <w:unhideWhenUsed/>
    <w:rsid w:val="00211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110E"/>
  </w:style>
  <w:style w:type="paragraph" w:styleId="Textedebulles">
    <w:name w:val="Balloon Text"/>
    <w:basedOn w:val="Normal"/>
    <w:link w:val="TextedebullesCar"/>
    <w:uiPriority w:val="99"/>
    <w:semiHidden/>
    <w:unhideWhenUsed/>
    <w:rsid w:val="0021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1110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11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1110E"/>
    <w:pPr>
      <w:ind w:left="720"/>
      <w:contextualSpacing/>
    </w:pPr>
  </w:style>
  <w:style w:type="paragraph" w:customStyle="1" w:styleId="Car">
    <w:name w:val="Car"/>
    <w:basedOn w:val="Normal"/>
    <w:rsid w:val="0021110E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character" w:styleId="Numrodepage">
    <w:name w:val="page number"/>
    <w:basedOn w:val="Policepardfaut"/>
    <w:rsid w:val="00770FD1"/>
  </w:style>
  <w:style w:type="paragraph" w:customStyle="1" w:styleId="1">
    <w:name w:val="1"/>
    <w:basedOn w:val="Normal"/>
    <w:rsid w:val="002C2234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arCarCar">
    <w:name w:val="Car Car Car"/>
    <w:basedOn w:val="Normal"/>
    <w:rsid w:val="00146196"/>
    <w:pPr>
      <w:spacing w:after="160"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626B-9031-446B-AAD0-C515FEBF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5</Pages>
  <Words>531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MEMOIRE JUSTIFICATIF DE L’OFFRE  -</vt:lpstr>
    </vt:vector>
  </TitlesOfParts>
  <Company>ONACVG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JUSTIFICATIF DE L’OFFRE  -</dc:title>
  <dc:subject/>
  <dc:creator>bachelu_v</dc:creator>
  <cp:keywords/>
  <cp:lastModifiedBy>KHATTABI nora</cp:lastModifiedBy>
  <cp:revision>17</cp:revision>
  <cp:lastPrinted>2026-08-03T11:39:00Z</cp:lastPrinted>
  <dcterms:created xsi:type="dcterms:W3CDTF">2025-08-20T08:15:00Z</dcterms:created>
  <dcterms:modified xsi:type="dcterms:W3CDTF">2026-08-07T16:53:00Z</dcterms:modified>
</cp:coreProperties>
</file>