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18"/>
        </w:rPr>
      </w:pPr>
      <w:r>
        <w:rPr>
          <w:sz w:val="18"/>
        </w:rPr>
      </w:r>
      <w:bookmarkStart w:id="0" w:name="TRX"/>
      <w:bookmarkEnd w:id="0"/>
    </w:p>
    <w:p>
      <w:pPr>
        <w:pStyle w:val="Trame"/>
        <w:spacing w:before="0" w:after="360"/>
        <w:ind w:right="6"/>
        <w:rPr>
          <w:sz w:val="32"/>
        </w:rPr>
      </w:pPr>
      <w:r>
        <w:rPr>
          <w:sz w:val="32"/>
        </w:rPr>
        <w:t>MARCHE PUBLIC DE TRAVAUX</w:t>
      </w:r>
    </w:p>
    <w:tbl>
      <w:tblPr>
        <w:tblW w:w="7558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398"/>
        <w:gridCol w:w="397"/>
        <w:gridCol w:w="396"/>
        <w:gridCol w:w="396"/>
        <w:gridCol w:w="396"/>
        <w:gridCol w:w="400"/>
        <w:gridCol w:w="396"/>
        <w:gridCol w:w="396"/>
        <w:gridCol w:w="396"/>
        <w:gridCol w:w="399"/>
        <w:gridCol w:w="397"/>
        <w:gridCol w:w="396"/>
        <w:gridCol w:w="399"/>
        <w:gridCol w:w="396"/>
        <w:gridCol w:w="396"/>
        <w:gridCol w:w="396"/>
        <w:gridCol w:w="400"/>
        <w:gridCol w:w="396"/>
        <w:gridCol w:w="412"/>
      </w:tblGrid>
      <w:tr>
        <w:trPr>
          <w:trHeight w:val="220" w:hRule="exact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400" w:type="dxa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9" w:type="dxa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400" w:type="dxa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220" w:hRule="exact"/>
        </w:trPr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 w:after="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  <w:br/>
        <w:t>(AE)</w:t>
      </w:r>
    </w:p>
    <w:p>
      <w:pPr>
        <w:pStyle w:val="Normal"/>
        <w:rPr/>
      </w:pPr>
      <w:r>
        <w:rPr/>
      </w:r>
    </w:p>
    <w:tbl>
      <w:tblPr>
        <w:tblW w:w="9471" w:type="dxa"/>
        <w:jc w:val="left"/>
        <w:tblInd w:w="-10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color="auto" w:fill="CCCCCC" w:val="clear"/>
          </w:tcPr>
          <w:p>
            <w:pPr>
              <w:pStyle w:val="Normal"/>
              <w:snapToGrid w:val="false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 exerçant la maîtrise d'ouvrage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>
            <w:pPr>
              <w:pStyle w:val="Reponse"/>
              <w:snapToGrid w:val="false"/>
              <w:rPr>
                <w:b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ind w:left="567" w:right="497"/>
              <w:rPr/>
            </w:pPr>
            <w:bookmarkStart w:id="1" w:name="A0_p9_a"/>
            <w:r>
              <w:rPr/>
              <w:t>M le Directeur Régional de l'Environnement de l'Aménagement et du Logement région Hauts-de France</w:t>
            </w:r>
            <w:bookmarkEnd w:id="1"/>
          </w:p>
        </w:tc>
      </w:tr>
      <w:tr>
        <w:trPr/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Repon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rPr>
          <w:sz w:val="12"/>
        </w:rPr>
      </w:pPr>
      <w:r>
        <w:rPr>
          <w:sz w:val="12"/>
        </w:rPr>
      </w:r>
    </w:p>
    <w:tbl>
      <w:tblPr>
        <w:tblW w:w="9471" w:type="dxa"/>
        <w:jc w:val="left"/>
        <w:tblInd w:w="-10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color="auto" w:fill="CCCCCC" w:val="clear"/>
          </w:tcPr>
          <w:p>
            <w:pPr>
              <w:pStyle w:val="Normal"/>
              <w:snapToGrid w:val="false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ind w:left="567" w:right="641"/>
              <w:rPr>
                <w:b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ind w:left="567" w:right="497"/>
              <w:rPr/>
            </w:pPr>
            <w:bookmarkStart w:id="2" w:name="A0_p8_a"/>
            <w:r>
              <w:rPr/>
              <w:t xml:space="preserve">Mise à 2x2 voies de la RN2_contournement d'Avesnes-sur-Helpe – marché </w:t>
            </w:r>
            <w:bookmarkEnd w:id="2"/>
            <w:r>
              <w:rPr/>
              <w:t>Aménagements Paysagers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ind w:left="567" w:right="641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rPr>
          <w:sz w:val="12"/>
        </w:rPr>
      </w:pPr>
      <w:r>
        <w:rPr>
          <w:sz w:val="12"/>
        </w:rPr>
      </w:r>
    </w:p>
    <w:tbl>
      <w:tblPr>
        <w:tblW w:w="9471" w:type="dxa"/>
        <w:jc w:val="left"/>
        <w:tblInd w:w="-10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ind w:left="567" w:right="641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ind w:left="567" w:right="497"/>
              <w:rPr/>
            </w:pPr>
            <w:r>
              <w:rPr>
                <w:b/>
              </w:rPr>
              <w:t>Marché sur procédure adaptée</w:t>
            </w:r>
            <w:r>
              <w:rPr/>
              <w:t xml:space="preserve"> en application </w:t>
            </w:r>
            <w:bookmarkStart w:id="3" w:name="A0_p4B_a"/>
            <w:r>
              <w:rPr/>
              <w:t>des articles L.2123-1 et R.2123-1 à R.2123-7 du CCP et sous la forme d'un marché à tranche(s) optionnelle(s) tel que défini aux articles R.2113-4 à R.2113-6 du CCP.</w:t>
            </w:r>
            <w:bookmarkEnd w:id="3"/>
          </w:p>
        </w:tc>
      </w:tr>
      <w:tr>
        <w:trPr/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ind w:left="567" w:right="641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b/>
        </w:rPr>
      </w:pPr>
      <w:r>
        <w:rPr>
          <w:b/>
        </w:rPr>
        <w:t xml:space="preserve">L’offre est établie sur la base des conditions économiques en vigueur le  </w:t>
      </w:r>
      <w:bookmarkStart w:id="4" w:name="A0_p5b_a"/>
      <w:bookmarkEnd w:id="4"/>
      <w:r>
        <w:rPr>
          <w:b/>
        </w:rPr>
        <w:t xml:space="preserve"> .</w:t>
      </w:r>
    </w:p>
    <w:p>
      <w:pPr>
        <w:pStyle w:val="Normal"/>
        <w:rPr>
          <w:b/>
          <w:i/>
          <w:iCs/>
        </w:rPr>
      </w:pPr>
      <w:r>
        <w:rPr>
          <w:b/>
          <w:i/>
          <w:iCs/>
        </w:rPr>
        <w:t>(à renseigner par le candidat : date de remise de l’offre ou de l’offre finale en cas de remises d’offres successives).</w:t>
      </w:r>
    </w:p>
    <w:p>
      <w:pPr>
        <w:pStyle w:val="Normal"/>
        <w:rPr>
          <w:b/>
          <w:i/>
          <w:iCs/>
        </w:rPr>
      </w:pPr>
      <w:r>
        <w:rPr>
          <w:b/>
          <w:i/>
          <w:iCs/>
        </w:rPr>
      </w:r>
    </w:p>
    <w:tbl>
      <w:tblPr>
        <w:tblW w:w="9212" w:type="dxa"/>
        <w:jc w:val="left"/>
        <w:tblInd w:w="-8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752"/>
        <w:gridCol w:w="5460"/>
      </w:tblGrid>
      <w:tr>
        <w:trPr/>
        <w:tc>
          <w:tcPr>
            <w:tcW w:w="3752" w:type="dxa"/>
            <w:tcBorders>
              <w:top w:val="single" w:sz="4" w:space="0" w:color="000000"/>
              <w:left w:val="single" w:sz="4" w:space="0" w:color="000000"/>
            </w:tcBorders>
            <w:shd w:color="auto" w:fill="CCCCCC" w:val="clear"/>
          </w:tcPr>
          <w:p>
            <w:pPr>
              <w:pStyle w:val="Normal"/>
              <w:snapToGrid w:val="false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6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>
        <w:trPr/>
        <w:tc>
          <w:tcPr>
            <w:tcW w:w="37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6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CCCCCC" w:val="clear"/>
          </w:tcPr>
          <w:p>
            <w:pPr>
              <w:pStyle w:val="Normal"/>
              <w:snapToGrid w:val="false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6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75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snapToGrid w:val="false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546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752" w:type="dxa"/>
            <w:tcBorders>
              <w:top w:val="single" w:sz="4" w:space="0" w:color="000000"/>
              <w:left w:val="single" w:sz="4" w:space="0" w:color="000000"/>
            </w:tcBorders>
            <w:shd w:color="auto" w:fill="CCCCCC" w:val="clear"/>
          </w:tcPr>
          <w:p>
            <w:pPr>
              <w:pStyle w:val="Normal"/>
              <w:snapToGrid w:val="false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6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37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</w:r>
          </w:p>
        </w:tc>
        <w:tc>
          <w:tcPr>
            <w:tcW w:w="546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75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546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CCCCCC" w:val="clear"/>
          </w:tcPr>
          <w:p>
            <w:pPr>
              <w:pStyle w:val="Normal"/>
              <w:snapToGrid w:val="false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6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75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i/>
              </w:rPr>
            </w:pPr>
            <w:bookmarkStart w:id="5" w:name="A0_p6A_b"/>
            <w:r>
              <w:rPr>
                <w:b/>
                <w:i/>
              </w:rPr>
              <w:t>45112730-1</w:t>
            </w:r>
            <w:bookmarkEnd w:id="5"/>
          </w:p>
        </w:tc>
        <w:tc>
          <w:tcPr>
            <w:tcW w:w="546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752" w:type="dxa"/>
            <w:tcBorders>
              <w:top w:val="single" w:sz="4" w:space="0" w:color="000000"/>
              <w:left w:val="single" w:sz="4" w:space="0" w:color="000000"/>
            </w:tcBorders>
            <w:shd w:color="auto" w:fill="CCCCCC" w:val="clear"/>
          </w:tcPr>
          <w:p>
            <w:pPr>
              <w:pStyle w:val="Normal"/>
              <w:snapToGrid w:val="false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6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sz w:val="28"/>
              </w:rPr>
            </w:pPr>
            <w:r>
              <w:rPr>
                <w:sz w:val="28"/>
              </w:rPr>
            </w:r>
            <w:bookmarkStart w:id="6" w:name="A0_p6A_a"/>
            <w:bookmarkEnd w:id="6"/>
          </w:p>
        </w:tc>
        <w:tc>
          <w:tcPr>
            <w:tcW w:w="546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rPr/>
      </w:pPr>
      <w:r>
        <w:rPr/>
        <w:t>L'acte d'engagement comporte ____ pages et les annexes n°____</w:t>
      </w:r>
      <w:r>
        <w:br w:type="page"/>
      </w:r>
    </w:p>
    <w:p>
      <w:pPr>
        <w:pStyle w:val="Normal"/>
        <w:spacing w:before="0" w:after="0"/>
        <w:rPr/>
      </w:pPr>
      <w:r>
        <w:rPr/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 w:after="0"/>
        <w:ind w:left="142" w:right="283"/>
        <w:jc w:val="center"/>
        <w:rPr>
          <w:b/>
          <w:sz w:val="32"/>
        </w:rPr>
      </w:pPr>
      <w:r>
        <w:rPr>
          <w:b/>
          <w:sz w:val="32"/>
        </w:rPr>
        <w:t>ACTE D'ENGAGEMENT</w:t>
        <w:br/>
        <w:t>(AE)</w:t>
      </w:r>
    </w:p>
    <w:p>
      <w:pPr>
        <w:pStyle w:val="Normal"/>
        <w:rPr>
          <w:sz w:val="48"/>
        </w:rPr>
      </w:pPr>
      <w:r>
        <w:rPr>
          <w:sz w:val="48"/>
        </w:rPr>
      </w:r>
    </w:p>
    <w:tbl>
      <w:tblPr>
        <w:tblW w:w="9471" w:type="dxa"/>
        <w:jc w:val="left"/>
        <w:tblInd w:w="-10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color="auto" w:fill="CCCCCC" w:val="clear"/>
          </w:tcPr>
          <w:p>
            <w:pPr>
              <w:pStyle w:val="Normal"/>
              <w:snapToGrid w:val="false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rPr>
                <w:b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ind w:left="567" w:right="497"/>
              <w:rPr/>
            </w:pPr>
            <w:bookmarkStart w:id="7" w:name="A0_p7_a"/>
            <w:r>
              <w:rPr/>
              <w:t xml:space="preserve">M le Directeur Régional de l'Environnement de l'Aménagement et du Logement région Hauts-de-France par arrêté préfectoral du </w:t>
            </w:r>
            <w:bookmarkEnd w:id="7"/>
            <w:r>
              <w:rPr/>
              <w:t>21 mai 2026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rPr>
          <w:sz w:val="48"/>
        </w:rPr>
      </w:pPr>
      <w:r>
        <w:rPr>
          <w:sz w:val="48"/>
        </w:rPr>
      </w:r>
    </w:p>
    <w:tbl>
      <w:tblPr>
        <w:tblW w:w="9471" w:type="dxa"/>
        <w:jc w:val="left"/>
        <w:tblInd w:w="-10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color="auto" w:fill="CCCCCC" w:val="clear"/>
          </w:tcPr>
          <w:p>
            <w:pPr>
              <w:pStyle w:val="Normal"/>
              <w:snapToGrid w:val="false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rPr>
                <w:b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ind w:left="567" w:right="497"/>
              <w:rPr/>
            </w:pPr>
            <w:bookmarkStart w:id="8" w:name="A0_p7_c"/>
            <w:r>
              <w:rPr/>
              <w:t xml:space="preserve">Monsieur le Directeur Régional de l’Environnement, de l’Aménagement et du Logement Hauts-de-France par arrêté préfectoral du </w:t>
            </w:r>
            <w:bookmarkEnd w:id="8"/>
            <w:r>
              <w:rPr/>
              <w:t>17 janvier 2025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rPr>
          <w:sz w:val="48"/>
        </w:rPr>
      </w:pPr>
      <w:r>
        <w:rPr>
          <w:sz w:val="48"/>
        </w:rPr>
      </w:r>
    </w:p>
    <w:tbl>
      <w:tblPr>
        <w:tblW w:w="9471" w:type="dxa"/>
        <w:jc w:val="left"/>
        <w:tblInd w:w="-10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color="auto" w:fill="CCCCCC" w:val="clear"/>
          </w:tcPr>
          <w:p>
            <w:pPr>
              <w:pStyle w:val="Normal"/>
              <w:snapToGrid w:val="false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rPr>
                <w:b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ind w:left="567" w:right="497"/>
              <w:rPr/>
            </w:pPr>
            <w:bookmarkStart w:id="9" w:name="A0_p7_d"/>
            <w:r>
              <w:rPr/>
              <w:t>Monsieur le Directeur Régional des Finances Publiques des Hauts-de-France</w:t>
            </w:r>
            <w:bookmarkEnd w:id="9"/>
          </w:p>
        </w:tc>
      </w:tr>
      <w:tr>
        <w:trPr/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Paragraphe"/>
        <w:spacing w:before="600" w:after="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</w:r>
    </w:p>
    <w:p>
      <w:pPr>
        <w:pStyle w:val="Paragraphe"/>
        <w:spacing w:before="600" w:after="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  <w:r>
        <w:br w:type="page"/>
      </w:r>
    </w:p>
    <w:p>
      <w:pPr>
        <w:pStyle w:val="Normal"/>
        <w:spacing w:before="0" w:after="0"/>
        <w:rPr>
          <w:sz w:val="6"/>
        </w:rPr>
      </w:pPr>
      <w:r>
        <w:rPr>
          <w:sz w:val="6"/>
        </w:rPr>
      </w:r>
    </w:p>
    <w:p>
      <w:pPr>
        <w:pStyle w:val="Heading1"/>
        <w:keepNext w:val="false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>
      <w:pPr>
        <w:pStyle w:val="Normal"/>
        <w:spacing w:before="0" w:after="120"/>
        <w:ind w:left="-284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Je soussigné,</w:t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22"/>
        <w:gridCol w:w="47"/>
        <w:gridCol w:w="1061"/>
        <w:gridCol w:w="367"/>
        <w:gridCol w:w="59"/>
        <w:gridCol w:w="870"/>
        <w:gridCol w:w="67"/>
        <w:gridCol w:w="373"/>
        <w:gridCol w:w="39"/>
        <w:gridCol w:w="352"/>
        <w:gridCol w:w="441"/>
        <w:gridCol w:w="150"/>
        <w:gridCol w:w="287"/>
        <w:gridCol w:w="74"/>
        <w:gridCol w:w="358"/>
        <w:gridCol w:w="283"/>
        <w:gridCol w:w="157"/>
        <w:gridCol w:w="432"/>
        <w:gridCol w:w="214"/>
        <w:gridCol w:w="226"/>
        <w:gridCol w:w="432"/>
        <w:gridCol w:w="439"/>
        <w:gridCol w:w="66"/>
        <w:gridCol w:w="371"/>
        <w:gridCol w:w="432"/>
        <w:gridCol w:w="440"/>
        <w:gridCol w:w="432"/>
        <w:gridCol w:w="440"/>
        <w:gridCol w:w="419"/>
        <w:gridCol w:w="23"/>
        <w:gridCol w:w="40"/>
        <w:gridCol w:w="74"/>
      </w:tblGrid>
      <w:tr>
        <w:trPr>
          <w:trHeight w:val="60" w:hRule="exact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71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4" w:type="dxa"/>
            <w:gridSpan w:val="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4" w:type="dxa"/>
            <w:gridSpan w:val="7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51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69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3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8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8" w:type="dxa"/>
            <w:gridSpan w:val="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4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87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4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0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6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5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4" w:type="dxa"/>
            <w:gridSpan w:val="5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7" w:type="dxa"/>
            <w:gridSpan w:val="2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51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69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3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8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75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3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8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75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87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4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0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6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5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3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8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3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8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35" w:type="dxa"/>
            <w:gridSpan w:val="9"/>
            <w:tcBorders/>
          </w:tcPr>
          <w:p>
            <w:pPr>
              <w:pStyle w:val="Normal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4" w:type="dxa"/>
            <w:gridSpan w:val="7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2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94" w:type="dxa"/>
            <w:gridSpan w:val="22"/>
            <w:tcBorders/>
          </w:tcPr>
          <w:p>
            <w:pPr>
              <w:pStyle w:val="Normal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eastAsia="Wingdings;Symbol"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eastAsia="Wingdings;Symbol"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4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spacing w:before="120" w:after="120"/>
        <w:ind w:left="-284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Nous soussignés,</w:t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35"/>
        <w:gridCol w:w="41"/>
        <w:gridCol w:w="1065"/>
        <w:gridCol w:w="360"/>
        <w:gridCol w:w="64"/>
        <w:gridCol w:w="868"/>
        <w:gridCol w:w="63"/>
        <w:gridCol w:w="370"/>
        <w:gridCol w:w="40"/>
        <w:gridCol w:w="352"/>
        <w:gridCol w:w="440"/>
        <w:gridCol w:w="150"/>
        <w:gridCol w:w="287"/>
        <w:gridCol w:w="74"/>
        <w:gridCol w:w="358"/>
        <w:gridCol w:w="283"/>
        <w:gridCol w:w="157"/>
        <w:gridCol w:w="432"/>
        <w:gridCol w:w="214"/>
        <w:gridCol w:w="226"/>
        <w:gridCol w:w="432"/>
        <w:gridCol w:w="439"/>
        <w:gridCol w:w="66"/>
        <w:gridCol w:w="371"/>
        <w:gridCol w:w="432"/>
        <w:gridCol w:w="440"/>
        <w:gridCol w:w="432"/>
        <w:gridCol w:w="440"/>
        <w:gridCol w:w="419"/>
        <w:gridCol w:w="23"/>
        <w:gridCol w:w="40"/>
        <w:gridCol w:w="74"/>
      </w:tblGrid>
      <w:tr>
        <w:trPr/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1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4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0" w:type="dxa"/>
            <w:gridSpan w:val="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0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76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4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4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0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13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5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398" w:type="dxa"/>
            <w:gridSpan w:val="5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0" w:type="dxa"/>
            <w:gridSpan w:val="2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76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4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4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0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13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5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3" w:type="dxa"/>
            <w:gridSpan w:val="9"/>
            <w:tcBorders/>
          </w:tcPr>
          <w:p>
            <w:pPr>
              <w:pStyle w:val="Normal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2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1" w:type="dxa"/>
            <w:gridSpan w:val="22"/>
            <w:tcBorders/>
          </w:tcPr>
          <w:p>
            <w:pPr>
              <w:pStyle w:val="Normal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eastAsia="Wingdings;Symbol"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eastAsia="Wingdings;Symbol"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rPr>
          <w:sz w:val="16"/>
        </w:rPr>
      </w:pPr>
      <w:r>
        <w:rPr>
          <w:sz w:val="16"/>
        </w:rPr>
      </w:r>
      <w:r>
        <w:br w:type="page"/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35"/>
        <w:gridCol w:w="41"/>
        <w:gridCol w:w="1065"/>
        <w:gridCol w:w="360"/>
        <w:gridCol w:w="64"/>
        <w:gridCol w:w="868"/>
        <w:gridCol w:w="63"/>
        <w:gridCol w:w="370"/>
        <w:gridCol w:w="40"/>
        <w:gridCol w:w="352"/>
        <w:gridCol w:w="440"/>
        <w:gridCol w:w="150"/>
        <w:gridCol w:w="287"/>
        <w:gridCol w:w="74"/>
        <w:gridCol w:w="358"/>
        <w:gridCol w:w="283"/>
        <w:gridCol w:w="157"/>
        <w:gridCol w:w="432"/>
        <w:gridCol w:w="214"/>
        <w:gridCol w:w="226"/>
        <w:gridCol w:w="432"/>
        <w:gridCol w:w="439"/>
        <w:gridCol w:w="66"/>
        <w:gridCol w:w="371"/>
        <w:gridCol w:w="432"/>
        <w:gridCol w:w="440"/>
        <w:gridCol w:w="432"/>
        <w:gridCol w:w="440"/>
        <w:gridCol w:w="419"/>
        <w:gridCol w:w="23"/>
        <w:gridCol w:w="40"/>
        <w:gridCol w:w="74"/>
      </w:tblGrid>
      <w:tr>
        <w:trPr/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pageBreakBefore/>
              <w:snapToGrid w:val="false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1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4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0" w:type="dxa"/>
            <w:gridSpan w:val="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0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76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4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4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0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13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5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398" w:type="dxa"/>
            <w:gridSpan w:val="5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0" w:type="dxa"/>
            <w:gridSpan w:val="2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76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4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4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0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13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5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3" w:type="dxa"/>
            <w:gridSpan w:val="9"/>
            <w:tcBorders/>
          </w:tcPr>
          <w:p>
            <w:pPr>
              <w:pStyle w:val="Normal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2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1" w:type="dxa"/>
            <w:gridSpan w:val="22"/>
            <w:tcBorders/>
          </w:tcPr>
          <w:p>
            <w:pPr>
              <w:pStyle w:val="Normal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eastAsia="Wingdings;Symbol"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eastAsia="Wingdings;Symbol"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spacing w:before="240" w:after="240"/>
        <w:rPr/>
      </w:pPr>
      <w:r>
        <w:rPr/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35"/>
        <w:gridCol w:w="41"/>
        <w:gridCol w:w="1065"/>
        <w:gridCol w:w="360"/>
        <w:gridCol w:w="64"/>
        <w:gridCol w:w="868"/>
        <w:gridCol w:w="63"/>
        <w:gridCol w:w="370"/>
        <w:gridCol w:w="40"/>
        <w:gridCol w:w="352"/>
        <w:gridCol w:w="440"/>
        <w:gridCol w:w="150"/>
        <w:gridCol w:w="287"/>
        <w:gridCol w:w="74"/>
        <w:gridCol w:w="358"/>
        <w:gridCol w:w="283"/>
        <w:gridCol w:w="157"/>
        <w:gridCol w:w="432"/>
        <w:gridCol w:w="214"/>
        <w:gridCol w:w="226"/>
        <w:gridCol w:w="432"/>
        <w:gridCol w:w="439"/>
        <w:gridCol w:w="66"/>
        <w:gridCol w:w="371"/>
        <w:gridCol w:w="432"/>
        <w:gridCol w:w="440"/>
        <w:gridCol w:w="432"/>
        <w:gridCol w:w="440"/>
        <w:gridCol w:w="419"/>
        <w:gridCol w:w="23"/>
        <w:gridCol w:w="40"/>
        <w:gridCol w:w="74"/>
      </w:tblGrid>
      <w:tr>
        <w:trPr/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1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4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0" w:type="dxa"/>
            <w:gridSpan w:val="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0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76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4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4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0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13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5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398" w:type="dxa"/>
            <w:gridSpan w:val="5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0" w:type="dxa"/>
            <w:gridSpan w:val="2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76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4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4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0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13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5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3" w:type="dxa"/>
            <w:gridSpan w:val="9"/>
            <w:tcBorders/>
          </w:tcPr>
          <w:p>
            <w:pPr>
              <w:pStyle w:val="Normal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2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1" w:type="dxa"/>
            <w:gridSpan w:val="22"/>
            <w:tcBorders/>
          </w:tcPr>
          <w:p>
            <w:pPr>
              <w:pStyle w:val="Normal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eastAsia="Wingdings;Symbol"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eastAsia="Wingdings;Symbol"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rPr>
          <w:sz w:val="16"/>
        </w:rPr>
      </w:pPr>
      <w:r>
        <w:rPr>
          <w:sz w:val="16"/>
        </w:rPr>
      </w:r>
      <w:r>
        <w:br w:type="page"/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35"/>
        <w:gridCol w:w="41"/>
        <w:gridCol w:w="1065"/>
        <w:gridCol w:w="360"/>
        <w:gridCol w:w="64"/>
        <w:gridCol w:w="868"/>
        <w:gridCol w:w="63"/>
        <w:gridCol w:w="370"/>
        <w:gridCol w:w="40"/>
        <w:gridCol w:w="352"/>
        <w:gridCol w:w="440"/>
        <w:gridCol w:w="150"/>
        <w:gridCol w:w="287"/>
        <w:gridCol w:w="74"/>
        <w:gridCol w:w="358"/>
        <w:gridCol w:w="283"/>
        <w:gridCol w:w="157"/>
        <w:gridCol w:w="432"/>
        <w:gridCol w:w="214"/>
        <w:gridCol w:w="226"/>
        <w:gridCol w:w="432"/>
        <w:gridCol w:w="439"/>
        <w:gridCol w:w="66"/>
        <w:gridCol w:w="371"/>
        <w:gridCol w:w="432"/>
        <w:gridCol w:w="440"/>
        <w:gridCol w:w="432"/>
        <w:gridCol w:w="440"/>
        <w:gridCol w:w="419"/>
        <w:gridCol w:w="23"/>
        <w:gridCol w:w="40"/>
        <w:gridCol w:w="74"/>
      </w:tblGrid>
      <w:tr>
        <w:trPr/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pageBreakBefore/>
              <w:snapToGrid w:val="false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1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4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0" w:type="dxa"/>
            <w:gridSpan w:val="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0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76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4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4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0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13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5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398" w:type="dxa"/>
            <w:gridSpan w:val="5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0" w:type="dxa"/>
            <w:gridSpan w:val="2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76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4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4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0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13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5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3" w:type="dxa"/>
            <w:gridSpan w:val="9"/>
            <w:tcBorders/>
          </w:tcPr>
          <w:p>
            <w:pPr>
              <w:pStyle w:val="Normal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2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1" w:type="dxa"/>
            <w:gridSpan w:val="22"/>
            <w:tcBorders/>
          </w:tcPr>
          <w:p>
            <w:pPr>
              <w:pStyle w:val="Normal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eastAsia="Wingdings;Symbol"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eastAsia="Wingdings;Symbol"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spacing w:before="240" w:after="240"/>
        <w:rPr/>
      </w:pPr>
      <w:r>
        <w:rPr/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35"/>
        <w:gridCol w:w="41"/>
        <w:gridCol w:w="1065"/>
        <w:gridCol w:w="360"/>
        <w:gridCol w:w="64"/>
        <w:gridCol w:w="868"/>
        <w:gridCol w:w="63"/>
        <w:gridCol w:w="370"/>
        <w:gridCol w:w="40"/>
        <w:gridCol w:w="352"/>
        <w:gridCol w:w="440"/>
        <w:gridCol w:w="150"/>
        <w:gridCol w:w="287"/>
        <w:gridCol w:w="74"/>
        <w:gridCol w:w="358"/>
        <w:gridCol w:w="283"/>
        <w:gridCol w:w="157"/>
        <w:gridCol w:w="432"/>
        <w:gridCol w:w="214"/>
        <w:gridCol w:w="226"/>
        <w:gridCol w:w="432"/>
        <w:gridCol w:w="439"/>
        <w:gridCol w:w="66"/>
        <w:gridCol w:w="371"/>
        <w:gridCol w:w="432"/>
        <w:gridCol w:w="440"/>
        <w:gridCol w:w="432"/>
        <w:gridCol w:w="440"/>
        <w:gridCol w:w="419"/>
        <w:gridCol w:w="23"/>
        <w:gridCol w:w="40"/>
        <w:gridCol w:w="74"/>
      </w:tblGrid>
      <w:tr>
        <w:trPr/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1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4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0" w:type="dxa"/>
            <w:gridSpan w:val="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0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76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4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4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0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13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5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398" w:type="dxa"/>
            <w:gridSpan w:val="5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0" w:type="dxa"/>
            <w:gridSpan w:val="2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76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4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4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0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13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5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1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7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3" w:type="dxa"/>
            <w:gridSpan w:val="9"/>
            <w:tcBorders/>
          </w:tcPr>
          <w:p>
            <w:pPr>
              <w:pStyle w:val="Normal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2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1" w:type="dxa"/>
            <w:gridSpan w:val="22"/>
            <w:tcBorders/>
          </w:tcPr>
          <w:p>
            <w:pPr>
              <w:pStyle w:val="Normal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eastAsia="Wingdings;Symbol"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eastAsia="Wingdings;Symbol"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1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rPr/>
      </w:pPr>
      <w:r>
        <w:br w:type="page"/>
      </w:r>
      <w:r>
        <w:rPr/>
        <w:t>après avoir :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284" w:leader="none"/>
        </w:tabs>
        <w:spacing w:before="120" w:after="0"/>
        <w:rPr/>
      </w:pPr>
      <w:r>
        <w:rPr/>
        <w:t xml:space="preserve">pris connaissance du Cahier des Clauses Administratives Particulières (CCAP) </w:t>
      </w:r>
      <w:r>
        <w:rPr>
          <w:b/>
        </w:rPr>
        <w:t xml:space="preserve">N° </w:t>
      </w:r>
      <w:bookmarkStart w:id="10" w:name="A1_p1_a"/>
      <w:r>
        <w:rPr/>
        <w:t>DREAL_SMI_PMO_UN_RN2SS_paysage du 10 juillet 2026</w:t>
      </w:r>
      <w:bookmarkEnd w:id="10"/>
      <w:r>
        <w:rPr>
          <w:b/>
        </w:rPr>
        <w:t xml:space="preserve"> </w:t>
      </w:r>
      <w:r>
        <w:rPr/>
        <w:t>et des documents qui y sont mentionnés 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284" w:leader="none"/>
        </w:tabs>
        <w:spacing w:before="120" w:after="0"/>
        <w:rPr/>
      </w:pPr>
      <w:r>
        <w:rPr/>
        <w:t>produit les documents et renseignements visés aux articles R.2143-3 et R.2143-4 du CCP ;</w:t>
      </w:r>
    </w:p>
    <w:p>
      <w:pPr>
        <w:pStyle w:val="Paragraphe"/>
        <w:ind w:hanging="567" w:left="567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r>
        <w:rPr/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du présent marché dans les conditions ci-après définies.</w:t>
      </w:r>
    </w:p>
    <w:p>
      <w:pPr>
        <w:pStyle w:val="Paragraphe"/>
        <w:ind w:left="567"/>
        <w:rPr/>
      </w:pPr>
      <w:r>
        <w:rPr/>
        <w:t xml:space="preserve">L'offre ainsi présentée ne </w:t>
      </w:r>
      <w:r>
        <w:rPr>
          <w:b/>
          <w:u w:val="single"/>
        </w:rPr>
        <w:t>me</w:t>
      </w:r>
      <w:r>
        <w:rPr/>
        <w:t xml:space="preserve"> lie toutefois que si son acceptation </w:t>
      </w:r>
      <w:r>
        <w:rPr>
          <w:b/>
          <w:u w:val="single"/>
        </w:rPr>
        <w:t>m'</w:t>
      </w:r>
      <w:r>
        <w:rPr/>
        <w:t xml:space="preserve">est notifiée dans un délai de </w:t>
      </w:r>
      <w:bookmarkStart w:id="11" w:name="A1_p2A_a"/>
      <w:r>
        <w:rPr/>
        <w:t>180 jours</w:t>
      </w:r>
      <w:bookmarkEnd w:id="11"/>
      <w:r>
        <w:rPr/>
        <w:t xml:space="preserve"> à compter de la date limite de remise des offres fixée par le règlement de la consultation et rappelée en page de garde du CCAP.</w:t>
      </w:r>
    </w:p>
    <w:p>
      <w:pPr>
        <w:pStyle w:val="Normal"/>
        <w:tabs>
          <w:tab w:val="clear" w:pos="709"/>
          <w:tab w:val="left" w:pos="-3828" w:leader="none"/>
        </w:tabs>
        <w:spacing w:before="120" w:after="120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rPr/>
        <w:t xml:space="preserve"> sans réserve, en tant que cotraitants </w:t>
      </w:r>
      <w:r>
        <w:rPr>
          <w:b/>
        </w:rPr>
        <w:t>groupés solidaires</w:t>
      </w:r>
      <w:r>
        <w:rPr/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/>
      </w:pPr>
      <w:r>
        <w:rPr/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/>
      </w:pPr>
      <w:r>
        <w:rPr/>
      </w:r>
    </w:p>
    <w:p>
      <w:pPr>
        <w:pStyle w:val="Normal"/>
        <w:spacing w:before="120" w:after="0"/>
        <w:ind w:left="567"/>
        <w:rPr/>
      </w:pPr>
      <w:r>
        <w:rPr/>
        <w:t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du présent marché dans les conditions ci-après définies.</w:t>
      </w:r>
    </w:p>
    <w:p>
      <w:pPr>
        <w:pStyle w:val="Paragraphe"/>
        <w:ind w:left="567"/>
        <w:rPr/>
      </w:pPr>
      <w:r>
        <w:rPr/>
        <w:t xml:space="preserve">L'offre ainsi présentée ne </w:t>
      </w:r>
      <w:r>
        <w:rPr>
          <w:b/>
          <w:u w:val="single"/>
        </w:rPr>
        <w:t>nous</w:t>
      </w:r>
      <w:r>
        <w:rPr/>
        <w:t xml:space="preserve"> lie toutefois que si son acceptation </w:t>
      </w:r>
      <w:r>
        <w:rPr>
          <w:b/>
          <w:u w:val="single"/>
        </w:rPr>
        <w:t>nous</w:t>
      </w:r>
      <w:r>
        <w:rPr/>
        <w:t xml:space="preserve"> est notifiée dans un délai de </w:t>
      </w:r>
      <w:bookmarkStart w:id="12" w:name="A1_p3A_a"/>
      <w:r>
        <w:rPr/>
        <w:t>180 jours</w:t>
      </w:r>
      <w:bookmarkEnd w:id="12"/>
      <w:r>
        <w:rPr/>
        <w:t xml:space="preserve"> à compter de la date limite de remise des offres fixée par le règlement de la consultation et rappelée en page de garde du CCAP.</w:t>
      </w:r>
    </w:p>
    <w:p>
      <w:pPr>
        <w:pStyle w:val="Normal"/>
        <w:tabs>
          <w:tab w:val="clear" w:pos="709"/>
          <w:tab w:val="left" w:pos="-3828" w:leader="none"/>
        </w:tabs>
        <w:spacing w:before="0" w:after="120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rPr/>
        <w:t xml:space="preserve"> sans réserve, en tant que cotraitants </w:t>
      </w:r>
      <w:r>
        <w:rPr>
          <w:b/>
        </w:rPr>
        <w:t>groupés conjoints</w:t>
      </w:r>
      <w:r>
        <w:rPr/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/>
      </w:pPr>
      <w:r>
        <w:rPr/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/>
      </w:pPr>
      <w:r>
        <w:rPr/>
      </w:r>
    </w:p>
    <w:p>
      <w:pPr>
        <w:pStyle w:val="Normal"/>
        <w:spacing w:before="120" w:after="0"/>
        <w:ind w:left="567"/>
        <w:rPr/>
      </w:pPr>
      <w:r>
        <w:rPr/>
        <w:t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>
      <w:pPr>
        <w:pStyle w:val="Paragraphe"/>
        <w:ind w:left="567"/>
        <w:rPr/>
      </w:pPr>
      <w:r>
        <w:rPr/>
        <w:t xml:space="preserve">Le mandataire du groupement conjoint </w:t>
      </w:r>
      <w:r>
        <w:rPr>
          <w:b/>
        </w:rPr>
        <w:t>est solidaire</w:t>
      </w:r>
      <w:r>
        <w:rPr/>
        <w:t xml:space="preserve"> de chacun des membres du groupement pour ses obligations contractuelles à l'égard du maître d'ouvrage, pour l'exécution du marché.</w:t>
      </w:r>
    </w:p>
    <w:p>
      <w:pPr>
        <w:pStyle w:val="Paragraphe"/>
        <w:ind w:left="567"/>
        <w:rPr/>
      </w:pPr>
      <w:r>
        <w:rPr/>
        <w:t xml:space="preserve">L'offre ainsi présentée ne </w:t>
      </w:r>
      <w:r>
        <w:rPr>
          <w:b/>
          <w:u w:val="single"/>
        </w:rPr>
        <w:t>nous</w:t>
      </w:r>
      <w:r>
        <w:rPr/>
        <w:t xml:space="preserve"> lie toutefois que si son acceptation </w:t>
      </w:r>
      <w:r>
        <w:rPr>
          <w:b/>
          <w:u w:val="single"/>
        </w:rPr>
        <w:t>nous</w:t>
      </w:r>
      <w:r>
        <w:rPr/>
        <w:t xml:space="preserve"> est notifiée dans un délai de </w:t>
      </w:r>
      <w:bookmarkStart w:id="13" w:name="A1_p5_a"/>
      <w:r>
        <w:rPr/>
        <w:t>180 jours</w:t>
      </w:r>
      <w:bookmarkEnd w:id="13"/>
      <w:r>
        <w:rPr/>
        <w:t xml:space="preserve"> à compter de la date limite de remise des offres fixée par le règlement de la consultation et rappelée en page de garde du CCAP.</w:t>
      </w:r>
    </w:p>
    <w:p>
      <w:pPr>
        <w:pStyle w:val="Paragraphe"/>
        <w:ind w:left="567"/>
        <w:rPr/>
      </w:pPr>
      <w:r>
        <w:rPr/>
      </w:r>
    </w:p>
    <w:p>
      <w:pPr>
        <w:pStyle w:val="Heading1"/>
        <w:rPr/>
      </w:pPr>
      <w:r>
        <w:rPr/>
        <w:t>ARTICLE 2. PRESTATIONS ET PRIX</w:t>
      </w:r>
    </w:p>
    <w:p>
      <w:pPr>
        <w:pStyle w:val="Normal"/>
        <w:rPr/>
      </w:pPr>
      <w:r>
        <w:rPr/>
        <w:t>Les tâches essentielles qui devront être effectuées directement par le titulaire sont :</w:t>
      </w:r>
    </w:p>
    <w:p>
      <w:pPr>
        <w:pStyle w:val="ListParagraph"/>
        <w:numPr>
          <w:ilvl w:val="0"/>
          <w:numId w:val="12"/>
        </w:numPr>
        <w:rPr/>
      </w:pPr>
      <w:bookmarkStart w:id="14" w:name="A2_1_p0B_a"/>
      <w:r>
        <w:rPr/>
        <w:t>Les installations de chantier nécessaires au bon déroulement des travaux ;</w:t>
      </w:r>
    </w:p>
    <w:p>
      <w:pPr>
        <w:pStyle w:val="ListParagraph"/>
        <w:numPr>
          <w:ilvl w:val="0"/>
          <w:numId w:val="12"/>
        </w:numPr>
        <w:rPr/>
      </w:pPr>
      <w:r>
        <w:rPr/>
        <w:t>Le nettoyage et le fauchage préalable des zones à planter et à engazonner ;</w:t>
      </w:r>
    </w:p>
    <w:p>
      <w:pPr>
        <w:pStyle w:val="ListParagraph"/>
        <w:numPr>
          <w:ilvl w:val="0"/>
          <w:numId w:val="12"/>
        </w:numPr>
        <w:rPr/>
      </w:pPr>
      <w:r>
        <w:rPr/>
        <w:t>Tous les travaux de création et de plantation ;</w:t>
      </w:r>
      <w:bookmarkEnd w:id="14"/>
    </w:p>
    <w:p>
      <w:pPr>
        <w:pStyle w:val="ListParagraph"/>
        <w:numPr>
          <w:ilvl w:val="0"/>
          <w:numId w:val="12"/>
        </w:numPr>
        <w:rPr/>
      </w:pPr>
      <w:r>
        <w:rPr/>
        <w:t>L’ensemencement suivi du fauchage nécessaire jusqu’à la réception des travaux de création ;</w:t>
      </w:r>
    </w:p>
    <w:p>
      <w:pPr>
        <w:pStyle w:val="ListParagraph"/>
        <w:numPr>
          <w:ilvl w:val="0"/>
          <w:numId w:val="12"/>
        </w:numPr>
        <w:rPr/>
      </w:pPr>
      <w:r>
        <w:rPr/>
        <w:t>Tous les travaux nécessaires à la reprise des végétaux jusqu’à la réception des travaux de création ;</w:t>
      </w:r>
    </w:p>
    <w:p>
      <w:pPr>
        <w:pStyle w:val="ListParagraph"/>
        <w:numPr>
          <w:ilvl w:val="0"/>
          <w:numId w:val="12"/>
        </w:numPr>
        <w:rPr/>
      </w:pPr>
      <w:r>
        <w:rPr/>
        <w:t>Tous les travaux d’entretien et de finalisation jusqu’à la réception définitive des travaux ;</w:t>
      </w:r>
    </w:p>
    <w:p>
      <w:pPr>
        <w:pStyle w:val="Heading2"/>
        <w:rPr/>
      </w:pPr>
      <w:r>
        <w:rPr/>
        <w:t>2-1. Montant du marché</w:t>
      </w:r>
    </w:p>
    <w:p>
      <w:pPr>
        <w:pStyle w:val="Paragraphe"/>
        <w:rPr/>
      </w:pPr>
      <w:r>
        <w:rPr/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>
      <w:pPr>
        <w:pStyle w:val="Normal"/>
        <w:rPr/>
      </w:pPr>
      <w:r>
        <w:rPr/>
        <w:t>Les modalités de variation des prix sont fixées à l'article 3-3 du CCAP.</w:t>
      </w:r>
    </w:p>
    <w:p>
      <w:pPr>
        <w:pStyle w:val="Paragraphe"/>
        <w:rPr/>
      </w:pPr>
      <w:r>
        <w:rPr/>
        <w:t xml:space="preserve">Le marché comporte une tranche ferme et </w:t>
      </w:r>
      <w:bookmarkStart w:id="15" w:name="A2A_1_p1B_a"/>
      <w:r>
        <w:rPr/>
        <w:t>1</w:t>
      </w:r>
      <w:bookmarkEnd w:id="15"/>
      <w:r>
        <w:rPr/>
        <w:t xml:space="preserve"> tranche(s) optionnelle(s).</w:t>
      </w:r>
    </w:p>
    <w:p>
      <w:pPr>
        <w:pStyle w:val="Paragraphe"/>
        <w:rPr/>
      </w:pPr>
      <w:r>
        <w:rPr/>
        <w:t>L'opération de travaux n'est pas allotie.</w:t>
      </w:r>
    </w:p>
    <w:p>
      <w:pPr>
        <w:pStyle w:val="Normal"/>
        <w:keepNext w:val="true"/>
        <w:spacing w:before="240" w:after="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</w:p>
    <w:p>
      <w:pPr>
        <w:pStyle w:val="Paradouble"/>
        <w:keepNext w:val="true"/>
        <w:spacing w:before="120" w:after="120"/>
        <w:rPr/>
      </w:pPr>
      <w:r>
        <w:rPr/>
        <w:t>L'évaluation de l'ensemble des travaux, telle qu'elle résulte du détail estimatif, est :</w:t>
      </w:r>
    </w:p>
    <w:tbl>
      <w:tblPr>
        <w:tblW w:w="8874" w:type="dxa"/>
        <w:jc w:val="left"/>
        <w:tblInd w:w="-7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338"/>
        <w:gridCol w:w="1560"/>
        <w:gridCol w:w="1555"/>
        <w:gridCol w:w="3244"/>
        <w:gridCol w:w="177"/>
      </w:tblGrid>
      <w:tr>
        <w:trPr/>
        <w:tc>
          <w:tcPr>
            <w:tcW w:w="5453" w:type="dxa"/>
            <w:gridSpan w:val="3"/>
            <w:tcBorders/>
          </w:tcPr>
          <w:p>
            <w:pPr>
              <w:pStyle w:val="Normal"/>
              <w:keepNext w:val="true"/>
              <w:numPr>
                <w:ilvl w:val="0"/>
                <w:numId w:val="2"/>
              </w:numPr>
              <w:tabs>
                <w:tab w:val="clear" w:pos="709"/>
                <w:tab w:val="left" w:pos="365" w:leader="none"/>
              </w:tabs>
              <w:snapToGrid w:val="false"/>
              <w:ind w:hanging="360" w:left="365" w:right="5"/>
              <w:rPr/>
            </w:pPr>
            <w:r>
              <w:rPr/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rPr/>
            </w:pPr>
            <w:r>
              <w:rPr/>
            </w: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3" w:type="dxa"/>
            <w:gridSpan w:val="3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44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77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338" w:type="dxa"/>
            <w:tcBorders/>
          </w:tcPr>
          <w:p>
            <w:pPr>
              <w:pStyle w:val="Normal"/>
              <w:keepNext w:val="true"/>
              <w:numPr>
                <w:ilvl w:val="0"/>
                <w:numId w:val="15"/>
              </w:numPr>
              <w:tabs>
                <w:tab w:val="clear" w:pos="709"/>
                <w:tab w:val="left" w:pos="365" w:leader="none"/>
              </w:tabs>
              <w:snapToGrid w:val="false"/>
              <w:ind w:hanging="360" w:left="365" w:right="5"/>
              <w:rPr/>
            </w:pPr>
            <w:r>
              <w:rPr/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rPr/>
            </w:pPr>
            <w:r>
              <w:rPr/>
            </w:r>
          </w:p>
        </w:tc>
        <w:tc>
          <w:tcPr>
            <w:tcW w:w="15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  <w:t>%,       soit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3" w:type="dxa"/>
            <w:gridSpan w:val="3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44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77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338" w:type="dxa"/>
            <w:tcBorders/>
          </w:tcPr>
          <w:p>
            <w:pPr>
              <w:pStyle w:val="Normal"/>
              <w:keepNext w:val="true"/>
              <w:numPr>
                <w:ilvl w:val="0"/>
                <w:numId w:val="3"/>
              </w:numPr>
              <w:tabs>
                <w:tab w:val="clear" w:pos="709"/>
                <w:tab w:val="left" w:pos="365" w:leader="none"/>
              </w:tabs>
              <w:snapToGrid w:val="false"/>
              <w:ind w:hanging="360" w:left="365" w:right="5"/>
              <w:rPr/>
            </w:pPr>
            <w:r>
              <w:rPr/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rPr/>
            </w:pPr>
            <w:r>
              <w:rPr/>
            </w:r>
          </w:p>
        </w:tc>
        <w:tc>
          <w:tcPr>
            <w:tcW w:w="15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  <w:t>%,       soit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3" w:type="dxa"/>
            <w:gridSpan w:val="3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44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77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338" w:type="dxa"/>
            <w:tcBorders/>
          </w:tcPr>
          <w:p>
            <w:pPr>
              <w:pStyle w:val="Normal"/>
              <w:keepNext w:val="true"/>
              <w:numPr>
                <w:ilvl w:val="0"/>
                <w:numId w:val="4"/>
              </w:numPr>
              <w:tabs>
                <w:tab w:val="clear" w:pos="709"/>
                <w:tab w:val="left" w:pos="365" w:leader="none"/>
              </w:tabs>
              <w:snapToGrid w:val="false"/>
              <w:ind w:hanging="360" w:left="365" w:right="5"/>
              <w:rPr/>
            </w:pPr>
            <w:r>
              <w:rPr/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rPr/>
            </w:pPr>
            <w:r>
              <w:rPr/>
            </w:r>
          </w:p>
        </w:tc>
        <w:tc>
          <w:tcPr>
            <w:tcW w:w="15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  <w:t>%,       soit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3" w:type="dxa"/>
            <w:gridSpan w:val="3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44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77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5453" w:type="dxa"/>
            <w:gridSpan w:val="3"/>
            <w:tcBorders/>
          </w:tcPr>
          <w:p>
            <w:pPr>
              <w:pStyle w:val="Normal"/>
              <w:numPr>
                <w:ilvl w:val="0"/>
                <w:numId w:val="5"/>
              </w:numPr>
              <w:tabs>
                <w:tab w:val="clear" w:pos="709"/>
                <w:tab w:val="left" w:pos="365" w:leader="none"/>
              </w:tabs>
              <w:snapToGrid w:val="false"/>
              <w:ind w:hanging="360" w:left="365" w:right="5"/>
              <w:rPr/>
            </w:pPr>
            <w:r>
              <w:rPr/>
              <w:t>Montant TVA incluse :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3" w:type="dxa"/>
            <w:gridSpan w:val="3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44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77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338" w:type="dxa"/>
            <w:tcBorders>
              <w:bottom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ind w:left="284"/>
              <w:rPr/>
            </w:pPr>
            <w:r>
              <w:rPr/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Paradouble"/>
        <w:keepNext w:val="true"/>
        <w:spacing w:before="240" w:after="240"/>
        <w:ind w:left="-142"/>
        <w:rPr>
          <w:b/>
          <w:u w:val="single"/>
        </w:rPr>
      </w:pPr>
      <w:r>
        <w:rPr>
          <w:b/>
          <w:u w:val="single"/>
        </w:rPr>
        <w:t>Décomposition en tranches</w:t>
      </w:r>
    </w:p>
    <w:tbl>
      <w:tblPr>
        <w:tblW w:w="8304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1909"/>
        <w:gridCol w:w="2129"/>
        <w:gridCol w:w="1837"/>
        <w:gridCol w:w="2429"/>
      </w:tblGrid>
      <w:tr>
        <w:trPr>
          <w:tblHeader w:val="true"/>
        </w:trPr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</w:rPr>
            </w:pPr>
            <w:bookmarkStart w:id="16" w:name="A2A_1_p9_a"/>
            <w:r>
              <w:rPr>
                <w:b/>
              </w:rPr>
              <w:t>Tranche</w:t>
            </w:r>
            <w:bookmarkEnd w:id="16"/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>
        <w:trPr/>
        <w:tc>
          <w:tcPr>
            <w:tcW w:w="19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  <w:t>Ferme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9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  <w:t>Optionnelle 1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8304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1909"/>
        <w:gridCol w:w="2129"/>
        <w:gridCol w:w="1837"/>
        <w:gridCol w:w="2429"/>
      </w:tblGrid>
      <w:tr>
        <w:trPr/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</w:rPr>
            </w:pPr>
            <w:r>
              <w:rPr>
                <w:b/>
              </w:rPr>
              <w:t>Total du marché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keepNext w:val="true"/>
        <w:spacing w:before="240" w:after="120"/>
        <w:ind w:left="-284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 conjoint</w:t>
      </w:r>
    </w:p>
    <w:p>
      <w:pPr>
        <w:pStyle w:val="Paragraphe"/>
        <w:rPr/>
      </w:pPr>
      <w:r>
        <w:rPr/>
        <w:t xml:space="preserve">Le détail des prestations exécutées par chacun des membres du </w:t>
      </w:r>
      <w:r>
        <w:rPr>
          <w:b/>
        </w:rPr>
        <w:t>groupement conjoint</w:t>
      </w:r>
      <w:r>
        <w:rPr/>
        <w:t xml:space="preserve"> ainsi que la répartition de la rémunération correspondante sont joints en annexe au présent acte d'engagement.</w:t>
      </w:r>
    </w:p>
    <w:p>
      <w:pPr>
        <w:pStyle w:val="Paragraphe"/>
        <w:rPr>
          <w:i/>
          <w:sz w:val="22"/>
        </w:rPr>
      </w:pPr>
      <w:r>
        <w:rPr/>
        <w:t>Le mandataire y indique en outre le montant de sa prestation de mandat.</w:t>
      </w:r>
    </w:p>
    <w:p>
      <w:pPr>
        <w:pStyle w:val="Heading2"/>
        <w:rPr/>
      </w:pPr>
      <w:r>
        <w:rPr/>
        <w:t>2-2. Montant sous-traité</w:t>
      </w:r>
    </w:p>
    <w:p>
      <w:pPr>
        <w:pStyle w:val="Paragraphe"/>
        <w:rPr/>
      </w:pPr>
      <w:r>
        <w:rPr/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autoliquidée.</w:t>
      </w:r>
    </w:p>
    <w:p>
      <w:pPr>
        <w:pStyle w:val="Paragraphe"/>
        <w:rPr/>
      </w:pPr>
      <w:r>
        <w:rPr/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>
      <w:pPr>
        <w:pStyle w:val="Paragraphe"/>
        <w:keepNext w:val="true"/>
        <w:keepLines/>
        <w:ind w:left="-284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 </w:t>
      </w:r>
      <w:r>
        <w:rPr>
          <w:b/>
          <w:color w:val="000000"/>
          <w:u w:val="single"/>
        </w:rPr>
        <w:t>Entreprise</w:t>
      </w:r>
      <w:r>
        <w:rPr>
          <w:b/>
          <w:u w:val="single"/>
        </w:rPr>
        <w:t xml:space="preserve"> unique</w:t>
      </w:r>
    </w:p>
    <w:p>
      <w:pPr>
        <w:pStyle w:val="Paragraphe"/>
        <w:keepNext w:val="true"/>
        <w:keepLines/>
        <w:rPr/>
      </w:pPr>
      <w:r>
        <w:rPr/>
        <w:t>Le montant total des prestations sous-traitées conformément à ces formulaires annexés est de :</w:t>
      </w:r>
    </w:p>
    <w:tbl>
      <w:tblPr>
        <w:tblW w:w="6583" w:type="dxa"/>
        <w:jc w:val="left"/>
        <w:tblInd w:w="141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259"/>
        <w:gridCol w:w="3160"/>
        <w:gridCol w:w="164"/>
      </w:tblGrid>
      <w:tr>
        <w:trPr/>
        <w:tc>
          <w:tcPr>
            <w:tcW w:w="3259" w:type="dxa"/>
            <w:tcBorders/>
          </w:tcPr>
          <w:p>
            <w:pPr>
              <w:pStyle w:val="Paragraphe"/>
              <w:keepNext w:val="true"/>
              <w:keepLines/>
              <w:numPr>
                <w:ilvl w:val="0"/>
                <w:numId w:val="6"/>
              </w:numPr>
              <w:tabs>
                <w:tab w:val="clear" w:pos="709"/>
                <w:tab w:val="left" w:pos="720" w:leader="none"/>
              </w:tabs>
              <w:snapToGrid w:val="false"/>
              <w:spacing w:before="0" w:after="0"/>
              <w:rPr/>
            </w:pPr>
            <w:r>
              <w:rPr/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Paragraphe"/>
              <w:keepNext w:val="true"/>
              <w:keepLines/>
              <w:spacing w:before="0" w:after="0"/>
              <w:rPr/>
            </w:pPr>
            <w:r>
              <w:rPr/>
            </w:r>
          </w:p>
        </w:tc>
        <w:tc>
          <w:tcPr>
            <w:tcW w:w="16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spacing w:before="240" w:after="0"/>
        <w:rPr/>
      </w:pPr>
      <w:r>
        <w:rPr/>
        <w:t>Les déclarations et attestations (article R.2193-1 du CCP) des sous-traitants recensés dans les formulaires annexés, sont jointes au présent acte d'engagement.</w:t>
      </w:r>
    </w:p>
    <w:p>
      <w:pPr>
        <w:pStyle w:val="Paragraphe"/>
        <w:keepNext w:val="true"/>
        <w:keepLines/>
        <w:ind w:left="-284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 </w:t>
      </w:r>
      <w:r>
        <w:rPr>
          <w:b/>
          <w:u w:val="single"/>
        </w:rPr>
        <w:t>Groupement solidaire</w:t>
      </w:r>
    </w:p>
    <w:p>
      <w:pPr>
        <w:pStyle w:val="Paragraphe"/>
        <w:keepNext w:val="true"/>
        <w:keepLines/>
        <w:rPr/>
      </w:pPr>
      <w:r>
        <w:rPr/>
        <w:t>Le montant total des prestations sous-traitées conformément à ces formulaires annexés est de :</w:t>
      </w:r>
    </w:p>
    <w:tbl>
      <w:tblPr>
        <w:tblW w:w="6583" w:type="dxa"/>
        <w:jc w:val="left"/>
        <w:tblInd w:w="141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259"/>
        <w:gridCol w:w="3160"/>
        <w:gridCol w:w="164"/>
      </w:tblGrid>
      <w:tr>
        <w:trPr/>
        <w:tc>
          <w:tcPr>
            <w:tcW w:w="3259" w:type="dxa"/>
            <w:tcBorders/>
          </w:tcPr>
          <w:p>
            <w:pPr>
              <w:pStyle w:val="Paragraphe"/>
              <w:keepNext w:val="true"/>
              <w:keepLines/>
              <w:numPr>
                <w:ilvl w:val="0"/>
                <w:numId w:val="7"/>
              </w:numPr>
              <w:tabs>
                <w:tab w:val="clear" w:pos="709"/>
                <w:tab w:val="left" w:pos="720" w:leader="none"/>
              </w:tabs>
              <w:snapToGrid w:val="false"/>
              <w:spacing w:before="0" w:after="0"/>
              <w:rPr/>
            </w:pPr>
            <w:r>
              <w:rPr/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Paragraphe"/>
              <w:keepNext w:val="true"/>
              <w:keepLines/>
              <w:spacing w:before="0" w:after="0"/>
              <w:rPr/>
            </w:pPr>
            <w:r>
              <w:rPr/>
            </w:r>
          </w:p>
        </w:tc>
        <w:tc>
          <w:tcPr>
            <w:tcW w:w="16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spacing w:before="240" w:after="0"/>
        <w:rPr/>
      </w:pPr>
      <w:r>
        <w:rPr/>
        <w:t>Les déclarations (article R.2193-1 du CCP) des sous-traitants recensés dans les formulaires annexés, sont jointes au présent acte d'engagement.</w:t>
      </w:r>
    </w:p>
    <w:p>
      <w:pPr>
        <w:pStyle w:val="Paragraphe"/>
        <w:keepNext w:val="true"/>
        <w:keepLines/>
        <w:ind w:left="-284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 </w:t>
      </w:r>
      <w:r>
        <w:rPr>
          <w:b/>
          <w:u w:val="single"/>
        </w:rPr>
        <w:t>Groupement conjoint</w:t>
      </w:r>
    </w:p>
    <w:p>
      <w:pPr>
        <w:pStyle w:val="Paradouble"/>
        <w:rPr/>
      </w:pPr>
      <w:r>
        <w:rPr/>
        <w:t>Le montant total des prestations sous-traitées conformément à ces formulaires annexés est de :</w:t>
      </w:r>
    </w:p>
    <w:tbl>
      <w:tblPr>
        <w:tblW w:w="7216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1985"/>
        <w:gridCol w:w="5231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color="auto" w:fill="CCCCCC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CCCCCC" w:val="clear"/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</w:tr>
    </w:tbl>
    <w:p>
      <w:pPr>
        <w:pStyle w:val="Paragraphe"/>
        <w:rPr/>
      </w:pPr>
      <w:r>
        <w:rPr/>
        <w:t>Les déclarations et attestations (article R.2193-1 du CCP) des sous-traitants recensés dans les formulaires annexés, sont jointes au présent acte d'engagement.</w:t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before="0" w:after="0"/>
        <w:rPr>
          <w:sz w:val="2"/>
        </w:rPr>
      </w:pPr>
      <w:r>
        <w:rPr>
          <w:sz w:val="2"/>
        </w:rPr>
      </w:r>
    </w:p>
    <w:p>
      <w:pPr>
        <w:pStyle w:val="Heading1"/>
        <w:rPr/>
      </w:pPr>
      <w:r>
        <w:rPr/>
        <w:t xml:space="preserve">ARTICLE 3. </w:t>
      </w:r>
      <w:r>
        <w:rPr>
          <w:color w:val="000000"/>
        </w:rPr>
        <w:t>DELAI D'EXECUTION DU MARCHE</w:t>
      </w:r>
    </w:p>
    <w:p>
      <w:pPr>
        <w:pStyle w:val="Heading2"/>
        <w:rPr/>
      </w:pPr>
      <w:r>
        <w:rPr/>
        <w:t>3-1. Période de préparation</w:t>
      </w:r>
    </w:p>
    <w:p>
      <w:pPr>
        <w:pStyle w:val="Paragraphe"/>
        <w:keepNext w:val="true"/>
        <w:rPr/>
      </w:pPr>
      <w:r>
        <w:rPr/>
        <w:t>Le délai de la période de préparation part :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3" w:leader="none"/>
        </w:tabs>
        <w:rPr/>
      </w:pPr>
      <w:r>
        <w:rPr/>
        <w:t xml:space="preserve">pour la tranche ferme, et par dérogation à l'article 18.1.1 du CCAG, de la date </w:t>
      </w:r>
      <w:r>
        <w:rPr/>
        <w:t>de notification du marché</w:t>
      </w:r>
      <w:r>
        <w:rPr/>
        <w:t> ;</w:t>
      </w:r>
    </w:p>
    <w:p>
      <w:pPr>
        <w:pStyle w:val="Paradouble"/>
        <w:rPr>
          <w:color w:val="000000"/>
        </w:rPr>
      </w:pPr>
      <w:r>
        <w:rPr>
          <w:color w:val="000000"/>
        </w:rPr>
        <w:t>Le délai de la période de préparation pour chaque tranche est de 2 mois.</w:t>
      </w:r>
    </w:p>
    <w:p>
      <w:pPr>
        <w:pStyle w:val="Paradouble"/>
        <w:rPr>
          <w:color w:val="000000"/>
        </w:rPr>
      </w:pPr>
      <w:r>
        <w:rPr>
          <w:color w:val="000000"/>
        </w:rPr>
        <w:t>Ce délai n’est pas inclus dans le délai d’exécution des travaux, par dérogation à l’article 18.1.1 du CCAG Travaux.</w:t>
      </w:r>
    </w:p>
    <w:p>
      <w:pPr>
        <w:pStyle w:val="Normal"/>
        <w:rPr/>
      </w:pPr>
      <w:r>
        <w:rPr/>
        <w:t>Il n’y a pas de période de préparation pour la tranche optionnelle.</w:t>
      </w:r>
    </w:p>
    <w:p>
      <w:pPr>
        <w:pStyle w:val="Heading2"/>
        <w:rPr/>
      </w:pPr>
      <w:r>
        <w:rPr/>
        <w:t>3-2. Délai d'exécution des travaux</w:t>
      </w:r>
    </w:p>
    <w:p>
      <w:pPr>
        <w:pStyle w:val="Paragraphe"/>
        <w:rPr/>
      </w:pPr>
      <w:r>
        <w:rPr/>
        <w:t>Le délai d'exécution des travaux de chacune des tranches part de la date fixée par l'ordre de service prescrivant de commencer les travaux de la tranche considérée.</w:t>
      </w:r>
    </w:p>
    <w:p>
      <w:pPr>
        <w:pStyle w:val="Paradouble"/>
        <w:spacing w:before="120" w:after="120"/>
        <w:rPr/>
      </w:pPr>
      <w:r>
        <w:rPr/>
        <w:t>Il est fixé comme suit :</w:t>
      </w:r>
    </w:p>
    <w:tbl>
      <w:tblPr>
        <w:tblW w:w="8647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1985"/>
        <w:gridCol w:w="6662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</w:rPr>
            </w:pPr>
            <w:bookmarkStart w:id="17" w:name="A3A_2B_p1K_a"/>
            <w:r>
              <w:rPr>
                <w:b/>
              </w:rPr>
              <w:t>Tranche</w:t>
            </w:r>
            <w:bookmarkEnd w:id="17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  <w:t>Délai</w:t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  <w:t>Ferme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QUATRE (4) MOIS</w:t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  <w:t>Optionnelle 1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VINGT QUATRE (24) MOIS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2"/>
        <w:rPr/>
      </w:pPr>
      <w:r>
        <w:rPr/>
        <w:t>3-3. Délai(s) distinct(s)</w:t>
      </w:r>
    </w:p>
    <w:p>
      <w:pPr>
        <w:pStyle w:val="Paragraphe"/>
        <w:rPr/>
      </w:pPr>
      <w:r>
        <w:rPr/>
        <w:t>Sans objet.</w:t>
      </w:r>
    </w:p>
    <w:p>
      <w:pPr>
        <w:pStyle w:val="Heading1"/>
        <w:rPr/>
      </w:pPr>
      <w:r>
        <w:rPr/>
        <w:t>ARTICLE 4. PAIEMENTS</w:t>
      </w:r>
    </w:p>
    <w:p>
      <w:pPr>
        <w:pStyle w:val="Normal"/>
        <w:rPr/>
      </w:pPr>
      <w:r>
        <w:rPr/>
        <w:t>Les modalités du règlement des comptes du marché sont spécifiées à l'article 3-2 du CCAP.</w:t>
      </w:r>
    </w:p>
    <w:p>
      <w:pPr>
        <w:pStyle w:val="Paragraphe"/>
        <w:keepNext w:val="true"/>
        <w:ind w:left="-284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b/>
          <w:bCs/>
          <w:u w:val="single"/>
        </w:rPr>
        <w:t xml:space="preserve">Entreprise </w:t>
      </w:r>
      <w:r>
        <w:rPr>
          <w:b/>
          <w:u w:val="single"/>
        </w:rPr>
        <w:t>unique</w:t>
      </w:r>
    </w:p>
    <w:p>
      <w:pPr>
        <w:pStyle w:val="Paradouble"/>
        <w:rPr/>
      </w:pPr>
      <w:r>
        <w:rPr/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rPr/>
        <w:t>:</w:t>
      </w:r>
    </w:p>
    <w:tbl>
      <w:tblPr>
        <w:tblW w:w="9658" w:type="dxa"/>
        <w:jc w:val="left"/>
        <w:tblInd w:w="-293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89"/>
        <w:gridCol w:w="1780"/>
        <w:gridCol w:w="220"/>
        <w:gridCol w:w="187"/>
        <w:gridCol w:w="62"/>
        <w:gridCol w:w="212"/>
        <w:gridCol w:w="158"/>
        <w:gridCol w:w="77"/>
        <w:gridCol w:w="213"/>
        <w:gridCol w:w="159"/>
        <w:gridCol w:w="73"/>
        <w:gridCol w:w="35"/>
        <w:gridCol w:w="213"/>
        <w:gridCol w:w="189"/>
        <w:gridCol w:w="60"/>
        <w:gridCol w:w="60"/>
        <w:gridCol w:w="170"/>
        <w:gridCol w:w="159"/>
        <w:gridCol w:w="91"/>
        <w:gridCol w:w="91"/>
        <w:gridCol w:w="158"/>
        <w:gridCol w:w="108"/>
        <w:gridCol w:w="42"/>
        <w:gridCol w:w="110"/>
        <w:gridCol w:w="219"/>
        <w:gridCol w:w="74"/>
        <w:gridCol w:w="174"/>
        <w:gridCol w:w="212"/>
        <w:gridCol w:w="51"/>
        <w:gridCol w:w="201"/>
        <w:gridCol w:w="217"/>
        <w:gridCol w:w="212"/>
        <w:gridCol w:w="62"/>
        <w:gridCol w:w="139"/>
        <w:gridCol w:w="65"/>
        <w:gridCol w:w="213"/>
        <w:gridCol w:w="159"/>
        <w:gridCol w:w="91"/>
        <w:gridCol w:w="218"/>
        <w:gridCol w:w="213"/>
        <w:gridCol w:w="128"/>
        <w:gridCol w:w="119"/>
        <w:gridCol w:w="221"/>
        <w:gridCol w:w="151"/>
        <w:gridCol w:w="97"/>
        <w:gridCol w:w="212"/>
        <w:gridCol w:w="128"/>
        <w:gridCol w:w="104"/>
        <w:gridCol w:w="217"/>
        <w:gridCol w:w="111"/>
        <w:gridCol w:w="140"/>
        <w:gridCol w:w="212"/>
        <w:gridCol w:w="217"/>
        <w:gridCol w:w="232"/>
        <w:gridCol w:w="133"/>
      </w:tblGrid>
      <w:tr>
        <w:trPr>
          <w:trHeight w:val="60" w:hRule="exact"/>
        </w:trPr>
        <w:tc>
          <w:tcPr>
            <w:tcW w:w="8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33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209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33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8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7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19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33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209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33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8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7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19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33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209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33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8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7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19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33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80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7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141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8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7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19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33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20" w:hRule="atLeast"/>
        </w:trPr>
        <w:tc>
          <w:tcPr>
            <w:tcW w:w="8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80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6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82" w:type="dxa"/>
            <w:gridSpan w:val="1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3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33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8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80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IBAN</w:t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33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8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80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5069" w:type="dxa"/>
            <w:gridSpan w:val="33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33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>
                <w:outline/>
              </w:rPr>
            </w:pPr>
            <w:r>
              <w:rPr>
                <w:outline/>
              </w:rPr>
            </w:r>
          </w:p>
        </w:tc>
      </w:tr>
      <w:tr>
        <w:trPr/>
        <w:tc>
          <w:tcPr>
            <w:tcW w:w="89" w:type="dxa"/>
            <w:tcBorders>
              <w:left w:val="single" w:sz="4" w:space="0" w:color="000000"/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133" w:type="dxa"/>
            <w:tcBorders>
              <w:bottom w:val="single" w:sz="20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before="120" w:after="0"/>
        <w:rPr/>
      </w:pPr>
      <w:r>
        <w:rPr/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keepLines/>
        <w:ind w:left="-284"/>
        <w:rPr>
          <w:b/>
          <w:u w:val="single"/>
        </w:rPr>
      </w:pPr>
      <w:r>
        <w:rPr>
          <w:b/>
          <w:u w:val="single"/>
        </w:rPr>
      </w:r>
    </w:p>
    <w:p>
      <w:pPr>
        <w:pStyle w:val="Paragraphe"/>
        <w:keepNext w:val="true"/>
        <w:keepLines/>
        <w:ind w:left="-284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 </w:t>
      </w:r>
      <w:r>
        <w:rPr>
          <w:b/>
          <w:u w:val="single"/>
        </w:rPr>
        <w:t>Groupement solidaire à comptes séparés</w:t>
      </w:r>
    </w:p>
    <w:p>
      <w:pPr>
        <w:pStyle w:val="Paradouble"/>
        <w:tabs>
          <w:tab w:val="clear" w:pos="709"/>
          <w:tab w:val="right" w:pos="5670" w:leader="none"/>
        </w:tabs>
        <w:rPr/>
      </w:pPr>
      <w:r>
        <w:rPr/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rPr/>
        <w:t>:</w:t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77"/>
        <w:gridCol w:w="1675"/>
        <w:gridCol w:w="216"/>
        <w:gridCol w:w="186"/>
        <w:gridCol w:w="45"/>
        <w:gridCol w:w="214"/>
        <w:gridCol w:w="154"/>
        <w:gridCol w:w="79"/>
        <w:gridCol w:w="215"/>
        <w:gridCol w:w="143"/>
        <w:gridCol w:w="73"/>
        <w:gridCol w:w="51"/>
        <w:gridCol w:w="216"/>
        <w:gridCol w:w="107"/>
        <w:gridCol w:w="79"/>
        <w:gridCol w:w="73"/>
        <w:gridCol w:w="220"/>
        <w:gridCol w:w="74"/>
        <w:gridCol w:w="82"/>
        <w:gridCol w:w="107"/>
        <w:gridCol w:w="78"/>
        <w:gridCol w:w="155"/>
        <w:gridCol w:w="106"/>
        <w:gridCol w:w="44"/>
        <w:gridCol w:w="108"/>
        <w:gridCol w:w="220"/>
        <w:gridCol w:w="74"/>
        <w:gridCol w:w="158"/>
        <w:gridCol w:w="218"/>
        <w:gridCol w:w="62"/>
        <w:gridCol w:w="170"/>
        <w:gridCol w:w="181"/>
        <w:gridCol w:w="62"/>
        <w:gridCol w:w="221"/>
        <w:gridCol w:w="135"/>
        <w:gridCol w:w="82"/>
        <w:gridCol w:w="27"/>
        <w:gridCol w:w="219"/>
        <w:gridCol w:w="121"/>
        <w:gridCol w:w="78"/>
        <w:gridCol w:w="64"/>
        <w:gridCol w:w="213"/>
        <w:gridCol w:w="96"/>
        <w:gridCol w:w="136"/>
        <w:gridCol w:w="217"/>
        <w:gridCol w:w="79"/>
        <w:gridCol w:w="169"/>
        <w:gridCol w:w="170"/>
        <w:gridCol w:w="63"/>
        <w:gridCol w:w="45"/>
        <w:gridCol w:w="205"/>
        <w:gridCol w:w="135"/>
        <w:gridCol w:w="97"/>
        <w:gridCol w:w="217"/>
        <w:gridCol w:w="106"/>
        <w:gridCol w:w="126"/>
        <w:gridCol w:w="213"/>
        <w:gridCol w:w="216"/>
        <w:gridCol w:w="220"/>
        <w:gridCol w:w="157"/>
      </w:tblGrid>
      <w:tr>
        <w:trPr/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7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7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35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5073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77"/>
        <w:gridCol w:w="1675"/>
        <w:gridCol w:w="216"/>
        <w:gridCol w:w="186"/>
        <w:gridCol w:w="45"/>
        <w:gridCol w:w="214"/>
        <w:gridCol w:w="154"/>
        <w:gridCol w:w="79"/>
        <w:gridCol w:w="215"/>
        <w:gridCol w:w="143"/>
        <w:gridCol w:w="73"/>
        <w:gridCol w:w="51"/>
        <w:gridCol w:w="216"/>
        <w:gridCol w:w="107"/>
        <w:gridCol w:w="79"/>
        <w:gridCol w:w="73"/>
        <w:gridCol w:w="220"/>
        <w:gridCol w:w="74"/>
        <w:gridCol w:w="82"/>
        <w:gridCol w:w="107"/>
        <w:gridCol w:w="78"/>
        <w:gridCol w:w="155"/>
        <w:gridCol w:w="106"/>
        <w:gridCol w:w="44"/>
        <w:gridCol w:w="108"/>
        <w:gridCol w:w="220"/>
        <w:gridCol w:w="74"/>
        <w:gridCol w:w="158"/>
        <w:gridCol w:w="218"/>
        <w:gridCol w:w="62"/>
        <w:gridCol w:w="170"/>
        <w:gridCol w:w="181"/>
        <w:gridCol w:w="62"/>
        <w:gridCol w:w="221"/>
        <w:gridCol w:w="135"/>
        <w:gridCol w:w="82"/>
        <w:gridCol w:w="27"/>
        <w:gridCol w:w="219"/>
        <w:gridCol w:w="121"/>
        <w:gridCol w:w="78"/>
        <w:gridCol w:w="64"/>
        <w:gridCol w:w="213"/>
        <w:gridCol w:w="96"/>
        <w:gridCol w:w="136"/>
        <w:gridCol w:w="217"/>
        <w:gridCol w:w="79"/>
        <w:gridCol w:w="169"/>
        <w:gridCol w:w="170"/>
        <w:gridCol w:w="63"/>
        <w:gridCol w:w="45"/>
        <w:gridCol w:w="205"/>
        <w:gridCol w:w="135"/>
        <w:gridCol w:w="97"/>
        <w:gridCol w:w="217"/>
        <w:gridCol w:w="106"/>
        <w:gridCol w:w="126"/>
        <w:gridCol w:w="213"/>
        <w:gridCol w:w="216"/>
        <w:gridCol w:w="220"/>
        <w:gridCol w:w="157"/>
      </w:tblGrid>
      <w:tr>
        <w:trPr/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7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7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35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5073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77"/>
        <w:gridCol w:w="1675"/>
        <w:gridCol w:w="216"/>
        <w:gridCol w:w="186"/>
        <w:gridCol w:w="45"/>
        <w:gridCol w:w="214"/>
        <w:gridCol w:w="154"/>
        <w:gridCol w:w="79"/>
        <w:gridCol w:w="215"/>
        <w:gridCol w:w="143"/>
        <w:gridCol w:w="73"/>
        <w:gridCol w:w="51"/>
        <w:gridCol w:w="216"/>
        <w:gridCol w:w="107"/>
        <w:gridCol w:w="79"/>
        <w:gridCol w:w="73"/>
        <w:gridCol w:w="220"/>
        <w:gridCol w:w="74"/>
        <w:gridCol w:w="82"/>
        <w:gridCol w:w="107"/>
        <w:gridCol w:w="78"/>
        <w:gridCol w:w="155"/>
        <w:gridCol w:w="106"/>
        <w:gridCol w:w="44"/>
        <w:gridCol w:w="108"/>
        <w:gridCol w:w="220"/>
        <w:gridCol w:w="74"/>
        <w:gridCol w:w="158"/>
        <w:gridCol w:w="218"/>
        <w:gridCol w:w="62"/>
        <w:gridCol w:w="170"/>
        <w:gridCol w:w="181"/>
        <w:gridCol w:w="62"/>
        <w:gridCol w:w="221"/>
        <w:gridCol w:w="135"/>
        <w:gridCol w:w="82"/>
        <w:gridCol w:w="27"/>
        <w:gridCol w:w="219"/>
        <w:gridCol w:w="121"/>
        <w:gridCol w:w="78"/>
        <w:gridCol w:w="64"/>
        <w:gridCol w:w="213"/>
        <w:gridCol w:w="96"/>
        <w:gridCol w:w="136"/>
        <w:gridCol w:w="217"/>
        <w:gridCol w:w="79"/>
        <w:gridCol w:w="169"/>
        <w:gridCol w:w="170"/>
        <w:gridCol w:w="63"/>
        <w:gridCol w:w="45"/>
        <w:gridCol w:w="205"/>
        <w:gridCol w:w="135"/>
        <w:gridCol w:w="97"/>
        <w:gridCol w:w="217"/>
        <w:gridCol w:w="106"/>
        <w:gridCol w:w="126"/>
        <w:gridCol w:w="213"/>
        <w:gridCol w:w="216"/>
        <w:gridCol w:w="220"/>
        <w:gridCol w:w="157"/>
      </w:tblGrid>
      <w:tr>
        <w:trPr/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7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7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35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5073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77"/>
        <w:gridCol w:w="1675"/>
        <w:gridCol w:w="216"/>
        <w:gridCol w:w="186"/>
        <w:gridCol w:w="45"/>
        <w:gridCol w:w="214"/>
        <w:gridCol w:w="154"/>
        <w:gridCol w:w="79"/>
        <w:gridCol w:w="215"/>
        <w:gridCol w:w="143"/>
        <w:gridCol w:w="73"/>
        <w:gridCol w:w="51"/>
        <w:gridCol w:w="216"/>
        <w:gridCol w:w="107"/>
        <w:gridCol w:w="79"/>
        <w:gridCol w:w="73"/>
        <w:gridCol w:w="220"/>
        <w:gridCol w:w="74"/>
        <w:gridCol w:w="82"/>
        <w:gridCol w:w="107"/>
        <w:gridCol w:w="78"/>
        <w:gridCol w:w="155"/>
        <w:gridCol w:w="106"/>
        <w:gridCol w:w="44"/>
        <w:gridCol w:w="108"/>
        <w:gridCol w:w="220"/>
        <w:gridCol w:w="74"/>
        <w:gridCol w:w="158"/>
        <w:gridCol w:w="218"/>
        <w:gridCol w:w="62"/>
        <w:gridCol w:w="170"/>
        <w:gridCol w:w="181"/>
        <w:gridCol w:w="62"/>
        <w:gridCol w:w="221"/>
        <w:gridCol w:w="135"/>
        <w:gridCol w:w="82"/>
        <w:gridCol w:w="27"/>
        <w:gridCol w:w="219"/>
        <w:gridCol w:w="121"/>
        <w:gridCol w:w="78"/>
        <w:gridCol w:w="64"/>
        <w:gridCol w:w="213"/>
        <w:gridCol w:w="96"/>
        <w:gridCol w:w="136"/>
        <w:gridCol w:w="217"/>
        <w:gridCol w:w="79"/>
        <w:gridCol w:w="169"/>
        <w:gridCol w:w="170"/>
        <w:gridCol w:w="63"/>
        <w:gridCol w:w="45"/>
        <w:gridCol w:w="205"/>
        <w:gridCol w:w="135"/>
        <w:gridCol w:w="97"/>
        <w:gridCol w:w="217"/>
        <w:gridCol w:w="106"/>
        <w:gridCol w:w="126"/>
        <w:gridCol w:w="213"/>
        <w:gridCol w:w="216"/>
        <w:gridCol w:w="220"/>
        <w:gridCol w:w="157"/>
      </w:tblGrid>
      <w:tr>
        <w:trPr/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7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7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35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5073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77"/>
        <w:gridCol w:w="1675"/>
        <w:gridCol w:w="216"/>
        <w:gridCol w:w="186"/>
        <w:gridCol w:w="45"/>
        <w:gridCol w:w="214"/>
        <w:gridCol w:w="154"/>
        <w:gridCol w:w="79"/>
        <w:gridCol w:w="215"/>
        <w:gridCol w:w="143"/>
        <w:gridCol w:w="73"/>
        <w:gridCol w:w="51"/>
        <w:gridCol w:w="216"/>
        <w:gridCol w:w="107"/>
        <w:gridCol w:w="79"/>
        <w:gridCol w:w="73"/>
        <w:gridCol w:w="220"/>
        <w:gridCol w:w="74"/>
        <w:gridCol w:w="82"/>
        <w:gridCol w:w="107"/>
        <w:gridCol w:w="78"/>
        <w:gridCol w:w="155"/>
        <w:gridCol w:w="106"/>
        <w:gridCol w:w="44"/>
        <w:gridCol w:w="108"/>
        <w:gridCol w:w="220"/>
        <w:gridCol w:w="74"/>
        <w:gridCol w:w="158"/>
        <w:gridCol w:w="218"/>
        <w:gridCol w:w="62"/>
        <w:gridCol w:w="170"/>
        <w:gridCol w:w="181"/>
        <w:gridCol w:w="62"/>
        <w:gridCol w:w="221"/>
        <w:gridCol w:w="135"/>
        <w:gridCol w:w="82"/>
        <w:gridCol w:w="27"/>
        <w:gridCol w:w="219"/>
        <w:gridCol w:w="121"/>
        <w:gridCol w:w="78"/>
        <w:gridCol w:w="64"/>
        <w:gridCol w:w="213"/>
        <w:gridCol w:w="96"/>
        <w:gridCol w:w="136"/>
        <w:gridCol w:w="217"/>
        <w:gridCol w:w="79"/>
        <w:gridCol w:w="169"/>
        <w:gridCol w:w="170"/>
        <w:gridCol w:w="63"/>
        <w:gridCol w:w="45"/>
        <w:gridCol w:w="205"/>
        <w:gridCol w:w="135"/>
        <w:gridCol w:w="97"/>
        <w:gridCol w:w="217"/>
        <w:gridCol w:w="106"/>
        <w:gridCol w:w="126"/>
        <w:gridCol w:w="213"/>
        <w:gridCol w:w="216"/>
        <w:gridCol w:w="220"/>
        <w:gridCol w:w="157"/>
      </w:tblGrid>
      <w:tr>
        <w:trPr/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7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7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35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5073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keepLines/>
        <w:ind w:left="-284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 </w:t>
      </w:r>
      <w:r>
        <w:rPr>
          <w:b/>
          <w:u w:val="single"/>
        </w:rPr>
        <w:t>Groupement conjoint</w:t>
      </w:r>
    </w:p>
    <w:p>
      <w:pPr>
        <w:pStyle w:val="Paradouble"/>
        <w:tabs>
          <w:tab w:val="clear" w:pos="709"/>
          <w:tab w:val="right" w:pos="5670" w:leader="none"/>
        </w:tabs>
        <w:rPr/>
      </w:pPr>
      <w:r>
        <w:rPr/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rPr/>
        <w:t>:</w:t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77"/>
        <w:gridCol w:w="1675"/>
        <w:gridCol w:w="216"/>
        <w:gridCol w:w="186"/>
        <w:gridCol w:w="45"/>
        <w:gridCol w:w="214"/>
        <w:gridCol w:w="154"/>
        <w:gridCol w:w="79"/>
        <w:gridCol w:w="215"/>
        <w:gridCol w:w="143"/>
        <w:gridCol w:w="73"/>
        <w:gridCol w:w="51"/>
        <w:gridCol w:w="216"/>
        <w:gridCol w:w="107"/>
        <w:gridCol w:w="79"/>
        <w:gridCol w:w="73"/>
        <w:gridCol w:w="220"/>
        <w:gridCol w:w="74"/>
        <w:gridCol w:w="82"/>
        <w:gridCol w:w="107"/>
        <w:gridCol w:w="78"/>
        <w:gridCol w:w="155"/>
        <w:gridCol w:w="106"/>
        <w:gridCol w:w="44"/>
        <w:gridCol w:w="108"/>
        <w:gridCol w:w="220"/>
        <w:gridCol w:w="74"/>
        <w:gridCol w:w="158"/>
        <w:gridCol w:w="218"/>
        <w:gridCol w:w="62"/>
        <w:gridCol w:w="170"/>
        <w:gridCol w:w="181"/>
        <w:gridCol w:w="62"/>
        <w:gridCol w:w="221"/>
        <w:gridCol w:w="135"/>
        <w:gridCol w:w="82"/>
        <w:gridCol w:w="27"/>
        <w:gridCol w:w="219"/>
        <w:gridCol w:w="121"/>
        <w:gridCol w:w="78"/>
        <w:gridCol w:w="64"/>
        <w:gridCol w:w="213"/>
        <w:gridCol w:w="96"/>
        <w:gridCol w:w="136"/>
        <w:gridCol w:w="217"/>
        <w:gridCol w:w="79"/>
        <w:gridCol w:w="169"/>
        <w:gridCol w:w="170"/>
        <w:gridCol w:w="63"/>
        <w:gridCol w:w="45"/>
        <w:gridCol w:w="205"/>
        <w:gridCol w:w="135"/>
        <w:gridCol w:w="97"/>
        <w:gridCol w:w="217"/>
        <w:gridCol w:w="106"/>
        <w:gridCol w:w="126"/>
        <w:gridCol w:w="213"/>
        <w:gridCol w:w="216"/>
        <w:gridCol w:w="220"/>
        <w:gridCol w:w="157"/>
      </w:tblGrid>
      <w:tr>
        <w:trPr/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7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7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35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5073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77"/>
        <w:gridCol w:w="1675"/>
        <w:gridCol w:w="216"/>
        <w:gridCol w:w="186"/>
        <w:gridCol w:w="45"/>
        <w:gridCol w:w="214"/>
        <w:gridCol w:w="154"/>
        <w:gridCol w:w="79"/>
        <w:gridCol w:w="215"/>
        <w:gridCol w:w="143"/>
        <w:gridCol w:w="73"/>
        <w:gridCol w:w="51"/>
        <w:gridCol w:w="216"/>
        <w:gridCol w:w="107"/>
        <w:gridCol w:w="79"/>
        <w:gridCol w:w="73"/>
        <w:gridCol w:w="220"/>
        <w:gridCol w:w="74"/>
        <w:gridCol w:w="82"/>
        <w:gridCol w:w="107"/>
        <w:gridCol w:w="78"/>
        <w:gridCol w:w="155"/>
        <w:gridCol w:w="106"/>
        <w:gridCol w:w="44"/>
        <w:gridCol w:w="108"/>
        <w:gridCol w:w="220"/>
        <w:gridCol w:w="74"/>
        <w:gridCol w:w="158"/>
        <w:gridCol w:w="218"/>
        <w:gridCol w:w="62"/>
        <w:gridCol w:w="170"/>
        <w:gridCol w:w="181"/>
        <w:gridCol w:w="62"/>
        <w:gridCol w:w="221"/>
        <w:gridCol w:w="135"/>
        <w:gridCol w:w="82"/>
        <w:gridCol w:w="27"/>
        <w:gridCol w:w="219"/>
        <w:gridCol w:w="121"/>
        <w:gridCol w:w="78"/>
        <w:gridCol w:w="64"/>
        <w:gridCol w:w="213"/>
        <w:gridCol w:w="96"/>
        <w:gridCol w:w="136"/>
        <w:gridCol w:w="217"/>
        <w:gridCol w:w="79"/>
        <w:gridCol w:w="169"/>
        <w:gridCol w:w="170"/>
        <w:gridCol w:w="63"/>
        <w:gridCol w:w="45"/>
        <w:gridCol w:w="205"/>
        <w:gridCol w:w="135"/>
        <w:gridCol w:w="97"/>
        <w:gridCol w:w="217"/>
        <w:gridCol w:w="106"/>
        <w:gridCol w:w="126"/>
        <w:gridCol w:w="213"/>
        <w:gridCol w:w="216"/>
        <w:gridCol w:w="220"/>
        <w:gridCol w:w="157"/>
      </w:tblGrid>
      <w:tr>
        <w:trPr/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7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7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35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5073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77"/>
        <w:gridCol w:w="1675"/>
        <w:gridCol w:w="216"/>
        <w:gridCol w:w="186"/>
        <w:gridCol w:w="45"/>
        <w:gridCol w:w="214"/>
        <w:gridCol w:w="154"/>
        <w:gridCol w:w="79"/>
        <w:gridCol w:w="215"/>
        <w:gridCol w:w="143"/>
        <w:gridCol w:w="73"/>
        <w:gridCol w:w="51"/>
        <w:gridCol w:w="216"/>
        <w:gridCol w:w="107"/>
        <w:gridCol w:w="79"/>
        <w:gridCol w:w="73"/>
        <w:gridCol w:w="220"/>
        <w:gridCol w:w="74"/>
        <w:gridCol w:w="82"/>
        <w:gridCol w:w="107"/>
        <w:gridCol w:w="78"/>
        <w:gridCol w:w="155"/>
        <w:gridCol w:w="106"/>
        <w:gridCol w:w="44"/>
        <w:gridCol w:w="108"/>
        <w:gridCol w:w="220"/>
        <w:gridCol w:w="74"/>
        <w:gridCol w:w="158"/>
        <w:gridCol w:w="218"/>
        <w:gridCol w:w="62"/>
        <w:gridCol w:w="170"/>
        <w:gridCol w:w="181"/>
        <w:gridCol w:w="62"/>
        <w:gridCol w:w="221"/>
        <w:gridCol w:w="135"/>
        <w:gridCol w:w="82"/>
        <w:gridCol w:w="27"/>
        <w:gridCol w:w="219"/>
        <w:gridCol w:w="121"/>
        <w:gridCol w:w="78"/>
        <w:gridCol w:w="64"/>
        <w:gridCol w:w="213"/>
        <w:gridCol w:w="96"/>
        <w:gridCol w:w="136"/>
        <w:gridCol w:w="217"/>
        <w:gridCol w:w="79"/>
        <w:gridCol w:w="169"/>
        <w:gridCol w:w="170"/>
        <w:gridCol w:w="63"/>
        <w:gridCol w:w="45"/>
        <w:gridCol w:w="205"/>
        <w:gridCol w:w="135"/>
        <w:gridCol w:w="97"/>
        <w:gridCol w:w="217"/>
        <w:gridCol w:w="106"/>
        <w:gridCol w:w="126"/>
        <w:gridCol w:w="213"/>
        <w:gridCol w:w="216"/>
        <w:gridCol w:w="220"/>
        <w:gridCol w:w="157"/>
      </w:tblGrid>
      <w:tr>
        <w:trPr/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7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7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35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5073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77"/>
        <w:gridCol w:w="1675"/>
        <w:gridCol w:w="216"/>
        <w:gridCol w:w="186"/>
        <w:gridCol w:w="45"/>
        <w:gridCol w:w="214"/>
        <w:gridCol w:w="154"/>
        <w:gridCol w:w="79"/>
        <w:gridCol w:w="215"/>
        <w:gridCol w:w="143"/>
        <w:gridCol w:w="73"/>
        <w:gridCol w:w="51"/>
        <w:gridCol w:w="216"/>
        <w:gridCol w:w="107"/>
        <w:gridCol w:w="79"/>
        <w:gridCol w:w="73"/>
        <w:gridCol w:w="220"/>
        <w:gridCol w:w="74"/>
        <w:gridCol w:w="82"/>
        <w:gridCol w:w="107"/>
        <w:gridCol w:w="78"/>
        <w:gridCol w:w="155"/>
        <w:gridCol w:w="106"/>
        <w:gridCol w:w="44"/>
        <w:gridCol w:w="108"/>
        <w:gridCol w:w="220"/>
        <w:gridCol w:w="74"/>
        <w:gridCol w:w="158"/>
        <w:gridCol w:w="218"/>
        <w:gridCol w:w="62"/>
        <w:gridCol w:w="170"/>
        <w:gridCol w:w="181"/>
        <w:gridCol w:w="62"/>
        <w:gridCol w:w="221"/>
        <w:gridCol w:w="135"/>
        <w:gridCol w:w="82"/>
        <w:gridCol w:w="27"/>
        <w:gridCol w:w="219"/>
        <w:gridCol w:w="121"/>
        <w:gridCol w:w="78"/>
        <w:gridCol w:w="64"/>
        <w:gridCol w:w="213"/>
        <w:gridCol w:w="96"/>
        <w:gridCol w:w="136"/>
        <w:gridCol w:w="217"/>
        <w:gridCol w:w="79"/>
        <w:gridCol w:w="169"/>
        <w:gridCol w:w="170"/>
        <w:gridCol w:w="63"/>
        <w:gridCol w:w="45"/>
        <w:gridCol w:w="205"/>
        <w:gridCol w:w="135"/>
        <w:gridCol w:w="97"/>
        <w:gridCol w:w="217"/>
        <w:gridCol w:w="106"/>
        <w:gridCol w:w="126"/>
        <w:gridCol w:w="213"/>
        <w:gridCol w:w="216"/>
        <w:gridCol w:w="220"/>
        <w:gridCol w:w="157"/>
      </w:tblGrid>
      <w:tr>
        <w:trPr/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7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7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35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5073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77"/>
        <w:gridCol w:w="1675"/>
        <w:gridCol w:w="216"/>
        <w:gridCol w:w="186"/>
        <w:gridCol w:w="45"/>
        <w:gridCol w:w="214"/>
        <w:gridCol w:w="154"/>
        <w:gridCol w:w="79"/>
        <w:gridCol w:w="215"/>
        <w:gridCol w:w="143"/>
        <w:gridCol w:w="73"/>
        <w:gridCol w:w="51"/>
        <w:gridCol w:w="216"/>
        <w:gridCol w:w="107"/>
        <w:gridCol w:w="79"/>
        <w:gridCol w:w="73"/>
        <w:gridCol w:w="220"/>
        <w:gridCol w:w="74"/>
        <w:gridCol w:w="82"/>
        <w:gridCol w:w="107"/>
        <w:gridCol w:w="78"/>
        <w:gridCol w:w="155"/>
        <w:gridCol w:w="106"/>
        <w:gridCol w:w="44"/>
        <w:gridCol w:w="108"/>
        <w:gridCol w:w="220"/>
        <w:gridCol w:w="74"/>
        <w:gridCol w:w="158"/>
        <w:gridCol w:w="218"/>
        <w:gridCol w:w="62"/>
        <w:gridCol w:w="170"/>
        <w:gridCol w:w="181"/>
        <w:gridCol w:w="62"/>
        <w:gridCol w:w="221"/>
        <w:gridCol w:w="135"/>
        <w:gridCol w:w="82"/>
        <w:gridCol w:w="27"/>
        <w:gridCol w:w="219"/>
        <w:gridCol w:w="121"/>
        <w:gridCol w:w="78"/>
        <w:gridCol w:w="64"/>
        <w:gridCol w:w="213"/>
        <w:gridCol w:w="96"/>
        <w:gridCol w:w="136"/>
        <w:gridCol w:w="217"/>
        <w:gridCol w:w="79"/>
        <w:gridCol w:w="169"/>
        <w:gridCol w:w="170"/>
        <w:gridCol w:w="63"/>
        <w:gridCol w:w="45"/>
        <w:gridCol w:w="205"/>
        <w:gridCol w:w="135"/>
        <w:gridCol w:w="97"/>
        <w:gridCol w:w="217"/>
        <w:gridCol w:w="106"/>
        <w:gridCol w:w="126"/>
        <w:gridCol w:w="213"/>
        <w:gridCol w:w="216"/>
        <w:gridCol w:w="220"/>
        <w:gridCol w:w="157"/>
      </w:tblGrid>
      <w:tr>
        <w:trPr/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7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087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7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35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9315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675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5073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923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1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spacing w:before="240" w:after="0"/>
        <w:ind w:left="-284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Entreprise unique</w:t>
      </w:r>
    </w:p>
    <w:p>
      <w:pPr>
        <w:pStyle w:val="Normal"/>
        <w:keepNext w:val="true"/>
        <w:spacing w:before="120" w:after="0"/>
        <w:rPr/>
      </w:pPr>
      <w:r>
        <w:rPr/>
        <w:t>Le titulaire désigné ci-devant :</w:t>
      </w:r>
    </w:p>
    <w:p>
      <w:pPr>
        <w:pStyle w:val="Paragraphe"/>
        <w:keepNext w:val="true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</w:t>
      </w:r>
      <w:r>
        <w:rPr>
          <w:b/>
          <w:u w:val="single"/>
        </w:rPr>
        <w:t>refuse</w:t>
      </w:r>
      <w:r>
        <w:rPr/>
        <w:t xml:space="preserve"> de percevoir l'avance prévue à l'article 5-2 du CCAP.</w:t>
      </w:r>
    </w:p>
    <w:p>
      <w:pPr>
        <w:pStyle w:val="Paragraphe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</w:t>
      </w:r>
      <w:r>
        <w:rPr>
          <w:b/>
          <w:u w:val="single"/>
        </w:rPr>
        <w:t>ne refuse pas</w:t>
      </w:r>
      <w:r>
        <w:rPr/>
        <w:t xml:space="preserve"> de percevoir l'avance prévue à l'article 5-2 du CCAP.</w:t>
      </w:r>
    </w:p>
    <w:p>
      <w:pPr>
        <w:pStyle w:val="Paragraphe"/>
        <w:keepNext w:val="true"/>
        <w:spacing w:before="240" w:after="0"/>
        <w:ind w:left="-284"/>
        <w:rPr>
          <w:b/>
          <w:u w:val="single"/>
        </w:rPr>
      </w:pPr>
      <w:r>
        <w:rPr>
          <w:b/>
          <w:u w:val="single"/>
        </w:rPr>
      </w:r>
    </w:p>
    <w:p>
      <w:pPr>
        <w:pStyle w:val="Paragraphe"/>
        <w:keepNext w:val="true"/>
        <w:spacing w:before="120" w:after="240"/>
        <w:ind w:left="-284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 </w:t>
      </w:r>
      <w:r>
        <w:rPr>
          <w:b/>
          <w:u w:val="single"/>
        </w:rPr>
        <w:t>Groupement solidaire à comptes séparés</w:t>
      </w:r>
    </w:p>
    <w:tbl>
      <w:tblPr>
        <w:tblW w:w="8370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1985"/>
        <w:gridCol w:w="2892"/>
        <w:gridCol w:w="3493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color="auto" w:fill="CCCCCC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CCCCCC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/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ne refusent pas de la percevoir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/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ne refusent pas de la percevoir</w:t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/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ne refusent pas de la percevoir</w:t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/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ne refusent pas de la percevoir</w:t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ne refusent pas de la percevoir</w:t>
            </w:r>
          </w:p>
        </w:tc>
      </w:tr>
    </w:tbl>
    <w:p>
      <w:pPr>
        <w:pStyle w:val="Normal"/>
        <w:keepNext w:val="true"/>
        <w:keepLines/>
        <w:spacing w:before="120" w:after="240"/>
        <w:ind w:left="-284"/>
        <w:rPr>
          <w:rFonts w:eastAsia="Times New Roman" w:cs="Times New Roman"/>
          <w:b/>
          <w:szCs w:val="20"/>
          <w:u w:val="single"/>
        </w:rPr>
      </w:pPr>
      <w:r>
        <w:rPr>
          <w:rFonts w:eastAsia="Times New Roman" w:cs="Times New Roman"/>
          <w:b/>
          <w:szCs w:val="20"/>
          <w:u w:val="single"/>
        </w:rPr>
      </w:r>
    </w:p>
    <w:p>
      <w:pPr>
        <w:pStyle w:val="Paragraphe"/>
        <w:keepNext w:val="true"/>
        <w:spacing w:before="120" w:after="240"/>
        <w:ind w:left="-284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 </w:t>
      </w:r>
      <w:r>
        <w:rPr>
          <w:b/>
          <w:u w:val="single"/>
        </w:rPr>
        <w:t>Groupement conjoint</w:t>
      </w:r>
    </w:p>
    <w:tbl>
      <w:tblPr>
        <w:tblW w:w="8370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1985"/>
        <w:gridCol w:w="2892"/>
        <w:gridCol w:w="3493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color="auto" w:fill="CCCCCC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CCCCCC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/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ne refusent pas de la percevoir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/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ne refusent pas de la percevoir</w:t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/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ne refusent pas de la percevoir</w:t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/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ne refusent pas de la percevoir</w:t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Wingdings;Symbol" w:cs="Wingdings;Symbol" w:ascii="Wingdings;Symbol" w:hAnsi="Wingdings;Symbol"/>
                <w:sz w:val="36"/>
              </w:rPr>
              <w:t>q</w:t>
            </w:r>
            <w:r>
              <w:rPr/>
              <w:t xml:space="preserve"> ne refusent pas de la percevoir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ARTICLE 5. INSERTION PROFESSIONNELLE DES PUBLICS EN DIFFICULTE</w:t>
      </w:r>
    </w:p>
    <w:p>
      <w:pPr>
        <w:pStyle w:val="Normal"/>
        <w:rPr/>
      </w:pPr>
      <w:r>
        <w:rPr/>
        <w:t>Après avoir pris connaissance du cahier des clauses administratives particulières et notamment des articles N° 1-6.5 et N°11 relatifs à l’action obligatoire d’insertion,</w:t>
      </w:r>
    </w:p>
    <w:p>
      <w:pPr>
        <w:pStyle w:val="Paragraphe"/>
        <w:ind w:hanging="567" w:left="567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r>
        <w:rPr/>
        <w:t xml:space="preserve"> sans réserve, à :</w:t>
      </w:r>
    </w:p>
    <w:p>
      <w:pPr>
        <w:pStyle w:val="Paragraphe"/>
        <w:numPr>
          <w:ilvl w:val="0"/>
          <w:numId w:val="9"/>
        </w:numPr>
        <w:tabs>
          <w:tab w:val="clear" w:pos="709"/>
          <w:tab w:val="left" w:pos="720" w:leader="none"/>
        </w:tabs>
        <w:rPr/>
      </w:pPr>
      <w:r>
        <w:rPr/>
        <w:t>réserver, dans l’exécution du présent marché, un nombre d’heures de travail au moins égal à celui indiqué à l’article 11-2 du cahier des clauses administratives particulières à des personnes rencontrant des difficultés sociales ou professionnelles particulières.</w:t>
      </w:r>
    </w:p>
    <w:p>
      <w:pPr>
        <w:pStyle w:val="Paragraphe"/>
        <w:numPr>
          <w:ilvl w:val="0"/>
          <w:numId w:val="9"/>
        </w:numPr>
        <w:tabs>
          <w:tab w:val="clear" w:pos="709"/>
          <w:tab w:val="left" w:pos="720" w:leader="none"/>
        </w:tabs>
        <w:rPr/>
      </w:pPr>
      <w:r>
        <w:rPr/>
        <w:t>prendre l’attache du facilitateur de la clause sociale désigné à l’article 11-4 du CCAP, afin de préciser ou de définir les modalités de mise en œuvre des clauses sociales. Un plan d’action pourra être élaboré à cet effet avec l’accompagnement du facilitateur.</w:t>
      </w:r>
    </w:p>
    <w:p>
      <w:pPr>
        <w:pStyle w:val="Paragraphe"/>
        <w:numPr>
          <w:ilvl w:val="0"/>
          <w:numId w:val="9"/>
        </w:numPr>
        <w:tabs>
          <w:tab w:val="clear" w:pos="709"/>
          <w:tab w:val="left" w:pos="720" w:leader="none"/>
        </w:tabs>
        <w:rPr/>
      </w:pPr>
      <w:r>
        <w:rPr/>
        <w:t>fournir dans un délai qui me sera imparti, toutes informations utiles à l’appréciation de la réalisation de l’action d’insertion.</w:t>
      </w:r>
    </w:p>
    <w:p>
      <w:pPr>
        <w:pStyle w:val="Normal"/>
        <w:tabs>
          <w:tab w:val="clear" w:pos="709"/>
          <w:tab w:val="left" w:pos="-3828" w:leader="none"/>
        </w:tabs>
        <w:spacing w:before="120" w:after="120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rPr/>
        <w:t xml:space="preserve"> sans réserve, en tant que cotraitants </w:t>
      </w:r>
      <w:r>
        <w:rPr>
          <w:b/>
        </w:rPr>
        <w:t>groupés solidaires</w:t>
      </w:r>
      <w:r>
        <w:rPr/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/>
      </w:pPr>
      <w:r>
        <w:rPr/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/>
      </w:pPr>
      <w:r>
        <w:rPr/>
      </w:r>
    </w:p>
    <w:p>
      <w:pPr>
        <w:pStyle w:val="Normal"/>
        <w:spacing w:before="120" w:after="0"/>
        <w:ind w:left="567"/>
        <w:rPr/>
      </w:pPr>
      <w:r>
        <w:rPr/>
        <w:t>mandataire du groupement, à :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287" w:leader="none"/>
        </w:tabs>
        <w:spacing w:before="120" w:after="0"/>
        <w:ind w:hanging="360" w:left="1287"/>
        <w:rPr/>
      </w:pPr>
      <w:r>
        <w:rPr/>
        <w:t>réserver, dans l’exécution du présent marché, un nombre d’heures de travail au moins égal à celui indiqué à l’article 11-1 du cahier des clauses administratives particulières à des personnes rencontrant des difficultés sociales ou professionnelles particulières.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287" w:leader="none"/>
        </w:tabs>
        <w:spacing w:before="120" w:after="0"/>
        <w:ind w:hanging="360" w:left="1287"/>
        <w:rPr/>
      </w:pPr>
      <w:r>
        <w:rPr/>
        <w:t>prendre l’attache du facilitateur de la clause sociale désigné à l’article 11-2 du CCAP, afin de préciser ou de définir les modalités de mise en œuvre des clauses sociales. Un plan d’action pourra être élaboré à cet effet avec l’accompagnement du facilitateur.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287" w:leader="none"/>
        </w:tabs>
        <w:spacing w:before="120" w:after="0"/>
        <w:ind w:hanging="360" w:left="1287"/>
        <w:rPr/>
      </w:pPr>
      <w:r>
        <w:rPr/>
        <w:t>fournir dans un délai qui me sera imparti, toutes informations utiles à l’appréciation de la réalisation de l’action d’insertion.</w:t>
      </w:r>
    </w:p>
    <w:p>
      <w:pPr>
        <w:pStyle w:val="Normal"/>
        <w:tabs>
          <w:tab w:val="clear" w:pos="709"/>
          <w:tab w:val="left" w:pos="-3828" w:leader="none"/>
        </w:tabs>
        <w:spacing w:before="0" w:after="120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rPr/>
        <w:t xml:space="preserve"> sans réserve, en tant que cotraitants </w:t>
      </w:r>
      <w:r>
        <w:rPr>
          <w:b/>
        </w:rPr>
        <w:t>groupés conjoints</w:t>
      </w:r>
      <w:r>
        <w:rPr/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/>
      </w:pPr>
      <w:r>
        <w:rPr/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/>
      </w:pPr>
      <w:r>
        <w:rPr/>
      </w:r>
    </w:p>
    <w:p>
      <w:pPr>
        <w:pStyle w:val="Normal"/>
        <w:spacing w:before="120" w:after="0"/>
        <w:ind w:left="567"/>
        <w:rPr/>
      </w:pPr>
      <w:r>
        <w:rPr/>
        <w:t>mandataire du groupement, à :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287" w:leader="none"/>
        </w:tabs>
        <w:spacing w:before="120" w:after="0"/>
        <w:ind w:hanging="360" w:left="1287"/>
        <w:rPr/>
      </w:pPr>
      <w:r>
        <w:rPr/>
        <w:t>réserver, dans l’exécution du présent marché, un nombre d’heures de travail au moins égal à celui indiqué à l’article 11-1 du cahier des clauses administratives particulières à des personnes rencontrant des difficultés sociales ou professionnelles particulières.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287" w:leader="none"/>
        </w:tabs>
        <w:spacing w:before="120" w:after="0"/>
        <w:ind w:hanging="360" w:left="1287"/>
        <w:rPr/>
      </w:pPr>
      <w:r>
        <w:rPr/>
        <w:t>prendre l’attache du facilitateur de la clause sociale désigné à l’article 11-2 du CCAP, afin de préciser ou de définir les modalités de mise en œuvre des clauses sociales. Un plan d’action pourra être élaboré à cet effet avec l’accompagnement du facilitateur.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287" w:leader="none"/>
        </w:tabs>
        <w:spacing w:before="120" w:after="0"/>
        <w:ind w:hanging="360" w:left="1287"/>
        <w:rPr/>
      </w:pPr>
      <w:r>
        <w:rPr/>
        <w:t>fournir dans un délai qui me sera imparti, toutes informations utiles à l’appréciation de la réalisation de l’action d’insertion.</w:t>
      </w:r>
    </w:p>
    <w:p>
      <w:pPr>
        <w:pStyle w:val="Normal"/>
        <w:spacing w:before="360" w:after="0"/>
        <w:rPr>
          <w:sz w:val="16"/>
        </w:rPr>
      </w:pPr>
      <w:r>
        <w:rPr>
          <w:sz w:val="16"/>
        </w:rPr>
      </w:r>
    </w:p>
    <w:tbl>
      <w:tblPr>
        <w:tblW w:w="9401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36"/>
        <w:gridCol w:w="4003"/>
        <w:gridCol w:w="492"/>
        <w:gridCol w:w="3920"/>
        <w:gridCol w:w="286"/>
        <w:gridCol w:w="264"/>
      </w:tblGrid>
      <w:tr>
        <w:trPr>
          <w:cantSplit w:val="true"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ind w:left="74"/>
              <w:rPr/>
            </w:pPr>
            <w:r>
              <w:rPr/>
              <w:t>Fait en un seul original</w:t>
            </w:r>
          </w:p>
        </w:tc>
      </w:tr>
      <w:tr>
        <w:trPr>
          <w:cantSplit w:val="true"/>
        </w:trPr>
        <w:tc>
          <w:tcPr>
            <w:tcW w:w="43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ind w:left="74"/>
              <w:rPr/>
            </w:pPr>
            <w:r>
              <w:rPr/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4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/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43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4003" w:type="dxa"/>
            <w:tcBorders/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492" w:type="dxa"/>
            <w:tcBorders/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4470" w:type="dxa"/>
            <w:gridSpan w:val="3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ind w:left="74"/>
              <w:rPr/>
            </w:pPr>
            <w:r>
              <w:rPr/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rPr/>
              <w:t>(s) :</w:t>
            </w:r>
          </w:p>
        </w:tc>
      </w:tr>
      <w:tr>
        <w:trPr>
          <w:cantSplit w:val="true"/>
        </w:trPr>
        <w:tc>
          <w:tcPr>
            <w:tcW w:w="43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8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</w:tc>
        <w:tc>
          <w:tcPr>
            <w:tcW w:w="26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</w:tr>
      <w:tr>
        <w:trPr>
          <w:trHeight w:val="80" w:hRule="exact"/>
          <w:cantSplit w:val="true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4003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492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3920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55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rPr>
          <w:sz w:val="16"/>
        </w:rPr>
      </w:pPr>
      <w:r>
        <w:rPr>
          <w:sz w:val="16"/>
        </w:rPr>
      </w:r>
    </w:p>
    <w:tbl>
      <w:tblPr>
        <w:tblW w:w="9401" w:type="dxa"/>
        <w:jc w:val="left"/>
        <w:tblInd w:w="-5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4676"/>
        <w:gridCol w:w="4725"/>
      </w:tblGrid>
      <w:tr>
        <w:trPr>
          <w:cantSplit w:val="true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CCCCCC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>
        <w:trPr>
          <w:cantSplit w:val="true"/>
        </w:trPr>
        <w:tc>
          <w:tcPr>
            <w:tcW w:w="4676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  <w:t>à :</w:t>
            </w:r>
          </w:p>
          <w:p>
            <w:pPr>
              <w:pStyle w:val="Normal"/>
              <w:keepNext w:val="true"/>
              <w:rPr/>
            </w:pPr>
            <w:r>
              <w:rPr/>
              <w:t>le :</w:t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</w:tc>
        <w:tc>
          <w:tcPr>
            <w:tcW w:w="472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  <w:t>Avis de l'autorité chargée du contrôle budgétaire  régional</w:t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  <w:t>Avis :</w:t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  <w:t>à :</w:t>
            </w:r>
          </w:p>
          <w:p>
            <w:pPr>
              <w:pStyle w:val="Normal"/>
              <w:keepNext w:val="true"/>
              <w:rPr/>
            </w:pPr>
            <w:r>
              <w:rPr/>
              <w:t>le :</w:t>
            </w:r>
          </w:p>
          <w:p>
            <w:pPr>
              <w:pStyle w:val="Normal"/>
              <w:keepNext w:val="true"/>
              <w:tabs>
                <w:tab w:val="clear" w:pos="709"/>
                <w:tab w:val="left" w:pos="3901" w:leader="none"/>
              </w:tabs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</w:tc>
      </w:tr>
    </w:tbl>
    <w:p>
      <w:pPr>
        <w:pStyle w:val="Normal"/>
        <w:rPr>
          <w:sz w:val="6"/>
        </w:rPr>
      </w:pPr>
      <w:r>
        <w:rPr>
          <w:sz w:val="6"/>
        </w:rPr>
      </w:r>
    </w:p>
    <w:tbl>
      <w:tblPr>
        <w:tblW w:w="9401" w:type="dxa"/>
        <w:jc w:val="left"/>
        <w:tblInd w:w="-5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4458"/>
        <w:gridCol w:w="4943"/>
      </w:tblGrid>
      <w:tr>
        <w:trPr/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color="auto" w:fill="CCCCCC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>
        <w:trPr>
          <w:trHeight w:val="400" w:hRule="exact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Est acceptée la présente offre pour valoir acte d'engagement.</w:t>
            </w:r>
          </w:p>
        </w:tc>
      </w:tr>
      <w:tr>
        <w:trPr/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Le représentant du Maître d'ouvrage</w:t>
            </w:r>
          </w:p>
        </w:tc>
      </w:tr>
      <w:tr>
        <w:trPr>
          <w:trHeight w:val="2000" w:hRule="atLeast"/>
        </w:trPr>
        <w:tc>
          <w:tcPr>
            <w:tcW w:w="4458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à :</w:t>
            </w:r>
          </w:p>
        </w:tc>
        <w:tc>
          <w:tcPr>
            <w:tcW w:w="494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  <w:t>le :</w:t>
            </w:r>
          </w:p>
          <w:p>
            <w:pPr>
              <w:pStyle w:val="Normal"/>
              <w:keepNext w:val="true"/>
              <w:keepLines/>
              <w:rPr/>
            </w:pPr>
            <w:r>
              <w:rPr/>
            </w:r>
          </w:p>
          <w:p>
            <w:pPr>
              <w:pStyle w:val="Normal"/>
              <w:keepNext w:val="true"/>
              <w:keepLines/>
              <w:rPr/>
            </w:pPr>
            <w:r>
              <w:rPr/>
            </w:r>
          </w:p>
          <w:p>
            <w:pPr>
              <w:pStyle w:val="Normal"/>
              <w:keepNext w:val="true"/>
              <w:keepLines/>
              <w:rPr/>
            </w:pPr>
            <w:r>
              <w:rPr/>
            </w:r>
          </w:p>
          <w:p>
            <w:pPr>
              <w:pStyle w:val="Normal"/>
              <w:keepNext w:val="true"/>
              <w:keepLines/>
              <w:rPr/>
            </w:pPr>
            <w:r>
              <w:rPr/>
            </w:r>
          </w:p>
          <w:p>
            <w:pPr>
              <w:pStyle w:val="Normal"/>
              <w:keepNext w:val="true"/>
              <w:keepLines/>
              <w:rPr/>
            </w:pPr>
            <w:r>
              <w:rPr/>
            </w:r>
          </w:p>
          <w:p>
            <w:pPr>
              <w:pStyle w:val="Normal"/>
              <w:keepNext w:val="true"/>
              <w:keepLines/>
              <w:rPr/>
            </w:pPr>
            <w:r>
              <w:rPr/>
            </w:r>
          </w:p>
        </w:tc>
      </w:tr>
    </w:tbl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Normal"/>
        <w:rPr>
          <w:sz w:val="6"/>
        </w:rPr>
      </w:pPr>
      <w:r>
        <w:rPr>
          <w:sz w:val="6"/>
        </w:rPr>
      </w:r>
    </w:p>
    <w:tbl>
      <w:tblPr>
        <w:tblW w:w="9448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3266"/>
        <w:gridCol w:w="219"/>
        <w:gridCol w:w="427"/>
        <w:gridCol w:w="1091"/>
        <w:gridCol w:w="923"/>
        <w:gridCol w:w="3231"/>
        <w:gridCol w:w="221"/>
        <w:gridCol w:w="35"/>
        <w:gridCol w:w="35"/>
      </w:tblGrid>
      <w:tr>
        <w:trPr/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CCCCCC" w:val="clear"/>
          </w:tcPr>
          <w:p>
            <w:pPr>
              <w:pStyle w:val="Normal"/>
              <w:keepNext w:val="true"/>
              <w:keepLines/>
              <w:snapToGrid w:val="false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>
        <w:trPr>
          <w:trHeight w:val="40" w:hRule="exact"/>
        </w:trPr>
        <w:tc>
          <w:tcPr>
            <w:tcW w:w="9378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35" w:type="dxa"/>
            <w:tcBorders>
              <w:left w:val="single" w:sz="8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5" w:type="dxa"/>
            <w:tcBorders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485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ind w:left="74"/>
              <w:rPr/>
            </w:pPr>
            <w:r>
              <w:rPr/>
              <w:t>Reçu notification du marché le :</w:t>
            </w:r>
          </w:p>
        </w:tc>
        <w:tc>
          <w:tcPr>
            <w:tcW w:w="56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291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</w:tr>
      <w:tr>
        <w:trPr>
          <w:trHeight w:val="40" w:hRule="exact"/>
        </w:trPr>
        <w:tc>
          <w:tcPr>
            <w:tcW w:w="5003" w:type="dxa"/>
            <w:gridSpan w:val="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  <w:tc>
          <w:tcPr>
            <w:tcW w:w="4375" w:type="dxa"/>
            <w:gridSpan w:val="3"/>
            <w:tcBorders/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  <w:tc>
          <w:tcPr>
            <w:tcW w:w="35" w:type="dxa"/>
            <w:tcBorders>
              <w:left w:val="single" w:sz="8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5" w:type="dxa"/>
            <w:tcBorders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003" w:type="dxa"/>
            <w:gridSpan w:val="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ind w:left="74"/>
              <w:rPr/>
            </w:pPr>
            <w:r>
              <w:rPr/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rPr/>
              <w:t> :</w:t>
            </w:r>
          </w:p>
        </w:tc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  <w:p>
            <w:pPr>
              <w:pStyle w:val="Normal"/>
              <w:keepNext w:val="true"/>
              <w:rPr/>
            </w:pPr>
            <w:r>
              <w:rPr/>
            </w:r>
          </w:p>
        </w:tc>
        <w:tc>
          <w:tcPr>
            <w:tcW w:w="291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26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ind w:left="74"/>
              <w:rPr/>
            </w:pPr>
            <w:r>
              <w:rPr/>
              <w:t>Reçu le</w:t>
            </w:r>
          </w:p>
        </w:tc>
        <w:tc>
          <w:tcPr>
            <w:tcW w:w="6182" w:type="dxa"/>
            <w:gridSpan w:val="8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/>
            </w:pPr>
            <w:r>
              <w:rPr/>
              <w:t>l'accusé de réception de la notification du marché</w:t>
            </w:r>
          </w:p>
        </w:tc>
      </w:tr>
      <w:tr>
        <w:trPr/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ind w:left="74"/>
              <w:rPr/>
            </w:pPr>
            <w:r>
              <w:rPr/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rPr/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rPr/>
              <w:t xml:space="preserve"> destinataire.</w:t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ind w:left="74"/>
              <w:rPr/>
            </w:pPr>
            <w:r>
              <w:rPr/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6942" w:leader="none"/>
              </w:tabs>
              <w:ind w:left="74"/>
              <w:rPr/>
            </w:pPr>
            <w:r>
              <w:rPr/>
              <w:t>Pour le représentant du Maître d'ouvrage,</w:t>
            </w:r>
          </w:p>
        </w:tc>
      </w:tr>
      <w:tr>
        <w:trPr>
          <w:trHeight w:val="2474" w:hRule="atLeast"/>
        </w:trPr>
        <w:tc>
          <w:tcPr>
            <w:tcW w:w="3912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snapToGrid w:val="false"/>
              <w:ind w:left="74"/>
              <w:rPr/>
            </w:pPr>
            <w:r>
              <w:rPr/>
              <w:t>à :</w:t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ind w:left="74"/>
              <w:rPr/>
            </w:pPr>
            <w:r>
              <w:rPr/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ind w:left="74"/>
              <w:rPr/>
            </w:pPr>
            <w:r>
              <w:rPr/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ind w:left="74"/>
              <w:rPr/>
            </w:pPr>
            <w:r>
              <w:rPr/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ind w:left="74"/>
              <w:rPr/>
            </w:pPr>
            <w:r>
              <w:rPr/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ind w:left="74"/>
              <w:rPr/>
            </w:pPr>
            <w:r>
              <w:rPr/>
            </w:r>
          </w:p>
        </w:tc>
        <w:tc>
          <w:tcPr>
            <w:tcW w:w="2014" w:type="dxa"/>
            <w:gridSpan w:val="2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tabs>
                <w:tab w:val="clear" w:pos="709"/>
                <w:tab w:val="left" w:pos="-7016" w:leader="none"/>
              </w:tabs>
              <w:snapToGrid w:val="false"/>
              <w:rPr/>
            </w:pPr>
            <w:r>
              <w:rPr/>
              <w:t>le :</w:t>
            </w:r>
          </w:p>
        </w:tc>
        <w:tc>
          <w:tcPr>
            <w:tcW w:w="3522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tabs>
                <w:tab w:val="clear" w:pos="709"/>
                <w:tab w:val="left" w:pos="-7016" w:leader="none"/>
              </w:tabs>
              <w:snapToGrid w:val="false"/>
              <w:jc w:val="right"/>
              <w:rPr>
                <w:sz w:val="16"/>
              </w:rPr>
            </w:pPr>
            <w:r>
              <w:rPr>
                <w:sz w:val="16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before="0" w:after="0"/>
        <w:rPr/>
      </w:pPr>
      <w:r>
        <w:rPr/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</w:t>
      </w:r>
      <w:r>
        <w:rPr>
          <w:b/>
          <w:sz w:val="32"/>
        </w:rPr>
        <w:t>ANNEXE N°___ A L'ACTE D'ENGAGEMENT EN CAS DE</w:t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>
      <w:pPr>
        <w:pStyle w:val="Paragraphe"/>
        <w:spacing w:before="240" w:after="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>
      <w:pPr>
        <w:pStyle w:val="Paragraphe"/>
        <w:spacing w:before="120"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>
      <w:pPr>
        <w:pStyle w:val="Paradouble"/>
        <w:keepNext w:val="true"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495"/>
        <w:gridCol w:w="4246"/>
        <w:gridCol w:w="4630"/>
      </w:tblGrid>
      <w:tr>
        <w:trPr>
          <w:tblHeader w:val="true"/>
        </w:trPr>
        <w:tc>
          <w:tcPr>
            <w:tcW w:w="4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>
        <w:trPr>
          <w:tblHeader w:val="true"/>
        </w:trPr>
        <w:tc>
          <w:tcPr>
            <w:tcW w:w="474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/>
        <w:tc>
          <w:tcPr>
            <w:tcW w:w="474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>
        <w:trPr/>
        <w:tc>
          <w:tcPr>
            <w:tcW w:w="474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/>
        <w:tc>
          <w:tcPr>
            <w:tcW w:w="474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/>
        <w:tc>
          <w:tcPr>
            <w:tcW w:w="474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/>
        <w:tc>
          <w:tcPr>
            <w:tcW w:w="474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shd w:val="clear" w:color="auto" w:fill="F2F2F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shd w:val="clear" w:color="auto" w:fill="F2F2F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</w:tbl>
    <w:p>
      <w:pPr>
        <w:pStyle w:val="Normal"/>
        <w:keepNext w:val="true"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</w:r>
    </w:p>
    <w:p>
      <w:pPr>
        <w:pStyle w:val="Normal"/>
        <w:widowControl/>
        <w:jc w:val="left"/>
        <w:rPr>
          <w:b/>
          <w:sz w:val="28"/>
          <w:u w:val="single"/>
        </w:rPr>
      </w:pPr>
      <w:r>
        <w:rPr>
          <w:b/>
          <w:sz w:val="28"/>
          <w:u w:val="single"/>
        </w:rPr>
      </w:r>
      <w:r>
        <w:br w:type="page"/>
      </w:r>
    </w:p>
    <w:p>
      <w:pPr>
        <w:pStyle w:val="Normal"/>
        <w:keepNext w:val="true"/>
        <w:keepLines/>
        <w:spacing w:before="0" w:after="240"/>
        <w:rPr/>
      </w:pPr>
      <w:r>
        <w:rPr>
          <w:b/>
          <w:sz w:val="28"/>
          <w:u w:val="single"/>
        </w:rPr>
        <w:t xml:space="preserve">2. Répartition de la rémunération </w:t>
      </w:r>
    </w:p>
    <w:p>
      <w:pPr>
        <w:pStyle w:val="Normal"/>
        <w:rPr/>
      </w:pPr>
      <w:r>
        <w:rPr/>
      </w:r>
    </w:p>
    <w:p>
      <w:pPr>
        <w:pStyle w:val="Normal"/>
        <w:keepNext w:val="true"/>
        <w:keepLines/>
        <w:spacing w:before="0"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Tranche ferme</w:t>
      </w:r>
    </w:p>
    <w:tbl>
      <w:tblPr>
        <w:tblW w:w="9449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531"/>
        <w:gridCol w:w="532"/>
        <w:gridCol w:w="718"/>
        <w:gridCol w:w="842"/>
        <w:gridCol w:w="430"/>
        <w:gridCol w:w="2126"/>
        <w:gridCol w:w="1835"/>
        <w:gridCol w:w="2435"/>
      </w:tblGrid>
      <w:tr>
        <w:trPr>
          <w:tblHeader w:val="true"/>
        </w:trPr>
        <w:tc>
          <w:tcPr>
            <w:tcW w:w="3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spacing w:before="0"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ind w:left="110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ind w:left="142"/>
              <w:jc w:val="left"/>
              <w:rPr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spacing w:before="0"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W w:w="9449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3053"/>
        <w:gridCol w:w="2126"/>
        <w:gridCol w:w="1835"/>
        <w:gridCol w:w="2435"/>
      </w:tblGrid>
      <w:tr>
        <w:trPr/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ind w:left="142"/>
              <w:jc w:val="left"/>
              <w:rPr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ind w:left="142"/>
              <w:jc w:val="left"/>
              <w:rPr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keepNext w:val="true"/>
        <w:keepLines/>
        <w:spacing w:before="0"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Tranche optionnelle </w:t>
      </w:r>
      <w:bookmarkStart w:id="18" w:name="Ax1_p2_a"/>
      <w:r>
        <w:rPr>
          <w:b/>
          <w:sz w:val="28"/>
          <w:u w:val="single"/>
        </w:rPr>
        <w:t>1</w:t>
      </w:r>
      <w:bookmarkEnd w:id="18"/>
    </w:p>
    <w:tbl>
      <w:tblPr>
        <w:tblW w:w="9449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531"/>
        <w:gridCol w:w="532"/>
        <w:gridCol w:w="718"/>
        <w:gridCol w:w="842"/>
        <w:gridCol w:w="430"/>
        <w:gridCol w:w="2126"/>
        <w:gridCol w:w="1835"/>
        <w:gridCol w:w="2435"/>
      </w:tblGrid>
      <w:tr>
        <w:trPr>
          <w:tblHeader w:val="true"/>
        </w:trPr>
        <w:tc>
          <w:tcPr>
            <w:tcW w:w="3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spacing w:before="0"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ind w:left="110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ind w:left="142"/>
              <w:jc w:val="left"/>
              <w:rPr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spacing w:before="0"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W w:w="9449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3053"/>
        <w:gridCol w:w="2126"/>
        <w:gridCol w:w="1835"/>
        <w:gridCol w:w="2435"/>
      </w:tblGrid>
      <w:tr>
        <w:trPr/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ind w:left="142"/>
              <w:jc w:val="left"/>
              <w:rPr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ind w:left="142"/>
              <w:jc w:val="left"/>
              <w:rPr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W w:w="9449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531"/>
        <w:gridCol w:w="532"/>
        <w:gridCol w:w="718"/>
        <w:gridCol w:w="842"/>
        <w:gridCol w:w="430"/>
        <w:gridCol w:w="2126"/>
        <w:gridCol w:w="1835"/>
        <w:gridCol w:w="2435"/>
      </w:tblGrid>
      <w:tr>
        <w:trPr>
          <w:tblHeader w:val="true"/>
        </w:trPr>
        <w:tc>
          <w:tcPr>
            <w:tcW w:w="3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spacing w:before="0"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ind w:left="142"/>
              <w:jc w:val="left"/>
              <w:rPr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3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spacing w:before="0"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8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18" w:type="dxa"/>
            <w:tcBorders/>
          </w:tcPr>
          <w:p>
            <w:pPr>
              <w:pStyle w:val="Normal"/>
              <w:snapToGrid w:val="false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jc w:val="left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</w:r>
          </w:p>
        </w:tc>
      </w:tr>
    </w:tbl>
    <w:p>
      <w:pPr>
        <w:pStyle w:val="Normal"/>
        <w:rPr>
          <w:lang w:val="en-GB"/>
        </w:rPr>
      </w:pPr>
      <w:r>
        <w:rPr>
          <w:lang w:val="en-GB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134" w:gutter="0" w:header="720" w:top="1230" w:footer="720" w:bottom="1230"/>
      <w:pgNumType w:fmt="decimal"/>
      <w:formProt w:val="false"/>
      <w:titlePg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Wingdings">
    <w:altName w:val="Symbol"/>
    <w:charset w:val="00"/>
    <w:family w:val="roman"/>
    <w:pitch w:val="variable"/>
  </w:font>
  <w:font w:name="Wingdings">
    <w:charset w:val="02"/>
    <w:family w:val="auto"/>
    <w:pitch w:val="variable"/>
  </w:font>
  <w:font w:name="Wingdings 2">
    <w:charset w:val="02"/>
    <w:family w:val="roman"/>
    <w:pitch w:val="variable"/>
  </w:font>
  <w:font w:name="StarSymbol">
    <w:altName w:val="Arial Unicode MS"/>
    <w:charset w:val="01"/>
    <w:family w:val="auto"/>
    <w:pitch w:val="default"/>
  </w:font>
  <w:font w:name="MS LineDraw">
    <w:charset w:val="01"/>
    <w:family w:val="auto"/>
    <w:pitch w:val="fixed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54" w:type="dxa"/>
      <w:jc w:val="right"/>
      <w:tblInd w:w="0" w:type="dxa"/>
      <w:tblLayout w:type="fixed"/>
      <w:tblCellMar>
        <w:top w:w="0" w:type="dxa"/>
        <w:left w:w="70" w:type="dxa"/>
        <w:bottom w:w="0" w:type="dxa"/>
        <w:right w:w="70" w:type="dxa"/>
      </w:tblCellMar>
      <w:tblLook w:firstRow="0" w:noVBand="0" w:lastRow="0" w:firstColumn="0" w:lastColumn="0" w:noHBand="0" w:val="0000"/>
    </w:tblPr>
    <w:tblGrid>
      <w:gridCol w:w="3113"/>
      <w:gridCol w:w="3123"/>
      <w:gridCol w:w="3118"/>
    </w:tblGrid>
    <w:tr>
      <w:trPr>
        <w:trHeight w:val="227" w:hRule="atLeast"/>
      </w:trPr>
      <w:tc>
        <w:tcPr>
          <w:tcW w:w="3113" w:type="dxa"/>
          <w:tcBorders/>
        </w:tcPr>
        <w:p>
          <w:pPr>
            <w:pStyle w:val="Footer"/>
            <w:tabs>
              <w:tab w:val="clear" w:pos="4818"/>
              <w:tab w:val="clear" w:pos="9637"/>
              <w:tab w:val="right" w:pos="8982" w:leader="none"/>
            </w:tabs>
            <w:snapToGrid w:val="false"/>
            <w:ind w:left="-90" w:right="11"/>
            <w:jc w:val="left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3123" w:type="dxa"/>
          <w:tcBorders/>
        </w:tcPr>
        <w:p>
          <w:pPr>
            <w:pStyle w:val="Footer"/>
            <w:tabs>
              <w:tab w:val="clear" w:pos="4818"/>
              <w:tab w:val="clear" w:pos="9637"/>
              <w:tab w:val="right" w:pos="9072" w:leader="none"/>
            </w:tabs>
            <w:snapToGrid w:val="false"/>
            <w:jc w:val="center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2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>/</w:t>
          </w:r>
          <w:r>
            <w:fldChar w:fldCharType="begin"/>
          </w:r>
          <w:r>
            <w:rPr>
              <w:sz w:val="18"/>
            </w:rPr>
            <w:instrText xml:space="preserve">SECTIONPAGES   \* MERGEFORMAT</w:instrText>
          </w:r>
          <w:r>
            <w:rPr>
              <w:sz w:val="18"/>
            </w:rPr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20</w:t>
          </w:r>
          <w:r/>
          <w:r>
            <w:rPr>
              <w:sz w:val="18"/>
            </w:rPr>
            <w:fldChar w:fldCharType="end"/>
          </w:r>
          <w:r>
            <w:rPr>
              <w:sz w:val="18"/>
            </w:rPr>
          </w:r>
        </w:p>
      </w:tc>
      <w:tc>
        <w:tcPr>
          <w:tcW w:w="3118" w:type="dxa"/>
          <w:tcBorders/>
        </w:tcPr>
        <w:p>
          <w:pPr>
            <w:pStyle w:val="Footer"/>
            <w:tabs>
              <w:tab w:val="clear" w:pos="4818"/>
              <w:tab w:val="clear" w:pos="9637"/>
              <w:tab w:val="right" w:pos="9072" w:leader="none"/>
            </w:tabs>
            <w:snapToGrid w:val="false"/>
            <w:jc w:val="right"/>
            <w:rPr>
              <w:sz w:val="18"/>
            </w:rPr>
          </w:pPr>
          <w:r>
            <w:rPr>
              <w:sz w:val="18"/>
            </w:rPr>
          </w:r>
        </w:p>
      </w:tc>
    </w:tr>
  </w:tbl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54" w:type="dxa"/>
      <w:jc w:val="right"/>
      <w:tblInd w:w="0" w:type="dxa"/>
      <w:tblLayout w:type="fixed"/>
      <w:tblCellMar>
        <w:top w:w="0" w:type="dxa"/>
        <w:left w:w="70" w:type="dxa"/>
        <w:bottom w:w="0" w:type="dxa"/>
        <w:right w:w="70" w:type="dxa"/>
      </w:tblCellMar>
      <w:tblLook w:firstRow="0" w:noVBand="0" w:lastRow="0" w:firstColumn="0" w:lastColumn="0" w:noHBand="0" w:val="0000"/>
    </w:tblPr>
    <w:tblGrid>
      <w:gridCol w:w="3113"/>
      <w:gridCol w:w="3123"/>
      <w:gridCol w:w="3118"/>
    </w:tblGrid>
    <w:tr>
      <w:trPr>
        <w:trHeight w:val="227" w:hRule="atLeast"/>
      </w:trPr>
      <w:tc>
        <w:tcPr>
          <w:tcW w:w="3113" w:type="dxa"/>
          <w:tcBorders/>
        </w:tcPr>
        <w:p>
          <w:pPr>
            <w:pStyle w:val="Footer"/>
            <w:tabs>
              <w:tab w:val="clear" w:pos="4818"/>
              <w:tab w:val="clear" w:pos="9637"/>
              <w:tab w:val="right" w:pos="8982" w:leader="none"/>
            </w:tabs>
            <w:snapToGrid w:val="false"/>
            <w:ind w:left="-90" w:right="11"/>
            <w:jc w:val="left"/>
            <w:rPr>
              <w:sz w:val="18"/>
            </w:rPr>
          </w:pPr>
          <w:r>
            <w:rPr>
              <w:sz w:val="18"/>
            </w:rPr>
          </w:r>
          <w:bookmarkStart w:id="21" w:name="Version_1"/>
          <w:bookmarkEnd w:id="21"/>
        </w:p>
      </w:tc>
      <w:tc>
        <w:tcPr>
          <w:tcW w:w="3123" w:type="dxa"/>
          <w:tcBorders/>
        </w:tcPr>
        <w:p>
          <w:pPr>
            <w:pStyle w:val="Footer"/>
            <w:tabs>
              <w:tab w:val="clear" w:pos="4818"/>
              <w:tab w:val="clear" w:pos="9637"/>
              <w:tab w:val="right" w:pos="9072" w:leader="none"/>
            </w:tabs>
            <w:snapToGrid w:val="false"/>
            <w:jc w:val="center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3118" w:type="dxa"/>
          <w:tcBorders/>
        </w:tcPr>
        <w:p>
          <w:pPr>
            <w:pStyle w:val="Footer"/>
            <w:tabs>
              <w:tab w:val="clear" w:pos="4818"/>
              <w:tab w:val="clear" w:pos="9637"/>
              <w:tab w:val="right" w:pos="9072" w:leader="none"/>
            </w:tabs>
            <w:snapToGrid w:val="false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\@"dd\/MM\/yyyy"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04/08/2026</w:t>
          </w:r>
          <w:r>
            <w:rPr>
              <w:sz w:val="18"/>
            </w:rPr>
            <w:fldChar w:fldCharType="end"/>
          </w:r>
        </w:p>
      </w:tc>
    </w:tr>
  </w:tbl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54" w:type="dxa"/>
      <w:jc w:val="right"/>
      <w:tblInd w:w="0" w:type="dxa"/>
      <w:tblLayout w:type="fixed"/>
      <w:tblCellMar>
        <w:top w:w="0" w:type="dxa"/>
        <w:left w:w="71" w:type="dxa"/>
        <w:bottom w:w="0" w:type="dxa"/>
        <w:right w:w="71" w:type="dxa"/>
      </w:tblCellMar>
      <w:tblLook w:firstRow="0" w:noVBand="0" w:lastRow="0" w:firstColumn="0" w:lastColumn="0" w:noHBand="0" w:val="0000"/>
    </w:tblPr>
    <w:tblGrid>
      <w:gridCol w:w="1129"/>
      <w:gridCol w:w="8225"/>
    </w:tblGrid>
    <w:tr>
      <w:trPr>
        <w:trHeight w:val="227" w:hRule="atLeast"/>
      </w:trPr>
      <w:tc>
        <w:tcPr>
          <w:tcW w:w="1129" w:type="dxa"/>
          <w:tcBorders/>
        </w:tcPr>
        <w:p>
          <w:pPr>
            <w:pStyle w:val="Header"/>
            <w:tabs>
              <w:tab w:val="clear" w:pos="4818"/>
              <w:tab w:val="clear" w:pos="9637"/>
            </w:tabs>
            <w:snapToGrid w:val="false"/>
            <w:ind w:left="-91" w:right="-10"/>
            <w:jc w:val="left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8225" w:type="dxa"/>
          <w:tcBorders/>
        </w:tcPr>
        <w:p>
          <w:pPr>
            <w:pStyle w:val="Header"/>
            <w:tabs>
              <w:tab w:val="clear" w:pos="4818"/>
              <w:tab w:val="clear" w:pos="9637"/>
            </w:tabs>
            <w:snapToGrid w:val="false"/>
            <w:jc w:val="right"/>
            <w:rPr>
              <w:sz w:val="18"/>
            </w:rPr>
          </w:pPr>
          <w:r>
            <w:rPr>
              <w:sz w:val="18"/>
            </w:rPr>
          </w:r>
          <w:bookmarkStart w:id="19" w:name="Reference_doc_2"/>
          <w:bookmarkEnd w:id="19"/>
        </w:p>
      </w:tc>
    </w:tr>
  </w:tbl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54" w:type="dxa"/>
      <w:jc w:val="right"/>
      <w:tblInd w:w="0" w:type="dxa"/>
      <w:tblLayout w:type="fixed"/>
      <w:tblCellMar>
        <w:top w:w="0" w:type="dxa"/>
        <w:left w:w="71" w:type="dxa"/>
        <w:bottom w:w="0" w:type="dxa"/>
        <w:right w:w="71" w:type="dxa"/>
      </w:tblCellMar>
      <w:tblLook w:firstRow="0" w:noVBand="0" w:lastRow="0" w:firstColumn="0" w:lastColumn="0" w:noHBand="0" w:val="0000"/>
    </w:tblPr>
    <w:tblGrid>
      <w:gridCol w:w="1130"/>
      <w:gridCol w:w="8224"/>
    </w:tblGrid>
    <w:tr>
      <w:trPr>
        <w:trHeight w:val="227" w:hRule="atLeast"/>
      </w:trPr>
      <w:tc>
        <w:tcPr>
          <w:tcW w:w="1130" w:type="dxa"/>
          <w:tcBorders/>
        </w:tcPr>
        <w:p>
          <w:pPr>
            <w:pStyle w:val="Header"/>
            <w:tabs>
              <w:tab w:val="clear" w:pos="4818"/>
              <w:tab w:val="clear" w:pos="9637"/>
            </w:tabs>
            <w:snapToGrid w:val="false"/>
            <w:ind w:left="-91" w:right="-10"/>
            <w:jc w:val="left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8224" w:type="dxa"/>
          <w:tcBorders/>
        </w:tcPr>
        <w:p>
          <w:pPr>
            <w:pStyle w:val="Header"/>
            <w:tabs>
              <w:tab w:val="clear" w:pos="4818"/>
              <w:tab w:val="clear" w:pos="9637"/>
            </w:tabs>
            <w:snapToGrid w:val="false"/>
            <w:jc w:val="right"/>
            <w:rPr>
              <w:sz w:val="18"/>
            </w:rPr>
          </w:pPr>
          <w:r>
            <w:rPr>
              <w:sz w:val="18"/>
            </w:rPr>
          </w:r>
          <w:bookmarkStart w:id="20" w:name="Reference_doc_1"/>
          <w:bookmarkEnd w:id="20"/>
        </w:p>
      </w:tc>
    </w:tr>
  </w:tbl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MS LineDraw" w:hAnsi="MS LineDraw" w:cs="MS LineDraw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1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hyphenationZone w:val="425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ahoma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both"/>
    </w:pPr>
    <w:rPr>
      <w:rFonts w:ascii="Times New Roman" w:hAnsi="Times New Roman" w:eastAsia="Arial Unicode MS" w:cs="Tahoma"/>
      <w:color w:val="auto"/>
      <w:kern w:val="2"/>
      <w:sz w:val="24"/>
      <w:szCs w:val="24"/>
      <w:lang w:val="fr-FR"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 w:val="true"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 w:val="true"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widowControl/>
      <w:spacing w:before="238" w:after="119"/>
      <w:ind w:hanging="283"/>
      <w:outlineLvl w:val="2"/>
    </w:pPr>
    <w:rPr>
      <w:bCs/>
      <w:szCs w:val="2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Caractresdenumrotationuser" w:customStyle="1">
    <w:name w:val="Caractères de numérotation (user)"/>
    <w:qFormat/>
    <w:rPr/>
  </w:style>
  <w:style w:type="character" w:styleId="Hyperlink" w:customStyle="1">
    <w:name w:val="Hyperlink"/>
    <w:rPr>
      <w:color w:val="000080"/>
      <w:u w:val="single"/>
    </w:rPr>
  </w:style>
  <w:style w:type="character" w:styleId="Bullet20Symbols" w:customStyle="1">
    <w:name w:val="Bullet_20_Symbols"/>
    <w:qFormat/>
    <w:rPr/>
  </w:style>
  <w:style w:type="character" w:styleId="LineNumber" w:customStyle="1">
    <w:name w:val="line number"/>
    <w:rPr/>
  </w:style>
  <w:style w:type="character" w:styleId="CommentaireCar" w:customStyle="1">
    <w:name w:val="Commentaire Car"/>
    <w:basedOn w:val="DefaultParagraphFont"/>
    <w:uiPriority w:val="99"/>
    <w:rPr>
      <w:rFonts w:cs="Mangal"/>
      <w:kern w:val="2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ObjetducommentaireCar" w:customStyle="1">
    <w:name w:val="Objet du commentaire Car"/>
    <w:basedOn w:val="CommentaireCar"/>
    <w:link w:val="annotationsubject"/>
    <w:uiPriority w:val="99"/>
    <w:semiHidden/>
    <w:rsid w:val="007d6d84"/>
    <w:rPr>
      <w:rFonts w:cs="Mangal"/>
      <w:b/>
      <w:bCs/>
      <w:kern w:val="2"/>
      <w:sz w:val="20"/>
      <w:szCs w:val="18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tle">
    <w:name w:val="Title"/>
    <w:basedOn w:val="Normal"/>
    <w:next w:val="BodyText"/>
    <w:uiPriority w:val="10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En-tteetpieddepageuser" w:customStyle="1">
    <w:name w:val="En-tête et pied de page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udetableauuser" w:customStyle="1">
    <w:name w:val="Contenu de tableau (user)"/>
    <w:basedOn w:val="Normal"/>
    <w:qFormat/>
    <w:pPr>
      <w:suppressLineNumbers/>
    </w:pPr>
    <w:rPr/>
  </w:style>
  <w:style w:type="paragraph" w:styleId="Titredetableauuser" w:customStyle="1">
    <w:name w:val="Titre de tableau (user)"/>
    <w:basedOn w:val="Contenudetableauuser"/>
    <w:qFormat/>
    <w:pPr>
      <w:jc w:val="center"/>
    </w:pPr>
    <w:rPr>
      <w:b/>
      <w:bCs/>
      <w:i/>
      <w:iCs/>
    </w:rPr>
  </w:style>
  <w:style w:type="paragraph" w:styleId="TOC1">
    <w:name w:val="toc 1"/>
    <w:basedOn w:val="Index"/>
    <w:pPr>
      <w:tabs>
        <w:tab w:val="clear" w:pos="709"/>
        <w:tab w:val="right" w:pos="9637" w:leader="dot"/>
      </w:tabs>
      <w:spacing w:before="170" w:after="0"/>
    </w:pPr>
    <w:rPr/>
  </w:style>
  <w:style w:type="paragraph" w:styleId="TOC2">
    <w:name w:val="toc 2"/>
    <w:basedOn w:val="Index"/>
    <w:pPr>
      <w:tabs>
        <w:tab w:val="clear" w:pos="709"/>
        <w:tab w:val="right" w:pos="9637" w:leader="dot"/>
      </w:tabs>
      <w:ind w:left="283"/>
    </w:pPr>
    <w:rPr/>
  </w:style>
  <w:style w:type="paragraph" w:styleId="TOC3">
    <w:name w:val="toc 3"/>
    <w:basedOn w:val="Index"/>
    <w:pPr>
      <w:tabs>
        <w:tab w:val="clear" w:pos="709"/>
        <w:tab w:val="right" w:pos="9637" w:leader="dot"/>
      </w:tabs>
      <w:spacing w:before="170" w:after="0"/>
      <w:ind w:left="566"/>
    </w:pPr>
    <w:rPr/>
  </w:style>
  <w:style w:type="paragraph" w:styleId="TOC4">
    <w:name w:val="toc 4"/>
    <w:basedOn w:val="Index"/>
    <w:pPr>
      <w:tabs>
        <w:tab w:val="clear" w:pos="709"/>
        <w:tab w:val="right" w:pos="9637" w:leader="dot"/>
      </w:tabs>
      <w:spacing w:before="170" w:after="0"/>
      <w:ind w:left="849"/>
    </w:pPr>
    <w:rPr/>
  </w:style>
  <w:style w:type="paragraph" w:styleId="TOC5">
    <w:name w:val="toc 5"/>
    <w:basedOn w:val="Index"/>
    <w:pPr>
      <w:tabs>
        <w:tab w:val="clear" w:pos="709"/>
        <w:tab w:val="right" w:pos="9637" w:leader="dot"/>
      </w:tabs>
      <w:spacing w:before="170" w:after="0"/>
      <w:ind w:left="1132"/>
    </w:pPr>
    <w:rPr/>
  </w:style>
  <w:style w:type="paragraph" w:styleId="TOC6">
    <w:name w:val="toc 6"/>
    <w:basedOn w:val="Index"/>
    <w:pPr>
      <w:tabs>
        <w:tab w:val="clear" w:pos="709"/>
        <w:tab w:val="right" w:pos="9637" w:leader="dot"/>
      </w:tabs>
      <w:spacing w:before="170" w:after="0"/>
      <w:ind w:left="1415"/>
    </w:pPr>
    <w:rPr/>
  </w:style>
  <w:style w:type="paragraph" w:styleId="Trame" w:customStyle="1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styleId="Cadrerelief" w:customStyle="1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  <w:rPr/>
  </w:style>
  <w:style w:type="paragraph" w:styleId="Paragraphe" w:customStyle="1">
    <w:name w:val="Paragraphe"/>
    <w:basedOn w:val="Normal"/>
    <w:qFormat/>
    <w:pPr>
      <w:spacing w:before="120" w:after="0"/>
    </w:pPr>
    <w:rPr/>
  </w:style>
  <w:style w:type="paragraph" w:styleId="Paradouble" w:customStyle="1">
    <w:name w:val="Para_double"/>
    <w:basedOn w:val="Paragraphe"/>
    <w:qFormat/>
    <w:pPr>
      <w:spacing w:before="120" w:after="240"/>
    </w:pPr>
    <w:rPr/>
  </w:style>
  <w:style w:type="paragraph" w:styleId="Parareponse" w:customStyle="1">
    <w:name w:val="Para_reponse"/>
    <w:basedOn w:val="Normal"/>
    <w:qFormat/>
    <w:pPr>
      <w:spacing w:before="120" w:after="120"/>
    </w:pPr>
    <w:rPr/>
  </w:style>
  <w:style w:type="paragraph" w:styleId="Reponse" w:customStyle="1">
    <w:name w:val="Reponse"/>
    <w:basedOn w:val="Normal"/>
    <w:qFormat/>
    <w:pPr>
      <w:ind w:left="567" w:right="567"/>
    </w:pPr>
    <w:rPr/>
  </w:style>
  <w:style w:type="paragraph" w:styleId="ListBullet3">
    <w:name w:val="List Bullet 3"/>
    <w:basedOn w:val="List"/>
    <w:qFormat/>
    <w:pPr>
      <w:ind w:hanging="360" w:left="1080"/>
    </w:pPr>
    <w:rPr/>
  </w:style>
  <w:style w:type="paragraph" w:styleId="Revision">
    <w:name w:val="Revision"/>
    <w:uiPriority w:val="99"/>
    <w:semiHidden/>
    <w:qFormat/>
    <w:rsid w:val="00f67b44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Arial Unicode MS" w:cs="Tahoma"/>
      <w:color w:val="auto"/>
      <w:kern w:val="2"/>
      <w:sz w:val="24"/>
      <w:szCs w:val="24"/>
      <w:lang w:val="fr-FR" w:eastAsia="zh-CN" w:bidi="hi-IN"/>
    </w:rPr>
  </w:style>
  <w:style w:type="paragraph" w:styleId="CommentText">
    <w:name w:val="annotation text"/>
    <w:basedOn w:val="Normal"/>
    <w:link w:val="CommentaireCar"/>
    <w:uiPriority w:val="99"/>
    <w:unhideWhenUsed/>
    <w:pPr/>
    <w:rPr>
      <w:rFonts w:cs="Mangal"/>
      <w:sz w:val="20"/>
      <w:szCs w:val="18"/>
    </w:rPr>
  </w:style>
  <w:style w:type="paragraph" w:styleId="ListParagraph">
    <w:name w:val="List Paragraph"/>
    <w:basedOn w:val="Normal"/>
    <w:uiPriority w:val="34"/>
    <w:qFormat/>
    <w:rsid w:val="00b15a51"/>
    <w:pPr>
      <w:spacing w:before="0" w:after="0"/>
      <w:ind w:left="720"/>
      <w:contextualSpacing/>
    </w:pPr>
    <w:rPr>
      <w:rFonts w:cs="Mangal"/>
      <w:szCs w:val="21"/>
    </w:rPr>
  </w:style>
  <w:style w:type="paragraph" w:styleId="annotationsubject">
    <w:name w:val="annotation subject"/>
    <w:basedOn w:val="CommentText"/>
    <w:next w:val="CommentText"/>
    <w:link w:val="ObjetducommentaireCar"/>
    <w:uiPriority w:val="99"/>
    <w:semiHidden/>
    <w:unhideWhenUsed/>
    <w:rsid w:val="007d6d84"/>
    <w:pPr/>
    <w:rPr>
      <w:b/>
      <w:bCs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60324CDAFE2B41A6C318E56C9EC028" ma:contentTypeVersion="16" ma:contentTypeDescription="Crée un document." ma:contentTypeScope="" ma:versionID="d613cb5e91db165c6ae66c242307d52f">
  <xsd:schema xmlns:xsd="http://www.w3.org/2001/XMLSchema" xmlns:xs="http://www.w3.org/2001/XMLSchema" xmlns:p="http://schemas.microsoft.com/office/2006/metadata/properties" xmlns:ns2="9dc60591-a21e-46fa-bf5f-330d88cbe205" xmlns:ns3="6e3e4f4d-f00d-468b-8ced-1363a0e8229e" xmlns:ns4="c9356329-1e46-4c0c-a21f-94f069b130ee" targetNamespace="http://schemas.microsoft.com/office/2006/metadata/properties" ma:root="true" ma:fieldsID="6b4903a13c19c51abaeb86b95f1ab460" ns2:_="" ns3:_="" ns4:_="">
    <xsd:import namespace="9dc60591-a21e-46fa-bf5f-330d88cbe205"/>
    <xsd:import namespace="6e3e4f4d-f00d-468b-8ced-1363a0e8229e"/>
    <xsd:import namespace="c9356329-1e46-4c0c-a21f-94f069b130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60591-a21e-46fa-bf5f-330d88cbe2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f1becf76-f6b7-4412-90a9-c00507a429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e4f4d-f00d-468b-8ced-1363a0e8229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6a68b7e-45ed-46c4-aa1e-279a827b58a1}" ma:internalName="TaxCatchAll" ma:showField="CatchAllData" ma:web="6e3e4f4d-f00d-468b-8ced-1363a0e822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56329-1e46-4c0c-a21f-94f069b130e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3e4f4d-f00d-468b-8ced-1363a0e8229e" xsi:nil="true"/>
    <lcf76f155ced4ddcb4097134ff3c332f xmlns="9dc60591-a21e-46fa-bf5f-330d88cbe2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6A70F3-AE54-4528-B7E7-8FC3C1F7EE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AB00F6-7324-4023-80E9-CB4341023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c60591-a21e-46fa-bf5f-330d88cbe205"/>
    <ds:schemaRef ds:uri="6e3e4f4d-f00d-468b-8ced-1363a0e8229e"/>
    <ds:schemaRef ds:uri="c9356329-1e46-4c0c-a21f-94f069b130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F88987-9D09-4DBC-91BA-60555B6DB633}">
  <ds:schemaRefs>
    <ds:schemaRef ds:uri="http://schemas.microsoft.com/office/2006/metadata/properties"/>
    <ds:schemaRef ds:uri="http://schemas.microsoft.com/office/infopath/2007/PartnerControls"/>
    <ds:schemaRef ds:uri="6e3e4f4d-f00d-468b-8ced-1363a0e8229e"/>
    <ds:schemaRef ds:uri="9dc60591-a21e-46fa-bf5f-330d88cbe2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Application>Collabora_Office/25.04.9.2$Windows_X86_64 LibreOffice_project/29b0eb8ba16f7c9f343ec5f335fd28028457dac3</Application>
  <AppVersion>15.0000</AppVersion>
  <Pages>20</Pages>
  <Words>3379</Words>
  <Characters>16197</Characters>
  <CharactersWithSpaces>18996</CharactersWithSpaces>
  <Paragraphs>596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2008-04-22T10:53:00Z</dcterms:created>
  <dc:creator>Michel BENET</dc:creator>
  <dc:description/>
  <dc:language>fr-FR</dc:language>
  <cp:lastModifiedBy>Nordine Ouzani</cp:lastModifiedBy>
  <dcterms:modified xsi:type="dcterms:W3CDTF">2026-08-04T07:56:54Z</dcterms:modified>
  <cp:revision>100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0x0101009560324CDAFE2B41A6C318E56C9EC028</vt:lpwstr>
  </property>
  <property fmtid="{D5CDD505-2E9C-101B-9397-08002B2CF9AE}" pid="3" name="Info 1">
    <vt:lpwstr/>
  </property>
  <property fmtid="{D5CDD505-2E9C-101B-9397-08002B2CF9AE}" pid="4" name="Info 2">
    <vt:lpwstr/>
  </property>
  <property fmtid="{D5CDD505-2E9C-101B-9397-08002B2CF9AE}" pid="5" name="Info 3">
    <vt:lpwstr/>
  </property>
  <property fmtid="{D5CDD505-2E9C-101B-9397-08002B2CF9AE}" pid="6" name="Info 4">
    <vt:lpwstr/>
  </property>
  <property fmtid="{D5CDD505-2E9C-101B-9397-08002B2CF9AE}" pid="7" name="MediaServiceImageTags">
    <vt:lpwstr/>
  </property>
</Properties>
</file>