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D4AEC" w14:textId="7F2A85B2" w:rsidR="00927B9F" w:rsidRPr="006F2321" w:rsidRDefault="00115C23" w:rsidP="000F6CEA">
      <w:pPr>
        <w:pStyle w:val="Corpsdetexte"/>
        <w:ind w:left="-44"/>
        <w:rPr>
          <w:sz w:val="18"/>
          <w:szCs w:val="18"/>
        </w:rPr>
      </w:pPr>
      <w:r w:rsidRPr="006F2321">
        <w:rPr>
          <w:noProof/>
          <w:sz w:val="18"/>
          <w:szCs w:val="18"/>
        </w:rPr>
        <mc:AlternateContent>
          <mc:Choice Requires="wps">
            <w:drawing>
              <wp:inline distT="0" distB="0" distL="0" distR="0" wp14:anchorId="171F16E9" wp14:editId="1393EC82">
                <wp:extent cx="1270" cy="238760"/>
                <wp:effectExtent l="0" t="0" r="0" b="0"/>
                <wp:docPr id="1" name="Forme1"/>
                <wp:cNvGraphicFramePr/>
                <a:graphic xmlns:a="http://schemas.openxmlformats.org/drawingml/2006/main">
                  <a:graphicData uri="http://schemas.microsoft.com/office/word/2010/wordprocessingShape">
                    <wps:wsp>
                      <wps:cNvSpPr/>
                      <wps:spPr>
                        <a:xfrm>
                          <a:off x="0" y="0"/>
                          <a:ext cx="1440" cy="238680"/>
                        </a:xfrm>
                        <a:custGeom>
                          <a:avLst/>
                          <a:gdLst/>
                          <a:ahLst/>
                          <a:cxnLst/>
                          <a:rect l="0" t="0" r="r" b="b"/>
                          <a:pathLst/>
                        </a:custGeom>
                        <a:noFill/>
                        <a:ln w="0">
                          <a:noFill/>
                        </a:ln>
                      </wps:spPr>
                      <wps:style>
                        <a:lnRef idx="0">
                          <a:scrgbClr r="0" g="0" b="0"/>
                        </a:lnRef>
                        <a:fillRef idx="0">
                          <a:scrgbClr r="0" g="0" b="0"/>
                        </a:fillRef>
                        <a:effectRef idx="0">
                          <a:scrgbClr r="0" g="0" b="0"/>
                        </a:effectRef>
                        <a:fontRef idx="minor"/>
                      </wps:style>
                      <wps:bodyPr/>
                    </wps:wsp>
                  </a:graphicData>
                </a:graphic>
              </wp:inline>
            </w:drawing>
          </mc:Choice>
          <mc:Fallback>
            <w:pict>
              <v:shape w14:anchorId="72422C41" id="Forme1" o:spid="_x0000_s1026" style="width:.1pt;height:18.8pt;visibility:visible;mso-wrap-style:square;mso-left-percent:-10001;mso-top-percent:-10001;mso-position-horizontal:absolute;mso-position-horizontal-relative:char;mso-position-vertical:absolute;mso-position-vertical-relative:line;mso-left-percent:-10001;mso-top-percent:-10001;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uiPxgEAAAYEAAAOAAAAZHJzL2Uyb0RvYy54bWysU01v2zAMvQ/ofxB0b5xkRREYsXtYkV2G&#10;rVi3H6DIVCxAX6DU2Pn3o+TE/Tq12EWmKD6S75He3o3WsCNg1N41fLVYcgZO+k67Q8P//tldbziL&#10;SbhOGO+g4SeI/K69+rIdQg1r33vTATJK4mI9hIb3KYW6qqLswYq48AEcPSqPViS64qHqUAyU3Zpq&#10;vVzeVoPHLqCXECN576dH3pb8SoFMv5SKkJhpOPWWyonl3OezareiPqAIvZbnNsQnurBCOyo6p7oX&#10;SbAn1O9SWS3RR6/SQnpbeaW0hMKB2KyWb9g89iJA4ULixDDLFP9fWvnz+IBMdzQ7zpywNKIdiQ2r&#10;rMwQYk0Bj+EBz7dIZqY5KrT5SwTYWNQ8zWrCmJgk5+rmhhSX9LD+urndFK2rZ6h8iuk7+JJGHH/E&#10;NI2iu1iiv1hydBcTaaBvR4mc0Sj30yiDSGcclXpZwvmdNqbUMI4NudtMYHZTuHHttsqcJ5bFSicD&#10;Oc6436BIp0I2O6LEw/6bQTYtE207kb2sVElGgByoqOwHsWdIRkPZ4Q/iZ1Cp712a8VY7j1mpiefE&#10;LhPd++5UplweaNko5NU2v7wX+PPv2/4DAAD//wMAUEsDBBQABgAIAAAAIQB70lis2QAAAAEBAAAP&#10;AAAAZHJzL2Rvd25yZXYueG1sTI9BS8NAEIXvgv9hGcGb3bRClJhNqYKXotBWQb1Ns2MSkp2N2W0T&#10;/71jL3oZeLzHe9/ky8l16khDaDwbmM8SUMSltw1XBl5fHq9uQYWIbLHzTAa+KcCyOD/LMbN+5C0d&#10;d7FSUsIhQwN1jH2mdShrchhmvicW79MPDqPIodJ2wFHKXacXSZJqhw3LQo09PdRUtruDM9C+89PX&#10;JnD6MR83b6v2eb29X6MxlxfT6g5UpCn+heEXX9ChEKa9P7ANqjMgj8TTFW8Bam/g+iYFXeT6P3nx&#10;AwAA//8DAFBLAQItABQABgAIAAAAIQC2gziS/gAAAOEBAAATAAAAAAAAAAAAAAAAAAAAAABbQ29u&#10;dGVudF9UeXBlc10ueG1sUEsBAi0AFAAGAAgAAAAhADj9If/WAAAAlAEAAAsAAAAAAAAAAAAAAAAA&#10;LwEAAF9yZWxzLy5yZWxzUEsBAi0AFAAGAAgAAAAhAH1O6I/GAQAABgQAAA4AAAAAAAAAAAAAAAAA&#10;LgIAAGRycy9lMm9Eb2MueG1sUEsBAi0AFAAGAAgAAAAhAHvSWKzZAAAAAQEAAA8AAAAAAAAAAAAA&#10;AAAAIAQAAGRycy9kb3ducmV2LnhtbFBLBQYAAAAABAAEAPMAAAAmBQAAAAA=&#10;" filled="f" stroked="f" strokeweight="0">
                <v:path arrowok="t"/>
                <w10:anchorlock/>
              </v:shape>
            </w:pict>
          </mc:Fallback>
        </mc:AlternateContent>
      </w:r>
    </w:p>
    <w:p w14:paraId="704B3649" w14:textId="7AD86A68" w:rsidR="000F6CEA" w:rsidRPr="008E3497" w:rsidRDefault="000F6CEA" w:rsidP="000F6CEA">
      <w:pPr>
        <w:ind w:right="-595"/>
        <w:rPr>
          <w:rFonts w:ascii="Verdana" w:hAnsi="Verdana"/>
          <w:b/>
          <w:sz w:val="18"/>
          <w:szCs w:val="18"/>
        </w:rPr>
      </w:pPr>
      <w:r>
        <w:rPr>
          <w:noProof/>
          <w:color w:val="1F497D"/>
        </w:rPr>
        <w:fldChar w:fldCharType="begin"/>
      </w:r>
      <w:r>
        <w:rPr>
          <w:noProof/>
          <w:color w:val="1F497D"/>
        </w:rPr>
        <w:instrText xml:space="preserve"> INCLUDEPICTURE  "cid:image001.gif@01D30178.34DD0680" \* MERGEFORMATINET </w:instrText>
      </w:r>
      <w:r>
        <w:rPr>
          <w:noProof/>
          <w:color w:val="1F497D"/>
        </w:rPr>
        <w:fldChar w:fldCharType="separate"/>
      </w:r>
      <w:r>
        <w:rPr>
          <w:noProof/>
          <w:color w:val="1F497D"/>
        </w:rPr>
        <w:fldChar w:fldCharType="begin"/>
      </w:r>
      <w:r>
        <w:rPr>
          <w:noProof/>
          <w:color w:val="1F497D"/>
        </w:rPr>
        <w:instrText xml:space="preserve"> INCLUDEPICTURE  "cid:image001.gif@01D30178.34DD0680" \* MERGEFORMATINET </w:instrText>
      </w:r>
      <w:r>
        <w:rPr>
          <w:noProof/>
          <w:color w:val="1F497D"/>
        </w:rPr>
        <w:fldChar w:fldCharType="separate"/>
      </w:r>
      <w:r>
        <w:rPr>
          <w:noProof/>
          <w:color w:val="1F497D"/>
        </w:rPr>
        <w:fldChar w:fldCharType="begin"/>
      </w:r>
      <w:r>
        <w:rPr>
          <w:noProof/>
          <w:color w:val="1F497D"/>
        </w:rPr>
        <w:instrText xml:space="preserve"> INCLUDEPICTURE  "cid:image001.gif@01D30178.34DD0680" \* MERGEFORMATINET </w:instrText>
      </w:r>
      <w:r>
        <w:rPr>
          <w:noProof/>
          <w:color w:val="1F497D"/>
        </w:rPr>
        <w:fldChar w:fldCharType="separate"/>
      </w:r>
      <w:r>
        <w:rPr>
          <w:noProof/>
          <w:color w:val="1F497D"/>
        </w:rPr>
        <w:fldChar w:fldCharType="begin"/>
      </w:r>
      <w:r>
        <w:rPr>
          <w:noProof/>
          <w:color w:val="1F497D"/>
        </w:rPr>
        <w:instrText xml:space="preserve"> INCLUDEPICTURE  "cid:image001.gif@01D30178.34DD0680" \* MERGEFORMATINET </w:instrText>
      </w:r>
      <w:r>
        <w:rPr>
          <w:noProof/>
          <w:color w:val="1F497D"/>
        </w:rPr>
        <w:fldChar w:fldCharType="separate"/>
      </w:r>
      <w:r>
        <w:rPr>
          <w:noProof/>
          <w:color w:val="1F497D"/>
        </w:rPr>
        <w:fldChar w:fldCharType="begin"/>
      </w:r>
      <w:r>
        <w:rPr>
          <w:noProof/>
          <w:color w:val="1F497D"/>
        </w:rPr>
        <w:instrText xml:space="preserve"> INCLUDEPICTURE  "cid:image001.gif@01D30178.34DD0680" \* MERGEFORMATINET </w:instrText>
      </w:r>
      <w:r>
        <w:rPr>
          <w:noProof/>
          <w:color w:val="1F497D"/>
        </w:rPr>
        <w:fldChar w:fldCharType="separate"/>
      </w:r>
      <w:r>
        <w:rPr>
          <w:noProof/>
          <w:color w:val="1F497D"/>
        </w:rPr>
        <w:fldChar w:fldCharType="begin"/>
      </w:r>
      <w:r>
        <w:rPr>
          <w:noProof/>
          <w:color w:val="1F497D"/>
        </w:rPr>
        <w:instrText xml:space="preserve"> INCLUDEPICTURE  "cid:image001.gif@01D30178.34DD0680" \* MERGEFORMATINET </w:instrText>
      </w:r>
      <w:r>
        <w:rPr>
          <w:noProof/>
          <w:color w:val="1F497D"/>
        </w:rPr>
        <w:fldChar w:fldCharType="separate"/>
      </w:r>
      <w:r w:rsidR="007D2E8D">
        <w:rPr>
          <w:noProof/>
          <w:color w:val="1F497D"/>
        </w:rPr>
        <w:fldChar w:fldCharType="begin"/>
      </w:r>
      <w:r w:rsidR="007D2E8D">
        <w:rPr>
          <w:noProof/>
          <w:color w:val="1F497D"/>
        </w:rPr>
        <w:instrText xml:space="preserve"> INCLUDEPICTURE  "cid:image001.gif@01D30178.34DD0680" \* MERGEFORMATINET </w:instrText>
      </w:r>
      <w:r w:rsidR="007D2E8D">
        <w:rPr>
          <w:noProof/>
          <w:color w:val="1F497D"/>
        </w:rPr>
        <w:fldChar w:fldCharType="separate"/>
      </w:r>
      <w:r w:rsidR="00E04A13">
        <w:rPr>
          <w:noProof/>
          <w:color w:val="1F497D"/>
        </w:rPr>
        <w:fldChar w:fldCharType="begin"/>
      </w:r>
      <w:r w:rsidR="00E04A13">
        <w:rPr>
          <w:noProof/>
          <w:color w:val="1F497D"/>
        </w:rPr>
        <w:instrText xml:space="preserve"> INCLUDEPICTURE  "cid:image001.gif@01D30178.34DD0680" \* MERGEFORMATINET </w:instrText>
      </w:r>
      <w:r w:rsidR="00E04A13">
        <w:rPr>
          <w:noProof/>
          <w:color w:val="1F497D"/>
        </w:rPr>
        <w:fldChar w:fldCharType="separate"/>
      </w:r>
      <w:r w:rsidR="00651B82">
        <w:rPr>
          <w:noProof/>
          <w:color w:val="1F497D"/>
        </w:rPr>
        <w:fldChar w:fldCharType="begin"/>
      </w:r>
      <w:r w:rsidR="00651B82">
        <w:rPr>
          <w:noProof/>
          <w:color w:val="1F497D"/>
        </w:rPr>
        <w:instrText xml:space="preserve"> INCLUDEPICTURE  "cid:image001.gif@01D30178.34DD0680" \* MERGEFORMATINET </w:instrText>
      </w:r>
      <w:r w:rsidR="00651B82">
        <w:rPr>
          <w:noProof/>
          <w:color w:val="1F497D"/>
        </w:rPr>
        <w:fldChar w:fldCharType="separate"/>
      </w:r>
      <w:r w:rsidR="00197DC0">
        <w:rPr>
          <w:noProof/>
          <w:color w:val="1F497D"/>
        </w:rPr>
        <w:fldChar w:fldCharType="begin"/>
      </w:r>
      <w:r w:rsidR="00197DC0">
        <w:rPr>
          <w:noProof/>
          <w:color w:val="1F497D"/>
        </w:rPr>
        <w:instrText xml:space="preserve"> INCLUDEPICTURE  "cid:image001.gif@01D30178.34DD0680" \* MERGEFORMATINET </w:instrText>
      </w:r>
      <w:r w:rsidR="00197DC0">
        <w:rPr>
          <w:noProof/>
          <w:color w:val="1F497D"/>
        </w:rPr>
        <w:fldChar w:fldCharType="separate"/>
      </w:r>
      <w:r w:rsidR="00FD1376">
        <w:rPr>
          <w:noProof/>
          <w:color w:val="1F497D"/>
        </w:rPr>
        <w:fldChar w:fldCharType="begin"/>
      </w:r>
      <w:r w:rsidR="00FD1376">
        <w:rPr>
          <w:noProof/>
          <w:color w:val="1F497D"/>
        </w:rPr>
        <w:instrText xml:space="preserve"> INCLUDEPICTURE  "cid:image001.gif@01D30178.34DD0680" \* MERGEFORMATINET </w:instrText>
      </w:r>
      <w:r w:rsidR="00FD1376">
        <w:rPr>
          <w:noProof/>
          <w:color w:val="1F497D"/>
        </w:rPr>
        <w:fldChar w:fldCharType="separate"/>
      </w:r>
      <w:r w:rsidR="001E754A">
        <w:rPr>
          <w:noProof/>
          <w:color w:val="1F497D"/>
        </w:rPr>
        <w:fldChar w:fldCharType="begin"/>
      </w:r>
      <w:r w:rsidR="001E754A">
        <w:rPr>
          <w:noProof/>
          <w:color w:val="1F497D"/>
        </w:rPr>
        <w:instrText xml:space="preserve"> INCLUDEPICTURE  "cid:image001.gif@01D30178.34DD0680" \* MERGEFORMATINET </w:instrText>
      </w:r>
      <w:r w:rsidR="001E754A">
        <w:rPr>
          <w:noProof/>
          <w:color w:val="1F497D"/>
        </w:rPr>
        <w:fldChar w:fldCharType="separate"/>
      </w:r>
      <w:r w:rsidR="007864EB">
        <w:rPr>
          <w:noProof/>
          <w:color w:val="1F497D"/>
        </w:rPr>
        <w:fldChar w:fldCharType="begin"/>
      </w:r>
      <w:r w:rsidR="007864EB">
        <w:rPr>
          <w:noProof/>
          <w:color w:val="1F497D"/>
        </w:rPr>
        <w:instrText xml:space="preserve"> INCLUDEPICTURE  "cid:image001.gif@01D30178.34DD0680" \* MERGEFORMATINET </w:instrText>
      </w:r>
      <w:r w:rsidR="007864EB">
        <w:rPr>
          <w:noProof/>
          <w:color w:val="1F497D"/>
        </w:rPr>
        <w:fldChar w:fldCharType="separate"/>
      </w:r>
      <w:r w:rsidR="00DA0F9B">
        <w:rPr>
          <w:noProof/>
          <w:color w:val="1F497D"/>
        </w:rPr>
        <w:fldChar w:fldCharType="begin"/>
      </w:r>
      <w:r w:rsidR="00DA0F9B">
        <w:rPr>
          <w:noProof/>
          <w:color w:val="1F497D"/>
        </w:rPr>
        <w:instrText xml:space="preserve"> INCLUDEPICTURE  "cid:image001.gif@01D30178.34DD0680" \* MERGEFORMATINET </w:instrText>
      </w:r>
      <w:r w:rsidR="00DA0F9B">
        <w:rPr>
          <w:noProof/>
          <w:color w:val="1F497D"/>
        </w:rPr>
        <w:fldChar w:fldCharType="separate"/>
      </w:r>
      <w:r w:rsidR="00140DE8">
        <w:rPr>
          <w:noProof/>
          <w:color w:val="1F497D"/>
        </w:rPr>
        <w:fldChar w:fldCharType="begin"/>
      </w:r>
      <w:r w:rsidR="00140DE8">
        <w:rPr>
          <w:noProof/>
          <w:color w:val="1F497D"/>
        </w:rPr>
        <w:instrText xml:space="preserve"> INCLUDEPICTURE  "cid:image001.gif@01D30178.34DD0680" \* MERGEFORMATINET </w:instrText>
      </w:r>
      <w:r w:rsidR="00140DE8">
        <w:rPr>
          <w:noProof/>
          <w:color w:val="1F497D"/>
        </w:rPr>
        <w:fldChar w:fldCharType="separate"/>
      </w:r>
      <w:r w:rsidR="0046071E">
        <w:rPr>
          <w:noProof/>
          <w:color w:val="1F497D"/>
        </w:rPr>
        <w:fldChar w:fldCharType="begin"/>
      </w:r>
      <w:r w:rsidR="0046071E">
        <w:rPr>
          <w:noProof/>
          <w:color w:val="1F497D"/>
        </w:rPr>
        <w:instrText xml:space="preserve"> INCLUDEPICTURE  "cid:image001.gif@01D30178.34DD0680" \* MERGEFORMATINET </w:instrText>
      </w:r>
      <w:r w:rsidR="0046071E">
        <w:rPr>
          <w:noProof/>
          <w:color w:val="1F497D"/>
        </w:rPr>
        <w:fldChar w:fldCharType="separate"/>
      </w:r>
      <w:r w:rsidR="001D1B2E">
        <w:rPr>
          <w:noProof/>
          <w:color w:val="1F497D"/>
        </w:rPr>
        <w:fldChar w:fldCharType="begin"/>
      </w:r>
      <w:r w:rsidR="001D1B2E">
        <w:rPr>
          <w:noProof/>
          <w:color w:val="1F497D"/>
        </w:rPr>
        <w:instrText xml:space="preserve"> INCLUDEPICTURE  "cid:image001.gif@01D30178.34DD0680" \* MERGEFORMATINET </w:instrText>
      </w:r>
      <w:r w:rsidR="001D1B2E">
        <w:rPr>
          <w:noProof/>
          <w:color w:val="1F497D"/>
        </w:rPr>
        <w:fldChar w:fldCharType="separate"/>
      </w:r>
      <w:r w:rsidR="002309BF">
        <w:rPr>
          <w:noProof/>
          <w:color w:val="1F497D"/>
        </w:rPr>
        <w:fldChar w:fldCharType="begin"/>
      </w:r>
      <w:r w:rsidR="002309BF">
        <w:rPr>
          <w:noProof/>
          <w:color w:val="1F497D"/>
        </w:rPr>
        <w:instrText xml:space="preserve"> INCLUDEPICTURE  "cid:image001.gif@01D30178.34DD0680" \* MERGEFORMATINET </w:instrText>
      </w:r>
      <w:r w:rsidR="002309BF">
        <w:rPr>
          <w:noProof/>
          <w:color w:val="1F497D"/>
        </w:rPr>
        <w:fldChar w:fldCharType="separate"/>
      </w:r>
      <w:r w:rsidR="00B36961">
        <w:rPr>
          <w:noProof/>
          <w:color w:val="1F497D"/>
        </w:rPr>
        <w:fldChar w:fldCharType="begin"/>
      </w:r>
      <w:r w:rsidR="00B36961">
        <w:rPr>
          <w:noProof/>
          <w:color w:val="1F497D"/>
        </w:rPr>
        <w:instrText xml:space="preserve"> INCLUDEPICTURE  "cid:image001.gif@01D30178.34DD0680" \* MERGEFORMATINET </w:instrText>
      </w:r>
      <w:r w:rsidR="00B36961">
        <w:rPr>
          <w:noProof/>
          <w:color w:val="1F497D"/>
        </w:rPr>
        <w:fldChar w:fldCharType="separate"/>
      </w:r>
      <w:r>
        <w:rPr>
          <w:noProof/>
          <w:color w:val="1F497D"/>
        </w:rPr>
        <w:fldChar w:fldCharType="begin"/>
      </w:r>
      <w:r>
        <w:rPr>
          <w:noProof/>
          <w:color w:val="1F497D"/>
        </w:rPr>
        <w:instrText xml:space="preserve"> INCLUDEPICTURE  "cid:image001.gif@01D30178.34DD0680" \* MERGEFORMATINET </w:instrText>
      </w:r>
      <w:r>
        <w:rPr>
          <w:noProof/>
          <w:color w:val="1F497D"/>
        </w:rPr>
        <w:fldChar w:fldCharType="separate"/>
      </w:r>
      <w:r w:rsidR="00B676EC">
        <w:rPr>
          <w:noProof/>
          <w:color w:val="1F497D"/>
        </w:rPr>
        <w:fldChar w:fldCharType="begin"/>
      </w:r>
      <w:r w:rsidR="00B676EC">
        <w:rPr>
          <w:noProof/>
          <w:color w:val="1F497D"/>
        </w:rPr>
        <w:instrText xml:space="preserve"> INCLUDEPICTURE  "cid:image001.gif@01D30178.34DD0680" \* MERGEFORMATINET </w:instrText>
      </w:r>
      <w:r w:rsidR="00B676EC">
        <w:rPr>
          <w:noProof/>
          <w:color w:val="1F497D"/>
        </w:rPr>
        <w:fldChar w:fldCharType="separate"/>
      </w:r>
      <w:r w:rsidR="00043D9E">
        <w:rPr>
          <w:noProof/>
          <w:color w:val="1F497D"/>
        </w:rPr>
        <w:fldChar w:fldCharType="begin"/>
      </w:r>
      <w:r w:rsidR="00043D9E">
        <w:rPr>
          <w:noProof/>
          <w:color w:val="1F497D"/>
        </w:rPr>
        <w:instrText xml:space="preserve"> INCLUDEPICTURE  "cid:image001.gif@01D30178.34DD0680" \* MERGEFORMATINET </w:instrText>
      </w:r>
      <w:r w:rsidR="00043D9E">
        <w:rPr>
          <w:noProof/>
          <w:color w:val="1F497D"/>
        </w:rPr>
        <w:fldChar w:fldCharType="separate"/>
      </w:r>
      <w:r w:rsidR="00B95FB0">
        <w:rPr>
          <w:noProof/>
          <w:color w:val="1F497D"/>
        </w:rPr>
        <w:fldChar w:fldCharType="begin"/>
      </w:r>
      <w:r w:rsidR="00B95FB0">
        <w:rPr>
          <w:noProof/>
          <w:color w:val="1F497D"/>
        </w:rPr>
        <w:instrText xml:space="preserve"> INCLUDEPICTURE  "cid:image001.gif@01D30178.34DD0680" \* MERGEFORMATINET </w:instrText>
      </w:r>
      <w:r w:rsidR="00B95FB0">
        <w:rPr>
          <w:noProof/>
          <w:color w:val="1F497D"/>
        </w:rPr>
        <w:fldChar w:fldCharType="separate"/>
      </w:r>
      <w:r w:rsidR="003B4587">
        <w:rPr>
          <w:noProof/>
          <w:color w:val="1F497D"/>
        </w:rPr>
        <w:fldChar w:fldCharType="begin"/>
      </w:r>
      <w:r w:rsidR="003B4587">
        <w:rPr>
          <w:noProof/>
          <w:color w:val="1F497D"/>
        </w:rPr>
        <w:instrText xml:space="preserve"> </w:instrText>
      </w:r>
      <w:r w:rsidR="003B4587">
        <w:rPr>
          <w:noProof/>
          <w:color w:val="1F497D"/>
        </w:rPr>
        <w:instrText>INCLUDEPICTURE  "cid:image001.gif@01D30178.34DD0680" \* MERGEFORMATINET</w:instrText>
      </w:r>
      <w:r w:rsidR="003B4587">
        <w:rPr>
          <w:noProof/>
          <w:color w:val="1F497D"/>
        </w:rPr>
        <w:instrText xml:space="preserve"> </w:instrText>
      </w:r>
      <w:r w:rsidR="003B4587">
        <w:rPr>
          <w:noProof/>
          <w:color w:val="1F497D"/>
        </w:rPr>
        <w:fldChar w:fldCharType="separate"/>
      </w:r>
      <w:r w:rsidR="003B4587">
        <w:rPr>
          <w:noProof/>
          <w:color w:val="1F497D"/>
        </w:rPr>
        <w:pict w14:anchorId="5F953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visibility:visible">
            <v:imagedata r:id="rId8" r:href="rId9"/>
          </v:shape>
        </w:pict>
      </w:r>
      <w:r w:rsidR="003B4587">
        <w:rPr>
          <w:noProof/>
          <w:color w:val="1F497D"/>
        </w:rPr>
        <w:fldChar w:fldCharType="end"/>
      </w:r>
      <w:r w:rsidR="00B95FB0">
        <w:rPr>
          <w:noProof/>
          <w:color w:val="1F497D"/>
        </w:rPr>
        <w:fldChar w:fldCharType="end"/>
      </w:r>
      <w:r w:rsidR="00043D9E">
        <w:rPr>
          <w:noProof/>
          <w:color w:val="1F497D"/>
        </w:rPr>
        <w:fldChar w:fldCharType="end"/>
      </w:r>
      <w:r w:rsidR="00B676EC">
        <w:rPr>
          <w:noProof/>
          <w:color w:val="1F497D"/>
        </w:rPr>
        <w:fldChar w:fldCharType="end"/>
      </w:r>
      <w:r>
        <w:rPr>
          <w:noProof/>
          <w:color w:val="1F497D"/>
        </w:rPr>
        <w:fldChar w:fldCharType="end"/>
      </w:r>
      <w:r w:rsidR="00B36961">
        <w:rPr>
          <w:noProof/>
          <w:color w:val="1F497D"/>
        </w:rPr>
        <w:fldChar w:fldCharType="end"/>
      </w:r>
      <w:r w:rsidR="002309BF">
        <w:rPr>
          <w:noProof/>
          <w:color w:val="1F497D"/>
        </w:rPr>
        <w:fldChar w:fldCharType="end"/>
      </w:r>
      <w:r w:rsidR="001D1B2E">
        <w:rPr>
          <w:noProof/>
          <w:color w:val="1F497D"/>
        </w:rPr>
        <w:fldChar w:fldCharType="end"/>
      </w:r>
      <w:r w:rsidR="0046071E">
        <w:rPr>
          <w:noProof/>
          <w:color w:val="1F497D"/>
        </w:rPr>
        <w:fldChar w:fldCharType="end"/>
      </w:r>
      <w:r w:rsidR="00140DE8">
        <w:rPr>
          <w:noProof/>
          <w:color w:val="1F497D"/>
        </w:rPr>
        <w:fldChar w:fldCharType="end"/>
      </w:r>
      <w:r w:rsidR="00DA0F9B">
        <w:rPr>
          <w:noProof/>
          <w:color w:val="1F497D"/>
        </w:rPr>
        <w:fldChar w:fldCharType="end"/>
      </w:r>
      <w:r w:rsidR="007864EB">
        <w:rPr>
          <w:noProof/>
          <w:color w:val="1F497D"/>
        </w:rPr>
        <w:fldChar w:fldCharType="end"/>
      </w:r>
      <w:r w:rsidR="001E754A">
        <w:rPr>
          <w:noProof/>
          <w:color w:val="1F497D"/>
        </w:rPr>
        <w:fldChar w:fldCharType="end"/>
      </w:r>
      <w:r w:rsidR="00FD1376">
        <w:rPr>
          <w:noProof/>
          <w:color w:val="1F497D"/>
        </w:rPr>
        <w:fldChar w:fldCharType="end"/>
      </w:r>
      <w:r w:rsidR="00197DC0">
        <w:rPr>
          <w:noProof/>
          <w:color w:val="1F497D"/>
        </w:rPr>
        <w:fldChar w:fldCharType="end"/>
      </w:r>
      <w:r w:rsidR="00651B82">
        <w:rPr>
          <w:noProof/>
          <w:color w:val="1F497D"/>
        </w:rPr>
        <w:fldChar w:fldCharType="end"/>
      </w:r>
      <w:r w:rsidR="00E04A13">
        <w:rPr>
          <w:noProof/>
          <w:color w:val="1F497D"/>
        </w:rPr>
        <w:fldChar w:fldCharType="end"/>
      </w:r>
      <w:r w:rsidR="007D2E8D">
        <w:rPr>
          <w:noProof/>
          <w:color w:val="1F497D"/>
        </w:rPr>
        <w:fldChar w:fldCharType="end"/>
      </w:r>
      <w:r>
        <w:rPr>
          <w:noProof/>
          <w:color w:val="1F497D"/>
        </w:rPr>
        <w:fldChar w:fldCharType="end"/>
      </w:r>
      <w:r>
        <w:rPr>
          <w:noProof/>
          <w:color w:val="1F497D"/>
        </w:rPr>
        <w:fldChar w:fldCharType="end"/>
      </w:r>
      <w:r>
        <w:rPr>
          <w:noProof/>
          <w:color w:val="1F497D"/>
        </w:rPr>
        <w:fldChar w:fldCharType="end"/>
      </w:r>
      <w:r>
        <w:rPr>
          <w:noProof/>
          <w:color w:val="1F497D"/>
        </w:rPr>
        <w:fldChar w:fldCharType="end"/>
      </w:r>
      <w:r>
        <w:rPr>
          <w:noProof/>
          <w:color w:val="1F497D"/>
        </w:rPr>
        <w:fldChar w:fldCharType="end"/>
      </w:r>
      <w:r>
        <w:rPr>
          <w:noProof/>
          <w:color w:val="1F497D"/>
        </w:rPr>
        <w:fldChar w:fldCharType="end"/>
      </w:r>
    </w:p>
    <w:p w14:paraId="31DF9A09" w14:textId="77777777" w:rsidR="000F6CEA" w:rsidRPr="008E3497" w:rsidRDefault="000F6CEA" w:rsidP="000F6CEA">
      <w:pPr>
        <w:ind w:right="-595"/>
        <w:rPr>
          <w:rFonts w:ascii="Verdana" w:hAnsi="Verdana"/>
          <w:b/>
          <w:sz w:val="18"/>
          <w:szCs w:val="18"/>
        </w:rPr>
      </w:pPr>
    </w:p>
    <w:p w14:paraId="6A252076" w14:textId="77777777" w:rsidR="000F6CEA" w:rsidRPr="008E3497" w:rsidRDefault="000F6CEA" w:rsidP="000F6CEA">
      <w:pPr>
        <w:ind w:right="-595"/>
        <w:rPr>
          <w:rFonts w:ascii="Verdana" w:hAnsi="Verdana"/>
          <w:b/>
          <w:sz w:val="18"/>
          <w:szCs w:val="18"/>
        </w:rPr>
      </w:pPr>
    </w:p>
    <w:p w14:paraId="2D5B3CDD" w14:textId="77777777" w:rsidR="000F6CEA" w:rsidRPr="008E3497" w:rsidRDefault="000F6CEA" w:rsidP="000F6CEA">
      <w:pPr>
        <w:ind w:right="-595"/>
        <w:rPr>
          <w:rFonts w:ascii="Verdana" w:hAnsi="Verdana"/>
          <w:b/>
          <w:spacing w:val="40"/>
          <w:sz w:val="18"/>
          <w:szCs w:val="18"/>
        </w:rPr>
      </w:pPr>
    </w:p>
    <w:p w14:paraId="203AB6A4" w14:textId="77777777" w:rsidR="000F6CEA" w:rsidRPr="008E3497" w:rsidRDefault="000F6CEA" w:rsidP="000F6CEA">
      <w:pPr>
        <w:ind w:right="-595"/>
        <w:rPr>
          <w:rFonts w:ascii="Verdana" w:hAnsi="Verdana"/>
          <w:b/>
          <w:spacing w:val="40"/>
          <w:sz w:val="18"/>
          <w:szCs w:val="18"/>
        </w:rPr>
      </w:pPr>
    </w:p>
    <w:p w14:paraId="077D6894" w14:textId="77777777" w:rsidR="000F6CEA" w:rsidRPr="0057515D" w:rsidRDefault="000F6CEA" w:rsidP="000F6CEA">
      <w:pPr>
        <w:ind w:right="-595"/>
        <w:jc w:val="center"/>
        <w:rPr>
          <w:b/>
          <w:spacing w:val="40"/>
          <w:sz w:val="20"/>
          <w:szCs w:val="20"/>
        </w:rPr>
      </w:pPr>
      <w:r w:rsidRPr="0057515D">
        <w:rPr>
          <w:b/>
          <w:spacing w:val="40"/>
          <w:sz w:val="20"/>
          <w:szCs w:val="20"/>
        </w:rPr>
        <w:t>OPERATION : Restauration de la façade nord de l’hôtel national des Invalides</w:t>
      </w:r>
    </w:p>
    <w:p w14:paraId="7121B5AD" w14:textId="77777777" w:rsidR="000F6CEA" w:rsidRPr="008E3497" w:rsidRDefault="000F6CEA" w:rsidP="000F6CEA">
      <w:pPr>
        <w:ind w:right="-595"/>
        <w:rPr>
          <w:rFonts w:ascii="Verdana" w:hAnsi="Verdana"/>
          <w:b/>
          <w:sz w:val="18"/>
          <w:szCs w:val="18"/>
        </w:rPr>
      </w:pPr>
    </w:p>
    <w:p w14:paraId="3543ABBA" w14:textId="77777777" w:rsidR="000F6CEA" w:rsidRPr="008E3497" w:rsidRDefault="000F6CEA" w:rsidP="000F6CEA">
      <w:pPr>
        <w:ind w:right="-595"/>
        <w:rPr>
          <w:rFonts w:ascii="Verdana" w:hAnsi="Verdana"/>
          <w:b/>
          <w:sz w:val="18"/>
          <w:szCs w:val="18"/>
        </w:rPr>
      </w:pPr>
    </w:p>
    <w:p w14:paraId="4A2C91E9" w14:textId="77777777" w:rsidR="000F6CEA" w:rsidRPr="008E3497" w:rsidRDefault="000F6CEA" w:rsidP="000F6CEA">
      <w:pPr>
        <w:ind w:right="-595"/>
        <w:rPr>
          <w:rFonts w:ascii="Verdana" w:hAnsi="Verdana"/>
          <w:sz w:val="18"/>
          <w:szCs w:val="18"/>
        </w:rPr>
      </w:pPr>
    </w:p>
    <w:p w14:paraId="2AE66F50" w14:textId="77777777" w:rsidR="000F6CEA" w:rsidRDefault="000F6CEA" w:rsidP="000F6CEA">
      <w:pPr>
        <w:ind w:right="-595"/>
        <w:rPr>
          <w:rFonts w:ascii="Verdana" w:hAnsi="Verdana"/>
          <w:sz w:val="18"/>
          <w:szCs w:val="18"/>
        </w:rPr>
      </w:pPr>
    </w:p>
    <w:p w14:paraId="277EB1C2" w14:textId="77777777" w:rsidR="000F6CEA" w:rsidRPr="006F2321" w:rsidRDefault="000F6CEA" w:rsidP="000F6CEA">
      <w:pPr>
        <w:pStyle w:val="Titre"/>
        <w:spacing w:line="247" w:lineRule="auto"/>
        <w:ind w:right="227" w:firstLine="0"/>
        <w:rPr>
          <w:rFonts w:ascii="Marianne" w:hAnsi="Marianne"/>
          <w:sz w:val="18"/>
          <w:szCs w:val="18"/>
        </w:rPr>
      </w:pPr>
    </w:p>
    <w:p w14:paraId="4276265C" w14:textId="0FD2408F" w:rsidR="000F6CEA" w:rsidRPr="00E25400" w:rsidRDefault="000F6CEA" w:rsidP="000F6CEA">
      <w:pPr>
        <w:pStyle w:val="Titre"/>
        <w:spacing w:line="244" w:lineRule="auto"/>
        <w:ind w:right="227"/>
        <w:rPr>
          <w:rFonts w:ascii="Marianne" w:hAnsi="Marianne"/>
          <w:b w:val="0"/>
          <w:bCs w:val="0"/>
          <w:sz w:val="28"/>
          <w:szCs w:val="28"/>
        </w:rPr>
      </w:pPr>
      <w:r w:rsidRPr="00E25400">
        <w:rPr>
          <w:rFonts w:ascii="Marianne" w:hAnsi="Marianne"/>
          <w:sz w:val="28"/>
          <w:szCs w:val="28"/>
        </w:rPr>
        <w:t xml:space="preserve">Concession </w:t>
      </w:r>
      <w:r w:rsidR="00625504">
        <w:rPr>
          <w:rFonts w:ascii="Marianne" w:hAnsi="Marianne"/>
          <w:sz w:val="28"/>
          <w:szCs w:val="28"/>
        </w:rPr>
        <w:t xml:space="preserve">de services </w:t>
      </w:r>
      <w:r w:rsidRPr="00E25400">
        <w:rPr>
          <w:rFonts w:ascii="Marianne" w:hAnsi="Marianne"/>
          <w:sz w:val="28"/>
          <w:szCs w:val="28"/>
        </w:rPr>
        <w:t xml:space="preserve">relative à l’installation et à l’exploitation d’un espace d’affichage </w:t>
      </w:r>
      <w:r w:rsidR="00625504">
        <w:rPr>
          <w:rFonts w:ascii="Marianne" w:hAnsi="Marianne"/>
          <w:sz w:val="28"/>
          <w:szCs w:val="28"/>
        </w:rPr>
        <w:t xml:space="preserve">publicitaire </w:t>
      </w:r>
      <w:r w:rsidRPr="000F6CEA">
        <w:rPr>
          <w:rFonts w:ascii="Marianne" w:hAnsi="Marianne"/>
          <w:sz w:val="28"/>
          <w:szCs w:val="28"/>
        </w:rPr>
        <w:t>sur les bâches d’échafaudage de la façade nord de l’Hôtel national des Invalides</w:t>
      </w:r>
    </w:p>
    <w:p w14:paraId="4FF029D5" w14:textId="77777777" w:rsidR="00927B9F" w:rsidRPr="006F2321" w:rsidRDefault="00927B9F">
      <w:pPr>
        <w:pStyle w:val="Corpsdetexte"/>
        <w:rPr>
          <w:b/>
          <w:sz w:val="18"/>
          <w:szCs w:val="18"/>
        </w:rPr>
      </w:pPr>
    </w:p>
    <w:p w14:paraId="4B81B203" w14:textId="77777777" w:rsidR="00927B9F" w:rsidRPr="006F2321" w:rsidRDefault="00927B9F">
      <w:pPr>
        <w:pStyle w:val="Corpsdetexte"/>
        <w:rPr>
          <w:sz w:val="18"/>
          <w:szCs w:val="18"/>
        </w:rPr>
      </w:pPr>
      <w:hyperlink r:id="rId10"/>
    </w:p>
    <w:p w14:paraId="4996EA91" w14:textId="77777777" w:rsidR="00927B9F" w:rsidRPr="006F2321" w:rsidRDefault="00927B9F">
      <w:pPr>
        <w:pStyle w:val="Corpsdetexte"/>
        <w:rPr>
          <w:rFonts w:eastAsia="Microsoft Sans Serif" w:cs="Microsoft Sans Serif"/>
          <w:sz w:val="18"/>
          <w:szCs w:val="18"/>
        </w:rPr>
      </w:pPr>
    </w:p>
    <w:p w14:paraId="6A8A6E97" w14:textId="77777777" w:rsidR="00BF7A80" w:rsidRPr="00BF7A80" w:rsidRDefault="00BF7A80" w:rsidP="00BF7A80">
      <w:pPr>
        <w:pStyle w:val="Titre"/>
        <w:spacing w:line="247" w:lineRule="auto"/>
        <w:ind w:right="227" w:firstLine="0"/>
        <w:rPr>
          <w:rFonts w:ascii="Marianne" w:hAnsi="Marianne"/>
          <w:spacing w:val="-3"/>
          <w:sz w:val="24"/>
          <w:szCs w:val="24"/>
        </w:rPr>
      </w:pPr>
      <w:r w:rsidRPr="00BF7A80">
        <w:rPr>
          <w:rFonts w:ascii="Marianne" w:hAnsi="Marianne"/>
          <w:spacing w:val="-3"/>
          <w:sz w:val="24"/>
          <w:szCs w:val="24"/>
        </w:rPr>
        <w:t>PROJET DE CONVENTION</w:t>
      </w:r>
    </w:p>
    <w:p w14:paraId="3DB18F79" w14:textId="77777777" w:rsidR="00927B9F" w:rsidRPr="006F2321" w:rsidRDefault="00927B9F">
      <w:pPr>
        <w:pStyle w:val="Corpsdetexte"/>
        <w:rPr>
          <w:rFonts w:eastAsia="Microsoft Sans Serif" w:cs="Microsoft Sans Serif"/>
          <w:sz w:val="18"/>
          <w:szCs w:val="18"/>
        </w:rPr>
      </w:pPr>
    </w:p>
    <w:p w14:paraId="5FD9E3C8" w14:textId="77777777" w:rsidR="00927B9F" w:rsidRPr="006F2321" w:rsidRDefault="00927B9F">
      <w:pPr>
        <w:pStyle w:val="Corpsdetexte"/>
        <w:rPr>
          <w:rFonts w:eastAsia="Microsoft Sans Serif" w:cs="Microsoft Sans Serif"/>
          <w:sz w:val="18"/>
          <w:szCs w:val="18"/>
        </w:rPr>
      </w:pPr>
    </w:p>
    <w:p w14:paraId="45044CCB" w14:textId="77777777" w:rsidR="00927B9F" w:rsidRPr="006F2321" w:rsidRDefault="00927B9F">
      <w:pPr>
        <w:pStyle w:val="Corpsdetexte"/>
        <w:rPr>
          <w:rFonts w:eastAsia="Microsoft Sans Serif" w:cs="Microsoft Sans Serif"/>
          <w:sz w:val="18"/>
          <w:szCs w:val="18"/>
        </w:rPr>
      </w:pPr>
    </w:p>
    <w:p w14:paraId="5102D91E" w14:textId="77777777" w:rsidR="00927B9F" w:rsidRPr="006F2321" w:rsidRDefault="00927B9F">
      <w:pPr>
        <w:pStyle w:val="Corpsdetexte"/>
        <w:rPr>
          <w:rFonts w:eastAsia="Microsoft Sans Serif" w:cs="Microsoft Sans Serif"/>
          <w:sz w:val="18"/>
          <w:szCs w:val="18"/>
        </w:rPr>
      </w:pPr>
    </w:p>
    <w:p w14:paraId="755037C6" w14:textId="77777777" w:rsidR="00927B9F" w:rsidRPr="006F2321" w:rsidRDefault="00927B9F">
      <w:pPr>
        <w:pStyle w:val="Corpsdetexte"/>
        <w:rPr>
          <w:rFonts w:eastAsia="Microsoft Sans Serif" w:cs="Microsoft Sans Serif"/>
          <w:sz w:val="18"/>
          <w:szCs w:val="18"/>
        </w:rPr>
      </w:pPr>
    </w:p>
    <w:p w14:paraId="2178AC01" w14:textId="77777777" w:rsidR="00927B9F" w:rsidRPr="006F2321" w:rsidRDefault="00927B9F">
      <w:pPr>
        <w:pStyle w:val="Corpsdetexte"/>
        <w:rPr>
          <w:rFonts w:eastAsia="Microsoft Sans Serif" w:cs="Microsoft Sans Serif"/>
          <w:sz w:val="18"/>
          <w:szCs w:val="18"/>
        </w:rPr>
      </w:pPr>
    </w:p>
    <w:p w14:paraId="11DEA467" w14:textId="0EA79DAB" w:rsidR="00927B9F" w:rsidRPr="006F2321" w:rsidRDefault="006D29D7" w:rsidP="0057515D">
      <w:pPr>
        <w:pStyle w:val="Corpsdetexte"/>
        <w:jc w:val="center"/>
        <w:rPr>
          <w:b/>
          <w:sz w:val="18"/>
          <w:szCs w:val="18"/>
        </w:rPr>
        <w:sectPr w:rsidR="00927B9F" w:rsidRPr="006F2321">
          <w:pgSz w:w="11906" w:h="16838"/>
          <w:pgMar w:top="1134" w:right="1134" w:bottom="1134" w:left="1134" w:header="0" w:footer="0" w:gutter="0"/>
          <w:cols w:space="720"/>
          <w:formProt w:val="0"/>
          <w:docGrid w:linePitch="600" w:charSpace="36864"/>
        </w:sectPr>
      </w:pPr>
      <w:r w:rsidRPr="0057515D">
        <w:rPr>
          <w:rFonts w:eastAsia="Microsoft Sans Serif" w:cs="Microsoft Sans Serif"/>
          <w:i/>
          <w:iCs/>
          <w:color w:val="FF0000"/>
          <w:sz w:val="18"/>
          <w:szCs w:val="18"/>
          <w:highlight w:val="yellow"/>
        </w:rPr>
        <w:t xml:space="preserve">Les </w:t>
      </w:r>
      <w:r w:rsidR="00825B26" w:rsidRPr="0057515D">
        <w:rPr>
          <w:rFonts w:eastAsia="Microsoft Sans Serif" w:cs="Microsoft Sans Serif"/>
          <w:i/>
          <w:iCs/>
          <w:color w:val="FF0000"/>
          <w:sz w:val="18"/>
          <w:szCs w:val="18"/>
          <w:highlight w:val="yellow"/>
        </w:rPr>
        <w:t>éléments</w:t>
      </w:r>
      <w:r w:rsidRPr="0057515D">
        <w:rPr>
          <w:rFonts w:eastAsia="Microsoft Sans Serif" w:cs="Microsoft Sans Serif"/>
          <w:i/>
          <w:iCs/>
          <w:color w:val="FF0000"/>
          <w:sz w:val="18"/>
          <w:szCs w:val="18"/>
          <w:highlight w:val="yellow"/>
        </w:rPr>
        <w:t xml:space="preserve"> surlignés en jaune dans le présent document seront précisés </w:t>
      </w:r>
      <w:r w:rsidR="00F70B5D">
        <w:rPr>
          <w:rFonts w:eastAsia="Microsoft Sans Serif" w:cs="Microsoft Sans Serif"/>
          <w:i/>
          <w:iCs/>
          <w:color w:val="FF0000"/>
          <w:sz w:val="18"/>
          <w:szCs w:val="18"/>
          <w:highlight w:val="yellow"/>
        </w:rPr>
        <w:t>par</w:t>
      </w:r>
      <w:r w:rsidRPr="0057515D">
        <w:rPr>
          <w:rFonts w:eastAsia="Microsoft Sans Serif" w:cs="Microsoft Sans Serif"/>
          <w:i/>
          <w:iCs/>
          <w:color w:val="FF0000"/>
          <w:sz w:val="18"/>
          <w:szCs w:val="18"/>
          <w:highlight w:val="yellow"/>
        </w:rPr>
        <w:t xml:space="preserve"> le </w:t>
      </w:r>
      <w:r w:rsidR="00210268" w:rsidRPr="0057515D">
        <w:rPr>
          <w:rFonts w:eastAsia="Microsoft Sans Serif" w:cs="Microsoft Sans Serif"/>
          <w:i/>
          <w:iCs/>
          <w:color w:val="FF0000"/>
          <w:sz w:val="18"/>
          <w:szCs w:val="18"/>
          <w:highlight w:val="yellow"/>
        </w:rPr>
        <w:t>concessionnaire</w:t>
      </w:r>
      <w:r w:rsidRPr="006F2321">
        <w:rPr>
          <w:rFonts w:eastAsia="Microsoft Sans Serif" w:cs="Microsoft Sans Serif"/>
          <w:i/>
          <w:iCs/>
          <w:color w:val="FF0000"/>
          <w:sz w:val="18"/>
          <w:szCs w:val="18"/>
        </w:rPr>
        <w:t xml:space="preserve"> </w:t>
      </w:r>
    </w:p>
    <w:p w14:paraId="66644932" w14:textId="76D91F84" w:rsidR="00927B9F" w:rsidRPr="00F70B5D" w:rsidRDefault="00115C23">
      <w:pPr>
        <w:pStyle w:val="Corpsdetexte"/>
        <w:rPr>
          <w:b/>
          <w:sz w:val="20"/>
          <w:szCs w:val="20"/>
        </w:rPr>
      </w:pPr>
      <w:r w:rsidRPr="00F70B5D">
        <w:rPr>
          <w:b/>
          <w:sz w:val="20"/>
          <w:szCs w:val="20"/>
        </w:rPr>
        <w:lastRenderedPageBreak/>
        <w:t>ENTRE</w:t>
      </w:r>
      <w:r w:rsidR="00F70B5D">
        <w:rPr>
          <w:b/>
          <w:sz w:val="20"/>
          <w:szCs w:val="20"/>
        </w:rPr>
        <w:t xml:space="preserve"> </w:t>
      </w:r>
      <w:r w:rsidRPr="00F70B5D">
        <w:rPr>
          <w:b/>
          <w:sz w:val="20"/>
          <w:szCs w:val="20"/>
        </w:rPr>
        <w:t>:</w:t>
      </w:r>
    </w:p>
    <w:p w14:paraId="3058E9AB" w14:textId="77777777" w:rsidR="00927B9F" w:rsidRPr="00F70B5D" w:rsidRDefault="00927B9F">
      <w:pPr>
        <w:pStyle w:val="Corpsdetexte"/>
        <w:rPr>
          <w:b/>
          <w:sz w:val="20"/>
          <w:szCs w:val="20"/>
        </w:rPr>
      </w:pPr>
    </w:p>
    <w:p w14:paraId="4243AF61" w14:textId="2E8C3C11" w:rsidR="000F747A" w:rsidRPr="00F70B5D" w:rsidRDefault="00A978EA" w:rsidP="000F747A">
      <w:pPr>
        <w:rPr>
          <w:rFonts w:eastAsia="Arial" w:cs="Arial"/>
          <w:color w:val="000000"/>
          <w:sz w:val="20"/>
          <w:szCs w:val="20"/>
          <w:shd w:val="clear" w:color="auto" w:fill="FFFFFF"/>
        </w:rPr>
      </w:pPr>
      <w:r w:rsidRPr="00F70B5D">
        <w:rPr>
          <w:rFonts w:eastAsia="Arial" w:cs="Arial"/>
          <w:color w:val="000000"/>
          <w:sz w:val="20"/>
          <w:szCs w:val="20"/>
          <w:highlight w:val="white"/>
          <w:shd w:val="clear" w:color="auto" w:fill="FFFFFF"/>
        </w:rPr>
        <w:t>L</w:t>
      </w:r>
      <w:r w:rsidR="000F747A" w:rsidRPr="00F70B5D">
        <w:rPr>
          <w:rFonts w:eastAsia="Arial" w:cs="Arial"/>
          <w:color w:val="000000"/>
          <w:sz w:val="20"/>
          <w:szCs w:val="20"/>
          <w:highlight w:val="white"/>
          <w:shd w:val="clear" w:color="auto" w:fill="FFFFFF"/>
        </w:rPr>
        <w:t>’Opérateur du patrimoine et des projets immobiliers de la Culture</w:t>
      </w:r>
      <w:r w:rsidR="000F747A" w:rsidRPr="00F70B5D">
        <w:rPr>
          <w:rFonts w:eastAsia="Arial" w:cs="Arial"/>
          <w:color w:val="000000"/>
          <w:sz w:val="20"/>
          <w:szCs w:val="20"/>
          <w:shd w:val="clear" w:color="auto" w:fill="FFFFFF"/>
        </w:rPr>
        <w:t>,</w:t>
      </w:r>
    </w:p>
    <w:p w14:paraId="132551B8" w14:textId="4B018B9F" w:rsidR="00A978EA" w:rsidRPr="00F70B5D" w:rsidRDefault="00A978EA" w:rsidP="00A978EA">
      <w:pPr>
        <w:pBdr>
          <w:top w:val="none" w:sz="4" w:space="0" w:color="000000"/>
          <w:left w:val="none" w:sz="4" w:space="0" w:color="000000"/>
          <w:bottom w:val="none" w:sz="4" w:space="0" w:color="000000"/>
          <w:right w:val="none" w:sz="4" w:space="0" w:color="000000"/>
        </w:pBdr>
        <w:rPr>
          <w:rFonts w:eastAsia="Arial" w:cs="Arial"/>
          <w:color w:val="000000"/>
          <w:sz w:val="20"/>
          <w:szCs w:val="20"/>
          <w:shd w:val="clear" w:color="auto" w:fill="FFFFFF"/>
        </w:rPr>
      </w:pPr>
      <w:r w:rsidRPr="00F70B5D">
        <w:rPr>
          <w:rFonts w:eastAsia="Arial" w:cs="Arial"/>
          <w:color w:val="000000"/>
          <w:sz w:val="20"/>
          <w:szCs w:val="20"/>
          <w:highlight w:val="white"/>
          <w:shd w:val="clear" w:color="auto" w:fill="FFFFFF"/>
        </w:rPr>
        <w:t xml:space="preserve">représenté par </w:t>
      </w:r>
      <w:r w:rsidR="000F747A" w:rsidRPr="00F70B5D">
        <w:rPr>
          <w:rFonts w:eastAsia="Arial" w:cs="Arial"/>
          <w:color w:val="000000"/>
          <w:sz w:val="20"/>
          <w:szCs w:val="20"/>
          <w:shd w:val="clear" w:color="auto" w:fill="FFFFFF"/>
        </w:rPr>
        <w:t>Monsieur Christian Mourougane, président</w:t>
      </w:r>
      <w:r w:rsidR="00625504" w:rsidRPr="00F70B5D">
        <w:rPr>
          <w:rFonts w:eastAsia="Arial" w:cs="Arial"/>
          <w:color w:val="000000"/>
          <w:sz w:val="20"/>
          <w:szCs w:val="20"/>
          <w:shd w:val="clear" w:color="auto" w:fill="FFFFFF"/>
        </w:rPr>
        <w:t>,</w:t>
      </w:r>
    </w:p>
    <w:p w14:paraId="61DED756" w14:textId="2B726708" w:rsidR="00625504" w:rsidRPr="00F70B5D" w:rsidRDefault="00625504" w:rsidP="00A978EA">
      <w:pPr>
        <w:pBdr>
          <w:top w:val="none" w:sz="4" w:space="0" w:color="000000"/>
          <w:left w:val="none" w:sz="4" w:space="0" w:color="000000"/>
          <w:bottom w:val="none" w:sz="4" w:space="0" w:color="000000"/>
          <w:right w:val="none" w:sz="4" w:space="0" w:color="000000"/>
        </w:pBdr>
        <w:rPr>
          <w:rFonts w:cs="Arial"/>
          <w:sz w:val="20"/>
          <w:szCs w:val="20"/>
        </w:rPr>
      </w:pPr>
      <w:r w:rsidRPr="00F70B5D">
        <w:rPr>
          <w:rFonts w:eastAsia="Arial" w:cs="Arial"/>
          <w:color w:val="000000"/>
          <w:sz w:val="20"/>
          <w:szCs w:val="20"/>
          <w:shd w:val="clear" w:color="auto" w:fill="FFFFFF"/>
        </w:rPr>
        <w:t>ci-après dénommé « l’Oppic »</w:t>
      </w:r>
      <w:r w:rsidR="00720231" w:rsidRPr="00F70B5D">
        <w:rPr>
          <w:rFonts w:eastAsia="Arial" w:cs="Arial"/>
          <w:color w:val="000000"/>
          <w:sz w:val="20"/>
          <w:szCs w:val="20"/>
          <w:shd w:val="clear" w:color="auto" w:fill="FFFFFF"/>
        </w:rPr>
        <w:t>, « le maître d’ouvrage »</w:t>
      </w:r>
      <w:r w:rsidRPr="00F70B5D">
        <w:rPr>
          <w:rFonts w:eastAsia="Arial" w:cs="Arial"/>
          <w:color w:val="000000"/>
          <w:sz w:val="20"/>
          <w:szCs w:val="20"/>
          <w:shd w:val="clear" w:color="auto" w:fill="FFFFFF"/>
        </w:rPr>
        <w:t xml:space="preserve"> ou « l’autorité concédante »,</w:t>
      </w:r>
    </w:p>
    <w:p w14:paraId="4859B7ED" w14:textId="0ECCC372" w:rsidR="00927B9F" w:rsidRPr="00F70B5D" w:rsidRDefault="00115C23">
      <w:pPr>
        <w:pStyle w:val="Corpsdetexte"/>
        <w:jc w:val="right"/>
        <w:rPr>
          <w:sz w:val="20"/>
          <w:szCs w:val="20"/>
        </w:rPr>
      </w:pPr>
      <w:r w:rsidRPr="00F70B5D">
        <w:rPr>
          <w:sz w:val="20"/>
          <w:szCs w:val="20"/>
        </w:rPr>
        <w:tab/>
      </w:r>
      <w:r w:rsidR="000F747A" w:rsidRPr="00F70B5D">
        <w:rPr>
          <w:sz w:val="20"/>
          <w:szCs w:val="20"/>
        </w:rPr>
        <w:t>d</w:t>
      </w:r>
      <w:r w:rsidRPr="00F70B5D">
        <w:rPr>
          <w:sz w:val="20"/>
          <w:szCs w:val="20"/>
        </w:rPr>
        <w:t>’une part ;</w:t>
      </w:r>
    </w:p>
    <w:p w14:paraId="34F1E287" w14:textId="77777777" w:rsidR="00927B9F" w:rsidRPr="00F70B5D" w:rsidRDefault="00927B9F">
      <w:pPr>
        <w:pStyle w:val="Corpsdetexte"/>
        <w:jc w:val="right"/>
        <w:rPr>
          <w:sz w:val="20"/>
          <w:szCs w:val="20"/>
        </w:rPr>
      </w:pPr>
    </w:p>
    <w:p w14:paraId="3E8C304E" w14:textId="77777777" w:rsidR="00927B9F" w:rsidRPr="00F70B5D" w:rsidRDefault="00115C23">
      <w:pPr>
        <w:pStyle w:val="Corpsdetexte"/>
        <w:jc w:val="left"/>
        <w:rPr>
          <w:b/>
          <w:sz w:val="20"/>
          <w:szCs w:val="20"/>
        </w:rPr>
      </w:pPr>
      <w:r w:rsidRPr="00F70B5D">
        <w:rPr>
          <w:b/>
          <w:sz w:val="20"/>
          <w:szCs w:val="20"/>
        </w:rPr>
        <w:t xml:space="preserve">ET </w:t>
      </w:r>
    </w:p>
    <w:p w14:paraId="23260351" w14:textId="77777777" w:rsidR="00927B9F" w:rsidRPr="00F70B5D" w:rsidRDefault="00927B9F">
      <w:pPr>
        <w:pStyle w:val="Corpsdetexte"/>
        <w:jc w:val="left"/>
        <w:rPr>
          <w:b/>
          <w:sz w:val="20"/>
          <w:szCs w:val="20"/>
        </w:rPr>
      </w:pPr>
    </w:p>
    <w:p w14:paraId="0B89919A" w14:textId="77777777" w:rsidR="00625504" w:rsidRPr="00F70B5D" w:rsidRDefault="00115C23">
      <w:pPr>
        <w:pStyle w:val="Corpsdetexte"/>
        <w:rPr>
          <w:sz w:val="20"/>
          <w:szCs w:val="20"/>
        </w:rPr>
      </w:pPr>
      <w:r w:rsidRPr="00F70B5D">
        <w:rPr>
          <w:sz w:val="20"/>
          <w:szCs w:val="20"/>
        </w:rPr>
        <w:t xml:space="preserve">La société </w:t>
      </w:r>
      <w:r w:rsidRPr="00F70B5D">
        <w:rPr>
          <w:sz w:val="20"/>
          <w:szCs w:val="20"/>
          <w:highlight w:val="yellow"/>
        </w:rPr>
        <w:t>XXX</w:t>
      </w:r>
      <w:r w:rsidRPr="00F70B5D">
        <w:rPr>
          <w:sz w:val="20"/>
          <w:szCs w:val="20"/>
        </w:rPr>
        <w:t xml:space="preserve">, société </w:t>
      </w:r>
      <w:r w:rsidRPr="00F70B5D">
        <w:rPr>
          <w:sz w:val="20"/>
          <w:szCs w:val="20"/>
          <w:highlight w:val="yellow"/>
        </w:rPr>
        <w:t>---</w:t>
      </w:r>
      <w:r w:rsidRPr="00F70B5D">
        <w:rPr>
          <w:sz w:val="20"/>
          <w:szCs w:val="20"/>
        </w:rPr>
        <w:t xml:space="preserve"> au capital social de </w:t>
      </w:r>
      <w:r w:rsidRPr="00F70B5D">
        <w:rPr>
          <w:sz w:val="20"/>
          <w:szCs w:val="20"/>
          <w:highlight w:val="yellow"/>
        </w:rPr>
        <w:t>------</w:t>
      </w:r>
      <w:r w:rsidRPr="00F70B5D">
        <w:rPr>
          <w:sz w:val="20"/>
          <w:szCs w:val="20"/>
        </w:rPr>
        <w:t xml:space="preserve"> euros, inscrite au RCS de </w:t>
      </w:r>
      <w:r w:rsidRPr="00F70B5D">
        <w:rPr>
          <w:sz w:val="20"/>
          <w:szCs w:val="20"/>
          <w:highlight w:val="yellow"/>
        </w:rPr>
        <w:t>---</w:t>
      </w:r>
      <w:r w:rsidRPr="00F70B5D">
        <w:rPr>
          <w:sz w:val="20"/>
          <w:szCs w:val="20"/>
        </w:rPr>
        <w:t xml:space="preserve"> sous le n° </w:t>
      </w:r>
      <w:r w:rsidRPr="00F70B5D">
        <w:rPr>
          <w:sz w:val="20"/>
          <w:szCs w:val="20"/>
          <w:highlight w:val="yellow"/>
        </w:rPr>
        <w:t>----</w:t>
      </w:r>
      <w:r w:rsidRPr="00F70B5D">
        <w:rPr>
          <w:sz w:val="20"/>
          <w:szCs w:val="20"/>
        </w:rPr>
        <w:t xml:space="preserve">, dont le siège social est situé </w:t>
      </w:r>
      <w:r w:rsidRPr="00F70B5D">
        <w:rPr>
          <w:sz w:val="20"/>
          <w:szCs w:val="20"/>
          <w:highlight w:val="yellow"/>
        </w:rPr>
        <w:t>---</w:t>
      </w:r>
      <w:r w:rsidRPr="00F70B5D">
        <w:rPr>
          <w:sz w:val="20"/>
          <w:szCs w:val="20"/>
        </w:rPr>
        <w:t xml:space="preserve">, représentée par son </w:t>
      </w:r>
      <w:r w:rsidRPr="00F70B5D">
        <w:rPr>
          <w:sz w:val="20"/>
          <w:szCs w:val="20"/>
          <w:highlight w:val="yellow"/>
        </w:rPr>
        <w:t>----</w:t>
      </w:r>
      <w:r w:rsidRPr="00F70B5D">
        <w:rPr>
          <w:sz w:val="20"/>
          <w:szCs w:val="20"/>
        </w:rPr>
        <w:t xml:space="preserve">, Madame/Monsieur </w:t>
      </w:r>
      <w:r w:rsidRPr="00F70B5D">
        <w:rPr>
          <w:sz w:val="20"/>
          <w:szCs w:val="20"/>
          <w:highlight w:val="yellow"/>
        </w:rPr>
        <w:t>----</w:t>
      </w:r>
      <w:r w:rsidRPr="00F70B5D">
        <w:rPr>
          <w:sz w:val="20"/>
          <w:szCs w:val="20"/>
        </w:rPr>
        <w:t xml:space="preserve">, </w:t>
      </w:r>
    </w:p>
    <w:p w14:paraId="045A123F" w14:textId="77EED8E2" w:rsidR="00927B9F" w:rsidRPr="00F70B5D" w:rsidRDefault="00115C23">
      <w:pPr>
        <w:pStyle w:val="Corpsdetexte"/>
        <w:rPr>
          <w:sz w:val="20"/>
          <w:szCs w:val="20"/>
        </w:rPr>
      </w:pPr>
      <w:r w:rsidRPr="00F70B5D">
        <w:rPr>
          <w:sz w:val="20"/>
          <w:szCs w:val="20"/>
        </w:rPr>
        <w:t xml:space="preserve">ci-après dénommée </w:t>
      </w:r>
      <w:r w:rsidR="00625504" w:rsidRPr="00F70B5D">
        <w:rPr>
          <w:sz w:val="20"/>
          <w:szCs w:val="20"/>
        </w:rPr>
        <w:t>« </w:t>
      </w:r>
      <w:r w:rsidRPr="00F70B5D">
        <w:rPr>
          <w:sz w:val="20"/>
          <w:szCs w:val="20"/>
        </w:rPr>
        <w:t xml:space="preserve">le </w:t>
      </w:r>
      <w:r w:rsidR="00210268" w:rsidRPr="00F70B5D">
        <w:rPr>
          <w:sz w:val="20"/>
          <w:szCs w:val="20"/>
        </w:rPr>
        <w:t>concessionnaire</w:t>
      </w:r>
      <w:r w:rsidR="00625504" w:rsidRPr="00F70B5D">
        <w:rPr>
          <w:sz w:val="20"/>
          <w:szCs w:val="20"/>
        </w:rPr>
        <w:t> »</w:t>
      </w:r>
      <w:r w:rsidRPr="00F70B5D">
        <w:rPr>
          <w:sz w:val="20"/>
          <w:szCs w:val="20"/>
        </w:rPr>
        <w:t xml:space="preserve">, </w:t>
      </w:r>
    </w:p>
    <w:p w14:paraId="0E7AA9DF" w14:textId="77777777" w:rsidR="00927B9F" w:rsidRPr="00F70B5D" w:rsidRDefault="00927B9F">
      <w:pPr>
        <w:pStyle w:val="Corpsdetexte"/>
        <w:jc w:val="left"/>
        <w:rPr>
          <w:sz w:val="20"/>
          <w:szCs w:val="20"/>
          <w:shd w:val="clear" w:color="auto" w:fill="FFFF00"/>
        </w:rPr>
      </w:pPr>
    </w:p>
    <w:p w14:paraId="12D37F38" w14:textId="22552CD6" w:rsidR="00927B9F" w:rsidRPr="00F70B5D" w:rsidRDefault="000F747A">
      <w:pPr>
        <w:pStyle w:val="Corpsdetexte"/>
        <w:jc w:val="right"/>
        <w:rPr>
          <w:sz w:val="20"/>
          <w:szCs w:val="20"/>
        </w:rPr>
      </w:pPr>
      <w:r w:rsidRPr="00F70B5D">
        <w:rPr>
          <w:color w:val="000000"/>
          <w:sz w:val="20"/>
          <w:szCs w:val="20"/>
        </w:rPr>
        <w:t>d</w:t>
      </w:r>
      <w:r w:rsidR="00115C23" w:rsidRPr="00F70B5D">
        <w:rPr>
          <w:color w:val="000000"/>
          <w:sz w:val="20"/>
          <w:szCs w:val="20"/>
        </w:rPr>
        <w:t xml:space="preserve">’autre part ; </w:t>
      </w:r>
    </w:p>
    <w:p w14:paraId="56C44B74" w14:textId="77777777" w:rsidR="00927B9F" w:rsidRPr="00F70B5D" w:rsidRDefault="00927B9F">
      <w:pPr>
        <w:pStyle w:val="Corpsdetexte"/>
        <w:rPr>
          <w:sz w:val="20"/>
          <w:szCs w:val="20"/>
        </w:rPr>
      </w:pPr>
    </w:p>
    <w:p w14:paraId="3AE925FD" w14:textId="033A7156" w:rsidR="00625504" w:rsidRPr="00F70B5D" w:rsidRDefault="00625504">
      <w:pPr>
        <w:pStyle w:val="Corpsdetexte"/>
        <w:rPr>
          <w:sz w:val="20"/>
          <w:szCs w:val="20"/>
        </w:rPr>
      </w:pPr>
      <w:r w:rsidRPr="00F70B5D">
        <w:rPr>
          <w:sz w:val="20"/>
          <w:szCs w:val="20"/>
        </w:rPr>
        <w:t>Ci-après dénommés ensemble ou séparément « les Parties » ou « la Partie ».</w:t>
      </w:r>
    </w:p>
    <w:p w14:paraId="438F7F40" w14:textId="77777777" w:rsidR="00927B9F" w:rsidRPr="00F70B5D" w:rsidRDefault="00927B9F">
      <w:pPr>
        <w:rPr>
          <w:spacing w:val="-2"/>
          <w:sz w:val="20"/>
          <w:szCs w:val="20"/>
        </w:rPr>
      </w:pPr>
    </w:p>
    <w:p w14:paraId="2F6063F8" w14:textId="77777777" w:rsidR="00927B9F" w:rsidRPr="00F70B5D" w:rsidRDefault="00927B9F">
      <w:pPr>
        <w:rPr>
          <w:spacing w:val="-2"/>
          <w:sz w:val="20"/>
          <w:szCs w:val="20"/>
        </w:rPr>
      </w:pPr>
    </w:p>
    <w:p w14:paraId="61A2B8D3" w14:textId="77777777" w:rsidR="00927B9F" w:rsidRPr="00F70B5D" w:rsidRDefault="00927B9F">
      <w:pPr>
        <w:rPr>
          <w:spacing w:val="-2"/>
          <w:sz w:val="20"/>
          <w:szCs w:val="20"/>
        </w:rPr>
      </w:pPr>
    </w:p>
    <w:p w14:paraId="3A99737C" w14:textId="79F3714B" w:rsidR="00927B9F" w:rsidRPr="00F70B5D" w:rsidRDefault="00927B9F">
      <w:pPr>
        <w:rPr>
          <w:spacing w:val="-2"/>
          <w:sz w:val="20"/>
          <w:szCs w:val="20"/>
        </w:rPr>
      </w:pPr>
    </w:p>
    <w:p w14:paraId="0B4E3B04" w14:textId="77777777" w:rsidR="00971AC4" w:rsidRPr="00F70B5D" w:rsidRDefault="00971AC4">
      <w:pPr>
        <w:rPr>
          <w:spacing w:val="-2"/>
          <w:sz w:val="20"/>
          <w:szCs w:val="20"/>
        </w:rPr>
      </w:pPr>
    </w:p>
    <w:p w14:paraId="109AD303" w14:textId="77777777" w:rsidR="000F747A" w:rsidRPr="00F70B5D" w:rsidRDefault="000F747A">
      <w:pPr>
        <w:rPr>
          <w:sz w:val="20"/>
          <w:szCs w:val="20"/>
        </w:rPr>
      </w:pPr>
    </w:p>
    <w:p w14:paraId="7829B659" w14:textId="77777777" w:rsidR="00CA4E1F" w:rsidRPr="00F70B5D" w:rsidRDefault="00CA4E1F">
      <w:pPr>
        <w:rPr>
          <w:sz w:val="20"/>
          <w:szCs w:val="20"/>
        </w:rPr>
      </w:pPr>
    </w:p>
    <w:p w14:paraId="558532F4" w14:textId="77777777" w:rsidR="00CA4E1F" w:rsidRPr="00F70B5D" w:rsidRDefault="00CA4E1F">
      <w:pPr>
        <w:rPr>
          <w:sz w:val="20"/>
          <w:szCs w:val="20"/>
        </w:rPr>
      </w:pPr>
    </w:p>
    <w:p w14:paraId="53A5E740" w14:textId="5EBD4B5C" w:rsidR="00927B9F" w:rsidRPr="00F70B5D" w:rsidRDefault="00115C23">
      <w:pPr>
        <w:rPr>
          <w:b/>
          <w:sz w:val="20"/>
          <w:szCs w:val="20"/>
        </w:rPr>
      </w:pPr>
      <w:r w:rsidRPr="00F70B5D">
        <w:rPr>
          <w:b/>
          <w:sz w:val="20"/>
          <w:szCs w:val="20"/>
        </w:rPr>
        <w:t>IL EST PRÉALABLEMENT RAPPELÉ CE QUI SUIT :</w:t>
      </w:r>
    </w:p>
    <w:p w14:paraId="1EA57438" w14:textId="77777777" w:rsidR="00927B9F" w:rsidRPr="00F70B5D" w:rsidRDefault="00927B9F">
      <w:pPr>
        <w:rPr>
          <w:b/>
          <w:sz w:val="20"/>
          <w:szCs w:val="20"/>
        </w:rPr>
      </w:pPr>
    </w:p>
    <w:p w14:paraId="13AF648E" w14:textId="769245C0" w:rsidR="00CC44E0" w:rsidRPr="00F70B5D" w:rsidRDefault="00CC44E0" w:rsidP="00625504">
      <w:pPr>
        <w:jc w:val="both"/>
        <w:rPr>
          <w:rFonts w:eastAsia="Arial" w:cs="Arial"/>
          <w:color w:val="000000"/>
          <w:sz w:val="20"/>
          <w:szCs w:val="20"/>
          <w:shd w:val="clear" w:color="auto" w:fill="FFFFFF"/>
        </w:rPr>
      </w:pPr>
      <w:r w:rsidRPr="00F70B5D">
        <w:rPr>
          <w:rFonts w:eastAsia="Arial" w:cs="Arial"/>
          <w:color w:val="000000"/>
          <w:sz w:val="20"/>
          <w:szCs w:val="20"/>
          <w:highlight w:val="white"/>
          <w:shd w:val="clear" w:color="auto" w:fill="FFFFFF"/>
        </w:rPr>
        <w:t>L’Opérateur du patrimoine et des projets immobiliers de la Culture</w:t>
      </w:r>
      <w:r w:rsidRPr="00F70B5D">
        <w:rPr>
          <w:rFonts w:eastAsia="Arial" w:cs="Arial"/>
          <w:color w:val="000000"/>
          <w:sz w:val="20"/>
          <w:szCs w:val="20"/>
          <w:shd w:val="clear" w:color="auto" w:fill="FFFFFF"/>
        </w:rPr>
        <w:t xml:space="preserve"> (Oppic) assure la maîtrise d’ouvrage des travaux de restauration de la façade nord de l’hôtel national des Invalides</w:t>
      </w:r>
      <w:r w:rsidR="008F4493" w:rsidRPr="00F70B5D">
        <w:rPr>
          <w:rFonts w:eastAsia="Arial" w:cs="Arial"/>
          <w:color w:val="000000"/>
          <w:sz w:val="20"/>
          <w:szCs w:val="20"/>
          <w:shd w:val="clear" w:color="auto" w:fill="FFFFFF"/>
        </w:rPr>
        <w:t xml:space="preserve">, </w:t>
      </w:r>
      <w:r w:rsidR="004F0B0B" w:rsidRPr="00F70B5D">
        <w:rPr>
          <w:rFonts w:eastAsia="Arial" w:cs="Arial"/>
          <w:color w:val="000000"/>
          <w:sz w:val="20"/>
          <w:szCs w:val="20"/>
          <w:shd w:val="clear" w:color="auto" w:fill="FFFFFF"/>
        </w:rPr>
        <w:t>propriété du ministère des Armées</w:t>
      </w:r>
      <w:r w:rsidRPr="00F70B5D">
        <w:rPr>
          <w:rFonts w:eastAsia="Arial" w:cs="Arial"/>
          <w:color w:val="000000"/>
          <w:sz w:val="20"/>
          <w:szCs w:val="20"/>
          <w:shd w:val="clear" w:color="auto" w:fill="FFFFFF"/>
        </w:rPr>
        <w:t>.</w:t>
      </w:r>
    </w:p>
    <w:p w14:paraId="2729B439" w14:textId="77777777" w:rsidR="009E6031" w:rsidRPr="00F70B5D" w:rsidRDefault="009E6031" w:rsidP="00625504">
      <w:pPr>
        <w:jc w:val="both"/>
        <w:rPr>
          <w:rFonts w:eastAsia="Arial" w:cs="Arial"/>
          <w:color w:val="000000"/>
          <w:sz w:val="20"/>
          <w:szCs w:val="20"/>
          <w:shd w:val="clear" w:color="auto" w:fill="FFFFFF"/>
        </w:rPr>
      </w:pPr>
    </w:p>
    <w:p w14:paraId="03F15BF8" w14:textId="078CAEB6" w:rsidR="009E6031" w:rsidRPr="00F70B5D" w:rsidRDefault="009E6031" w:rsidP="009E6031">
      <w:pPr>
        <w:jc w:val="both"/>
        <w:rPr>
          <w:rFonts w:eastAsia="Arial" w:cs="Arial"/>
          <w:color w:val="000000"/>
          <w:sz w:val="20"/>
          <w:szCs w:val="20"/>
          <w:shd w:val="clear" w:color="auto" w:fill="FFFFFF"/>
        </w:rPr>
      </w:pPr>
      <w:r w:rsidRPr="00F70B5D">
        <w:rPr>
          <w:rFonts w:eastAsia="Arial" w:cs="Arial"/>
          <w:color w:val="000000"/>
          <w:sz w:val="20"/>
          <w:szCs w:val="20"/>
          <w:shd w:val="clear" w:color="auto" w:fill="FFFFFF"/>
        </w:rPr>
        <w:t xml:space="preserve">L’Oppic agit dans ce cadre en exécution du </w:t>
      </w:r>
      <w:r w:rsidRPr="00F70B5D">
        <w:rPr>
          <w:sz w:val="20"/>
          <w:szCs w:val="20"/>
        </w:rPr>
        <w:t>protocole culture-défense signé par les ministres de la Culture et de la Communication et de la Défense le 17 septembre 2005 et de la convention-cadre liant l’Oppic aux ministères des Armées et de la Culture</w:t>
      </w:r>
      <w:r w:rsidR="00287E2F" w:rsidRPr="00F70B5D">
        <w:rPr>
          <w:sz w:val="20"/>
          <w:szCs w:val="20"/>
        </w:rPr>
        <w:t xml:space="preserve"> d’octobre 2023</w:t>
      </w:r>
      <w:r w:rsidRPr="00F70B5D">
        <w:rPr>
          <w:sz w:val="20"/>
          <w:szCs w:val="20"/>
        </w:rPr>
        <w:t xml:space="preserve">. </w:t>
      </w:r>
    </w:p>
    <w:p w14:paraId="2282301F" w14:textId="77777777" w:rsidR="00A978EA" w:rsidRPr="00F70B5D" w:rsidRDefault="00A978EA" w:rsidP="00A978EA">
      <w:pPr>
        <w:pStyle w:val="Notedebasdepage"/>
        <w:jc w:val="both"/>
      </w:pPr>
    </w:p>
    <w:p w14:paraId="777CD53F" w14:textId="49511986" w:rsidR="00A978EA" w:rsidRPr="00F70B5D" w:rsidRDefault="00A978EA" w:rsidP="00A978EA">
      <w:pPr>
        <w:pStyle w:val="Notedebasdepage"/>
        <w:jc w:val="both"/>
      </w:pPr>
      <w:r w:rsidRPr="00F70B5D">
        <w:t xml:space="preserve">L’opération de travaux </w:t>
      </w:r>
      <w:r w:rsidR="004F0B0B" w:rsidRPr="00F70B5D">
        <w:t xml:space="preserve">(ci-après « l’opération ») </w:t>
      </w:r>
      <w:r w:rsidRPr="00F70B5D">
        <w:t xml:space="preserve">est placée sous la maîtrise d’œuvre de </w:t>
      </w:r>
      <w:r w:rsidR="00CC44E0" w:rsidRPr="00F70B5D">
        <w:t>Christophe Batard, architecte en chef des monuments historiques.</w:t>
      </w:r>
    </w:p>
    <w:p w14:paraId="0B0DD6BD" w14:textId="77777777" w:rsidR="00A978EA" w:rsidRPr="00F70B5D" w:rsidRDefault="00A978EA" w:rsidP="00A978EA">
      <w:pPr>
        <w:pStyle w:val="Notedebasdepage"/>
        <w:jc w:val="both"/>
        <w:rPr>
          <w:color w:val="000000" w:themeColor="text1"/>
        </w:rPr>
      </w:pPr>
    </w:p>
    <w:p w14:paraId="54AA3FFF" w14:textId="69DFE6FB" w:rsidR="00DB2734" w:rsidRPr="00F70B5D" w:rsidRDefault="00DB2734" w:rsidP="00DB2734">
      <w:pPr>
        <w:pStyle w:val="para"/>
        <w:rPr>
          <w:rFonts w:eastAsiaTheme="minorHAnsi" w:cstheme="minorBidi"/>
          <w:sz w:val="20"/>
          <w:szCs w:val="20"/>
          <w:lang w:eastAsia="en-US"/>
        </w:rPr>
      </w:pPr>
      <w:r w:rsidRPr="00F70B5D">
        <w:rPr>
          <w:rFonts w:eastAsiaTheme="minorHAnsi" w:cstheme="minorBidi"/>
          <w:sz w:val="20"/>
          <w:szCs w:val="20"/>
          <w:lang w:eastAsia="en-US"/>
        </w:rPr>
        <w:t xml:space="preserve">Afin de réduire les coûts des travaux à la charge du budget de l’État, il est envisagé, pour cette opération, de mettre en œuvre l’article L.621-29-8 du </w:t>
      </w:r>
      <w:r w:rsidR="004609DD" w:rsidRPr="00F70B5D">
        <w:rPr>
          <w:rFonts w:eastAsiaTheme="minorHAnsi" w:cstheme="minorBidi"/>
          <w:sz w:val="20"/>
          <w:szCs w:val="20"/>
          <w:lang w:eastAsia="en-US"/>
        </w:rPr>
        <w:t>C</w:t>
      </w:r>
      <w:r w:rsidRPr="00F70B5D">
        <w:rPr>
          <w:rFonts w:eastAsiaTheme="minorHAnsi" w:cstheme="minorBidi"/>
          <w:sz w:val="20"/>
          <w:szCs w:val="20"/>
          <w:lang w:eastAsia="en-US"/>
        </w:rPr>
        <w:t>ode du patrimoine qui permet, dans le cadre de travaux sur un monument historique, l’installation de bâches publicitaires sur les échafaudages. Les recettes perçues à ce titre s</w:t>
      </w:r>
      <w:r w:rsidR="00625504" w:rsidRPr="00F70B5D">
        <w:rPr>
          <w:rFonts w:eastAsiaTheme="minorHAnsi" w:cstheme="minorBidi"/>
          <w:sz w:val="20"/>
          <w:szCs w:val="20"/>
          <w:lang w:eastAsia="en-US"/>
        </w:rPr>
        <w:t>er</w:t>
      </w:r>
      <w:r w:rsidRPr="00F70B5D">
        <w:rPr>
          <w:rFonts w:eastAsiaTheme="minorHAnsi" w:cstheme="minorBidi"/>
          <w:sz w:val="20"/>
          <w:szCs w:val="20"/>
          <w:lang w:eastAsia="en-US"/>
        </w:rPr>
        <w:t>ont affectées au financement des travaux.</w:t>
      </w:r>
    </w:p>
    <w:p w14:paraId="2CF3C616" w14:textId="071F283D" w:rsidR="00A978EA" w:rsidRPr="00F70B5D" w:rsidRDefault="00625504" w:rsidP="00A978EA">
      <w:pPr>
        <w:jc w:val="both"/>
        <w:rPr>
          <w:rFonts w:ascii="Arial" w:hAnsi="Arial"/>
          <w:sz w:val="20"/>
          <w:szCs w:val="20"/>
          <w:lang w:eastAsia="fr-FR"/>
        </w:rPr>
      </w:pPr>
      <w:r w:rsidRPr="00F70B5D">
        <w:rPr>
          <w:sz w:val="20"/>
          <w:szCs w:val="20"/>
          <w:lang w:eastAsia="fr-FR"/>
        </w:rPr>
        <w:t>L</w:t>
      </w:r>
      <w:r w:rsidR="00A978EA" w:rsidRPr="00F70B5D">
        <w:rPr>
          <w:sz w:val="20"/>
          <w:szCs w:val="20"/>
          <w:lang w:eastAsia="fr-FR"/>
        </w:rPr>
        <w:t>a</w:t>
      </w:r>
      <w:r w:rsidRPr="00F70B5D">
        <w:rPr>
          <w:sz w:val="20"/>
          <w:szCs w:val="20"/>
          <w:lang w:eastAsia="fr-FR"/>
        </w:rPr>
        <w:t xml:space="preserve"> concession de services objet de la</w:t>
      </w:r>
      <w:r w:rsidR="00A978EA" w:rsidRPr="00F70B5D">
        <w:rPr>
          <w:sz w:val="20"/>
          <w:szCs w:val="20"/>
          <w:lang w:eastAsia="fr-FR"/>
        </w:rPr>
        <w:t xml:space="preserve"> présente </w:t>
      </w:r>
      <w:r w:rsidRPr="00F70B5D">
        <w:rPr>
          <w:sz w:val="20"/>
          <w:szCs w:val="20"/>
          <w:lang w:eastAsia="fr-FR"/>
        </w:rPr>
        <w:t>convention</w:t>
      </w:r>
      <w:r w:rsidR="00A978EA" w:rsidRPr="00F70B5D">
        <w:rPr>
          <w:sz w:val="20"/>
          <w:szCs w:val="20"/>
          <w:lang w:eastAsia="fr-FR"/>
        </w:rPr>
        <w:t xml:space="preserve"> a pour objet l’exploitation d’un espace d’affichage publicitaire matérialisé par une bâche sur l’échafaudage </w:t>
      </w:r>
      <w:r w:rsidR="00B11411" w:rsidRPr="00F70B5D">
        <w:rPr>
          <w:sz w:val="20"/>
          <w:szCs w:val="20"/>
          <w:lang w:eastAsia="fr-FR"/>
        </w:rPr>
        <w:t>install</w:t>
      </w:r>
      <w:r w:rsidRPr="00F70B5D">
        <w:rPr>
          <w:sz w:val="20"/>
          <w:szCs w:val="20"/>
          <w:lang w:eastAsia="fr-FR"/>
        </w:rPr>
        <w:t>é</w:t>
      </w:r>
      <w:r w:rsidR="00287E2F" w:rsidRPr="00F70B5D">
        <w:rPr>
          <w:sz w:val="20"/>
          <w:szCs w:val="20"/>
          <w:lang w:eastAsia="fr-FR"/>
        </w:rPr>
        <w:t>e</w:t>
      </w:r>
      <w:r w:rsidRPr="00F70B5D">
        <w:rPr>
          <w:sz w:val="20"/>
          <w:szCs w:val="20"/>
          <w:lang w:eastAsia="fr-FR"/>
        </w:rPr>
        <w:t xml:space="preserve"> dans le cadre de l’opération</w:t>
      </w:r>
      <w:r w:rsidR="00A978EA" w:rsidRPr="00F70B5D">
        <w:rPr>
          <w:sz w:val="20"/>
          <w:szCs w:val="20"/>
          <w:lang w:eastAsia="fr-FR"/>
        </w:rPr>
        <w:t xml:space="preserve">. Les projets d’affichage proposés par le </w:t>
      </w:r>
      <w:r w:rsidR="00210268" w:rsidRPr="00F70B5D">
        <w:rPr>
          <w:sz w:val="20"/>
          <w:szCs w:val="20"/>
          <w:lang w:eastAsia="fr-FR"/>
        </w:rPr>
        <w:t>concessionnaire</w:t>
      </w:r>
      <w:r w:rsidR="00A978EA" w:rsidRPr="00F70B5D">
        <w:rPr>
          <w:sz w:val="20"/>
          <w:szCs w:val="20"/>
          <w:lang w:eastAsia="fr-FR"/>
        </w:rPr>
        <w:t xml:space="preserve"> devront s’intégrer </w:t>
      </w:r>
      <w:r w:rsidRPr="00F70B5D">
        <w:rPr>
          <w:sz w:val="20"/>
          <w:szCs w:val="20"/>
          <w:lang w:eastAsia="fr-FR"/>
        </w:rPr>
        <w:t xml:space="preserve">au site </w:t>
      </w:r>
      <w:r w:rsidR="00A978EA" w:rsidRPr="00F70B5D">
        <w:rPr>
          <w:sz w:val="20"/>
          <w:szCs w:val="20"/>
          <w:lang w:eastAsia="fr-FR"/>
        </w:rPr>
        <w:t xml:space="preserve">et être en adéquation parfaite sur le fond et la forme avec </w:t>
      </w:r>
      <w:r w:rsidR="00CC44E0" w:rsidRPr="00F70B5D">
        <w:rPr>
          <w:sz w:val="20"/>
          <w:szCs w:val="20"/>
          <w:lang w:eastAsia="fr-FR"/>
        </w:rPr>
        <w:t>les valeurs portées par le ministère des Armées et l’hôtel national des Invalides.</w:t>
      </w:r>
      <w:r w:rsidR="00A978EA" w:rsidRPr="00F70B5D">
        <w:rPr>
          <w:rFonts w:ascii="Arial" w:hAnsi="Arial"/>
          <w:sz w:val="20"/>
          <w:szCs w:val="20"/>
          <w:lang w:eastAsia="fr-FR"/>
        </w:rPr>
        <w:t xml:space="preserve"> </w:t>
      </w:r>
    </w:p>
    <w:p w14:paraId="3A10A34B" w14:textId="77777777" w:rsidR="00927B9F" w:rsidRPr="00F70B5D" w:rsidRDefault="00927B9F">
      <w:pPr>
        <w:pStyle w:val="Corpsdetexte"/>
        <w:contextualSpacing w:val="0"/>
        <w:rPr>
          <w:sz w:val="20"/>
          <w:szCs w:val="20"/>
        </w:rPr>
      </w:pPr>
    </w:p>
    <w:p w14:paraId="16410BE0" w14:textId="4379C7E9" w:rsidR="001B15B6" w:rsidRPr="00F70B5D" w:rsidRDefault="00115C23" w:rsidP="00F235A4">
      <w:pPr>
        <w:rPr>
          <w:b/>
          <w:sz w:val="20"/>
          <w:szCs w:val="20"/>
        </w:rPr>
      </w:pPr>
      <w:r w:rsidRPr="00F70B5D">
        <w:rPr>
          <w:b/>
          <w:sz w:val="20"/>
          <w:szCs w:val="20"/>
        </w:rPr>
        <w:t>IL A ÉTÉ CONVENU CE QUI SUIT :</w:t>
      </w:r>
    </w:p>
    <w:p w14:paraId="3188C81B" w14:textId="5DEC63AB" w:rsidR="00CC44E0" w:rsidRPr="00F70B5D" w:rsidRDefault="00CC44E0">
      <w:pPr>
        <w:widowControl/>
        <w:rPr>
          <w:b/>
          <w:bCs/>
          <w:sz w:val="20"/>
          <w:szCs w:val="20"/>
          <w:u w:val="single" w:color="000000"/>
        </w:rPr>
      </w:pPr>
      <w:r w:rsidRPr="00F70B5D">
        <w:rPr>
          <w:sz w:val="20"/>
          <w:szCs w:val="20"/>
        </w:rPr>
        <w:br w:type="page"/>
      </w:r>
    </w:p>
    <w:p w14:paraId="50B877B4" w14:textId="77777777" w:rsidR="00A763F5" w:rsidRPr="006F2321" w:rsidRDefault="00A763F5" w:rsidP="00AE4241">
      <w:pPr>
        <w:pStyle w:val="Titre1"/>
        <w:ind w:left="0" w:firstLine="0"/>
        <w:rPr>
          <w:sz w:val="18"/>
          <w:szCs w:val="18"/>
        </w:rPr>
      </w:pPr>
    </w:p>
    <w:p w14:paraId="1F300259" w14:textId="77777777" w:rsidR="00E54BA1" w:rsidRPr="006F2321" w:rsidRDefault="00E54BA1">
      <w:pPr>
        <w:pStyle w:val="Titre1"/>
        <w:rPr>
          <w:sz w:val="18"/>
          <w:szCs w:val="18"/>
        </w:rPr>
      </w:pPr>
    </w:p>
    <w:sdt>
      <w:sdtPr>
        <w:rPr>
          <w:rFonts w:eastAsia="Times New Roman" w:cs="Times New Roman"/>
          <w:b w:val="0"/>
          <w:bCs w:val="0"/>
          <w:sz w:val="18"/>
          <w:szCs w:val="18"/>
        </w:rPr>
        <w:id w:val="-992403935"/>
        <w:docPartObj>
          <w:docPartGallery w:val="Table of Contents"/>
          <w:docPartUnique/>
        </w:docPartObj>
      </w:sdtPr>
      <w:sdtEndPr/>
      <w:sdtContent>
        <w:p w14:paraId="3CF8AEEA" w14:textId="77777777" w:rsidR="00927B9F" w:rsidRPr="006F2321" w:rsidRDefault="00115C23">
          <w:pPr>
            <w:pStyle w:val="En-ttedetabledesmatires"/>
            <w:rPr>
              <w:sz w:val="18"/>
              <w:szCs w:val="18"/>
            </w:rPr>
          </w:pPr>
          <w:r w:rsidRPr="006F2321">
            <w:rPr>
              <w:sz w:val="18"/>
              <w:szCs w:val="18"/>
            </w:rPr>
            <w:t>Table des matières</w:t>
          </w:r>
        </w:p>
        <w:p w14:paraId="23DEBC49" w14:textId="42E72CBA" w:rsidR="0011228B" w:rsidRDefault="00115C23">
          <w:pPr>
            <w:pStyle w:val="TM1"/>
            <w:tabs>
              <w:tab w:val="right" w:leader="dot" w:pos="9296"/>
            </w:tabs>
            <w:rPr>
              <w:rFonts w:asciiTheme="minorHAnsi" w:eastAsiaTheme="minorEastAsia" w:hAnsiTheme="minorHAnsi" w:cstheme="minorBidi"/>
              <w:noProof/>
              <w:kern w:val="2"/>
              <w:lang w:eastAsia="fr-FR"/>
              <w14:ligatures w14:val="standardContextual"/>
            </w:rPr>
          </w:pPr>
          <w:r w:rsidRPr="006F2321">
            <w:rPr>
              <w:rFonts w:ascii="Times New Roman" w:hAnsi="Times New Roman"/>
            </w:rPr>
            <w:fldChar w:fldCharType="begin"/>
          </w:r>
          <w:r w:rsidRPr="006F2321">
            <w:rPr>
              <w:rStyle w:val="Sautdindex"/>
              <w:sz w:val="18"/>
              <w:szCs w:val="18"/>
            </w:rPr>
            <w:instrText xml:space="preserve"> TOC \f \o "1-9" \h</w:instrText>
          </w:r>
          <w:r w:rsidRPr="006F2321">
            <w:rPr>
              <w:rStyle w:val="Sautdindex"/>
              <w:rFonts w:ascii="Times New Roman" w:hAnsi="Times New Roman"/>
              <w:sz w:val="18"/>
              <w:szCs w:val="18"/>
            </w:rPr>
            <w:fldChar w:fldCharType="separate"/>
          </w:r>
          <w:hyperlink w:anchor="_Toc236390502" w:history="1">
            <w:r w:rsidR="0011228B" w:rsidRPr="00B36542">
              <w:rPr>
                <w:rStyle w:val="Lienhypertexte"/>
                <w:rFonts w:eastAsia="Microsoft YaHei" w:cs="Arial"/>
                <w:noProof/>
              </w:rPr>
              <w:t>1 – OBJET DE LA CONVENTION</w:t>
            </w:r>
            <w:r w:rsidR="0011228B">
              <w:rPr>
                <w:noProof/>
              </w:rPr>
              <w:tab/>
            </w:r>
            <w:r w:rsidR="0011228B">
              <w:rPr>
                <w:noProof/>
              </w:rPr>
              <w:fldChar w:fldCharType="begin"/>
            </w:r>
            <w:r w:rsidR="0011228B">
              <w:rPr>
                <w:noProof/>
              </w:rPr>
              <w:instrText xml:space="preserve"> PAGEREF _Toc236390502 \h </w:instrText>
            </w:r>
            <w:r w:rsidR="0011228B">
              <w:rPr>
                <w:noProof/>
              </w:rPr>
            </w:r>
            <w:r w:rsidR="0011228B">
              <w:rPr>
                <w:noProof/>
              </w:rPr>
              <w:fldChar w:fldCharType="separate"/>
            </w:r>
            <w:r w:rsidR="0011228B">
              <w:rPr>
                <w:noProof/>
              </w:rPr>
              <w:t>5</w:t>
            </w:r>
            <w:r w:rsidR="0011228B">
              <w:rPr>
                <w:noProof/>
              </w:rPr>
              <w:fldChar w:fldCharType="end"/>
            </w:r>
          </w:hyperlink>
        </w:p>
        <w:p w14:paraId="32E9EFEC" w14:textId="0D2A1A00"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03" w:history="1">
            <w:r w:rsidRPr="00B36542">
              <w:rPr>
                <w:rStyle w:val="Lienhypertexte"/>
                <w:rFonts w:eastAsia="Microsoft YaHei"/>
                <w:noProof/>
              </w:rPr>
              <w:t>1.1 Nature de l’exploitation</w:t>
            </w:r>
            <w:r>
              <w:rPr>
                <w:noProof/>
              </w:rPr>
              <w:tab/>
            </w:r>
            <w:r>
              <w:rPr>
                <w:noProof/>
              </w:rPr>
              <w:fldChar w:fldCharType="begin"/>
            </w:r>
            <w:r>
              <w:rPr>
                <w:noProof/>
              </w:rPr>
              <w:instrText xml:space="preserve"> PAGEREF _Toc236390503 \h </w:instrText>
            </w:r>
            <w:r>
              <w:rPr>
                <w:noProof/>
              </w:rPr>
            </w:r>
            <w:r>
              <w:rPr>
                <w:noProof/>
              </w:rPr>
              <w:fldChar w:fldCharType="separate"/>
            </w:r>
            <w:r>
              <w:rPr>
                <w:noProof/>
              </w:rPr>
              <w:t>5</w:t>
            </w:r>
            <w:r>
              <w:rPr>
                <w:noProof/>
              </w:rPr>
              <w:fldChar w:fldCharType="end"/>
            </w:r>
          </w:hyperlink>
        </w:p>
        <w:p w14:paraId="53A5FB70" w14:textId="20CB3F4C"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04" w:history="1">
            <w:r w:rsidRPr="00B36542">
              <w:rPr>
                <w:rStyle w:val="Lienhypertexte"/>
                <w:rFonts w:eastAsia="Microsoft YaHei"/>
                <w:noProof/>
              </w:rPr>
              <w:t>1.2 Désignation de l’espace d’exploitation</w:t>
            </w:r>
            <w:r>
              <w:rPr>
                <w:noProof/>
              </w:rPr>
              <w:tab/>
            </w:r>
            <w:r>
              <w:rPr>
                <w:noProof/>
              </w:rPr>
              <w:fldChar w:fldCharType="begin"/>
            </w:r>
            <w:r>
              <w:rPr>
                <w:noProof/>
              </w:rPr>
              <w:instrText xml:space="preserve"> PAGEREF _Toc236390504 \h </w:instrText>
            </w:r>
            <w:r>
              <w:rPr>
                <w:noProof/>
              </w:rPr>
            </w:r>
            <w:r>
              <w:rPr>
                <w:noProof/>
              </w:rPr>
              <w:fldChar w:fldCharType="separate"/>
            </w:r>
            <w:r>
              <w:rPr>
                <w:noProof/>
              </w:rPr>
              <w:t>5</w:t>
            </w:r>
            <w:r>
              <w:rPr>
                <w:noProof/>
              </w:rPr>
              <w:fldChar w:fldCharType="end"/>
            </w:r>
          </w:hyperlink>
        </w:p>
        <w:p w14:paraId="21ABD533" w14:textId="593A1726"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05" w:history="1">
            <w:r w:rsidRPr="00B36542">
              <w:rPr>
                <w:rStyle w:val="Lienhypertexte"/>
                <w:rFonts w:eastAsia="Microsoft YaHei"/>
                <w:noProof/>
              </w:rPr>
              <w:t>1.3 Types d’installations</w:t>
            </w:r>
            <w:r>
              <w:rPr>
                <w:noProof/>
              </w:rPr>
              <w:tab/>
            </w:r>
            <w:r>
              <w:rPr>
                <w:noProof/>
              </w:rPr>
              <w:fldChar w:fldCharType="begin"/>
            </w:r>
            <w:r>
              <w:rPr>
                <w:noProof/>
              </w:rPr>
              <w:instrText xml:space="preserve"> PAGEREF _Toc236390505 \h </w:instrText>
            </w:r>
            <w:r>
              <w:rPr>
                <w:noProof/>
              </w:rPr>
            </w:r>
            <w:r>
              <w:rPr>
                <w:noProof/>
              </w:rPr>
              <w:fldChar w:fldCharType="separate"/>
            </w:r>
            <w:r>
              <w:rPr>
                <w:noProof/>
              </w:rPr>
              <w:t>5</w:t>
            </w:r>
            <w:r>
              <w:rPr>
                <w:noProof/>
              </w:rPr>
              <w:fldChar w:fldCharType="end"/>
            </w:r>
          </w:hyperlink>
        </w:p>
        <w:p w14:paraId="581ED360" w14:textId="4C5D36A3"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06" w:history="1">
            <w:r w:rsidRPr="00B36542">
              <w:rPr>
                <w:rStyle w:val="Lienhypertexte"/>
                <w:rFonts w:eastAsia="Microsoft YaHei"/>
                <w:noProof/>
              </w:rPr>
              <w:t>1.4 Autorisation d’occupation du domaine public</w:t>
            </w:r>
            <w:r>
              <w:rPr>
                <w:noProof/>
              </w:rPr>
              <w:tab/>
            </w:r>
            <w:r>
              <w:rPr>
                <w:noProof/>
              </w:rPr>
              <w:fldChar w:fldCharType="begin"/>
            </w:r>
            <w:r>
              <w:rPr>
                <w:noProof/>
              </w:rPr>
              <w:instrText xml:space="preserve"> PAGEREF _Toc236390506 \h </w:instrText>
            </w:r>
            <w:r>
              <w:rPr>
                <w:noProof/>
              </w:rPr>
            </w:r>
            <w:r>
              <w:rPr>
                <w:noProof/>
              </w:rPr>
              <w:fldChar w:fldCharType="separate"/>
            </w:r>
            <w:r>
              <w:rPr>
                <w:noProof/>
              </w:rPr>
              <w:t>6</w:t>
            </w:r>
            <w:r>
              <w:rPr>
                <w:noProof/>
              </w:rPr>
              <w:fldChar w:fldCharType="end"/>
            </w:r>
          </w:hyperlink>
        </w:p>
        <w:p w14:paraId="319FFF83" w14:textId="132AD97D"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07" w:history="1">
            <w:r w:rsidRPr="00B36542">
              <w:rPr>
                <w:rStyle w:val="Lienhypertexte"/>
                <w:rFonts w:eastAsia="Microsoft YaHei"/>
                <w:noProof/>
              </w:rPr>
              <w:t>1.5 Langue d’exécution</w:t>
            </w:r>
            <w:r>
              <w:rPr>
                <w:noProof/>
              </w:rPr>
              <w:tab/>
            </w:r>
            <w:r>
              <w:rPr>
                <w:noProof/>
              </w:rPr>
              <w:fldChar w:fldCharType="begin"/>
            </w:r>
            <w:r>
              <w:rPr>
                <w:noProof/>
              </w:rPr>
              <w:instrText xml:space="preserve"> PAGEREF _Toc236390507 \h </w:instrText>
            </w:r>
            <w:r>
              <w:rPr>
                <w:noProof/>
              </w:rPr>
            </w:r>
            <w:r>
              <w:rPr>
                <w:noProof/>
              </w:rPr>
              <w:fldChar w:fldCharType="separate"/>
            </w:r>
            <w:r>
              <w:rPr>
                <w:noProof/>
              </w:rPr>
              <w:t>6</w:t>
            </w:r>
            <w:r>
              <w:rPr>
                <w:noProof/>
              </w:rPr>
              <w:fldChar w:fldCharType="end"/>
            </w:r>
          </w:hyperlink>
        </w:p>
        <w:p w14:paraId="621A252C" w14:textId="38C6AA9C"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08" w:history="1">
            <w:r w:rsidRPr="00B36542">
              <w:rPr>
                <w:rStyle w:val="Lienhypertexte"/>
                <w:rFonts w:eastAsia="Microsoft YaHei" w:cs="Arial"/>
                <w:noProof/>
              </w:rPr>
              <w:t>2 – REGIME JURIDIQUE DE LA CONVENTION</w:t>
            </w:r>
            <w:r>
              <w:rPr>
                <w:noProof/>
              </w:rPr>
              <w:tab/>
            </w:r>
            <w:r>
              <w:rPr>
                <w:noProof/>
              </w:rPr>
              <w:fldChar w:fldCharType="begin"/>
            </w:r>
            <w:r>
              <w:rPr>
                <w:noProof/>
              </w:rPr>
              <w:instrText xml:space="preserve"> PAGEREF _Toc236390508 \h </w:instrText>
            </w:r>
            <w:r>
              <w:rPr>
                <w:noProof/>
              </w:rPr>
            </w:r>
            <w:r>
              <w:rPr>
                <w:noProof/>
              </w:rPr>
              <w:fldChar w:fldCharType="separate"/>
            </w:r>
            <w:r>
              <w:rPr>
                <w:noProof/>
              </w:rPr>
              <w:t>6</w:t>
            </w:r>
            <w:r>
              <w:rPr>
                <w:noProof/>
              </w:rPr>
              <w:fldChar w:fldCharType="end"/>
            </w:r>
          </w:hyperlink>
        </w:p>
        <w:p w14:paraId="2010E7FF" w14:textId="69696D0A"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09" w:history="1">
            <w:r w:rsidRPr="00B36542">
              <w:rPr>
                <w:rStyle w:val="Lienhypertexte"/>
                <w:rFonts w:eastAsia="Microsoft YaHei" w:cs="Arial"/>
                <w:noProof/>
              </w:rPr>
              <w:t>3 – DOCUMENTS CONTRACTUELS</w:t>
            </w:r>
            <w:r>
              <w:rPr>
                <w:noProof/>
              </w:rPr>
              <w:tab/>
            </w:r>
            <w:r>
              <w:rPr>
                <w:noProof/>
              </w:rPr>
              <w:fldChar w:fldCharType="begin"/>
            </w:r>
            <w:r>
              <w:rPr>
                <w:noProof/>
              </w:rPr>
              <w:instrText xml:space="preserve"> PAGEREF _Toc236390509 \h </w:instrText>
            </w:r>
            <w:r>
              <w:rPr>
                <w:noProof/>
              </w:rPr>
            </w:r>
            <w:r>
              <w:rPr>
                <w:noProof/>
              </w:rPr>
              <w:fldChar w:fldCharType="separate"/>
            </w:r>
            <w:r>
              <w:rPr>
                <w:noProof/>
              </w:rPr>
              <w:t>6</w:t>
            </w:r>
            <w:r>
              <w:rPr>
                <w:noProof/>
              </w:rPr>
              <w:fldChar w:fldCharType="end"/>
            </w:r>
          </w:hyperlink>
        </w:p>
        <w:p w14:paraId="43A0E167" w14:textId="02A19A62"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10" w:history="1">
            <w:r w:rsidRPr="00B36542">
              <w:rPr>
                <w:rStyle w:val="Lienhypertexte"/>
                <w:rFonts w:eastAsia="Microsoft YaHei" w:cs="Arial"/>
                <w:noProof/>
              </w:rPr>
              <w:t>4 – DUREE DE LA CONCESSION</w:t>
            </w:r>
            <w:r>
              <w:rPr>
                <w:noProof/>
              </w:rPr>
              <w:tab/>
            </w:r>
            <w:r>
              <w:rPr>
                <w:noProof/>
              </w:rPr>
              <w:fldChar w:fldCharType="begin"/>
            </w:r>
            <w:r>
              <w:rPr>
                <w:noProof/>
              </w:rPr>
              <w:instrText xml:space="preserve"> PAGEREF _Toc236390510 \h </w:instrText>
            </w:r>
            <w:r>
              <w:rPr>
                <w:noProof/>
              </w:rPr>
            </w:r>
            <w:r>
              <w:rPr>
                <w:noProof/>
              </w:rPr>
              <w:fldChar w:fldCharType="separate"/>
            </w:r>
            <w:r>
              <w:rPr>
                <w:noProof/>
              </w:rPr>
              <w:t>7</w:t>
            </w:r>
            <w:r>
              <w:rPr>
                <w:noProof/>
              </w:rPr>
              <w:fldChar w:fldCharType="end"/>
            </w:r>
          </w:hyperlink>
        </w:p>
        <w:p w14:paraId="0DF3F600" w14:textId="4B066967"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11" w:history="1">
            <w:r w:rsidRPr="00B36542">
              <w:rPr>
                <w:rStyle w:val="Lienhypertexte"/>
                <w:rFonts w:eastAsia="Microsoft YaHei"/>
                <w:noProof/>
              </w:rPr>
              <w:t>5 – DESCRIPTION DES PRESTATIONS ET DELAIS D’EXECUTION</w:t>
            </w:r>
            <w:r>
              <w:rPr>
                <w:noProof/>
              </w:rPr>
              <w:tab/>
            </w:r>
            <w:r>
              <w:rPr>
                <w:noProof/>
              </w:rPr>
              <w:fldChar w:fldCharType="begin"/>
            </w:r>
            <w:r>
              <w:rPr>
                <w:noProof/>
              </w:rPr>
              <w:instrText xml:space="preserve"> PAGEREF _Toc236390511 \h </w:instrText>
            </w:r>
            <w:r>
              <w:rPr>
                <w:noProof/>
              </w:rPr>
            </w:r>
            <w:r>
              <w:rPr>
                <w:noProof/>
              </w:rPr>
              <w:fldChar w:fldCharType="separate"/>
            </w:r>
            <w:r>
              <w:rPr>
                <w:noProof/>
              </w:rPr>
              <w:t>7</w:t>
            </w:r>
            <w:r>
              <w:rPr>
                <w:noProof/>
              </w:rPr>
              <w:fldChar w:fldCharType="end"/>
            </w:r>
          </w:hyperlink>
        </w:p>
        <w:p w14:paraId="63311FB6" w14:textId="249D4EA9"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12" w:history="1">
            <w:r w:rsidRPr="00B36542">
              <w:rPr>
                <w:rStyle w:val="Lienhypertexte"/>
                <w:noProof/>
              </w:rPr>
              <w:t>6 – INTERVENANTS</w:t>
            </w:r>
            <w:r>
              <w:rPr>
                <w:noProof/>
              </w:rPr>
              <w:tab/>
            </w:r>
            <w:r>
              <w:rPr>
                <w:noProof/>
              </w:rPr>
              <w:fldChar w:fldCharType="begin"/>
            </w:r>
            <w:r>
              <w:rPr>
                <w:noProof/>
              </w:rPr>
              <w:instrText xml:space="preserve"> PAGEREF _Toc236390512 \h </w:instrText>
            </w:r>
            <w:r>
              <w:rPr>
                <w:noProof/>
              </w:rPr>
            </w:r>
            <w:r>
              <w:rPr>
                <w:noProof/>
              </w:rPr>
              <w:fldChar w:fldCharType="separate"/>
            </w:r>
            <w:r>
              <w:rPr>
                <w:noProof/>
              </w:rPr>
              <w:t>9</w:t>
            </w:r>
            <w:r>
              <w:rPr>
                <w:noProof/>
              </w:rPr>
              <w:fldChar w:fldCharType="end"/>
            </w:r>
          </w:hyperlink>
        </w:p>
        <w:p w14:paraId="6E9A6E6B" w14:textId="3416E4DD"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13" w:history="1">
            <w:r w:rsidRPr="00B36542">
              <w:rPr>
                <w:rStyle w:val="Lienhypertexte"/>
                <w:noProof/>
              </w:rPr>
              <w:t>6.1 Maîtrise d’ouvrage et autorité concédante</w:t>
            </w:r>
            <w:r>
              <w:rPr>
                <w:noProof/>
              </w:rPr>
              <w:tab/>
            </w:r>
            <w:r>
              <w:rPr>
                <w:noProof/>
              </w:rPr>
              <w:fldChar w:fldCharType="begin"/>
            </w:r>
            <w:r>
              <w:rPr>
                <w:noProof/>
              </w:rPr>
              <w:instrText xml:space="preserve"> PAGEREF _Toc236390513 \h </w:instrText>
            </w:r>
            <w:r>
              <w:rPr>
                <w:noProof/>
              </w:rPr>
            </w:r>
            <w:r>
              <w:rPr>
                <w:noProof/>
              </w:rPr>
              <w:fldChar w:fldCharType="separate"/>
            </w:r>
            <w:r>
              <w:rPr>
                <w:noProof/>
              </w:rPr>
              <w:t>9</w:t>
            </w:r>
            <w:r>
              <w:rPr>
                <w:noProof/>
              </w:rPr>
              <w:fldChar w:fldCharType="end"/>
            </w:r>
          </w:hyperlink>
        </w:p>
        <w:p w14:paraId="358AEEE4" w14:textId="31780C20"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14" w:history="1">
            <w:r w:rsidRPr="00B36542">
              <w:rPr>
                <w:rStyle w:val="Lienhypertexte"/>
                <w:noProof/>
              </w:rPr>
              <w:t>6.3 Maîtrise d’œuvre des travaux</w:t>
            </w:r>
            <w:r>
              <w:rPr>
                <w:noProof/>
              </w:rPr>
              <w:tab/>
            </w:r>
            <w:r>
              <w:rPr>
                <w:noProof/>
              </w:rPr>
              <w:fldChar w:fldCharType="begin"/>
            </w:r>
            <w:r>
              <w:rPr>
                <w:noProof/>
              </w:rPr>
              <w:instrText xml:space="preserve"> PAGEREF _Toc236390514 \h </w:instrText>
            </w:r>
            <w:r>
              <w:rPr>
                <w:noProof/>
              </w:rPr>
            </w:r>
            <w:r>
              <w:rPr>
                <w:noProof/>
              </w:rPr>
              <w:fldChar w:fldCharType="separate"/>
            </w:r>
            <w:r>
              <w:rPr>
                <w:noProof/>
              </w:rPr>
              <w:t>9</w:t>
            </w:r>
            <w:r>
              <w:rPr>
                <w:noProof/>
              </w:rPr>
              <w:fldChar w:fldCharType="end"/>
            </w:r>
          </w:hyperlink>
        </w:p>
        <w:p w14:paraId="2DFB6996" w14:textId="7693F868"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15" w:history="1">
            <w:r w:rsidRPr="00B36542">
              <w:rPr>
                <w:rStyle w:val="Lienhypertexte"/>
                <w:noProof/>
              </w:rPr>
              <w:t>6.4 Contrôle technique des installations</w:t>
            </w:r>
            <w:r>
              <w:rPr>
                <w:noProof/>
              </w:rPr>
              <w:tab/>
            </w:r>
            <w:r>
              <w:rPr>
                <w:noProof/>
              </w:rPr>
              <w:fldChar w:fldCharType="begin"/>
            </w:r>
            <w:r>
              <w:rPr>
                <w:noProof/>
              </w:rPr>
              <w:instrText xml:space="preserve"> PAGEREF _Toc236390515 \h </w:instrText>
            </w:r>
            <w:r>
              <w:rPr>
                <w:noProof/>
              </w:rPr>
            </w:r>
            <w:r>
              <w:rPr>
                <w:noProof/>
              </w:rPr>
              <w:fldChar w:fldCharType="separate"/>
            </w:r>
            <w:r>
              <w:rPr>
                <w:noProof/>
              </w:rPr>
              <w:t>9</w:t>
            </w:r>
            <w:r>
              <w:rPr>
                <w:noProof/>
              </w:rPr>
              <w:fldChar w:fldCharType="end"/>
            </w:r>
          </w:hyperlink>
        </w:p>
        <w:p w14:paraId="210E6148" w14:textId="10AE08AE"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16" w:history="1">
            <w:r w:rsidRPr="00B36542">
              <w:rPr>
                <w:rStyle w:val="Lienhypertexte"/>
                <w:rFonts w:eastAsia="Microsoft YaHei"/>
                <w:noProof/>
              </w:rPr>
              <w:t>6.5 Sécurité protection de la santé</w:t>
            </w:r>
            <w:r>
              <w:rPr>
                <w:noProof/>
              </w:rPr>
              <w:tab/>
            </w:r>
            <w:r>
              <w:rPr>
                <w:noProof/>
              </w:rPr>
              <w:fldChar w:fldCharType="begin"/>
            </w:r>
            <w:r>
              <w:rPr>
                <w:noProof/>
              </w:rPr>
              <w:instrText xml:space="preserve"> PAGEREF _Toc236390516 \h </w:instrText>
            </w:r>
            <w:r>
              <w:rPr>
                <w:noProof/>
              </w:rPr>
            </w:r>
            <w:r>
              <w:rPr>
                <w:noProof/>
              </w:rPr>
              <w:fldChar w:fldCharType="separate"/>
            </w:r>
            <w:r>
              <w:rPr>
                <w:noProof/>
              </w:rPr>
              <w:t>9</w:t>
            </w:r>
            <w:r>
              <w:rPr>
                <w:noProof/>
              </w:rPr>
              <w:fldChar w:fldCharType="end"/>
            </w:r>
          </w:hyperlink>
        </w:p>
        <w:p w14:paraId="3FB6CD11" w14:textId="46A9020C"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17" w:history="1">
            <w:r w:rsidRPr="00B36542">
              <w:rPr>
                <w:rStyle w:val="Lienhypertexte"/>
                <w:rFonts w:eastAsia="Microsoft YaHei"/>
                <w:noProof/>
              </w:rPr>
              <w:t>6.6 Ordonnancement pilotage et coordination</w:t>
            </w:r>
            <w:r>
              <w:rPr>
                <w:noProof/>
              </w:rPr>
              <w:tab/>
            </w:r>
            <w:r>
              <w:rPr>
                <w:noProof/>
              </w:rPr>
              <w:fldChar w:fldCharType="begin"/>
            </w:r>
            <w:r>
              <w:rPr>
                <w:noProof/>
              </w:rPr>
              <w:instrText xml:space="preserve"> PAGEREF _Toc236390517 \h </w:instrText>
            </w:r>
            <w:r>
              <w:rPr>
                <w:noProof/>
              </w:rPr>
            </w:r>
            <w:r>
              <w:rPr>
                <w:noProof/>
              </w:rPr>
              <w:fldChar w:fldCharType="separate"/>
            </w:r>
            <w:r>
              <w:rPr>
                <w:noProof/>
              </w:rPr>
              <w:t>9</w:t>
            </w:r>
            <w:r>
              <w:rPr>
                <w:noProof/>
              </w:rPr>
              <w:fldChar w:fldCharType="end"/>
            </w:r>
          </w:hyperlink>
        </w:p>
        <w:p w14:paraId="62E5CAB5" w14:textId="5D597DA0"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18" w:history="1">
            <w:r w:rsidRPr="00B36542">
              <w:rPr>
                <w:rStyle w:val="Lienhypertexte"/>
                <w:rFonts w:eastAsia="Microsoft YaHei" w:cs="Arial"/>
                <w:noProof/>
              </w:rPr>
              <w:t>7 – RÈGLEMENTATIONS ET CONSIGNES APPLICABLES</w:t>
            </w:r>
            <w:r>
              <w:rPr>
                <w:noProof/>
              </w:rPr>
              <w:tab/>
            </w:r>
            <w:r>
              <w:rPr>
                <w:noProof/>
              </w:rPr>
              <w:fldChar w:fldCharType="begin"/>
            </w:r>
            <w:r>
              <w:rPr>
                <w:noProof/>
              </w:rPr>
              <w:instrText xml:space="preserve"> PAGEREF _Toc236390518 \h </w:instrText>
            </w:r>
            <w:r>
              <w:rPr>
                <w:noProof/>
              </w:rPr>
            </w:r>
            <w:r>
              <w:rPr>
                <w:noProof/>
              </w:rPr>
              <w:fldChar w:fldCharType="separate"/>
            </w:r>
            <w:r>
              <w:rPr>
                <w:noProof/>
              </w:rPr>
              <w:t>9</w:t>
            </w:r>
            <w:r>
              <w:rPr>
                <w:noProof/>
              </w:rPr>
              <w:fldChar w:fldCharType="end"/>
            </w:r>
          </w:hyperlink>
        </w:p>
        <w:p w14:paraId="249E712D" w14:textId="11C37B20"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19" w:history="1">
            <w:r w:rsidRPr="00B36542">
              <w:rPr>
                <w:rStyle w:val="Lienhypertexte"/>
                <w:noProof/>
              </w:rPr>
              <w:t>7.1 Organisation, hygiène et sécurité des chantiers</w:t>
            </w:r>
            <w:r>
              <w:rPr>
                <w:noProof/>
              </w:rPr>
              <w:tab/>
            </w:r>
            <w:r>
              <w:rPr>
                <w:noProof/>
              </w:rPr>
              <w:fldChar w:fldCharType="begin"/>
            </w:r>
            <w:r>
              <w:rPr>
                <w:noProof/>
              </w:rPr>
              <w:instrText xml:space="preserve"> PAGEREF _Toc236390519 \h </w:instrText>
            </w:r>
            <w:r>
              <w:rPr>
                <w:noProof/>
              </w:rPr>
            </w:r>
            <w:r>
              <w:rPr>
                <w:noProof/>
              </w:rPr>
              <w:fldChar w:fldCharType="separate"/>
            </w:r>
            <w:r>
              <w:rPr>
                <w:noProof/>
              </w:rPr>
              <w:t>9</w:t>
            </w:r>
            <w:r>
              <w:rPr>
                <w:noProof/>
              </w:rPr>
              <w:fldChar w:fldCharType="end"/>
            </w:r>
          </w:hyperlink>
        </w:p>
        <w:p w14:paraId="6D6882A4" w14:textId="13AA2072"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20" w:history="1">
            <w:r w:rsidRPr="00B36542">
              <w:rPr>
                <w:rStyle w:val="Lienhypertexte"/>
                <w:noProof/>
              </w:rPr>
              <w:t>7.2 Dispositions réglementaires</w:t>
            </w:r>
            <w:r>
              <w:rPr>
                <w:noProof/>
              </w:rPr>
              <w:tab/>
            </w:r>
            <w:r>
              <w:rPr>
                <w:noProof/>
              </w:rPr>
              <w:fldChar w:fldCharType="begin"/>
            </w:r>
            <w:r>
              <w:rPr>
                <w:noProof/>
              </w:rPr>
              <w:instrText xml:space="preserve"> PAGEREF _Toc236390520 \h </w:instrText>
            </w:r>
            <w:r>
              <w:rPr>
                <w:noProof/>
              </w:rPr>
            </w:r>
            <w:r>
              <w:rPr>
                <w:noProof/>
              </w:rPr>
              <w:fldChar w:fldCharType="separate"/>
            </w:r>
            <w:r>
              <w:rPr>
                <w:noProof/>
              </w:rPr>
              <w:t>10</w:t>
            </w:r>
            <w:r>
              <w:rPr>
                <w:noProof/>
              </w:rPr>
              <w:fldChar w:fldCharType="end"/>
            </w:r>
          </w:hyperlink>
        </w:p>
        <w:p w14:paraId="5D68CFBA" w14:textId="4D8A25FB"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21" w:history="1">
            <w:r w:rsidRPr="00B36542">
              <w:rPr>
                <w:rStyle w:val="Lienhypertexte"/>
                <w:noProof/>
              </w:rPr>
              <w:t>7.3 Sécurité</w:t>
            </w:r>
            <w:r>
              <w:rPr>
                <w:noProof/>
              </w:rPr>
              <w:tab/>
            </w:r>
            <w:r>
              <w:rPr>
                <w:noProof/>
              </w:rPr>
              <w:fldChar w:fldCharType="begin"/>
            </w:r>
            <w:r>
              <w:rPr>
                <w:noProof/>
              </w:rPr>
              <w:instrText xml:space="preserve"> PAGEREF _Toc236390521 \h </w:instrText>
            </w:r>
            <w:r>
              <w:rPr>
                <w:noProof/>
              </w:rPr>
            </w:r>
            <w:r>
              <w:rPr>
                <w:noProof/>
              </w:rPr>
              <w:fldChar w:fldCharType="separate"/>
            </w:r>
            <w:r>
              <w:rPr>
                <w:noProof/>
              </w:rPr>
              <w:t>10</w:t>
            </w:r>
            <w:r>
              <w:rPr>
                <w:noProof/>
              </w:rPr>
              <w:fldChar w:fldCharType="end"/>
            </w:r>
          </w:hyperlink>
        </w:p>
        <w:p w14:paraId="18F6000B" w14:textId="71BE635E"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22" w:history="1">
            <w:r w:rsidRPr="00B36542">
              <w:rPr>
                <w:rStyle w:val="Lienhypertexte"/>
                <w:noProof/>
              </w:rPr>
              <w:t>7.4 Lutte contre le travail dissimulé</w:t>
            </w:r>
            <w:r>
              <w:rPr>
                <w:noProof/>
              </w:rPr>
              <w:tab/>
            </w:r>
            <w:r>
              <w:rPr>
                <w:noProof/>
              </w:rPr>
              <w:fldChar w:fldCharType="begin"/>
            </w:r>
            <w:r>
              <w:rPr>
                <w:noProof/>
              </w:rPr>
              <w:instrText xml:space="preserve"> PAGEREF _Toc236390522 \h </w:instrText>
            </w:r>
            <w:r>
              <w:rPr>
                <w:noProof/>
              </w:rPr>
            </w:r>
            <w:r>
              <w:rPr>
                <w:noProof/>
              </w:rPr>
              <w:fldChar w:fldCharType="separate"/>
            </w:r>
            <w:r>
              <w:rPr>
                <w:noProof/>
              </w:rPr>
              <w:t>10</w:t>
            </w:r>
            <w:r>
              <w:rPr>
                <w:noProof/>
              </w:rPr>
              <w:fldChar w:fldCharType="end"/>
            </w:r>
          </w:hyperlink>
        </w:p>
        <w:p w14:paraId="306C67EF" w14:textId="32667746"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23" w:history="1">
            <w:r w:rsidRPr="00B36542">
              <w:rPr>
                <w:rStyle w:val="Lienhypertexte"/>
                <w:noProof/>
              </w:rPr>
              <w:t>7.5 Emplois de travailleurs étrangers</w:t>
            </w:r>
            <w:r>
              <w:rPr>
                <w:noProof/>
              </w:rPr>
              <w:tab/>
            </w:r>
            <w:r>
              <w:rPr>
                <w:noProof/>
              </w:rPr>
              <w:fldChar w:fldCharType="begin"/>
            </w:r>
            <w:r>
              <w:rPr>
                <w:noProof/>
              </w:rPr>
              <w:instrText xml:space="preserve"> PAGEREF _Toc236390523 \h </w:instrText>
            </w:r>
            <w:r>
              <w:rPr>
                <w:noProof/>
              </w:rPr>
            </w:r>
            <w:r>
              <w:rPr>
                <w:noProof/>
              </w:rPr>
              <w:fldChar w:fldCharType="separate"/>
            </w:r>
            <w:r>
              <w:rPr>
                <w:noProof/>
              </w:rPr>
              <w:t>10</w:t>
            </w:r>
            <w:r>
              <w:rPr>
                <w:noProof/>
              </w:rPr>
              <w:fldChar w:fldCharType="end"/>
            </w:r>
          </w:hyperlink>
        </w:p>
        <w:p w14:paraId="49DC0FAB" w14:textId="6BF2456A"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24" w:history="1">
            <w:r w:rsidRPr="00B36542">
              <w:rPr>
                <w:rStyle w:val="Lienhypertexte"/>
                <w:noProof/>
              </w:rPr>
              <w:t>7.6 Organisation</w:t>
            </w:r>
            <w:r>
              <w:rPr>
                <w:noProof/>
              </w:rPr>
              <w:tab/>
            </w:r>
            <w:r>
              <w:rPr>
                <w:noProof/>
              </w:rPr>
              <w:fldChar w:fldCharType="begin"/>
            </w:r>
            <w:r>
              <w:rPr>
                <w:noProof/>
              </w:rPr>
              <w:instrText xml:space="preserve"> PAGEREF _Toc236390524 \h </w:instrText>
            </w:r>
            <w:r>
              <w:rPr>
                <w:noProof/>
              </w:rPr>
            </w:r>
            <w:r>
              <w:rPr>
                <w:noProof/>
              </w:rPr>
              <w:fldChar w:fldCharType="separate"/>
            </w:r>
            <w:r>
              <w:rPr>
                <w:noProof/>
              </w:rPr>
              <w:t>11</w:t>
            </w:r>
            <w:r>
              <w:rPr>
                <w:noProof/>
              </w:rPr>
              <w:fldChar w:fldCharType="end"/>
            </w:r>
          </w:hyperlink>
        </w:p>
        <w:p w14:paraId="1A51F6C7" w14:textId="56EB43D5"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25" w:history="1">
            <w:r w:rsidRPr="00B36542">
              <w:rPr>
                <w:rStyle w:val="Lienhypertexte"/>
                <w:noProof/>
              </w:rPr>
              <w:t>8 – MODALITES DE L’EXPLOITATION PUBLICITAIRE</w:t>
            </w:r>
            <w:r>
              <w:rPr>
                <w:noProof/>
              </w:rPr>
              <w:tab/>
            </w:r>
            <w:r>
              <w:rPr>
                <w:noProof/>
              </w:rPr>
              <w:fldChar w:fldCharType="begin"/>
            </w:r>
            <w:r>
              <w:rPr>
                <w:noProof/>
              </w:rPr>
              <w:instrText xml:space="preserve"> PAGEREF _Toc236390525 \h </w:instrText>
            </w:r>
            <w:r>
              <w:rPr>
                <w:noProof/>
              </w:rPr>
            </w:r>
            <w:r>
              <w:rPr>
                <w:noProof/>
              </w:rPr>
              <w:fldChar w:fldCharType="separate"/>
            </w:r>
            <w:r>
              <w:rPr>
                <w:noProof/>
              </w:rPr>
              <w:t>11</w:t>
            </w:r>
            <w:r>
              <w:rPr>
                <w:noProof/>
              </w:rPr>
              <w:fldChar w:fldCharType="end"/>
            </w:r>
          </w:hyperlink>
        </w:p>
        <w:p w14:paraId="5574FA19" w14:textId="0CCAF640"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26" w:history="1">
            <w:r w:rsidRPr="00B36542">
              <w:rPr>
                <w:rStyle w:val="Lienhypertexte"/>
                <w:noProof/>
              </w:rPr>
              <w:t>8.2 Intégration des projets d’affichages au site de l’hôtel national des Invalides</w:t>
            </w:r>
            <w:r>
              <w:rPr>
                <w:noProof/>
              </w:rPr>
              <w:tab/>
            </w:r>
            <w:r>
              <w:rPr>
                <w:noProof/>
              </w:rPr>
              <w:fldChar w:fldCharType="begin"/>
            </w:r>
            <w:r>
              <w:rPr>
                <w:noProof/>
              </w:rPr>
              <w:instrText xml:space="preserve"> PAGEREF _Toc236390526 \h </w:instrText>
            </w:r>
            <w:r>
              <w:rPr>
                <w:noProof/>
              </w:rPr>
            </w:r>
            <w:r>
              <w:rPr>
                <w:noProof/>
              </w:rPr>
              <w:fldChar w:fldCharType="separate"/>
            </w:r>
            <w:r>
              <w:rPr>
                <w:noProof/>
              </w:rPr>
              <w:t>11</w:t>
            </w:r>
            <w:r>
              <w:rPr>
                <w:noProof/>
              </w:rPr>
              <w:fldChar w:fldCharType="end"/>
            </w:r>
          </w:hyperlink>
        </w:p>
        <w:p w14:paraId="03AB67B4" w14:textId="2F700B26"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27" w:history="1">
            <w:r w:rsidRPr="00B36542">
              <w:rPr>
                <w:rStyle w:val="Lienhypertexte"/>
                <w:noProof/>
              </w:rPr>
              <w:t>8.3 Masquage exceptionnel</w:t>
            </w:r>
            <w:r>
              <w:rPr>
                <w:noProof/>
              </w:rPr>
              <w:tab/>
            </w:r>
            <w:r>
              <w:rPr>
                <w:noProof/>
              </w:rPr>
              <w:fldChar w:fldCharType="begin"/>
            </w:r>
            <w:r>
              <w:rPr>
                <w:noProof/>
              </w:rPr>
              <w:instrText xml:space="preserve"> PAGEREF _Toc236390527 \h </w:instrText>
            </w:r>
            <w:r>
              <w:rPr>
                <w:noProof/>
              </w:rPr>
            </w:r>
            <w:r>
              <w:rPr>
                <w:noProof/>
              </w:rPr>
              <w:fldChar w:fldCharType="separate"/>
            </w:r>
            <w:r>
              <w:rPr>
                <w:noProof/>
              </w:rPr>
              <w:t>12</w:t>
            </w:r>
            <w:r>
              <w:rPr>
                <w:noProof/>
              </w:rPr>
              <w:fldChar w:fldCharType="end"/>
            </w:r>
          </w:hyperlink>
        </w:p>
        <w:p w14:paraId="61B616F7" w14:textId="5976FD55"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28" w:history="1">
            <w:r w:rsidRPr="00B36542">
              <w:rPr>
                <w:rStyle w:val="Lienhypertexte"/>
                <w:noProof/>
              </w:rPr>
              <w:t>9 – MODALITÉS DE VALIDATION ET DEMANDES D’AUTORISATION</w:t>
            </w:r>
            <w:r>
              <w:rPr>
                <w:noProof/>
              </w:rPr>
              <w:tab/>
            </w:r>
            <w:r>
              <w:rPr>
                <w:noProof/>
              </w:rPr>
              <w:fldChar w:fldCharType="begin"/>
            </w:r>
            <w:r>
              <w:rPr>
                <w:noProof/>
              </w:rPr>
              <w:instrText xml:space="preserve"> PAGEREF _Toc236390528 \h </w:instrText>
            </w:r>
            <w:r>
              <w:rPr>
                <w:noProof/>
              </w:rPr>
            </w:r>
            <w:r>
              <w:rPr>
                <w:noProof/>
              </w:rPr>
              <w:fldChar w:fldCharType="separate"/>
            </w:r>
            <w:r>
              <w:rPr>
                <w:noProof/>
              </w:rPr>
              <w:t>12</w:t>
            </w:r>
            <w:r>
              <w:rPr>
                <w:noProof/>
              </w:rPr>
              <w:fldChar w:fldCharType="end"/>
            </w:r>
          </w:hyperlink>
        </w:p>
        <w:p w14:paraId="219BF2E0" w14:textId="1D8B1DE0"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29" w:history="1">
            <w:r w:rsidRPr="00B36542">
              <w:rPr>
                <w:rStyle w:val="Lienhypertexte"/>
                <w:noProof/>
              </w:rPr>
              <w:t>9.1 Validation des projets d’affichage par le ministère des Armées</w:t>
            </w:r>
            <w:r>
              <w:rPr>
                <w:noProof/>
              </w:rPr>
              <w:tab/>
            </w:r>
            <w:r>
              <w:rPr>
                <w:noProof/>
              </w:rPr>
              <w:fldChar w:fldCharType="begin"/>
            </w:r>
            <w:r>
              <w:rPr>
                <w:noProof/>
              </w:rPr>
              <w:instrText xml:space="preserve"> PAGEREF _Toc236390529 \h </w:instrText>
            </w:r>
            <w:r>
              <w:rPr>
                <w:noProof/>
              </w:rPr>
            </w:r>
            <w:r>
              <w:rPr>
                <w:noProof/>
              </w:rPr>
              <w:fldChar w:fldCharType="separate"/>
            </w:r>
            <w:r>
              <w:rPr>
                <w:noProof/>
              </w:rPr>
              <w:t>12</w:t>
            </w:r>
            <w:r>
              <w:rPr>
                <w:noProof/>
              </w:rPr>
              <w:fldChar w:fldCharType="end"/>
            </w:r>
          </w:hyperlink>
        </w:p>
        <w:p w14:paraId="76C1397D" w14:textId="65015B7C"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30" w:history="1">
            <w:r w:rsidRPr="00B36542">
              <w:rPr>
                <w:rStyle w:val="Lienhypertexte"/>
                <w:noProof/>
              </w:rPr>
              <w:t>9.2 Demandes d’autorisation d’affichage auprès de la DRAC Ile-de-France</w:t>
            </w:r>
            <w:r>
              <w:rPr>
                <w:noProof/>
              </w:rPr>
              <w:tab/>
            </w:r>
            <w:r>
              <w:rPr>
                <w:noProof/>
              </w:rPr>
              <w:fldChar w:fldCharType="begin"/>
            </w:r>
            <w:r>
              <w:rPr>
                <w:noProof/>
              </w:rPr>
              <w:instrText xml:space="preserve"> PAGEREF _Toc236390530 \h </w:instrText>
            </w:r>
            <w:r>
              <w:rPr>
                <w:noProof/>
              </w:rPr>
            </w:r>
            <w:r>
              <w:rPr>
                <w:noProof/>
              </w:rPr>
              <w:fldChar w:fldCharType="separate"/>
            </w:r>
            <w:r>
              <w:rPr>
                <w:noProof/>
              </w:rPr>
              <w:t>12</w:t>
            </w:r>
            <w:r>
              <w:rPr>
                <w:noProof/>
              </w:rPr>
              <w:fldChar w:fldCharType="end"/>
            </w:r>
          </w:hyperlink>
        </w:p>
        <w:p w14:paraId="6DC76080" w14:textId="53A039F6"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31" w:history="1">
            <w:r w:rsidRPr="00B36542">
              <w:rPr>
                <w:rStyle w:val="Lienhypertexte"/>
                <w:noProof/>
              </w:rPr>
              <w:t>10 – INSTALLATION DES DISPOSITIFS D’AFFICHAGE</w:t>
            </w:r>
            <w:r>
              <w:rPr>
                <w:noProof/>
              </w:rPr>
              <w:tab/>
            </w:r>
            <w:r>
              <w:rPr>
                <w:noProof/>
              </w:rPr>
              <w:fldChar w:fldCharType="begin"/>
            </w:r>
            <w:r>
              <w:rPr>
                <w:noProof/>
              </w:rPr>
              <w:instrText xml:space="preserve"> PAGEREF _Toc236390531 \h </w:instrText>
            </w:r>
            <w:r>
              <w:rPr>
                <w:noProof/>
              </w:rPr>
            </w:r>
            <w:r>
              <w:rPr>
                <w:noProof/>
              </w:rPr>
              <w:fldChar w:fldCharType="separate"/>
            </w:r>
            <w:r>
              <w:rPr>
                <w:noProof/>
              </w:rPr>
              <w:t>13</w:t>
            </w:r>
            <w:r>
              <w:rPr>
                <w:noProof/>
              </w:rPr>
              <w:fldChar w:fldCharType="end"/>
            </w:r>
          </w:hyperlink>
        </w:p>
        <w:p w14:paraId="14CE0484" w14:textId="5B299F87"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32" w:history="1">
            <w:r w:rsidRPr="00B36542">
              <w:rPr>
                <w:rStyle w:val="Lienhypertexte"/>
                <w:noProof/>
              </w:rPr>
              <w:t>10.1 Prescriptions générales</w:t>
            </w:r>
            <w:r>
              <w:rPr>
                <w:noProof/>
              </w:rPr>
              <w:tab/>
            </w:r>
            <w:r>
              <w:rPr>
                <w:noProof/>
              </w:rPr>
              <w:fldChar w:fldCharType="begin"/>
            </w:r>
            <w:r>
              <w:rPr>
                <w:noProof/>
              </w:rPr>
              <w:instrText xml:space="preserve"> PAGEREF _Toc236390532 \h </w:instrText>
            </w:r>
            <w:r>
              <w:rPr>
                <w:noProof/>
              </w:rPr>
            </w:r>
            <w:r>
              <w:rPr>
                <w:noProof/>
              </w:rPr>
              <w:fldChar w:fldCharType="separate"/>
            </w:r>
            <w:r>
              <w:rPr>
                <w:noProof/>
              </w:rPr>
              <w:t>13</w:t>
            </w:r>
            <w:r>
              <w:rPr>
                <w:noProof/>
              </w:rPr>
              <w:fldChar w:fldCharType="end"/>
            </w:r>
          </w:hyperlink>
        </w:p>
        <w:p w14:paraId="3E8FF2BA" w14:textId="530A136C"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33" w:history="1">
            <w:r w:rsidRPr="00B36542">
              <w:rPr>
                <w:rStyle w:val="Lienhypertexte"/>
                <w:noProof/>
              </w:rPr>
              <w:t>10.2 Prescriptions techniques particulières</w:t>
            </w:r>
            <w:r>
              <w:rPr>
                <w:noProof/>
              </w:rPr>
              <w:tab/>
            </w:r>
            <w:r>
              <w:rPr>
                <w:noProof/>
              </w:rPr>
              <w:fldChar w:fldCharType="begin"/>
            </w:r>
            <w:r>
              <w:rPr>
                <w:noProof/>
              </w:rPr>
              <w:instrText xml:space="preserve"> PAGEREF _Toc236390533 \h </w:instrText>
            </w:r>
            <w:r>
              <w:rPr>
                <w:noProof/>
              </w:rPr>
            </w:r>
            <w:r>
              <w:rPr>
                <w:noProof/>
              </w:rPr>
              <w:fldChar w:fldCharType="separate"/>
            </w:r>
            <w:r>
              <w:rPr>
                <w:noProof/>
              </w:rPr>
              <w:t>14</w:t>
            </w:r>
            <w:r>
              <w:rPr>
                <w:noProof/>
              </w:rPr>
              <w:fldChar w:fldCharType="end"/>
            </w:r>
          </w:hyperlink>
        </w:p>
        <w:p w14:paraId="335F9AF2" w14:textId="13F319CD"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34" w:history="1">
            <w:r w:rsidRPr="00B36542">
              <w:rPr>
                <w:rStyle w:val="Lienhypertexte"/>
                <w:noProof/>
              </w:rPr>
              <w:t>10.3 Prescriptions particulières sur le raccordement électrique</w:t>
            </w:r>
            <w:r>
              <w:rPr>
                <w:noProof/>
              </w:rPr>
              <w:tab/>
            </w:r>
            <w:r>
              <w:rPr>
                <w:noProof/>
              </w:rPr>
              <w:fldChar w:fldCharType="begin"/>
            </w:r>
            <w:r>
              <w:rPr>
                <w:noProof/>
              </w:rPr>
              <w:instrText xml:space="preserve"> PAGEREF _Toc236390534 \h </w:instrText>
            </w:r>
            <w:r>
              <w:rPr>
                <w:noProof/>
              </w:rPr>
            </w:r>
            <w:r>
              <w:rPr>
                <w:noProof/>
              </w:rPr>
              <w:fldChar w:fldCharType="separate"/>
            </w:r>
            <w:r>
              <w:rPr>
                <w:noProof/>
              </w:rPr>
              <w:t>14</w:t>
            </w:r>
            <w:r>
              <w:rPr>
                <w:noProof/>
              </w:rPr>
              <w:fldChar w:fldCharType="end"/>
            </w:r>
          </w:hyperlink>
        </w:p>
        <w:p w14:paraId="75C7F36D" w14:textId="3826A530"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35" w:history="1">
            <w:r w:rsidRPr="00B36542">
              <w:rPr>
                <w:rStyle w:val="Lienhypertexte"/>
                <w:noProof/>
              </w:rPr>
              <w:t>10.4 Prescriptions particulières sur l’échafaudage</w:t>
            </w:r>
            <w:r>
              <w:rPr>
                <w:noProof/>
              </w:rPr>
              <w:tab/>
            </w:r>
            <w:r>
              <w:rPr>
                <w:noProof/>
              </w:rPr>
              <w:fldChar w:fldCharType="begin"/>
            </w:r>
            <w:r>
              <w:rPr>
                <w:noProof/>
              </w:rPr>
              <w:instrText xml:space="preserve"> PAGEREF _Toc236390535 \h </w:instrText>
            </w:r>
            <w:r>
              <w:rPr>
                <w:noProof/>
              </w:rPr>
            </w:r>
            <w:r>
              <w:rPr>
                <w:noProof/>
              </w:rPr>
              <w:fldChar w:fldCharType="separate"/>
            </w:r>
            <w:r>
              <w:rPr>
                <w:noProof/>
              </w:rPr>
              <w:t>15</w:t>
            </w:r>
            <w:r>
              <w:rPr>
                <w:noProof/>
              </w:rPr>
              <w:fldChar w:fldCharType="end"/>
            </w:r>
          </w:hyperlink>
        </w:p>
        <w:p w14:paraId="12D2A1AC" w14:textId="24A87BC7"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36" w:history="1">
            <w:r w:rsidRPr="00B36542">
              <w:rPr>
                <w:rStyle w:val="Lienhypertexte"/>
                <w:noProof/>
              </w:rPr>
              <w:t>10.5 Prescriptions environnementales</w:t>
            </w:r>
            <w:r>
              <w:rPr>
                <w:noProof/>
              </w:rPr>
              <w:tab/>
            </w:r>
            <w:r>
              <w:rPr>
                <w:noProof/>
              </w:rPr>
              <w:fldChar w:fldCharType="begin"/>
            </w:r>
            <w:r>
              <w:rPr>
                <w:noProof/>
              </w:rPr>
              <w:instrText xml:space="preserve"> PAGEREF _Toc236390536 \h </w:instrText>
            </w:r>
            <w:r>
              <w:rPr>
                <w:noProof/>
              </w:rPr>
            </w:r>
            <w:r>
              <w:rPr>
                <w:noProof/>
              </w:rPr>
              <w:fldChar w:fldCharType="separate"/>
            </w:r>
            <w:r>
              <w:rPr>
                <w:noProof/>
              </w:rPr>
              <w:t>15</w:t>
            </w:r>
            <w:r>
              <w:rPr>
                <w:noProof/>
              </w:rPr>
              <w:fldChar w:fldCharType="end"/>
            </w:r>
          </w:hyperlink>
        </w:p>
        <w:p w14:paraId="35910DBD" w14:textId="3AF369E9"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37" w:history="1">
            <w:r w:rsidRPr="00B36542">
              <w:rPr>
                <w:rStyle w:val="Lienhypertexte"/>
                <w:noProof/>
              </w:rPr>
              <w:t>11 – ENTRETIEN DES DISPOSITIFS</w:t>
            </w:r>
            <w:r>
              <w:rPr>
                <w:noProof/>
              </w:rPr>
              <w:tab/>
            </w:r>
            <w:r>
              <w:rPr>
                <w:noProof/>
              </w:rPr>
              <w:fldChar w:fldCharType="begin"/>
            </w:r>
            <w:r>
              <w:rPr>
                <w:noProof/>
              </w:rPr>
              <w:instrText xml:space="preserve"> PAGEREF _Toc236390537 \h </w:instrText>
            </w:r>
            <w:r>
              <w:rPr>
                <w:noProof/>
              </w:rPr>
            </w:r>
            <w:r>
              <w:rPr>
                <w:noProof/>
              </w:rPr>
              <w:fldChar w:fldCharType="separate"/>
            </w:r>
            <w:r>
              <w:rPr>
                <w:noProof/>
              </w:rPr>
              <w:t>15</w:t>
            </w:r>
            <w:r>
              <w:rPr>
                <w:noProof/>
              </w:rPr>
              <w:fldChar w:fldCharType="end"/>
            </w:r>
          </w:hyperlink>
        </w:p>
        <w:p w14:paraId="18C8E5BA" w14:textId="64DE269E"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38" w:history="1">
            <w:r w:rsidRPr="00B36542">
              <w:rPr>
                <w:rStyle w:val="Lienhypertexte"/>
                <w:noProof/>
              </w:rPr>
              <w:t>12 – CONDITIONS FINANCIERES</w:t>
            </w:r>
            <w:r>
              <w:rPr>
                <w:noProof/>
              </w:rPr>
              <w:tab/>
            </w:r>
            <w:r>
              <w:rPr>
                <w:noProof/>
              </w:rPr>
              <w:fldChar w:fldCharType="begin"/>
            </w:r>
            <w:r>
              <w:rPr>
                <w:noProof/>
              </w:rPr>
              <w:instrText xml:space="preserve"> PAGEREF _Toc236390538 \h </w:instrText>
            </w:r>
            <w:r>
              <w:rPr>
                <w:noProof/>
              </w:rPr>
            </w:r>
            <w:r>
              <w:rPr>
                <w:noProof/>
              </w:rPr>
              <w:fldChar w:fldCharType="separate"/>
            </w:r>
            <w:r>
              <w:rPr>
                <w:noProof/>
              </w:rPr>
              <w:t>16</w:t>
            </w:r>
            <w:r>
              <w:rPr>
                <w:noProof/>
              </w:rPr>
              <w:fldChar w:fldCharType="end"/>
            </w:r>
          </w:hyperlink>
        </w:p>
        <w:p w14:paraId="6E21D0C8" w14:textId="73C780D8"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39" w:history="1">
            <w:r w:rsidRPr="00B36542">
              <w:rPr>
                <w:rStyle w:val="Lienhypertexte"/>
                <w:noProof/>
              </w:rPr>
              <w:t>12.1 Mode de rémunération du concessionnaire</w:t>
            </w:r>
            <w:r>
              <w:rPr>
                <w:noProof/>
              </w:rPr>
              <w:tab/>
            </w:r>
            <w:r>
              <w:rPr>
                <w:noProof/>
              </w:rPr>
              <w:fldChar w:fldCharType="begin"/>
            </w:r>
            <w:r>
              <w:rPr>
                <w:noProof/>
              </w:rPr>
              <w:instrText xml:space="preserve"> PAGEREF _Toc236390539 \h </w:instrText>
            </w:r>
            <w:r>
              <w:rPr>
                <w:noProof/>
              </w:rPr>
            </w:r>
            <w:r>
              <w:rPr>
                <w:noProof/>
              </w:rPr>
              <w:fldChar w:fldCharType="separate"/>
            </w:r>
            <w:r>
              <w:rPr>
                <w:noProof/>
              </w:rPr>
              <w:t>16</w:t>
            </w:r>
            <w:r>
              <w:rPr>
                <w:noProof/>
              </w:rPr>
              <w:fldChar w:fldCharType="end"/>
            </w:r>
          </w:hyperlink>
        </w:p>
        <w:p w14:paraId="22537C0C" w14:textId="6626D056"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40" w:history="1">
            <w:r w:rsidRPr="00B36542">
              <w:rPr>
                <w:rStyle w:val="Lienhypertexte"/>
                <w:noProof/>
              </w:rPr>
              <w:t>12.2 Redevance</w:t>
            </w:r>
            <w:r>
              <w:rPr>
                <w:noProof/>
              </w:rPr>
              <w:tab/>
            </w:r>
            <w:r>
              <w:rPr>
                <w:noProof/>
              </w:rPr>
              <w:fldChar w:fldCharType="begin"/>
            </w:r>
            <w:r>
              <w:rPr>
                <w:noProof/>
              </w:rPr>
              <w:instrText xml:space="preserve"> PAGEREF _Toc236390540 \h </w:instrText>
            </w:r>
            <w:r>
              <w:rPr>
                <w:noProof/>
              </w:rPr>
            </w:r>
            <w:r>
              <w:rPr>
                <w:noProof/>
              </w:rPr>
              <w:fldChar w:fldCharType="separate"/>
            </w:r>
            <w:r>
              <w:rPr>
                <w:noProof/>
              </w:rPr>
              <w:t>16</w:t>
            </w:r>
            <w:r>
              <w:rPr>
                <w:noProof/>
              </w:rPr>
              <w:fldChar w:fldCharType="end"/>
            </w:r>
          </w:hyperlink>
        </w:p>
        <w:p w14:paraId="77CAA7B5" w14:textId="52B48276"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41" w:history="1">
            <w:r w:rsidRPr="00B36542">
              <w:rPr>
                <w:rStyle w:val="Lienhypertexte"/>
                <w:noProof/>
              </w:rPr>
              <w:t>12.3 Règlement</w:t>
            </w:r>
            <w:r>
              <w:rPr>
                <w:noProof/>
              </w:rPr>
              <w:tab/>
            </w:r>
            <w:r>
              <w:rPr>
                <w:noProof/>
              </w:rPr>
              <w:fldChar w:fldCharType="begin"/>
            </w:r>
            <w:r>
              <w:rPr>
                <w:noProof/>
              </w:rPr>
              <w:instrText xml:space="preserve"> PAGEREF _Toc236390541 \h </w:instrText>
            </w:r>
            <w:r>
              <w:rPr>
                <w:noProof/>
              </w:rPr>
            </w:r>
            <w:r>
              <w:rPr>
                <w:noProof/>
              </w:rPr>
              <w:fldChar w:fldCharType="separate"/>
            </w:r>
            <w:r>
              <w:rPr>
                <w:noProof/>
              </w:rPr>
              <w:t>16</w:t>
            </w:r>
            <w:r>
              <w:rPr>
                <w:noProof/>
              </w:rPr>
              <w:fldChar w:fldCharType="end"/>
            </w:r>
          </w:hyperlink>
        </w:p>
        <w:p w14:paraId="3490B24E" w14:textId="31FD8A94"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42" w:history="1">
            <w:r w:rsidRPr="00B36542">
              <w:rPr>
                <w:rStyle w:val="Lienhypertexte"/>
                <w:noProof/>
              </w:rPr>
              <w:t>12.4 Frais à la charge du concessionnaire</w:t>
            </w:r>
            <w:r>
              <w:rPr>
                <w:noProof/>
              </w:rPr>
              <w:tab/>
            </w:r>
            <w:r>
              <w:rPr>
                <w:noProof/>
              </w:rPr>
              <w:fldChar w:fldCharType="begin"/>
            </w:r>
            <w:r>
              <w:rPr>
                <w:noProof/>
              </w:rPr>
              <w:instrText xml:space="preserve"> PAGEREF _Toc236390542 \h </w:instrText>
            </w:r>
            <w:r>
              <w:rPr>
                <w:noProof/>
              </w:rPr>
            </w:r>
            <w:r>
              <w:rPr>
                <w:noProof/>
              </w:rPr>
              <w:fldChar w:fldCharType="separate"/>
            </w:r>
            <w:r>
              <w:rPr>
                <w:noProof/>
              </w:rPr>
              <w:t>17</w:t>
            </w:r>
            <w:r>
              <w:rPr>
                <w:noProof/>
              </w:rPr>
              <w:fldChar w:fldCharType="end"/>
            </w:r>
          </w:hyperlink>
        </w:p>
        <w:p w14:paraId="2E153560" w14:textId="0D2604A4"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43" w:history="1">
            <w:r w:rsidRPr="00B36542">
              <w:rPr>
                <w:rStyle w:val="Lienhypertexte"/>
                <w:noProof/>
              </w:rPr>
              <w:t>12.5 Impôts et taxes</w:t>
            </w:r>
            <w:r>
              <w:rPr>
                <w:noProof/>
              </w:rPr>
              <w:tab/>
            </w:r>
            <w:r>
              <w:rPr>
                <w:noProof/>
              </w:rPr>
              <w:fldChar w:fldCharType="begin"/>
            </w:r>
            <w:r>
              <w:rPr>
                <w:noProof/>
              </w:rPr>
              <w:instrText xml:space="preserve"> PAGEREF _Toc236390543 \h </w:instrText>
            </w:r>
            <w:r>
              <w:rPr>
                <w:noProof/>
              </w:rPr>
            </w:r>
            <w:r>
              <w:rPr>
                <w:noProof/>
              </w:rPr>
              <w:fldChar w:fldCharType="separate"/>
            </w:r>
            <w:r>
              <w:rPr>
                <w:noProof/>
              </w:rPr>
              <w:t>17</w:t>
            </w:r>
            <w:r>
              <w:rPr>
                <w:noProof/>
              </w:rPr>
              <w:fldChar w:fldCharType="end"/>
            </w:r>
          </w:hyperlink>
        </w:p>
        <w:p w14:paraId="7EAD71F2" w14:textId="61C284CE"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44" w:history="1">
            <w:r w:rsidRPr="00B36542">
              <w:rPr>
                <w:rStyle w:val="Lienhypertexte"/>
                <w:noProof/>
              </w:rPr>
              <w:t>13 – GARANTIE A PREMIÈRE DEMANDE</w:t>
            </w:r>
            <w:r>
              <w:rPr>
                <w:noProof/>
              </w:rPr>
              <w:tab/>
            </w:r>
            <w:r>
              <w:rPr>
                <w:noProof/>
              </w:rPr>
              <w:fldChar w:fldCharType="begin"/>
            </w:r>
            <w:r>
              <w:rPr>
                <w:noProof/>
              </w:rPr>
              <w:instrText xml:space="preserve"> PAGEREF _Toc236390544 \h </w:instrText>
            </w:r>
            <w:r>
              <w:rPr>
                <w:noProof/>
              </w:rPr>
            </w:r>
            <w:r>
              <w:rPr>
                <w:noProof/>
              </w:rPr>
              <w:fldChar w:fldCharType="separate"/>
            </w:r>
            <w:r>
              <w:rPr>
                <w:noProof/>
              </w:rPr>
              <w:t>17</w:t>
            </w:r>
            <w:r>
              <w:rPr>
                <w:noProof/>
              </w:rPr>
              <w:fldChar w:fldCharType="end"/>
            </w:r>
          </w:hyperlink>
        </w:p>
        <w:p w14:paraId="5EF95B74" w14:textId="53E493B9"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45" w:history="1">
            <w:r w:rsidRPr="00B36542">
              <w:rPr>
                <w:rStyle w:val="Lienhypertexte"/>
                <w:noProof/>
              </w:rPr>
              <w:t>14 – PÉNALITÉS</w:t>
            </w:r>
            <w:r>
              <w:rPr>
                <w:noProof/>
              </w:rPr>
              <w:tab/>
            </w:r>
            <w:r>
              <w:rPr>
                <w:noProof/>
              </w:rPr>
              <w:fldChar w:fldCharType="begin"/>
            </w:r>
            <w:r>
              <w:rPr>
                <w:noProof/>
              </w:rPr>
              <w:instrText xml:space="preserve"> PAGEREF _Toc236390545 \h </w:instrText>
            </w:r>
            <w:r>
              <w:rPr>
                <w:noProof/>
              </w:rPr>
            </w:r>
            <w:r>
              <w:rPr>
                <w:noProof/>
              </w:rPr>
              <w:fldChar w:fldCharType="separate"/>
            </w:r>
            <w:r>
              <w:rPr>
                <w:noProof/>
              </w:rPr>
              <w:t>18</w:t>
            </w:r>
            <w:r>
              <w:rPr>
                <w:noProof/>
              </w:rPr>
              <w:fldChar w:fldCharType="end"/>
            </w:r>
          </w:hyperlink>
        </w:p>
        <w:p w14:paraId="1F366BCD" w14:textId="49437F8D"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46" w:history="1">
            <w:r w:rsidRPr="00B36542">
              <w:rPr>
                <w:rStyle w:val="Lienhypertexte"/>
                <w:noProof/>
              </w:rPr>
              <w:t>15 – SUIVI ET DE CONTRÔLE</w:t>
            </w:r>
            <w:r>
              <w:rPr>
                <w:noProof/>
              </w:rPr>
              <w:tab/>
            </w:r>
            <w:r>
              <w:rPr>
                <w:noProof/>
              </w:rPr>
              <w:fldChar w:fldCharType="begin"/>
            </w:r>
            <w:r>
              <w:rPr>
                <w:noProof/>
              </w:rPr>
              <w:instrText xml:space="preserve"> PAGEREF _Toc236390546 \h </w:instrText>
            </w:r>
            <w:r>
              <w:rPr>
                <w:noProof/>
              </w:rPr>
            </w:r>
            <w:r>
              <w:rPr>
                <w:noProof/>
              </w:rPr>
              <w:fldChar w:fldCharType="separate"/>
            </w:r>
            <w:r>
              <w:rPr>
                <w:noProof/>
              </w:rPr>
              <w:t>18</w:t>
            </w:r>
            <w:r>
              <w:rPr>
                <w:noProof/>
              </w:rPr>
              <w:fldChar w:fldCharType="end"/>
            </w:r>
          </w:hyperlink>
        </w:p>
        <w:p w14:paraId="05D25837" w14:textId="1CB8FC82"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47" w:history="1">
            <w:r w:rsidRPr="00B36542">
              <w:rPr>
                <w:rStyle w:val="Lienhypertexte"/>
                <w:noProof/>
              </w:rPr>
              <w:t>15.1 Contrôle général</w:t>
            </w:r>
            <w:r>
              <w:rPr>
                <w:noProof/>
              </w:rPr>
              <w:tab/>
            </w:r>
            <w:r>
              <w:rPr>
                <w:noProof/>
              </w:rPr>
              <w:fldChar w:fldCharType="begin"/>
            </w:r>
            <w:r>
              <w:rPr>
                <w:noProof/>
              </w:rPr>
              <w:instrText xml:space="preserve"> PAGEREF _Toc236390547 \h </w:instrText>
            </w:r>
            <w:r>
              <w:rPr>
                <w:noProof/>
              </w:rPr>
            </w:r>
            <w:r>
              <w:rPr>
                <w:noProof/>
              </w:rPr>
              <w:fldChar w:fldCharType="separate"/>
            </w:r>
            <w:r>
              <w:rPr>
                <w:noProof/>
              </w:rPr>
              <w:t>18</w:t>
            </w:r>
            <w:r>
              <w:rPr>
                <w:noProof/>
              </w:rPr>
              <w:fldChar w:fldCharType="end"/>
            </w:r>
          </w:hyperlink>
        </w:p>
        <w:p w14:paraId="718EE70E" w14:textId="6254E1C6"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48" w:history="1">
            <w:r w:rsidRPr="00B36542">
              <w:rPr>
                <w:rStyle w:val="Lienhypertexte"/>
                <w:noProof/>
              </w:rPr>
              <w:t>15.2 Autres documents à transmettre</w:t>
            </w:r>
            <w:r>
              <w:rPr>
                <w:noProof/>
              </w:rPr>
              <w:tab/>
            </w:r>
            <w:r>
              <w:rPr>
                <w:noProof/>
              </w:rPr>
              <w:fldChar w:fldCharType="begin"/>
            </w:r>
            <w:r>
              <w:rPr>
                <w:noProof/>
              </w:rPr>
              <w:instrText xml:space="preserve"> PAGEREF _Toc236390548 \h </w:instrText>
            </w:r>
            <w:r>
              <w:rPr>
                <w:noProof/>
              </w:rPr>
            </w:r>
            <w:r>
              <w:rPr>
                <w:noProof/>
              </w:rPr>
              <w:fldChar w:fldCharType="separate"/>
            </w:r>
            <w:r>
              <w:rPr>
                <w:noProof/>
              </w:rPr>
              <w:t>19</w:t>
            </w:r>
            <w:r>
              <w:rPr>
                <w:noProof/>
              </w:rPr>
              <w:fldChar w:fldCharType="end"/>
            </w:r>
          </w:hyperlink>
        </w:p>
        <w:p w14:paraId="12430351" w14:textId="08F97BC6"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49" w:history="1">
            <w:r w:rsidRPr="00B36542">
              <w:rPr>
                <w:rStyle w:val="Lienhypertexte"/>
                <w:noProof/>
              </w:rPr>
              <w:t>16 – PROPRIÉTÉ INTELLECTUELLE</w:t>
            </w:r>
            <w:r>
              <w:rPr>
                <w:noProof/>
              </w:rPr>
              <w:tab/>
            </w:r>
            <w:r>
              <w:rPr>
                <w:noProof/>
              </w:rPr>
              <w:fldChar w:fldCharType="begin"/>
            </w:r>
            <w:r>
              <w:rPr>
                <w:noProof/>
              </w:rPr>
              <w:instrText xml:space="preserve"> PAGEREF _Toc236390549 \h </w:instrText>
            </w:r>
            <w:r>
              <w:rPr>
                <w:noProof/>
              </w:rPr>
            </w:r>
            <w:r>
              <w:rPr>
                <w:noProof/>
              </w:rPr>
              <w:fldChar w:fldCharType="separate"/>
            </w:r>
            <w:r>
              <w:rPr>
                <w:noProof/>
              </w:rPr>
              <w:t>19</w:t>
            </w:r>
            <w:r>
              <w:rPr>
                <w:noProof/>
              </w:rPr>
              <w:fldChar w:fldCharType="end"/>
            </w:r>
          </w:hyperlink>
        </w:p>
        <w:p w14:paraId="2FE2FE63" w14:textId="4531731B"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50" w:history="1">
            <w:r w:rsidRPr="00B36542">
              <w:rPr>
                <w:rStyle w:val="Lienhypertexte"/>
                <w:noProof/>
              </w:rPr>
              <w:t>17 – RÉCEPTION</w:t>
            </w:r>
            <w:r>
              <w:rPr>
                <w:noProof/>
              </w:rPr>
              <w:tab/>
            </w:r>
            <w:r>
              <w:rPr>
                <w:noProof/>
              </w:rPr>
              <w:fldChar w:fldCharType="begin"/>
            </w:r>
            <w:r>
              <w:rPr>
                <w:noProof/>
              </w:rPr>
              <w:instrText xml:space="preserve"> PAGEREF _Toc236390550 \h </w:instrText>
            </w:r>
            <w:r>
              <w:rPr>
                <w:noProof/>
              </w:rPr>
            </w:r>
            <w:r>
              <w:rPr>
                <w:noProof/>
              </w:rPr>
              <w:fldChar w:fldCharType="separate"/>
            </w:r>
            <w:r>
              <w:rPr>
                <w:noProof/>
              </w:rPr>
              <w:t>19</w:t>
            </w:r>
            <w:r>
              <w:rPr>
                <w:noProof/>
              </w:rPr>
              <w:fldChar w:fldCharType="end"/>
            </w:r>
          </w:hyperlink>
        </w:p>
        <w:p w14:paraId="3245EC24" w14:textId="1745D3DB"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51" w:history="1">
            <w:r w:rsidRPr="00B36542">
              <w:rPr>
                <w:rStyle w:val="Lienhypertexte"/>
                <w:noProof/>
              </w:rPr>
              <w:t>18 – RESPONSABILITÉ ET ASSURANCE</w:t>
            </w:r>
            <w:r>
              <w:rPr>
                <w:noProof/>
              </w:rPr>
              <w:tab/>
            </w:r>
            <w:r>
              <w:rPr>
                <w:noProof/>
              </w:rPr>
              <w:fldChar w:fldCharType="begin"/>
            </w:r>
            <w:r>
              <w:rPr>
                <w:noProof/>
              </w:rPr>
              <w:instrText xml:space="preserve"> PAGEREF _Toc236390551 \h </w:instrText>
            </w:r>
            <w:r>
              <w:rPr>
                <w:noProof/>
              </w:rPr>
            </w:r>
            <w:r>
              <w:rPr>
                <w:noProof/>
              </w:rPr>
              <w:fldChar w:fldCharType="separate"/>
            </w:r>
            <w:r>
              <w:rPr>
                <w:noProof/>
              </w:rPr>
              <w:t>20</w:t>
            </w:r>
            <w:r>
              <w:rPr>
                <w:noProof/>
              </w:rPr>
              <w:fldChar w:fldCharType="end"/>
            </w:r>
          </w:hyperlink>
        </w:p>
        <w:p w14:paraId="3F80E231" w14:textId="7D9893CC"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52" w:history="1">
            <w:r w:rsidRPr="00B36542">
              <w:rPr>
                <w:rStyle w:val="Lienhypertexte"/>
                <w:noProof/>
              </w:rPr>
              <w:t>18.1 Responsabilité</w:t>
            </w:r>
            <w:r>
              <w:rPr>
                <w:noProof/>
              </w:rPr>
              <w:tab/>
            </w:r>
            <w:r>
              <w:rPr>
                <w:noProof/>
              </w:rPr>
              <w:fldChar w:fldCharType="begin"/>
            </w:r>
            <w:r>
              <w:rPr>
                <w:noProof/>
              </w:rPr>
              <w:instrText xml:space="preserve"> PAGEREF _Toc236390552 \h </w:instrText>
            </w:r>
            <w:r>
              <w:rPr>
                <w:noProof/>
              </w:rPr>
            </w:r>
            <w:r>
              <w:rPr>
                <w:noProof/>
              </w:rPr>
              <w:fldChar w:fldCharType="separate"/>
            </w:r>
            <w:r>
              <w:rPr>
                <w:noProof/>
              </w:rPr>
              <w:t>20</w:t>
            </w:r>
            <w:r>
              <w:rPr>
                <w:noProof/>
              </w:rPr>
              <w:fldChar w:fldCharType="end"/>
            </w:r>
          </w:hyperlink>
        </w:p>
        <w:p w14:paraId="4E7245B8" w14:textId="60753D9A"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53" w:history="1">
            <w:r w:rsidRPr="00B36542">
              <w:rPr>
                <w:rStyle w:val="Lienhypertexte"/>
                <w:noProof/>
              </w:rPr>
              <w:t>18.2 Assurance</w:t>
            </w:r>
            <w:r>
              <w:rPr>
                <w:noProof/>
              </w:rPr>
              <w:tab/>
            </w:r>
            <w:r>
              <w:rPr>
                <w:noProof/>
              </w:rPr>
              <w:fldChar w:fldCharType="begin"/>
            </w:r>
            <w:r>
              <w:rPr>
                <w:noProof/>
              </w:rPr>
              <w:instrText xml:space="preserve"> PAGEREF _Toc236390553 \h </w:instrText>
            </w:r>
            <w:r>
              <w:rPr>
                <w:noProof/>
              </w:rPr>
            </w:r>
            <w:r>
              <w:rPr>
                <w:noProof/>
              </w:rPr>
              <w:fldChar w:fldCharType="separate"/>
            </w:r>
            <w:r>
              <w:rPr>
                <w:noProof/>
              </w:rPr>
              <w:t>20</w:t>
            </w:r>
            <w:r>
              <w:rPr>
                <w:noProof/>
              </w:rPr>
              <w:fldChar w:fldCharType="end"/>
            </w:r>
          </w:hyperlink>
        </w:p>
        <w:p w14:paraId="10E98E78" w14:textId="19900DCA"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54" w:history="1">
            <w:r w:rsidRPr="00B36542">
              <w:rPr>
                <w:rStyle w:val="Lienhypertexte"/>
                <w:noProof/>
              </w:rPr>
              <w:t>19 – AUTRES OBLIGATIONS</w:t>
            </w:r>
            <w:r>
              <w:rPr>
                <w:noProof/>
              </w:rPr>
              <w:tab/>
            </w:r>
            <w:r>
              <w:rPr>
                <w:noProof/>
              </w:rPr>
              <w:fldChar w:fldCharType="begin"/>
            </w:r>
            <w:r>
              <w:rPr>
                <w:noProof/>
              </w:rPr>
              <w:instrText xml:space="preserve"> PAGEREF _Toc236390554 \h </w:instrText>
            </w:r>
            <w:r>
              <w:rPr>
                <w:noProof/>
              </w:rPr>
            </w:r>
            <w:r>
              <w:rPr>
                <w:noProof/>
              </w:rPr>
              <w:fldChar w:fldCharType="separate"/>
            </w:r>
            <w:r>
              <w:rPr>
                <w:noProof/>
              </w:rPr>
              <w:t>20</w:t>
            </w:r>
            <w:r>
              <w:rPr>
                <w:noProof/>
              </w:rPr>
              <w:fldChar w:fldCharType="end"/>
            </w:r>
          </w:hyperlink>
        </w:p>
        <w:p w14:paraId="6B0B5746" w14:textId="7AA8E6F1"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55" w:history="1">
            <w:r w:rsidRPr="00B36542">
              <w:rPr>
                <w:rStyle w:val="Lienhypertexte"/>
                <w:noProof/>
              </w:rPr>
              <w:t>19.1 Cession à des tiers interdite sans autorisation</w:t>
            </w:r>
            <w:r>
              <w:rPr>
                <w:noProof/>
              </w:rPr>
              <w:tab/>
            </w:r>
            <w:r>
              <w:rPr>
                <w:noProof/>
              </w:rPr>
              <w:fldChar w:fldCharType="begin"/>
            </w:r>
            <w:r>
              <w:rPr>
                <w:noProof/>
              </w:rPr>
              <w:instrText xml:space="preserve"> PAGEREF _Toc236390555 \h </w:instrText>
            </w:r>
            <w:r>
              <w:rPr>
                <w:noProof/>
              </w:rPr>
            </w:r>
            <w:r>
              <w:rPr>
                <w:noProof/>
              </w:rPr>
              <w:fldChar w:fldCharType="separate"/>
            </w:r>
            <w:r>
              <w:rPr>
                <w:noProof/>
              </w:rPr>
              <w:t>20</w:t>
            </w:r>
            <w:r>
              <w:rPr>
                <w:noProof/>
              </w:rPr>
              <w:fldChar w:fldCharType="end"/>
            </w:r>
          </w:hyperlink>
        </w:p>
        <w:p w14:paraId="2D2015C9" w14:textId="60AB7D94"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56" w:history="1">
            <w:r w:rsidRPr="00B36542">
              <w:rPr>
                <w:rStyle w:val="Lienhypertexte"/>
                <w:rFonts w:eastAsia="Microsoft YaHei"/>
                <w:noProof/>
              </w:rPr>
              <w:t xml:space="preserve">19.2 Caractère </w:t>
            </w:r>
            <w:r w:rsidRPr="00B36542">
              <w:rPr>
                <w:rStyle w:val="Lienhypertexte"/>
                <w:rFonts w:eastAsia="Microsoft YaHei"/>
                <w:i/>
                <w:iCs/>
                <w:noProof/>
              </w:rPr>
              <w:t>intuitu personae</w:t>
            </w:r>
            <w:r w:rsidRPr="00B36542">
              <w:rPr>
                <w:rStyle w:val="Lienhypertexte"/>
                <w:rFonts w:eastAsia="Microsoft YaHei"/>
                <w:noProof/>
              </w:rPr>
              <w:t xml:space="preserve"> et modifications affectant la situation du concessionnaire</w:t>
            </w:r>
            <w:r>
              <w:rPr>
                <w:noProof/>
              </w:rPr>
              <w:tab/>
            </w:r>
            <w:r>
              <w:rPr>
                <w:noProof/>
              </w:rPr>
              <w:fldChar w:fldCharType="begin"/>
            </w:r>
            <w:r>
              <w:rPr>
                <w:noProof/>
              </w:rPr>
              <w:instrText xml:space="preserve"> PAGEREF _Toc236390556 \h </w:instrText>
            </w:r>
            <w:r>
              <w:rPr>
                <w:noProof/>
              </w:rPr>
            </w:r>
            <w:r>
              <w:rPr>
                <w:noProof/>
              </w:rPr>
              <w:fldChar w:fldCharType="separate"/>
            </w:r>
            <w:r>
              <w:rPr>
                <w:noProof/>
              </w:rPr>
              <w:t>21</w:t>
            </w:r>
            <w:r>
              <w:rPr>
                <w:noProof/>
              </w:rPr>
              <w:fldChar w:fldCharType="end"/>
            </w:r>
          </w:hyperlink>
        </w:p>
        <w:p w14:paraId="42F09583" w14:textId="73F1A122"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57" w:history="1">
            <w:r w:rsidRPr="00B36542">
              <w:rPr>
                <w:rStyle w:val="Lienhypertexte"/>
                <w:noProof/>
              </w:rPr>
              <w:t>20 – MODIFICATION DE LA CONVENTION</w:t>
            </w:r>
            <w:r>
              <w:rPr>
                <w:noProof/>
              </w:rPr>
              <w:tab/>
            </w:r>
            <w:r>
              <w:rPr>
                <w:noProof/>
              </w:rPr>
              <w:fldChar w:fldCharType="begin"/>
            </w:r>
            <w:r>
              <w:rPr>
                <w:noProof/>
              </w:rPr>
              <w:instrText xml:space="preserve"> PAGEREF _Toc236390557 \h </w:instrText>
            </w:r>
            <w:r>
              <w:rPr>
                <w:noProof/>
              </w:rPr>
            </w:r>
            <w:r>
              <w:rPr>
                <w:noProof/>
              </w:rPr>
              <w:fldChar w:fldCharType="separate"/>
            </w:r>
            <w:r>
              <w:rPr>
                <w:noProof/>
              </w:rPr>
              <w:t>21</w:t>
            </w:r>
            <w:r>
              <w:rPr>
                <w:noProof/>
              </w:rPr>
              <w:fldChar w:fldCharType="end"/>
            </w:r>
          </w:hyperlink>
        </w:p>
        <w:p w14:paraId="22A4A619" w14:textId="2C7D12E3"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58" w:history="1">
            <w:r w:rsidRPr="00B36542">
              <w:rPr>
                <w:rStyle w:val="Lienhypertexte"/>
                <w:noProof/>
              </w:rPr>
              <w:t>21 – RÉSILIATION</w:t>
            </w:r>
            <w:r>
              <w:rPr>
                <w:noProof/>
              </w:rPr>
              <w:tab/>
            </w:r>
            <w:r>
              <w:rPr>
                <w:noProof/>
              </w:rPr>
              <w:fldChar w:fldCharType="begin"/>
            </w:r>
            <w:r>
              <w:rPr>
                <w:noProof/>
              </w:rPr>
              <w:instrText xml:space="preserve"> PAGEREF _Toc236390558 \h </w:instrText>
            </w:r>
            <w:r>
              <w:rPr>
                <w:noProof/>
              </w:rPr>
            </w:r>
            <w:r>
              <w:rPr>
                <w:noProof/>
              </w:rPr>
              <w:fldChar w:fldCharType="separate"/>
            </w:r>
            <w:r>
              <w:rPr>
                <w:noProof/>
              </w:rPr>
              <w:t>21</w:t>
            </w:r>
            <w:r>
              <w:rPr>
                <w:noProof/>
              </w:rPr>
              <w:fldChar w:fldCharType="end"/>
            </w:r>
          </w:hyperlink>
        </w:p>
        <w:p w14:paraId="2184C8F4" w14:textId="21C9F2EF"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59" w:history="1">
            <w:r w:rsidRPr="00B36542">
              <w:rPr>
                <w:rStyle w:val="Lienhypertexte"/>
                <w:noProof/>
              </w:rPr>
              <w:t>21.1 Résiliation de plein droit</w:t>
            </w:r>
            <w:r>
              <w:rPr>
                <w:noProof/>
              </w:rPr>
              <w:tab/>
            </w:r>
            <w:r>
              <w:rPr>
                <w:noProof/>
              </w:rPr>
              <w:fldChar w:fldCharType="begin"/>
            </w:r>
            <w:r>
              <w:rPr>
                <w:noProof/>
              </w:rPr>
              <w:instrText xml:space="preserve"> PAGEREF _Toc236390559 \h </w:instrText>
            </w:r>
            <w:r>
              <w:rPr>
                <w:noProof/>
              </w:rPr>
            </w:r>
            <w:r>
              <w:rPr>
                <w:noProof/>
              </w:rPr>
              <w:fldChar w:fldCharType="separate"/>
            </w:r>
            <w:r>
              <w:rPr>
                <w:noProof/>
              </w:rPr>
              <w:t>21</w:t>
            </w:r>
            <w:r>
              <w:rPr>
                <w:noProof/>
              </w:rPr>
              <w:fldChar w:fldCharType="end"/>
            </w:r>
          </w:hyperlink>
        </w:p>
        <w:p w14:paraId="7E1DF122" w14:textId="5ED69722"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60" w:history="1">
            <w:r w:rsidRPr="00B36542">
              <w:rPr>
                <w:rStyle w:val="Lienhypertexte"/>
                <w:noProof/>
              </w:rPr>
              <w:t>21.2 Résiliation aux torts du concessionnaire</w:t>
            </w:r>
            <w:r>
              <w:rPr>
                <w:noProof/>
              </w:rPr>
              <w:tab/>
            </w:r>
            <w:r>
              <w:rPr>
                <w:noProof/>
              </w:rPr>
              <w:fldChar w:fldCharType="begin"/>
            </w:r>
            <w:r>
              <w:rPr>
                <w:noProof/>
              </w:rPr>
              <w:instrText xml:space="preserve"> PAGEREF _Toc236390560 \h </w:instrText>
            </w:r>
            <w:r>
              <w:rPr>
                <w:noProof/>
              </w:rPr>
            </w:r>
            <w:r>
              <w:rPr>
                <w:noProof/>
              </w:rPr>
              <w:fldChar w:fldCharType="separate"/>
            </w:r>
            <w:r>
              <w:rPr>
                <w:noProof/>
              </w:rPr>
              <w:t>21</w:t>
            </w:r>
            <w:r>
              <w:rPr>
                <w:noProof/>
              </w:rPr>
              <w:fldChar w:fldCharType="end"/>
            </w:r>
          </w:hyperlink>
        </w:p>
        <w:p w14:paraId="5DB8A3E7" w14:textId="274BC4AC"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61" w:history="1">
            <w:r w:rsidRPr="00B36542">
              <w:rPr>
                <w:rStyle w:val="Lienhypertexte"/>
                <w:noProof/>
              </w:rPr>
              <w:t>21.3 Résiliation sur demande de l’autorité concédante</w:t>
            </w:r>
            <w:r>
              <w:rPr>
                <w:noProof/>
              </w:rPr>
              <w:tab/>
            </w:r>
            <w:r>
              <w:rPr>
                <w:noProof/>
              </w:rPr>
              <w:fldChar w:fldCharType="begin"/>
            </w:r>
            <w:r>
              <w:rPr>
                <w:noProof/>
              </w:rPr>
              <w:instrText xml:space="preserve"> PAGEREF _Toc236390561 \h </w:instrText>
            </w:r>
            <w:r>
              <w:rPr>
                <w:noProof/>
              </w:rPr>
            </w:r>
            <w:r>
              <w:rPr>
                <w:noProof/>
              </w:rPr>
              <w:fldChar w:fldCharType="separate"/>
            </w:r>
            <w:r>
              <w:rPr>
                <w:noProof/>
              </w:rPr>
              <w:t>22</w:t>
            </w:r>
            <w:r>
              <w:rPr>
                <w:noProof/>
              </w:rPr>
              <w:fldChar w:fldCharType="end"/>
            </w:r>
          </w:hyperlink>
        </w:p>
        <w:p w14:paraId="0F74CD2E" w14:textId="3901321C"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62" w:history="1">
            <w:r w:rsidRPr="00B36542">
              <w:rPr>
                <w:rStyle w:val="Lienhypertexte"/>
                <w:noProof/>
              </w:rPr>
              <w:t>22 – CONDITIONS D’ORGANISATION DE LA FIN DE LA CONVENTION</w:t>
            </w:r>
            <w:r>
              <w:rPr>
                <w:noProof/>
              </w:rPr>
              <w:tab/>
            </w:r>
            <w:r>
              <w:rPr>
                <w:noProof/>
              </w:rPr>
              <w:fldChar w:fldCharType="begin"/>
            </w:r>
            <w:r>
              <w:rPr>
                <w:noProof/>
              </w:rPr>
              <w:instrText xml:space="preserve"> PAGEREF _Toc236390562 \h </w:instrText>
            </w:r>
            <w:r>
              <w:rPr>
                <w:noProof/>
              </w:rPr>
            </w:r>
            <w:r>
              <w:rPr>
                <w:noProof/>
              </w:rPr>
              <w:fldChar w:fldCharType="separate"/>
            </w:r>
            <w:r>
              <w:rPr>
                <w:noProof/>
              </w:rPr>
              <w:t>22</w:t>
            </w:r>
            <w:r>
              <w:rPr>
                <w:noProof/>
              </w:rPr>
              <w:fldChar w:fldCharType="end"/>
            </w:r>
          </w:hyperlink>
        </w:p>
        <w:p w14:paraId="0EF025A5" w14:textId="6AFD75F5"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63" w:history="1">
            <w:r w:rsidRPr="00B36542">
              <w:rPr>
                <w:rStyle w:val="Lienhypertexte"/>
                <w:noProof/>
              </w:rPr>
              <w:t>23 – EGALITE PROFESSIONNELLE ET LUTTE CONTRE LES DISCRIMINATIONS</w:t>
            </w:r>
            <w:r>
              <w:rPr>
                <w:noProof/>
              </w:rPr>
              <w:tab/>
            </w:r>
            <w:r>
              <w:rPr>
                <w:noProof/>
              </w:rPr>
              <w:fldChar w:fldCharType="begin"/>
            </w:r>
            <w:r>
              <w:rPr>
                <w:noProof/>
              </w:rPr>
              <w:instrText xml:space="preserve"> PAGEREF _Toc236390563 \h </w:instrText>
            </w:r>
            <w:r>
              <w:rPr>
                <w:noProof/>
              </w:rPr>
            </w:r>
            <w:r>
              <w:rPr>
                <w:noProof/>
              </w:rPr>
              <w:fldChar w:fldCharType="separate"/>
            </w:r>
            <w:r>
              <w:rPr>
                <w:noProof/>
              </w:rPr>
              <w:t>22</w:t>
            </w:r>
            <w:r>
              <w:rPr>
                <w:noProof/>
              </w:rPr>
              <w:fldChar w:fldCharType="end"/>
            </w:r>
          </w:hyperlink>
        </w:p>
        <w:p w14:paraId="2DE0ECCE" w14:textId="44FB85AE"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64" w:history="1">
            <w:r w:rsidRPr="00B36542">
              <w:rPr>
                <w:rStyle w:val="Lienhypertexte"/>
                <w:noProof/>
              </w:rPr>
              <w:t>24 – TRAITEMENT DES DONNES ESSENTIELLES AYANT LE CARACTERE DE DONNEES PERSONNELLES</w:t>
            </w:r>
            <w:r>
              <w:rPr>
                <w:noProof/>
              </w:rPr>
              <w:tab/>
            </w:r>
            <w:r>
              <w:rPr>
                <w:noProof/>
              </w:rPr>
              <w:fldChar w:fldCharType="begin"/>
            </w:r>
            <w:r>
              <w:rPr>
                <w:noProof/>
              </w:rPr>
              <w:instrText xml:space="preserve"> PAGEREF _Toc236390564 \h </w:instrText>
            </w:r>
            <w:r>
              <w:rPr>
                <w:noProof/>
              </w:rPr>
            </w:r>
            <w:r>
              <w:rPr>
                <w:noProof/>
              </w:rPr>
              <w:fldChar w:fldCharType="separate"/>
            </w:r>
            <w:r>
              <w:rPr>
                <w:noProof/>
              </w:rPr>
              <w:t>23</w:t>
            </w:r>
            <w:r>
              <w:rPr>
                <w:noProof/>
              </w:rPr>
              <w:fldChar w:fldCharType="end"/>
            </w:r>
          </w:hyperlink>
        </w:p>
        <w:p w14:paraId="28E967B7" w14:textId="52DCC39D"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65" w:history="1">
            <w:r w:rsidRPr="00B36542">
              <w:rPr>
                <w:rStyle w:val="Lienhypertexte"/>
                <w:noProof/>
              </w:rPr>
              <w:t>24.1 Traitement des données essentielles de la convention de concession</w:t>
            </w:r>
            <w:r>
              <w:rPr>
                <w:noProof/>
              </w:rPr>
              <w:tab/>
            </w:r>
            <w:r>
              <w:rPr>
                <w:noProof/>
              </w:rPr>
              <w:fldChar w:fldCharType="begin"/>
            </w:r>
            <w:r>
              <w:rPr>
                <w:noProof/>
              </w:rPr>
              <w:instrText xml:space="preserve"> PAGEREF _Toc236390565 \h </w:instrText>
            </w:r>
            <w:r>
              <w:rPr>
                <w:noProof/>
              </w:rPr>
            </w:r>
            <w:r>
              <w:rPr>
                <w:noProof/>
              </w:rPr>
              <w:fldChar w:fldCharType="separate"/>
            </w:r>
            <w:r>
              <w:rPr>
                <w:noProof/>
              </w:rPr>
              <w:t>23</w:t>
            </w:r>
            <w:r>
              <w:rPr>
                <w:noProof/>
              </w:rPr>
              <w:fldChar w:fldCharType="end"/>
            </w:r>
          </w:hyperlink>
        </w:p>
        <w:p w14:paraId="1D3C98E5" w14:textId="659290B3" w:rsidR="0011228B" w:rsidRDefault="0011228B">
          <w:pPr>
            <w:pStyle w:val="TM2"/>
            <w:tabs>
              <w:tab w:val="right" w:leader="dot" w:pos="9296"/>
            </w:tabs>
            <w:rPr>
              <w:rFonts w:asciiTheme="minorHAnsi" w:eastAsiaTheme="minorEastAsia" w:hAnsiTheme="minorHAnsi" w:cstheme="minorBidi"/>
              <w:noProof/>
              <w:kern w:val="2"/>
              <w:sz w:val="24"/>
              <w:lang w:eastAsia="fr-FR"/>
              <w14:ligatures w14:val="standardContextual"/>
            </w:rPr>
          </w:pPr>
          <w:hyperlink w:anchor="_Toc236390566" w:history="1">
            <w:r w:rsidRPr="00B36542">
              <w:rPr>
                <w:rStyle w:val="Lienhypertexte"/>
                <w:noProof/>
              </w:rPr>
              <w:t>24.2 Traitement des données essentielles ayant le caractère de données personnelles</w:t>
            </w:r>
            <w:r>
              <w:rPr>
                <w:noProof/>
              </w:rPr>
              <w:tab/>
            </w:r>
            <w:r>
              <w:rPr>
                <w:noProof/>
              </w:rPr>
              <w:fldChar w:fldCharType="begin"/>
            </w:r>
            <w:r>
              <w:rPr>
                <w:noProof/>
              </w:rPr>
              <w:instrText xml:space="preserve"> PAGEREF _Toc236390566 \h </w:instrText>
            </w:r>
            <w:r>
              <w:rPr>
                <w:noProof/>
              </w:rPr>
            </w:r>
            <w:r>
              <w:rPr>
                <w:noProof/>
              </w:rPr>
              <w:fldChar w:fldCharType="separate"/>
            </w:r>
            <w:r>
              <w:rPr>
                <w:noProof/>
              </w:rPr>
              <w:t>23</w:t>
            </w:r>
            <w:r>
              <w:rPr>
                <w:noProof/>
              </w:rPr>
              <w:fldChar w:fldCharType="end"/>
            </w:r>
          </w:hyperlink>
        </w:p>
        <w:p w14:paraId="38C2529F" w14:textId="42DE4729"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67" w:history="1">
            <w:r w:rsidRPr="00B36542">
              <w:rPr>
                <w:rStyle w:val="Lienhypertexte"/>
                <w:noProof/>
              </w:rPr>
              <w:t>25 – TRIBUNAL COMPÉTENT</w:t>
            </w:r>
            <w:r>
              <w:rPr>
                <w:noProof/>
              </w:rPr>
              <w:tab/>
            </w:r>
            <w:r>
              <w:rPr>
                <w:noProof/>
              </w:rPr>
              <w:fldChar w:fldCharType="begin"/>
            </w:r>
            <w:r>
              <w:rPr>
                <w:noProof/>
              </w:rPr>
              <w:instrText xml:space="preserve"> PAGEREF _Toc236390567 \h </w:instrText>
            </w:r>
            <w:r>
              <w:rPr>
                <w:noProof/>
              </w:rPr>
            </w:r>
            <w:r>
              <w:rPr>
                <w:noProof/>
              </w:rPr>
              <w:fldChar w:fldCharType="separate"/>
            </w:r>
            <w:r>
              <w:rPr>
                <w:noProof/>
              </w:rPr>
              <w:t>24</w:t>
            </w:r>
            <w:r>
              <w:rPr>
                <w:noProof/>
              </w:rPr>
              <w:fldChar w:fldCharType="end"/>
            </w:r>
          </w:hyperlink>
        </w:p>
        <w:p w14:paraId="11E877E7" w14:textId="592C6684" w:rsidR="0011228B" w:rsidRDefault="0011228B">
          <w:pPr>
            <w:pStyle w:val="TM1"/>
            <w:tabs>
              <w:tab w:val="right" w:leader="dot" w:pos="9296"/>
            </w:tabs>
            <w:rPr>
              <w:rFonts w:asciiTheme="minorHAnsi" w:eastAsiaTheme="minorEastAsia" w:hAnsiTheme="minorHAnsi" w:cstheme="minorBidi"/>
              <w:noProof/>
              <w:kern w:val="2"/>
              <w:lang w:eastAsia="fr-FR"/>
              <w14:ligatures w14:val="standardContextual"/>
            </w:rPr>
          </w:pPr>
          <w:hyperlink w:anchor="_Toc236390568" w:history="1">
            <w:r w:rsidRPr="00B36542">
              <w:rPr>
                <w:rStyle w:val="Lienhypertexte"/>
                <w:noProof/>
              </w:rPr>
              <w:t>26 – ENGAGEMENT</w:t>
            </w:r>
            <w:r>
              <w:rPr>
                <w:noProof/>
              </w:rPr>
              <w:tab/>
            </w:r>
            <w:r>
              <w:rPr>
                <w:noProof/>
              </w:rPr>
              <w:fldChar w:fldCharType="begin"/>
            </w:r>
            <w:r>
              <w:rPr>
                <w:noProof/>
              </w:rPr>
              <w:instrText xml:space="preserve"> PAGEREF _Toc236390568 \h </w:instrText>
            </w:r>
            <w:r>
              <w:rPr>
                <w:noProof/>
              </w:rPr>
            </w:r>
            <w:r>
              <w:rPr>
                <w:noProof/>
              </w:rPr>
              <w:fldChar w:fldCharType="separate"/>
            </w:r>
            <w:r>
              <w:rPr>
                <w:noProof/>
              </w:rPr>
              <w:t>25</w:t>
            </w:r>
            <w:r>
              <w:rPr>
                <w:noProof/>
              </w:rPr>
              <w:fldChar w:fldCharType="end"/>
            </w:r>
          </w:hyperlink>
        </w:p>
        <w:p w14:paraId="1E4CA01A" w14:textId="3520F8E2" w:rsidR="0011228B" w:rsidRDefault="0011228B">
          <w:pPr>
            <w:pStyle w:val="TM5"/>
            <w:tabs>
              <w:tab w:val="right" w:leader="dot" w:pos="9296"/>
            </w:tabs>
            <w:rPr>
              <w:rFonts w:asciiTheme="minorHAnsi" w:eastAsiaTheme="minorEastAsia" w:hAnsiTheme="minorHAnsi" w:cstheme="minorBidi"/>
              <w:noProof/>
              <w:kern w:val="2"/>
              <w:sz w:val="24"/>
              <w:szCs w:val="24"/>
              <w:lang w:eastAsia="fr-FR"/>
              <w14:ligatures w14:val="standardContextual"/>
            </w:rPr>
          </w:pPr>
          <w:hyperlink w:anchor="_Toc236390569" w:history="1">
            <w:r w:rsidRPr="00B36542">
              <w:rPr>
                <w:rStyle w:val="Lienhypertexte"/>
                <w:rFonts w:cs="Marianne"/>
                <w:b/>
                <w:i/>
                <w:noProof/>
              </w:rPr>
              <w:t>Prestations exécutées par les membres</w:t>
            </w:r>
            <w:r>
              <w:rPr>
                <w:noProof/>
              </w:rPr>
              <w:tab/>
            </w:r>
            <w:r>
              <w:rPr>
                <w:noProof/>
              </w:rPr>
              <w:fldChar w:fldCharType="begin"/>
            </w:r>
            <w:r>
              <w:rPr>
                <w:noProof/>
              </w:rPr>
              <w:instrText xml:space="preserve"> PAGEREF _Toc236390569 \h </w:instrText>
            </w:r>
            <w:r>
              <w:rPr>
                <w:noProof/>
              </w:rPr>
            </w:r>
            <w:r>
              <w:rPr>
                <w:noProof/>
              </w:rPr>
              <w:fldChar w:fldCharType="separate"/>
            </w:r>
            <w:r>
              <w:rPr>
                <w:noProof/>
              </w:rPr>
              <w:t>26</w:t>
            </w:r>
            <w:r>
              <w:rPr>
                <w:noProof/>
              </w:rPr>
              <w:fldChar w:fldCharType="end"/>
            </w:r>
          </w:hyperlink>
        </w:p>
        <w:p w14:paraId="7CA6CE59" w14:textId="7D124777" w:rsidR="0011228B" w:rsidRDefault="0011228B">
          <w:pPr>
            <w:pStyle w:val="TM5"/>
            <w:tabs>
              <w:tab w:val="right" w:leader="dot" w:pos="9296"/>
            </w:tabs>
            <w:rPr>
              <w:rFonts w:asciiTheme="minorHAnsi" w:eastAsiaTheme="minorEastAsia" w:hAnsiTheme="minorHAnsi" w:cstheme="minorBidi"/>
              <w:noProof/>
              <w:kern w:val="2"/>
              <w:sz w:val="24"/>
              <w:szCs w:val="24"/>
              <w:lang w:eastAsia="fr-FR"/>
              <w14:ligatures w14:val="standardContextual"/>
            </w:rPr>
          </w:pPr>
          <w:hyperlink w:anchor="_Toc236390570" w:history="1">
            <w:r w:rsidRPr="00B36542">
              <w:rPr>
                <w:rStyle w:val="Lienhypertexte"/>
                <w:rFonts w:cs="Marianne"/>
                <w:b/>
                <w:i/>
                <w:noProof/>
              </w:rPr>
              <w:t>du groupement</w:t>
            </w:r>
            <w:r>
              <w:rPr>
                <w:noProof/>
              </w:rPr>
              <w:tab/>
            </w:r>
            <w:r>
              <w:rPr>
                <w:noProof/>
              </w:rPr>
              <w:fldChar w:fldCharType="begin"/>
            </w:r>
            <w:r>
              <w:rPr>
                <w:noProof/>
              </w:rPr>
              <w:instrText xml:space="preserve"> PAGEREF _Toc236390570 \h </w:instrText>
            </w:r>
            <w:r>
              <w:rPr>
                <w:noProof/>
              </w:rPr>
            </w:r>
            <w:r>
              <w:rPr>
                <w:noProof/>
              </w:rPr>
              <w:fldChar w:fldCharType="separate"/>
            </w:r>
            <w:r>
              <w:rPr>
                <w:noProof/>
              </w:rPr>
              <w:t>26</w:t>
            </w:r>
            <w:r>
              <w:rPr>
                <w:noProof/>
              </w:rPr>
              <w:fldChar w:fldCharType="end"/>
            </w:r>
          </w:hyperlink>
        </w:p>
        <w:p w14:paraId="504C8C34" w14:textId="2647226C" w:rsidR="00927B9F" w:rsidRPr="006F2321" w:rsidRDefault="00115C23">
          <w:pPr>
            <w:pStyle w:val="TM2"/>
            <w:tabs>
              <w:tab w:val="right" w:leader="dot" w:pos="9306"/>
            </w:tabs>
            <w:rPr>
              <w:sz w:val="18"/>
              <w:szCs w:val="18"/>
            </w:rPr>
          </w:pPr>
          <w:r w:rsidRPr="006F2321">
            <w:rPr>
              <w:rStyle w:val="Sautdindex"/>
              <w:sz w:val="18"/>
              <w:szCs w:val="18"/>
            </w:rPr>
            <w:fldChar w:fldCharType="end"/>
          </w:r>
        </w:p>
      </w:sdtContent>
    </w:sdt>
    <w:p w14:paraId="23AB7B56" w14:textId="77777777" w:rsidR="00927B9F" w:rsidRPr="006F2321" w:rsidRDefault="00927B9F">
      <w:pPr>
        <w:pStyle w:val="Titre1"/>
        <w:rPr>
          <w:sz w:val="18"/>
          <w:szCs w:val="18"/>
        </w:rPr>
      </w:pPr>
    </w:p>
    <w:p w14:paraId="04A760EC" w14:textId="77777777" w:rsidR="00927B9F" w:rsidRPr="006F2321" w:rsidRDefault="00927B9F">
      <w:pPr>
        <w:pStyle w:val="Titre1"/>
        <w:rPr>
          <w:sz w:val="18"/>
          <w:szCs w:val="18"/>
        </w:rPr>
      </w:pPr>
    </w:p>
    <w:p w14:paraId="21E8E057" w14:textId="77777777" w:rsidR="004E5111" w:rsidRDefault="004E5111">
      <w:pPr>
        <w:widowControl/>
        <w:rPr>
          <w:sz w:val="18"/>
          <w:szCs w:val="18"/>
        </w:rPr>
      </w:pPr>
      <w:bookmarkStart w:id="0" w:name="_Hlk187744883"/>
      <w:r>
        <w:rPr>
          <w:b/>
          <w:bCs/>
          <w:sz w:val="18"/>
          <w:szCs w:val="18"/>
        </w:rPr>
        <w:br w:type="page"/>
      </w:r>
    </w:p>
    <w:p w14:paraId="52DB042D" w14:textId="3E335686" w:rsidR="00F66693" w:rsidRPr="00F70B5D" w:rsidRDefault="00B11411" w:rsidP="006F2321">
      <w:pPr>
        <w:pStyle w:val="Titre1"/>
        <w:contextualSpacing/>
        <w:rPr>
          <w:sz w:val="20"/>
          <w:szCs w:val="20"/>
        </w:rPr>
      </w:pPr>
      <w:bookmarkStart w:id="1" w:name="_Toc236390502"/>
      <w:r w:rsidRPr="00F70B5D">
        <w:rPr>
          <w:rFonts w:eastAsia="Microsoft YaHei" w:cs="Arial"/>
          <w:color w:val="000000"/>
          <w:sz w:val="20"/>
          <w:szCs w:val="20"/>
        </w:rPr>
        <w:lastRenderedPageBreak/>
        <w:t>1</w:t>
      </w:r>
      <w:r w:rsidR="00F66693" w:rsidRPr="00F70B5D">
        <w:rPr>
          <w:rFonts w:eastAsia="Microsoft YaHei" w:cs="Arial"/>
          <w:color w:val="000000"/>
          <w:sz w:val="20"/>
          <w:szCs w:val="20"/>
        </w:rPr>
        <w:t xml:space="preserve"> – OBJET DE LA CONVENTION</w:t>
      </w:r>
      <w:bookmarkEnd w:id="1"/>
    </w:p>
    <w:p w14:paraId="373C1C26" w14:textId="77777777" w:rsidR="00F66693" w:rsidRPr="00F70B5D" w:rsidRDefault="00F66693" w:rsidP="006824F9">
      <w:pPr>
        <w:rPr>
          <w:sz w:val="20"/>
          <w:szCs w:val="20"/>
        </w:rPr>
      </w:pPr>
    </w:p>
    <w:p w14:paraId="0CFAE81D" w14:textId="2D70AF23" w:rsidR="006D0E45" w:rsidRPr="00F70B5D" w:rsidRDefault="00F66693" w:rsidP="0057515D">
      <w:pPr>
        <w:jc w:val="both"/>
        <w:rPr>
          <w:sz w:val="20"/>
          <w:szCs w:val="20"/>
        </w:rPr>
      </w:pPr>
      <w:r w:rsidRPr="00F70B5D">
        <w:rPr>
          <w:sz w:val="20"/>
          <w:szCs w:val="20"/>
        </w:rPr>
        <w:t xml:space="preserve">La présente convention a pour objet de permettre au </w:t>
      </w:r>
      <w:r w:rsidR="00210268" w:rsidRPr="00F70B5D">
        <w:rPr>
          <w:sz w:val="20"/>
          <w:szCs w:val="20"/>
        </w:rPr>
        <w:t>concessionnaire</w:t>
      </w:r>
      <w:r w:rsidRPr="00F70B5D">
        <w:rPr>
          <w:sz w:val="20"/>
          <w:szCs w:val="20"/>
        </w:rPr>
        <w:t xml:space="preserve"> d’exploiter </w:t>
      </w:r>
      <w:r w:rsidR="00B11411" w:rsidRPr="00F70B5D">
        <w:rPr>
          <w:sz w:val="20"/>
          <w:szCs w:val="20"/>
        </w:rPr>
        <w:t>l’espace d’affichage</w:t>
      </w:r>
      <w:r w:rsidRPr="00F70B5D">
        <w:rPr>
          <w:sz w:val="20"/>
          <w:szCs w:val="20"/>
        </w:rPr>
        <w:t xml:space="preserve"> publicitaire </w:t>
      </w:r>
      <w:r w:rsidR="00B11411" w:rsidRPr="00F70B5D">
        <w:rPr>
          <w:sz w:val="20"/>
          <w:szCs w:val="20"/>
        </w:rPr>
        <w:t xml:space="preserve">matérialisé par une bâche </w:t>
      </w:r>
      <w:r w:rsidRPr="00F70B5D">
        <w:rPr>
          <w:sz w:val="20"/>
          <w:szCs w:val="20"/>
        </w:rPr>
        <w:t>sur l</w:t>
      </w:r>
      <w:r w:rsidR="00B11411" w:rsidRPr="00F70B5D">
        <w:rPr>
          <w:sz w:val="20"/>
          <w:szCs w:val="20"/>
        </w:rPr>
        <w:t>’</w:t>
      </w:r>
      <w:r w:rsidR="00A15AC2" w:rsidRPr="00F70B5D">
        <w:rPr>
          <w:sz w:val="20"/>
          <w:szCs w:val="20"/>
        </w:rPr>
        <w:t xml:space="preserve">échafaudage </w:t>
      </w:r>
      <w:r w:rsidR="00B11411" w:rsidRPr="00F70B5D">
        <w:rPr>
          <w:sz w:val="20"/>
          <w:szCs w:val="20"/>
        </w:rPr>
        <w:t>installé</w:t>
      </w:r>
      <w:r w:rsidR="00287E2F" w:rsidRPr="00F70B5D">
        <w:rPr>
          <w:sz w:val="20"/>
          <w:szCs w:val="20"/>
        </w:rPr>
        <w:t>e</w:t>
      </w:r>
      <w:r w:rsidR="00B11411" w:rsidRPr="00F70B5D">
        <w:rPr>
          <w:sz w:val="20"/>
          <w:szCs w:val="20"/>
        </w:rPr>
        <w:t xml:space="preserve"> dans le cadre des</w:t>
      </w:r>
      <w:r w:rsidR="00A15AC2" w:rsidRPr="00F70B5D">
        <w:rPr>
          <w:sz w:val="20"/>
          <w:szCs w:val="20"/>
        </w:rPr>
        <w:t xml:space="preserve"> travaux de restauration de la façade nord de l’Hôtel national des Invalides</w:t>
      </w:r>
      <w:r w:rsidR="006D0E45" w:rsidRPr="00F70B5D">
        <w:rPr>
          <w:sz w:val="20"/>
          <w:szCs w:val="20"/>
        </w:rPr>
        <w:t xml:space="preserve"> et situé au 129 rue de Grenelle, à Paris</w:t>
      </w:r>
      <w:r w:rsidR="00A15AC2" w:rsidRPr="00F70B5D">
        <w:rPr>
          <w:sz w:val="20"/>
          <w:szCs w:val="20"/>
        </w:rPr>
        <w:t>.</w:t>
      </w:r>
      <w:r w:rsidR="00B11411" w:rsidRPr="00F70B5D">
        <w:rPr>
          <w:sz w:val="20"/>
          <w:szCs w:val="20"/>
        </w:rPr>
        <w:t xml:space="preserve"> La convention définit les conditions d’exécution et les exigences techniques des prestations attendues au titre</w:t>
      </w:r>
      <w:r w:rsidR="006D0E45" w:rsidRPr="00F70B5D">
        <w:rPr>
          <w:sz w:val="20"/>
          <w:szCs w:val="20"/>
        </w:rPr>
        <w:t xml:space="preserve"> de la concession de services.</w:t>
      </w:r>
    </w:p>
    <w:p w14:paraId="2213030F" w14:textId="77777777" w:rsidR="0085450F" w:rsidRPr="00F70B5D" w:rsidRDefault="0085450F" w:rsidP="006824F9">
      <w:pPr>
        <w:rPr>
          <w:rFonts w:eastAsia="Microsoft YaHei"/>
          <w:sz w:val="20"/>
          <w:szCs w:val="20"/>
        </w:rPr>
      </w:pPr>
    </w:p>
    <w:p w14:paraId="1F64A88C" w14:textId="15FD5F60" w:rsidR="006D0E45" w:rsidRPr="00F70B5D" w:rsidRDefault="006D0E45" w:rsidP="0057515D">
      <w:pPr>
        <w:pStyle w:val="Titre2"/>
        <w:spacing w:before="0" w:after="0"/>
        <w:contextualSpacing/>
        <w:jc w:val="left"/>
        <w:rPr>
          <w:sz w:val="20"/>
          <w:szCs w:val="20"/>
        </w:rPr>
      </w:pPr>
      <w:bookmarkStart w:id="2" w:name="_Toc236390503"/>
      <w:r w:rsidRPr="00F70B5D">
        <w:rPr>
          <w:rFonts w:eastAsia="Microsoft YaHei"/>
          <w:color w:val="000000"/>
          <w:sz w:val="20"/>
          <w:szCs w:val="20"/>
        </w:rPr>
        <w:t>1.1 Nature de l’exploitation</w:t>
      </w:r>
      <w:bookmarkEnd w:id="2"/>
    </w:p>
    <w:p w14:paraId="36BB5719" w14:textId="63382EC8" w:rsidR="00FA0DA7" w:rsidRPr="00F70B5D" w:rsidRDefault="006D0E45" w:rsidP="0057515D">
      <w:pPr>
        <w:pStyle w:val="Corpsdetexte"/>
        <w:spacing w:before="120"/>
        <w:rPr>
          <w:sz w:val="20"/>
          <w:szCs w:val="20"/>
        </w:rPr>
      </w:pPr>
      <w:r w:rsidRPr="00F70B5D">
        <w:rPr>
          <w:sz w:val="20"/>
          <w:szCs w:val="20"/>
        </w:rPr>
        <w:t>Le concessionnaire</w:t>
      </w:r>
      <w:r w:rsidR="00F66693" w:rsidRPr="00F70B5D">
        <w:rPr>
          <w:sz w:val="20"/>
          <w:szCs w:val="20"/>
        </w:rPr>
        <w:t xml:space="preserve"> assure l</w:t>
      </w:r>
      <w:r w:rsidRPr="00F70B5D">
        <w:rPr>
          <w:sz w:val="20"/>
          <w:szCs w:val="20"/>
        </w:rPr>
        <w:t>’</w:t>
      </w:r>
      <w:r w:rsidR="00F66693" w:rsidRPr="00F70B5D">
        <w:rPr>
          <w:sz w:val="20"/>
          <w:szCs w:val="20"/>
        </w:rPr>
        <w:t>exploitation par la commercialisation d</w:t>
      </w:r>
      <w:r w:rsidRPr="00F70B5D">
        <w:rPr>
          <w:sz w:val="20"/>
          <w:szCs w:val="20"/>
        </w:rPr>
        <w:t>e l</w:t>
      </w:r>
      <w:r w:rsidR="00F66693" w:rsidRPr="00F70B5D">
        <w:rPr>
          <w:sz w:val="20"/>
          <w:szCs w:val="20"/>
        </w:rPr>
        <w:t xml:space="preserve">’espace d’affichage </w:t>
      </w:r>
      <w:r w:rsidRPr="00F70B5D">
        <w:rPr>
          <w:sz w:val="20"/>
          <w:szCs w:val="20"/>
        </w:rPr>
        <w:t xml:space="preserve">publicitaire </w:t>
      </w:r>
      <w:r w:rsidR="00F66693" w:rsidRPr="00F70B5D">
        <w:rPr>
          <w:sz w:val="20"/>
          <w:szCs w:val="20"/>
        </w:rPr>
        <w:t>disponible en recherchant et</w:t>
      </w:r>
      <w:r w:rsidRPr="00F70B5D">
        <w:rPr>
          <w:sz w:val="20"/>
          <w:szCs w:val="20"/>
        </w:rPr>
        <w:t xml:space="preserve"> en</w:t>
      </w:r>
      <w:r w:rsidR="00F66693" w:rsidRPr="00F70B5D">
        <w:rPr>
          <w:sz w:val="20"/>
          <w:szCs w:val="20"/>
        </w:rPr>
        <w:t xml:space="preserve"> contractant</w:t>
      </w:r>
      <w:r w:rsidR="009C7A5E" w:rsidRPr="00F70B5D">
        <w:rPr>
          <w:sz w:val="20"/>
          <w:szCs w:val="20"/>
        </w:rPr>
        <w:t xml:space="preserve"> avec</w:t>
      </w:r>
      <w:r w:rsidR="00F66693" w:rsidRPr="00F70B5D">
        <w:rPr>
          <w:sz w:val="20"/>
          <w:szCs w:val="20"/>
        </w:rPr>
        <w:t xml:space="preserve"> d</w:t>
      </w:r>
      <w:r w:rsidR="009C7A5E" w:rsidRPr="00F70B5D">
        <w:rPr>
          <w:sz w:val="20"/>
          <w:szCs w:val="20"/>
        </w:rPr>
        <w:t xml:space="preserve">es </w:t>
      </w:r>
      <w:r w:rsidR="00F66693" w:rsidRPr="00F70B5D">
        <w:rPr>
          <w:sz w:val="20"/>
          <w:szCs w:val="20"/>
        </w:rPr>
        <w:t xml:space="preserve">annonceurs ou leurs agences dans les conditions fixées </w:t>
      </w:r>
      <w:r w:rsidRPr="00F70B5D">
        <w:rPr>
          <w:sz w:val="20"/>
          <w:szCs w:val="20"/>
        </w:rPr>
        <w:t>dans la</w:t>
      </w:r>
      <w:r w:rsidR="00F66693" w:rsidRPr="00F70B5D">
        <w:rPr>
          <w:sz w:val="20"/>
          <w:szCs w:val="20"/>
        </w:rPr>
        <w:t xml:space="preserve"> présent</w:t>
      </w:r>
      <w:r w:rsidRPr="00F70B5D">
        <w:rPr>
          <w:sz w:val="20"/>
          <w:szCs w:val="20"/>
        </w:rPr>
        <w:t>e convention</w:t>
      </w:r>
      <w:r w:rsidR="00F66693" w:rsidRPr="00F70B5D">
        <w:rPr>
          <w:sz w:val="20"/>
          <w:szCs w:val="20"/>
        </w:rPr>
        <w:t xml:space="preserve"> </w:t>
      </w:r>
      <w:r w:rsidR="009C7A5E" w:rsidRPr="00F70B5D">
        <w:rPr>
          <w:sz w:val="20"/>
          <w:szCs w:val="20"/>
        </w:rPr>
        <w:t>et après avoir obtenu l’accord écrit du ministère des Armées</w:t>
      </w:r>
      <w:r w:rsidR="00F66693" w:rsidRPr="00F70B5D">
        <w:rPr>
          <w:sz w:val="20"/>
          <w:szCs w:val="20"/>
        </w:rPr>
        <w:t>.</w:t>
      </w:r>
      <w:r w:rsidRPr="00F70B5D">
        <w:rPr>
          <w:sz w:val="20"/>
          <w:szCs w:val="20"/>
        </w:rPr>
        <w:t xml:space="preserve"> Le concessionnaire assure la conception, la fourniture, le transport, la pose, la mise en valeur, la maintenance, l’entretien et la dépose des bâches publicitaires.</w:t>
      </w:r>
    </w:p>
    <w:p w14:paraId="0314C37C" w14:textId="77777777" w:rsidR="00F66693" w:rsidRPr="00F70B5D" w:rsidRDefault="00F66693" w:rsidP="006824F9">
      <w:pPr>
        <w:rPr>
          <w:sz w:val="20"/>
          <w:szCs w:val="20"/>
        </w:rPr>
      </w:pPr>
    </w:p>
    <w:p w14:paraId="62962063" w14:textId="10D661EB" w:rsidR="00A15AC2" w:rsidRPr="00F70B5D" w:rsidRDefault="00A15AC2" w:rsidP="002F6DAA">
      <w:pPr>
        <w:pStyle w:val="Corpsdetexte"/>
        <w:rPr>
          <w:sz w:val="20"/>
          <w:szCs w:val="20"/>
        </w:rPr>
      </w:pPr>
      <w:r w:rsidRPr="00F70B5D">
        <w:rPr>
          <w:sz w:val="20"/>
          <w:szCs w:val="20"/>
        </w:rPr>
        <w:t xml:space="preserve">Le concessionnaire </w:t>
      </w:r>
      <w:r w:rsidR="006D0E45" w:rsidRPr="00F70B5D">
        <w:rPr>
          <w:sz w:val="20"/>
          <w:szCs w:val="20"/>
        </w:rPr>
        <w:t>s’engage</w:t>
      </w:r>
      <w:r w:rsidRPr="00F70B5D">
        <w:rPr>
          <w:sz w:val="20"/>
          <w:szCs w:val="20"/>
        </w:rPr>
        <w:t xml:space="preserve"> également </w:t>
      </w:r>
      <w:r w:rsidR="006D0E45" w:rsidRPr="00F70B5D">
        <w:rPr>
          <w:sz w:val="20"/>
          <w:szCs w:val="20"/>
        </w:rPr>
        <w:t xml:space="preserve">à </w:t>
      </w:r>
      <w:r w:rsidRPr="00F70B5D">
        <w:rPr>
          <w:sz w:val="20"/>
          <w:szCs w:val="20"/>
        </w:rPr>
        <w:t>:</w:t>
      </w:r>
    </w:p>
    <w:p w14:paraId="34656D1A" w14:textId="77777777" w:rsidR="00A15AC2" w:rsidRPr="00F70B5D" w:rsidRDefault="00A15AC2" w:rsidP="002F6DAA">
      <w:pPr>
        <w:pStyle w:val="Corpsdetexte"/>
        <w:numPr>
          <w:ilvl w:val="0"/>
          <w:numId w:val="38"/>
        </w:numPr>
        <w:rPr>
          <w:sz w:val="20"/>
          <w:szCs w:val="20"/>
        </w:rPr>
      </w:pPr>
      <w:r w:rsidRPr="00F70B5D">
        <w:rPr>
          <w:sz w:val="20"/>
          <w:szCs w:val="20"/>
        </w:rPr>
        <w:t>Respecter les contraintes visuelles et symboliques des Invalides (cf. Annexe 1).</w:t>
      </w:r>
    </w:p>
    <w:p w14:paraId="321750F1" w14:textId="72BB6CDF" w:rsidR="00A15AC2" w:rsidRPr="00F70B5D" w:rsidRDefault="00A15AC2" w:rsidP="002F6DAA">
      <w:pPr>
        <w:pStyle w:val="Corpsdetexte"/>
        <w:numPr>
          <w:ilvl w:val="0"/>
          <w:numId w:val="38"/>
        </w:numPr>
        <w:rPr>
          <w:sz w:val="20"/>
          <w:szCs w:val="20"/>
        </w:rPr>
      </w:pPr>
      <w:r w:rsidRPr="00F70B5D">
        <w:rPr>
          <w:sz w:val="20"/>
          <w:szCs w:val="20"/>
        </w:rPr>
        <w:t>Assurer le recouvrement des bâches sous 24h en cas de demande des autorités (cf. Article 8.4).</w:t>
      </w:r>
    </w:p>
    <w:p w14:paraId="2A4305E8" w14:textId="59A8B213" w:rsidR="00A15AC2" w:rsidRPr="00F70B5D" w:rsidRDefault="00A15AC2" w:rsidP="002F6DAA">
      <w:pPr>
        <w:pStyle w:val="Corpsdetexte"/>
        <w:numPr>
          <w:ilvl w:val="0"/>
          <w:numId w:val="38"/>
        </w:numPr>
        <w:rPr>
          <w:sz w:val="20"/>
          <w:szCs w:val="20"/>
        </w:rPr>
      </w:pPr>
      <w:r w:rsidRPr="00F70B5D">
        <w:rPr>
          <w:sz w:val="20"/>
          <w:szCs w:val="20"/>
        </w:rPr>
        <w:t>Coordonner ses interventions avec le ministère des Armées, l’Oppic, et le maître d’œuvre.</w:t>
      </w:r>
    </w:p>
    <w:p w14:paraId="720825C5" w14:textId="77777777" w:rsidR="00A15AC2" w:rsidRPr="00F70B5D" w:rsidRDefault="00A15AC2" w:rsidP="002F6DAA">
      <w:pPr>
        <w:jc w:val="both"/>
        <w:rPr>
          <w:sz w:val="20"/>
          <w:szCs w:val="20"/>
        </w:rPr>
      </w:pPr>
    </w:p>
    <w:p w14:paraId="3C9FE092" w14:textId="77777777" w:rsidR="0093413D" w:rsidRPr="00F70B5D" w:rsidRDefault="0093413D" w:rsidP="002F6DAA">
      <w:pPr>
        <w:pStyle w:val="Corpsdetexte"/>
        <w:rPr>
          <w:sz w:val="20"/>
          <w:szCs w:val="20"/>
        </w:rPr>
      </w:pPr>
      <w:r w:rsidRPr="00F70B5D">
        <w:rPr>
          <w:sz w:val="20"/>
          <w:szCs w:val="20"/>
        </w:rPr>
        <w:t>La concession est conclue en application des articles L.621-29-8 et R.621-86 et suivants du Code du patrimoine.</w:t>
      </w:r>
    </w:p>
    <w:p w14:paraId="24F7E875" w14:textId="77777777" w:rsidR="0093413D" w:rsidRPr="00F70B5D" w:rsidRDefault="0093413D" w:rsidP="00DF1A9A">
      <w:pPr>
        <w:rPr>
          <w:sz w:val="20"/>
          <w:szCs w:val="20"/>
        </w:rPr>
      </w:pPr>
    </w:p>
    <w:p w14:paraId="3AD98A07" w14:textId="0A9F3840" w:rsidR="00DF1A9A" w:rsidRPr="00F70B5D" w:rsidRDefault="00512C90" w:rsidP="00DF1A9A">
      <w:pPr>
        <w:pStyle w:val="Corpsdetexte"/>
        <w:rPr>
          <w:rFonts w:eastAsia="Microsoft YaHei" w:cs="Arial"/>
          <w:color w:val="000000"/>
          <w:sz w:val="20"/>
          <w:szCs w:val="20"/>
        </w:rPr>
      </w:pPr>
      <w:r w:rsidRPr="00F70B5D">
        <w:rPr>
          <w:sz w:val="20"/>
          <w:szCs w:val="20"/>
        </w:rPr>
        <w:t>L’article L.621-29-8 prévoit que « dans le cadre de l'instruction des demandes d'autorisation de travaux sur les immeubles classés ou des demandes d'accord de travaux sur les immeubles inscrits, l'autorité administrative chargée des monuments historiques peut autoriser l'installation de bâches d'échafaudage comportant un espace dédié à l'affichage</w:t>
      </w:r>
      <w:r w:rsidR="00DF1A9A" w:rsidRPr="00F70B5D">
        <w:rPr>
          <w:sz w:val="20"/>
          <w:szCs w:val="20"/>
        </w:rPr>
        <w:t> »</w:t>
      </w:r>
      <w:r w:rsidRPr="00F70B5D">
        <w:rPr>
          <w:sz w:val="20"/>
          <w:szCs w:val="20"/>
        </w:rPr>
        <w:t>.</w:t>
      </w:r>
      <w:r w:rsidR="00DF1A9A" w:rsidRPr="00F70B5D">
        <w:rPr>
          <w:sz w:val="20"/>
          <w:szCs w:val="20"/>
        </w:rPr>
        <w:t xml:space="preserve"> Cet article précise que les recettes perçues par le propriétaire du monument pour cet affichage sont affectées au financement des travaux.</w:t>
      </w:r>
    </w:p>
    <w:p w14:paraId="290609B4" w14:textId="2520DC65" w:rsidR="002F6DAA" w:rsidRPr="00F70B5D" w:rsidRDefault="00DF1A9A" w:rsidP="00DF1A9A">
      <w:pPr>
        <w:jc w:val="both"/>
        <w:rPr>
          <w:sz w:val="20"/>
          <w:szCs w:val="20"/>
        </w:rPr>
      </w:pPr>
      <w:r w:rsidRPr="00F70B5D">
        <w:rPr>
          <w:sz w:val="20"/>
          <w:szCs w:val="20"/>
        </w:rPr>
        <w:t xml:space="preserve"> </w:t>
      </w:r>
    </w:p>
    <w:p w14:paraId="5511968D" w14:textId="7DA64E7E" w:rsidR="004609DD" w:rsidRPr="00F70B5D" w:rsidRDefault="004609DD" w:rsidP="004609DD">
      <w:pPr>
        <w:pStyle w:val="Titre2"/>
        <w:numPr>
          <w:ilvl w:val="0"/>
          <w:numId w:val="0"/>
        </w:numPr>
        <w:spacing w:before="0" w:after="0"/>
        <w:contextualSpacing/>
        <w:jc w:val="left"/>
        <w:rPr>
          <w:rFonts w:eastAsia="Microsoft YaHei"/>
          <w:sz w:val="20"/>
          <w:szCs w:val="20"/>
        </w:rPr>
      </w:pPr>
      <w:bookmarkStart w:id="3" w:name="_Toc236390504"/>
      <w:r w:rsidRPr="00F70B5D">
        <w:rPr>
          <w:rFonts w:eastAsia="Microsoft YaHei"/>
          <w:color w:val="000000"/>
          <w:sz w:val="20"/>
          <w:szCs w:val="20"/>
        </w:rPr>
        <w:t xml:space="preserve">1.2 </w:t>
      </w:r>
      <w:r w:rsidR="00F7211C" w:rsidRPr="00F70B5D">
        <w:rPr>
          <w:rFonts w:eastAsia="Microsoft YaHei"/>
          <w:color w:val="000000"/>
          <w:sz w:val="20"/>
          <w:szCs w:val="20"/>
        </w:rPr>
        <w:t>Désignation de l’espace d’exploitation</w:t>
      </w:r>
      <w:bookmarkEnd w:id="3"/>
    </w:p>
    <w:p w14:paraId="30FCDA95" w14:textId="2EACB423" w:rsidR="004609DD" w:rsidRPr="00F70B5D" w:rsidRDefault="004609DD" w:rsidP="009A5738">
      <w:pPr>
        <w:pStyle w:val="Corpsdetexte"/>
        <w:spacing w:before="120"/>
        <w:rPr>
          <w:rFonts w:eastAsia="Microsoft YaHei" w:cs="Arial"/>
          <w:color w:val="000000"/>
          <w:sz w:val="20"/>
          <w:szCs w:val="20"/>
        </w:rPr>
      </w:pPr>
      <w:r w:rsidRPr="00F70B5D">
        <w:rPr>
          <w:rFonts w:eastAsia="Microsoft YaHei" w:cs="Arial"/>
          <w:color w:val="000000"/>
          <w:sz w:val="20"/>
          <w:szCs w:val="20"/>
        </w:rPr>
        <w:t xml:space="preserve">Le concessionnaire exploite l’espace d’affichage disponible en y installant des bâches publicitaires conformément aux articles </w:t>
      </w:r>
      <w:r w:rsidRPr="00F70B5D">
        <w:rPr>
          <w:sz w:val="20"/>
          <w:szCs w:val="20"/>
        </w:rPr>
        <w:t>du Code du patrimoine</w:t>
      </w:r>
      <w:r w:rsidR="004A5C5A" w:rsidRPr="00F70B5D">
        <w:rPr>
          <w:sz w:val="20"/>
          <w:szCs w:val="20"/>
        </w:rPr>
        <w:t xml:space="preserve"> précités</w:t>
      </w:r>
      <w:r w:rsidRPr="00F70B5D">
        <w:rPr>
          <w:sz w:val="20"/>
          <w:szCs w:val="20"/>
        </w:rPr>
        <w:t xml:space="preserve">, </w:t>
      </w:r>
      <w:r w:rsidRPr="00F70B5D">
        <w:rPr>
          <w:rFonts w:eastAsia="Microsoft YaHei" w:cs="Arial"/>
          <w:color w:val="000000"/>
          <w:sz w:val="20"/>
          <w:szCs w:val="20"/>
        </w:rPr>
        <w:t xml:space="preserve">ainsi qu’aux normes de sécurité nécessaires à la réalisation des travaux. </w:t>
      </w:r>
    </w:p>
    <w:p w14:paraId="2FFE582C" w14:textId="0743699F" w:rsidR="00F7211C" w:rsidRPr="00F70B5D" w:rsidRDefault="00F7211C" w:rsidP="00575F64">
      <w:pPr>
        <w:pStyle w:val="Corpsdetexte"/>
        <w:rPr>
          <w:sz w:val="20"/>
          <w:szCs w:val="20"/>
          <w:lang w:eastAsia="fr-FR"/>
        </w:rPr>
      </w:pPr>
      <w:r w:rsidRPr="00F70B5D">
        <w:rPr>
          <w:sz w:val="20"/>
          <w:szCs w:val="20"/>
          <w:lang w:eastAsia="fr-FR"/>
        </w:rPr>
        <w:t>L</w:t>
      </w:r>
      <w:r w:rsidR="00064BFD" w:rsidRPr="00F70B5D">
        <w:rPr>
          <w:sz w:val="20"/>
          <w:szCs w:val="20"/>
          <w:lang w:eastAsia="fr-FR"/>
        </w:rPr>
        <w:t xml:space="preserve">’espace d’affichage à exploiter </w:t>
      </w:r>
      <w:r w:rsidRPr="00F70B5D">
        <w:rPr>
          <w:sz w:val="20"/>
          <w:szCs w:val="20"/>
          <w:lang w:eastAsia="fr-FR"/>
        </w:rPr>
        <w:t>par le concessionnaire s</w:t>
      </w:r>
      <w:r w:rsidR="00064BFD" w:rsidRPr="00F70B5D">
        <w:rPr>
          <w:sz w:val="20"/>
          <w:szCs w:val="20"/>
          <w:lang w:eastAsia="fr-FR"/>
        </w:rPr>
        <w:t>e situe</w:t>
      </w:r>
      <w:r w:rsidRPr="00F70B5D">
        <w:rPr>
          <w:sz w:val="20"/>
          <w:szCs w:val="20"/>
          <w:lang w:eastAsia="fr-FR"/>
        </w:rPr>
        <w:t xml:space="preserve"> sur l’échafaudage mis en </w:t>
      </w:r>
      <w:r w:rsidR="00064BFD" w:rsidRPr="00F70B5D">
        <w:rPr>
          <w:sz w:val="20"/>
          <w:szCs w:val="20"/>
          <w:lang w:eastAsia="fr-FR"/>
        </w:rPr>
        <w:t>place</w:t>
      </w:r>
      <w:r w:rsidRPr="00F70B5D">
        <w:rPr>
          <w:sz w:val="20"/>
          <w:szCs w:val="20"/>
          <w:lang w:eastAsia="fr-FR"/>
        </w:rPr>
        <w:t xml:space="preserve"> dans le cadre de</w:t>
      </w:r>
      <w:r w:rsidR="00233BD6" w:rsidRPr="00F70B5D">
        <w:rPr>
          <w:sz w:val="20"/>
          <w:szCs w:val="20"/>
          <w:lang w:eastAsia="fr-FR"/>
        </w:rPr>
        <w:t xml:space="preserve"> l’opération.</w:t>
      </w:r>
      <w:r w:rsidR="004F288C" w:rsidRPr="00F70B5D">
        <w:rPr>
          <w:sz w:val="20"/>
          <w:szCs w:val="20"/>
          <w:lang w:eastAsia="fr-FR"/>
        </w:rPr>
        <w:t xml:space="preserve"> </w:t>
      </w:r>
      <w:r w:rsidRPr="00F70B5D">
        <w:rPr>
          <w:sz w:val="20"/>
          <w:szCs w:val="20"/>
          <w:lang w:eastAsia="fr-FR"/>
        </w:rPr>
        <w:t>Cet</w:t>
      </w:r>
      <w:r w:rsidR="004F288C" w:rsidRPr="00F70B5D">
        <w:rPr>
          <w:sz w:val="20"/>
          <w:szCs w:val="20"/>
          <w:lang w:eastAsia="fr-FR"/>
        </w:rPr>
        <w:t xml:space="preserve"> échafaudage est recouvert d’une</w:t>
      </w:r>
      <w:r w:rsidRPr="00F70B5D">
        <w:rPr>
          <w:sz w:val="20"/>
          <w:szCs w:val="20"/>
          <w:lang w:eastAsia="fr-FR"/>
        </w:rPr>
        <w:t xml:space="preserve"> bâche décorative</w:t>
      </w:r>
      <w:r w:rsidR="00733444" w:rsidRPr="00F70B5D">
        <w:rPr>
          <w:sz w:val="20"/>
          <w:szCs w:val="20"/>
          <w:lang w:eastAsia="fr-FR"/>
        </w:rPr>
        <w:t xml:space="preserve"> </w:t>
      </w:r>
      <w:r w:rsidR="00575F64" w:rsidRPr="00F70B5D">
        <w:rPr>
          <w:sz w:val="20"/>
          <w:szCs w:val="20"/>
          <w:lang w:eastAsia="fr-FR"/>
        </w:rPr>
        <w:t xml:space="preserve">au sein de laquelle viendra </w:t>
      </w:r>
      <w:r w:rsidR="00C20F23" w:rsidRPr="00F70B5D">
        <w:rPr>
          <w:sz w:val="20"/>
          <w:szCs w:val="20"/>
          <w:lang w:eastAsia="fr-FR"/>
        </w:rPr>
        <w:t>s</w:t>
      </w:r>
      <w:r w:rsidR="00575F64" w:rsidRPr="00F70B5D">
        <w:rPr>
          <w:sz w:val="20"/>
          <w:szCs w:val="20"/>
          <w:lang w:eastAsia="fr-FR"/>
        </w:rPr>
        <w:t>’insérer l’espace</w:t>
      </w:r>
      <w:r w:rsidR="00733444" w:rsidRPr="00F70B5D">
        <w:rPr>
          <w:sz w:val="20"/>
          <w:szCs w:val="20"/>
          <w:lang w:eastAsia="fr-FR"/>
        </w:rPr>
        <w:t xml:space="preserve"> p</w:t>
      </w:r>
      <w:r w:rsidRPr="00F70B5D">
        <w:rPr>
          <w:sz w:val="20"/>
          <w:szCs w:val="20"/>
          <w:lang w:eastAsia="fr-FR"/>
        </w:rPr>
        <w:t>ublicitaire</w:t>
      </w:r>
      <w:r w:rsidR="00575F64" w:rsidRPr="00F70B5D">
        <w:rPr>
          <w:sz w:val="20"/>
          <w:szCs w:val="20"/>
          <w:lang w:eastAsia="fr-FR"/>
        </w:rPr>
        <w:t>, qui</w:t>
      </w:r>
      <w:r w:rsidRPr="00F70B5D">
        <w:rPr>
          <w:sz w:val="20"/>
          <w:szCs w:val="20"/>
          <w:lang w:eastAsia="fr-FR"/>
        </w:rPr>
        <w:t xml:space="preserve"> occup</w:t>
      </w:r>
      <w:r w:rsidR="00733444" w:rsidRPr="00F70B5D">
        <w:rPr>
          <w:sz w:val="20"/>
          <w:szCs w:val="20"/>
          <w:lang w:eastAsia="fr-FR"/>
        </w:rPr>
        <w:t>era</w:t>
      </w:r>
      <w:r w:rsidRPr="00F70B5D">
        <w:rPr>
          <w:sz w:val="20"/>
          <w:szCs w:val="20"/>
          <w:lang w:eastAsia="fr-FR"/>
        </w:rPr>
        <w:t xml:space="preserve"> au maximum 50% de la surface totale. </w:t>
      </w:r>
    </w:p>
    <w:p w14:paraId="4B895D4F" w14:textId="77777777" w:rsidR="00F7211C" w:rsidRPr="00F70B5D" w:rsidRDefault="00F7211C" w:rsidP="00575F64">
      <w:pPr>
        <w:rPr>
          <w:sz w:val="20"/>
          <w:szCs w:val="20"/>
        </w:rPr>
      </w:pPr>
    </w:p>
    <w:p w14:paraId="6FCD8AEB" w14:textId="040C08C4" w:rsidR="00F7211C" w:rsidRPr="00F70B5D" w:rsidRDefault="00F7211C" w:rsidP="00F7211C">
      <w:pPr>
        <w:jc w:val="both"/>
        <w:rPr>
          <w:rFonts w:cs="Arial"/>
          <w:color w:val="000000" w:themeColor="text1"/>
          <w:sz w:val="20"/>
          <w:szCs w:val="20"/>
        </w:rPr>
      </w:pPr>
      <w:r w:rsidRPr="00F70B5D">
        <w:rPr>
          <w:rFonts w:cs="Arial"/>
          <w:sz w:val="20"/>
          <w:szCs w:val="20"/>
        </w:rPr>
        <w:t>Les plans prévisionnels d’exécution de</w:t>
      </w:r>
      <w:r w:rsidR="005812F3" w:rsidRPr="00F70B5D">
        <w:rPr>
          <w:rFonts w:cs="Arial"/>
          <w:sz w:val="20"/>
          <w:szCs w:val="20"/>
        </w:rPr>
        <w:t xml:space="preserve"> l’</w:t>
      </w:r>
      <w:r w:rsidRPr="00F70B5D">
        <w:rPr>
          <w:rFonts w:cs="Arial"/>
          <w:sz w:val="20"/>
          <w:szCs w:val="20"/>
        </w:rPr>
        <w:t>échafaudage sont joints en annex</w:t>
      </w:r>
      <w:r w:rsidRPr="00F70B5D">
        <w:rPr>
          <w:rFonts w:cs="Arial"/>
          <w:color w:val="000000" w:themeColor="text1"/>
          <w:sz w:val="20"/>
          <w:szCs w:val="20"/>
        </w:rPr>
        <w:t xml:space="preserve">e </w:t>
      </w:r>
      <w:r w:rsidR="00575F64" w:rsidRPr="00F70B5D">
        <w:rPr>
          <w:rFonts w:cs="Arial"/>
          <w:color w:val="000000" w:themeColor="text1"/>
          <w:sz w:val="20"/>
          <w:szCs w:val="20"/>
        </w:rPr>
        <w:t>à</w:t>
      </w:r>
      <w:r w:rsidRPr="00F70B5D">
        <w:rPr>
          <w:rFonts w:cs="Arial"/>
          <w:color w:val="000000" w:themeColor="text1"/>
          <w:sz w:val="20"/>
          <w:szCs w:val="20"/>
        </w:rPr>
        <w:t xml:space="preserve"> la présente convention.</w:t>
      </w:r>
    </w:p>
    <w:p w14:paraId="2F1911CC" w14:textId="77777777" w:rsidR="004609DD" w:rsidRPr="00F70B5D" w:rsidRDefault="004609DD" w:rsidP="00011658">
      <w:pPr>
        <w:rPr>
          <w:sz w:val="20"/>
          <w:szCs w:val="20"/>
        </w:rPr>
      </w:pPr>
    </w:p>
    <w:p w14:paraId="4E9C2883" w14:textId="18E34359" w:rsidR="00F66693" w:rsidRPr="00F70B5D" w:rsidRDefault="004609DD" w:rsidP="00F66693">
      <w:pPr>
        <w:pStyle w:val="Titre2"/>
        <w:spacing w:before="0" w:after="0"/>
        <w:contextualSpacing/>
        <w:jc w:val="left"/>
        <w:rPr>
          <w:rFonts w:eastAsia="Microsoft YaHei"/>
          <w:sz w:val="20"/>
          <w:szCs w:val="20"/>
        </w:rPr>
      </w:pPr>
      <w:bookmarkStart w:id="4" w:name="_Toc236390505"/>
      <w:r w:rsidRPr="00F70B5D">
        <w:rPr>
          <w:rFonts w:eastAsia="Microsoft YaHei"/>
          <w:color w:val="000000"/>
          <w:sz w:val="20"/>
          <w:szCs w:val="20"/>
        </w:rPr>
        <w:t>1.</w:t>
      </w:r>
      <w:r w:rsidR="0085450F" w:rsidRPr="00F70B5D">
        <w:rPr>
          <w:rFonts w:eastAsia="Microsoft YaHei"/>
          <w:color w:val="000000"/>
          <w:sz w:val="20"/>
          <w:szCs w:val="20"/>
        </w:rPr>
        <w:t>3</w:t>
      </w:r>
      <w:r w:rsidR="00F66693" w:rsidRPr="00F70B5D">
        <w:rPr>
          <w:rFonts w:eastAsia="Microsoft YaHei"/>
          <w:color w:val="000000"/>
          <w:sz w:val="20"/>
          <w:szCs w:val="20"/>
        </w:rPr>
        <w:t xml:space="preserve"> Types d’installations</w:t>
      </w:r>
      <w:bookmarkEnd w:id="4"/>
    </w:p>
    <w:p w14:paraId="69F13221" w14:textId="422A6107" w:rsidR="004C2B53" w:rsidRPr="00F70B5D" w:rsidRDefault="00F66693" w:rsidP="0057515D">
      <w:pPr>
        <w:pStyle w:val="Corpsdetexte"/>
        <w:spacing w:before="120"/>
        <w:rPr>
          <w:sz w:val="20"/>
          <w:szCs w:val="20"/>
        </w:rPr>
      </w:pPr>
      <w:r w:rsidRPr="00F70B5D">
        <w:rPr>
          <w:rFonts w:eastAsia="Microsoft YaHei" w:cs="Arial"/>
          <w:color w:val="000000"/>
          <w:sz w:val="20"/>
          <w:szCs w:val="20"/>
        </w:rPr>
        <w:t>En vertu des dispositions de l</w:t>
      </w:r>
      <w:r w:rsidRPr="00F70B5D">
        <w:rPr>
          <w:sz w:val="20"/>
          <w:szCs w:val="20"/>
        </w:rPr>
        <w:t xml:space="preserve">’article R.621-90 du Code du patrimoine, </w:t>
      </w:r>
      <w:r w:rsidR="0085450F" w:rsidRPr="00F70B5D">
        <w:rPr>
          <w:sz w:val="20"/>
          <w:szCs w:val="20"/>
        </w:rPr>
        <w:t xml:space="preserve">une </w:t>
      </w:r>
      <w:r w:rsidRPr="00F70B5D">
        <w:rPr>
          <w:sz w:val="20"/>
          <w:szCs w:val="20"/>
        </w:rPr>
        <w:t xml:space="preserve">autorisation d’affichage est </w:t>
      </w:r>
      <w:r w:rsidR="0085450F" w:rsidRPr="00F70B5D">
        <w:rPr>
          <w:sz w:val="20"/>
          <w:szCs w:val="20"/>
        </w:rPr>
        <w:t>requise</w:t>
      </w:r>
      <w:r w:rsidR="0057515D">
        <w:rPr>
          <w:sz w:val="20"/>
          <w:szCs w:val="20"/>
        </w:rPr>
        <w:t xml:space="preserve"> pour chaque visuel</w:t>
      </w:r>
      <w:r w:rsidR="004A5C5A" w:rsidRPr="00F70B5D">
        <w:rPr>
          <w:sz w:val="20"/>
          <w:szCs w:val="20"/>
        </w:rPr>
        <w:t xml:space="preserve">. </w:t>
      </w:r>
      <w:r w:rsidR="004C2B53" w:rsidRPr="00F70B5D">
        <w:rPr>
          <w:sz w:val="20"/>
          <w:szCs w:val="20"/>
        </w:rPr>
        <w:t>Le concessionnaire a la charge d’obtenir cette autorisation d’affichage auprès de la Direction régionale des affaires culturelles d’Ile-de-France (DRAC) dans les conditions précisées à l’article 9.2 de la présente convention.</w:t>
      </w:r>
    </w:p>
    <w:p w14:paraId="1A564568" w14:textId="77777777" w:rsidR="004C2B53" w:rsidRPr="00F70B5D" w:rsidRDefault="004C2B53" w:rsidP="00F66693">
      <w:pPr>
        <w:pStyle w:val="Corpsdetexte"/>
        <w:rPr>
          <w:sz w:val="20"/>
          <w:szCs w:val="20"/>
        </w:rPr>
      </w:pPr>
    </w:p>
    <w:p w14:paraId="25AAF4F8" w14:textId="6E9FED27" w:rsidR="00F66693" w:rsidRPr="00F70B5D" w:rsidRDefault="004C2B53" w:rsidP="00F66693">
      <w:pPr>
        <w:pStyle w:val="Corpsdetexte"/>
        <w:rPr>
          <w:sz w:val="20"/>
          <w:szCs w:val="20"/>
        </w:rPr>
      </w:pPr>
      <w:r w:rsidRPr="00F70B5D">
        <w:rPr>
          <w:sz w:val="20"/>
          <w:szCs w:val="20"/>
        </w:rPr>
        <w:t>Conformément à l’article du Code du patrimoine précité, cette autorisation d’affichage est</w:t>
      </w:r>
      <w:r w:rsidR="0085450F" w:rsidRPr="00F70B5D">
        <w:rPr>
          <w:sz w:val="20"/>
          <w:szCs w:val="20"/>
        </w:rPr>
        <w:t xml:space="preserve"> </w:t>
      </w:r>
      <w:r w:rsidR="00F66693" w:rsidRPr="00F70B5D">
        <w:rPr>
          <w:sz w:val="20"/>
          <w:szCs w:val="20"/>
        </w:rPr>
        <w:t>délivrée au vu de la compatibilité du contenu de l’affichage, de son volume et de son graphisme</w:t>
      </w:r>
      <w:r w:rsidR="0085450F" w:rsidRPr="00F70B5D">
        <w:rPr>
          <w:sz w:val="20"/>
          <w:szCs w:val="20"/>
        </w:rPr>
        <w:t>,</w:t>
      </w:r>
      <w:r w:rsidR="00F66693" w:rsidRPr="00F70B5D">
        <w:rPr>
          <w:sz w:val="20"/>
          <w:szCs w:val="20"/>
        </w:rPr>
        <w:t xml:space="preserve"> avec le caractère historique et artistique du monument et de son environnement, sa destination et son utilisation par le public, en tenant compte des contraintes de sécurité.</w:t>
      </w:r>
    </w:p>
    <w:p w14:paraId="2A8499D9" w14:textId="77777777" w:rsidR="00F66693" w:rsidRPr="00F70B5D" w:rsidRDefault="00F66693" w:rsidP="00F66693">
      <w:pPr>
        <w:pStyle w:val="Corpsdetexte"/>
        <w:rPr>
          <w:sz w:val="20"/>
          <w:szCs w:val="20"/>
        </w:rPr>
      </w:pPr>
    </w:p>
    <w:p w14:paraId="3C0EE5CF" w14:textId="507CCA42" w:rsidR="00F66693" w:rsidRPr="00F70B5D" w:rsidRDefault="00AA600A" w:rsidP="00F66693">
      <w:pPr>
        <w:pStyle w:val="Corpsdetexte"/>
        <w:rPr>
          <w:sz w:val="20"/>
          <w:szCs w:val="20"/>
        </w:rPr>
      </w:pPr>
      <w:r w:rsidRPr="00F70B5D">
        <w:rPr>
          <w:sz w:val="20"/>
          <w:szCs w:val="20"/>
        </w:rPr>
        <w:t>L’autorisation</w:t>
      </w:r>
      <w:r w:rsidR="00F66693" w:rsidRPr="00F70B5D">
        <w:rPr>
          <w:sz w:val="20"/>
          <w:szCs w:val="20"/>
        </w:rPr>
        <w:t xml:space="preserve"> détermine en particulier, selon les dimensions de l’échafaudage et du monument, les limites de la surface consacrée à l’affichage, qui ne peut excéder 50 % de la surface totale de la bâche de support, l’emplacement de l’affichage sur la bâche</w:t>
      </w:r>
      <w:r w:rsidR="0085450F" w:rsidRPr="00F70B5D">
        <w:rPr>
          <w:sz w:val="20"/>
          <w:szCs w:val="20"/>
        </w:rPr>
        <w:t>,</w:t>
      </w:r>
      <w:r w:rsidR="00F66693" w:rsidRPr="00F70B5D">
        <w:rPr>
          <w:sz w:val="20"/>
          <w:szCs w:val="20"/>
        </w:rPr>
        <w:t xml:space="preserve"> ainsi que la durée de son utilisation, qui ne peut excéder l’utilisation effective des échafaudages.</w:t>
      </w:r>
    </w:p>
    <w:p w14:paraId="22931715" w14:textId="77777777" w:rsidR="00F66693" w:rsidRPr="00F70B5D" w:rsidRDefault="00F66693" w:rsidP="00F66693">
      <w:pPr>
        <w:pStyle w:val="Corpsdetexte"/>
        <w:rPr>
          <w:sz w:val="20"/>
          <w:szCs w:val="20"/>
        </w:rPr>
      </w:pPr>
    </w:p>
    <w:p w14:paraId="7FE95525" w14:textId="5B6791F8" w:rsidR="00F66693" w:rsidRPr="00F70B5D" w:rsidRDefault="004C2B53" w:rsidP="00F66693">
      <w:pPr>
        <w:pStyle w:val="Corpsdetexte"/>
        <w:rPr>
          <w:sz w:val="20"/>
          <w:szCs w:val="20"/>
        </w:rPr>
      </w:pPr>
      <w:r w:rsidRPr="00F70B5D">
        <w:rPr>
          <w:sz w:val="20"/>
          <w:szCs w:val="20"/>
        </w:rPr>
        <w:lastRenderedPageBreak/>
        <w:t>L</w:t>
      </w:r>
      <w:r w:rsidR="00F66693" w:rsidRPr="00F70B5D">
        <w:rPr>
          <w:sz w:val="20"/>
          <w:szCs w:val="20"/>
        </w:rPr>
        <w:t xml:space="preserve">es références de cette autorisation ainsi que l’indication des dates et surfaces </w:t>
      </w:r>
      <w:r w:rsidRPr="00F70B5D">
        <w:rPr>
          <w:sz w:val="20"/>
          <w:szCs w:val="20"/>
        </w:rPr>
        <w:t>sus</w:t>
      </w:r>
      <w:r w:rsidR="00F66693" w:rsidRPr="00F70B5D">
        <w:rPr>
          <w:sz w:val="20"/>
          <w:szCs w:val="20"/>
        </w:rPr>
        <w:t>visées doivent être mentionnées sur l’échafaudage, de manière visible de la voie publique, pendant toute la durée de son utilisation.</w:t>
      </w:r>
    </w:p>
    <w:p w14:paraId="4281B397" w14:textId="77777777" w:rsidR="00231F80" w:rsidRPr="00F70B5D" w:rsidRDefault="00231F80" w:rsidP="00F66693">
      <w:pPr>
        <w:pStyle w:val="Corpsdetexte"/>
        <w:rPr>
          <w:sz w:val="20"/>
          <w:szCs w:val="20"/>
        </w:rPr>
      </w:pPr>
    </w:p>
    <w:p w14:paraId="6F419DE7" w14:textId="65FF349C" w:rsidR="00231F80" w:rsidRPr="00F70B5D" w:rsidRDefault="00F66693" w:rsidP="00231F80">
      <w:pPr>
        <w:pStyle w:val="Corpsdetexte"/>
        <w:rPr>
          <w:sz w:val="20"/>
          <w:szCs w:val="20"/>
        </w:rPr>
      </w:pPr>
      <w:r w:rsidRPr="00F70B5D">
        <w:rPr>
          <w:sz w:val="20"/>
          <w:szCs w:val="20"/>
        </w:rPr>
        <w:t xml:space="preserve">Ainsi, le dispositif installé sur les échafaudages, après validation par les services du </w:t>
      </w:r>
      <w:r w:rsidR="0085450F" w:rsidRPr="00F70B5D">
        <w:rPr>
          <w:sz w:val="20"/>
          <w:szCs w:val="20"/>
        </w:rPr>
        <w:t>m</w:t>
      </w:r>
      <w:r w:rsidRPr="00F70B5D">
        <w:rPr>
          <w:sz w:val="20"/>
          <w:szCs w:val="20"/>
        </w:rPr>
        <w:t>inistère</w:t>
      </w:r>
      <w:r w:rsidR="00670FCE" w:rsidRPr="00F70B5D">
        <w:rPr>
          <w:sz w:val="20"/>
          <w:szCs w:val="20"/>
        </w:rPr>
        <w:t xml:space="preserve"> </w:t>
      </w:r>
      <w:r w:rsidR="0085450F" w:rsidRPr="00F70B5D">
        <w:rPr>
          <w:sz w:val="20"/>
          <w:szCs w:val="20"/>
        </w:rPr>
        <w:t xml:space="preserve">des Armées </w:t>
      </w:r>
      <w:r w:rsidR="00670FCE" w:rsidRPr="00F70B5D">
        <w:rPr>
          <w:sz w:val="20"/>
          <w:szCs w:val="20"/>
        </w:rPr>
        <w:t>(cf. point 9.1 de la présente convention</w:t>
      </w:r>
      <w:r w:rsidR="005F7A9D" w:rsidRPr="00F70B5D">
        <w:rPr>
          <w:sz w:val="20"/>
          <w:szCs w:val="20"/>
        </w:rPr>
        <w:t>)</w:t>
      </w:r>
      <w:r w:rsidR="00670FCE" w:rsidRPr="00F70B5D">
        <w:rPr>
          <w:sz w:val="20"/>
          <w:szCs w:val="20"/>
        </w:rPr>
        <w:t xml:space="preserve"> </w:t>
      </w:r>
      <w:r w:rsidR="005812F3" w:rsidRPr="00F70B5D">
        <w:rPr>
          <w:sz w:val="20"/>
          <w:szCs w:val="20"/>
        </w:rPr>
        <w:t>doit</w:t>
      </w:r>
      <w:r w:rsidR="00AD0629" w:rsidRPr="00F70B5D">
        <w:rPr>
          <w:sz w:val="20"/>
          <w:szCs w:val="20"/>
        </w:rPr>
        <w:t> :</w:t>
      </w:r>
    </w:p>
    <w:p w14:paraId="53E8215C" w14:textId="786B7BB7" w:rsidR="00F66693" w:rsidRPr="00F70B5D" w:rsidRDefault="00F66693" w:rsidP="00231F80">
      <w:pPr>
        <w:pStyle w:val="Corpsdetexte"/>
        <w:numPr>
          <w:ilvl w:val="0"/>
          <w:numId w:val="2"/>
        </w:numPr>
        <w:rPr>
          <w:sz w:val="20"/>
          <w:szCs w:val="20"/>
        </w:rPr>
      </w:pPr>
      <w:r w:rsidRPr="00F70B5D">
        <w:rPr>
          <w:sz w:val="20"/>
          <w:szCs w:val="20"/>
        </w:rPr>
        <w:t>être compatible avec le caractère patrimonial de l’édifice,</w:t>
      </w:r>
    </w:p>
    <w:p w14:paraId="0B549806" w14:textId="77777777" w:rsidR="00F66693" w:rsidRPr="00F70B5D" w:rsidRDefault="00F66693" w:rsidP="00F66693">
      <w:pPr>
        <w:pStyle w:val="Corpsdetexte"/>
        <w:numPr>
          <w:ilvl w:val="0"/>
          <w:numId w:val="2"/>
        </w:numPr>
        <w:rPr>
          <w:sz w:val="20"/>
          <w:szCs w:val="20"/>
        </w:rPr>
      </w:pPr>
      <w:r w:rsidRPr="00F70B5D">
        <w:rPr>
          <w:sz w:val="20"/>
          <w:szCs w:val="20"/>
        </w:rPr>
        <w:t>être compatible avec le déroulement des travaux,</w:t>
      </w:r>
    </w:p>
    <w:p w14:paraId="4758CA3D" w14:textId="77777777" w:rsidR="00F66693" w:rsidRPr="00F70B5D" w:rsidRDefault="00F66693" w:rsidP="00F66693">
      <w:pPr>
        <w:pStyle w:val="Corpsdetexte"/>
        <w:numPr>
          <w:ilvl w:val="0"/>
          <w:numId w:val="2"/>
        </w:numPr>
        <w:rPr>
          <w:sz w:val="20"/>
          <w:szCs w:val="20"/>
        </w:rPr>
      </w:pPr>
      <w:r w:rsidRPr="00F70B5D">
        <w:rPr>
          <w:sz w:val="20"/>
          <w:szCs w:val="20"/>
        </w:rPr>
        <w:t>s’inscrire dans une démarche de développement durable,</w:t>
      </w:r>
    </w:p>
    <w:p w14:paraId="7DF4D6E5" w14:textId="760C5A41" w:rsidR="00651C60" w:rsidRPr="00F70B5D" w:rsidRDefault="00F66693" w:rsidP="00BF414C">
      <w:pPr>
        <w:pStyle w:val="Corpsdetexte"/>
        <w:numPr>
          <w:ilvl w:val="0"/>
          <w:numId w:val="2"/>
        </w:numPr>
        <w:rPr>
          <w:sz w:val="20"/>
          <w:szCs w:val="20"/>
          <w:lang w:eastAsia="fr-FR"/>
        </w:rPr>
      </w:pPr>
      <w:r w:rsidRPr="00F70B5D">
        <w:rPr>
          <w:sz w:val="20"/>
          <w:szCs w:val="20"/>
          <w:lang w:eastAsia="fr-FR"/>
        </w:rPr>
        <w:t xml:space="preserve">s’intégrer et être en adéquation parfaite sur le fond et la forme avec l’image du </w:t>
      </w:r>
      <w:r w:rsidR="00A15AC2" w:rsidRPr="00F70B5D">
        <w:rPr>
          <w:sz w:val="20"/>
          <w:szCs w:val="20"/>
          <w:lang w:eastAsia="fr-FR"/>
        </w:rPr>
        <w:t>m</w:t>
      </w:r>
      <w:r w:rsidRPr="00F70B5D">
        <w:rPr>
          <w:sz w:val="20"/>
          <w:szCs w:val="20"/>
          <w:lang w:eastAsia="fr-FR"/>
        </w:rPr>
        <w:t>inistère de</w:t>
      </w:r>
      <w:r w:rsidR="0085450F" w:rsidRPr="00F70B5D">
        <w:rPr>
          <w:sz w:val="20"/>
          <w:szCs w:val="20"/>
          <w:lang w:eastAsia="fr-FR"/>
        </w:rPr>
        <w:t>s Armées</w:t>
      </w:r>
      <w:r w:rsidR="00A15AC2" w:rsidRPr="00F70B5D">
        <w:rPr>
          <w:sz w:val="20"/>
          <w:szCs w:val="20"/>
          <w:lang w:eastAsia="fr-FR"/>
        </w:rPr>
        <w:t xml:space="preserve"> et les valeur</w:t>
      </w:r>
      <w:r w:rsidR="0085450F" w:rsidRPr="00F70B5D">
        <w:rPr>
          <w:sz w:val="20"/>
          <w:szCs w:val="20"/>
          <w:lang w:eastAsia="fr-FR"/>
        </w:rPr>
        <w:t>s</w:t>
      </w:r>
      <w:r w:rsidR="00A15AC2" w:rsidRPr="00F70B5D">
        <w:rPr>
          <w:sz w:val="20"/>
          <w:szCs w:val="20"/>
          <w:lang w:eastAsia="fr-FR"/>
        </w:rPr>
        <w:t xml:space="preserve"> portées par les institutions constituant l’hôtel national des Invalides. L’Oppic et le ministère des Armées</w:t>
      </w:r>
      <w:r w:rsidRPr="00F70B5D">
        <w:rPr>
          <w:sz w:val="20"/>
          <w:szCs w:val="20"/>
          <w:lang w:eastAsia="fr-FR"/>
        </w:rPr>
        <w:t xml:space="preserve"> se réserve</w:t>
      </w:r>
      <w:r w:rsidR="00A15AC2" w:rsidRPr="00F70B5D">
        <w:rPr>
          <w:sz w:val="20"/>
          <w:szCs w:val="20"/>
          <w:lang w:eastAsia="fr-FR"/>
        </w:rPr>
        <w:t>nt</w:t>
      </w:r>
      <w:r w:rsidRPr="00F70B5D">
        <w:rPr>
          <w:sz w:val="20"/>
          <w:szCs w:val="20"/>
          <w:lang w:eastAsia="fr-FR"/>
        </w:rPr>
        <w:t xml:space="preserve"> le droit de refuser tout visuel ou annonceur qui ne conviendrait pas selon les dispositions prévues au point </w:t>
      </w:r>
      <w:r w:rsidR="00670FCE" w:rsidRPr="00F70B5D">
        <w:rPr>
          <w:sz w:val="20"/>
          <w:szCs w:val="20"/>
          <w:lang w:eastAsia="fr-FR"/>
        </w:rPr>
        <w:t xml:space="preserve">9 </w:t>
      </w:r>
      <w:r w:rsidRPr="00F70B5D">
        <w:rPr>
          <w:sz w:val="20"/>
          <w:szCs w:val="20"/>
          <w:lang w:eastAsia="fr-FR"/>
        </w:rPr>
        <w:t>de la présente convention.</w:t>
      </w:r>
    </w:p>
    <w:p w14:paraId="096A26D5" w14:textId="77777777" w:rsidR="00A15AC2" w:rsidRPr="00F70B5D" w:rsidRDefault="00A15AC2" w:rsidP="00011658">
      <w:pPr>
        <w:rPr>
          <w:sz w:val="20"/>
          <w:szCs w:val="20"/>
          <w:lang w:eastAsia="fr-FR"/>
        </w:rPr>
      </w:pPr>
    </w:p>
    <w:p w14:paraId="20168E05" w14:textId="6A39CEE7" w:rsidR="00C82E1E" w:rsidRPr="00C82E1E" w:rsidRDefault="00E85B44" w:rsidP="00E85B44">
      <w:pPr>
        <w:pStyle w:val="Titre2"/>
        <w:spacing w:before="0" w:after="0"/>
        <w:contextualSpacing/>
        <w:jc w:val="both"/>
        <w:rPr>
          <w:rFonts w:eastAsia="Microsoft YaHei"/>
          <w:sz w:val="20"/>
          <w:szCs w:val="20"/>
        </w:rPr>
      </w:pPr>
      <w:bookmarkStart w:id="5" w:name="_Toc236390506"/>
      <w:r w:rsidRPr="00F70B5D">
        <w:rPr>
          <w:rFonts w:eastAsia="Microsoft YaHei"/>
          <w:color w:val="000000"/>
          <w:sz w:val="20"/>
          <w:szCs w:val="20"/>
        </w:rPr>
        <w:t xml:space="preserve">1.4 </w:t>
      </w:r>
      <w:r w:rsidR="00C82E1E">
        <w:rPr>
          <w:rFonts w:eastAsia="Microsoft YaHei"/>
          <w:color w:val="000000"/>
          <w:sz w:val="20"/>
          <w:szCs w:val="20"/>
        </w:rPr>
        <w:t>Autorisation d’occupation du domaine public</w:t>
      </w:r>
      <w:bookmarkEnd w:id="5"/>
    </w:p>
    <w:p w14:paraId="2FB5C113" w14:textId="77777777" w:rsidR="00C82E1E" w:rsidRDefault="00C82E1E" w:rsidP="00C82E1E">
      <w:pPr>
        <w:spacing w:before="120"/>
        <w:rPr>
          <w:rFonts w:eastAsia="Microsoft YaHei"/>
          <w:sz w:val="20"/>
          <w:szCs w:val="20"/>
        </w:rPr>
      </w:pPr>
      <w:r>
        <w:rPr>
          <w:rFonts w:eastAsia="Microsoft YaHei"/>
          <w:sz w:val="20"/>
          <w:szCs w:val="20"/>
        </w:rPr>
        <w:t>La présente convention emporte autorisation du domaine public de l’hôtel national des Invalides pour l’espace d’exploitation désigné ci-avant et pour la durée définie à l’article 4 ci-après.</w:t>
      </w:r>
    </w:p>
    <w:p w14:paraId="62A0809D" w14:textId="1436004B" w:rsidR="00C82E1E" w:rsidRDefault="00C82E1E" w:rsidP="00C82E1E">
      <w:pPr>
        <w:spacing w:before="120"/>
        <w:rPr>
          <w:rFonts w:eastAsia="Microsoft YaHei"/>
          <w:sz w:val="20"/>
          <w:szCs w:val="20"/>
        </w:rPr>
      </w:pPr>
      <w:r>
        <w:rPr>
          <w:rFonts w:eastAsia="Microsoft YaHei"/>
          <w:sz w:val="20"/>
          <w:szCs w:val="20"/>
        </w:rPr>
        <w:t>Ladite autorisation est consentie à titre temporaire, précaire et révocable au sens des articles L. 2122-2 et L. 2122-3 du Code général de la propriété des personnes publiques. Elle n’est pas constitutive de droits réels au profit du concessionnaire au sens des articles L. 2122-6 à L. 2122-14 dudit code.</w:t>
      </w:r>
      <w:r w:rsidR="00CD03A1">
        <w:rPr>
          <w:rFonts w:eastAsia="Microsoft YaHei"/>
          <w:sz w:val="20"/>
          <w:szCs w:val="20"/>
        </w:rPr>
        <w:t xml:space="preserve"> Le concessionnaire ne bénéficiera à ce titre d’aucun droit au maintien dans les lieux. </w:t>
      </w:r>
      <w:r>
        <w:rPr>
          <w:rFonts w:eastAsia="Microsoft YaHei"/>
          <w:sz w:val="20"/>
          <w:szCs w:val="20"/>
        </w:rPr>
        <w:t xml:space="preserve">    </w:t>
      </w:r>
    </w:p>
    <w:p w14:paraId="521C760F" w14:textId="77777777" w:rsidR="00C82E1E" w:rsidRPr="00C82E1E" w:rsidRDefault="00C82E1E" w:rsidP="0057515D">
      <w:pPr>
        <w:spacing w:before="120"/>
        <w:rPr>
          <w:rFonts w:eastAsia="Microsoft YaHei"/>
          <w:sz w:val="20"/>
          <w:szCs w:val="20"/>
        </w:rPr>
      </w:pPr>
    </w:p>
    <w:p w14:paraId="1C596962" w14:textId="30804498" w:rsidR="00E85B44" w:rsidRPr="00F70B5D" w:rsidRDefault="00C82E1E" w:rsidP="00E85B44">
      <w:pPr>
        <w:pStyle w:val="Titre2"/>
        <w:spacing w:before="0" w:after="0"/>
        <w:contextualSpacing/>
        <w:jc w:val="both"/>
        <w:rPr>
          <w:rFonts w:eastAsia="Microsoft YaHei"/>
          <w:sz w:val="20"/>
          <w:szCs w:val="20"/>
        </w:rPr>
      </w:pPr>
      <w:bookmarkStart w:id="6" w:name="_Toc236390507"/>
      <w:r>
        <w:rPr>
          <w:rFonts w:eastAsia="Microsoft YaHei"/>
          <w:color w:val="000000"/>
          <w:sz w:val="20"/>
          <w:szCs w:val="20"/>
        </w:rPr>
        <w:t xml:space="preserve">1.5 </w:t>
      </w:r>
      <w:r w:rsidR="00E85B44" w:rsidRPr="00F70B5D">
        <w:rPr>
          <w:rFonts w:eastAsia="Microsoft YaHei"/>
          <w:color w:val="000000"/>
          <w:sz w:val="20"/>
          <w:szCs w:val="20"/>
        </w:rPr>
        <w:t>Langue d’exécution</w:t>
      </w:r>
      <w:bookmarkEnd w:id="6"/>
    </w:p>
    <w:p w14:paraId="20CC14AC" w14:textId="77777777" w:rsidR="00E85B44" w:rsidRPr="00F70B5D" w:rsidRDefault="00E85B44" w:rsidP="0057515D">
      <w:pPr>
        <w:pStyle w:val="Corpsdetexte"/>
        <w:spacing w:before="120"/>
        <w:rPr>
          <w:rFonts w:eastAsia="Microsoft YaHei" w:cs="Arial"/>
          <w:color w:val="000000"/>
          <w:sz w:val="20"/>
          <w:szCs w:val="20"/>
        </w:rPr>
      </w:pPr>
      <w:r w:rsidRPr="00F70B5D">
        <w:rPr>
          <w:rFonts w:eastAsia="Microsoft YaHei" w:cs="Arial"/>
          <w:color w:val="000000"/>
          <w:sz w:val="20"/>
          <w:szCs w:val="20"/>
        </w:rPr>
        <w:t>Tous les documents remis par le concessionnaire sont rédigés en langue française.</w:t>
      </w:r>
    </w:p>
    <w:p w14:paraId="5041CEF8" w14:textId="3E5A0008" w:rsidR="00E85B44" w:rsidRPr="00F70B5D" w:rsidRDefault="00E85B44" w:rsidP="00E85B44">
      <w:pPr>
        <w:pStyle w:val="Corpsdetexte"/>
        <w:rPr>
          <w:rFonts w:eastAsia="Microsoft YaHei" w:cs="Arial"/>
          <w:color w:val="000000"/>
          <w:sz w:val="20"/>
          <w:szCs w:val="20"/>
        </w:rPr>
      </w:pPr>
      <w:r w:rsidRPr="00F70B5D">
        <w:rPr>
          <w:rFonts w:eastAsia="Microsoft YaHei" w:cs="Arial"/>
          <w:color w:val="000000"/>
          <w:sz w:val="20"/>
          <w:szCs w:val="20"/>
        </w:rPr>
        <w:t>Dans le cas où le concessionnaire ne peut délivrer un document en langue française, il le fournit accompagné d'une traduction en français</w:t>
      </w:r>
      <w:r w:rsidR="00FB09E0" w:rsidRPr="00F70B5D">
        <w:rPr>
          <w:rFonts w:eastAsia="Microsoft YaHei" w:cs="Arial"/>
          <w:color w:val="000000"/>
          <w:sz w:val="20"/>
          <w:szCs w:val="20"/>
        </w:rPr>
        <w:t xml:space="preserve"> réalisée à sa charge</w:t>
      </w:r>
      <w:r w:rsidRPr="00F70B5D">
        <w:rPr>
          <w:rFonts w:eastAsia="Microsoft YaHei" w:cs="Arial"/>
          <w:color w:val="000000"/>
          <w:sz w:val="20"/>
          <w:szCs w:val="20"/>
        </w:rPr>
        <w:t>.</w:t>
      </w:r>
    </w:p>
    <w:p w14:paraId="2B644DF1" w14:textId="77777777" w:rsidR="00011658" w:rsidRPr="00F70B5D" w:rsidRDefault="00011658" w:rsidP="00011658">
      <w:pPr>
        <w:rPr>
          <w:sz w:val="20"/>
          <w:szCs w:val="20"/>
          <w:lang w:eastAsia="fr-FR"/>
        </w:rPr>
      </w:pPr>
    </w:p>
    <w:p w14:paraId="139FD20F" w14:textId="77777777" w:rsidR="008D247C" w:rsidRPr="00F70B5D" w:rsidRDefault="008D247C" w:rsidP="00011658">
      <w:pPr>
        <w:rPr>
          <w:sz w:val="20"/>
          <w:szCs w:val="20"/>
          <w:lang w:eastAsia="fr-FR"/>
        </w:rPr>
      </w:pPr>
    </w:p>
    <w:p w14:paraId="4176B255" w14:textId="6EC32938" w:rsidR="00CB48F8" w:rsidRPr="00F70B5D" w:rsidRDefault="00CB48F8" w:rsidP="00CB48F8">
      <w:pPr>
        <w:pStyle w:val="Titre1"/>
        <w:contextualSpacing/>
        <w:rPr>
          <w:sz w:val="20"/>
          <w:szCs w:val="20"/>
        </w:rPr>
      </w:pPr>
      <w:bookmarkStart w:id="7" w:name="_Toc236390508"/>
      <w:r w:rsidRPr="00F70B5D">
        <w:rPr>
          <w:rFonts w:eastAsia="Microsoft YaHei" w:cs="Arial"/>
          <w:color w:val="000000"/>
          <w:sz w:val="20"/>
          <w:szCs w:val="20"/>
        </w:rPr>
        <w:t>2 – REGIME JURIDIQUE DE LA CONVENTION</w:t>
      </w:r>
      <w:bookmarkEnd w:id="7"/>
    </w:p>
    <w:p w14:paraId="7961E1A0" w14:textId="77777777" w:rsidR="009B4CE1" w:rsidRPr="00F70B5D" w:rsidRDefault="009B4CE1" w:rsidP="009B4CE1">
      <w:pPr>
        <w:rPr>
          <w:rFonts w:eastAsia="Microsoft YaHei"/>
          <w:sz w:val="20"/>
          <w:szCs w:val="20"/>
        </w:rPr>
      </w:pPr>
    </w:p>
    <w:p w14:paraId="311E4C86" w14:textId="54976FC1" w:rsidR="00F66693" w:rsidRPr="00F70B5D" w:rsidRDefault="00F66693" w:rsidP="00F66693">
      <w:pPr>
        <w:pStyle w:val="Corpsdetexte"/>
        <w:rPr>
          <w:rFonts w:eastAsia="Microsoft YaHei"/>
          <w:sz w:val="20"/>
          <w:szCs w:val="20"/>
        </w:rPr>
      </w:pPr>
      <w:r w:rsidRPr="00F70B5D">
        <w:rPr>
          <w:rFonts w:eastAsia="Microsoft YaHei"/>
          <w:sz w:val="20"/>
          <w:szCs w:val="20"/>
        </w:rPr>
        <w:t xml:space="preserve">La présente convention </w:t>
      </w:r>
      <w:r w:rsidR="00E85B44" w:rsidRPr="00F70B5D">
        <w:rPr>
          <w:rFonts w:eastAsia="Microsoft YaHei"/>
          <w:sz w:val="20"/>
          <w:szCs w:val="20"/>
        </w:rPr>
        <w:t>est conclue</w:t>
      </w:r>
      <w:r w:rsidRPr="00F70B5D">
        <w:rPr>
          <w:rFonts w:eastAsia="Microsoft YaHei"/>
          <w:sz w:val="20"/>
          <w:szCs w:val="20"/>
        </w:rPr>
        <w:t xml:space="preserve"> dans le cadre d’une concession de services au sens de l’article L</w:t>
      </w:r>
      <w:r w:rsidR="00E85B44" w:rsidRPr="00F70B5D">
        <w:rPr>
          <w:rFonts w:eastAsia="Microsoft YaHei"/>
          <w:sz w:val="20"/>
          <w:szCs w:val="20"/>
        </w:rPr>
        <w:t>.</w:t>
      </w:r>
      <w:r w:rsidRPr="00F70B5D">
        <w:rPr>
          <w:rFonts w:eastAsia="Microsoft YaHei"/>
          <w:sz w:val="20"/>
          <w:szCs w:val="20"/>
        </w:rPr>
        <w:t xml:space="preserve">1121-3 </w:t>
      </w:r>
      <w:r w:rsidRPr="00F70B5D">
        <w:rPr>
          <w:sz w:val="20"/>
          <w:szCs w:val="20"/>
        </w:rPr>
        <w:t xml:space="preserve">du Code de la </w:t>
      </w:r>
      <w:r w:rsidR="00E85B44" w:rsidRPr="00F70B5D">
        <w:rPr>
          <w:sz w:val="20"/>
          <w:szCs w:val="20"/>
        </w:rPr>
        <w:t>c</w:t>
      </w:r>
      <w:r w:rsidRPr="00F70B5D">
        <w:rPr>
          <w:sz w:val="20"/>
          <w:szCs w:val="20"/>
        </w:rPr>
        <w:t xml:space="preserve">ommande </w:t>
      </w:r>
      <w:r w:rsidR="00E85B44" w:rsidRPr="00F70B5D">
        <w:rPr>
          <w:sz w:val="20"/>
          <w:szCs w:val="20"/>
        </w:rPr>
        <w:t>p</w:t>
      </w:r>
      <w:r w:rsidRPr="00F70B5D">
        <w:rPr>
          <w:sz w:val="20"/>
          <w:szCs w:val="20"/>
        </w:rPr>
        <w:t>ublique</w:t>
      </w:r>
      <w:r w:rsidR="00E85B44" w:rsidRPr="00F70B5D">
        <w:rPr>
          <w:sz w:val="20"/>
          <w:szCs w:val="20"/>
        </w:rPr>
        <w:t xml:space="preserve"> et </w:t>
      </w:r>
      <w:r w:rsidR="009B4CE1" w:rsidRPr="00F70B5D">
        <w:rPr>
          <w:sz w:val="20"/>
          <w:szCs w:val="20"/>
        </w:rPr>
        <w:t xml:space="preserve">est </w:t>
      </w:r>
      <w:r w:rsidR="00E85B44" w:rsidRPr="00F70B5D">
        <w:rPr>
          <w:sz w:val="20"/>
          <w:szCs w:val="20"/>
        </w:rPr>
        <w:t>soumise aux dispositions de ce code</w:t>
      </w:r>
      <w:r w:rsidRPr="00F70B5D">
        <w:rPr>
          <w:sz w:val="20"/>
          <w:szCs w:val="20"/>
        </w:rPr>
        <w:t>.</w:t>
      </w:r>
    </w:p>
    <w:p w14:paraId="726A8259" w14:textId="77777777" w:rsidR="00F66693" w:rsidRPr="00F70B5D" w:rsidRDefault="00F66693" w:rsidP="00E85B44">
      <w:pPr>
        <w:rPr>
          <w:sz w:val="20"/>
          <w:szCs w:val="20"/>
        </w:rPr>
      </w:pPr>
    </w:p>
    <w:p w14:paraId="071C71A3" w14:textId="77777777" w:rsidR="00E85B44" w:rsidRPr="00F70B5D" w:rsidRDefault="00E85B44" w:rsidP="00E85B44">
      <w:pPr>
        <w:pStyle w:val="Corpsdetexte"/>
        <w:rPr>
          <w:sz w:val="20"/>
          <w:szCs w:val="20"/>
        </w:rPr>
      </w:pPr>
      <w:r w:rsidRPr="00F70B5D">
        <w:rPr>
          <w:sz w:val="20"/>
          <w:szCs w:val="20"/>
        </w:rPr>
        <w:t xml:space="preserve">La présente concession est mono-attributaire. </w:t>
      </w:r>
    </w:p>
    <w:p w14:paraId="49D08079" w14:textId="77777777" w:rsidR="00E85B44" w:rsidRPr="00F70B5D" w:rsidRDefault="00E85B44" w:rsidP="00E85B44">
      <w:pPr>
        <w:rPr>
          <w:sz w:val="20"/>
          <w:szCs w:val="20"/>
        </w:rPr>
      </w:pPr>
    </w:p>
    <w:p w14:paraId="7B179015" w14:textId="041C8EEB" w:rsidR="00F66693" w:rsidRPr="00F70B5D" w:rsidRDefault="00F66693" w:rsidP="00F66693">
      <w:pPr>
        <w:pStyle w:val="Corpsdetexte"/>
        <w:rPr>
          <w:sz w:val="20"/>
          <w:szCs w:val="20"/>
        </w:rPr>
      </w:pPr>
      <w:r w:rsidRPr="00F70B5D">
        <w:rPr>
          <w:sz w:val="20"/>
          <w:szCs w:val="20"/>
        </w:rPr>
        <w:t>Conformément à l’article L</w:t>
      </w:r>
      <w:r w:rsidR="00E85B44" w:rsidRPr="00F70B5D">
        <w:rPr>
          <w:sz w:val="20"/>
          <w:szCs w:val="20"/>
        </w:rPr>
        <w:t>.</w:t>
      </w:r>
      <w:r w:rsidRPr="00F70B5D">
        <w:rPr>
          <w:sz w:val="20"/>
          <w:szCs w:val="20"/>
        </w:rPr>
        <w:t>3114-4 et suivant</w:t>
      </w:r>
      <w:r w:rsidR="00E85B44" w:rsidRPr="00F70B5D">
        <w:rPr>
          <w:sz w:val="20"/>
          <w:szCs w:val="20"/>
        </w:rPr>
        <w:t>s</w:t>
      </w:r>
      <w:r w:rsidRPr="00F70B5D">
        <w:rPr>
          <w:sz w:val="20"/>
          <w:szCs w:val="20"/>
        </w:rPr>
        <w:t xml:space="preserve"> du </w:t>
      </w:r>
      <w:r w:rsidR="00E85B44" w:rsidRPr="00F70B5D">
        <w:rPr>
          <w:sz w:val="20"/>
          <w:szCs w:val="20"/>
        </w:rPr>
        <w:t>C</w:t>
      </w:r>
      <w:r w:rsidRPr="00F70B5D">
        <w:rPr>
          <w:sz w:val="20"/>
          <w:szCs w:val="20"/>
        </w:rPr>
        <w:t>ode de la commande publique</w:t>
      </w:r>
      <w:r w:rsidR="00627500" w:rsidRPr="00F70B5D">
        <w:rPr>
          <w:sz w:val="20"/>
          <w:szCs w:val="20"/>
        </w:rPr>
        <w:t>,</w:t>
      </w:r>
      <w:r w:rsidRPr="00F70B5D">
        <w:rPr>
          <w:sz w:val="20"/>
          <w:szCs w:val="20"/>
        </w:rPr>
        <w:t xml:space="preserve"> </w:t>
      </w:r>
      <w:r w:rsidR="00E85B44" w:rsidRPr="00F70B5D">
        <w:rPr>
          <w:sz w:val="20"/>
          <w:szCs w:val="20"/>
        </w:rPr>
        <w:t xml:space="preserve">le </w:t>
      </w:r>
      <w:r w:rsidRPr="00F70B5D">
        <w:rPr>
          <w:sz w:val="20"/>
          <w:szCs w:val="20"/>
        </w:rPr>
        <w:t xml:space="preserve">prix de la présente convention est </w:t>
      </w:r>
      <w:r w:rsidR="00287E2F" w:rsidRPr="00F70B5D">
        <w:rPr>
          <w:sz w:val="20"/>
          <w:szCs w:val="20"/>
        </w:rPr>
        <w:t>versé</w:t>
      </w:r>
      <w:r w:rsidRPr="00F70B5D">
        <w:rPr>
          <w:sz w:val="20"/>
          <w:szCs w:val="20"/>
        </w:rPr>
        <w:t xml:space="preserve"> </w:t>
      </w:r>
      <w:r w:rsidR="00E85B44" w:rsidRPr="00F70B5D">
        <w:rPr>
          <w:sz w:val="20"/>
          <w:szCs w:val="20"/>
        </w:rPr>
        <w:t xml:space="preserve">par le concessionnaire </w:t>
      </w:r>
      <w:r w:rsidRPr="00F70B5D">
        <w:rPr>
          <w:sz w:val="20"/>
          <w:szCs w:val="20"/>
        </w:rPr>
        <w:t>sous la forme d’une redevance</w:t>
      </w:r>
      <w:r w:rsidR="00E85B44" w:rsidRPr="00F70B5D">
        <w:rPr>
          <w:sz w:val="20"/>
          <w:szCs w:val="20"/>
        </w:rPr>
        <w:t xml:space="preserve">, dont les modes de calcul </w:t>
      </w:r>
      <w:r w:rsidR="007637CB" w:rsidRPr="00F70B5D">
        <w:rPr>
          <w:sz w:val="20"/>
          <w:szCs w:val="20"/>
        </w:rPr>
        <w:t xml:space="preserve">et de </w:t>
      </w:r>
      <w:r w:rsidR="009B2EF5" w:rsidRPr="00F70B5D">
        <w:rPr>
          <w:sz w:val="20"/>
          <w:szCs w:val="20"/>
        </w:rPr>
        <w:t xml:space="preserve">règlement </w:t>
      </w:r>
      <w:r w:rsidR="00E85B44" w:rsidRPr="00F70B5D">
        <w:rPr>
          <w:sz w:val="20"/>
          <w:szCs w:val="20"/>
        </w:rPr>
        <w:t>sont définis à l’article 1</w:t>
      </w:r>
      <w:r w:rsidR="00650F39">
        <w:rPr>
          <w:sz w:val="20"/>
          <w:szCs w:val="20"/>
        </w:rPr>
        <w:t>2</w:t>
      </w:r>
      <w:r w:rsidR="00E85B44" w:rsidRPr="00F70B5D">
        <w:rPr>
          <w:sz w:val="20"/>
          <w:szCs w:val="20"/>
        </w:rPr>
        <w:t xml:space="preserve"> ci-après</w:t>
      </w:r>
      <w:r w:rsidRPr="00F70B5D">
        <w:rPr>
          <w:sz w:val="20"/>
          <w:szCs w:val="20"/>
        </w:rPr>
        <w:t xml:space="preserve">. </w:t>
      </w:r>
    </w:p>
    <w:p w14:paraId="7DE55AF5" w14:textId="77777777" w:rsidR="00F66693" w:rsidRPr="00F70B5D" w:rsidRDefault="00F66693" w:rsidP="00F66693">
      <w:pPr>
        <w:pStyle w:val="Corpsdetexte"/>
        <w:rPr>
          <w:sz w:val="20"/>
          <w:szCs w:val="20"/>
        </w:rPr>
      </w:pPr>
    </w:p>
    <w:p w14:paraId="1B8E8278" w14:textId="77777777" w:rsidR="00E14D2C" w:rsidRPr="00F70B5D" w:rsidRDefault="00E14D2C" w:rsidP="00F66693">
      <w:pPr>
        <w:pStyle w:val="Corpsdetexte"/>
        <w:rPr>
          <w:sz w:val="20"/>
          <w:szCs w:val="20"/>
        </w:rPr>
      </w:pPr>
    </w:p>
    <w:p w14:paraId="240F2804" w14:textId="448B72AF" w:rsidR="00EC5A5D" w:rsidRPr="00F70B5D" w:rsidRDefault="00EC5A5D" w:rsidP="00EC5A5D">
      <w:pPr>
        <w:pStyle w:val="Titre1"/>
        <w:contextualSpacing/>
        <w:rPr>
          <w:rFonts w:eastAsia="Microsoft YaHei" w:cs="Arial"/>
          <w:color w:val="000000"/>
          <w:sz w:val="20"/>
          <w:szCs w:val="20"/>
        </w:rPr>
      </w:pPr>
      <w:bookmarkStart w:id="8" w:name="_Toc236390509"/>
      <w:r w:rsidRPr="00F70B5D">
        <w:rPr>
          <w:rFonts w:eastAsia="Microsoft YaHei" w:cs="Arial"/>
          <w:color w:val="000000"/>
          <w:sz w:val="20"/>
          <w:szCs w:val="20"/>
        </w:rPr>
        <w:t>3 – DOCUMENTS CONTRACTUELS</w:t>
      </w:r>
      <w:bookmarkEnd w:id="8"/>
      <w:r w:rsidRPr="00F70B5D">
        <w:rPr>
          <w:rFonts w:eastAsia="Microsoft YaHei" w:cs="Arial"/>
          <w:color w:val="000000"/>
          <w:sz w:val="20"/>
          <w:szCs w:val="20"/>
        </w:rPr>
        <w:t xml:space="preserve"> </w:t>
      </w:r>
    </w:p>
    <w:p w14:paraId="747EF525" w14:textId="77777777" w:rsidR="00EC5A5D" w:rsidRPr="00F70B5D" w:rsidRDefault="00EC5A5D" w:rsidP="00EC5A5D">
      <w:pPr>
        <w:rPr>
          <w:rFonts w:eastAsia="Microsoft YaHei"/>
          <w:sz w:val="20"/>
          <w:szCs w:val="20"/>
        </w:rPr>
      </w:pPr>
    </w:p>
    <w:p w14:paraId="458F8886" w14:textId="77777777" w:rsidR="00EC5A5D" w:rsidRPr="00F70B5D" w:rsidRDefault="00EC5A5D" w:rsidP="00EC5A5D">
      <w:pPr>
        <w:pStyle w:val="Contenudecadre"/>
        <w:rPr>
          <w:rFonts w:eastAsia="Microsoft YaHei"/>
          <w:sz w:val="20"/>
          <w:szCs w:val="20"/>
        </w:rPr>
      </w:pPr>
      <w:r w:rsidRPr="00F70B5D">
        <w:rPr>
          <w:rFonts w:eastAsia="Microsoft YaHei"/>
          <w:sz w:val="20"/>
          <w:szCs w:val="20"/>
        </w:rPr>
        <w:t xml:space="preserve">Les documents contractuels sont énumérés ci-dessous, par ordre de priorité décroissante : </w:t>
      </w:r>
    </w:p>
    <w:p w14:paraId="2E754EBA" w14:textId="77777777" w:rsidR="00EC5A5D" w:rsidRPr="00F70B5D" w:rsidRDefault="00EC5A5D" w:rsidP="00EC5A5D">
      <w:pPr>
        <w:pStyle w:val="Titre1"/>
        <w:ind w:left="160" w:firstLine="0"/>
        <w:contextualSpacing/>
        <w:rPr>
          <w:sz w:val="20"/>
          <w:szCs w:val="20"/>
        </w:rPr>
      </w:pPr>
    </w:p>
    <w:p w14:paraId="4A75A7AC" w14:textId="428537F0" w:rsidR="00EC5A5D" w:rsidRPr="009414F1" w:rsidRDefault="00EC5A5D" w:rsidP="009414F1">
      <w:pPr>
        <w:pStyle w:val="Corpsdetexte"/>
        <w:numPr>
          <w:ilvl w:val="0"/>
          <w:numId w:val="19"/>
        </w:numPr>
        <w:rPr>
          <w:rFonts w:eastAsia="Microsoft YaHei"/>
          <w:sz w:val="20"/>
          <w:szCs w:val="20"/>
        </w:rPr>
      </w:pPr>
      <w:r w:rsidRPr="00F70B5D">
        <w:rPr>
          <w:rFonts w:eastAsia="Microsoft YaHei"/>
          <w:sz w:val="20"/>
          <w:szCs w:val="20"/>
        </w:rPr>
        <w:t>La présente convention, signée et complétée par le candidat, comprenant les annexes suivantes :</w:t>
      </w:r>
    </w:p>
    <w:p w14:paraId="1EAE3F1D" w14:textId="4B3BF60D" w:rsidR="00EC5A5D" w:rsidRPr="00F70B5D" w:rsidRDefault="00EC5A5D" w:rsidP="00EC5A5D">
      <w:pPr>
        <w:pStyle w:val="Corpsdetexte"/>
        <w:numPr>
          <w:ilvl w:val="1"/>
          <w:numId w:val="19"/>
        </w:numPr>
        <w:rPr>
          <w:rFonts w:eastAsia="Microsoft YaHei"/>
          <w:sz w:val="20"/>
          <w:szCs w:val="20"/>
        </w:rPr>
      </w:pPr>
      <w:r w:rsidRPr="00F70B5D">
        <w:rPr>
          <w:rFonts w:eastAsia="Microsoft YaHei"/>
          <w:sz w:val="20"/>
          <w:szCs w:val="20"/>
        </w:rPr>
        <w:t xml:space="preserve">Annexe </w:t>
      </w:r>
      <w:r w:rsidR="00287E2F" w:rsidRPr="00F70B5D">
        <w:rPr>
          <w:rFonts w:eastAsia="Microsoft YaHei"/>
          <w:sz w:val="20"/>
          <w:szCs w:val="20"/>
        </w:rPr>
        <w:t>1</w:t>
      </w:r>
      <w:r w:rsidRPr="00F70B5D">
        <w:rPr>
          <w:rFonts w:eastAsia="Microsoft YaHei"/>
          <w:sz w:val="20"/>
          <w:szCs w:val="20"/>
        </w:rPr>
        <w:t> - Dispositions particulières relatives à l’hôtel national des Invalides</w:t>
      </w:r>
    </w:p>
    <w:p w14:paraId="1DB7F5E8" w14:textId="565B3640" w:rsidR="00EC5A5D" w:rsidRDefault="00EC5A5D" w:rsidP="00EC5A5D">
      <w:pPr>
        <w:pStyle w:val="Corpsdetexte"/>
        <w:numPr>
          <w:ilvl w:val="1"/>
          <w:numId w:val="19"/>
        </w:numPr>
        <w:rPr>
          <w:rFonts w:eastAsia="Microsoft YaHei"/>
          <w:sz w:val="20"/>
          <w:szCs w:val="20"/>
        </w:rPr>
      </w:pPr>
      <w:r w:rsidRPr="00F70B5D">
        <w:rPr>
          <w:rFonts w:eastAsia="Microsoft YaHei"/>
          <w:sz w:val="20"/>
          <w:szCs w:val="20"/>
        </w:rPr>
        <w:t xml:space="preserve">Annexe </w:t>
      </w:r>
      <w:r w:rsidR="00287E2F" w:rsidRPr="00F70B5D">
        <w:rPr>
          <w:rFonts w:eastAsia="Microsoft YaHei"/>
          <w:sz w:val="20"/>
          <w:szCs w:val="20"/>
        </w:rPr>
        <w:t>2</w:t>
      </w:r>
      <w:r w:rsidRPr="00F70B5D">
        <w:rPr>
          <w:rFonts w:eastAsia="Microsoft YaHei"/>
          <w:sz w:val="20"/>
          <w:szCs w:val="20"/>
        </w:rPr>
        <w:t> - Plans d’exécution des échafaudages</w:t>
      </w:r>
    </w:p>
    <w:p w14:paraId="2F152954" w14:textId="77777777" w:rsidR="009414F1" w:rsidRPr="00F70B5D" w:rsidRDefault="009414F1" w:rsidP="009414F1">
      <w:pPr>
        <w:pStyle w:val="Corpsdetexte"/>
        <w:ind w:left="1440"/>
        <w:rPr>
          <w:rFonts w:eastAsia="Microsoft YaHei"/>
          <w:sz w:val="20"/>
          <w:szCs w:val="20"/>
        </w:rPr>
      </w:pPr>
    </w:p>
    <w:p w14:paraId="35618BDD" w14:textId="3AC8B7CB" w:rsidR="00EC5A5D" w:rsidRPr="00F70B5D" w:rsidRDefault="00EC5A5D" w:rsidP="00EC5A5D">
      <w:pPr>
        <w:pStyle w:val="Corpsdetexte"/>
        <w:numPr>
          <w:ilvl w:val="0"/>
          <w:numId w:val="19"/>
        </w:numPr>
        <w:rPr>
          <w:sz w:val="20"/>
          <w:szCs w:val="20"/>
        </w:rPr>
      </w:pPr>
      <w:r w:rsidRPr="00F70B5D">
        <w:rPr>
          <w:rFonts w:eastAsia="Microsoft YaHei"/>
          <w:sz w:val="20"/>
          <w:szCs w:val="20"/>
        </w:rPr>
        <w:t xml:space="preserve">Le </w:t>
      </w:r>
      <w:r w:rsidR="002E6954" w:rsidRPr="00F70B5D">
        <w:rPr>
          <w:rFonts w:eastAsia="Microsoft YaHei"/>
          <w:sz w:val="20"/>
          <w:szCs w:val="20"/>
        </w:rPr>
        <w:t>mémoire</w:t>
      </w:r>
      <w:r w:rsidRPr="00F70B5D">
        <w:rPr>
          <w:rFonts w:eastAsia="Microsoft YaHei"/>
          <w:sz w:val="20"/>
          <w:szCs w:val="20"/>
        </w:rPr>
        <w:t xml:space="preserve"> technique </w:t>
      </w:r>
      <w:r w:rsidR="002E6954" w:rsidRPr="00F70B5D">
        <w:rPr>
          <w:rFonts w:eastAsia="Microsoft YaHei"/>
          <w:sz w:val="20"/>
          <w:szCs w:val="20"/>
        </w:rPr>
        <w:t>du concessionnaire</w:t>
      </w:r>
      <w:r w:rsidRPr="00F70B5D">
        <w:rPr>
          <w:sz w:val="20"/>
          <w:szCs w:val="20"/>
        </w:rPr>
        <w:t xml:space="preserve">. </w:t>
      </w:r>
    </w:p>
    <w:p w14:paraId="27FD6686" w14:textId="77777777" w:rsidR="00EC5A5D" w:rsidRPr="00F70B5D" w:rsidRDefault="00EC5A5D" w:rsidP="00F66693">
      <w:pPr>
        <w:pStyle w:val="Corpsdetexte"/>
        <w:rPr>
          <w:sz w:val="20"/>
          <w:szCs w:val="20"/>
        </w:rPr>
      </w:pPr>
    </w:p>
    <w:p w14:paraId="13BD8463" w14:textId="77777777" w:rsidR="00393DB1" w:rsidRPr="00F70B5D" w:rsidRDefault="00393DB1" w:rsidP="00F66693">
      <w:pPr>
        <w:pStyle w:val="Corpsdetexte"/>
        <w:rPr>
          <w:sz w:val="20"/>
          <w:szCs w:val="20"/>
        </w:rPr>
      </w:pPr>
    </w:p>
    <w:p w14:paraId="2F841B50" w14:textId="77777777" w:rsidR="00DF24D6" w:rsidRDefault="00DF24D6">
      <w:pPr>
        <w:widowControl/>
        <w:rPr>
          <w:rFonts w:eastAsia="Microsoft YaHei" w:cs="Arial"/>
          <w:b/>
          <w:bCs/>
          <w:color w:val="000000"/>
          <w:sz w:val="20"/>
          <w:szCs w:val="20"/>
          <w:u w:val="single" w:color="000000"/>
        </w:rPr>
      </w:pPr>
      <w:r>
        <w:rPr>
          <w:rFonts w:eastAsia="Microsoft YaHei" w:cs="Arial"/>
          <w:color w:val="000000"/>
          <w:sz w:val="20"/>
          <w:szCs w:val="20"/>
        </w:rPr>
        <w:br w:type="page"/>
      </w:r>
    </w:p>
    <w:p w14:paraId="4C1299DC" w14:textId="6AAAA4E0" w:rsidR="00F66693" w:rsidRPr="00F70B5D" w:rsidRDefault="00393DB1" w:rsidP="00670FCE">
      <w:pPr>
        <w:pStyle w:val="Titre1"/>
        <w:contextualSpacing/>
        <w:rPr>
          <w:rFonts w:eastAsia="Microsoft YaHei"/>
          <w:sz w:val="20"/>
          <w:szCs w:val="20"/>
        </w:rPr>
      </w:pPr>
      <w:bookmarkStart w:id="9" w:name="_Toc236390510"/>
      <w:r w:rsidRPr="00F70B5D">
        <w:rPr>
          <w:rFonts w:eastAsia="Microsoft YaHei" w:cs="Arial"/>
          <w:color w:val="000000"/>
          <w:sz w:val="20"/>
          <w:szCs w:val="20"/>
        </w:rPr>
        <w:lastRenderedPageBreak/>
        <w:t>4</w:t>
      </w:r>
      <w:r w:rsidR="00611116" w:rsidRPr="00F70B5D">
        <w:rPr>
          <w:rFonts w:eastAsia="Microsoft YaHei" w:cs="Arial"/>
          <w:color w:val="000000"/>
          <w:sz w:val="20"/>
          <w:szCs w:val="20"/>
        </w:rPr>
        <w:t xml:space="preserve"> – DUREE DE LA </w:t>
      </w:r>
      <w:r w:rsidR="009B4CE1" w:rsidRPr="00F70B5D">
        <w:rPr>
          <w:rFonts w:eastAsia="Microsoft YaHei" w:cs="Arial"/>
          <w:color w:val="000000"/>
          <w:sz w:val="20"/>
          <w:szCs w:val="20"/>
        </w:rPr>
        <w:t>CONCESSION</w:t>
      </w:r>
      <w:bookmarkEnd w:id="9"/>
    </w:p>
    <w:p w14:paraId="46939758" w14:textId="77777777" w:rsidR="00EB3A38" w:rsidRPr="00F70B5D" w:rsidRDefault="00EB3A38" w:rsidP="003C7858">
      <w:pPr>
        <w:jc w:val="both"/>
        <w:rPr>
          <w:rFonts w:eastAsia="Arial"/>
          <w:sz w:val="20"/>
          <w:szCs w:val="20"/>
          <w:shd w:val="clear" w:color="auto" w:fill="FFFFFF"/>
        </w:rPr>
      </w:pPr>
    </w:p>
    <w:p w14:paraId="40A52994" w14:textId="0AB9CF00" w:rsidR="00F66693" w:rsidRPr="00F70B5D" w:rsidRDefault="00F66693" w:rsidP="003C7858">
      <w:pPr>
        <w:pStyle w:val="Default"/>
        <w:jc w:val="both"/>
        <w:rPr>
          <w:rFonts w:ascii="Marianne" w:hAnsi="Marianne" w:cs="Arial"/>
          <w:color w:val="auto"/>
          <w:sz w:val="20"/>
          <w:szCs w:val="20"/>
          <w:lang w:val="fr-FR"/>
        </w:rPr>
      </w:pPr>
      <w:r w:rsidRPr="00F70B5D">
        <w:rPr>
          <w:rFonts w:ascii="Marianne" w:eastAsia="Arial" w:hAnsi="Marianne" w:cs="Arial"/>
          <w:sz w:val="20"/>
          <w:szCs w:val="20"/>
          <w:shd w:val="clear" w:color="auto" w:fill="FFFFFF"/>
          <w:lang w:val="fr-FR"/>
        </w:rPr>
        <w:t>La convention</w:t>
      </w:r>
      <w:r w:rsidR="009B4CE1" w:rsidRPr="00F70B5D">
        <w:rPr>
          <w:rFonts w:ascii="Marianne" w:eastAsia="Arial" w:hAnsi="Marianne" w:cs="Arial"/>
          <w:sz w:val="20"/>
          <w:szCs w:val="20"/>
          <w:shd w:val="clear" w:color="auto" w:fill="FFFFFF"/>
          <w:lang w:val="fr-FR"/>
        </w:rPr>
        <w:t xml:space="preserve"> </w:t>
      </w:r>
      <w:r w:rsidR="00001375" w:rsidRPr="00F70B5D">
        <w:rPr>
          <w:rFonts w:ascii="Marianne" w:eastAsia="Arial" w:hAnsi="Marianne" w:cs="Arial"/>
          <w:sz w:val="20"/>
          <w:szCs w:val="20"/>
          <w:shd w:val="clear" w:color="auto" w:fill="FFFFFF"/>
          <w:lang w:val="fr-FR"/>
        </w:rPr>
        <w:t xml:space="preserve">a une durée limitée qui </w:t>
      </w:r>
      <w:r w:rsidR="009B4CE1" w:rsidRPr="00F70B5D">
        <w:rPr>
          <w:rFonts w:ascii="Marianne" w:eastAsia="Arial" w:hAnsi="Marianne" w:cs="Arial"/>
          <w:sz w:val="20"/>
          <w:szCs w:val="20"/>
          <w:shd w:val="clear" w:color="auto" w:fill="FFFFFF"/>
          <w:lang w:val="fr-FR"/>
        </w:rPr>
        <w:t xml:space="preserve">prend effet </w:t>
      </w:r>
      <w:r w:rsidRPr="00F70B5D">
        <w:rPr>
          <w:rFonts w:ascii="Marianne" w:eastAsia="Arial" w:hAnsi="Marianne" w:cs="Arial"/>
          <w:sz w:val="20"/>
          <w:szCs w:val="20"/>
          <w:shd w:val="clear" w:color="auto" w:fill="FFFFFF"/>
          <w:lang w:val="fr-FR"/>
        </w:rPr>
        <w:t xml:space="preserve">à compter de </w:t>
      </w:r>
      <w:r w:rsidR="00001375" w:rsidRPr="00F70B5D">
        <w:rPr>
          <w:rFonts w:ascii="Marianne" w:eastAsia="Arial" w:hAnsi="Marianne" w:cs="Arial"/>
          <w:sz w:val="20"/>
          <w:szCs w:val="20"/>
          <w:shd w:val="clear" w:color="auto" w:fill="FFFFFF"/>
          <w:lang w:val="fr-FR"/>
        </w:rPr>
        <w:t>la date de</w:t>
      </w:r>
      <w:r w:rsidRPr="00F70B5D">
        <w:rPr>
          <w:rFonts w:ascii="Marianne" w:eastAsia="Arial" w:hAnsi="Marianne" w:cs="Arial"/>
          <w:sz w:val="20"/>
          <w:szCs w:val="20"/>
          <w:shd w:val="clear" w:color="auto" w:fill="FFFFFF"/>
          <w:lang w:val="fr-FR"/>
        </w:rPr>
        <w:t xml:space="preserve"> notification </w:t>
      </w:r>
      <w:r w:rsidR="00001375" w:rsidRPr="00F70B5D">
        <w:rPr>
          <w:rFonts w:ascii="Marianne" w:eastAsia="Arial" w:hAnsi="Marianne" w:cs="Arial"/>
          <w:sz w:val="20"/>
          <w:szCs w:val="20"/>
          <w:shd w:val="clear" w:color="auto" w:fill="FFFFFF"/>
          <w:lang w:val="fr-FR"/>
        </w:rPr>
        <w:t xml:space="preserve">de la convention </w:t>
      </w:r>
      <w:r w:rsidR="009B4CE1" w:rsidRPr="00F70B5D">
        <w:rPr>
          <w:rFonts w:ascii="Marianne" w:eastAsia="Arial" w:hAnsi="Marianne" w:cs="Arial"/>
          <w:sz w:val="20"/>
          <w:szCs w:val="20"/>
          <w:shd w:val="clear" w:color="auto" w:fill="FFFFFF"/>
          <w:lang w:val="fr-FR"/>
        </w:rPr>
        <w:t xml:space="preserve">au concessionnaire </w:t>
      </w:r>
      <w:r w:rsidRPr="00F70B5D">
        <w:rPr>
          <w:rFonts w:ascii="Marianne" w:eastAsia="Arial" w:hAnsi="Marianne" w:cs="Arial"/>
          <w:sz w:val="20"/>
          <w:szCs w:val="20"/>
          <w:shd w:val="clear" w:color="auto" w:fill="FFFFFF"/>
          <w:lang w:val="fr-FR"/>
        </w:rPr>
        <w:t xml:space="preserve">et s’achève </w:t>
      </w:r>
      <w:r w:rsidR="00001375" w:rsidRPr="00F70B5D">
        <w:rPr>
          <w:rFonts w:ascii="Marianne" w:hAnsi="Marianne" w:cs="Arial"/>
          <w:color w:val="auto"/>
          <w:sz w:val="20"/>
          <w:szCs w:val="20"/>
          <w:lang w:val="fr-FR"/>
        </w:rPr>
        <w:t>à l’issue du démontage des dispositifs permettant l’affichage</w:t>
      </w:r>
      <w:r w:rsidR="00001375" w:rsidRPr="00F70B5D">
        <w:rPr>
          <w:rFonts w:ascii="Marianne" w:eastAsia="Arial" w:hAnsi="Marianne" w:cs="Arial"/>
          <w:sz w:val="20"/>
          <w:szCs w:val="20"/>
          <w:shd w:val="clear" w:color="auto" w:fill="FFFFFF"/>
          <w:lang w:val="fr-FR"/>
        </w:rPr>
        <w:t xml:space="preserve"> publicitaire</w:t>
      </w:r>
      <w:r w:rsidRPr="00F70B5D">
        <w:rPr>
          <w:rFonts w:ascii="Marianne" w:eastAsia="Arial" w:hAnsi="Marianne" w:cs="Arial"/>
          <w:sz w:val="20"/>
          <w:szCs w:val="20"/>
          <w:shd w:val="clear" w:color="auto" w:fill="FFFFFF"/>
          <w:lang w:val="fr-FR"/>
        </w:rPr>
        <w:t>.</w:t>
      </w:r>
    </w:p>
    <w:p w14:paraId="5CB7137F" w14:textId="77777777" w:rsidR="00EB3A38" w:rsidRPr="00F70B5D" w:rsidRDefault="00EB3A38" w:rsidP="003C7858">
      <w:pPr>
        <w:rPr>
          <w:sz w:val="20"/>
          <w:szCs w:val="20"/>
        </w:rPr>
      </w:pPr>
    </w:p>
    <w:p w14:paraId="65B05F58" w14:textId="77777777" w:rsidR="001D14B9" w:rsidRDefault="00F66693" w:rsidP="009D487C">
      <w:pPr>
        <w:pStyle w:val="Default"/>
        <w:jc w:val="both"/>
        <w:rPr>
          <w:rFonts w:ascii="Marianne" w:hAnsi="Marianne" w:cs="Arial"/>
          <w:color w:val="auto"/>
          <w:sz w:val="20"/>
          <w:szCs w:val="20"/>
          <w:lang w:val="fr-FR"/>
        </w:rPr>
      </w:pPr>
      <w:r w:rsidRPr="00F70B5D">
        <w:rPr>
          <w:rFonts w:ascii="Marianne" w:hAnsi="Marianne" w:cs="Arial"/>
          <w:color w:val="auto"/>
          <w:sz w:val="20"/>
          <w:szCs w:val="20"/>
          <w:lang w:val="fr-FR"/>
        </w:rPr>
        <w:t>L</w:t>
      </w:r>
      <w:r w:rsidR="00881376" w:rsidRPr="00F70B5D">
        <w:rPr>
          <w:rFonts w:ascii="Marianne" w:hAnsi="Marianne" w:cs="Arial"/>
          <w:color w:val="auto"/>
          <w:sz w:val="20"/>
          <w:szCs w:val="20"/>
          <w:lang w:val="fr-FR"/>
        </w:rPr>
        <w:t>e délai</w:t>
      </w:r>
      <w:r w:rsidRPr="00F70B5D">
        <w:rPr>
          <w:rFonts w:ascii="Marianne" w:hAnsi="Marianne" w:cs="Arial"/>
          <w:color w:val="auto"/>
          <w:sz w:val="20"/>
          <w:szCs w:val="20"/>
          <w:lang w:val="fr-FR"/>
        </w:rPr>
        <w:t xml:space="preserve"> </w:t>
      </w:r>
      <w:r w:rsidR="00EB3A38" w:rsidRPr="00F70B5D">
        <w:rPr>
          <w:rFonts w:ascii="Marianne" w:hAnsi="Marianne" w:cs="Arial"/>
          <w:color w:val="auto"/>
          <w:sz w:val="20"/>
          <w:szCs w:val="20"/>
          <w:lang w:val="fr-FR"/>
        </w:rPr>
        <w:t xml:space="preserve">prévisionnel </w:t>
      </w:r>
      <w:r w:rsidRPr="00F70B5D">
        <w:rPr>
          <w:rFonts w:ascii="Marianne" w:hAnsi="Marianne" w:cs="Arial"/>
          <w:color w:val="auto"/>
          <w:sz w:val="20"/>
          <w:szCs w:val="20"/>
          <w:lang w:val="fr-FR"/>
        </w:rPr>
        <w:t xml:space="preserve">d’exécution des travaux </w:t>
      </w:r>
      <w:r w:rsidR="001D14B9">
        <w:rPr>
          <w:rFonts w:ascii="Marianne" w:hAnsi="Marianne" w:cs="Arial"/>
          <w:color w:val="auto"/>
          <w:sz w:val="20"/>
          <w:szCs w:val="20"/>
          <w:lang w:val="fr-FR"/>
        </w:rPr>
        <w:t xml:space="preserve">de restauration du monument historique </w:t>
      </w:r>
      <w:r w:rsidRPr="00F70B5D">
        <w:rPr>
          <w:rFonts w:ascii="Marianne" w:hAnsi="Marianne" w:cs="Arial"/>
          <w:color w:val="auto"/>
          <w:sz w:val="20"/>
          <w:szCs w:val="20"/>
          <w:lang w:val="fr-FR"/>
        </w:rPr>
        <w:t xml:space="preserve">est </w:t>
      </w:r>
      <w:r w:rsidR="00EB3A38" w:rsidRPr="00F70B5D">
        <w:rPr>
          <w:rFonts w:ascii="Marianne" w:hAnsi="Marianne" w:cs="Arial"/>
          <w:color w:val="auto"/>
          <w:sz w:val="20"/>
          <w:szCs w:val="20"/>
          <w:lang w:val="fr-FR"/>
        </w:rPr>
        <w:t>de 1</w:t>
      </w:r>
      <w:r w:rsidR="00287E2F" w:rsidRPr="00F70B5D">
        <w:rPr>
          <w:rFonts w:ascii="Marianne" w:hAnsi="Marianne" w:cs="Arial"/>
          <w:color w:val="auto"/>
          <w:sz w:val="20"/>
          <w:szCs w:val="20"/>
          <w:lang w:val="fr-FR"/>
        </w:rPr>
        <w:t>6</w:t>
      </w:r>
      <w:r w:rsidR="00EB3A38" w:rsidRPr="00F70B5D">
        <w:rPr>
          <w:rFonts w:ascii="Marianne" w:hAnsi="Marianne" w:cs="Arial"/>
          <w:color w:val="auto"/>
          <w:sz w:val="20"/>
          <w:szCs w:val="20"/>
          <w:lang w:val="fr-FR"/>
        </w:rPr>
        <w:t xml:space="preserve"> mois</w:t>
      </w:r>
      <w:r w:rsidR="00287E2F" w:rsidRPr="00F70B5D">
        <w:rPr>
          <w:rFonts w:ascii="Marianne" w:hAnsi="Marianne" w:cs="Arial"/>
          <w:color w:val="auto"/>
          <w:sz w:val="20"/>
          <w:szCs w:val="20"/>
          <w:lang w:val="fr-FR"/>
        </w:rPr>
        <w:t xml:space="preserve"> y compris périodes de montage et démontage des échafaudages</w:t>
      </w:r>
      <w:r w:rsidR="00EB3A38" w:rsidRPr="00F70B5D">
        <w:rPr>
          <w:rFonts w:ascii="Marianne" w:hAnsi="Marianne" w:cs="Arial"/>
          <w:color w:val="auto"/>
          <w:sz w:val="20"/>
          <w:szCs w:val="20"/>
          <w:lang w:val="fr-FR"/>
        </w:rPr>
        <w:t>. L</w:t>
      </w:r>
      <w:r w:rsidR="009B3F76" w:rsidRPr="00F70B5D">
        <w:rPr>
          <w:rFonts w:ascii="Marianne" w:hAnsi="Marianne" w:cs="Arial"/>
          <w:color w:val="auto"/>
          <w:sz w:val="20"/>
          <w:szCs w:val="20"/>
          <w:lang w:val="fr-FR"/>
        </w:rPr>
        <w:t>a durée de la concession</w:t>
      </w:r>
      <w:r w:rsidR="00EB3A38" w:rsidRPr="00F70B5D">
        <w:rPr>
          <w:rFonts w:ascii="Marianne" w:hAnsi="Marianne" w:cs="Arial"/>
          <w:color w:val="auto"/>
          <w:sz w:val="20"/>
          <w:szCs w:val="20"/>
          <w:lang w:val="fr-FR"/>
        </w:rPr>
        <w:t xml:space="preserve"> s’inscrit dans ce délai</w:t>
      </w:r>
      <w:r w:rsidR="009B3F76" w:rsidRPr="00F70B5D">
        <w:rPr>
          <w:rFonts w:ascii="Marianne" w:hAnsi="Marianne" w:cs="Arial"/>
          <w:color w:val="auto"/>
          <w:sz w:val="20"/>
          <w:szCs w:val="20"/>
          <w:lang w:val="fr-FR"/>
        </w:rPr>
        <w:t xml:space="preserve"> et</w:t>
      </w:r>
      <w:r w:rsidR="00EB3A38" w:rsidRPr="00F70B5D">
        <w:rPr>
          <w:rFonts w:ascii="Marianne" w:hAnsi="Marianne" w:cs="Arial"/>
          <w:color w:val="auto"/>
          <w:sz w:val="20"/>
          <w:szCs w:val="20"/>
          <w:lang w:val="fr-FR"/>
        </w:rPr>
        <w:t xml:space="preserve"> est strictement limitée à la durée des travaux.</w:t>
      </w:r>
    </w:p>
    <w:p w14:paraId="7824D998" w14:textId="6362F07A" w:rsidR="00EB3A38" w:rsidRDefault="001D14B9" w:rsidP="009D487C">
      <w:pPr>
        <w:pStyle w:val="Default"/>
        <w:jc w:val="both"/>
        <w:rPr>
          <w:rFonts w:ascii="Marianne" w:hAnsi="Marianne" w:cs="Arial"/>
          <w:color w:val="auto"/>
          <w:sz w:val="20"/>
          <w:szCs w:val="20"/>
          <w:lang w:val="fr-FR"/>
        </w:rPr>
      </w:pPr>
      <w:r>
        <w:rPr>
          <w:rFonts w:ascii="Marianne" w:hAnsi="Marianne" w:cs="Arial"/>
          <w:color w:val="auto"/>
          <w:sz w:val="20"/>
          <w:szCs w:val="20"/>
          <w:lang w:val="fr-FR"/>
        </w:rPr>
        <w:t xml:space="preserve">L’affichage publicitaire sera effectif sur une durée </w:t>
      </w:r>
      <w:r w:rsidR="002E6954" w:rsidRPr="00F70B5D">
        <w:rPr>
          <w:rFonts w:ascii="Marianne" w:hAnsi="Marianne" w:cs="Arial"/>
          <w:color w:val="auto"/>
          <w:sz w:val="20"/>
          <w:szCs w:val="20"/>
          <w:lang w:val="fr-FR"/>
        </w:rPr>
        <w:t xml:space="preserve">estimée à </w:t>
      </w:r>
      <w:r>
        <w:rPr>
          <w:rFonts w:ascii="Marianne" w:hAnsi="Marianne" w:cs="Arial"/>
          <w:color w:val="auto"/>
          <w:sz w:val="20"/>
          <w:szCs w:val="20"/>
          <w:lang w:val="fr-FR"/>
        </w:rPr>
        <w:t>12</w:t>
      </w:r>
      <w:r w:rsidR="002E6954" w:rsidRPr="00F70B5D">
        <w:rPr>
          <w:rFonts w:ascii="Marianne" w:hAnsi="Marianne" w:cs="Arial"/>
          <w:color w:val="auto"/>
          <w:sz w:val="20"/>
          <w:szCs w:val="20"/>
          <w:lang w:val="fr-FR"/>
        </w:rPr>
        <w:t xml:space="preserve"> mois</w:t>
      </w:r>
      <w:r>
        <w:rPr>
          <w:rFonts w:ascii="Marianne" w:hAnsi="Marianne" w:cs="Arial"/>
          <w:color w:val="auto"/>
          <w:sz w:val="20"/>
          <w:szCs w:val="20"/>
          <w:lang w:val="fr-FR"/>
        </w:rPr>
        <w:t>.</w:t>
      </w:r>
    </w:p>
    <w:p w14:paraId="753EA014" w14:textId="77777777" w:rsidR="001D14B9" w:rsidRPr="00F70B5D" w:rsidRDefault="001D14B9" w:rsidP="009D487C">
      <w:pPr>
        <w:pStyle w:val="Default"/>
        <w:jc w:val="both"/>
        <w:rPr>
          <w:rFonts w:ascii="Marianne" w:hAnsi="Marianne" w:cs="Arial"/>
          <w:color w:val="auto"/>
          <w:sz w:val="20"/>
          <w:szCs w:val="20"/>
          <w:lang w:val="fr-FR"/>
        </w:rPr>
      </w:pPr>
    </w:p>
    <w:p w14:paraId="3647F317" w14:textId="0CE6D97F" w:rsidR="00F66693" w:rsidRPr="00F70B5D" w:rsidRDefault="00F66693">
      <w:pPr>
        <w:pStyle w:val="Corpsdetexte"/>
        <w:rPr>
          <w:sz w:val="20"/>
          <w:szCs w:val="20"/>
        </w:rPr>
      </w:pPr>
      <w:r w:rsidRPr="00F70B5D">
        <w:rPr>
          <w:sz w:val="20"/>
          <w:szCs w:val="20"/>
        </w:rPr>
        <w:t xml:space="preserve">Les obligations imposées par la </w:t>
      </w:r>
      <w:r w:rsidR="00627500" w:rsidRPr="00F70B5D">
        <w:rPr>
          <w:sz w:val="20"/>
          <w:szCs w:val="20"/>
        </w:rPr>
        <w:t xml:space="preserve">présente </w:t>
      </w:r>
      <w:r w:rsidRPr="00F70B5D">
        <w:rPr>
          <w:sz w:val="20"/>
          <w:szCs w:val="20"/>
        </w:rPr>
        <w:t xml:space="preserve">convention prennent fin à l’expiration de </w:t>
      </w:r>
      <w:r w:rsidR="00627500" w:rsidRPr="00F70B5D">
        <w:rPr>
          <w:sz w:val="20"/>
          <w:szCs w:val="20"/>
        </w:rPr>
        <w:t>celle-ci</w:t>
      </w:r>
      <w:r w:rsidRPr="00F70B5D">
        <w:rPr>
          <w:sz w:val="20"/>
          <w:szCs w:val="20"/>
        </w:rPr>
        <w:t xml:space="preserve">, à l’exception de celles relatives au paiement qui prennent fin à la date d’encaissement par le </w:t>
      </w:r>
      <w:r w:rsidR="00EB3A38" w:rsidRPr="00F70B5D">
        <w:rPr>
          <w:sz w:val="20"/>
          <w:szCs w:val="20"/>
        </w:rPr>
        <w:t>ministère des Armées</w:t>
      </w:r>
      <w:r w:rsidRPr="00F70B5D">
        <w:rPr>
          <w:sz w:val="20"/>
          <w:szCs w:val="20"/>
        </w:rPr>
        <w:t xml:space="preserve"> de l’ensemble des sommes dues par le </w:t>
      </w:r>
      <w:r w:rsidR="00210268" w:rsidRPr="00F70B5D">
        <w:rPr>
          <w:sz w:val="20"/>
          <w:szCs w:val="20"/>
        </w:rPr>
        <w:t>concessionnaire</w:t>
      </w:r>
      <w:r w:rsidRPr="00F70B5D">
        <w:rPr>
          <w:sz w:val="20"/>
          <w:szCs w:val="20"/>
        </w:rPr>
        <w:t>.</w:t>
      </w:r>
    </w:p>
    <w:p w14:paraId="32629317" w14:textId="77777777" w:rsidR="00881376" w:rsidRPr="00F70B5D" w:rsidRDefault="00881376">
      <w:pPr>
        <w:pStyle w:val="Corpsdetexte"/>
        <w:rPr>
          <w:sz w:val="20"/>
          <w:szCs w:val="20"/>
        </w:rPr>
      </w:pPr>
    </w:p>
    <w:p w14:paraId="14601420" w14:textId="371CBD95" w:rsidR="00881376" w:rsidRPr="00F70B5D" w:rsidRDefault="00393DB1" w:rsidP="00393DB1">
      <w:pPr>
        <w:pStyle w:val="Titre1"/>
        <w:contextualSpacing/>
        <w:rPr>
          <w:rFonts w:eastAsia="Microsoft YaHei"/>
          <w:color w:val="000000"/>
          <w:sz w:val="20"/>
          <w:szCs w:val="20"/>
        </w:rPr>
      </w:pPr>
      <w:bookmarkStart w:id="10" w:name="_Toc236390511"/>
      <w:r w:rsidRPr="00F70B5D">
        <w:rPr>
          <w:rFonts w:eastAsia="Microsoft YaHei"/>
          <w:color w:val="000000"/>
          <w:sz w:val="20"/>
          <w:szCs w:val="20"/>
        </w:rPr>
        <w:t>5</w:t>
      </w:r>
      <w:r w:rsidR="00881376" w:rsidRPr="00F70B5D">
        <w:rPr>
          <w:rFonts w:eastAsia="Microsoft YaHei"/>
          <w:color w:val="000000"/>
          <w:sz w:val="20"/>
          <w:szCs w:val="20"/>
        </w:rPr>
        <w:t xml:space="preserve"> – DESCRIPTION DES PRESTATIONS ET DELAIS D’EXECUTION</w:t>
      </w:r>
      <w:bookmarkEnd w:id="10"/>
    </w:p>
    <w:p w14:paraId="3EB49F5B" w14:textId="77777777" w:rsidR="00881376" w:rsidRPr="00F70B5D" w:rsidRDefault="00881376" w:rsidP="00881376">
      <w:pPr>
        <w:rPr>
          <w:sz w:val="20"/>
          <w:szCs w:val="20"/>
        </w:rPr>
      </w:pPr>
    </w:p>
    <w:p w14:paraId="170A6F58" w14:textId="4CD3ED4F" w:rsidR="0036225C" w:rsidRPr="00F70B5D" w:rsidRDefault="0036225C" w:rsidP="0036225C">
      <w:pPr>
        <w:jc w:val="both"/>
        <w:rPr>
          <w:rFonts w:cs="Arial"/>
          <w:sz w:val="20"/>
          <w:szCs w:val="20"/>
        </w:rPr>
      </w:pPr>
      <w:r w:rsidRPr="00F70B5D">
        <w:rPr>
          <w:rFonts w:cs="Arial"/>
          <w:sz w:val="20"/>
          <w:szCs w:val="20"/>
        </w:rPr>
        <w:t xml:space="preserve">Le concessionnaire assure la conception, la fourniture, le transport, la pose, la mise en valeur, la maintenance, l’entretien et la dépose des bâches </w:t>
      </w:r>
      <w:r w:rsidR="00822102" w:rsidRPr="00F70B5D">
        <w:rPr>
          <w:rFonts w:cs="Arial"/>
          <w:sz w:val="20"/>
          <w:szCs w:val="20"/>
        </w:rPr>
        <w:t>publicitaires</w:t>
      </w:r>
      <w:r w:rsidRPr="00F70B5D">
        <w:rPr>
          <w:rFonts w:cs="Arial"/>
          <w:sz w:val="20"/>
          <w:szCs w:val="20"/>
        </w:rPr>
        <w:t xml:space="preserve">. </w:t>
      </w:r>
    </w:p>
    <w:p w14:paraId="065E3BFE" w14:textId="77777777" w:rsidR="0036225C" w:rsidRPr="00F70B5D" w:rsidRDefault="0036225C" w:rsidP="0036225C">
      <w:pPr>
        <w:jc w:val="both"/>
        <w:rPr>
          <w:rFonts w:cs="Arial"/>
          <w:b/>
          <w:bCs/>
          <w:sz w:val="20"/>
          <w:szCs w:val="20"/>
          <w:u w:val="single"/>
        </w:rPr>
      </w:pPr>
      <w:r w:rsidRPr="00F70B5D">
        <w:rPr>
          <w:rFonts w:cs="Arial"/>
          <w:b/>
          <w:bCs/>
          <w:sz w:val="20"/>
          <w:szCs w:val="20"/>
          <w:u w:val="single"/>
        </w:rPr>
        <w:t>L’ensemble des installations techniques et des adaptations des installations de chantiers existantes nécessaires à l’affichage publicitaire sont à sa charge.</w:t>
      </w:r>
    </w:p>
    <w:p w14:paraId="68303B83" w14:textId="77777777" w:rsidR="0036225C" w:rsidRPr="00F70B5D" w:rsidRDefault="0036225C" w:rsidP="0038667B">
      <w:pPr>
        <w:rPr>
          <w:sz w:val="20"/>
          <w:szCs w:val="20"/>
        </w:rPr>
      </w:pPr>
    </w:p>
    <w:p w14:paraId="1D68124B" w14:textId="5B2862FE" w:rsidR="0036225C" w:rsidRPr="00F70B5D" w:rsidRDefault="0036225C" w:rsidP="0036225C">
      <w:pPr>
        <w:jc w:val="both"/>
        <w:rPr>
          <w:rFonts w:cs="Arial"/>
          <w:sz w:val="20"/>
          <w:szCs w:val="20"/>
        </w:rPr>
      </w:pPr>
      <w:r w:rsidRPr="00F70B5D">
        <w:rPr>
          <w:rFonts w:cs="Arial"/>
          <w:sz w:val="20"/>
          <w:szCs w:val="20"/>
        </w:rPr>
        <w:t xml:space="preserve">Il assure donc : </w:t>
      </w:r>
    </w:p>
    <w:p w14:paraId="3C928AD5" w14:textId="45CCB170" w:rsidR="0036225C" w:rsidRPr="00F70B5D" w:rsidRDefault="0036225C" w:rsidP="0036225C">
      <w:pPr>
        <w:widowControl/>
        <w:numPr>
          <w:ilvl w:val="0"/>
          <w:numId w:val="31"/>
        </w:numPr>
        <w:suppressAutoHyphens w:val="0"/>
        <w:jc w:val="both"/>
        <w:rPr>
          <w:sz w:val="20"/>
          <w:szCs w:val="20"/>
          <w:lang w:eastAsia="fr-FR"/>
        </w:rPr>
      </w:pPr>
      <w:r w:rsidRPr="00F70B5D">
        <w:rPr>
          <w:sz w:val="20"/>
          <w:szCs w:val="20"/>
          <w:lang w:eastAsia="fr-FR"/>
        </w:rPr>
        <w:t xml:space="preserve">L’adaptation de </w:t>
      </w:r>
      <w:r w:rsidR="0038667B" w:rsidRPr="00F70B5D">
        <w:rPr>
          <w:sz w:val="20"/>
          <w:szCs w:val="20"/>
          <w:lang w:eastAsia="fr-FR"/>
        </w:rPr>
        <w:t>l’</w:t>
      </w:r>
      <w:r w:rsidRPr="00F70B5D">
        <w:rPr>
          <w:sz w:val="20"/>
          <w:szCs w:val="20"/>
          <w:lang w:eastAsia="fr-FR"/>
        </w:rPr>
        <w:t>échafaudage en place : dépose de la bâche décorative existante, adaptation de la structure de l’échafaudage, dans le respect des règles de l’art, mise en œuvre du cadre de bâche et des dispositifs techniques nécessaires à l’exploitation de celle-ci ;</w:t>
      </w:r>
    </w:p>
    <w:p w14:paraId="5CE4E113" w14:textId="77777777" w:rsidR="0036225C" w:rsidRPr="00F70B5D" w:rsidRDefault="0036225C" w:rsidP="0036225C">
      <w:pPr>
        <w:widowControl/>
        <w:numPr>
          <w:ilvl w:val="0"/>
          <w:numId w:val="31"/>
        </w:numPr>
        <w:suppressAutoHyphens w:val="0"/>
        <w:jc w:val="both"/>
        <w:rPr>
          <w:rFonts w:cs="Arial"/>
          <w:sz w:val="20"/>
          <w:szCs w:val="20"/>
        </w:rPr>
      </w:pPr>
      <w:r w:rsidRPr="00F70B5D">
        <w:rPr>
          <w:sz w:val="20"/>
          <w:szCs w:val="20"/>
          <w:lang w:eastAsia="fr-FR"/>
        </w:rPr>
        <w:t>L’impression, le transport, la pose, la maintenance et la dépose (à chaque rotation) des bâches publicitaires ;</w:t>
      </w:r>
    </w:p>
    <w:p w14:paraId="539B6B9F" w14:textId="0E0BB70C" w:rsidR="0036225C" w:rsidRPr="00F70B5D" w:rsidRDefault="0036225C" w:rsidP="0036225C">
      <w:pPr>
        <w:widowControl/>
        <w:numPr>
          <w:ilvl w:val="0"/>
          <w:numId w:val="31"/>
        </w:numPr>
        <w:suppressAutoHyphens w:val="0"/>
        <w:jc w:val="both"/>
        <w:rPr>
          <w:rFonts w:cs="Arial"/>
          <w:sz w:val="20"/>
          <w:szCs w:val="20"/>
        </w:rPr>
      </w:pPr>
      <w:r w:rsidRPr="00F70B5D">
        <w:rPr>
          <w:sz w:val="20"/>
          <w:szCs w:val="20"/>
          <w:lang w:eastAsia="fr-FR"/>
        </w:rPr>
        <w:t xml:space="preserve">La mise en œuvre de l’éclairage de la bâche, y compris </w:t>
      </w:r>
      <w:r w:rsidR="00822102" w:rsidRPr="00F70B5D">
        <w:rPr>
          <w:sz w:val="20"/>
          <w:szCs w:val="20"/>
          <w:lang w:eastAsia="fr-FR"/>
        </w:rPr>
        <w:t xml:space="preserve">la </w:t>
      </w:r>
      <w:r w:rsidRPr="00F70B5D">
        <w:rPr>
          <w:sz w:val="20"/>
          <w:szCs w:val="20"/>
          <w:lang w:eastAsia="fr-FR"/>
        </w:rPr>
        <w:t>fourniture et la pose de l’alimentation électrique</w:t>
      </w:r>
      <w:r w:rsidR="007A3CDE" w:rsidRPr="00F70B5D">
        <w:rPr>
          <w:sz w:val="20"/>
          <w:szCs w:val="20"/>
          <w:lang w:eastAsia="fr-FR"/>
        </w:rPr>
        <w:t>, étant précisé que le</w:t>
      </w:r>
      <w:r w:rsidRPr="00F70B5D">
        <w:rPr>
          <w:sz w:val="20"/>
          <w:szCs w:val="20"/>
          <w:lang w:eastAsia="fr-FR"/>
        </w:rPr>
        <w:t xml:space="preserve"> </w:t>
      </w:r>
      <w:r w:rsidR="007A3CDE" w:rsidRPr="00F70B5D">
        <w:rPr>
          <w:sz w:val="20"/>
          <w:szCs w:val="20"/>
          <w:lang w:eastAsia="fr-FR"/>
        </w:rPr>
        <w:t>système</w:t>
      </w:r>
      <w:r w:rsidRPr="00F70B5D">
        <w:rPr>
          <w:sz w:val="20"/>
          <w:szCs w:val="20"/>
          <w:lang w:eastAsia="fr-FR"/>
        </w:rPr>
        <w:t xml:space="preserve"> d’éclairage d</w:t>
      </w:r>
      <w:r w:rsidR="009B2EF5" w:rsidRPr="00F70B5D">
        <w:rPr>
          <w:sz w:val="20"/>
          <w:szCs w:val="20"/>
          <w:lang w:eastAsia="fr-FR"/>
        </w:rPr>
        <w:t>oit</w:t>
      </w:r>
      <w:r w:rsidRPr="00F70B5D">
        <w:rPr>
          <w:sz w:val="20"/>
          <w:szCs w:val="20"/>
          <w:lang w:eastAsia="fr-FR"/>
        </w:rPr>
        <w:t xml:space="preserve"> </w:t>
      </w:r>
      <w:r w:rsidR="007A3CDE" w:rsidRPr="00F70B5D">
        <w:rPr>
          <w:sz w:val="20"/>
          <w:szCs w:val="20"/>
          <w:lang w:eastAsia="fr-FR"/>
        </w:rPr>
        <w:t>comprendre</w:t>
      </w:r>
      <w:r w:rsidRPr="00F70B5D">
        <w:rPr>
          <w:sz w:val="20"/>
          <w:szCs w:val="20"/>
          <w:lang w:eastAsia="fr-FR"/>
        </w:rPr>
        <w:t xml:space="preserve"> </w:t>
      </w:r>
      <w:r w:rsidR="007A3CDE" w:rsidRPr="00F70B5D">
        <w:rPr>
          <w:sz w:val="20"/>
          <w:szCs w:val="20"/>
          <w:lang w:eastAsia="fr-FR"/>
        </w:rPr>
        <w:t xml:space="preserve">un </w:t>
      </w:r>
      <w:r w:rsidRPr="00F70B5D">
        <w:rPr>
          <w:sz w:val="20"/>
          <w:szCs w:val="20"/>
          <w:lang w:eastAsia="fr-FR"/>
        </w:rPr>
        <w:t>dispositif de commande à distance et un dispositif de temporisation</w:t>
      </w:r>
      <w:r w:rsidR="007A3CDE" w:rsidRPr="00F70B5D">
        <w:rPr>
          <w:sz w:val="20"/>
          <w:szCs w:val="20"/>
          <w:lang w:eastAsia="fr-FR"/>
        </w:rPr>
        <w:t xml:space="preserve"> et qu’u</w:t>
      </w:r>
      <w:r w:rsidRPr="00F70B5D">
        <w:rPr>
          <w:sz w:val="20"/>
          <w:szCs w:val="20"/>
          <w:lang w:eastAsia="fr-FR"/>
        </w:rPr>
        <w:t xml:space="preserve">n moyen de commande </w:t>
      </w:r>
      <w:r w:rsidR="00C83C23" w:rsidRPr="00F70B5D">
        <w:rPr>
          <w:sz w:val="20"/>
          <w:szCs w:val="20"/>
          <w:lang w:eastAsia="fr-FR"/>
        </w:rPr>
        <w:t>est</w:t>
      </w:r>
      <w:r w:rsidRPr="00F70B5D">
        <w:rPr>
          <w:sz w:val="20"/>
          <w:szCs w:val="20"/>
          <w:lang w:eastAsia="fr-FR"/>
        </w:rPr>
        <w:t xml:space="preserve"> à fournir à un responsable du site </w:t>
      </w:r>
      <w:r w:rsidR="007A3CDE" w:rsidRPr="00F70B5D">
        <w:rPr>
          <w:sz w:val="20"/>
          <w:szCs w:val="20"/>
          <w:lang w:eastAsia="fr-FR"/>
        </w:rPr>
        <w:t xml:space="preserve">pour </w:t>
      </w:r>
      <w:r w:rsidRPr="00F70B5D">
        <w:rPr>
          <w:sz w:val="20"/>
          <w:szCs w:val="20"/>
          <w:lang w:eastAsia="fr-FR"/>
        </w:rPr>
        <w:t>qu</w:t>
      </w:r>
      <w:r w:rsidR="007A3CDE" w:rsidRPr="00F70B5D">
        <w:rPr>
          <w:sz w:val="20"/>
          <w:szCs w:val="20"/>
          <w:lang w:eastAsia="fr-FR"/>
        </w:rPr>
        <w:t>’</w:t>
      </w:r>
      <w:r w:rsidRPr="00F70B5D">
        <w:rPr>
          <w:sz w:val="20"/>
          <w:szCs w:val="20"/>
          <w:lang w:eastAsia="fr-FR"/>
        </w:rPr>
        <w:t>i</w:t>
      </w:r>
      <w:r w:rsidR="007A3CDE" w:rsidRPr="00F70B5D">
        <w:rPr>
          <w:sz w:val="20"/>
          <w:szCs w:val="20"/>
          <w:lang w:eastAsia="fr-FR"/>
        </w:rPr>
        <w:t>l</w:t>
      </w:r>
      <w:r w:rsidRPr="00F70B5D">
        <w:rPr>
          <w:sz w:val="20"/>
          <w:szCs w:val="20"/>
          <w:lang w:eastAsia="fr-FR"/>
        </w:rPr>
        <w:t xml:space="preserve"> p</w:t>
      </w:r>
      <w:r w:rsidR="007A3CDE" w:rsidRPr="00F70B5D">
        <w:rPr>
          <w:sz w:val="20"/>
          <w:szCs w:val="20"/>
          <w:lang w:eastAsia="fr-FR"/>
        </w:rPr>
        <w:t>uisse</w:t>
      </w:r>
      <w:r w:rsidRPr="00F70B5D">
        <w:rPr>
          <w:sz w:val="20"/>
          <w:szCs w:val="20"/>
          <w:lang w:eastAsia="fr-FR"/>
        </w:rPr>
        <w:t xml:space="preserve"> éteindre ou allumer en cas de nécessité</w:t>
      </w:r>
      <w:r w:rsidR="007A3CDE" w:rsidRPr="00F70B5D">
        <w:rPr>
          <w:sz w:val="20"/>
          <w:szCs w:val="20"/>
          <w:lang w:eastAsia="fr-FR"/>
        </w:rPr>
        <w:t> ;</w:t>
      </w:r>
    </w:p>
    <w:p w14:paraId="0C7C84D0" w14:textId="46A366EC" w:rsidR="0036225C" w:rsidRPr="00F70B5D" w:rsidRDefault="0036225C" w:rsidP="0036225C">
      <w:pPr>
        <w:widowControl/>
        <w:numPr>
          <w:ilvl w:val="0"/>
          <w:numId w:val="31"/>
        </w:numPr>
        <w:suppressAutoHyphens w:val="0"/>
        <w:jc w:val="both"/>
        <w:rPr>
          <w:rFonts w:cs="Arial"/>
          <w:sz w:val="20"/>
          <w:szCs w:val="20"/>
        </w:rPr>
      </w:pPr>
      <w:r w:rsidRPr="00F70B5D">
        <w:rPr>
          <w:sz w:val="20"/>
          <w:szCs w:val="20"/>
          <w:lang w:eastAsia="fr-FR"/>
        </w:rPr>
        <w:t>La dépose des installation</w:t>
      </w:r>
      <w:r w:rsidR="007569B8" w:rsidRPr="00F70B5D">
        <w:rPr>
          <w:sz w:val="20"/>
          <w:szCs w:val="20"/>
          <w:lang w:eastAsia="fr-FR"/>
        </w:rPr>
        <w:t>s</w:t>
      </w:r>
      <w:r w:rsidRPr="00F70B5D">
        <w:rPr>
          <w:sz w:val="20"/>
          <w:szCs w:val="20"/>
          <w:lang w:eastAsia="fr-FR"/>
        </w:rPr>
        <w:t xml:space="preserve"> techniques et électrique</w:t>
      </w:r>
      <w:r w:rsidR="007569B8" w:rsidRPr="00F70B5D">
        <w:rPr>
          <w:sz w:val="20"/>
          <w:szCs w:val="20"/>
          <w:lang w:eastAsia="fr-FR"/>
        </w:rPr>
        <w:t>s</w:t>
      </w:r>
      <w:r w:rsidRPr="00F70B5D">
        <w:rPr>
          <w:sz w:val="20"/>
          <w:szCs w:val="20"/>
          <w:lang w:eastAsia="fr-FR"/>
        </w:rPr>
        <w:t xml:space="preserve"> en fin d’opération, y compris la remise en état des lieux.</w:t>
      </w:r>
    </w:p>
    <w:p w14:paraId="2E70E68A" w14:textId="77777777" w:rsidR="0036225C" w:rsidRPr="00F70B5D" w:rsidRDefault="0036225C" w:rsidP="0038667B">
      <w:pPr>
        <w:rPr>
          <w:sz w:val="20"/>
          <w:szCs w:val="20"/>
        </w:rPr>
      </w:pPr>
    </w:p>
    <w:p w14:paraId="0C5D994B" w14:textId="6C44BADB" w:rsidR="00F66693" w:rsidRPr="00F70B5D" w:rsidRDefault="008435C7" w:rsidP="00F66693">
      <w:pPr>
        <w:pStyle w:val="Corpsdetexte"/>
        <w:rPr>
          <w:sz w:val="20"/>
          <w:szCs w:val="20"/>
          <w:u w:val="single"/>
        </w:rPr>
      </w:pPr>
      <w:r w:rsidRPr="00F70B5D">
        <w:rPr>
          <w:sz w:val="20"/>
          <w:szCs w:val="20"/>
        </w:rPr>
        <w:t>L</w:t>
      </w:r>
      <w:r w:rsidR="00F66693" w:rsidRPr="00F70B5D">
        <w:rPr>
          <w:sz w:val="20"/>
          <w:szCs w:val="20"/>
        </w:rPr>
        <w:t xml:space="preserve">e </w:t>
      </w:r>
      <w:r w:rsidR="00210268" w:rsidRPr="00F70B5D">
        <w:rPr>
          <w:sz w:val="20"/>
          <w:szCs w:val="20"/>
        </w:rPr>
        <w:t>concessionnaire</w:t>
      </w:r>
      <w:r w:rsidR="00F66693" w:rsidRPr="00F70B5D">
        <w:rPr>
          <w:sz w:val="20"/>
          <w:szCs w:val="20"/>
        </w:rPr>
        <w:t xml:space="preserve"> doit assurer la réalisation des</w:t>
      </w:r>
      <w:r w:rsidR="0038667B" w:rsidRPr="00F70B5D">
        <w:rPr>
          <w:sz w:val="20"/>
          <w:szCs w:val="20"/>
        </w:rPr>
        <w:t xml:space="preserve"> prestations</w:t>
      </w:r>
      <w:r w:rsidR="00F66693" w:rsidRPr="00F70B5D">
        <w:rPr>
          <w:sz w:val="20"/>
          <w:szCs w:val="20"/>
        </w:rPr>
        <w:t xml:space="preserve"> en respectant les </w:t>
      </w:r>
      <w:r w:rsidR="00C83C23" w:rsidRPr="00F70B5D">
        <w:rPr>
          <w:sz w:val="20"/>
          <w:szCs w:val="20"/>
        </w:rPr>
        <w:t xml:space="preserve">conditions et </w:t>
      </w:r>
      <w:r w:rsidR="00F66693" w:rsidRPr="00F70B5D">
        <w:rPr>
          <w:sz w:val="20"/>
          <w:szCs w:val="20"/>
        </w:rPr>
        <w:t>délais énoncés ci-dessous</w:t>
      </w:r>
      <w:r w:rsidR="00334EF1" w:rsidRPr="00F70B5D">
        <w:rPr>
          <w:sz w:val="20"/>
          <w:szCs w:val="20"/>
        </w:rPr>
        <w:t>.</w:t>
      </w:r>
    </w:p>
    <w:p w14:paraId="3F376E1E" w14:textId="77777777" w:rsidR="00EB3A38" w:rsidRPr="00F70B5D" w:rsidRDefault="00EB3A38" w:rsidP="000F0327">
      <w:pPr>
        <w:rPr>
          <w:sz w:val="20"/>
          <w:szCs w:val="20"/>
        </w:rPr>
      </w:pPr>
    </w:p>
    <w:p w14:paraId="7DCE87F7" w14:textId="5FAAF7C3" w:rsidR="00F66693" w:rsidRPr="00F70B5D" w:rsidRDefault="00EB3A38" w:rsidP="00D2489D">
      <w:pPr>
        <w:pStyle w:val="Corpsdetexte"/>
        <w:rPr>
          <w:sz w:val="20"/>
          <w:szCs w:val="20"/>
          <w:u w:val="single"/>
        </w:rPr>
      </w:pPr>
      <w:r w:rsidRPr="00F70B5D">
        <w:rPr>
          <w:sz w:val="20"/>
          <w:szCs w:val="20"/>
          <w:u w:val="single"/>
        </w:rPr>
        <w:t>Etudes de synthèse</w:t>
      </w:r>
    </w:p>
    <w:p w14:paraId="091B609E" w14:textId="5455BF34" w:rsidR="00EB3A38" w:rsidRPr="00F70B5D" w:rsidRDefault="00EB3A38" w:rsidP="001D14B9">
      <w:pPr>
        <w:pStyle w:val="Corpsdetexte"/>
        <w:spacing w:before="120"/>
        <w:contextualSpacing w:val="0"/>
        <w:rPr>
          <w:sz w:val="20"/>
          <w:szCs w:val="20"/>
        </w:rPr>
      </w:pPr>
      <w:r w:rsidRPr="00F70B5D">
        <w:rPr>
          <w:sz w:val="20"/>
          <w:szCs w:val="20"/>
        </w:rPr>
        <w:t>Le projet d’affichage publicitaire s’intégrera dans l’opération de travaux de restauration. Celle-ci sera dé</w:t>
      </w:r>
      <w:r w:rsidR="00881376" w:rsidRPr="00F70B5D">
        <w:rPr>
          <w:sz w:val="20"/>
          <w:szCs w:val="20"/>
        </w:rPr>
        <w:t>j</w:t>
      </w:r>
      <w:r w:rsidRPr="00F70B5D">
        <w:rPr>
          <w:sz w:val="20"/>
          <w:szCs w:val="20"/>
        </w:rPr>
        <w:t>à en cours au moment de l’adjonction de la bâche publicitaire.</w:t>
      </w:r>
    </w:p>
    <w:p w14:paraId="1C3899BF" w14:textId="77777777" w:rsidR="00EB3A38" w:rsidRPr="00F70B5D" w:rsidRDefault="00EB3A38" w:rsidP="000F0327">
      <w:pPr>
        <w:rPr>
          <w:sz w:val="20"/>
          <w:szCs w:val="20"/>
        </w:rPr>
      </w:pPr>
    </w:p>
    <w:p w14:paraId="63FC88D9" w14:textId="30467F47" w:rsidR="00F66693" w:rsidRPr="00F70B5D" w:rsidRDefault="00F66693" w:rsidP="00F66693">
      <w:pPr>
        <w:pStyle w:val="Corpsdetexte"/>
        <w:rPr>
          <w:sz w:val="20"/>
          <w:szCs w:val="20"/>
        </w:rPr>
      </w:pPr>
      <w:r w:rsidRPr="00F70B5D">
        <w:rPr>
          <w:sz w:val="20"/>
          <w:szCs w:val="20"/>
        </w:rPr>
        <w:t xml:space="preserve">A compter de la notification </w:t>
      </w:r>
      <w:r w:rsidR="00682D1A" w:rsidRPr="00F70B5D">
        <w:rPr>
          <w:sz w:val="20"/>
          <w:szCs w:val="20"/>
        </w:rPr>
        <w:t>d</w:t>
      </w:r>
      <w:r w:rsidR="00F00D36" w:rsidRPr="00F70B5D">
        <w:rPr>
          <w:sz w:val="20"/>
          <w:szCs w:val="20"/>
        </w:rPr>
        <w:t>e</w:t>
      </w:r>
      <w:r w:rsidR="00682D1A" w:rsidRPr="00F70B5D">
        <w:rPr>
          <w:sz w:val="20"/>
          <w:szCs w:val="20"/>
        </w:rPr>
        <w:t xml:space="preserve"> </w:t>
      </w:r>
      <w:r w:rsidR="00F00D36" w:rsidRPr="00F70B5D">
        <w:rPr>
          <w:sz w:val="20"/>
          <w:szCs w:val="20"/>
        </w:rPr>
        <w:t>la convention</w:t>
      </w:r>
      <w:r w:rsidR="00682D1A" w:rsidRPr="00F70B5D">
        <w:rPr>
          <w:sz w:val="20"/>
          <w:szCs w:val="20"/>
        </w:rPr>
        <w:t xml:space="preserve"> de concession</w:t>
      </w:r>
      <w:r w:rsidRPr="00F70B5D">
        <w:rPr>
          <w:sz w:val="20"/>
          <w:szCs w:val="20"/>
        </w:rPr>
        <w:t xml:space="preserve">, le </w:t>
      </w:r>
      <w:r w:rsidR="00210268" w:rsidRPr="00F70B5D">
        <w:rPr>
          <w:sz w:val="20"/>
          <w:szCs w:val="20"/>
        </w:rPr>
        <w:t>concessionnaire</w:t>
      </w:r>
      <w:r w:rsidRPr="00F70B5D">
        <w:rPr>
          <w:sz w:val="20"/>
          <w:szCs w:val="20"/>
        </w:rPr>
        <w:t xml:space="preserve"> dispose </w:t>
      </w:r>
      <w:r w:rsidR="00EB3A38" w:rsidRPr="00F70B5D">
        <w:rPr>
          <w:sz w:val="20"/>
          <w:szCs w:val="20"/>
        </w:rPr>
        <w:t>d’un délai de 10 jour</w:t>
      </w:r>
      <w:r w:rsidR="000F0327" w:rsidRPr="00F70B5D">
        <w:rPr>
          <w:sz w:val="20"/>
          <w:szCs w:val="20"/>
        </w:rPr>
        <w:t>s</w:t>
      </w:r>
      <w:r w:rsidR="00EB3A38" w:rsidRPr="00F70B5D">
        <w:rPr>
          <w:sz w:val="20"/>
          <w:szCs w:val="20"/>
        </w:rPr>
        <w:t xml:space="preserve"> ouvré</w:t>
      </w:r>
      <w:r w:rsidR="000F0327" w:rsidRPr="00F70B5D">
        <w:rPr>
          <w:sz w:val="20"/>
          <w:szCs w:val="20"/>
        </w:rPr>
        <w:t>s</w:t>
      </w:r>
      <w:r w:rsidR="00AC0253" w:rsidRPr="00F70B5D">
        <w:rPr>
          <w:sz w:val="20"/>
          <w:szCs w:val="20"/>
        </w:rPr>
        <w:t xml:space="preserve"> </w:t>
      </w:r>
      <w:r w:rsidRPr="00F70B5D">
        <w:rPr>
          <w:sz w:val="20"/>
          <w:szCs w:val="20"/>
        </w:rPr>
        <w:t>pour</w:t>
      </w:r>
      <w:r w:rsidR="001F1437" w:rsidRPr="00F70B5D">
        <w:rPr>
          <w:sz w:val="20"/>
          <w:szCs w:val="20"/>
        </w:rPr>
        <w:t xml:space="preserve"> prendre connaissance des </w:t>
      </w:r>
      <w:r w:rsidR="00F54387" w:rsidRPr="00F70B5D">
        <w:rPr>
          <w:sz w:val="20"/>
          <w:szCs w:val="20"/>
        </w:rPr>
        <w:t xml:space="preserve">dispositions techniques </w:t>
      </w:r>
      <w:r w:rsidR="00EB3A38" w:rsidRPr="00F70B5D">
        <w:rPr>
          <w:sz w:val="20"/>
          <w:szCs w:val="20"/>
        </w:rPr>
        <w:t>lié</w:t>
      </w:r>
      <w:r w:rsidR="000F0327" w:rsidRPr="00F70B5D">
        <w:rPr>
          <w:sz w:val="20"/>
          <w:szCs w:val="20"/>
        </w:rPr>
        <w:t>es</w:t>
      </w:r>
      <w:r w:rsidR="00EB3A38" w:rsidRPr="00F70B5D">
        <w:rPr>
          <w:sz w:val="20"/>
          <w:szCs w:val="20"/>
        </w:rPr>
        <w:t xml:space="preserve"> au support de la bâche publicitaire et proposer les plans d’exécution des travaux d’adaptation de l’échafaudage en place de façon à permettre la mise en œuvre de son cadre de bâche.</w:t>
      </w:r>
    </w:p>
    <w:p w14:paraId="35865575" w14:textId="6719A689" w:rsidR="00EA136E" w:rsidRPr="00F70B5D" w:rsidRDefault="00EA136E" w:rsidP="00F66693">
      <w:pPr>
        <w:pStyle w:val="Corpsdetexte"/>
        <w:rPr>
          <w:sz w:val="20"/>
          <w:szCs w:val="20"/>
        </w:rPr>
      </w:pPr>
      <w:r w:rsidRPr="00F70B5D">
        <w:rPr>
          <w:sz w:val="20"/>
          <w:szCs w:val="20"/>
        </w:rPr>
        <w:t>Le concessionnaire sera responsable des études de synthèse garantissant la continuité des travaux lors du montage du cadre de bâche.</w:t>
      </w:r>
    </w:p>
    <w:p w14:paraId="2D56E722" w14:textId="79EDDE63" w:rsidR="009F6E70" w:rsidRPr="00F70B5D" w:rsidRDefault="009F6E70" w:rsidP="000F0327">
      <w:pPr>
        <w:rPr>
          <w:sz w:val="20"/>
          <w:szCs w:val="20"/>
        </w:rPr>
      </w:pPr>
    </w:p>
    <w:p w14:paraId="35797068" w14:textId="2BE88F41" w:rsidR="009F6E70" w:rsidRPr="00F70B5D" w:rsidRDefault="009F6E70" w:rsidP="00D2489D">
      <w:pPr>
        <w:pStyle w:val="Corpsdetexte"/>
        <w:rPr>
          <w:sz w:val="20"/>
          <w:szCs w:val="20"/>
          <w:u w:val="single"/>
        </w:rPr>
      </w:pPr>
      <w:r w:rsidRPr="00F70B5D">
        <w:rPr>
          <w:sz w:val="20"/>
          <w:szCs w:val="20"/>
          <w:u w:val="single"/>
        </w:rPr>
        <w:t>Elaboration d’un planning de la mission</w:t>
      </w:r>
    </w:p>
    <w:p w14:paraId="65B0CF44" w14:textId="4660CAF8" w:rsidR="009F6E70" w:rsidRPr="00F70B5D" w:rsidRDefault="009F6E70" w:rsidP="009414F1">
      <w:pPr>
        <w:pStyle w:val="Corpsdetexte"/>
        <w:spacing w:before="120"/>
        <w:contextualSpacing w:val="0"/>
        <w:rPr>
          <w:sz w:val="20"/>
          <w:szCs w:val="20"/>
        </w:rPr>
      </w:pPr>
      <w:r w:rsidRPr="00F70B5D">
        <w:rPr>
          <w:sz w:val="20"/>
          <w:szCs w:val="20"/>
        </w:rPr>
        <w:t xml:space="preserve">Le </w:t>
      </w:r>
      <w:r w:rsidR="00210268" w:rsidRPr="00F70B5D">
        <w:rPr>
          <w:sz w:val="20"/>
          <w:szCs w:val="20"/>
        </w:rPr>
        <w:t>concessionnaire</w:t>
      </w:r>
      <w:r w:rsidRPr="00F70B5D">
        <w:rPr>
          <w:sz w:val="20"/>
          <w:szCs w:val="20"/>
        </w:rPr>
        <w:t xml:space="preserve"> proposera, dans les 20 jours ouvrés à compter de la notification </w:t>
      </w:r>
      <w:r w:rsidR="00F70B5D">
        <w:rPr>
          <w:sz w:val="20"/>
          <w:szCs w:val="20"/>
        </w:rPr>
        <w:t>de la convention</w:t>
      </w:r>
      <w:r w:rsidR="00682D1A" w:rsidRPr="00F70B5D">
        <w:rPr>
          <w:sz w:val="20"/>
          <w:szCs w:val="20"/>
        </w:rPr>
        <w:t xml:space="preserve"> de concession</w:t>
      </w:r>
      <w:r w:rsidR="000F0327" w:rsidRPr="00F70B5D">
        <w:rPr>
          <w:sz w:val="20"/>
          <w:szCs w:val="20"/>
        </w:rPr>
        <w:t>,</w:t>
      </w:r>
      <w:r w:rsidR="00334EF1" w:rsidRPr="00F70B5D">
        <w:rPr>
          <w:sz w:val="20"/>
          <w:szCs w:val="20"/>
        </w:rPr>
        <w:t xml:space="preserve"> </w:t>
      </w:r>
      <w:r w:rsidRPr="00F70B5D">
        <w:rPr>
          <w:sz w:val="20"/>
          <w:szCs w:val="20"/>
        </w:rPr>
        <w:t>un</w:t>
      </w:r>
      <w:r w:rsidR="00615649" w:rsidRPr="00F70B5D">
        <w:rPr>
          <w:sz w:val="20"/>
          <w:szCs w:val="20"/>
        </w:rPr>
        <w:t xml:space="preserve"> </w:t>
      </w:r>
      <w:r w:rsidRPr="00F70B5D">
        <w:rPr>
          <w:sz w:val="20"/>
          <w:szCs w:val="20"/>
        </w:rPr>
        <w:t xml:space="preserve">planning pour l’ensemble de sa mission comprenant </w:t>
      </w:r>
      <w:r w:rsidR="00201FBA" w:rsidRPr="00F70B5D">
        <w:rPr>
          <w:sz w:val="20"/>
          <w:szCs w:val="20"/>
        </w:rPr>
        <w:t>a</w:t>
      </w:r>
      <w:r w:rsidRPr="00F70B5D">
        <w:rPr>
          <w:sz w:val="20"/>
          <w:szCs w:val="20"/>
        </w:rPr>
        <w:t xml:space="preserve"> minima</w:t>
      </w:r>
      <w:r w:rsidR="000F0327" w:rsidRPr="00F70B5D">
        <w:rPr>
          <w:sz w:val="20"/>
          <w:szCs w:val="20"/>
        </w:rPr>
        <w:t xml:space="preserve"> les tâches suivantes</w:t>
      </w:r>
      <w:r w:rsidRPr="00F70B5D">
        <w:rPr>
          <w:sz w:val="20"/>
          <w:szCs w:val="20"/>
        </w:rPr>
        <w:t> :</w:t>
      </w:r>
    </w:p>
    <w:p w14:paraId="6FB4251A" w14:textId="597E11F5" w:rsidR="009F6E70" w:rsidRPr="00F70B5D" w:rsidRDefault="009F6E70" w:rsidP="009F6E70">
      <w:pPr>
        <w:pStyle w:val="Corpsdetexte"/>
        <w:numPr>
          <w:ilvl w:val="0"/>
          <w:numId w:val="2"/>
        </w:numPr>
        <w:rPr>
          <w:sz w:val="20"/>
          <w:szCs w:val="20"/>
        </w:rPr>
      </w:pPr>
      <w:r w:rsidRPr="00F70B5D">
        <w:rPr>
          <w:sz w:val="20"/>
          <w:szCs w:val="20"/>
        </w:rPr>
        <w:t>Les propositions d’affichage publicitaire</w:t>
      </w:r>
    </w:p>
    <w:p w14:paraId="5483DAD7" w14:textId="70CB79D2" w:rsidR="009F6E70" w:rsidRPr="00F70B5D" w:rsidRDefault="009F6E70" w:rsidP="009F6E70">
      <w:pPr>
        <w:pStyle w:val="Corpsdetexte"/>
        <w:numPr>
          <w:ilvl w:val="0"/>
          <w:numId w:val="2"/>
        </w:numPr>
        <w:rPr>
          <w:sz w:val="20"/>
          <w:szCs w:val="20"/>
        </w:rPr>
      </w:pPr>
      <w:r w:rsidRPr="00F70B5D">
        <w:rPr>
          <w:sz w:val="20"/>
          <w:szCs w:val="20"/>
        </w:rPr>
        <w:t>Les validations du ministère de</w:t>
      </w:r>
      <w:r w:rsidR="00EA136E" w:rsidRPr="00F70B5D">
        <w:rPr>
          <w:sz w:val="20"/>
          <w:szCs w:val="20"/>
        </w:rPr>
        <w:t>s Armées</w:t>
      </w:r>
    </w:p>
    <w:p w14:paraId="2D514FEC" w14:textId="59292D99" w:rsidR="009F6E70" w:rsidRPr="00F70B5D" w:rsidRDefault="009F6E70" w:rsidP="009F6E70">
      <w:pPr>
        <w:pStyle w:val="Corpsdetexte"/>
        <w:numPr>
          <w:ilvl w:val="0"/>
          <w:numId w:val="2"/>
        </w:numPr>
        <w:rPr>
          <w:sz w:val="20"/>
          <w:szCs w:val="20"/>
        </w:rPr>
      </w:pPr>
      <w:r w:rsidRPr="00F70B5D">
        <w:rPr>
          <w:sz w:val="20"/>
          <w:szCs w:val="20"/>
        </w:rPr>
        <w:lastRenderedPageBreak/>
        <w:t>Les demandes d’autorisation d’affichage</w:t>
      </w:r>
    </w:p>
    <w:p w14:paraId="1BC723DF" w14:textId="7A429B47" w:rsidR="009F6E70" w:rsidRPr="00F70B5D" w:rsidRDefault="009F6E70" w:rsidP="009F6E70">
      <w:pPr>
        <w:pStyle w:val="Corpsdetexte"/>
        <w:numPr>
          <w:ilvl w:val="0"/>
          <w:numId w:val="2"/>
        </w:numPr>
        <w:rPr>
          <w:sz w:val="20"/>
          <w:szCs w:val="20"/>
        </w:rPr>
      </w:pPr>
      <w:r w:rsidRPr="00F70B5D">
        <w:rPr>
          <w:sz w:val="20"/>
          <w:szCs w:val="20"/>
        </w:rPr>
        <w:t>La fourniture et pose des bâches</w:t>
      </w:r>
    </w:p>
    <w:p w14:paraId="7021D888" w14:textId="53397FF0" w:rsidR="008C6AEF" w:rsidRPr="00F70B5D" w:rsidRDefault="009F6E70" w:rsidP="00AA6DB9">
      <w:pPr>
        <w:pStyle w:val="Corpsdetexte"/>
        <w:numPr>
          <w:ilvl w:val="0"/>
          <w:numId w:val="2"/>
        </w:numPr>
        <w:rPr>
          <w:sz w:val="20"/>
          <w:szCs w:val="20"/>
        </w:rPr>
      </w:pPr>
      <w:r w:rsidRPr="00F70B5D">
        <w:rPr>
          <w:sz w:val="20"/>
          <w:szCs w:val="20"/>
        </w:rPr>
        <w:t>La dépose des bâches</w:t>
      </w:r>
    </w:p>
    <w:p w14:paraId="19FA0451" w14:textId="77777777" w:rsidR="008C6AEF" w:rsidRPr="00F70B5D" w:rsidRDefault="008C6AEF" w:rsidP="000F0327">
      <w:pPr>
        <w:rPr>
          <w:sz w:val="20"/>
          <w:szCs w:val="20"/>
        </w:rPr>
      </w:pPr>
    </w:p>
    <w:p w14:paraId="46CED8A9" w14:textId="2508536E" w:rsidR="00DE5517" w:rsidRPr="00F70B5D" w:rsidRDefault="00FB6456" w:rsidP="00D2489D">
      <w:pPr>
        <w:pStyle w:val="Corpsdetexte"/>
        <w:rPr>
          <w:sz w:val="20"/>
          <w:szCs w:val="20"/>
          <w:u w:val="single"/>
        </w:rPr>
      </w:pPr>
      <w:r w:rsidRPr="00F70B5D">
        <w:rPr>
          <w:sz w:val="20"/>
          <w:szCs w:val="20"/>
          <w:u w:val="single"/>
        </w:rPr>
        <w:t>Elaboration du maquettage de la bâche</w:t>
      </w:r>
      <w:r w:rsidR="000F0327" w:rsidRPr="00F70B5D">
        <w:rPr>
          <w:sz w:val="20"/>
          <w:szCs w:val="20"/>
          <w:u w:val="single"/>
        </w:rPr>
        <w:t xml:space="preserve"> publicitaire</w:t>
      </w:r>
    </w:p>
    <w:p w14:paraId="5F36AE7B" w14:textId="2E547463" w:rsidR="00AC0253" w:rsidRPr="00F70B5D" w:rsidRDefault="00AC0253" w:rsidP="001D14B9">
      <w:pPr>
        <w:pStyle w:val="Corpsdetexte"/>
        <w:spacing w:before="120"/>
        <w:contextualSpacing w:val="0"/>
        <w:rPr>
          <w:sz w:val="20"/>
          <w:szCs w:val="20"/>
        </w:rPr>
      </w:pPr>
      <w:r w:rsidRPr="00F70B5D">
        <w:rPr>
          <w:sz w:val="20"/>
          <w:szCs w:val="20"/>
        </w:rPr>
        <w:t xml:space="preserve">Le </w:t>
      </w:r>
      <w:r w:rsidR="00210268" w:rsidRPr="00F70B5D">
        <w:rPr>
          <w:sz w:val="20"/>
          <w:szCs w:val="20"/>
        </w:rPr>
        <w:t>concessionnaire</w:t>
      </w:r>
      <w:r w:rsidRPr="00F70B5D">
        <w:rPr>
          <w:sz w:val="20"/>
          <w:szCs w:val="20"/>
        </w:rPr>
        <w:t xml:space="preserve"> proposera, dans les 20 jours ouvrés à compter de la notification </w:t>
      </w:r>
      <w:r w:rsidR="00334EF1" w:rsidRPr="00F70B5D">
        <w:rPr>
          <w:sz w:val="20"/>
          <w:szCs w:val="20"/>
        </w:rPr>
        <w:t>de l’ordre de service de démarrage</w:t>
      </w:r>
      <w:r w:rsidRPr="00F70B5D">
        <w:rPr>
          <w:sz w:val="20"/>
          <w:szCs w:val="20"/>
        </w:rPr>
        <w:t>,</w:t>
      </w:r>
      <w:r w:rsidR="00846F1D" w:rsidRPr="00F70B5D">
        <w:rPr>
          <w:sz w:val="20"/>
          <w:szCs w:val="20"/>
        </w:rPr>
        <w:t xml:space="preserve"> un maquettage de bâche </w:t>
      </w:r>
      <w:r w:rsidR="000F0327" w:rsidRPr="00F70B5D">
        <w:rPr>
          <w:sz w:val="20"/>
          <w:szCs w:val="20"/>
        </w:rPr>
        <w:t xml:space="preserve">publicitaire à intégrer à la bâche décorative déjà en place sur l’échafaudage </w:t>
      </w:r>
      <w:r w:rsidR="00846F1D" w:rsidRPr="00F70B5D">
        <w:rPr>
          <w:sz w:val="20"/>
          <w:szCs w:val="20"/>
        </w:rPr>
        <w:t>(proportion bâche décorative et bâche publicitaire, localisation de la bâche publicitaire…).</w:t>
      </w:r>
    </w:p>
    <w:p w14:paraId="003AECE3" w14:textId="6D7903EC" w:rsidR="00846F1D" w:rsidRPr="00F70B5D" w:rsidRDefault="00846F1D" w:rsidP="00AC0253">
      <w:pPr>
        <w:pStyle w:val="Corpsdetexte"/>
        <w:rPr>
          <w:sz w:val="20"/>
          <w:szCs w:val="20"/>
        </w:rPr>
      </w:pPr>
      <w:r w:rsidRPr="00F70B5D">
        <w:rPr>
          <w:sz w:val="20"/>
          <w:szCs w:val="20"/>
        </w:rPr>
        <w:t>Le ministère</w:t>
      </w:r>
      <w:r w:rsidR="000F0327" w:rsidRPr="00F70B5D">
        <w:rPr>
          <w:sz w:val="20"/>
          <w:szCs w:val="20"/>
        </w:rPr>
        <w:t xml:space="preserve"> des Armées</w:t>
      </w:r>
      <w:r w:rsidRPr="00F70B5D">
        <w:rPr>
          <w:sz w:val="20"/>
          <w:szCs w:val="20"/>
        </w:rPr>
        <w:t xml:space="preserve"> disposera de 10 jours ouvrés maximum pour analyser cette proposition et faire un retour au </w:t>
      </w:r>
      <w:r w:rsidR="00210268" w:rsidRPr="00F70B5D">
        <w:rPr>
          <w:sz w:val="20"/>
          <w:szCs w:val="20"/>
        </w:rPr>
        <w:t>concessionnaire</w:t>
      </w:r>
      <w:r w:rsidRPr="00F70B5D">
        <w:rPr>
          <w:sz w:val="20"/>
          <w:szCs w:val="20"/>
        </w:rPr>
        <w:t>. Ce dernier aura ensuite 3 jours ouvrés pour prendre en compte les remarques et proposer au ministère</w:t>
      </w:r>
      <w:r w:rsidR="00627500" w:rsidRPr="00F70B5D">
        <w:rPr>
          <w:sz w:val="20"/>
          <w:szCs w:val="20"/>
        </w:rPr>
        <w:t xml:space="preserve"> le</w:t>
      </w:r>
      <w:r w:rsidRPr="00F70B5D">
        <w:rPr>
          <w:sz w:val="20"/>
          <w:szCs w:val="20"/>
        </w:rPr>
        <w:t xml:space="preserve"> maquettage définitif.</w:t>
      </w:r>
    </w:p>
    <w:p w14:paraId="0924AE94" w14:textId="5F4A130B" w:rsidR="00846F1D" w:rsidRPr="00F70B5D" w:rsidRDefault="00846F1D" w:rsidP="000F0327">
      <w:pPr>
        <w:rPr>
          <w:sz w:val="20"/>
          <w:szCs w:val="20"/>
        </w:rPr>
      </w:pPr>
    </w:p>
    <w:p w14:paraId="37C97E70" w14:textId="4166AAEB" w:rsidR="00846F1D" w:rsidRPr="00F70B5D" w:rsidRDefault="000824C7" w:rsidP="00DE5517">
      <w:pPr>
        <w:pStyle w:val="Corpsdetexte"/>
        <w:rPr>
          <w:sz w:val="20"/>
          <w:szCs w:val="20"/>
          <w:u w:val="single"/>
        </w:rPr>
      </w:pPr>
      <w:r w:rsidRPr="00F70B5D">
        <w:rPr>
          <w:sz w:val="20"/>
          <w:szCs w:val="20"/>
          <w:u w:val="single"/>
        </w:rPr>
        <w:t>Proposition d</w:t>
      </w:r>
      <w:r w:rsidR="00EC7FDA" w:rsidRPr="00F70B5D">
        <w:rPr>
          <w:sz w:val="20"/>
          <w:szCs w:val="20"/>
          <w:u w:val="single"/>
        </w:rPr>
        <w:t>’affichage</w:t>
      </w:r>
      <w:r w:rsidRPr="00F70B5D">
        <w:rPr>
          <w:sz w:val="20"/>
          <w:szCs w:val="20"/>
          <w:u w:val="single"/>
        </w:rPr>
        <w:t xml:space="preserve"> publicit</w:t>
      </w:r>
      <w:r w:rsidR="00EC7FDA" w:rsidRPr="00F70B5D">
        <w:rPr>
          <w:sz w:val="20"/>
          <w:szCs w:val="20"/>
          <w:u w:val="single"/>
        </w:rPr>
        <w:t>aire</w:t>
      </w:r>
    </w:p>
    <w:p w14:paraId="3DCDA14B" w14:textId="0FDC6657" w:rsidR="009F6E70" w:rsidRPr="00F70B5D" w:rsidRDefault="000824C7" w:rsidP="009414F1">
      <w:pPr>
        <w:pStyle w:val="Corpsdetexte"/>
        <w:spacing w:before="120"/>
        <w:contextualSpacing w:val="0"/>
        <w:rPr>
          <w:sz w:val="20"/>
          <w:szCs w:val="20"/>
        </w:rPr>
      </w:pPr>
      <w:r w:rsidRPr="00F70B5D">
        <w:rPr>
          <w:sz w:val="20"/>
          <w:szCs w:val="20"/>
        </w:rPr>
        <w:t xml:space="preserve">Le </w:t>
      </w:r>
      <w:r w:rsidR="00210268" w:rsidRPr="00F70B5D">
        <w:rPr>
          <w:sz w:val="20"/>
          <w:szCs w:val="20"/>
        </w:rPr>
        <w:t>concessionnaire</w:t>
      </w:r>
      <w:r w:rsidRPr="00F70B5D">
        <w:rPr>
          <w:sz w:val="20"/>
          <w:szCs w:val="20"/>
        </w:rPr>
        <w:t xml:space="preserve"> proposera</w:t>
      </w:r>
      <w:r w:rsidR="009F6E70" w:rsidRPr="00F70B5D">
        <w:rPr>
          <w:sz w:val="20"/>
          <w:szCs w:val="20"/>
        </w:rPr>
        <w:t xml:space="preserve"> dans les 20 jours</w:t>
      </w:r>
      <w:r w:rsidR="00682D1A" w:rsidRPr="00F70B5D">
        <w:rPr>
          <w:sz w:val="20"/>
          <w:szCs w:val="20"/>
        </w:rPr>
        <w:t xml:space="preserve"> calendaires</w:t>
      </w:r>
      <w:r w:rsidR="009F6E70" w:rsidRPr="00F70B5D">
        <w:rPr>
          <w:sz w:val="20"/>
          <w:szCs w:val="20"/>
        </w:rPr>
        <w:t xml:space="preserve"> à co</w:t>
      </w:r>
      <w:r w:rsidRPr="00F70B5D">
        <w:rPr>
          <w:sz w:val="20"/>
          <w:szCs w:val="20"/>
        </w:rPr>
        <w:t xml:space="preserve">mpter de </w:t>
      </w:r>
      <w:r w:rsidR="009F6E70" w:rsidRPr="00F70B5D">
        <w:rPr>
          <w:sz w:val="20"/>
          <w:szCs w:val="20"/>
        </w:rPr>
        <w:t>la notification</w:t>
      </w:r>
      <w:r w:rsidR="00682D1A" w:rsidRPr="00F70B5D">
        <w:rPr>
          <w:sz w:val="20"/>
          <w:szCs w:val="20"/>
        </w:rPr>
        <w:t xml:space="preserve"> </w:t>
      </w:r>
      <w:r w:rsidR="00F70B5D">
        <w:rPr>
          <w:sz w:val="20"/>
          <w:szCs w:val="20"/>
        </w:rPr>
        <w:t>de la convention</w:t>
      </w:r>
      <w:r w:rsidR="00682D1A" w:rsidRPr="00F70B5D">
        <w:rPr>
          <w:sz w:val="20"/>
          <w:szCs w:val="20"/>
        </w:rPr>
        <w:t xml:space="preserve"> de concession</w:t>
      </w:r>
      <w:r w:rsidR="00682D1A" w:rsidRPr="00F70B5D" w:rsidDel="00682D1A">
        <w:rPr>
          <w:sz w:val="20"/>
          <w:szCs w:val="20"/>
        </w:rPr>
        <w:t xml:space="preserve"> </w:t>
      </w:r>
      <w:r w:rsidR="00EC7FDA" w:rsidRPr="00F70B5D">
        <w:rPr>
          <w:sz w:val="20"/>
          <w:szCs w:val="20"/>
        </w:rPr>
        <w:t>un projet d’affichage publicitaire au ministère de</w:t>
      </w:r>
      <w:r w:rsidR="006517C6" w:rsidRPr="00F70B5D">
        <w:rPr>
          <w:sz w:val="20"/>
          <w:szCs w:val="20"/>
        </w:rPr>
        <w:t>s Armées</w:t>
      </w:r>
      <w:r w:rsidR="00EC7FDA" w:rsidRPr="00F70B5D">
        <w:rPr>
          <w:sz w:val="20"/>
          <w:szCs w:val="20"/>
        </w:rPr>
        <w:t xml:space="preserve"> conformément à l’article </w:t>
      </w:r>
      <w:r w:rsidR="00334EF1" w:rsidRPr="00F70B5D">
        <w:rPr>
          <w:sz w:val="20"/>
          <w:szCs w:val="20"/>
        </w:rPr>
        <w:t>10</w:t>
      </w:r>
      <w:r w:rsidR="00EC7FDA" w:rsidRPr="00F70B5D">
        <w:rPr>
          <w:sz w:val="20"/>
          <w:szCs w:val="20"/>
        </w:rPr>
        <w:t xml:space="preserve"> de </w:t>
      </w:r>
      <w:r w:rsidR="005465DB" w:rsidRPr="00F70B5D">
        <w:rPr>
          <w:sz w:val="20"/>
          <w:szCs w:val="20"/>
        </w:rPr>
        <w:t>la présente</w:t>
      </w:r>
      <w:r w:rsidR="00EC7FDA" w:rsidRPr="00F70B5D">
        <w:rPr>
          <w:sz w:val="20"/>
          <w:szCs w:val="20"/>
        </w:rPr>
        <w:t xml:space="preserve"> convention.</w:t>
      </w:r>
    </w:p>
    <w:p w14:paraId="15AAFFDE" w14:textId="25480073" w:rsidR="00FB6456" w:rsidRPr="00F70B5D" w:rsidRDefault="00EC7FDA" w:rsidP="00F66693">
      <w:pPr>
        <w:pStyle w:val="Corpsdetexte"/>
        <w:rPr>
          <w:sz w:val="20"/>
          <w:szCs w:val="20"/>
        </w:rPr>
      </w:pPr>
      <w:r w:rsidRPr="00F70B5D">
        <w:rPr>
          <w:sz w:val="20"/>
          <w:szCs w:val="20"/>
        </w:rPr>
        <w:t xml:space="preserve">Le ministère dispose de 10 jours ouvrés pour faire son retour sur la proposition. En cas de refus du ministère, le </w:t>
      </w:r>
      <w:r w:rsidR="00210268" w:rsidRPr="00F70B5D">
        <w:rPr>
          <w:sz w:val="20"/>
          <w:szCs w:val="20"/>
        </w:rPr>
        <w:t>concessionnaire</w:t>
      </w:r>
      <w:r w:rsidRPr="00F70B5D">
        <w:rPr>
          <w:sz w:val="20"/>
          <w:szCs w:val="20"/>
        </w:rPr>
        <w:t xml:space="preserve"> fera une autre proposition dans les 5 jours ouvrés.</w:t>
      </w:r>
    </w:p>
    <w:p w14:paraId="515BDDD0" w14:textId="4C594CC1" w:rsidR="00FB6456" w:rsidRPr="00F70B5D" w:rsidRDefault="00FB6456" w:rsidP="00FE667D">
      <w:pPr>
        <w:rPr>
          <w:sz w:val="20"/>
          <w:szCs w:val="20"/>
        </w:rPr>
      </w:pPr>
    </w:p>
    <w:p w14:paraId="3EA10D27" w14:textId="4F98BCF6" w:rsidR="00FB6456" w:rsidRPr="00F70B5D" w:rsidRDefault="00FB6456" w:rsidP="00D2489D">
      <w:pPr>
        <w:pStyle w:val="Corpsdetexte"/>
        <w:rPr>
          <w:sz w:val="20"/>
          <w:szCs w:val="20"/>
          <w:u w:val="single"/>
        </w:rPr>
      </w:pPr>
      <w:r w:rsidRPr="00F70B5D">
        <w:rPr>
          <w:sz w:val="20"/>
          <w:szCs w:val="20"/>
          <w:u w:val="single"/>
        </w:rPr>
        <w:t xml:space="preserve">Elaboration du dossier de demande d’autorisation d’affichage </w:t>
      </w:r>
    </w:p>
    <w:p w14:paraId="6CBBE060" w14:textId="278FF60B" w:rsidR="00C5625C" w:rsidRPr="00F70B5D" w:rsidRDefault="00FB6456" w:rsidP="001D14B9">
      <w:pPr>
        <w:pStyle w:val="Corpsdetexte"/>
        <w:spacing w:before="120"/>
        <w:contextualSpacing w:val="0"/>
        <w:rPr>
          <w:rFonts w:eastAsiaTheme="minorHAnsi" w:cstheme="minorBidi"/>
          <w:sz w:val="20"/>
          <w:szCs w:val="20"/>
        </w:rPr>
      </w:pPr>
      <w:r w:rsidRPr="00F70B5D">
        <w:rPr>
          <w:sz w:val="20"/>
          <w:szCs w:val="20"/>
        </w:rPr>
        <w:t>A compter d</w:t>
      </w:r>
      <w:r w:rsidR="00EC7FDA" w:rsidRPr="00F70B5D">
        <w:rPr>
          <w:sz w:val="20"/>
          <w:szCs w:val="20"/>
        </w:rPr>
        <w:t>e la validation par le ministère de la proposition d’affichage</w:t>
      </w:r>
      <w:r w:rsidRPr="00F70B5D">
        <w:rPr>
          <w:sz w:val="20"/>
          <w:szCs w:val="20"/>
        </w:rPr>
        <w:t xml:space="preserve">, le </w:t>
      </w:r>
      <w:r w:rsidR="00210268" w:rsidRPr="00F70B5D">
        <w:rPr>
          <w:sz w:val="20"/>
          <w:szCs w:val="20"/>
        </w:rPr>
        <w:t>concessionnaire</w:t>
      </w:r>
      <w:r w:rsidRPr="00F70B5D">
        <w:rPr>
          <w:sz w:val="20"/>
          <w:szCs w:val="20"/>
        </w:rPr>
        <w:t xml:space="preserve"> dispose d’un délai de </w:t>
      </w:r>
      <w:r w:rsidR="00313D19" w:rsidRPr="00F70B5D">
        <w:rPr>
          <w:sz w:val="20"/>
          <w:szCs w:val="20"/>
        </w:rPr>
        <w:t>5</w:t>
      </w:r>
      <w:r w:rsidRPr="00F70B5D">
        <w:rPr>
          <w:sz w:val="20"/>
          <w:szCs w:val="20"/>
        </w:rPr>
        <w:t xml:space="preserve"> jours</w:t>
      </w:r>
      <w:r w:rsidR="00EC7FDA" w:rsidRPr="00F70B5D">
        <w:rPr>
          <w:sz w:val="20"/>
          <w:szCs w:val="20"/>
        </w:rPr>
        <w:t xml:space="preserve"> </w:t>
      </w:r>
      <w:r w:rsidR="00682D1A" w:rsidRPr="00F70B5D">
        <w:rPr>
          <w:sz w:val="20"/>
          <w:szCs w:val="20"/>
        </w:rPr>
        <w:t xml:space="preserve">calendaires </w:t>
      </w:r>
      <w:r w:rsidRPr="00F70B5D">
        <w:rPr>
          <w:sz w:val="20"/>
          <w:szCs w:val="20"/>
        </w:rPr>
        <w:t xml:space="preserve">pour effectuer </w:t>
      </w:r>
      <w:r w:rsidRPr="00F70B5D">
        <w:rPr>
          <w:rFonts w:eastAsiaTheme="minorHAnsi" w:cstheme="minorBidi"/>
          <w:sz w:val="20"/>
          <w:szCs w:val="20"/>
        </w:rPr>
        <w:t xml:space="preserve">le dossier de demande d’autorisation d’affichage </w:t>
      </w:r>
      <w:r w:rsidR="00F956C6" w:rsidRPr="00F70B5D">
        <w:rPr>
          <w:rFonts w:eastAsiaTheme="minorHAnsi" w:cstheme="minorBidi"/>
          <w:sz w:val="20"/>
          <w:szCs w:val="20"/>
        </w:rPr>
        <w:t>auprès de la DRAC Ile-de-France</w:t>
      </w:r>
      <w:r w:rsidRPr="00F70B5D">
        <w:rPr>
          <w:rFonts w:eastAsiaTheme="minorHAnsi" w:cstheme="minorBidi"/>
          <w:sz w:val="20"/>
          <w:szCs w:val="20"/>
        </w:rPr>
        <w:t xml:space="preserve"> en fournissant l’ensemble des documents nécessaires à la bonne instruction du dossier</w:t>
      </w:r>
      <w:r w:rsidR="00CF35C8" w:rsidRPr="00F70B5D">
        <w:rPr>
          <w:rFonts w:eastAsiaTheme="minorHAnsi" w:cstheme="minorBidi"/>
          <w:sz w:val="20"/>
          <w:szCs w:val="20"/>
        </w:rPr>
        <w:t xml:space="preserve"> </w:t>
      </w:r>
      <w:r w:rsidR="00F956C6" w:rsidRPr="00F70B5D">
        <w:rPr>
          <w:rFonts w:eastAsiaTheme="minorHAnsi" w:cstheme="minorBidi"/>
          <w:sz w:val="20"/>
          <w:szCs w:val="20"/>
        </w:rPr>
        <w:t>conformément à</w:t>
      </w:r>
      <w:r w:rsidR="00CF35C8" w:rsidRPr="00F70B5D">
        <w:rPr>
          <w:rFonts w:eastAsiaTheme="minorHAnsi" w:cstheme="minorBidi"/>
          <w:sz w:val="20"/>
          <w:szCs w:val="20"/>
        </w:rPr>
        <w:t xml:space="preserve"> </w:t>
      </w:r>
      <w:r w:rsidR="00F956C6" w:rsidRPr="00F70B5D">
        <w:rPr>
          <w:rFonts w:eastAsiaTheme="minorHAnsi" w:cstheme="minorBidi"/>
          <w:sz w:val="20"/>
          <w:szCs w:val="20"/>
        </w:rPr>
        <w:t>l’</w:t>
      </w:r>
      <w:r w:rsidR="00CF35C8" w:rsidRPr="00F70B5D">
        <w:rPr>
          <w:rFonts w:eastAsiaTheme="minorHAnsi" w:cstheme="minorBidi"/>
          <w:sz w:val="20"/>
          <w:szCs w:val="20"/>
        </w:rPr>
        <w:t>article 9.2 de la</w:t>
      </w:r>
      <w:r w:rsidR="00F956C6" w:rsidRPr="00F70B5D">
        <w:rPr>
          <w:rFonts w:eastAsiaTheme="minorHAnsi" w:cstheme="minorBidi"/>
          <w:sz w:val="20"/>
          <w:szCs w:val="20"/>
        </w:rPr>
        <w:t xml:space="preserve"> présente</w:t>
      </w:r>
      <w:r w:rsidR="00CF35C8" w:rsidRPr="00F70B5D">
        <w:rPr>
          <w:rFonts w:eastAsiaTheme="minorHAnsi" w:cstheme="minorBidi"/>
          <w:sz w:val="20"/>
          <w:szCs w:val="20"/>
        </w:rPr>
        <w:t xml:space="preserve"> convention</w:t>
      </w:r>
      <w:r w:rsidRPr="00F70B5D">
        <w:rPr>
          <w:rFonts w:eastAsiaTheme="minorHAnsi" w:cstheme="minorBidi"/>
          <w:sz w:val="20"/>
          <w:szCs w:val="20"/>
        </w:rPr>
        <w:t xml:space="preserve">. </w:t>
      </w:r>
    </w:p>
    <w:p w14:paraId="463A6A2C" w14:textId="77777777" w:rsidR="00380A5D" w:rsidRPr="00F70B5D" w:rsidRDefault="00380A5D" w:rsidP="005465DB">
      <w:pPr>
        <w:rPr>
          <w:sz w:val="20"/>
          <w:szCs w:val="20"/>
        </w:rPr>
      </w:pPr>
    </w:p>
    <w:p w14:paraId="203906AD" w14:textId="4D16E4B5" w:rsidR="00F66693" w:rsidRPr="00F70B5D" w:rsidRDefault="00F66693" w:rsidP="00D2489D">
      <w:pPr>
        <w:pStyle w:val="Corpsdetexte"/>
        <w:rPr>
          <w:sz w:val="20"/>
          <w:szCs w:val="20"/>
          <w:u w:val="single"/>
        </w:rPr>
      </w:pPr>
      <w:r w:rsidRPr="00F70B5D">
        <w:rPr>
          <w:sz w:val="20"/>
          <w:szCs w:val="20"/>
          <w:u w:val="single"/>
        </w:rPr>
        <w:t xml:space="preserve">Fourniture et pose des bâches  </w:t>
      </w:r>
    </w:p>
    <w:p w14:paraId="731DA3E6" w14:textId="5382B7B2" w:rsidR="00DA4B62" w:rsidRPr="00F70B5D" w:rsidRDefault="00DA4B62" w:rsidP="001D14B9">
      <w:pPr>
        <w:pStyle w:val="Corpsdetexte"/>
        <w:spacing w:before="120"/>
        <w:contextualSpacing w:val="0"/>
        <w:rPr>
          <w:sz w:val="20"/>
          <w:szCs w:val="20"/>
        </w:rPr>
      </w:pPr>
      <w:r w:rsidRPr="00F70B5D">
        <w:rPr>
          <w:sz w:val="20"/>
          <w:szCs w:val="20"/>
        </w:rPr>
        <w:t xml:space="preserve">La pose </w:t>
      </w:r>
      <w:r w:rsidR="00F956C6" w:rsidRPr="00F70B5D">
        <w:rPr>
          <w:sz w:val="20"/>
          <w:szCs w:val="20"/>
        </w:rPr>
        <w:t xml:space="preserve">des bâches </w:t>
      </w:r>
      <w:r w:rsidRPr="00F70B5D">
        <w:rPr>
          <w:sz w:val="20"/>
          <w:szCs w:val="20"/>
        </w:rPr>
        <w:t xml:space="preserve">devra être réalisée </w:t>
      </w:r>
      <w:r w:rsidR="00EA136E" w:rsidRPr="00F70B5D">
        <w:rPr>
          <w:sz w:val="20"/>
          <w:szCs w:val="20"/>
        </w:rPr>
        <w:t xml:space="preserve">dans un cadre horaire </w:t>
      </w:r>
      <w:r w:rsidR="00F956C6" w:rsidRPr="00F70B5D">
        <w:rPr>
          <w:sz w:val="20"/>
          <w:szCs w:val="20"/>
        </w:rPr>
        <w:t>permettant</w:t>
      </w:r>
      <w:r w:rsidR="00EA136E" w:rsidRPr="00F70B5D">
        <w:rPr>
          <w:sz w:val="20"/>
          <w:szCs w:val="20"/>
        </w:rPr>
        <w:t xml:space="preserve"> de ne pas perturber</w:t>
      </w:r>
      <w:r w:rsidRPr="00F70B5D">
        <w:rPr>
          <w:sz w:val="20"/>
          <w:szCs w:val="20"/>
        </w:rPr>
        <w:t xml:space="preserve"> les travaux de r</w:t>
      </w:r>
      <w:r w:rsidR="00EA136E" w:rsidRPr="00F70B5D">
        <w:rPr>
          <w:sz w:val="20"/>
          <w:szCs w:val="20"/>
        </w:rPr>
        <w:t>estaura</w:t>
      </w:r>
      <w:r w:rsidRPr="00F70B5D">
        <w:rPr>
          <w:sz w:val="20"/>
          <w:szCs w:val="20"/>
        </w:rPr>
        <w:t>tion de</w:t>
      </w:r>
      <w:r w:rsidR="00EA136E" w:rsidRPr="00F70B5D">
        <w:rPr>
          <w:sz w:val="20"/>
          <w:szCs w:val="20"/>
        </w:rPr>
        <w:t xml:space="preserve"> la</w:t>
      </w:r>
      <w:r w:rsidRPr="00F70B5D">
        <w:rPr>
          <w:sz w:val="20"/>
          <w:szCs w:val="20"/>
        </w:rPr>
        <w:t xml:space="preserve"> façade. Cette intervention devra être programmée </w:t>
      </w:r>
      <w:r w:rsidR="00EA136E" w:rsidRPr="00F70B5D">
        <w:rPr>
          <w:sz w:val="20"/>
          <w:szCs w:val="20"/>
        </w:rPr>
        <w:t>en lien avec l’OPC, le MOE et l’Oppic</w:t>
      </w:r>
      <w:r w:rsidRPr="00F70B5D">
        <w:rPr>
          <w:sz w:val="20"/>
          <w:szCs w:val="20"/>
        </w:rPr>
        <w:t>.</w:t>
      </w:r>
    </w:p>
    <w:p w14:paraId="167C3C27" w14:textId="5A69B7A1" w:rsidR="00F66693" w:rsidRPr="00F70B5D" w:rsidRDefault="00F66693" w:rsidP="009F6E70">
      <w:pPr>
        <w:pStyle w:val="Corpsdetexte"/>
        <w:rPr>
          <w:sz w:val="20"/>
          <w:szCs w:val="20"/>
        </w:rPr>
      </w:pPr>
    </w:p>
    <w:p w14:paraId="23B6AD10" w14:textId="7A786523" w:rsidR="00DA4B62" w:rsidRPr="00F70B5D" w:rsidRDefault="0016581B" w:rsidP="00F66693">
      <w:pPr>
        <w:pStyle w:val="Corpsdetexte"/>
        <w:rPr>
          <w:sz w:val="20"/>
          <w:szCs w:val="20"/>
        </w:rPr>
      </w:pPr>
      <w:r w:rsidRPr="00F70B5D">
        <w:rPr>
          <w:sz w:val="20"/>
          <w:szCs w:val="20"/>
        </w:rPr>
        <w:t xml:space="preserve">Le </w:t>
      </w:r>
      <w:r w:rsidR="00210268" w:rsidRPr="00F70B5D">
        <w:rPr>
          <w:sz w:val="20"/>
          <w:szCs w:val="20"/>
        </w:rPr>
        <w:t>concessionnaire</w:t>
      </w:r>
      <w:r w:rsidRPr="00F70B5D">
        <w:rPr>
          <w:sz w:val="20"/>
          <w:szCs w:val="20"/>
        </w:rPr>
        <w:t xml:space="preserve"> devra renouveler l’annonce publicitaire tous </w:t>
      </w:r>
      <w:r w:rsidR="00EA136E" w:rsidRPr="00F70B5D">
        <w:rPr>
          <w:sz w:val="20"/>
          <w:szCs w:val="20"/>
        </w:rPr>
        <w:t>les</w:t>
      </w:r>
      <w:r w:rsidRPr="00F70B5D">
        <w:rPr>
          <w:sz w:val="20"/>
          <w:szCs w:val="20"/>
        </w:rPr>
        <w:t xml:space="preserve"> mois en respectant le</w:t>
      </w:r>
      <w:r w:rsidR="00313D19" w:rsidRPr="00F70B5D">
        <w:rPr>
          <w:sz w:val="20"/>
          <w:szCs w:val="20"/>
        </w:rPr>
        <w:t>s</w:t>
      </w:r>
      <w:r w:rsidRPr="00F70B5D">
        <w:rPr>
          <w:sz w:val="20"/>
          <w:szCs w:val="20"/>
        </w:rPr>
        <w:t xml:space="preserve"> délai</w:t>
      </w:r>
      <w:r w:rsidR="00313D19" w:rsidRPr="00F70B5D">
        <w:rPr>
          <w:sz w:val="20"/>
          <w:szCs w:val="20"/>
        </w:rPr>
        <w:t>s</w:t>
      </w:r>
      <w:r w:rsidRPr="00F70B5D">
        <w:rPr>
          <w:sz w:val="20"/>
          <w:szCs w:val="20"/>
        </w:rPr>
        <w:t xml:space="preserve"> </w:t>
      </w:r>
      <w:r w:rsidR="00313D19" w:rsidRPr="00F70B5D">
        <w:rPr>
          <w:sz w:val="20"/>
          <w:szCs w:val="20"/>
        </w:rPr>
        <w:t>m</w:t>
      </w:r>
      <w:r w:rsidR="00DA4B62" w:rsidRPr="00F70B5D">
        <w:rPr>
          <w:sz w:val="20"/>
          <w:szCs w:val="20"/>
        </w:rPr>
        <w:t>entionnés ci-dessus.</w:t>
      </w:r>
    </w:p>
    <w:p w14:paraId="371C57A5" w14:textId="77777777" w:rsidR="00F66693" w:rsidRPr="00F70B5D" w:rsidRDefault="00F66693" w:rsidP="00F956C6">
      <w:pPr>
        <w:rPr>
          <w:sz w:val="20"/>
          <w:szCs w:val="20"/>
        </w:rPr>
      </w:pPr>
    </w:p>
    <w:p w14:paraId="555B269D" w14:textId="0BACA377" w:rsidR="00F66693" w:rsidRPr="00F70B5D" w:rsidRDefault="00F66693" w:rsidP="00D2489D">
      <w:pPr>
        <w:pStyle w:val="Corpsdetexte"/>
        <w:rPr>
          <w:sz w:val="20"/>
          <w:szCs w:val="20"/>
          <w:u w:val="single"/>
        </w:rPr>
      </w:pPr>
      <w:r w:rsidRPr="00F70B5D">
        <w:rPr>
          <w:sz w:val="20"/>
          <w:szCs w:val="20"/>
          <w:u w:val="single"/>
        </w:rPr>
        <w:t>Maintenance des bâches</w:t>
      </w:r>
    </w:p>
    <w:p w14:paraId="4ADF9C86" w14:textId="268E53A2" w:rsidR="00BC237D" w:rsidRPr="00F70B5D" w:rsidRDefault="00F66693" w:rsidP="001D14B9">
      <w:pPr>
        <w:spacing w:before="120"/>
        <w:jc w:val="both"/>
        <w:rPr>
          <w:sz w:val="20"/>
          <w:szCs w:val="20"/>
        </w:rPr>
      </w:pPr>
      <w:r w:rsidRPr="00F70B5D">
        <w:rPr>
          <w:rFonts w:cs="Arial"/>
          <w:sz w:val="20"/>
          <w:szCs w:val="20"/>
        </w:rPr>
        <w:t xml:space="preserve">Le </w:t>
      </w:r>
      <w:r w:rsidR="00210268" w:rsidRPr="00F70B5D">
        <w:rPr>
          <w:rFonts w:cs="Arial"/>
          <w:sz w:val="20"/>
          <w:szCs w:val="20"/>
        </w:rPr>
        <w:t>concessionnaire</w:t>
      </w:r>
      <w:r w:rsidRPr="00F70B5D">
        <w:rPr>
          <w:rFonts w:cs="Arial"/>
          <w:sz w:val="20"/>
          <w:szCs w:val="20"/>
        </w:rPr>
        <w:t xml:space="preserve"> devra assurer la maintenance technique et esthétique des</w:t>
      </w:r>
      <w:r w:rsidR="009414F1">
        <w:rPr>
          <w:rFonts w:cs="Arial"/>
          <w:sz w:val="20"/>
          <w:szCs w:val="20"/>
        </w:rPr>
        <w:t xml:space="preserve"> bâches, des</w:t>
      </w:r>
      <w:r w:rsidRPr="00F70B5D">
        <w:rPr>
          <w:rFonts w:cs="Arial"/>
          <w:sz w:val="20"/>
          <w:szCs w:val="20"/>
        </w:rPr>
        <w:t xml:space="preserve"> cadres de tension et des systèmes d’accroche pour l’éclairage, et fournira à cet effet une astreinte téléphonique 24h/24, 7j/7. </w:t>
      </w:r>
      <w:r w:rsidRPr="00F70B5D">
        <w:rPr>
          <w:sz w:val="20"/>
          <w:szCs w:val="20"/>
        </w:rPr>
        <w:t xml:space="preserve">En cas de </w:t>
      </w:r>
      <w:r w:rsidR="00EA136E" w:rsidRPr="00F70B5D">
        <w:rPr>
          <w:sz w:val="20"/>
          <w:szCs w:val="20"/>
        </w:rPr>
        <w:t>dégradation (</w:t>
      </w:r>
      <w:r w:rsidRPr="00F70B5D">
        <w:rPr>
          <w:sz w:val="20"/>
          <w:szCs w:val="20"/>
        </w:rPr>
        <w:t xml:space="preserve">graffiti, trou, saleté…) dans la bâche publicitaire, </w:t>
      </w:r>
      <w:bookmarkStart w:id="11" w:name="_Hlk204777655"/>
      <w:r w:rsidRPr="00F70B5D">
        <w:rPr>
          <w:sz w:val="20"/>
          <w:szCs w:val="20"/>
        </w:rPr>
        <w:t xml:space="preserve">le </w:t>
      </w:r>
      <w:r w:rsidR="00210268" w:rsidRPr="00F70B5D">
        <w:rPr>
          <w:sz w:val="20"/>
          <w:szCs w:val="20"/>
        </w:rPr>
        <w:t>concessionnaire</w:t>
      </w:r>
      <w:r w:rsidRPr="00F70B5D">
        <w:rPr>
          <w:sz w:val="20"/>
          <w:szCs w:val="20"/>
        </w:rPr>
        <w:t xml:space="preserve"> dispose d’un délai de </w:t>
      </w:r>
      <w:r w:rsidR="001A1427" w:rsidRPr="00F70B5D">
        <w:rPr>
          <w:sz w:val="20"/>
          <w:szCs w:val="20"/>
        </w:rPr>
        <w:t xml:space="preserve">2 jours ouvrés </w:t>
      </w:r>
      <w:r w:rsidRPr="00F70B5D">
        <w:rPr>
          <w:sz w:val="20"/>
          <w:szCs w:val="20"/>
        </w:rPr>
        <w:t xml:space="preserve">pour remettre en l’état la bâche. </w:t>
      </w:r>
    </w:p>
    <w:bookmarkEnd w:id="11"/>
    <w:p w14:paraId="60E89CD1" w14:textId="273BDBCB" w:rsidR="008435C7" w:rsidRPr="00F70B5D" w:rsidRDefault="008435C7" w:rsidP="00F66693">
      <w:pPr>
        <w:jc w:val="both"/>
        <w:rPr>
          <w:sz w:val="20"/>
          <w:szCs w:val="20"/>
        </w:rPr>
      </w:pPr>
      <w:r w:rsidRPr="00F70B5D">
        <w:rPr>
          <w:sz w:val="20"/>
          <w:szCs w:val="20"/>
        </w:rPr>
        <w:t xml:space="preserve">En cas de dégradation portant atteinte </w:t>
      </w:r>
      <w:r w:rsidR="001A1427" w:rsidRPr="00F70B5D">
        <w:rPr>
          <w:sz w:val="20"/>
          <w:szCs w:val="20"/>
        </w:rPr>
        <w:t>à l’image du</w:t>
      </w:r>
      <w:r w:rsidRPr="00F70B5D">
        <w:rPr>
          <w:sz w:val="20"/>
          <w:szCs w:val="20"/>
        </w:rPr>
        <w:t xml:space="preserve"> </w:t>
      </w:r>
      <w:r w:rsidR="00F958C0" w:rsidRPr="00F70B5D">
        <w:rPr>
          <w:sz w:val="20"/>
          <w:szCs w:val="20"/>
        </w:rPr>
        <w:t>m</w:t>
      </w:r>
      <w:r w:rsidRPr="00F70B5D">
        <w:rPr>
          <w:sz w:val="20"/>
          <w:szCs w:val="20"/>
        </w:rPr>
        <w:t xml:space="preserve">inistère </w:t>
      </w:r>
      <w:r w:rsidR="00F958C0" w:rsidRPr="00F70B5D">
        <w:rPr>
          <w:sz w:val="20"/>
          <w:szCs w:val="20"/>
        </w:rPr>
        <w:t xml:space="preserve">des Armées </w:t>
      </w:r>
      <w:r w:rsidR="001A1427" w:rsidRPr="00F70B5D">
        <w:rPr>
          <w:sz w:val="20"/>
          <w:szCs w:val="20"/>
        </w:rPr>
        <w:t>ou à ses représentants (propos injurieux, diffamatoire</w:t>
      </w:r>
      <w:r w:rsidR="00F958C0" w:rsidRPr="00F70B5D">
        <w:rPr>
          <w:sz w:val="20"/>
          <w:szCs w:val="20"/>
        </w:rPr>
        <w:t>s</w:t>
      </w:r>
      <w:r w:rsidR="001A1427" w:rsidRPr="00F70B5D">
        <w:rPr>
          <w:sz w:val="20"/>
          <w:szCs w:val="20"/>
        </w:rPr>
        <w:t>…)</w:t>
      </w:r>
      <w:r w:rsidR="00F958C0" w:rsidRPr="00F70B5D">
        <w:rPr>
          <w:sz w:val="20"/>
          <w:szCs w:val="20"/>
        </w:rPr>
        <w:t>,</w:t>
      </w:r>
      <w:r w:rsidR="001A1427" w:rsidRPr="00F70B5D">
        <w:rPr>
          <w:sz w:val="20"/>
          <w:szCs w:val="20"/>
        </w:rPr>
        <w:t xml:space="preserve"> le </w:t>
      </w:r>
      <w:r w:rsidR="00210268" w:rsidRPr="00F70B5D">
        <w:rPr>
          <w:sz w:val="20"/>
          <w:szCs w:val="20"/>
        </w:rPr>
        <w:t>concessionnaire</w:t>
      </w:r>
      <w:r w:rsidR="001A1427" w:rsidRPr="00F70B5D">
        <w:rPr>
          <w:sz w:val="20"/>
          <w:szCs w:val="20"/>
        </w:rPr>
        <w:t xml:space="preserve"> dispose d’un délai de 24</w:t>
      </w:r>
      <w:r w:rsidR="00F958C0" w:rsidRPr="00F70B5D">
        <w:rPr>
          <w:sz w:val="20"/>
          <w:szCs w:val="20"/>
        </w:rPr>
        <w:t xml:space="preserve"> </w:t>
      </w:r>
      <w:r w:rsidR="001A1427" w:rsidRPr="00F70B5D">
        <w:rPr>
          <w:sz w:val="20"/>
          <w:szCs w:val="20"/>
        </w:rPr>
        <w:t>h</w:t>
      </w:r>
      <w:r w:rsidR="00F958C0" w:rsidRPr="00F70B5D">
        <w:rPr>
          <w:sz w:val="20"/>
          <w:szCs w:val="20"/>
        </w:rPr>
        <w:t>eures</w:t>
      </w:r>
      <w:r w:rsidR="001A1427" w:rsidRPr="00F70B5D">
        <w:rPr>
          <w:sz w:val="20"/>
          <w:szCs w:val="20"/>
        </w:rPr>
        <w:t xml:space="preserve"> pour remettre en l’état la bâche. </w:t>
      </w:r>
    </w:p>
    <w:p w14:paraId="0732D9D4" w14:textId="719232FD" w:rsidR="00F66693" w:rsidRPr="00F70B5D" w:rsidRDefault="00BC237D" w:rsidP="00F66693">
      <w:pPr>
        <w:jc w:val="both"/>
        <w:rPr>
          <w:rFonts w:cs="Arial"/>
          <w:sz w:val="20"/>
          <w:szCs w:val="20"/>
        </w:rPr>
      </w:pPr>
      <w:r w:rsidRPr="00F70B5D">
        <w:rPr>
          <w:sz w:val="20"/>
          <w:szCs w:val="20"/>
        </w:rPr>
        <w:t xml:space="preserve">L’intervention sur </w:t>
      </w:r>
      <w:r w:rsidR="009808FC" w:rsidRPr="00F70B5D">
        <w:rPr>
          <w:sz w:val="20"/>
          <w:szCs w:val="20"/>
        </w:rPr>
        <w:t>l</w:t>
      </w:r>
      <w:r w:rsidR="00F958C0" w:rsidRPr="00F70B5D">
        <w:rPr>
          <w:sz w:val="20"/>
          <w:szCs w:val="20"/>
        </w:rPr>
        <w:t>’</w:t>
      </w:r>
      <w:r w:rsidR="009808FC" w:rsidRPr="00F70B5D">
        <w:rPr>
          <w:sz w:val="20"/>
          <w:szCs w:val="20"/>
        </w:rPr>
        <w:t>échafaudage</w:t>
      </w:r>
      <w:r w:rsidRPr="00F70B5D">
        <w:rPr>
          <w:sz w:val="20"/>
          <w:szCs w:val="20"/>
        </w:rPr>
        <w:t xml:space="preserve"> devra être organisée avec </w:t>
      </w:r>
      <w:r w:rsidR="00F958C0" w:rsidRPr="00F70B5D">
        <w:rPr>
          <w:sz w:val="20"/>
          <w:szCs w:val="20"/>
        </w:rPr>
        <w:t xml:space="preserve">l’Oppic, </w:t>
      </w:r>
      <w:r w:rsidRPr="00F70B5D">
        <w:rPr>
          <w:sz w:val="20"/>
          <w:szCs w:val="20"/>
        </w:rPr>
        <w:t>la MOE</w:t>
      </w:r>
      <w:r w:rsidR="008A16B2" w:rsidRPr="00F70B5D">
        <w:rPr>
          <w:sz w:val="20"/>
          <w:szCs w:val="20"/>
        </w:rPr>
        <w:t xml:space="preserve"> et le CSPS</w:t>
      </w:r>
      <w:r w:rsidR="00F958C0" w:rsidRPr="00F70B5D">
        <w:rPr>
          <w:sz w:val="20"/>
          <w:szCs w:val="20"/>
        </w:rPr>
        <w:t xml:space="preserve"> de l’opération.</w:t>
      </w:r>
      <w:r w:rsidR="00F66693" w:rsidRPr="00F70B5D">
        <w:rPr>
          <w:sz w:val="20"/>
          <w:szCs w:val="20"/>
        </w:rPr>
        <w:t xml:space="preserve"> </w:t>
      </w:r>
    </w:p>
    <w:p w14:paraId="44DB3F68" w14:textId="77777777" w:rsidR="00F66693" w:rsidRPr="00F70B5D" w:rsidRDefault="00F66693" w:rsidP="00F956C6">
      <w:pPr>
        <w:rPr>
          <w:sz w:val="20"/>
          <w:szCs w:val="20"/>
        </w:rPr>
      </w:pPr>
    </w:p>
    <w:p w14:paraId="2A1C44C3" w14:textId="2660D170" w:rsidR="00F66693" w:rsidRPr="00F70B5D" w:rsidRDefault="00F66693" w:rsidP="00D2489D">
      <w:pPr>
        <w:pStyle w:val="Corpsdetexte"/>
        <w:rPr>
          <w:sz w:val="20"/>
          <w:szCs w:val="20"/>
          <w:u w:val="single"/>
        </w:rPr>
      </w:pPr>
      <w:r w:rsidRPr="00F70B5D">
        <w:rPr>
          <w:sz w:val="20"/>
          <w:szCs w:val="20"/>
          <w:u w:val="single"/>
        </w:rPr>
        <w:t>Dépose des bâches</w:t>
      </w:r>
    </w:p>
    <w:p w14:paraId="742E1B31" w14:textId="65FFA536" w:rsidR="00F66693" w:rsidRPr="00F70B5D" w:rsidRDefault="00F66693" w:rsidP="009A5738">
      <w:pPr>
        <w:pStyle w:val="Corpsdetexte"/>
        <w:spacing w:before="120"/>
        <w:contextualSpacing w:val="0"/>
        <w:rPr>
          <w:sz w:val="20"/>
          <w:szCs w:val="20"/>
        </w:rPr>
      </w:pPr>
      <w:r w:rsidRPr="00F70B5D">
        <w:rPr>
          <w:sz w:val="20"/>
          <w:szCs w:val="20"/>
        </w:rPr>
        <w:t>A l’issue de l’exécution des travaux de restauration de la façade</w:t>
      </w:r>
      <w:r w:rsidR="009808FC" w:rsidRPr="00F70B5D">
        <w:rPr>
          <w:sz w:val="20"/>
          <w:szCs w:val="20"/>
        </w:rPr>
        <w:t xml:space="preserve"> et avant la dépose de l’échafaudage</w:t>
      </w:r>
      <w:r w:rsidRPr="00F70B5D">
        <w:rPr>
          <w:sz w:val="20"/>
          <w:szCs w:val="20"/>
        </w:rPr>
        <w:t xml:space="preserve">, le </w:t>
      </w:r>
      <w:r w:rsidR="00210268" w:rsidRPr="00F70B5D">
        <w:rPr>
          <w:sz w:val="20"/>
          <w:szCs w:val="20"/>
        </w:rPr>
        <w:t>concessionnaire</w:t>
      </w:r>
      <w:r w:rsidRPr="00F70B5D">
        <w:rPr>
          <w:sz w:val="20"/>
          <w:szCs w:val="20"/>
        </w:rPr>
        <w:t xml:space="preserve"> dispose</w:t>
      </w:r>
      <w:r w:rsidR="00EA136E" w:rsidRPr="00F70B5D">
        <w:rPr>
          <w:sz w:val="20"/>
          <w:szCs w:val="20"/>
        </w:rPr>
        <w:t xml:space="preserve"> </w:t>
      </w:r>
      <w:r w:rsidR="00CF35C8" w:rsidRPr="00F70B5D">
        <w:rPr>
          <w:sz w:val="20"/>
          <w:szCs w:val="20"/>
        </w:rPr>
        <w:t>d’un</w:t>
      </w:r>
      <w:r w:rsidRPr="00F70B5D">
        <w:rPr>
          <w:sz w:val="20"/>
          <w:szCs w:val="20"/>
        </w:rPr>
        <w:t xml:space="preserve"> délai de </w:t>
      </w:r>
      <w:r w:rsidR="00CF35C8" w:rsidRPr="00F70B5D">
        <w:rPr>
          <w:sz w:val="20"/>
          <w:szCs w:val="20"/>
        </w:rPr>
        <w:t>2</w:t>
      </w:r>
      <w:r w:rsidR="00EA136E" w:rsidRPr="00F70B5D">
        <w:rPr>
          <w:sz w:val="20"/>
          <w:szCs w:val="20"/>
        </w:rPr>
        <w:t>5</w:t>
      </w:r>
      <w:r w:rsidR="00CF35C8" w:rsidRPr="00F70B5D">
        <w:rPr>
          <w:sz w:val="20"/>
          <w:szCs w:val="20"/>
        </w:rPr>
        <w:t xml:space="preserve"> </w:t>
      </w:r>
      <w:r w:rsidRPr="00F70B5D">
        <w:rPr>
          <w:sz w:val="20"/>
          <w:szCs w:val="20"/>
        </w:rPr>
        <w:t xml:space="preserve">jours </w:t>
      </w:r>
      <w:r w:rsidR="00E410D5" w:rsidRPr="00F70B5D">
        <w:rPr>
          <w:sz w:val="20"/>
          <w:szCs w:val="20"/>
        </w:rPr>
        <w:t xml:space="preserve">ouvrés </w:t>
      </w:r>
      <w:r w:rsidRPr="00F70B5D">
        <w:rPr>
          <w:sz w:val="20"/>
          <w:szCs w:val="20"/>
        </w:rPr>
        <w:t>pour effectuer la dépose des bâches</w:t>
      </w:r>
      <w:r w:rsidR="00EA136E" w:rsidRPr="00F70B5D">
        <w:rPr>
          <w:sz w:val="20"/>
          <w:szCs w:val="20"/>
        </w:rPr>
        <w:t>, des installation</w:t>
      </w:r>
      <w:r w:rsidR="00A41A2D" w:rsidRPr="00F70B5D">
        <w:rPr>
          <w:sz w:val="20"/>
          <w:szCs w:val="20"/>
        </w:rPr>
        <w:t>s</w:t>
      </w:r>
      <w:r w:rsidR="00EA136E" w:rsidRPr="00F70B5D">
        <w:rPr>
          <w:sz w:val="20"/>
          <w:szCs w:val="20"/>
        </w:rPr>
        <w:t xml:space="preserve"> techniques</w:t>
      </w:r>
      <w:r w:rsidRPr="00F70B5D">
        <w:rPr>
          <w:sz w:val="20"/>
          <w:szCs w:val="20"/>
        </w:rPr>
        <w:t xml:space="preserve"> et </w:t>
      </w:r>
      <w:r w:rsidR="00EA136E" w:rsidRPr="00F70B5D">
        <w:rPr>
          <w:sz w:val="20"/>
          <w:szCs w:val="20"/>
        </w:rPr>
        <w:t>des éléments de structure qu’il aura mis en œuvre dans le cadre la présente convention.</w:t>
      </w:r>
    </w:p>
    <w:p w14:paraId="234F08D0" w14:textId="77777777" w:rsidR="00A41A2D" w:rsidRPr="00F70B5D" w:rsidRDefault="00A41A2D">
      <w:pPr>
        <w:pStyle w:val="Corpsdetexte"/>
        <w:rPr>
          <w:sz w:val="20"/>
          <w:szCs w:val="20"/>
        </w:rPr>
      </w:pPr>
    </w:p>
    <w:p w14:paraId="6D926ECC" w14:textId="16CA6041" w:rsidR="00611116" w:rsidRPr="00F70B5D" w:rsidRDefault="00F66693">
      <w:pPr>
        <w:pStyle w:val="Corpsdetexte"/>
        <w:rPr>
          <w:sz w:val="20"/>
          <w:szCs w:val="20"/>
        </w:rPr>
      </w:pPr>
      <w:r w:rsidRPr="00F70B5D">
        <w:rPr>
          <w:sz w:val="20"/>
          <w:szCs w:val="20"/>
        </w:rPr>
        <w:t>Tout retard dans l’exécution des prestations décrites ci-dessus entrainera l’application de pénalité</w:t>
      </w:r>
      <w:r w:rsidR="008A16B2" w:rsidRPr="00F70B5D">
        <w:rPr>
          <w:sz w:val="20"/>
          <w:szCs w:val="20"/>
        </w:rPr>
        <w:t>s</w:t>
      </w:r>
      <w:r w:rsidRPr="00F70B5D">
        <w:rPr>
          <w:sz w:val="20"/>
          <w:szCs w:val="20"/>
        </w:rPr>
        <w:t xml:space="preserve"> </w:t>
      </w:r>
      <w:r w:rsidR="00A41A2D" w:rsidRPr="00F70B5D">
        <w:rPr>
          <w:sz w:val="20"/>
          <w:szCs w:val="20"/>
        </w:rPr>
        <w:t xml:space="preserve">selon </w:t>
      </w:r>
      <w:r w:rsidRPr="00F70B5D">
        <w:rPr>
          <w:sz w:val="20"/>
          <w:szCs w:val="20"/>
        </w:rPr>
        <w:t xml:space="preserve">les modalités décrites </w:t>
      </w:r>
      <w:r w:rsidR="00EA136E" w:rsidRPr="009D487C">
        <w:rPr>
          <w:sz w:val="20"/>
          <w:szCs w:val="20"/>
        </w:rPr>
        <w:t>à l’article</w:t>
      </w:r>
      <w:r w:rsidRPr="009D487C">
        <w:rPr>
          <w:sz w:val="20"/>
          <w:szCs w:val="20"/>
        </w:rPr>
        <w:t xml:space="preserve"> 1</w:t>
      </w:r>
      <w:r w:rsidR="00650F39">
        <w:rPr>
          <w:sz w:val="20"/>
          <w:szCs w:val="20"/>
        </w:rPr>
        <w:t>4</w:t>
      </w:r>
      <w:r w:rsidRPr="00F70B5D">
        <w:rPr>
          <w:sz w:val="20"/>
          <w:szCs w:val="20"/>
        </w:rPr>
        <w:t xml:space="preserve"> de la présente convention. </w:t>
      </w:r>
    </w:p>
    <w:bookmarkEnd w:id="0"/>
    <w:p w14:paraId="6D653A1C" w14:textId="77777777" w:rsidR="00EA136E" w:rsidRPr="00F70B5D" w:rsidRDefault="00EA136E" w:rsidP="000B038E">
      <w:pPr>
        <w:rPr>
          <w:sz w:val="20"/>
          <w:szCs w:val="20"/>
        </w:rPr>
      </w:pPr>
    </w:p>
    <w:p w14:paraId="1EAF4F61" w14:textId="77777777" w:rsidR="000B038E" w:rsidRPr="009414F1" w:rsidRDefault="000B038E" w:rsidP="000B038E">
      <w:pPr>
        <w:rPr>
          <w:sz w:val="20"/>
          <w:szCs w:val="20"/>
        </w:rPr>
      </w:pPr>
    </w:p>
    <w:p w14:paraId="1E11A70F" w14:textId="77777777" w:rsidR="00DF24D6" w:rsidRDefault="00DF24D6">
      <w:pPr>
        <w:widowControl/>
        <w:rPr>
          <w:b/>
          <w:bCs/>
          <w:sz w:val="20"/>
          <w:szCs w:val="20"/>
          <w:u w:val="single" w:color="000000"/>
        </w:rPr>
      </w:pPr>
      <w:r>
        <w:rPr>
          <w:sz w:val="20"/>
          <w:szCs w:val="20"/>
        </w:rPr>
        <w:br w:type="page"/>
      </w:r>
    </w:p>
    <w:p w14:paraId="35FEFBF4" w14:textId="7A18A227" w:rsidR="00927B9F" w:rsidRPr="009414F1" w:rsidRDefault="00096A60">
      <w:pPr>
        <w:pStyle w:val="Titre1"/>
        <w:contextualSpacing/>
        <w:rPr>
          <w:sz w:val="20"/>
          <w:szCs w:val="20"/>
        </w:rPr>
      </w:pPr>
      <w:bookmarkStart w:id="12" w:name="_Toc236390512"/>
      <w:r w:rsidRPr="009414F1">
        <w:rPr>
          <w:sz w:val="20"/>
          <w:szCs w:val="20"/>
        </w:rPr>
        <w:lastRenderedPageBreak/>
        <w:t>6</w:t>
      </w:r>
      <w:r w:rsidR="00115C23" w:rsidRPr="009414F1">
        <w:rPr>
          <w:sz w:val="20"/>
          <w:szCs w:val="20"/>
        </w:rPr>
        <w:t xml:space="preserve"> – INTERVENANTS</w:t>
      </w:r>
      <w:bookmarkEnd w:id="12"/>
      <w:r w:rsidR="00DA4605" w:rsidRPr="009414F1">
        <w:rPr>
          <w:sz w:val="20"/>
          <w:szCs w:val="20"/>
        </w:rPr>
        <w:t xml:space="preserve"> </w:t>
      </w:r>
    </w:p>
    <w:p w14:paraId="13C3FCDE" w14:textId="77777777" w:rsidR="00231F80" w:rsidRPr="009414F1" w:rsidRDefault="00231F80" w:rsidP="000B038E">
      <w:pPr>
        <w:rPr>
          <w:sz w:val="20"/>
          <w:szCs w:val="20"/>
        </w:rPr>
      </w:pPr>
    </w:p>
    <w:p w14:paraId="3C203FEA" w14:textId="733C0E60" w:rsidR="00754A62" w:rsidRPr="009414F1" w:rsidRDefault="00096A60" w:rsidP="006F2321">
      <w:pPr>
        <w:pStyle w:val="Titre2"/>
        <w:numPr>
          <w:ilvl w:val="0"/>
          <w:numId w:val="0"/>
        </w:numPr>
        <w:spacing w:before="0" w:after="0"/>
        <w:contextualSpacing/>
        <w:jc w:val="left"/>
        <w:rPr>
          <w:sz w:val="20"/>
          <w:szCs w:val="20"/>
        </w:rPr>
      </w:pPr>
      <w:bookmarkStart w:id="13" w:name="_Toc236390513"/>
      <w:r w:rsidRPr="009414F1">
        <w:rPr>
          <w:sz w:val="20"/>
          <w:szCs w:val="20"/>
        </w:rPr>
        <w:t>6</w:t>
      </w:r>
      <w:r w:rsidR="00754A62" w:rsidRPr="009414F1">
        <w:rPr>
          <w:sz w:val="20"/>
          <w:szCs w:val="20"/>
        </w:rPr>
        <w:t xml:space="preserve">.1 Maîtrise d’ouvrage </w:t>
      </w:r>
      <w:r w:rsidR="000B038E" w:rsidRPr="009414F1">
        <w:rPr>
          <w:sz w:val="20"/>
          <w:szCs w:val="20"/>
        </w:rPr>
        <w:t>et autorité concédante</w:t>
      </w:r>
      <w:bookmarkEnd w:id="13"/>
    </w:p>
    <w:p w14:paraId="29CE53FC" w14:textId="50CFF35B" w:rsidR="00EA136E" w:rsidRPr="009414F1" w:rsidRDefault="00754A62" w:rsidP="009A5738">
      <w:pPr>
        <w:spacing w:before="120"/>
        <w:rPr>
          <w:rFonts w:eastAsia="Arial" w:cs="Arial"/>
          <w:color w:val="000000"/>
          <w:sz w:val="20"/>
          <w:szCs w:val="20"/>
          <w:shd w:val="clear" w:color="auto" w:fill="FFFFFF"/>
        </w:rPr>
      </w:pPr>
      <w:r w:rsidRPr="009414F1">
        <w:rPr>
          <w:rFonts w:eastAsia="Arial" w:cs="Arial"/>
          <w:color w:val="000000"/>
          <w:sz w:val="20"/>
          <w:szCs w:val="20"/>
          <w:shd w:val="clear" w:color="auto" w:fill="FFFFFF"/>
        </w:rPr>
        <w:t xml:space="preserve">La maîtrise d'ouvrage est assurée </w:t>
      </w:r>
      <w:r w:rsidR="00EA136E" w:rsidRPr="009414F1">
        <w:rPr>
          <w:rFonts w:eastAsia="Arial" w:cs="Arial"/>
          <w:color w:val="000000"/>
          <w:sz w:val="20"/>
          <w:szCs w:val="20"/>
          <w:highlight w:val="white"/>
          <w:shd w:val="clear" w:color="auto" w:fill="FFFFFF"/>
        </w:rPr>
        <w:t>l’Opérateur du patrimoine et des projets immobiliers de la Culture</w:t>
      </w:r>
      <w:r w:rsidR="00EA136E" w:rsidRPr="009414F1">
        <w:rPr>
          <w:rFonts w:eastAsia="Arial" w:cs="Arial"/>
          <w:color w:val="000000"/>
          <w:sz w:val="20"/>
          <w:szCs w:val="20"/>
          <w:shd w:val="clear" w:color="auto" w:fill="FFFFFF"/>
        </w:rPr>
        <w:t xml:space="preserve"> (Oppic)</w:t>
      </w:r>
      <w:r w:rsidR="000B038E" w:rsidRPr="009414F1">
        <w:rPr>
          <w:rFonts w:eastAsia="Arial" w:cs="Arial"/>
          <w:color w:val="000000"/>
          <w:sz w:val="20"/>
          <w:szCs w:val="20"/>
          <w:shd w:val="clear" w:color="auto" w:fill="FFFFFF"/>
        </w:rPr>
        <w:t>, autorité concédante.</w:t>
      </w:r>
    </w:p>
    <w:p w14:paraId="3FF31E5F" w14:textId="77777777" w:rsidR="00D71AE2" w:rsidRPr="009414F1" w:rsidRDefault="00D71AE2" w:rsidP="000B038E">
      <w:pPr>
        <w:rPr>
          <w:rFonts w:eastAsia="Arial"/>
          <w:sz w:val="20"/>
          <w:szCs w:val="20"/>
          <w:shd w:val="clear" w:color="auto" w:fill="FFFFFF"/>
        </w:rPr>
      </w:pPr>
    </w:p>
    <w:p w14:paraId="4397C346" w14:textId="493BE5E1" w:rsidR="006D41F9" w:rsidRPr="009414F1" w:rsidRDefault="00754A62" w:rsidP="002B689D">
      <w:pPr>
        <w:rPr>
          <w:sz w:val="20"/>
          <w:szCs w:val="20"/>
          <w:lang w:eastAsia="x-none"/>
        </w:rPr>
      </w:pPr>
      <w:r w:rsidRPr="009414F1">
        <w:rPr>
          <w:rFonts w:eastAsia="Arial" w:cs="Arial"/>
          <w:color w:val="000000"/>
          <w:sz w:val="20"/>
          <w:szCs w:val="20"/>
          <w:u w:val="single"/>
          <w:shd w:val="clear" w:color="auto" w:fill="FFFFFF"/>
        </w:rPr>
        <w:t>Personne</w:t>
      </w:r>
      <w:r w:rsidR="006D41F9" w:rsidRPr="009414F1">
        <w:rPr>
          <w:rFonts w:eastAsia="Arial" w:cs="Arial"/>
          <w:color w:val="000000"/>
          <w:sz w:val="20"/>
          <w:szCs w:val="20"/>
          <w:u w:val="single"/>
          <w:shd w:val="clear" w:color="auto" w:fill="FFFFFF"/>
        </w:rPr>
        <w:t>s</w:t>
      </w:r>
      <w:r w:rsidRPr="009414F1">
        <w:rPr>
          <w:rFonts w:eastAsia="Arial" w:cs="Arial"/>
          <w:color w:val="000000"/>
          <w:sz w:val="20"/>
          <w:szCs w:val="20"/>
          <w:u w:val="single"/>
          <w:shd w:val="clear" w:color="auto" w:fill="FFFFFF"/>
        </w:rPr>
        <w:t xml:space="preserve"> à contacter :</w:t>
      </w:r>
    </w:p>
    <w:p w14:paraId="00D7BE8E" w14:textId="756AF9E9" w:rsidR="006D41F9" w:rsidRPr="009414F1" w:rsidRDefault="00EA136E" w:rsidP="0057785C">
      <w:pPr>
        <w:pBdr>
          <w:top w:val="none" w:sz="4" w:space="0" w:color="000000"/>
          <w:left w:val="none" w:sz="4" w:space="0" w:color="000000"/>
          <w:bottom w:val="none" w:sz="4" w:space="0" w:color="000000"/>
          <w:right w:val="none" w:sz="4" w:space="0" w:color="000000"/>
        </w:pBdr>
        <w:rPr>
          <w:rFonts w:eastAsia="Arial" w:cs="Arial"/>
          <w:sz w:val="20"/>
          <w:szCs w:val="20"/>
          <w:shd w:val="clear" w:color="auto" w:fill="FFFFFF"/>
        </w:rPr>
      </w:pPr>
      <w:r w:rsidRPr="009414F1">
        <w:rPr>
          <w:sz w:val="20"/>
          <w:szCs w:val="20"/>
          <w:lang w:eastAsia="x-none"/>
        </w:rPr>
        <w:t>Hugues WILHELEM</w:t>
      </w:r>
      <w:r w:rsidR="00CF51EC" w:rsidRPr="009414F1">
        <w:rPr>
          <w:sz w:val="20"/>
          <w:szCs w:val="20"/>
          <w:lang w:eastAsia="x-none"/>
        </w:rPr>
        <w:t>, chef de projets</w:t>
      </w:r>
    </w:p>
    <w:p w14:paraId="5ADEFB16" w14:textId="773AE7B6" w:rsidR="006D41F9" w:rsidRPr="009414F1" w:rsidRDefault="006D41F9" w:rsidP="002B689D">
      <w:pPr>
        <w:rPr>
          <w:rFonts w:eastAsia="Arial" w:cs="Arial"/>
          <w:color w:val="000000"/>
          <w:sz w:val="20"/>
          <w:szCs w:val="20"/>
          <w:shd w:val="clear" w:color="auto" w:fill="FFFFFF"/>
        </w:rPr>
      </w:pPr>
      <w:r w:rsidRPr="009414F1">
        <w:rPr>
          <w:rFonts w:eastAsia="Arial" w:cs="Arial"/>
          <w:color w:val="000000"/>
          <w:sz w:val="20"/>
          <w:szCs w:val="20"/>
          <w:shd w:val="clear" w:color="auto" w:fill="FFFFFF"/>
        </w:rPr>
        <w:t xml:space="preserve">Adresse électronique : </w:t>
      </w:r>
      <w:r w:rsidR="00CF51EC" w:rsidRPr="009414F1">
        <w:rPr>
          <w:rFonts w:eastAsia="Arial" w:cs="Arial"/>
          <w:color w:val="000000"/>
          <w:sz w:val="20"/>
          <w:szCs w:val="20"/>
          <w:shd w:val="clear" w:color="auto" w:fill="FFFFFF"/>
        </w:rPr>
        <w:t>h.wilhelem@oppic.fr</w:t>
      </w:r>
    </w:p>
    <w:p w14:paraId="48743A2D" w14:textId="5BF2DEC5" w:rsidR="00754A62" w:rsidRPr="009414F1" w:rsidRDefault="006D41F9" w:rsidP="009D1127">
      <w:pPr>
        <w:rPr>
          <w:sz w:val="20"/>
          <w:szCs w:val="20"/>
          <w:lang w:eastAsia="x-none"/>
        </w:rPr>
      </w:pPr>
      <w:r w:rsidRPr="009414F1">
        <w:rPr>
          <w:sz w:val="20"/>
          <w:szCs w:val="20"/>
          <w:lang w:eastAsia="x-none"/>
        </w:rPr>
        <w:t xml:space="preserve">N° téléphone : </w:t>
      </w:r>
      <w:r w:rsidR="00CF51EC" w:rsidRPr="009414F1">
        <w:rPr>
          <w:sz w:val="20"/>
          <w:szCs w:val="20"/>
          <w:lang w:eastAsia="x-none"/>
        </w:rPr>
        <w:t>06 17 92 00 95</w:t>
      </w:r>
    </w:p>
    <w:p w14:paraId="386D1676" w14:textId="4C037613" w:rsidR="001F0B39" w:rsidRPr="009414F1" w:rsidRDefault="001F0B39" w:rsidP="000B038E">
      <w:pPr>
        <w:rPr>
          <w:sz w:val="20"/>
          <w:szCs w:val="20"/>
        </w:rPr>
      </w:pPr>
    </w:p>
    <w:p w14:paraId="09BFEA7A" w14:textId="0240EC3C" w:rsidR="001F0B39" w:rsidRPr="009414F1" w:rsidRDefault="00CF51EC" w:rsidP="001F0B39">
      <w:pPr>
        <w:pBdr>
          <w:top w:val="none" w:sz="4" w:space="0" w:color="000000"/>
          <w:left w:val="none" w:sz="4" w:space="0" w:color="000000"/>
          <w:bottom w:val="none" w:sz="4" w:space="0" w:color="000000"/>
          <w:right w:val="none" w:sz="4" w:space="0" w:color="000000"/>
        </w:pBdr>
        <w:rPr>
          <w:rFonts w:eastAsia="Arial" w:cs="Arial"/>
          <w:sz w:val="20"/>
          <w:szCs w:val="20"/>
          <w:shd w:val="clear" w:color="auto" w:fill="FFFFFF"/>
        </w:rPr>
      </w:pPr>
      <w:bookmarkStart w:id="14" w:name="_Hlk190334758"/>
      <w:r w:rsidRPr="009414F1">
        <w:rPr>
          <w:sz w:val="20"/>
          <w:szCs w:val="20"/>
          <w:lang w:eastAsia="x-none"/>
        </w:rPr>
        <w:t>Paul LAURENT, chargé d’opérations</w:t>
      </w:r>
    </w:p>
    <w:p w14:paraId="22930165" w14:textId="56873431" w:rsidR="001F0B39" w:rsidRPr="009414F1" w:rsidRDefault="001F0B39" w:rsidP="001F0B39">
      <w:pPr>
        <w:rPr>
          <w:rFonts w:eastAsia="Arial" w:cs="Arial"/>
          <w:color w:val="000000"/>
          <w:sz w:val="20"/>
          <w:szCs w:val="20"/>
          <w:shd w:val="clear" w:color="auto" w:fill="FFFFFF"/>
        </w:rPr>
      </w:pPr>
      <w:r w:rsidRPr="009414F1">
        <w:rPr>
          <w:sz w:val="20"/>
          <w:szCs w:val="20"/>
          <w:lang w:eastAsia="x-none"/>
        </w:rPr>
        <w:t xml:space="preserve">Adresse </w:t>
      </w:r>
      <w:r w:rsidRPr="009414F1">
        <w:rPr>
          <w:rFonts w:eastAsia="Arial" w:cs="Arial"/>
          <w:color w:val="000000"/>
          <w:sz w:val="20"/>
          <w:szCs w:val="20"/>
          <w:shd w:val="clear" w:color="auto" w:fill="FFFFFF"/>
        </w:rPr>
        <w:t xml:space="preserve">électronique : </w:t>
      </w:r>
      <w:r w:rsidR="00CF51EC" w:rsidRPr="009414F1">
        <w:rPr>
          <w:rFonts w:eastAsia="Arial" w:cs="Arial"/>
          <w:color w:val="000000"/>
          <w:sz w:val="20"/>
          <w:szCs w:val="20"/>
          <w:shd w:val="clear" w:color="auto" w:fill="FFFFFF"/>
        </w:rPr>
        <w:t>p.laurent@oppic.fr</w:t>
      </w:r>
    </w:p>
    <w:p w14:paraId="657B4F22" w14:textId="0F6AB56E" w:rsidR="00611116" w:rsidRPr="009414F1" w:rsidRDefault="001F0B39" w:rsidP="001F0B39">
      <w:pPr>
        <w:rPr>
          <w:sz w:val="20"/>
          <w:szCs w:val="20"/>
          <w:lang w:eastAsia="x-none"/>
        </w:rPr>
      </w:pPr>
      <w:r w:rsidRPr="009414F1">
        <w:rPr>
          <w:sz w:val="20"/>
          <w:szCs w:val="20"/>
          <w:lang w:eastAsia="x-none"/>
        </w:rPr>
        <w:t xml:space="preserve">N° téléphone : </w:t>
      </w:r>
      <w:r w:rsidR="00CF51EC" w:rsidRPr="009414F1">
        <w:rPr>
          <w:sz w:val="20"/>
          <w:szCs w:val="20"/>
          <w:lang w:eastAsia="x-none"/>
        </w:rPr>
        <w:t>06 10 12 56 12</w:t>
      </w:r>
    </w:p>
    <w:p w14:paraId="47ED3DD2" w14:textId="73696C11" w:rsidR="00611116" w:rsidRPr="009414F1" w:rsidRDefault="00611116" w:rsidP="001F0B39">
      <w:pPr>
        <w:rPr>
          <w:sz w:val="20"/>
          <w:szCs w:val="20"/>
          <w:lang w:eastAsia="x-none"/>
        </w:rPr>
      </w:pPr>
    </w:p>
    <w:p w14:paraId="40E372D6" w14:textId="7EC76AF6" w:rsidR="00611116" w:rsidRPr="009414F1" w:rsidRDefault="00611116" w:rsidP="00611116">
      <w:pPr>
        <w:jc w:val="both"/>
        <w:rPr>
          <w:sz w:val="20"/>
          <w:szCs w:val="20"/>
        </w:rPr>
      </w:pPr>
      <w:r w:rsidRPr="009414F1">
        <w:rPr>
          <w:rFonts w:eastAsia="Arial" w:cs="Arial"/>
          <w:color w:val="000000"/>
          <w:sz w:val="20"/>
          <w:szCs w:val="20"/>
          <w:shd w:val="clear" w:color="auto" w:fill="FFFFFF"/>
        </w:rPr>
        <w:t>D'autres personnes physiques peuvent être habilitées par le maître d'ouvrage en cours d'exécution d</w:t>
      </w:r>
      <w:r w:rsidR="000B038E" w:rsidRPr="009414F1">
        <w:rPr>
          <w:rFonts w:eastAsia="Arial" w:cs="Arial"/>
          <w:color w:val="000000"/>
          <w:sz w:val="20"/>
          <w:szCs w:val="20"/>
          <w:shd w:val="clear" w:color="auto" w:fill="FFFFFF"/>
        </w:rPr>
        <w:t>e la concession</w:t>
      </w:r>
      <w:r w:rsidRPr="009414F1">
        <w:rPr>
          <w:rFonts w:eastAsia="Arial" w:cs="Arial"/>
          <w:color w:val="000000"/>
          <w:sz w:val="20"/>
          <w:szCs w:val="20"/>
          <w:shd w:val="clear" w:color="auto" w:fill="FFFFFF"/>
        </w:rPr>
        <w:t>.</w:t>
      </w:r>
      <w:r w:rsidRPr="009414F1">
        <w:rPr>
          <w:sz w:val="20"/>
          <w:szCs w:val="20"/>
        </w:rPr>
        <w:t xml:space="preserve"> </w:t>
      </w:r>
      <w:r w:rsidRPr="009414F1">
        <w:rPr>
          <w:rFonts w:eastAsia="Arial" w:cs="Arial"/>
          <w:color w:val="000000"/>
          <w:sz w:val="20"/>
          <w:szCs w:val="20"/>
          <w:shd w:val="clear" w:color="auto" w:fill="FFFFFF"/>
        </w:rPr>
        <w:t xml:space="preserve">Le maître d'ouvrage notifie sans délai toute modification d'interlocuteur au </w:t>
      </w:r>
      <w:r w:rsidR="00210268" w:rsidRPr="009414F1">
        <w:rPr>
          <w:rFonts w:eastAsia="Arial" w:cs="Arial"/>
          <w:color w:val="000000"/>
          <w:sz w:val="20"/>
          <w:szCs w:val="20"/>
          <w:shd w:val="clear" w:color="auto" w:fill="FFFFFF"/>
        </w:rPr>
        <w:t>concessionnaire</w:t>
      </w:r>
      <w:r w:rsidRPr="009414F1">
        <w:rPr>
          <w:rFonts w:eastAsia="Arial" w:cs="Arial"/>
          <w:color w:val="000000"/>
          <w:sz w:val="20"/>
          <w:szCs w:val="20"/>
          <w:shd w:val="clear" w:color="auto" w:fill="FFFFFF"/>
        </w:rPr>
        <w:t>.</w:t>
      </w:r>
    </w:p>
    <w:p w14:paraId="70B9525B" w14:textId="77777777" w:rsidR="00611116" w:rsidRPr="009414F1" w:rsidRDefault="00611116" w:rsidP="00611116">
      <w:pPr>
        <w:jc w:val="both"/>
        <w:rPr>
          <w:rFonts w:eastAsia="Arial" w:cs="Arial"/>
          <w:color w:val="000000"/>
          <w:sz w:val="20"/>
          <w:szCs w:val="20"/>
          <w:shd w:val="clear" w:color="auto" w:fill="FFFFFF"/>
        </w:rPr>
      </w:pPr>
    </w:p>
    <w:p w14:paraId="21CFDA3F" w14:textId="22E6434F" w:rsidR="000B038E" w:rsidRPr="009414F1" w:rsidRDefault="00096A60" w:rsidP="00611116">
      <w:pPr>
        <w:jc w:val="both"/>
        <w:rPr>
          <w:b/>
          <w:bCs/>
          <w:sz w:val="20"/>
          <w:szCs w:val="20"/>
        </w:rPr>
      </w:pPr>
      <w:r w:rsidRPr="009414F1">
        <w:rPr>
          <w:b/>
          <w:bCs/>
          <w:sz w:val="20"/>
          <w:szCs w:val="20"/>
        </w:rPr>
        <w:t>6</w:t>
      </w:r>
      <w:r w:rsidR="000B038E" w:rsidRPr="009414F1">
        <w:rPr>
          <w:b/>
          <w:bCs/>
          <w:sz w:val="20"/>
          <w:szCs w:val="20"/>
        </w:rPr>
        <w:t>.2 Représentants du concessionnaire</w:t>
      </w:r>
    </w:p>
    <w:p w14:paraId="10996C5D" w14:textId="20BFBA27" w:rsidR="00611116" w:rsidRPr="009414F1" w:rsidRDefault="00611116" w:rsidP="009A5738">
      <w:pPr>
        <w:spacing w:before="120"/>
        <w:jc w:val="both"/>
        <w:rPr>
          <w:sz w:val="20"/>
          <w:szCs w:val="20"/>
        </w:rPr>
      </w:pPr>
      <w:r w:rsidRPr="009414F1">
        <w:rPr>
          <w:rFonts w:eastAsia="Arial" w:cs="Arial"/>
          <w:color w:val="000000"/>
          <w:sz w:val="20"/>
          <w:szCs w:val="20"/>
          <w:shd w:val="clear" w:color="auto" w:fill="FFFFFF"/>
        </w:rPr>
        <w:t xml:space="preserve">Le </w:t>
      </w:r>
      <w:r w:rsidR="00210268" w:rsidRPr="009414F1">
        <w:rPr>
          <w:rFonts w:eastAsia="Arial" w:cs="Arial"/>
          <w:color w:val="000000"/>
          <w:sz w:val="20"/>
          <w:szCs w:val="20"/>
          <w:shd w:val="clear" w:color="auto" w:fill="FFFFFF"/>
        </w:rPr>
        <w:t>concessionnaire</w:t>
      </w:r>
      <w:r w:rsidRPr="009414F1">
        <w:rPr>
          <w:rFonts w:eastAsia="Arial" w:cs="Arial"/>
          <w:color w:val="000000"/>
          <w:sz w:val="20"/>
          <w:szCs w:val="20"/>
          <w:shd w:val="clear" w:color="auto" w:fill="FFFFFF"/>
        </w:rPr>
        <w:t xml:space="preserve"> désigne un ou plusieurs interlocuteurs, habilités à le représenter auprès </w:t>
      </w:r>
      <w:r w:rsidR="00742821" w:rsidRPr="009414F1">
        <w:rPr>
          <w:rFonts w:eastAsia="Arial" w:cs="Arial"/>
          <w:color w:val="000000"/>
          <w:sz w:val="20"/>
          <w:szCs w:val="20"/>
          <w:shd w:val="clear" w:color="auto" w:fill="FFFFFF"/>
        </w:rPr>
        <w:t>de l’autorité concédante et des intervenants à l’opération</w:t>
      </w:r>
      <w:r w:rsidRPr="009414F1">
        <w:rPr>
          <w:rFonts w:eastAsia="Arial" w:cs="Arial"/>
          <w:color w:val="000000"/>
          <w:sz w:val="20"/>
          <w:szCs w:val="20"/>
          <w:shd w:val="clear" w:color="auto" w:fill="FFFFFF"/>
        </w:rPr>
        <w:t>, pour les besoins de l'exécution d</w:t>
      </w:r>
      <w:r w:rsidR="00742821" w:rsidRPr="009414F1">
        <w:rPr>
          <w:rFonts w:eastAsia="Arial" w:cs="Arial"/>
          <w:color w:val="000000"/>
          <w:sz w:val="20"/>
          <w:szCs w:val="20"/>
          <w:shd w:val="clear" w:color="auto" w:fill="FFFFFF"/>
        </w:rPr>
        <w:t>e la concession</w:t>
      </w:r>
      <w:r w:rsidRPr="009414F1">
        <w:rPr>
          <w:rFonts w:eastAsia="Arial" w:cs="Arial"/>
          <w:color w:val="000000"/>
          <w:sz w:val="20"/>
          <w:szCs w:val="20"/>
          <w:shd w:val="clear" w:color="auto" w:fill="FFFFFF"/>
        </w:rPr>
        <w:t>.</w:t>
      </w:r>
    </w:p>
    <w:p w14:paraId="68DEF6A3" w14:textId="38B40D61" w:rsidR="00611116" w:rsidRPr="009414F1" w:rsidRDefault="00611116" w:rsidP="00611116">
      <w:pPr>
        <w:jc w:val="both"/>
        <w:rPr>
          <w:sz w:val="20"/>
          <w:szCs w:val="20"/>
        </w:rPr>
      </w:pPr>
      <w:r w:rsidRPr="009414F1">
        <w:rPr>
          <w:rFonts w:eastAsia="Arial" w:cs="Arial"/>
          <w:color w:val="000000"/>
          <w:sz w:val="20"/>
          <w:szCs w:val="20"/>
          <w:shd w:val="clear" w:color="auto" w:fill="FFFFFF"/>
        </w:rPr>
        <w:t xml:space="preserve">Cet ou ces interlocuteurs sont désignés à la notification de la convention. Le </w:t>
      </w:r>
      <w:r w:rsidR="00210268" w:rsidRPr="009414F1">
        <w:rPr>
          <w:rFonts w:eastAsia="Arial" w:cs="Arial"/>
          <w:color w:val="000000"/>
          <w:sz w:val="20"/>
          <w:szCs w:val="20"/>
          <w:shd w:val="clear" w:color="auto" w:fill="FFFFFF"/>
        </w:rPr>
        <w:t>concessionnaire</w:t>
      </w:r>
      <w:r w:rsidRPr="009414F1">
        <w:rPr>
          <w:rFonts w:eastAsia="Arial" w:cs="Arial"/>
          <w:color w:val="000000"/>
          <w:sz w:val="20"/>
          <w:szCs w:val="20"/>
          <w:shd w:val="clear" w:color="auto" w:fill="FFFFFF"/>
        </w:rPr>
        <w:t xml:space="preserve"> s'engage à informer sans délai </w:t>
      </w:r>
      <w:r w:rsidR="00742821" w:rsidRPr="009414F1">
        <w:rPr>
          <w:rFonts w:eastAsia="Arial" w:cs="Arial"/>
          <w:color w:val="000000"/>
          <w:sz w:val="20"/>
          <w:szCs w:val="20"/>
          <w:shd w:val="clear" w:color="auto" w:fill="FFFFFF"/>
        </w:rPr>
        <w:t>l’autorité concédante</w:t>
      </w:r>
      <w:r w:rsidRPr="009414F1">
        <w:rPr>
          <w:rFonts w:eastAsia="Arial" w:cs="Arial"/>
          <w:color w:val="000000"/>
          <w:sz w:val="20"/>
          <w:szCs w:val="20"/>
          <w:shd w:val="clear" w:color="auto" w:fill="FFFFFF"/>
        </w:rPr>
        <w:t> de toute modification d'interlocuteur.</w:t>
      </w:r>
    </w:p>
    <w:p w14:paraId="4CA8B6A9" w14:textId="77777777" w:rsidR="00611116" w:rsidRPr="009414F1" w:rsidRDefault="00611116" w:rsidP="005D6FF5">
      <w:pPr>
        <w:rPr>
          <w:rFonts w:eastAsia="Arial"/>
          <w:sz w:val="20"/>
          <w:szCs w:val="20"/>
          <w:shd w:val="clear" w:color="auto" w:fill="FFFFFF"/>
        </w:rPr>
      </w:pPr>
    </w:p>
    <w:p w14:paraId="7F745D5D" w14:textId="690E6359" w:rsidR="00611116" w:rsidRPr="009414F1" w:rsidRDefault="00611116" w:rsidP="00611116">
      <w:pPr>
        <w:jc w:val="both"/>
        <w:rPr>
          <w:rFonts w:eastAsia="Arial" w:cs="Arial"/>
          <w:color w:val="000000"/>
          <w:sz w:val="20"/>
          <w:szCs w:val="20"/>
        </w:rPr>
      </w:pPr>
      <w:r w:rsidRPr="009414F1">
        <w:rPr>
          <w:rFonts w:eastAsia="Arial" w:cs="Arial"/>
          <w:color w:val="000000"/>
          <w:sz w:val="20"/>
          <w:szCs w:val="20"/>
          <w:shd w:val="clear" w:color="auto" w:fill="FFFFFF"/>
        </w:rPr>
        <w:t xml:space="preserve">En cas de modifications portant sur la situation juridique ou économique du </w:t>
      </w:r>
      <w:r w:rsidR="00210268" w:rsidRPr="009414F1">
        <w:rPr>
          <w:rFonts w:eastAsia="Arial" w:cs="Arial"/>
          <w:color w:val="000000"/>
          <w:sz w:val="20"/>
          <w:szCs w:val="20"/>
          <w:shd w:val="clear" w:color="auto" w:fill="FFFFFF"/>
        </w:rPr>
        <w:t>concessionnaire</w:t>
      </w:r>
      <w:r w:rsidRPr="009414F1">
        <w:rPr>
          <w:rFonts w:eastAsia="Arial" w:cs="Arial"/>
          <w:color w:val="000000"/>
          <w:sz w:val="20"/>
          <w:szCs w:val="20"/>
          <w:shd w:val="clear" w:color="auto" w:fill="FFFFFF"/>
        </w:rPr>
        <w:t xml:space="preserve"> (ex : changement de personnes ayant </w:t>
      </w:r>
      <w:r w:rsidR="005D6FF5" w:rsidRPr="009414F1">
        <w:rPr>
          <w:rFonts w:eastAsia="Arial" w:cs="Arial"/>
          <w:color w:val="000000"/>
          <w:sz w:val="20"/>
          <w:szCs w:val="20"/>
          <w:shd w:val="clear" w:color="auto" w:fill="FFFFFF"/>
        </w:rPr>
        <w:t>l</w:t>
      </w:r>
      <w:r w:rsidRPr="009414F1">
        <w:rPr>
          <w:rFonts w:eastAsia="Arial" w:cs="Arial"/>
          <w:color w:val="000000"/>
          <w:sz w:val="20"/>
          <w:szCs w:val="20"/>
          <w:shd w:val="clear" w:color="auto" w:fill="FFFFFF"/>
        </w:rPr>
        <w:t>e pouvoir d'engager la société, raison ou siège sociaux, coordonnées bancaires...) et pouvant influer sur le déroulement d</w:t>
      </w:r>
      <w:r w:rsidR="005D6FF5" w:rsidRPr="009414F1">
        <w:rPr>
          <w:rFonts w:eastAsia="Arial" w:cs="Arial"/>
          <w:color w:val="000000"/>
          <w:sz w:val="20"/>
          <w:szCs w:val="20"/>
          <w:shd w:val="clear" w:color="auto" w:fill="FFFFFF"/>
        </w:rPr>
        <w:t>e la concession</w:t>
      </w:r>
      <w:r w:rsidRPr="009414F1">
        <w:rPr>
          <w:rFonts w:eastAsia="Arial" w:cs="Arial"/>
          <w:color w:val="000000"/>
          <w:sz w:val="20"/>
          <w:szCs w:val="20"/>
          <w:shd w:val="clear" w:color="auto" w:fill="FFFFFF"/>
        </w:rPr>
        <w:t xml:space="preserve">, le </w:t>
      </w:r>
      <w:r w:rsidR="00210268" w:rsidRPr="009414F1">
        <w:rPr>
          <w:rFonts w:eastAsia="Arial" w:cs="Arial"/>
          <w:color w:val="000000"/>
          <w:sz w:val="20"/>
          <w:szCs w:val="20"/>
          <w:shd w:val="clear" w:color="auto" w:fill="FFFFFF"/>
        </w:rPr>
        <w:t>concessionnaire</w:t>
      </w:r>
      <w:r w:rsidRPr="009414F1">
        <w:rPr>
          <w:rFonts w:eastAsia="Arial" w:cs="Arial"/>
          <w:color w:val="000000"/>
          <w:sz w:val="20"/>
          <w:szCs w:val="20"/>
          <w:shd w:val="clear" w:color="auto" w:fill="FFFFFF"/>
        </w:rPr>
        <w:t xml:space="preserve"> est tenu d'en informer le maître d'ouvrage sans délai.</w:t>
      </w:r>
    </w:p>
    <w:p w14:paraId="2E2EAF2C" w14:textId="77777777" w:rsidR="00611116" w:rsidRPr="009414F1" w:rsidRDefault="00611116" w:rsidP="00565413">
      <w:pPr>
        <w:rPr>
          <w:rFonts w:eastAsia="Microsoft YaHei"/>
          <w:sz w:val="20"/>
          <w:szCs w:val="20"/>
        </w:rPr>
      </w:pPr>
    </w:p>
    <w:p w14:paraId="3BD5879A" w14:textId="2DCE2203" w:rsidR="001F0B39" w:rsidRPr="009414F1" w:rsidRDefault="00611116" w:rsidP="006F2321">
      <w:pPr>
        <w:pStyle w:val="Corpsdetexte"/>
        <w:rPr>
          <w:sz w:val="20"/>
          <w:szCs w:val="20"/>
        </w:rPr>
      </w:pPr>
      <w:r w:rsidRPr="009414F1">
        <w:rPr>
          <w:sz w:val="20"/>
          <w:szCs w:val="20"/>
        </w:rPr>
        <w:t xml:space="preserve">Si le </w:t>
      </w:r>
      <w:r w:rsidR="00210268" w:rsidRPr="009414F1">
        <w:rPr>
          <w:sz w:val="20"/>
          <w:szCs w:val="20"/>
        </w:rPr>
        <w:t>concessionnaire</w:t>
      </w:r>
      <w:r w:rsidRPr="009414F1">
        <w:rPr>
          <w:sz w:val="20"/>
          <w:szCs w:val="20"/>
        </w:rPr>
        <w:t xml:space="preserve"> répond sous la forme d’un groupement, il s’engage à identifier au moins un interlocuteur par structure membre du groupement.</w:t>
      </w:r>
    </w:p>
    <w:bookmarkEnd w:id="14"/>
    <w:p w14:paraId="12149D14" w14:textId="77777777" w:rsidR="00927B9F" w:rsidRPr="009414F1" w:rsidRDefault="00927B9F" w:rsidP="00565413">
      <w:pPr>
        <w:rPr>
          <w:sz w:val="20"/>
          <w:szCs w:val="20"/>
        </w:rPr>
      </w:pPr>
    </w:p>
    <w:p w14:paraId="3BDACF26" w14:textId="26C85E91" w:rsidR="00927B9F" w:rsidRPr="009414F1" w:rsidRDefault="00096A60" w:rsidP="004A488A">
      <w:pPr>
        <w:pStyle w:val="Titre2"/>
        <w:spacing w:before="0" w:after="0"/>
        <w:contextualSpacing/>
        <w:jc w:val="left"/>
        <w:rPr>
          <w:sz w:val="20"/>
          <w:szCs w:val="20"/>
        </w:rPr>
      </w:pPr>
      <w:bookmarkStart w:id="15" w:name="_Toc236390514"/>
      <w:r w:rsidRPr="009414F1">
        <w:rPr>
          <w:sz w:val="20"/>
          <w:szCs w:val="20"/>
        </w:rPr>
        <w:t>6</w:t>
      </w:r>
      <w:r w:rsidR="00115C23" w:rsidRPr="009414F1">
        <w:rPr>
          <w:sz w:val="20"/>
          <w:szCs w:val="20"/>
        </w:rPr>
        <w:t>.</w:t>
      </w:r>
      <w:r w:rsidR="00565413" w:rsidRPr="009414F1">
        <w:rPr>
          <w:sz w:val="20"/>
          <w:szCs w:val="20"/>
        </w:rPr>
        <w:t>3</w:t>
      </w:r>
      <w:r w:rsidR="00115C23" w:rsidRPr="009414F1">
        <w:rPr>
          <w:sz w:val="20"/>
          <w:szCs w:val="20"/>
        </w:rPr>
        <w:t xml:space="preserve"> Maîtrise d’œuvre des travaux</w:t>
      </w:r>
      <w:bookmarkEnd w:id="15"/>
    </w:p>
    <w:p w14:paraId="2B2C5CBD" w14:textId="6DC13D97" w:rsidR="00927B9F" w:rsidRPr="009414F1" w:rsidRDefault="00CF51EC" w:rsidP="009A5738">
      <w:pPr>
        <w:spacing w:before="120"/>
        <w:jc w:val="both"/>
        <w:rPr>
          <w:rFonts w:cs="Arial"/>
          <w:sz w:val="20"/>
          <w:szCs w:val="20"/>
        </w:rPr>
      </w:pPr>
      <w:r w:rsidRPr="009414F1">
        <w:rPr>
          <w:rFonts w:cs="Arial"/>
          <w:spacing w:val="-2"/>
          <w:sz w:val="20"/>
          <w:szCs w:val="20"/>
        </w:rPr>
        <w:t>La maîtrise d’</w:t>
      </w:r>
      <w:r w:rsidR="00601D1B" w:rsidRPr="009414F1">
        <w:rPr>
          <w:rFonts w:cs="Arial"/>
          <w:spacing w:val="-2"/>
          <w:sz w:val="20"/>
          <w:szCs w:val="20"/>
        </w:rPr>
        <w:t>œuvre</w:t>
      </w:r>
      <w:r w:rsidRPr="009414F1">
        <w:rPr>
          <w:rFonts w:cs="Arial"/>
          <w:spacing w:val="-2"/>
          <w:sz w:val="20"/>
          <w:szCs w:val="20"/>
        </w:rPr>
        <w:t xml:space="preserve"> des travaux est assurée par Christophe Batard, architecte en chef des monuments historiques.</w:t>
      </w:r>
    </w:p>
    <w:p w14:paraId="4F6E78B0" w14:textId="77777777" w:rsidR="00DB6650" w:rsidRPr="009414F1" w:rsidRDefault="00DB6650" w:rsidP="00565413">
      <w:pPr>
        <w:rPr>
          <w:sz w:val="20"/>
          <w:szCs w:val="20"/>
        </w:rPr>
      </w:pPr>
    </w:p>
    <w:p w14:paraId="0154FCAD" w14:textId="4B2B1E92" w:rsidR="00927B9F" w:rsidRPr="009414F1" w:rsidRDefault="00096A60" w:rsidP="00207CF7">
      <w:pPr>
        <w:pStyle w:val="Titre2"/>
        <w:spacing w:before="0" w:after="0"/>
        <w:contextualSpacing/>
        <w:jc w:val="left"/>
        <w:rPr>
          <w:sz w:val="20"/>
          <w:szCs w:val="20"/>
        </w:rPr>
      </w:pPr>
      <w:bookmarkStart w:id="16" w:name="_Toc236390515"/>
      <w:r w:rsidRPr="009414F1">
        <w:rPr>
          <w:sz w:val="20"/>
          <w:szCs w:val="20"/>
        </w:rPr>
        <w:t>6</w:t>
      </w:r>
      <w:r w:rsidR="00115C23" w:rsidRPr="009414F1">
        <w:rPr>
          <w:sz w:val="20"/>
          <w:szCs w:val="20"/>
        </w:rPr>
        <w:t>.</w:t>
      </w:r>
      <w:r w:rsidR="00565413" w:rsidRPr="009414F1">
        <w:rPr>
          <w:sz w:val="20"/>
          <w:szCs w:val="20"/>
        </w:rPr>
        <w:t>4</w:t>
      </w:r>
      <w:r w:rsidR="00115C23" w:rsidRPr="009414F1">
        <w:rPr>
          <w:sz w:val="20"/>
          <w:szCs w:val="20"/>
        </w:rPr>
        <w:t xml:space="preserve"> Contrôle technique des installation</w:t>
      </w:r>
      <w:r w:rsidR="00DB6650" w:rsidRPr="009414F1">
        <w:rPr>
          <w:sz w:val="20"/>
          <w:szCs w:val="20"/>
        </w:rPr>
        <w:t>s</w:t>
      </w:r>
      <w:bookmarkEnd w:id="16"/>
    </w:p>
    <w:p w14:paraId="1C8B3C14" w14:textId="27B9BD80" w:rsidR="00927B9F" w:rsidRPr="009414F1" w:rsidRDefault="00115C23" w:rsidP="009A5738">
      <w:pPr>
        <w:pStyle w:val="Corpsdetexte"/>
        <w:spacing w:before="120"/>
        <w:contextualSpacing w:val="0"/>
        <w:rPr>
          <w:sz w:val="20"/>
          <w:szCs w:val="20"/>
        </w:rPr>
      </w:pPr>
      <w:r w:rsidRPr="009414F1">
        <w:rPr>
          <w:sz w:val="20"/>
          <w:szCs w:val="20"/>
        </w:rPr>
        <w:t>La mission de contrôle technique est assurée par la société</w:t>
      </w:r>
      <w:r w:rsidR="005176AE" w:rsidRPr="009414F1">
        <w:rPr>
          <w:sz w:val="20"/>
          <w:szCs w:val="20"/>
        </w:rPr>
        <w:t xml:space="preserve"> </w:t>
      </w:r>
      <w:r w:rsidR="00CF51EC" w:rsidRPr="009414F1">
        <w:rPr>
          <w:sz w:val="20"/>
          <w:szCs w:val="20"/>
        </w:rPr>
        <w:t>QUALICONSULT.</w:t>
      </w:r>
    </w:p>
    <w:p w14:paraId="6D97584E" w14:textId="77777777" w:rsidR="00CD459E" w:rsidRPr="009414F1" w:rsidRDefault="00CD459E">
      <w:pPr>
        <w:pStyle w:val="Corpsdetexte"/>
        <w:rPr>
          <w:color w:val="ED7D31" w:themeColor="accent2"/>
          <w:sz w:val="20"/>
          <w:szCs w:val="20"/>
        </w:rPr>
      </w:pPr>
    </w:p>
    <w:p w14:paraId="248C8842" w14:textId="35EB9764" w:rsidR="00927B9F" w:rsidRPr="009414F1" w:rsidRDefault="00096A60" w:rsidP="004A488A">
      <w:pPr>
        <w:pStyle w:val="Titre2"/>
        <w:spacing w:before="0" w:after="0"/>
        <w:contextualSpacing/>
        <w:jc w:val="left"/>
        <w:rPr>
          <w:rFonts w:eastAsia="Microsoft YaHei"/>
          <w:sz w:val="20"/>
          <w:szCs w:val="20"/>
        </w:rPr>
      </w:pPr>
      <w:bookmarkStart w:id="17" w:name="_Hlk184197214"/>
      <w:bookmarkStart w:id="18" w:name="_Toc236390516"/>
      <w:r w:rsidRPr="009414F1">
        <w:rPr>
          <w:rFonts w:eastAsia="Microsoft YaHei"/>
          <w:color w:val="000000"/>
          <w:sz w:val="20"/>
          <w:szCs w:val="20"/>
        </w:rPr>
        <w:t>6</w:t>
      </w:r>
      <w:r w:rsidR="00115C23" w:rsidRPr="009414F1">
        <w:rPr>
          <w:rFonts w:eastAsia="Microsoft YaHei"/>
          <w:color w:val="000000"/>
          <w:sz w:val="20"/>
          <w:szCs w:val="20"/>
        </w:rPr>
        <w:t>.</w:t>
      </w:r>
      <w:r w:rsidR="00565413" w:rsidRPr="009414F1">
        <w:rPr>
          <w:rFonts w:eastAsia="Microsoft YaHei"/>
          <w:color w:val="000000"/>
          <w:sz w:val="20"/>
          <w:szCs w:val="20"/>
        </w:rPr>
        <w:t>5</w:t>
      </w:r>
      <w:r w:rsidR="00115C23" w:rsidRPr="009414F1">
        <w:rPr>
          <w:rFonts w:eastAsia="Microsoft YaHei"/>
          <w:color w:val="000000"/>
          <w:sz w:val="20"/>
          <w:szCs w:val="20"/>
        </w:rPr>
        <w:t xml:space="preserve"> Sécurité protection de la santé</w:t>
      </w:r>
      <w:bookmarkEnd w:id="18"/>
    </w:p>
    <w:bookmarkEnd w:id="17"/>
    <w:p w14:paraId="7E7D6103" w14:textId="2AD34DF3" w:rsidR="0057785C" w:rsidRPr="009414F1" w:rsidRDefault="002808CA" w:rsidP="001D14B9">
      <w:pPr>
        <w:widowControl/>
        <w:suppressAutoHyphens w:val="0"/>
        <w:spacing w:before="120"/>
        <w:jc w:val="both"/>
        <w:rPr>
          <w:rFonts w:eastAsia="Calibri"/>
          <w:sz w:val="20"/>
          <w:szCs w:val="20"/>
        </w:rPr>
      </w:pPr>
      <w:r w:rsidRPr="009414F1">
        <w:rPr>
          <w:rFonts w:eastAsia="Calibri"/>
          <w:sz w:val="20"/>
          <w:szCs w:val="20"/>
        </w:rPr>
        <w:t>La mission de coordination en matière de sécurité et de protection de la santé est assurée par</w:t>
      </w:r>
      <w:r w:rsidR="00CF51EC" w:rsidRPr="009414F1">
        <w:rPr>
          <w:rFonts w:eastAsia="Calibri"/>
          <w:sz w:val="20"/>
          <w:szCs w:val="20"/>
        </w:rPr>
        <w:t xml:space="preserve"> Coordination manag</w:t>
      </w:r>
      <w:r w:rsidR="00565413" w:rsidRPr="009414F1">
        <w:rPr>
          <w:rFonts w:eastAsia="Calibri"/>
          <w:sz w:val="20"/>
          <w:szCs w:val="20"/>
        </w:rPr>
        <w:t xml:space="preserve">. </w:t>
      </w:r>
      <w:r w:rsidRPr="009414F1">
        <w:rPr>
          <w:rFonts w:eastAsia="Calibri"/>
          <w:sz w:val="20"/>
          <w:szCs w:val="20"/>
        </w:rPr>
        <w:t xml:space="preserve"> </w:t>
      </w:r>
    </w:p>
    <w:p w14:paraId="2EE2F2E2" w14:textId="77777777" w:rsidR="007978DB" w:rsidRPr="009414F1" w:rsidRDefault="007978DB" w:rsidP="00565413">
      <w:pPr>
        <w:rPr>
          <w:sz w:val="20"/>
          <w:szCs w:val="20"/>
        </w:rPr>
      </w:pPr>
    </w:p>
    <w:p w14:paraId="3D2B5A23" w14:textId="5A40DC90" w:rsidR="001D14B9" w:rsidRPr="009414F1" w:rsidRDefault="001D14B9" w:rsidP="001D14B9">
      <w:pPr>
        <w:pStyle w:val="Titre2"/>
        <w:spacing w:before="0" w:after="0"/>
        <w:contextualSpacing/>
        <w:jc w:val="left"/>
        <w:rPr>
          <w:rFonts w:eastAsia="Microsoft YaHei"/>
          <w:sz w:val="20"/>
          <w:szCs w:val="20"/>
        </w:rPr>
      </w:pPr>
      <w:bookmarkStart w:id="19" w:name="_Toc236390517"/>
      <w:r w:rsidRPr="009414F1">
        <w:rPr>
          <w:rFonts w:eastAsia="Microsoft YaHei"/>
          <w:color w:val="000000"/>
          <w:sz w:val="20"/>
          <w:szCs w:val="20"/>
        </w:rPr>
        <w:t>6.</w:t>
      </w:r>
      <w:r>
        <w:rPr>
          <w:rFonts w:eastAsia="Microsoft YaHei"/>
          <w:color w:val="000000"/>
          <w:sz w:val="20"/>
          <w:szCs w:val="20"/>
        </w:rPr>
        <w:t>6</w:t>
      </w:r>
      <w:r w:rsidRPr="009414F1">
        <w:rPr>
          <w:rFonts w:eastAsia="Microsoft YaHei"/>
          <w:color w:val="000000"/>
          <w:sz w:val="20"/>
          <w:szCs w:val="20"/>
        </w:rPr>
        <w:t xml:space="preserve"> </w:t>
      </w:r>
      <w:r>
        <w:rPr>
          <w:rFonts w:eastAsia="Microsoft YaHei"/>
          <w:color w:val="000000"/>
          <w:sz w:val="20"/>
          <w:szCs w:val="20"/>
        </w:rPr>
        <w:t>Ordonnancement pilotage et coordination</w:t>
      </w:r>
      <w:bookmarkEnd w:id="19"/>
    </w:p>
    <w:p w14:paraId="6CECF716" w14:textId="31DE4C23" w:rsidR="004B0781" w:rsidRDefault="001D14B9" w:rsidP="001D14B9">
      <w:pPr>
        <w:pStyle w:val="Corpsdetexte"/>
        <w:rPr>
          <w:sz w:val="20"/>
          <w:szCs w:val="20"/>
        </w:rPr>
      </w:pPr>
      <w:r w:rsidRPr="009414F1">
        <w:rPr>
          <w:rFonts w:eastAsia="Calibri"/>
          <w:sz w:val="20"/>
          <w:szCs w:val="20"/>
        </w:rPr>
        <w:t xml:space="preserve">La mission </w:t>
      </w:r>
      <w:r>
        <w:rPr>
          <w:rFonts w:eastAsia="Calibri"/>
          <w:sz w:val="20"/>
          <w:szCs w:val="20"/>
        </w:rPr>
        <w:t>d’ordonnancement pilotage et coordination est</w:t>
      </w:r>
      <w:r w:rsidRPr="009414F1">
        <w:rPr>
          <w:rFonts w:eastAsia="Calibri"/>
          <w:sz w:val="20"/>
          <w:szCs w:val="20"/>
        </w:rPr>
        <w:t xml:space="preserve"> assurée par</w:t>
      </w:r>
      <w:r>
        <w:rPr>
          <w:rFonts w:eastAsia="Calibri"/>
          <w:sz w:val="20"/>
          <w:szCs w:val="20"/>
        </w:rPr>
        <w:t xml:space="preserve"> Méthodes et pilotage.</w:t>
      </w:r>
    </w:p>
    <w:p w14:paraId="6F3667C9" w14:textId="77777777" w:rsidR="001D14B9" w:rsidRPr="009D487C" w:rsidRDefault="001D14B9">
      <w:pPr>
        <w:pStyle w:val="Corpsdetexte"/>
        <w:rPr>
          <w:sz w:val="20"/>
          <w:szCs w:val="20"/>
        </w:rPr>
      </w:pPr>
    </w:p>
    <w:p w14:paraId="785C4618" w14:textId="08D459A6" w:rsidR="00927B9F" w:rsidRPr="009D487C" w:rsidRDefault="00231F80">
      <w:pPr>
        <w:pStyle w:val="Titre1"/>
        <w:contextualSpacing/>
        <w:rPr>
          <w:sz w:val="20"/>
          <w:szCs w:val="20"/>
        </w:rPr>
      </w:pPr>
      <w:bookmarkStart w:id="20" w:name="_Toc236390518"/>
      <w:r w:rsidRPr="009D487C">
        <w:rPr>
          <w:rFonts w:eastAsia="Microsoft YaHei" w:cs="Arial"/>
          <w:color w:val="000000"/>
          <w:sz w:val="20"/>
          <w:szCs w:val="20"/>
        </w:rPr>
        <w:t>7</w:t>
      </w:r>
      <w:r w:rsidR="00115C23" w:rsidRPr="009D487C">
        <w:rPr>
          <w:rFonts w:eastAsia="Microsoft YaHei" w:cs="Arial"/>
          <w:color w:val="000000"/>
          <w:sz w:val="20"/>
          <w:szCs w:val="20"/>
        </w:rPr>
        <w:t xml:space="preserve"> – RÈGLEMENT</w:t>
      </w:r>
      <w:r w:rsidR="007957E8" w:rsidRPr="009D487C">
        <w:rPr>
          <w:rFonts w:eastAsia="Microsoft YaHei" w:cs="Arial"/>
          <w:color w:val="000000"/>
          <w:sz w:val="20"/>
          <w:szCs w:val="20"/>
        </w:rPr>
        <w:t>ATIONS ET CONSIGNES</w:t>
      </w:r>
      <w:r w:rsidR="00115C23" w:rsidRPr="009D487C">
        <w:rPr>
          <w:rFonts w:eastAsia="Microsoft YaHei" w:cs="Arial"/>
          <w:color w:val="000000"/>
          <w:sz w:val="20"/>
          <w:szCs w:val="20"/>
        </w:rPr>
        <w:t xml:space="preserve"> APPLICABLE</w:t>
      </w:r>
      <w:r w:rsidR="007957E8" w:rsidRPr="009D487C">
        <w:rPr>
          <w:rFonts w:eastAsia="Microsoft YaHei" w:cs="Arial"/>
          <w:color w:val="000000"/>
          <w:sz w:val="20"/>
          <w:szCs w:val="20"/>
        </w:rPr>
        <w:t>S</w:t>
      </w:r>
      <w:bookmarkEnd w:id="20"/>
    </w:p>
    <w:p w14:paraId="75C7CAA8" w14:textId="20998B56" w:rsidR="00927B9F" w:rsidRPr="009D487C" w:rsidRDefault="00927B9F" w:rsidP="001D14B9">
      <w:pPr>
        <w:rPr>
          <w:sz w:val="20"/>
          <w:szCs w:val="20"/>
        </w:rPr>
      </w:pPr>
    </w:p>
    <w:p w14:paraId="22EE6108" w14:textId="77777777" w:rsidR="007957E8" w:rsidRPr="009D487C" w:rsidRDefault="007957E8" w:rsidP="007957E8">
      <w:pPr>
        <w:pStyle w:val="Corpsdetexte"/>
        <w:rPr>
          <w:sz w:val="20"/>
          <w:szCs w:val="20"/>
        </w:rPr>
      </w:pPr>
      <w:r w:rsidRPr="009D487C">
        <w:rPr>
          <w:sz w:val="20"/>
          <w:szCs w:val="20"/>
        </w:rPr>
        <w:t>Le concessionnaire ne pourra se prévaloir, dans l’exercice de sa mission, d’une quelconque ignorance des lois, décrets, arrêtés, règlements, circulaires, tous textes administratifs nationaux ou locaux applicables dans le cadre de l’exécution de la présente convention et, d’une manière générale, de tout texte ou de toute réglementation intéressant son activité.</w:t>
      </w:r>
    </w:p>
    <w:p w14:paraId="6BE90803" w14:textId="77777777" w:rsidR="007957E8" w:rsidRPr="009D487C" w:rsidRDefault="007957E8" w:rsidP="0075234A">
      <w:pPr>
        <w:rPr>
          <w:sz w:val="20"/>
          <w:szCs w:val="20"/>
        </w:rPr>
      </w:pPr>
    </w:p>
    <w:p w14:paraId="0CB68B7E" w14:textId="152B8C4F" w:rsidR="00927B9F" w:rsidRPr="009D487C" w:rsidRDefault="00231F80" w:rsidP="006F2321">
      <w:pPr>
        <w:pStyle w:val="Titre2"/>
        <w:numPr>
          <w:ilvl w:val="0"/>
          <w:numId w:val="0"/>
        </w:numPr>
        <w:spacing w:before="0" w:after="0"/>
        <w:contextualSpacing/>
        <w:jc w:val="left"/>
        <w:rPr>
          <w:sz w:val="20"/>
          <w:szCs w:val="20"/>
        </w:rPr>
      </w:pPr>
      <w:bookmarkStart w:id="21" w:name="_Toc236390519"/>
      <w:r w:rsidRPr="009D487C">
        <w:rPr>
          <w:sz w:val="20"/>
          <w:szCs w:val="20"/>
        </w:rPr>
        <w:t>7</w:t>
      </w:r>
      <w:r w:rsidR="00115C23" w:rsidRPr="009D487C">
        <w:rPr>
          <w:sz w:val="20"/>
          <w:szCs w:val="20"/>
        </w:rPr>
        <w:t>.</w:t>
      </w:r>
      <w:r w:rsidR="00F66693" w:rsidRPr="009D487C">
        <w:rPr>
          <w:sz w:val="20"/>
          <w:szCs w:val="20"/>
        </w:rPr>
        <w:t>1</w:t>
      </w:r>
      <w:r w:rsidR="00115C23" w:rsidRPr="009D487C">
        <w:rPr>
          <w:sz w:val="20"/>
          <w:szCs w:val="20"/>
        </w:rPr>
        <w:t xml:space="preserve"> Organisation, hygiène et sécurité des chantiers</w:t>
      </w:r>
      <w:bookmarkEnd w:id="21"/>
    </w:p>
    <w:p w14:paraId="2A028230" w14:textId="33533022" w:rsidR="00563784" w:rsidRPr="009D487C" w:rsidRDefault="00CF51EC" w:rsidP="001D14B9">
      <w:pPr>
        <w:pStyle w:val="Corpsdetexte"/>
        <w:spacing w:before="120"/>
        <w:contextualSpacing w:val="0"/>
        <w:rPr>
          <w:sz w:val="20"/>
          <w:szCs w:val="20"/>
        </w:rPr>
      </w:pPr>
      <w:r w:rsidRPr="009D487C">
        <w:rPr>
          <w:sz w:val="20"/>
          <w:szCs w:val="20"/>
        </w:rPr>
        <w:lastRenderedPageBreak/>
        <w:t>L’</w:t>
      </w:r>
      <w:r w:rsidR="00C10079" w:rsidRPr="009D487C">
        <w:rPr>
          <w:sz w:val="20"/>
          <w:szCs w:val="20"/>
        </w:rPr>
        <w:t>opération</w:t>
      </w:r>
      <w:r w:rsidRPr="009D487C">
        <w:rPr>
          <w:sz w:val="20"/>
          <w:szCs w:val="20"/>
        </w:rPr>
        <w:t xml:space="preserve"> se déroule au sein de l’h</w:t>
      </w:r>
      <w:r w:rsidR="00C10079" w:rsidRPr="009D487C">
        <w:rPr>
          <w:sz w:val="20"/>
          <w:szCs w:val="20"/>
        </w:rPr>
        <w:t>ôte</w:t>
      </w:r>
      <w:r w:rsidRPr="009D487C">
        <w:rPr>
          <w:sz w:val="20"/>
          <w:szCs w:val="20"/>
        </w:rPr>
        <w:t xml:space="preserve">l national des </w:t>
      </w:r>
      <w:r w:rsidR="00C10079" w:rsidRPr="009D487C">
        <w:rPr>
          <w:sz w:val="20"/>
          <w:szCs w:val="20"/>
        </w:rPr>
        <w:t>Invalides</w:t>
      </w:r>
      <w:r w:rsidRPr="009D487C">
        <w:rPr>
          <w:sz w:val="20"/>
          <w:szCs w:val="20"/>
        </w:rPr>
        <w:t xml:space="preserve"> qui est un </w:t>
      </w:r>
      <w:r w:rsidR="00C10079" w:rsidRPr="009D487C">
        <w:rPr>
          <w:sz w:val="20"/>
          <w:szCs w:val="20"/>
        </w:rPr>
        <w:t>établissement</w:t>
      </w:r>
      <w:r w:rsidRPr="009D487C">
        <w:rPr>
          <w:sz w:val="20"/>
          <w:szCs w:val="20"/>
        </w:rPr>
        <w:t xml:space="preserve"> recevant du public de catégorie 1.</w:t>
      </w:r>
    </w:p>
    <w:p w14:paraId="772363A6" w14:textId="478469B9" w:rsidR="00C10079" w:rsidRPr="009D487C" w:rsidRDefault="00C10079">
      <w:pPr>
        <w:pStyle w:val="Corpsdetexte"/>
        <w:rPr>
          <w:sz w:val="20"/>
          <w:szCs w:val="20"/>
        </w:rPr>
      </w:pPr>
      <w:r w:rsidRPr="009D487C">
        <w:rPr>
          <w:sz w:val="20"/>
          <w:szCs w:val="20"/>
        </w:rPr>
        <w:t xml:space="preserve">Le site est également utilisé par plus de 20 organismes dont </w:t>
      </w:r>
      <w:r w:rsidR="00EE4CD7" w:rsidRPr="009D487C">
        <w:rPr>
          <w:sz w:val="20"/>
          <w:szCs w:val="20"/>
        </w:rPr>
        <w:t>des très hautes autorités militaires</w:t>
      </w:r>
      <w:r w:rsidRPr="009D487C">
        <w:rPr>
          <w:sz w:val="20"/>
          <w:szCs w:val="20"/>
        </w:rPr>
        <w:t>.</w:t>
      </w:r>
    </w:p>
    <w:p w14:paraId="06B1B578" w14:textId="2DA9E9F3" w:rsidR="00EE4CD7" w:rsidRPr="009D487C" w:rsidRDefault="00EE4CD7">
      <w:pPr>
        <w:pStyle w:val="Corpsdetexte"/>
        <w:rPr>
          <w:sz w:val="20"/>
          <w:szCs w:val="20"/>
        </w:rPr>
      </w:pPr>
      <w:r w:rsidRPr="009D487C">
        <w:rPr>
          <w:sz w:val="20"/>
          <w:szCs w:val="20"/>
        </w:rPr>
        <w:t xml:space="preserve">A ce titre, l’ensemble de ses interventions </w:t>
      </w:r>
      <w:r w:rsidR="00B16A37" w:rsidRPr="009D487C">
        <w:rPr>
          <w:sz w:val="20"/>
          <w:szCs w:val="20"/>
        </w:rPr>
        <w:t xml:space="preserve">du concessionnaire </w:t>
      </w:r>
      <w:r w:rsidRPr="009D487C">
        <w:rPr>
          <w:sz w:val="20"/>
          <w:szCs w:val="20"/>
        </w:rPr>
        <w:t>sur site devront respecter les consignes de sécurité et de tenue liées à un site militaire sensible.</w:t>
      </w:r>
    </w:p>
    <w:p w14:paraId="60FDCAB0" w14:textId="77777777" w:rsidR="00EE4CD7" w:rsidRPr="009D487C" w:rsidRDefault="00EE4CD7" w:rsidP="0075234A">
      <w:pPr>
        <w:rPr>
          <w:sz w:val="20"/>
          <w:szCs w:val="20"/>
        </w:rPr>
      </w:pPr>
    </w:p>
    <w:p w14:paraId="34D4D173" w14:textId="0395BE77" w:rsidR="00C10079" w:rsidRPr="009D487C" w:rsidRDefault="00C10079">
      <w:pPr>
        <w:pStyle w:val="Corpsdetexte"/>
        <w:rPr>
          <w:sz w:val="20"/>
          <w:szCs w:val="20"/>
        </w:rPr>
      </w:pPr>
      <w:r w:rsidRPr="009D487C">
        <w:rPr>
          <w:sz w:val="20"/>
          <w:szCs w:val="20"/>
        </w:rPr>
        <w:t>Le concessionnaire devra adapter ses modes opératoires de façon à limiter les nuisances et garantir la parfaite sécurité des visiteur</w:t>
      </w:r>
      <w:r w:rsidR="00252704" w:rsidRPr="009D487C">
        <w:rPr>
          <w:sz w:val="20"/>
          <w:szCs w:val="20"/>
        </w:rPr>
        <w:t>s</w:t>
      </w:r>
      <w:r w:rsidRPr="009D487C">
        <w:rPr>
          <w:sz w:val="20"/>
          <w:szCs w:val="20"/>
        </w:rPr>
        <w:t xml:space="preserve"> et utilisateurs du site, </w:t>
      </w:r>
      <w:r w:rsidR="00EE4CD7" w:rsidRPr="009D487C">
        <w:rPr>
          <w:sz w:val="20"/>
          <w:szCs w:val="20"/>
        </w:rPr>
        <w:t>en tout temps</w:t>
      </w:r>
      <w:r w:rsidRPr="009D487C">
        <w:rPr>
          <w:sz w:val="20"/>
          <w:szCs w:val="20"/>
        </w:rPr>
        <w:t>.</w:t>
      </w:r>
    </w:p>
    <w:p w14:paraId="50B5AD21" w14:textId="77777777" w:rsidR="00C10079" w:rsidRPr="009D487C" w:rsidRDefault="00C10079" w:rsidP="0075234A">
      <w:pPr>
        <w:rPr>
          <w:sz w:val="20"/>
          <w:szCs w:val="20"/>
        </w:rPr>
      </w:pPr>
    </w:p>
    <w:p w14:paraId="2B4F5E23" w14:textId="33B53702" w:rsidR="00C10079" w:rsidRPr="009D487C" w:rsidRDefault="00C10079">
      <w:pPr>
        <w:pStyle w:val="Corpsdetexte"/>
        <w:rPr>
          <w:sz w:val="20"/>
          <w:szCs w:val="20"/>
        </w:rPr>
      </w:pPr>
      <w:r w:rsidRPr="009D487C">
        <w:rPr>
          <w:sz w:val="20"/>
          <w:szCs w:val="20"/>
        </w:rPr>
        <w:t xml:space="preserve">L’ensemble des interventions sur les parties communes devront faire l’objet d’une autorisation du site, sur la base d’une fiche travaux décrivant l’intervention et </w:t>
      </w:r>
      <w:r w:rsidR="00EE4CD7" w:rsidRPr="009D487C">
        <w:rPr>
          <w:sz w:val="20"/>
          <w:szCs w:val="20"/>
        </w:rPr>
        <w:t>les dispositions</w:t>
      </w:r>
      <w:r w:rsidRPr="009D487C">
        <w:rPr>
          <w:sz w:val="20"/>
          <w:szCs w:val="20"/>
        </w:rPr>
        <w:t xml:space="preserve"> de sécurité et protection des personnes associées.</w:t>
      </w:r>
    </w:p>
    <w:p w14:paraId="303535C8" w14:textId="6CFEB3E1" w:rsidR="00C10079" w:rsidRPr="009D487C" w:rsidRDefault="00C10079">
      <w:pPr>
        <w:pStyle w:val="Corpsdetexte"/>
        <w:rPr>
          <w:sz w:val="20"/>
          <w:szCs w:val="20"/>
        </w:rPr>
      </w:pPr>
      <w:r w:rsidRPr="009D487C">
        <w:rPr>
          <w:sz w:val="20"/>
          <w:szCs w:val="20"/>
        </w:rPr>
        <w:t xml:space="preserve">A ce titre, le concessionnaire devra être présent </w:t>
      </w:r>
      <w:r w:rsidR="00EE4CD7" w:rsidRPr="009D487C">
        <w:rPr>
          <w:sz w:val="20"/>
          <w:szCs w:val="20"/>
        </w:rPr>
        <w:t>aux visites</w:t>
      </w:r>
      <w:r w:rsidRPr="009D487C">
        <w:rPr>
          <w:sz w:val="20"/>
          <w:szCs w:val="20"/>
        </w:rPr>
        <w:t xml:space="preserve"> d’inspection commune et</w:t>
      </w:r>
      <w:r w:rsidR="00EE4CD7" w:rsidRPr="009D487C">
        <w:rPr>
          <w:sz w:val="20"/>
          <w:szCs w:val="20"/>
        </w:rPr>
        <w:t xml:space="preserve"> à toute réunion ou</w:t>
      </w:r>
      <w:r w:rsidRPr="009D487C">
        <w:rPr>
          <w:sz w:val="20"/>
          <w:szCs w:val="20"/>
        </w:rPr>
        <w:t xml:space="preserve"> visite préalable </w:t>
      </w:r>
      <w:r w:rsidR="00EE4CD7" w:rsidRPr="009D487C">
        <w:rPr>
          <w:sz w:val="20"/>
          <w:szCs w:val="20"/>
        </w:rPr>
        <w:t>à la délivrance des</w:t>
      </w:r>
      <w:r w:rsidRPr="009D487C">
        <w:rPr>
          <w:sz w:val="20"/>
          <w:szCs w:val="20"/>
        </w:rPr>
        <w:t xml:space="preserve"> autorisation</w:t>
      </w:r>
      <w:r w:rsidR="00EE4CD7" w:rsidRPr="009D487C">
        <w:rPr>
          <w:sz w:val="20"/>
          <w:szCs w:val="20"/>
        </w:rPr>
        <w:t>s</w:t>
      </w:r>
      <w:r w:rsidRPr="009D487C">
        <w:rPr>
          <w:sz w:val="20"/>
          <w:szCs w:val="20"/>
        </w:rPr>
        <w:t>.</w:t>
      </w:r>
    </w:p>
    <w:p w14:paraId="7DC4C622" w14:textId="77777777" w:rsidR="00B740E7" w:rsidRPr="009D487C" w:rsidRDefault="00B740E7" w:rsidP="0075234A">
      <w:pPr>
        <w:rPr>
          <w:sz w:val="20"/>
          <w:szCs w:val="20"/>
        </w:rPr>
      </w:pPr>
    </w:p>
    <w:p w14:paraId="48EE689D" w14:textId="42B27935" w:rsidR="00927B9F" w:rsidRPr="009D487C" w:rsidRDefault="00231F80" w:rsidP="006F2321">
      <w:pPr>
        <w:pStyle w:val="Titre2"/>
        <w:numPr>
          <w:ilvl w:val="0"/>
          <w:numId w:val="0"/>
        </w:numPr>
        <w:spacing w:before="0" w:after="0"/>
        <w:contextualSpacing/>
        <w:jc w:val="left"/>
        <w:rPr>
          <w:sz w:val="20"/>
          <w:szCs w:val="20"/>
        </w:rPr>
      </w:pPr>
      <w:bookmarkStart w:id="22" w:name="_Toc236390520"/>
      <w:r w:rsidRPr="009D487C">
        <w:rPr>
          <w:sz w:val="20"/>
          <w:szCs w:val="20"/>
        </w:rPr>
        <w:t>7</w:t>
      </w:r>
      <w:r w:rsidR="00115C23" w:rsidRPr="009D487C">
        <w:rPr>
          <w:sz w:val="20"/>
          <w:szCs w:val="20"/>
        </w:rPr>
        <w:t>.</w:t>
      </w:r>
      <w:r w:rsidR="00F66693" w:rsidRPr="009D487C">
        <w:rPr>
          <w:sz w:val="20"/>
          <w:szCs w:val="20"/>
        </w:rPr>
        <w:t>2</w:t>
      </w:r>
      <w:r w:rsidR="00115C23" w:rsidRPr="009D487C">
        <w:rPr>
          <w:sz w:val="20"/>
          <w:szCs w:val="20"/>
        </w:rPr>
        <w:t xml:space="preserve"> Dispositions réglementaires</w:t>
      </w:r>
      <w:bookmarkEnd w:id="22"/>
    </w:p>
    <w:p w14:paraId="5030AA0B" w14:textId="1EAC738C" w:rsidR="00D35E9A" w:rsidRPr="009D487C" w:rsidRDefault="00115C23" w:rsidP="001D14B9">
      <w:pPr>
        <w:pStyle w:val="Corpsdetexte"/>
        <w:spacing w:before="120"/>
        <w:contextualSpacing w:val="0"/>
        <w:rPr>
          <w:sz w:val="20"/>
          <w:szCs w:val="20"/>
        </w:rPr>
      </w:pPr>
      <w:r w:rsidRPr="009D487C">
        <w:rPr>
          <w:sz w:val="20"/>
          <w:szCs w:val="20"/>
        </w:rPr>
        <w:t xml:space="preserve">Le </w:t>
      </w:r>
      <w:r w:rsidR="00210268" w:rsidRPr="009D487C">
        <w:rPr>
          <w:sz w:val="20"/>
          <w:szCs w:val="20"/>
        </w:rPr>
        <w:t>concessionnaire</w:t>
      </w:r>
      <w:r w:rsidRPr="009D487C">
        <w:rPr>
          <w:sz w:val="20"/>
          <w:szCs w:val="20"/>
        </w:rPr>
        <w:t xml:space="preserve"> devra satisfaire à toutes les obligations nécessaires à l’exercice de son activité.</w:t>
      </w:r>
      <w:r w:rsidR="00567DE2" w:rsidRPr="009D487C">
        <w:rPr>
          <w:sz w:val="20"/>
          <w:szCs w:val="20"/>
        </w:rPr>
        <w:t xml:space="preserve"> </w:t>
      </w:r>
      <w:r w:rsidRPr="009D487C">
        <w:rPr>
          <w:sz w:val="20"/>
          <w:szCs w:val="20"/>
        </w:rPr>
        <w:t>Dans le cadre des espaces qui lui sont concédés par l</w:t>
      </w:r>
      <w:r w:rsidR="00B740E7" w:rsidRPr="009D487C">
        <w:rPr>
          <w:sz w:val="20"/>
          <w:szCs w:val="20"/>
        </w:rPr>
        <w:t>e</w:t>
      </w:r>
      <w:r w:rsidR="00EE4CD7" w:rsidRPr="009D487C">
        <w:rPr>
          <w:sz w:val="20"/>
          <w:szCs w:val="20"/>
        </w:rPr>
        <w:t xml:space="preserve"> ministère des Armée</w:t>
      </w:r>
      <w:r w:rsidR="00871962" w:rsidRPr="009D487C">
        <w:rPr>
          <w:sz w:val="20"/>
          <w:szCs w:val="20"/>
        </w:rPr>
        <w:t>s</w:t>
      </w:r>
      <w:r w:rsidRPr="009D487C">
        <w:rPr>
          <w:sz w:val="20"/>
          <w:szCs w:val="20"/>
        </w:rPr>
        <w:t xml:space="preserve">, le </w:t>
      </w:r>
      <w:r w:rsidR="00210268" w:rsidRPr="009D487C">
        <w:rPr>
          <w:sz w:val="20"/>
          <w:szCs w:val="20"/>
        </w:rPr>
        <w:t>concessionnaire</w:t>
      </w:r>
      <w:r w:rsidRPr="009D487C">
        <w:rPr>
          <w:sz w:val="20"/>
          <w:szCs w:val="20"/>
        </w:rPr>
        <w:t xml:space="preserve"> s’engage à se conformer aux lois, décrets, arrêtés, ordonnances et règlements de police en vigueur (y compris les autorisations et injonctions administratives et judiciaires) et notamment les dispositions du Code de l’environnement</w:t>
      </w:r>
      <w:r w:rsidR="00B96E3A" w:rsidRPr="009D487C">
        <w:rPr>
          <w:sz w:val="20"/>
          <w:szCs w:val="20"/>
        </w:rPr>
        <w:t xml:space="preserve"> et</w:t>
      </w:r>
      <w:r w:rsidRPr="009D487C">
        <w:rPr>
          <w:sz w:val="20"/>
          <w:szCs w:val="20"/>
        </w:rPr>
        <w:t xml:space="preserve"> du règlement local de publicité qui en découle.</w:t>
      </w:r>
    </w:p>
    <w:p w14:paraId="75E46DC9" w14:textId="77777777" w:rsidR="00D35E9A" w:rsidRPr="009D487C" w:rsidRDefault="00D35E9A" w:rsidP="0075234A">
      <w:pPr>
        <w:rPr>
          <w:sz w:val="20"/>
          <w:szCs w:val="20"/>
        </w:rPr>
      </w:pPr>
    </w:p>
    <w:p w14:paraId="4AF89BCB" w14:textId="53E0BD2B" w:rsidR="00927B9F" w:rsidRPr="009D487C" w:rsidRDefault="00231F80" w:rsidP="004A488A">
      <w:pPr>
        <w:pStyle w:val="Titre2"/>
        <w:spacing w:before="0" w:after="0"/>
        <w:contextualSpacing/>
        <w:jc w:val="left"/>
        <w:rPr>
          <w:sz w:val="20"/>
          <w:szCs w:val="20"/>
        </w:rPr>
      </w:pPr>
      <w:bookmarkStart w:id="23" w:name="_Toc236390521"/>
      <w:r w:rsidRPr="009D487C">
        <w:rPr>
          <w:sz w:val="20"/>
          <w:szCs w:val="20"/>
        </w:rPr>
        <w:t>7</w:t>
      </w:r>
      <w:r w:rsidR="00115C23" w:rsidRPr="009D487C">
        <w:rPr>
          <w:sz w:val="20"/>
          <w:szCs w:val="20"/>
        </w:rPr>
        <w:t>.</w:t>
      </w:r>
      <w:r w:rsidR="00F66693" w:rsidRPr="009D487C">
        <w:rPr>
          <w:sz w:val="20"/>
          <w:szCs w:val="20"/>
        </w:rPr>
        <w:t>3</w:t>
      </w:r>
      <w:r w:rsidR="00115C23" w:rsidRPr="009D487C">
        <w:rPr>
          <w:sz w:val="20"/>
          <w:szCs w:val="20"/>
        </w:rPr>
        <w:t xml:space="preserve"> Sécurité</w:t>
      </w:r>
      <w:bookmarkEnd w:id="23"/>
    </w:p>
    <w:p w14:paraId="721BF746" w14:textId="66E2642E" w:rsidR="00927B9F" w:rsidRPr="009D487C" w:rsidRDefault="00115C23" w:rsidP="009A5738">
      <w:pPr>
        <w:pStyle w:val="Corpsdetexte"/>
        <w:spacing w:before="120"/>
        <w:contextualSpacing w:val="0"/>
        <w:rPr>
          <w:sz w:val="20"/>
          <w:szCs w:val="20"/>
        </w:rPr>
      </w:pPr>
      <w:r w:rsidRPr="009D487C">
        <w:rPr>
          <w:sz w:val="20"/>
          <w:szCs w:val="20"/>
        </w:rPr>
        <w:t xml:space="preserve">Le </w:t>
      </w:r>
      <w:r w:rsidR="00210268" w:rsidRPr="009D487C">
        <w:rPr>
          <w:sz w:val="20"/>
          <w:szCs w:val="20"/>
        </w:rPr>
        <w:t>concessionnaire</w:t>
      </w:r>
      <w:r w:rsidRPr="009D487C">
        <w:rPr>
          <w:sz w:val="20"/>
          <w:szCs w:val="20"/>
        </w:rPr>
        <w:t xml:space="preserve"> sera par ailleurs tenu de respecter les consignes émanant </w:t>
      </w:r>
      <w:r w:rsidR="00EE4CD7" w:rsidRPr="009D487C">
        <w:rPr>
          <w:sz w:val="20"/>
          <w:szCs w:val="20"/>
        </w:rPr>
        <w:t>de l’hôtel national des Invalides</w:t>
      </w:r>
      <w:r w:rsidR="00B740E7" w:rsidRPr="009D487C">
        <w:rPr>
          <w:sz w:val="20"/>
          <w:szCs w:val="20"/>
        </w:rPr>
        <w:t xml:space="preserve"> </w:t>
      </w:r>
      <w:r w:rsidRPr="009D487C">
        <w:rPr>
          <w:sz w:val="20"/>
          <w:szCs w:val="20"/>
        </w:rPr>
        <w:t>et de se conformer au dispositif de contrôle conforme au plan Vigipirate en vigueur à la date de signature de la convention.</w:t>
      </w:r>
      <w:r w:rsidR="00CD459E" w:rsidRPr="009D487C">
        <w:rPr>
          <w:sz w:val="20"/>
          <w:szCs w:val="20"/>
        </w:rPr>
        <w:t xml:space="preserve"> Le</w:t>
      </w:r>
      <w:r w:rsidR="00EF4371" w:rsidRPr="009D487C">
        <w:rPr>
          <w:sz w:val="20"/>
          <w:szCs w:val="20"/>
        </w:rPr>
        <w:t> </w:t>
      </w:r>
      <w:r w:rsidR="00210268" w:rsidRPr="009D487C">
        <w:rPr>
          <w:sz w:val="20"/>
          <w:szCs w:val="20"/>
        </w:rPr>
        <w:t>concessionnaire</w:t>
      </w:r>
      <w:r w:rsidR="00CD459E" w:rsidRPr="009D487C">
        <w:rPr>
          <w:sz w:val="20"/>
          <w:szCs w:val="20"/>
        </w:rPr>
        <w:t xml:space="preserve"> devra également se conformer aux différents avis et indications du contrôleur technique et du coordinateur SPS. </w:t>
      </w:r>
    </w:p>
    <w:p w14:paraId="35EA34A9" w14:textId="77777777" w:rsidR="00927B9F" w:rsidRPr="009D487C" w:rsidRDefault="00927B9F" w:rsidP="0075234A">
      <w:pPr>
        <w:rPr>
          <w:sz w:val="20"/>
          <w:szCs w:val="20"/>
        </w:rPr>
      </w:pPr>
    </w:p>
    <w:p w14:paraId="74F31786" w14:textId="39C9872F" w:rsidR="00927B9F" w:rsidRPr="009D487C" w:rsidRDefault="00115C23">
      <w:pPr>
        <w:pStyle w:val="Corpsdetexte"/>
        <w:rPr>
          <w:sz w:val="20"/>
          <w:szCs w:val="20"/>
        </w:rPr>
      </w:pPr>
      <w:r w:rsidRPr="009D487C">
        <w:rPr>
          <w:sz w:val="20"/>
          <w:szCs w:val="20"/>
        </w:rPr>
        <w:t xml:space="preserve">En vertu de l’article R. 4515-6 du Code du </w:t>
      </w:r>
      <w:r w:rsidR="00B96E3A" w:rsidRPr="009D487C">
        <w:rPr>
          <w:sz w:val="20"/>
          <w:szCs w:val="20"/>
        </w:rPr>
        <w:t>t</w:t>
      </w:r>
      <w:r w:rsidRPr="009D487C">
        <w:rPr>
          <w:sz w:val="20"/>
          <w:szCs w:val="20"/>
        </w:rPr>
        <w:t xml:space="preserve">ravail, le </w:t>
      </w:r>
      <w:r w:rsidR="00210268" w:rsidRPr="009D487C">
        <w:rPr>
          <w:sz w:val="20"/>
          <w:szCs w:val="20"/>
        </w:rPr>
        <w:t>concessionnaire</w:t>
      </w:r>
      <w:r w:rsidRPr="009D487C">
        <w:rPr>
          <w:sz w:val="20"/>
          <w:szCs w:val="20"/>
        </w:rPr>
        <w:t xml:space="preserve"> devra, pour les opérations de livraison, de pose et de dépose des bâches, mettre en place avec chacun de ses livreurs un protocole de sécurité. Ce document aura notamment pour but d’informer le livreur sur ses obligations.</w:t>
      </w:r>
    </w:p>
    <w:p w14:paraId="2CDA719B" w14:textId="77777777" w:rsidR="00927B9F" w:rsidRPr="009D487C" w:rsidRDefault="00927B9F" w:rsidP="0075234A">
      <w:pPr>
        <w:rPr>
          <w:sz w:val="20"/>
          <w:szCs w:val="20"/>
        </w:rPr>
      </w:pPr>
    </w:p>
    <w:p w14:paraId="53451FF3" w14:textId="77777777" w:rsidR="00927B9F" w:rsidRPr="009D487C" w:rsidRDefault="00115C23">
      <w:pPr>
        <w:pStyle w:val="Corpsdetexte"/>
        <w:rPr>
          <w:sz w:val="20"/>
          <w:szCs w:val="20"/>
        </w:rPr>
      </w:pPr>
      <w:r w:rsidRPr="009D487C">
        <w:rPr>
          <w:sz w:val="20"/>
          <w:szCs w:val="20"/>
        </w:rPr>
        <w:t>Il devra comporter au minimum :</w:t>
      </w:r>
    </w:p>
    <w:p w14:paraId="1DE7828C" w14:textId="77777777" w:rsidR="00927B9F" w:rsidRPr="009D487C" w:rsidRDefault="00115C23" w:rsidP="00FD6BFA">
      <w:pPr>
        <w:pStyle w:val="Corpsdetexte"/>
        <w:numPr>
          <w:ilvl w:val="0"/>
          <w:numId w:val="24"/>
        </w:numPr>
        <w:rPr>
          <w:sz w:val="20"/>
          <w:szCs w:val="20"/>
        </w:rPr>
      </w:pPr>
      <w:r w:rsidRPr="009D487C">
        <w:rPr>
          <w:sz w:val="20"/>
          <w:szCs w:val="20"/>
        </w:rPr>
        <w:t>L’identité du responsable du lieu,</w:t>
      </w:r>
    </w:p>
    <w:p w14:paraId="55880375" w14:textId="77777777" w:rsidR="00927B9F" w:rsidRPr="009D487C" w:rsidRDefault="00115C23" w:rsidP="00FD6BFA">
      <w:pPr>
        <w:pStyle w:val="Corpsdetexte"/>
        <w:numPr>
          <w:ilvl w:val="0"/>
          <w:numId w:val="24"/>
        </w:numPr>
        <w:rPr>
          <w:sz w:val="20"/>
          <w:szCs w:val="20"/>
        </w:rPr>
      </w:pPr>
      <w:r w:rsidRPr="009D487C">
        <w:rPr>
          <w:sz w:val="20"/>
          <w:szCs w:val="20"/>
        </w:rPr>
        <w:t>Les matériels et engins spécifiques utilisés pour le chargement/déchargement (les caractéristiques du véhicule, son aménagement et ses équipements),</w:t>
      </w:r>
    </w:p>
    <w:p w14:paraId="5DF98E19" w14:textId="03C60331" w:rsidR="00927B9F" w:rsidRPr="009D487C" w:rsidRDefault="00115C23" w:rsidP="00FD6BFA">
      <w:pPr>
        <w:pStyle w:val="Corpsdetexte"/>
        <w:numPr>
          <w:ilvl w:val="0"/>
          <w:numId w:val="24"/>
        </w:numPr>
        <w:rPr>
          <w:sz w:val="20"/>
          <w:szCs w:val="20"/>
        </w:rPr>
      </w:pPr>
      <w:r w:rsidRPr="009D487C">
        <w:rPr>
          <w:sz w:val="20"/>
          <w:szCs w:val="20"/>
        </w:rPr>
        <w:t>Les consignes de sécurité à suivre lors des opérations de chargement</w:t>
      </w:r>
      <w:r w:rsidR="00DB6650" w:rsidRPr="009D487C">
        <w:rPr>
          <w:sz w:val="20"/>
          <w:szCs w:val="20"/>
        </w:rPr>
        <w:t xml:space="preserve"> </w:t>
      </w:r>
      <w:r w:rsidRPr="009D487C">
        <w:rPr>
          <w:sz w:val="20"/>
          <w:szCs w:val="20"/>
        </w:rPr>
        <w:t>/ déchargement,</w:t>
      </w:r>
    </w:p>
    <w:p w14:paraId="49CD32D1" w14:textId="77777777" w:rsidR="00927B9F" w:rsidRPr="009D487C" w:rsidRDefault="00115C23" w:rsidP="00FD6BFA">
      <w:pPr>
        <w:pStyle w:val="Corpsdetexte"/>
        <w:numPr>
          <w:ilvl w:val="0"/>
          <w:numId w:val="24"/>
        </w:numPr>
        <w:rPr>
          <w:sz w:val="20"/>
          <w:szCs w:val="20"/>
        </w:rPr>
      </w:pPr>
      <w:r w:rsidRPr="009D487C">
        <w:rPr>
          <w:sz w:val="20"/>
          <w:szCs w:val="20"/>
        </w:rPr>
        <w:t>La procédure d’alerte en cas d’accident avec dommage,</w:t>
      </w:r>
    </w:p>
    <w:p w14:paraId="60235EAE" w14:textId="77777777" w:rsidR="00927B9F" w:rsidRPr="009D487C" w:rsidRDefault="00115C23" w:rsidP="00FD6BFA">
      <w:pPr>
        <w:pStyle w:val="Corpsdetexte"/>
        <w:numPr>
          <w:ilvl w:val="0"/>
          <w:numId w:val="24"/>
        </w:numPr>
        <w:rPr>
          <w:sz w:val="20"/>
          <w:szCs w:val="20"/>
        </w:rPr>
      </w:pPr>
      <w:r w:rsidRPr="009D487C">
        <w:rPr>
          <w:sz w:val="20"/>
          <w:szCs w:val="20"/>
        </w:rPr>
        <w:t>Le plan de circulation.</w:t>
      </w:r>
    </w:p>
    <w:p w14:paraId="47F4227C" w14:textId="77777777" w:rsidR="00927B9F" w:rsidRPr="009D487C" w:rsidRDefault="00927B9F" w:rsidP="0075234A">
      <w:pPr>
        <w:rPr>
          <w:sz w:val="20"/>
          <w:szCs w:val="20"/>
        </w:rPr>
      </w:pPr>
    </w:p>
    <w:p w14:paraId="11CF2138" w14:textId="4139C83B" w:rsidR="00616C32" w:rsidRPr="009D487C" w:rsidRDefault="00115C23">
      <w:pPr>
        <w:pStyle w:val="Corpsdetexte"/>
        <w:rPr>
          <w:sz w:val="20"/>
          <w:szCs w:val="20"/>
        </w:rPr>
      </w:pPr>
      <w:r w:rsidRPr="009D487C">
        <w:rPr>
          <w:sz w:val="20"/>
          <w:szCs w:val="20"/>
        </w:rPr>
        <w:t>Chaque véhicule devra avoir à disposition en permanence le protocole de sécurité dûment signé.</w:t>
      </w:r>
    </w:p>
    <w:p w14:paraId="1B23581B" w14:textId="77777777" w:rsidR="00616C32" w:rsidRPr="009D487C" w:rsidRDefault="00616C32" w:rsidP="0075234A">
      <w:pPr>
        <w:rPr>
          <w:sz w:val="20"/>
          <w:szCs w:val="20"/>
        </w:rPr>
      </w:pPr>
    </w:p>
    <w:p w14:paraId="07D24533" w14:textId="6FC60F6F" w:rsidR="00927B9F" w:rsidRPr="009D487C" w:rsidRDefault="00231F80" w:rsidP="00DE3B28">
      <w:pPr>
        <w:pStyle w:val="Titre2"/>
        <w:spacing w:before="0" w:after="0"/>
        <w:contextualSpacing/>
        <w:jc w:val="left"/>
        <w:rPr>
          <w:sz w:val="20"/>
          <w:szCs w:val="20"/>
        </w:rPr>
      </w:pPr>
      <w:bookmarkStart w:id="24" w:name="_Toc236390522"/>
      <w:r w:rsidRPr="009D487C">
        <w:rPr>
          <w:sz w:val="20"/>
          <w:szCs w:val="20"/>
        </w:rPr>
        <w:t>7</w:t>
      </w:r>
      <w:r w:rsidR="00115C23" w:rsidRPr="009D487C">
        <w:rPr>
          <w:sz w:val="20"/>
          <w:szCs w:val="20"/>
        </w:rPr>
        <w:t>.</w:t>
      </w:r>
      <w:r w:rsidR="00F66693" w:rsidRPr="009D487C">
        <w:rPr>
          <w:sz w:val="20"/>
          <w:szCs w:val="20"/>
        </w:rPr>
        <w:t>4</w:t>
      </w:r>
      <w:r w:rsidR="00115C23" w:rsidRPr="009D487C">
        <w:rPr>
          <w:sz w:val="20"/>
          <w:szCs w:val="20"/>
        </w:rPr>
        <w:t xml:space="preserve"> Lutte contre le travail dissimulé</w:t>
      </w:r>
      <w:bookmarkEnd w:id="24"/>
    </w:p>
    <w:p w14:paraId="660845A5" w14:textId="0F6B4BCA" w:rsidR="00F716A2" w:rsidRPr="009D487C" w:rsidRDefault="00115C23" w:rsidP="009A5738">
      <w:pPr>
        <w:pStyle w:val="Corpsdetexte"/>
        <w:spacing w:before="120"/>
        <w:contextualSpacing w:val="0"/>
        <w:rPr>
          <w:sz w:val="20"/>
          <w:szCs w:val="20"/>
        </w:rPr>
      </w:pPr>
      <w:r w:rsidRPr="009D487C">
        <w:rPr>
          <w:sz w:val="20"/>
          <w:szCs w:val="20"/>
        </w:rPr>
        <w:t xml:space="preserve">Conformément à l’article L.8222-1 du Code du travail ainsi que les dispositions prises pour </w:t>
      </w:r>
      <w:r w:rsidR="007B5FE5" w:rsidRPr="009D487C">
        <w:rPr>
          <w:sz w:val="20"/>
          <w:szCs w:val="20"/>
        </w:rPr>
        <w:t>son</w:t>
      </w:r>
      <w:r w:rsidRPr="009D487C">
        <w:rPr>
          <w:sz w:val="20"/>
          <w:szCs w:val="20"/>
        </w:rPr>
        <w:t xml:space="preserve"> application </w:t>
      </w:r>
      <w:r w:rsidR="007B5FE5" w:rsidRPr="009D487C">
        <w:rPr>
          <w:sz w:val="20"/>
          <w:szCs w:val="20"/>
        </w:rPr>
        <w:t xml:space="preserve">telles que </w:t>
      </w:r>
      <w:r w:rsidRPr="009D487C">
        <w:rPr>
          <w:sz w:val="20"/>
          <w:szCs w:val="20"/>
        </w:rPr>
        <w:t xml:space="preserve">précisées aux articles D.8222-5, D.8222-7 et D.8222-8 du Code du travail, le </w:t>
      </w:r>
      <w:r w:rsidR="00210268" w:rsidRPr="009D487C">
        <w:rPr>
          <w:sz w:val="20"/>
          <w:szCs w:val="20"/>
        </w:rPr>
        <w:t>concessionnaire</w:t>
      </w:r>
      <w:r w:rsidRPr="009D487C">
        <w:rPr>
          <w:sz w:val="20"/>
          <w:szCs w:val="20"/>
        </w:rPr>
        <w:t xml:space="preserve"> transmet </w:t>
      </w:r>
      <w:r w:rsidR="00F716A2" w:rsidRPr="009D487C">
        <w:rPr>
          <w:sz w:val="20"/>
          <w:szCs w:val="20"/>
        </w:rPr>
        <w:t xml:space="preserve">au </w:t>
      </w:r>
      <w:r w:rsidR="007B5FE5" w:rsidRPr="009D487C">
        <w:rPr>
          <w:sz w:val="20"/>
          <w:szCs w:val="20"/>
        </w:rPr>
        <w:t>ministère des Armées</w:t>
      </w:r>
      <w:r w:rsidR="004B34EB" w:rsidRPr="009D487C">
        <w:rPr>
          <w:sz w:val="20"/>
          <w:szCs w:val="20"/>
        </w:rPr>
        <w:t xml:space="preserve"> </w:t>
      </w:r>
      <w:r w:rsidRPr="009D487C">
        <w:rPr>
          <w:sz w:val="20"/>
          <w:szCs w:val="20"/>
        </w:rPr>
        <w:t>tous les six mois jusqu’à la fin de la convention les documents attestant qu’il est en règle du paiement de ses cotisations sociales</w:t>
      </w:r>
      <w:r w:rsidR="00485045" w:rsidRPr="009D487C">
        <w:rPr>
          <w:sz w:val="20"/>
          <w:szCs w:val="20"/>
        </w:rPr>
        <w:t xml:space="preserve"> et fiscales</w:t>
      </w:r>
      <w:r w:rsidR="00B740E7" w:rsidRPr="009D487C">
        <w:rPr>
          <w:sz w:val="20"/>
          <w:szCs w:val="20"/>
        </w:rPr>
        <w:t xml:space="preserve">. </w:t>
      </w:r>
    </w:p>
    <w:p w14:paraId="435D1FA5" w14:textId="77777777" w:rsidR="00646093" w:rsidRPr="009D487C" w:rsidRDefault="00646093" w:rsidP="0075234A">
      <w:pPr>
        <w:rPr>
          <w:sz w:val="20"/>
          <w:szCs w:val="20"/>
        </w:rPr>
      </w:pPr>
    </w:p>
    <w:p w14:paraId="1B94BE01" w14:textId="1C4AF5FC" w:rsidR="00927B9F" w:rsidRPr="009D487C" w:rsidRDefault="00231F80" w:rsidP="004A488A">
      <w:pPr>
        <w:pStyle w:val="Titre2"/>
        <w:spacing w:before="0" w:after="0"/>
        <w:contextualSpacing/>
        <w:jc w:val="left"/>
        <w:rPr>
          <w:sz w:val="20"/>
          <w:szCs w:val="20"/>
        </w:rPr>
      </w:pPr>
      <w:bookmarkStart w:id="25" w:name="_Toc236390523"/>
      <w:r w:rsidRPr="009D487C">
        <w:rPr>
          <w:sz w:val="20"/>
          <w:szCs w:val="20"/>
        </w:rPr>
        <w:t>7</w:t>
      </w:r>
      <w:r w:rsidR="00115C23" w:rsidRPr="009D487C">
        <w:rPr>
          <w:sz w:val="20"/>
          <w:szCs w:val="20"/>
        </w:rPr>
        <w:t>.</w:t>
      </w:r>
      <w:r w:rsidR="00F66693" w:rsidRPr="009D487C">
        <w:rPr>
          <w:sz w:val="20"/>
          <w:szCs w:val="20"/>
        </w:rPr>
        <w:t>5</w:t>
      </w:r>
      <w:r w:rsidR="00115C23" w:rsidRPr="009D487C">
        <w:rPr>
          <w:sz w:val="20"/>
          <w:szCs w:val="20"/>
        </w:rPr>
        <w:t xml:space="preserve"> Emplois de travailleurs étrangers</w:t>
      </w:r>
      <w:bookmarkEnd w:id="25"/>
    </w:p>
    <w:p w14:paraId="11DDA41E" w14:textId="245EE031" w:rsidR="00927B9F" w:rsidRPr="009D487C" w:rsidRDefault="00115C23" w:rsidP="009A5738">
      <w:pPr>
        <w:pStyle w:val="Corpsdetexte"/>
        <w:spacing w:before="120"/>
        <w:contextualSpacing w:val="0"/>
        <w:rPr>
          <w:sz w:val="20"/>
          <w:szCs w:val="20"/>
        </w:rPr>
      </w:pPr>
      <w:r w:rsidRPr="009D487C">
        <w:rPr>
          <w:sz w:val="20"/>
          <w:szCs w:val="20"/>
        </w:rPr>
        <w:t xml:space="preserve">En application des articles L.8251-1 et L.8254-1, D.8254-2 à 8254-5 du Code du travail, le </w:t>
      </w:r>
      <w:r w:rsidR="00210268" w:rsidRPr="009D487C">
        <w:rPr>
          <w:sz w:val="20"/>
          <w:szCs w:val="20"/>
        </w:rPr>
        <w:t>concessionnaire</w:t>
      </w:r>
      <w:r w:rsidRPr="009D487C">
        <w:rPr>
          <w:sz w:val="20"/>
          <w:szCs w:val="20"/>
        </w:rPr>
        <w:t xml:space="preserve"> remet </w:t>
      </w:r>
      <w:r w:rsidR="00E018C5" w:rsidRPr="009D487C">
        <w:rPr>
          <w:sz w:val="20"/>
          <w:szCs w:val="20"/>
        </w:rPr>
        <w:t xml:space="preserve">à l’autorité concédante </w:t>
      </w:r>
      <w:r w:rsidRPr="009D487C">
        <w:rPr>
          <w:sz w:val="20"/>
          <w:szCs w:val="20"/>
        </w:rPr>
        <w:t>tous les six mois la liste nominative des salariés étrangers employés</w:t>
      </w:r>
      <w:r w:rsidR="00297210" w:rsidRPr="009D487C">
        <w:rPr>
          <w:sz w:val="20"/>
          <w:szCs w:val="20"/>
        </w:rPr>
        <w:t xml:space="preserve"> pour la </w:t>
      </w:r>
      <w:r w:rsidR="009559F9" w:rsidRPr="009D487C">
        <w:rPr>
          <w:sz w:val="20"/>
          <w:szCs w:val="20"/>
        </w:rPr>
        <w:t>réalisation des prestations</w:t>
      </w:r>
      <w:r w:rsidRPr="009D487C">
        <w:rPr>
          <w:sz w:val="20"/>
          <w:szCs w:val="20"/>
        </w:rPr>
        <w:t>. Cette liste précise pour chaque salarié sa date d’embauche, sa nationalité, le type et le numéro d’ordre du titre valant autorisation de travail.</w:t>
      </w:r>
    </w:p>
    <w:p w14:paraId="0473A80C" w14:textId="70E6335E" w:rsidR="00B87A00" w:rsidRPr="009D487C" w:rsidRDefault="00115C23" w:rsidP="00F772D5">
      <w:pPr>
        <w:pStyle w:val="Corpsdetexte"/>
        <w:rPr>
          <w:sz w:val="20"/>
          <w:szCs w:val="20"/>
        </w:rPr>
      </w:pPr>
      <w:r w:rsidRPr="009D487C">
        <w:rPr>
          <w:sz w:val="20"/>
          <w:szCs w:val="20"/>
        </w:rPr>
        <w:lastRenderedPageBreak/>
        <w:t>S’il n’emploie pas de salarié étranger, il fournit selon le même calendrier une attestation le précisant.</w:t>
      </w:r>
    </w:p>
    <w:p w14:paraId="4A4D86DF" w14:textId="77777777" w:rsidR="00616C32" w:rsidRPr="009D487C" w:rsidRDefault="00616C32" w:rsidP="0075234A">
      <w:pPr>
        <w:rPr>
          <w:sz w:val="20"/>
          <w:szCs w:val="20"/>
        </w:rPr>
      </w:pPr>
    </w:p>
    <w:p w14:paraId="0273A55D" w14:textId="70529703" w:rsidR="00646093" w:rsidRPr="009D487C" w:rsidRDefault="00115C23">
      <w:pPr>
        <w:pStyle w:val="Corpsdetexte"/>
        <w:ind w:right="212"/>
        <w:rPr>
          <w:sz w:val="20"/>
          <w:szCs w:val="20"/>
        </w:rPr>
      </w:pPr>
      <w:r w:rsidRPr="009D487C">
        <w:rPr>
          <w:sz w:val="20"/>
          <w:szCs w:val="20"/>
        </w:rPr>
        <w:t xml:space="preserve">Conformément à l’article L.8222-6 du Code du travail, après mise en demeure restée infructueuse ou en cas d’absence de régularisation dans les délais impartis, la convention pourra être résiliée, sans indemnité, aux frais et risques du </w:t>
      </w:r>
      <w:r w:rsidR="00210268" w:rsidRPr="009D487C">
        <w:rPr>
          <w:sz w:val="20"/>
          <w:szCs w:val="20"/>
        </w:rPr>
        <w:t>concessionnaire</w:t>
      </w:r>
      <w:r w:rsidRPr="009D487C">
        <w:rPr>
          <w:sz w:val="20"/>
          <w:szCs w:val="20"/>
        </w:rPr>
        <w:t>.</w:t>
      </w:r>
    </w:p>
    <w:p w14:paraId="045DB0C1" w14:textId="77777777" w:rsidR="0010715E" w:rsidRPr="009D487C" w:rsidRDefault="0010715E" w:rsidP="0075234A">
      <w:pPr>
        <w:rPr>
          <w:sz w:val="20"/>
          <w:szCs w:val="20"/>
        </w:rPr>
      </w:pPr>
    </w:p>
    <w:p w14:paraId="340A75A7" w14:textId="02CB8451" w:rsidR="00927B9F" w:rsidRPr="009D487C" w:rsidRDefault="00231F80" w:rsidP="004A488A">
      <w:pPr>
        <w:pStyle w:val="Titre2"/>
        <w:spacing w:before="0" w:after="0"/>
        <w:contextualSpacing/>
        <w:jc w:val="left"/>
        <w:rPr>
          <w:sz w:val="20"/>
          <w:szCs w:val="20"/>
        </w:rPr>
      </w:pPr>
      <w:bookmarkStart w:id="26" w:name="_Toc236390524"/>
      <w:r w:rsidRPr="009D487C">
        <w:rPr>
          <w:sz w:val="20"/>
          <w:szCs w:val="20"/>
        </w:rPr>
        <w:t>7</w:t>
      </w:r>
      <w:r w:rsidR="00115C23" w:rsidRPr="009D487C">
        <w:rPr>
          <w:sz w:val="20"/>
          <w:szCs w:val="20"/>
        </w:rPr>
        <w:t>.</w:t>
      </w:r>
      <w:r w:rsidR="00F66693" w:rsidRPr="009D487C">
        <w:rPr>
          <w:sz w:val="20"/>
          <w:szCs w:val="20"/>
        </w:rPr>
        <w:t>6</w:t>
      </w:r>
      <w:r w:rsidR="00115C23" w:rsidRPr="009D487C">
        <w:rPr>
          <w:sz w:val="20"/>
          <w:szCs w:val="20"/>
        </w:rPr>
        <w:t xml:space="preserve"> Organisation</w:t>
      </w:r>
      <w:bookmarkEnd w:id="26"/>
    </w:p>
    <w:p w14:paraId="766BED63" w14:textId="2B783CB0" w:rsidR="00927B9F" w:rsidRPr="009D487C" w:rsidRDefault="00115C23" w:rsidP="009A5738">
      <w:pPr>
        <w:pStyle w:val="Corpsdetexte"/>
        <w:spacing w:before="120"/>
        <w:contextualSpacing w:val="0"/>
        <w:rPr>
          <w:sz w:val="20"/>
          <w:szCs w:val="20"/>
        </w:rPr>
      </w:pPr>
      <w:r w:rsidRPr="009D487C">
        <w:rPr>
          <w:sz w:val="20"/>
          <w:szCs w:val="20"/>
        </w:rPr>
        <w:t xml:space="preserve">Le personnel est entièrement à la charge et sous la responsabilité du </w:t>
      </w:r>
      <w:r w:rsidR="00210268" w:rsidRPr="009D487C">
        <w:rPr>
          <w:sz w:val="20"/>
          <w:szCs w:val="20"/>
        </w:rPr>
        <w:t>concessionnaire</w:t>
      </w:r>
      <w:r w:rsidRPr="009D487C">
        <w:rPr>
          <w:sz w:val="20"/>
          <w:szCs w:val="20"/>
        </w:rPr>
        <w:t>, qui se charge, conformément à la législation en vigueur, du recrutement, de la formation, de la rémunération, de l’organisation du travail et de l’encadrement.</w:t>
      </w:r>
    </w:p>
    <w:p w14:paraId="257EEAE6" w14:textId="01F04872" w:rsidR="00927B9F" w:rsidRPr="009D487C" w:rsidRDefault="00115C23">
      <w:pPr>
        <w:pStyle w:val="Corpsdetexte"/>
        <w:rPr>
          <w:sz w:val="20"/>
          <w:szCs w:val="20"/>
        </w:rPr>
      </w:pPr>
      <w:r w:rsidRPr="009D487C">
        <w:rPr>
          <w:sz w:val="20"/>
          <w:szCs w:val="20"/>
        </w:rPr>
        <w:t xml:space="preserve">Le personnel du </w:t>
      </w:r>
      <w:r w:rsidR="00210268" w:rsidRPr="009D487C">
        <w:rPr>
          <w:sz w:val="20"/>
          <w:szCs w:val="20"/>
        </w:rPr>
        <w:t>concessionnaire</w:t>
      </w:r>
      <w:r w:rsidRPr="009D487C">
        <w:rPr>
          <w:sz w:val="20"/>
          <w:szCs w:val="20"/>
        </w:rPr>
        <w:t xml:space="preserve"> doit se conformer aux règlements du domaine ainsi qu’aux consignes </w:t>
      </w:r>
      <w:r w:rsidR="0024679A" w:rsidRPr="009D487C">
        <w:rPr>
          <w:sz w:val="20"/>
          <w:szCs w:val="20"/>
        </w:rPr>
        <w:t xml:space="preserve">particulières </w:t>
      </w:r>
      <w:r w:rsidRPr="009D487C">
        <w:rPr>
          <w:sz w:val="20"/>
          <w:szCs w:val="20"/>
        </w:rPr>
        <w:t xml:space="preserve">données par </w:t>
      </w:r>
      <w:r w:rsidR="00F716A2" w:rsidRPr="009D487C">
        <w:rPr>
          <w:sz w:val="20"/>
          <w:szCs w:val="20"/>
        </w:rPr>
        <w:t>l</w:t>
      </w:r>
      <w:r w:rsidR="00EE4CD7" w:rsidRPr="009D487C">
        <w:rPr>
          <w:sz w:val="20"/>
          <w:szCs w:val="20"/>
        </w:rPr>
        <w:t>’Oppic et l’hôtel national des Invalides</w:t>
      </w:r>
      <w:r w:rsidRPr="009D487C">
        <w:rPr>
          <w:sz w:val="20"/>
          <w:szCs w:val="20"/>
        </w:rPr>
        <w:t>, notamment en matière de sécurité. Il s’engage à respecter l’ensemble des règles sociales applicables à son personnel ainsi que la fiscalité afférente.</w:t>
      </w:r>
    </w:p>
    <w:p w14:paraId="58397372" w14:textId="4BAB7CA9" w:rsidR="00D35E9A" w:rsidRPr="009D487C" w:rsidRDefault="00D35E9A" w:rsidP="0075234A">
      <w:pPr>
        <w:rPr>
          <w:sz w:val="20"/>
          <w:szCs w:val="20"/>
        </w:rPr>
      </w:pPr>
    </w:p>
    <w:p w14:paraId="6246382D" w14:textId="77777777" w:rsidR="00D35E9A" w:rsidRPr="009D487C" w:rsidRDefault="00D35E9A" w:rsidP="0075234A">
      <w:pPr>
        <w:rPr>
          <w:sz w:val="20"/>
          <w:szCs w:val="20"/>
        </w:rPr>
      </w:pPr>
    </w:p>
    <w:p w14:paraId="377E409C" w14:textId="233D29D1" w:rsidR="00927B9F" w:rsidRPr="009D487C" w:rsidRDefault="00231F80">
      <w:pPr>
        <w:pStyle w:val="Titre1"/>
        <w:contextualSpacing/>
        <w:rPr>
          <w:sz w:val="20"/>
          <w:szCs w:val="20"/>
        </w:rPr>
      </w:pPr>
      <w:bookmarkStart w:id="27" w:name="_Toc236390525"/>
      <w:r w:rsidRPr="009D487C">
        <w:rPr>
          <w:sz w:val="20"/>
          <w:szCs w:val="20"/>
        </w:rPr>
        <w:t>8</w:t>
      </w:r>
      <w:r w:rsidR="00115C23" w:rsidRPr="009D487C">
        <w:rPr>
          <w:sz w:val="20"/>
          <w:szCs w:val="20"/>
        </w:rPr>
        <w:t xml:space="preserve"> – </w:t>
      </w:r>
      <w:r w:rsidR="00123D19" w:rsidRPr="009D487C">
        <w:rPr>
          <w:sz w:val="20"/>
          <w:szCs w:val="20"/>
        </w:rPr>
        <w:t>MODALITE</w:t>
      </w:r>
      <w:r w:rsidR="0075234A" w:rsidRPr="009D487C">
        <w:rPr>
          <w:sz w:val="20"/>
          <w:szCs w:val="20"/>
        </w:rPr>
        <w:t>S</w:t>
      </w:r>
      <w:r w:rsidR="00123D19" w:rsidRPr="009D487C">
        <w:rPr>
          <w:sz w:val="20"/>
          <w:szCs w:val="20"/>
        </w:rPr>
        <w:t xml:space="preserve"> DE L’</w:t>
      </w:r>
      <w:r w:rsidR="00115C23" w:rsidRPr="009D487C">
        <w:rPr>
          <w:sz w:val="20"/>
          <w:szCs w:val="20"/>
        </w:rPr>
        <w:t>EXPLOITATION PUBLICITAIRE</w:t>
      </w:r>
      <w:bookmarkEnd w:id="27"/>
    </w:p>
    <w:p w14:paraId="631F5949" w14:textId="44B12B7F" w:rsidR="00B50B1E" w:rsidRPr="009D487C" w:rsidRDefault="00B50B1E" w:rsidP="0038667B">
      <w:pPr>
        <w:rPr>
          <w:sz w:val="20"/>
          <w:szCs w:val="20"/>
        </w:rPr>
      </w:pPr>
    </w:p>
    <w:p w14:paraId="24406F71" w14:textId="25F7DF8F" w:rsidR="00C2323C" w:rsidRPr="009D487C" w:rsidRDefault="00D50DD8" w:rsidP="005C14C8">
      <w:pPr>
        <w:jc w:val="both"/>
        <w:rPr>
          <w:rFonts w:cs="Arial"/>
          <w:b/>
          <w:bCs/>
          <w:sz w:val="20"/>
          <w:szCs w:val="20"/>
          <w:u w:val="single"/>
        </w:rPr>
      </w:pPr>
      <w:r w:rsidRPr="009D487C">
        <w:rPr>
          <w:rFonts w:cs="Arial"/>
          <w:b/>
          <w:bCs/>
          <w:sz w:val="20"/>
          <w:szCs w:val="20"/>
          <w:u w:val="single"/>
        </w:rPr>
        <w:t>8.1 Commercialisation</w:t>
      </w:r>
    </w:p>
    <w:p w14:paraId="2C6D8754" w14:textId="31C88C43" w:rsidR="00D50DD8" w:rsidRPr="009D487C" w:rsidRDefault="00D50DD8" w:rsidP="009A5738">
      <w:pPr>
        <w:spacing w:before="120"/>
        <w:jc w:val="both"/>
        <w:rPr>
          <w:sz w:val="20"/>
          <w:szCs w:val="20"/>
          <w:lang w:eastAsia="fr-FR"/>
        </w:rPr>
      </w:pPr>
      <w:r w:rsidRPr="009D487C">
        <w:rPr>
          <w:sz w:val="20"/>
          <w:szCs w:val="20"/>
          <w:lang w:eastAsia="fr-FR"/>
        </w:rPr>
        <w:t>Dans le cadre de la présente convention, le concessionnaire effectue la commercialisation de l’espace d’affichage qui lui est concédé. Afin d’assurer cette commercialisation, le concessionnaire est chargé de rechercher et contracter directement avec des annonceurs ou leurs agences.</w:t>
      </w:r>
    </w:p>
    <w:p w14:paraId="00ED718B" w14:textId="77777777" w:rsidR="00D50DD8" w:rsidRPr="009D487C" w:rsidRDefault="00D50DD8" w:rsidP="00D50DD8">
      <w:pPr>
        <w:jc w:val="both"/>
        <w:rPr>
          <w:rFonts w:cs="Arial"/>
          <w:sz w:val="20"/>
          <w:szCs w:val="20"/>
          <w:highlight w:val="yellow"/>
          <w:lang w:eastAsia="fr-FR"/>
        </w:rPr>
      </w:pPr>
    </w:p>
    <w:p w14:paraId="0E5D69BA" w14:textId="51C4ED57" w:rsidR="007F27F2" w:rsidRPr="009D487C" w:rsidRDefault="00D50DD8" w:rsidP="007F27F2">
      <w:pPr>
        <w:jc w:val="both"/>
        <w:rPr>
          <w:sz w:val="20"/>
          <w:szCs w:val="20"/>
        </w:rPr>
      </w:pPr>
      <w:r w:rsidRPr="009D487C">
        <w:rPr>
          <w:rFonts w:cs="Arial"/>
          <w:color w:val="000000" w:themeColor="text1"/>
          <w:sz w:val="20"/>
          <w:szCs w:val="20"/>
          <w:lang w:eastAsia="fr-FR"/>
        </w:rPr>
        <w:t>Il est précisé que </w:t>
      </w:r>
      <w:r w:rsidR="007F27F2" w:rsidRPr="009D487C">
        <w:rPr>
          <w:sz w:val="20"/>
          <w:szCs w:val="20"/>
        </w:rPr>
        <w:t>c</w:t>
      </w:r>
      <w:r w:rsidRPr="009D487C">
        <w:rPr>
          <w:sz w:val="20"/>
          <w:szCs w:val="20"/>
        </w:rPr>
        <w:t xml:space="preserve">haque projet d’affichage publicitaire (calendrier/ annonceur/ message/ visuels) devra être soumis 20 jours ouvrés avant le terme de l’affichage publicitaire en cours par le concessionnaire au ministère des Armées, pour validation expresse sous 10 jours ouvrés. </w:t>
      </w:r>
    </w:p>
    <w:p w14:paraId="463966A6" w14:textId="5841DE72" w:rsidR="00D50DD8" w:rsidRPr="009D487C" w:rsidRDefault="00D50DD8" w:rsidP="00075006">
      <w:pPr>
        <w:jc w:val="both"/>
        <w:rPr>
          <w:sz w:val="20"/>
          <w:szCs w:val="20"/>
        </w:rPr>
      </w:pPr>
      <w:r w:rsidRPr="009D487C">
        <w:rPr>
          <w:sz w:val="20"/>
          <w:szCs w:val="20"/>
        </w:rPr>
        <w:t>En cas de refus</w:t>
      </w:r>
      <w:r w:rsidR="007F27F2" w:rsidRPr="009D487C">
        <w:rPr>
          <w:sz w:val="20"/>
          <w:szCs w:val="20"/>
        </w:rPr>
        <w:t>,</w:t>
      </w:r>
      <w:r w:rsidRPr="009D487C">
        <w:rPr>
          <w:sz w:val="20"/>
          <w:szCs w:val="20"/>
        </w:rPr>
        <w:t xml:space="preserve"> le concessionnaire dispose d’un délai de 5 jours ouvrés pour effectuer une nouvelle proposition d’affichage au ministère des Armées. </w:t>
      </w:r>
    </w:p>
    <w:p w14:paraId="2323BD52" w14:textId="77777777" w:rsidR="00D50DD8" w:rsidRPr="009D487C" w:rsidRDefault="00D50DD8" w:rsidP="00D50DD8">
      <w:pPr>
        <w:pStyle w:val="Corpsdetexte"/>
        <w:rPr>
          <w:sz w:val="20"/>
          <w:szCs w:val="20"/>
          <w:lang w:eastAsia="fr-FR"/>
        </w:rPr>
      </w:pPr>
    </w:p>
    <w:p w14:paraId="2D22A7D7" w14:textId="77777777" w:rsidR="00D50DD8" w:rsidRPr="009D487C" w:rsidRDefault="00D50DD8" w:rsidP="00D50DD8">
      <w:pPr>
        <w:pStyle w:val="Corpsdetexte"/>
        <w:rPr>
          <w:sz w:val="20"/>
          <w:szCs w:val="20"/>
        </w:rPr>
      </w:pPr>
      <w:r w:rsidRPr="009D487C">
        <w:rPr>
          <w:sz w:val="20"/>
          <w:szCs w:val="20"/>
          <w:lang w:eastAsia="fr-FR"/>
        </w:rPr>
        <w:t>La durée d’exploitation des espaces pour une même publicité sera de deux mois maximum.</w:t>
      </w:r>
    </w:p>
    <w:p w14:paraId="053A0FF3" w14:textId="77777777" w:rsidR="00D50DD8" w:rsidRPr="009D487C" w:rsidRDefault="00D50DD8" w:rsidP="005C14C8">
      <w:pPr>
        <w:jc w:val="both"/>
        <w:rPr>
          <w:rFonts w:cs="Arial"/>
          <w:b/>
          <w:bCs/>
          <w:sz w:val="20"/>
          <w:szCs w:val="20"/>
          <w:u w:val="single"/>
        </w:rPr>
      </w:pPr>
    </w:p>
    <w:p w14:paraId="64545C2B" w14:textId="1BAECB24" w:rsidR="0060498C" w:rsidRPr="009D487C" w:rsidRDefault="0060498C" w:rsidP="0060498C">
      <w:pPr>
        <w:pStyle w:val="Corpsdetexte"/>
        <w:rPr>
          <w:sz w:val="20"/>
          <w:szCs w:val="20"/>
        </w:rPr>
      </w:pPr>
      <w:r w:rsidRPr="009D487C">
        <w:rPr>
          <w:sz w:val="20"/>
          <w:szCs w:val="20"/>
        </w:rPr>
        <w:t>Le concessionnaire exploite, à ses risques et périls et pour son propre compte, l’affichage publicitaire sur l’espace qui lui est concédé dans le cadre de l’opération, conformément à</w:t>
      </w:r>
      <w:r w:rsidR="00174C4D" w:rsidRPr="009D487C">
        <w:rPr>
          <w:sz w:val="20"/>
          <w:szCs w:val="20"/>
        </w:rPr>
        <w:t xml:space="preserve"> l’article L. 1121-1 du Code de la commande publique</w:t>
      </w:r>
      <w:r w:rsidRPr="009D487C">
        <w:rPr>
          <w:sz w:val="20"/>
          <w:szCs w:val="20"/>
        </w:rPr>
        <w:t>.</w:t>
      </w:r>
    </w:p>
    <w:p w14:paraId="55FBC06A" w14:textId="77777777" w:rsidR="0060498C" w:rsidRPr="009D487C" w:rsidRDefault="0060498C" w:rsidP="005C14C8">
      <w:pPr>
        <w:jc w:val="both"/>
        <w:rPr>
          <w:rFonts w:cs="Arial"/>
          <w:b/>
          <w:bCs/>
          <w:sz w:val="20"/>
          <w:szCs w:val="20"/>
          <w:u w:val="single"/>
        </w:rPr>
      </w:pPr>
    </w:p>
    <w:p w14:paraId="3FADC9E4" w14:textId="199E99F3" w:rsidR="00B50B1E" w:rsidRPr="009D487C" w:rsidRDefault="00B50B1E" w:rsidP="00B50B1E">
      <w:pPr>
        <w:pStyle w:val="Titre2"/>
        <w:spacing w:before="0" w:after="0"/>
        <w:contextualSpacing/>
        <w:jc w:val="left"/>
        <w:rPr>
          <w:sz w:val="20"/>
          <w:szCs w:val="20"/>
        </w:rPr>
      </w:pPr>
      <w:bookmarkStart w:id="28" w:name="_Hlk193118868"/>
      <w:bookmarkStart w:id="29" w:name="_Toc236390526"/>
      <w:r w:rsidRPr="009D487C">
        <w:rPr>
          <w:sz w:val="20"/>
          <w:szCs w:val="20"/>
        </w:rPr>
        <w:t>8.</w:t>
      </w:r>
      <w:r w:rsidR="007F27F2" w:rsidRPr="009D487C">
        <w:rPr>
          <w:sz w:val="20"/>
          <w:szCs w:val="20"/>
        </w:rPr>
        <w:t>2</w:t>
      </w:r>
      <w:r w:rsidRPr="009D487C">
        <w:rPr>
          <w:sz w:val="20"/>
          <w:szCs w:val="20"/>
        </w:rPr>
        <w:t xml:space="preserve"> Intégration des projets d’affichages au site d</w:t>
      </w:r>
      <w:r w:rsidR="00C2323C" w:rsidRPr="009D487C">
        <w:rPr>
          <w:sz w:val="20"/>
          <w:szCs w:val="20"/>
        </w:rPr>
        <w:t>e l’hôtel national des Invalides</w:t>
      </w:r>
      <w:bookmarkEnd w:id="29"/>
      <w:r w:rsidRPr="009D487C">
        <w:rPr>
          <w:sz w:val="20"/>
          <w:szCs w:val="20"/>
        </w:rPr>
        <w:t xml:space="preserve"> </w:t>
      </w:r>
    </w:p>
    <w:bookmarkEnd w:id="28"/>
    <w:p w14:paraId="2934B4BC" w14:textId="22EC95B2" w:rsidR="00D35E9A" w:rsidRPr="009D487C" w:rsidRDefault="00DE6FAB" w:rsidP="009A5738">
      <w:pPr>
        <w:pStyle w:val="Corpsdetexte"/>
        <w:spacing w:before="120"/>
        <w:rPr>
          <w:sz w:val="20"/>
          <w:szCs w:val="20"/>
          <w:lang w:eastAsia="fr-FR"/>
        </w:rPr>
      </w:pPr>
      <w:r w:rsidRPr="009D487C">
        <w:rPr>
          <w:spacing w:val="-1"/>
          <w:sz w:val="20"/>
          <w:szCs w:val="20"/>
        </w:rPr>
        <w:t>Les</w:t>
      </w:r>
      <w:r w:rsidRPr="009D487C">
        <w:rPr>
          <w:spacing w:val="-11"/>
          <w:sz w:val="20"/>
          <w:szCs w:val="20"/>
        </w:rPr>
        <w:t xml:space="preserve"> </w:t>
      </w:r>
      <w:r w:rsidRPr="009D487C">
        <w:rPr>
          <w:spacing w:val="-1"/>
          <w:sz w:val="20"/>
          <w:szCs w:val="20"/>
        </w:rPr>
        <w:t>projets</w:t>
      </w:r>
      <w:r w:rsidRPr="009D487C">
        <w:rPr>
          <w:spacing w:val="-10"/>
          <w:sz w:val="20"/>
          <w:szCs w:val="20"/>
        </w:rPr>
        <w:t xml:space="preserve"> </w:t>
      </w:r>
      <w:r w:rsidRPr="009D487C">
        <w:rPr>
          <w:spacing w:val="-1"/>
          <w:sz w:val="20"/>
          <w:szCs w:val="20"/>
        </w:rPr>
        <w:t>d’affichage</w:t>
      </w:r>
      <w:r w:rsidRPr="009D487C">
        <w:rPr>
          <w:spacing w:val="-11"/>
          <w:sz w:val="20"/>
          <w:szCs w:val="20"/>
        </w:rPr>
        <w:t xml:space="preserve"> </w:t>
      </w:r>
      <w:r w:rsidRPr="009D487C">
        <w:rPr>
          <w:spacing w:val="-1"/>
          <w:sz w:val="20"/>
          <w:szCs w:val="20"/>
        </w:rPr>
        <w:t>proposés</w:t>
      </w:r>
      <w:r w:rsidRPr="009D487C">
        <w:rPr>
          <w:spacing w:val="-8"/>
          <w:sz w:val="20"/>
          <w:szCs w:val="20"/>
        </w:rPr>
        <w:t xml:space="preserve"> </w:t>
      </w:r>
      <w:r w:rsidRPr="009D487C">
        <w:rPr>
          <w:spacing w:val="-1"/>
          <w:sz w:val="20"/>
          <w:szCs w:val="20"/>
        </w:rPr>
        <w:t>par</w:t>
      </w:r>
      <w:r w:rsidRPr="009D487C">
        <w:rPr>
          <w:spacing w:val="-13"/>
          <w:sz w:val="20"/>
          <w:szCs w:val="20"/>
        </w:rPr>
        <w:t xml:space="preserve"> </w:t>
      </w:r>
      <w:r w:rsidRPr="009D487C">
        <w:rPr>
          <w:spacing w:val="-1"/>
          <w:sz w:val="20"/>
          <w:szCs w:val="20"/>
        </w:rPr>
        <w:t>le</w:t>
      </w:r>
      <w:r w:rsidRPr="009D487C">
        <w:rPr>
          <w:spacing w:val="-10"/>
          <w:sz w:val="20"/>
          <w:szCs w:val="20"/>
        </w:rPr>
        <w:t xml:space="preserve"> </w:t>
      </w:r>
      <w:r w:rsidR="00210268" w:rsidRPr="009D487C">
        <w:rPr>
          <w:spacing w:val="-1"/>
          <w:sz w:val="20"/>
          <w:szCs w:val="20"/>
        </w:rPr>
        <w:t>concessionnaire</w:t>
      </w:r>
      <w:r w:rsidRPr="009D487C">
        <w:rPr>
          <w:spacing w:val="-10"/>
          <w:sz w:val="20"/>
          <w:szCs w:val="20"/>
        </w:rPr>
        <w:t xml:space="preserve"> </w:t>
      </w:r>
      <w:r w:rsidRPr="009D487C">
        <w:rPr>
          <w:spacing w:val="-1"/>
          <w:sz w:val="20"/>
          <w:szCs w:val="20"/>
        </w:rPr>
        <w:t>devront</w:t>
      </w:r>
      <w:r w:rsidRPr="009D487C">
        <w:rPr>
          <w:spacing w:val="-12"/>
          <w:sz w:val="20"/>
          <w:szCs w:val="20"/>
        </w:rPr>
        <w:t xml:space="preserve"> </w:t>
      </w:r>
      <w:r w:rsidRPr="009D487C">
        <w:rPr>
          <w:spacing w:val="-1"/>
          <w:sz w:val="20"/>
          <w:szCs w:val="20"/>
        </w:rPr>
        <w:t>s’intégrer</w:t>
      </w:r>
      <w:r w:rsidRPr="009D487C">
        <w:rPr>
          <w:spacing w:val="-9"/>
          <w:sz w:val="20"/>
          <w:szCs w:val="20"/>
        </w:rPr>
        <w:t xml:space="preserve"> </w:t>
      </w:r>
      <w:r w:rsidR="00960839" w:rsidRPr="009D487C">
        <w:rPr>
          <w:spacing w:val="-9"/>
          <w:sz w:val="20"/>
          <w:szCs w:val="20"/>
        </w:rPr>
        <w:t xml:space="preserve">au site </w:t>
      </w:r>
      <w:r w:rsidRPr="009D487C">
        <w:rPr>
          <w:sz w:val="20"/>
          <w:szCs w:val="20"/>
        </w:rPr>
        <w:t>et</w:t>
      </w:r>
      <w:r w:rsidRPr="009D487C">
        <w:rPr>
          <w:spacing w:val="-15"/>
          <w:sz w:val="20"/>
          <w:szCs w:val="20"/>
        </w:rPr>
        <w:t xml:space="preserve"> </w:t>
      </w:r>
      <w:r w:rsidRPr="009D487C">
        <w:rPr>
          <w:spacing w:val="-1"/>
          <w:sz w:val="20"/>
          <w:szCs w:val="20"/>
        </w:rPr>
        <w:t>être en adéquation parfaite sur le fond et la forme avec l’image exceptionnelle que représente</w:t>
      </w:r>
      <w:r w:rsidR="00250037" w:rsidRPr="009D487C">
        <w:rPr>
          <w:spacing w:val="-1"/>
          <w:sz w:val="20"/>
          <w:szCs w:val="20"/>
        </w:rPr>
        <w:t>nt</w:t>
      </w:r>
      <w:r w:rsidRPr="009D487C">
        <w:rPr>
          <w:spacing w:val="-1"/>
          <w:sz w:val="20"/>
          <w:szCs w:val="20"/>
        </w:rPr>
        <w:t xml:space="preserve"> le </w:t>
      </w:r>
      <w:r w:rsidR="00C2323C" w:rsidRPr="009D487C">
        <w:rPr>
          <w:spacing w:val="-1"/>
          <w:sz w:val="20"/>
          <w:szCs w:val="20"/>
        </w:rPr>
        <w:t xml:space="preserve">ministère des Armées </w:t>
      </w:r>
      <w:r w:rsidRPr="009D487C">
        <w:rPr>
          <w:spacing w:val="-1"/>
          <w:sz w:val="20"/>
          <w:szCs w:val="20"/>
        </w:rPr>
        <w:t>et l’</w:t>
      </w:r>
      <w:r w:rsidR="00C2323C" w:rsidRPr="009D487C">
        <w:rPr>
          <w:spacing w:val="-1"/>
          <w:sz w:val="20"/>
          <w:szCs w:val="20"/>
        </w:rPr>
        <w:t xml:space="preserve">hôtel national des Invalides dans </w:t>
      </w:r>
      <w:r w:rsidRPr="009D487C">
        <w:rPr>
          <w:spacing w:val="-1"/>
          <w:sz w:val="20"/>
          <w:szCs w:val="20"/>
        </w:rPr>
        <w:t xml:space="preserve">lequel </w:t>
      </w:r>
      <w:r w:rsidR="00C2323C" w:rsidRPr="009D487C">
        <w:rPr>
          <w:spacing w:val="-1"/>
          <w:sz w:val="20"/>
          <w:szCs w:val="20"/>
        </w:rPr>
        <w:t>l’opération prend place.</w:t>
      </w:r>
      <w:r w:rsidRPr="009D487C">
        <w:rPr>
          <w:sz w:val="20"/>
          <w:szCs w:val="20"/>
        </w:rPr>
        <w:t xml:space="preserve"> </w:t>
      </w:r>
      <w:r w:rsidR="00D35E9A" w:rsidRPr="009D487C">
        <w:rPr>
          <w:sz w:val="20"/>
          <w:szCs w:val="20"/>
          <w:lang w:eastAsia="fr-FR"/>
        </w:rPr>
        <w:t xml:space="preserve">Le </w:t>
      </w:r>
      <w:r w:rsidR="00210268" w:rsidRPr="009D487C">
        <w:rPr>
          <w:sz w:val="20"/>
          <w:szCs w:val="20"/>
          <w:lang w:eastAsia="fr-FR"/>
        </w:rPr>
        <w:t>concessionnaire</w:t>
      </w:r>
      <w:r w:rsidR="00D35E9A" w:rsidRPr="009D487C">
        <w:rPr>
          <w:sz w:val="20"/>
          <w:szCs w:val="20"/>
          <w:lang w:eastAsia="fr-FR"/>
        </w:rPr>
        <w:t xml:space="preserve"> devra mener son activité dans le respect des diverses contraintes liées au caractère « monument historique » du lieu. </w:t>
      </w:r>
    </w:p>
    <w:p w14:paraId="62654441" w14:textId="77777777" w:rsidR="00D35E9A" w:rsidRPr="009D487C" w:rsidRDefault="00D35E9A" w:rsidP="00DE6FAB">
      <w:pPr>
        <w:pStyle w:val="Corpsdetexte"/>
        <w:rPr>
          <w:sz w:val="20"/>
          <w:szCs w:val="20"/>
        </w:rPr>
      </w:pPr>
    </w:p>
    <w:p w14:paraId="0D860792" w14:textId="7983595E" w:rsidR="00D35E9A" w:rsidRPr="009D487C" w:rsidRDefault="00D35E9A" w:rsidP="00D35E9A">
      <w:pPr>
        <w:pStyle w:val="Corpsdetexte"/>
        <w:rPr>
          <w:sz w:val="20"/>
          <w:szCs w:val="20"/>
        </w:rPr>
      </w:pPr>
      <w:r w:rsidRPr="009D487C">
        <w:rPr>
          <w:sz w:val="20"/>
          <w:szCs w:val="20"/>
        </w:rPr>
        <w:t xml:space="preserve">Par ailleurs, le </w:t>
      </w:r>
      <w:r w:rsidR="00210268" w:rsidRPr="009D487C">
        <w:rPr>
          <w:sz w:val="20"/>
          <w:szCs w:val="20"/>
        </w:rPr>
        <w:t>concessionnaire</w:t>
      </w:r>
      <w:r w:rsidRPr="009D487C">
        <w:rPr>
          <w:sz w:val="20"/>
          <w:szCs w:val="20"/>
        </w:rPr>
        <w:t xml:space="preserve"> ne </w:t>
      </w:r>
      <w:r w:rsidR="007968BE" w:rsidRPr="009D487C">
        <w:rPr>
          <w:sz w:val="20"/>
          <w:szCs w:val="20"/>
        </w:rPr>
        <w:t xml:space="preserve">doit </w:t>
      </w:r>
      <w:r w:rsidRPr="009D487C">
        <w:rPr>
          <w:sz w:val="20"/>
          <w:szCs w:val="20"/>
        </w:rPr>
        <w:t>propose</w:t>
      </w:r>
      <w:r w:rsidR="007968BE" w:rsidRPr="009D487C">
        <w:rPr>
          <w:sz w:val="20"/>
          <w:szCs w:val="20"/>
        </w:rPr>
        <w:t>r</w:t>
      </w:r>
      <w:r w:rsidRPr="009D487C">
        <w:rPr>
          <w:sz w:val="20"/>
          <w:szCs w:val="20"/>
        </w:rPr>
        <w:t xml:space="preserve"> aucune publicité interdite par la réglementation en vigueur ou susceptible de porter atteinte à l’ordre public ou à la destination de l’édifice.</w:t>
      </w:r>
      <w:r w:rsidRPr="009D487C">
        <w:rPr>
          <w:spacing w:val="-1"/>
          <w:sz w:val="20"/>
          <w:szCs w:val="20"/>
        </w:rPr>
        <w:t xml:space="preserve"> </w:t>
      </w:r>
      <w:r w:rsidRPr="009D487C">
        <w:rPr>
          <w:sz w:val="20"/>
          <w:szCs w:val="20"/>
        </w:rPr>
        <w:t>À</w:t>
      </w:r>
      <w:r w:rsidRPr="009D487C">
        <w:rPr>
          <w:spacing w:val="-3"/>
          <w:sz w:val="20"/>
          <w:szCs w:val="20"/>
        </w:rPr>
        <w:t xml:space="preserve"> </w:t>
      </w:r>
      <w:r w:rsidRPr="009D487C">
        <w:rPr>
          <w:sz w:val="20"/>
          <w:szCs w:val="20"/>
        </w:rPr>
        <w:t>ce</w:t>
      </w:r>
      <w:r w:rsidRPr="009D487C">
        <w:rPr>
          <w:spacing w:val="-4"/>
          <w:sz w:val="20"/>
          <w:szCs w:val="20"/>
        </w:rPr>
        <w:t xml:space="preserve"> </w:t>
      </w:r>
      <w:r w:rsidRPr="009D487C">
        <w:rPr>
          <w:sz w:val="20"/>
          <w:szCs w:val="20"/>
        </w:rPr>
        <w:t>titre,</w:t>
      </w:r>
      <w:r w:rsidRPr="009D487C">
        <w:rPr>
          <w:spacing w:val="-4"/>
          <w:sz w:val="20"/>
          <w:szCs w:val="20"/>
        </w:rPr>
        <w:t xml:space="preserve"> </w:t>
      </w:r>
      <w:r w:rsidRPr="009D487C">
        <w:rPr>
          <w:sz w:val="20"/>
          <w:szCs w:val="20"/>
        </w:rPr>
        <w:t>les</w:t>
      </w:r>
      <w:r w:rsidRPr="009D487C">
        <w:rPr>
          <w:spacing w:val="-1"/>
          <w:sz w:val="20"/>
          <w:szCs w:val="20"/>
        </w:rPr>
        <w:t xml:space="preserve"> </w:t>
      </w:r>
      <w:r w:rsidRPr="009D487C">
        <w:rPr>
          <w:sz w:val="20"/>
          <w:szCs w:val="20"/>
        </w:rPr>
        <w:t>publicités</w:t>
      </w:r>
      <w:r w:rsidRPr="009D487C">
        <w:rPr>
          <w:spacing w:val="-4"/>
          <w:sz w:val="20"/>
          <w:szCs w:val="20"/>
        </w:rPr>
        <w:t xml:space="preserve"> </w:t>
      </w:r>
      <w:r w:rsidRPr="009D487C">
        <w:rPr>
          <w:sz w:val="20"/>
          <w:szCs w:val="20"/>
        </w:rPr>
        <w:t>pour</w:t>
      </w:r>
      <w:r w:rsidRPr="009D487C">
        <w:rPr>
          <w:spacing w:val="-1"/>
          <w:sz w:val="20"/>
          <w:szCs w:val="20"/>
        </w:rPr>
        <w:t xml:space="preserve"> </w:t>
      </w:r>
      <w:r w:rsidRPr="009D487C">
        <w:rPr>
          <w:sz w:val="20"/>
          <w:szCs w:val="20"/>
        </w:rPr>
        <w:t>les</w:t>
      </w:r>
      <w:r w:rsidRPr="009D487C">
        <w:rPr>
          <w:spacing w:val="-4"/>
          <w:sz w:val="20"/>
          <w:szCs w:val="20"/>
        </w:rPr>
        <w:t xml:space="preserve"> </w:t>
      </w:r>
      <w:r w:rsidRPr="009D487C">
        <w:rPr>
          <w:sz w:val="20"/>
          <w:szCs w:val="20"/>
        </w:rPr>
        <w:t>produits</w:t>
      </w:r>
      <w:r w:rsidRPr="009D487C">
        <w:rPr>
          <w:spacing w:val="-4"/>
          <w:sz w:val="20"/>
          <w:szCs w:val="20"/>
        </w:rPr>
        <w:t xml:space="preserve"> </w:t>
      </w:r>
      <w:r w:rsidRPr="009D487C">
        <w:rPr>
          <w:sz w:val="20"/>
          <w:szCs w:val="20"/>
        </w:rPr>
        <w:t>comportant des</w:t>
      </w:r>
      <w:r w:rsidRPr="009D487C">
        <w:rPr>
          <w:spacing w:val="-6"/>
          <w:sz w:val="20"/>
          <w:szCs w:val="20"/>
        </w:rPr>
        <w:t xml:space="preserve"> </w:t>
      </w:r>
      <w:r w:rsidRPr="009D487C">
        <w:rPr>
          <w:sz w:val="20"/>
          <w:szCs w:val="20"/>
        </w:rPr>
        <w:t>risques</w:t>
      </w:r>
      <w:r w:rsidRPr="009D487C">
        <w:rPr>
          <w:spacing w:val="1"/>
          <w:sz w:val="20"/>
          <w:szCs w:val="20"/>
        </w:rPr>
        <w:t xml:space="preserve"> </w:t>
      </w:r>
      <w:r w:rsidRPr="009D487C">
        <w:rPr>
          <w:sz w:val="20"/>
          <w:szCs w:val="20"/>
        </w:rPr>
        <w:t>pour la</w:t>
      </w:r>
      <w:r w:rsidRPr="009D487C">
        <w:rPr>
          <w:spacing w:val="-5"/>
          <w:sz w:val="20"/>
          <w:szCs w:val="20"/>
        </w:rPr>
        <w:t xml:space="preserve"> </w:t>
      </w:r>
      <w:r w:rsidRPr="009D487C">
        <w:rPr>
          <w:sz w:val="20"/>
          <w:szCs w:val="20"/>
        </w:rPr>
        <w:t>santé</w:t>
      </w:r>
      <w:r w:rsidRPr="009D487C">
        <w:rPr>
          <w:spacing w:val="-1"/>
          <w:sz w:val="20"/>
          <w:szCs w:val="20"/>
        </w:rPr>
        <w:t xml:space="preserve"> </w:t>
      </w:r>
      <w:r w:rsidRPr="009D487C">
        <w:rPr>
          <w:sz w:val="20"/>
          <w:szCs w:val="20"/>
        </w:rPr>
        <w:t>physique</w:t>
      </w:r>
      <w:r w:rsidRPr="009D487C">
        <w:rPr>
          <w:spacing w:val="-4"/>
          <w:sz w:val="20"/>
          <w:szCs w:val="20"/>
        </w:rPr>
        <w:t xml:space="preserve"> </w:t>
      </w:r>
      <w:r w:rsidRPr="009D487C">
        <w:rPr>
          <w:sz w:val="20"/>
          <w:szCs w:val="20"/>
        </w:rPr>
        <w:t>et/ou</w:t>
      </w:r>
      <w:r w:rsidR="007968BE" w:rsidRPr="009D487C">
        <w:rPr>
          <w:sz w:val="20"/>
          <w:szCs w:val="20"/>
        </w:rPr>
        <w:t xml:space="preserve"> </w:t>
      </w:r>
      <w:r w:rsidR="007968BE" w:rsidRPr="009D487C">
        <w:rPr>
          <w:spacing w:val="-56"/>
          <w:sz w:val="20"/>
          <w:szCs w:val="20"/>
        </w:rPr>
        <w:t xml:space="preserve"> </w:t>
      </w:r>
      <w:r w:rsidRPr="009D487C">
        <w:rPr>
          <w:sz w:val="20"/>
          <w:szCs w:val="20"/>
        </w:rPr>
        <w:t>psychique</w:t>
      </w:r>
      <w:r w:rsidRPr="009D487C">
        <w:rPr>
          <w:spacing w:val="4"/>
          <w:sz w:val="20"/>
          <w:szCs w:val="20"/>
        </w:rPr>
        <w:t xml:space="preserve"> </w:t>
      </w:r>
      <w:r w:rsidRPr="009D487C">
        <w:rPr>
          <w:sz w:val="20"/>
          <w:szCs w:val="20"/>
        </w:rPr>
        <w:t>(alcool,</w:t>
      </w:r>
      <w:r w:rsidRPr="009D487C">
        <w:rPr>
          <w:spacing w:val="2"/>
          <w:sz w:val="20"/>
          <w:szCs w:val="20"/>
        </w:rPr>
        <w:t xml:space="preserve"> </w:t>
      </w:r>
      <w:r w:rsidRPr="009D487C">
        <w:rPr>
          <w:sz w:val="20"/>
          <w:szCs w:val="20"/>
        </w:rPr>
        <w:t>tabac,</w:t>
      </w:r>
      <w:r w:rsidRPr="009D487C">
        <w:rPr>
          <w:spacing w:val="3"/>
          <w:sz w:val="20"/>
          <w:szCs w:val="20"/>
        </w:rPr>
        <w:t xml:space="preserve"> </w:t>
      </w:r>
      <w:r w:rsidRPr="009D487C">
        <w:rPr>
          <w:sz w:val="20"/>
          <w:szCs w:val="20"/>
        </w:rPr>
        <w:t>jeux</w:t>
      </w:r>
      <w:r w:rsidRPr="009D487C">
        <w:rPr>
          <w:spacing w:val="2"/>
          <w:sz w:val="20"/>
          <w:szCs w:val="20"/>
        </w:rPr>
        <w:t xml:space="preserve"> </w:t>
      </w:r>
      <w:r w:rsidRPr="009D487C">
        <w:rPr>
          <w:sz w:val="20"/>
          <w:szCs w:val="20"/>
        </w:rPr>
        <w:t>d’argent, junkfood…)</w:t>
      </w:r>
      <w:r w:rsidRPr="009D487C">
        <w:rPr>
          <w:spacing w:val="3"/>
          <w:sz w:val="20"/>
          <w:szCs w:val="20"/>
        </w:rPr>
        <w:t xml:space="preserve"> </w:t>
      </w:r>
      <w:r w:rsidRPr="009D487C">
        <w:rPr>
          <w:sz w:val="20"/>
          <w:szCs w:val="20"/>
        </w:rPr>
        <w:t>sont</w:t>
      </w:r>
      <w:r w:rsidRPr="009D487C">
        <w:rPr>
          <w:spacing w:val="3"/>
          <w:sz w:val="20"/>
          <w:szCs w:val="20"/>
        </w:rPr>
        <w:t xml:space="preserve"> </w:t>
      </w:r>
      <w:r w:rsidRPr="009D487C">
        <w:rPr>
          <w:sz w:val="20"/>
          <w:szCs w:val="20"/>
        </w:rPr>
        <w:t>refusées, ainsi que les affiches électorales et politiques</w:t>
      </w:r>
      <w:r w:rsidR="00C2323C" w:rsidRPr="009D487C">
        <w:rPr>
          <w:sz w:val="20"/>
          <w:szCs w:val="20"/>
        </w:rPr>
        <w:t xml:space="preserve"> ou les communications présentant des risques diplomatiques ou géostratégiques.</w:t>
      </w:r>
    </w:p>
    <w:p w14:paraId="21D1191C" w14:textId="520A5595" w:rsidR="00075006" w:rsidRPr="009D487C" w:rsidRDefault="00075006" w:rsidP="00D35E9A">
      <w:pPr>
        <w:pStyle w:val="Corpsdetexte"/>
        <w:rPr>
          <w:sz w:val="20"/>
          <w:szCs w:val="20"/>
        </w:rPr>
      </w:pPr>
    </w:p>
    <w:p w14:paraId="2419BC33" w14:textId="5CD9DA8E" w:rsidR="00F045E2" w:rsidRPr="009D487C" w:rsidRDefault="00F045E2" w:rsidP="00F045E2">
      <w:pPr>
        <w:pStyle w:val="Corpsdetexte"/>
        <w:rPr>
          <w:sz w:val="20"/>
          <w:szCs w:val="20"/>
        </w:rPr>
      </w:pPr>
      <w:r w:rsidRPr="009D487C">
        <w:rPr>
          <w:sz w:val="20"/>
          <w:szCs w:val="20"/>
        </w:rPr>
        <w:t xml:space="preserve">L’échafaudage doit être </w:t>
      </w:r>
      <w:r w:rsidR="00075006" w:rsidRPr="009D487C">
        <w:rPr>
          <w:sz w:val="20"/>
          <w:szCs w:val="20"/>
        </w:rPr>
        <w:t xml:space="preserve">équipé </w:t>
      </w:r>
      <w:r w:rsidRPr="009D487C">
        <w:rPr>
          <w:sz w:val="20"/>
          <w:szCs w:val="20"/>
        </w:rPr>
        <w:t xml:space="preserve">d’une bâche sans interruption. En cas d’interruption de l’affichage publicitaire durant la période d’exécution de la convention, le </w:t>
      </w:r>
      <w:r w:rsidR="00210268" w:rsidRPr="009D487C">
        <w:rPr>
          <w:sz w:val="20"/>
          <w:szCs w:val="20"/>
        </w:rPr>
        <w:t>concessionnaire</w:t>
      </w:r>
      <w:r w:rsidRPr="009D487C">
        <w:rPr>
          <w:sz w:val="20"/>
          <w:szCs w:val="20"/>
        </w:rPr>
        <w:t xml:space="preserve"> appose une bâche </w:t>
      </w:r>
      <w:r w:rsidR="00075006" w:rsidRPr="009D487C">
        <w:rPr>
          <w:sz w:val="20"/>
          <w:szCs w:val="20"/>
        </w:rPr>
        <w:t xml:space="preserve">trompe l’œil </w:t>
      </w:r>
      <w:r w:rsidRPr="009D487C">
        <w:rPr>
          <w:sz w:val="20"/>
          <w:szCs w:val="20"/>
        </w:rPr>
        <w:t>reproduisant l’image de l’édifice pour combler l’emplacement réservé à la publicité, pendant toute la durée de l’interruption de l’affichage publicitaire.</w:t>
      </w:r>
      <w:r w:rsidR="008E4F20" w:rsidRPr="009D487C">
        <w:rPr>
          <w:sz w:val="20"/>
          <w:szCs w:val="20"/>
        </w:rPr>
        <w:t xml:space="preserve"> </w:t>
      </w:r>
    </w:p>
    <w:p w14:paraId="1789521A" w14:textId="0A1F5DAE" w:rsidR="00F045E2" w:rsidRPr="009D487C" w:rsidRDefault="00F045E2" w:rsidP="00F045E2">
      <w:pPr>
        <w:pStyle w:val="Corpsdetexte"/>
        <w:rPr>
          <w:sz w:val="20"/>
          <w:szCs w:val="20"/>
        </w:rPr>
      </w:pPr>
    </w:p>
    <w:p w14:paraId="727A65ED" w14:textId="4F0D8716" w:rsidR="00075006" w:rsidRPr="009D487C" w:rsidRDefault="00075006" w:rsidP="00F045E2">
      <w:pPr>
        <w:pStyle w:val="Corpsdetexte"/>
        <w:rPr>
          <w:sz w:val="20"/>
          <w:szCs w:val="20"/>
        </w:rPr>
      </w:pPr>
      <w:r w:rsidRPr="009D487C">
        <w:rPr>
          <w:sz w:val="20"/>
          <w:szCs w:val="20"/>
        </w:rPr>
        <w:t xml:space="preserve">Le concessionnaire se conformera </w:t>
      </w:r>
      <w:r w:rsidR="003D187D" w:rsidRPr="009D487C">
        <w:rPr>
          <w:sz w:val="20"/>
          <w:szCs w:val="20"/>
        </w:rPr>
        <w:t>aux prescriptions</w:t>
      </w:r>
      <w:r w:rsidRPr="009D487C">
        <w:rPr>
          <w:sz w:val="20"/>
          <w:szCs w:val="20"/>
        </w:rPr>
        <w:t xml:space="preserve"> figurant en annexe 1 de la convention relative au disposition</w:t>
      </w:r>
      <w:r w:rsidR="007E2C2C">
        <w:rPr>
          <w:sz w:val="20"/>
          <w:szCs w:val="20"/>
        </w:rPr>
        <w:t>s</w:t>
      </w:r>
      <w:r w:rsidRPr="009D487C">
        <w:rPr>
          <w:sz w:val="20"/>
          <w:szCs w:val="20"/>
        </w:rPr>
        <w:t xml:space="preserve"> </w:t>
      </w:r>
      <w:r w:rsidR="00C0397B">
        <w:rPr>
          <w:sz w:val="20"/>
          <w:szCs w:val="20"/>
        </w:rPr>
        <w:lastRenderedPageBreak/>
        <w:t>particulières relatives à</w:t>
      </w:r>
      <w:r w:rsidRPr="009D487C">
        <w:rPr>
          <w:sz w:val="20"/>
          <w:szCs w:val="20"/>
        </w:rPr>
        <w:t xml:space="preserve"> l’hôtel national des </w:t>
      </w:r>
      <w:r w:rsidR="003D187D" w:rsidRPr="009D487C">
        <w:rPr>
          <w:sz w:val="20"/>
          <w:szCs w:val="20"/>
        </w:rPr>
        <w:t>Invalides</w:t>
      </w:r>
      <w:r w:rsidRPr="009D487C">
        <w:rPr>
          <w:sz w:val="20"/>
          <w:szCs w:val="20"/>
        </w:rPr>
        <w:t>.</w:t>
      </w:r>
    </w:p>
    <w:p w14:paraId="36670497" w14:textId="77777777" w:rsidR="00075006" w:rsidRPr="009D487C" w:rsidRDefault="00075006" w:rsidP="00F045E2">
      <w:pPr>
        <w:pStyle w:val="Corpsdetexte"/>
        <w:rPr>
          <w:sz w:val="20"/>
          <w:szCs w:val="20"/>
        </w:rPr>
      </w:pPr>
    </w:p>
    <w:p w14:paraId="30E847CD" w14:textId="1069E5BC" w:rsidR="0007258B" w:rsidRPr="007E2C2C" w:rsidRDefault="00F045E2">
      <w:pPr>
        <w:pStyle w:val="Corpsdetexte"/>
        <w:rPr>
          <w:spacing w:val="-1"/>
          <w:sz w:val="20"/>
          <w:szCs w:val="20"/>
        </w:rPr>
      </w:pPr>
      <w:r w:rsidRPr="007E2C2C">
        <w:rPr>
          <w:sz w:val="20"/>
          <w:szCs w:val="20"/>
        </w:rPr>
        <w:t xml:space="preserve">Un même visuel publicitaire ne pourra rester affiché sur la bâche pendant une durée supérieure à deux mois. Le </w:t>
      </w:r>
      <w:r w:rsidR="00210268" w:rsidRPr="007E2C2C">
        <w:rPr>
          <w:sz w:val="20"/>
          <w:szCs w:val="20"/>
        </w:rPr>
        <w:t>concessionnaire</w:t>
      </w:r>
      <w:r w:rsidRPr="007E2C2C">
        <w:rPr>
          <w:sz w:val="20"/>
          <w:szCs w:val="20"/>
        </w:rPr>
        <w:t xml:space="preserve"> s’engage à effectuer une rotation des annonces mises en valeur</w:t>
      </w:r>
      <w:r w:rsidR="0084668C" w:rsidRPr="007E2C2C">
        <w:rPr>
          <w:sz w:val="20"/>
          <w:szCs w:val="20"/>
        </w:rPr>
        <w:t xml:space="preserve"> tous les mois </w:t>
      </w:r>
      <w:r w:rsidR="007F35F0" w:rsidRPr="007E2C2C">
        <w:rPr>
          <w:sz w:val="20"/>
          <w:szCs w:val="20"/>
        </w:rPr>
        <w:t>et par exception</w:t>
      </w:r>
      <w:r w:rsidR="0084668C" w:rsidRPr="007E2C2C">
        <w:rPr>
          <w:sz w:val="20"/>
          <w:szCs w:val="20"/>
        </w:rPr>
        <w:t xml:space="preserve"> </w:t>
      </w:r>
      <w:r w:rsidRPr="007E2C2C">
        <w:rPr>
          <w:sz w:val="20"/>
          <w:szCs w:val="20"/>
        </w:rPr>
        <w:t xml:space="preserve">à l’issue </w:t>
      </w:r>
      <w:r w:rsidR="00075006" w:rsidRPr="007E2C2C">
        <w:rPr>
          <w:sz w:val="20"/>
          <w:szCs w:val="20"/>
        </w:rPr>
        <w:t>d’un délai</w:t>
      </w:r>
      <w:r w:rsidR="007F35F0" w:rsidRPr="007E2C2C">
        <w:rPr>
          <w:sz w:val="20"/>
          <w:szCs w:val="20"/>
        </w:rPr>
        <w:t xml:space="preserve"> de deux mois maximum</w:t>
      </w:r>
      <w:r w:rsidR="00C2323C" w:rsidRPr="007E2C2C">
        <w:rPr>
          <w:sz w:val="20"/>
          <w:szCs w:val="20"/>
        </w:rPr>
        <w:t>.</w:t>
      </w:r>
    </w:p>
    <w:p w14:paraId="2D3592E8" w14:textId="77777777" w:rsidR="00A15AC2" w:rsidRPr="00C0397B" w:rsidRDefault="00A15AC2" w:rsidP="00A15AC2">
      <w:pPr>
        <w:jc w:val="both"/>
        <w:rPr>
          <w:rFonts w:cs="Arial"/>
          <w:b/>
          <w:bCs/>
          <w:sz w:val="20"/>
          <w:szCs w:val="20"/>
          <w:u w:val="single"/>
        </w:rPr>
      </w:pPr>
    </w:p>
    <w:p w14:paraId="02645036" w14:textId="4D2CF6B6" w:rsidR="00A15AC2" w:rsidRPr="00C0397B" w:rsidRDefault="00A15AC2" w:rsidP="002103A1">
      <w:pPr>
        <w:pStyle w:val="Titre2"/>
        <w:spacing w:before="0" w:after="0"/>
        <w:contextualSpacing/>
        <w:jc w:val="left"/>
        <w:rPr>
          <w:sz w:val="20"/>
          <w:szCs w:val="20"/>
        </w:rPr>
      </w:pPr>
      <w:bookmarkStart w:id="30" w:name="_Toc236390527"/>
      <w:r w:rsidRPr="00C0397B">
        <w:rPr>
          <w:sz w:val="20"/>
          <w:szCs w:val="20"/>
        </w:rPr>
        <w:t xml:space="preserve">8.3 </w:t>
      </w:r>
      <w:r w:rsidR="003D187D" w:rsidRPr="00C0397B">
        <w:rPr>
          <w:sz w:val="20"/>
          <w:szCs w:val="20"/>
        </w:rPr>
        <w:t xml:space="preserve">Masquage </w:t>
      </w:r>
      <w:r w:rsidRPr="00C0397B">
        <w:rPr>
          <w:sz w:val="20"/>
          <w:szCs w:val="20"/>
        </w:rPr>
        <w:t>exceptionnel</w:t>
      </w:r>
      <w:bookmarkEnd w:id="30"/>
    </w:p>
    <w:p w14:paraId="00CA3910" w14:textId="2E666B3E" w:rsidR="00C837B8" w:rsidRPr="00C0397B" w:rsidRDefault="00A15AC2" w:rsidP="009A5738">
      <w:pPr>
        <w:pStyle w:val="Corpsdetexte"/>
        <w:spacing w:before="120"/>
        <w:rPr>
          <w:spacing w:val="-1"/>
          <w:sz w:val="20"/>
          <w:szCs w:val="20"/>
        </w:rPr>
      </w:pPr>
      <w:r w:rsidRPr="00C0397B">
        <w:rPr>
          <w:spacing w:val="-1"/>
          <w:sz w:val="20"/>
          <w:szCs w:val="20"/>
        </w:rPr>
        <w:t>En cas d’événement protocolaire, diplomatique ou commémoratif</w:t>
      </w:r>
      <w:r w:rsidR="002455C6" w:rsidRPr="00C0397B">
        <w:rPr>
          <w:spacing w:val="-1"/>
          <w:sz w:val="20"/>
          <w:szCs w:val="20"/>
        </w:rPr>
        <w:t xml:space="preserve"> exceptionnel</w:t>
      </w:r>
      <w:r w:rsidRPr="00C0397B">
        <w:rPr>
          <w:spacing w:val="-1"/>
          <w:sz w:val="20"/>
          <w:szCs w:val="20"/>
        </w:rPr>
        <w:t xml:space="preserve"> (ex : cérémonie présidentielle, visite officielle), le ministère des Armées ou l’Oppic pourra exiger </w:t>
      </w:r>
      <w:r w:rsidR="003D187D" w:rsidRPr="00C0397B">
        <w:rPr>
          <w:spacing w:val="-1"/>
          <w:sz w:val="20"/>
          <w:szCs w:val="20"/>
        </w:rPr>
        <w:t>le masquage</w:t>
      </w:r>
      <w:r w:rsidRPr="00C0397B">
        <w:rPr>
          <w:spacing w:val="-1"/>
          <w:sz w:val="20"/>
          <w:szCs w:val="20"/>
        </w:rPr>
        <w:t xml:space="preserve"> des bâches publicitaires </w:t>
      </w:r>
      <w:r w:rsidR="00C837B8" w:rsidRPr="00C0397B">
        <w:rPr>
          <w:spacing w:val="-1"/>
          <w:sz w:val="20"/>
          <w:szCs w:val="20"/>
        </w:rPr>
        <w:t>pour une durée maximum de 24h</w:t>
      </w:r>
      <w:r w:rsidRPr="00C0397B">
        <w:rPr>
          <w:spacing w:val="-1"/>
          <w:sz w:val="20"/>
          <w:szCs w:val="20"/>
        </w:rPr>
        <w:t>.</w:t>
      </w:r>
    </w:p>
    <w:p w14:paraId="4C8B2F44" w14:textId="4B4D69DF" w:rsidR="00A15AC2" w:rsidRPr="00C0397B" w:rsidRDefault="00A15AC2">
      <w:pPr>
        <w:pStyle w:val="Corpsdetexte"/>
        <w:rPr>
          <w:spacing w:val="-1"/>
          <w:sz w:val="20"/>
          <w:szCs w:val="20"/>
        </w:rPr>
      </w:pPr>
      <w:r w:rsidRPr="00C0397B">
        <w:rPr>
          <w:spacing w:val="-1"/>
          <w:sz w:val="20"/>
          <w:szCs w:val="20"/>
        </w:rPr>
        <w:t xml:space="preserve">Le concessionnaire prendra en charge les coûts de cette opération, sauf si le </w:t>
      </w:r>
      <w:r w:rsidR="003D187D" w:rsidRPr="00C0397B">
        <w:rPr>
          <w:spacing w:val="-1"/>
          <w:sz w:val="20"/>
          <w:szCs w:val="20"/>
        </w:rPr>
        <w:t>masquage</w:t>
      </w:r>
      <w:r w:rsidRPr="00C0397B">
        <w:rPr>
          <w:spacing w:val="-1"/>
          <w:sz w:val="20"/>
          <w:szCs w:val="20"/>
        </w:rPr>
        <w:t xml:space="preserve"> dépasse 3 demandes par an, auquel cas les coûts supplémentaires feront l’objet d’une négociation entre les parties.</w:t>
      </w:r>
    </w:p>
    <w:p w14:paraId="57A73B63" w14:textId="03ED78A7" w:rsidR="00A15AC2" w:rsidRPr="00C0397B" w:rsidRDefault="00C837B8">
      <w:pPr>
        <w:pStyle w:val="Corpsdetexte"/>
        <w:rPr>
          <w:spacing w:val="-1"/>
          <w:sz w:val="20"/>
          <w:szCs w:val="20"/>
        </w:rPr>
      </w:pPr>
      <w:r w:rsidRPr="00C0397B">
        <w:rPr>
          <w:spacing w:val="-1"/>
          <w:sz w:val="20"/>
          <w:szCs w:val="20"/>
        </w:rPr>
        <w:t>Le recouvrement ou la dépose de l’affichage publicitaire devra être effectif sous 24h après la demande de l’Oppic ou du ministère des Armées.</w:t>
      </w:r>
    </w:p>
    <w:p w14:paraId="1BEA7158" w14:textId="4BDB2A09" w:rsidR="00A15AC2" w:rsidRPr="00C0397B" w:rsidRDefault="003D187D">
      <w:pPr>
        <w:pStyle w:val="Corpsdetexte"/>
        <w:rPr>
          <w:spacing w:val="-1"/>
          <w:sz w:val="20"/>
          <w:szCs w:val="20"/>
        </w:rPr>
      </w:pPr>
      <w:r w:rsidRPr="00C0397B">
        <w:rPr>
          <w:spacing w:val="-1"/>
          <w:sz w:val="20"/>
          <w:szCs w:val="20"/>
        </w:rPr>
        <w:t>Les modalités de mise œuvre du masquage sont décrites en annexe 1 de la convention.</w:t>
      </w:r>
    </w:p>
    <w:p w14:paraId="19C54133" w14:textId="77777777" w:rsidR="00A15AC2" w:rsidRPr="00C0397B" w:rsidRDefault="00A15AC2">
      <w:pPr>
        <w:pStyle w:val="Corpsdetexte"/>
        <w:rPr>
          <w:spacing w:val="-1"/>
          <w:sz w:val="20"/>
          <w:szCs w:val="20"/>
        </w:rPr>
      </w:pPr>
    </w:p>
    <w:p w14:paraId="5C731C51" w14:textId="34F5219C" w:rsidR="0007258B" w:rsidRPr="00C0397B" w:rsidRDefault="00231F80" w:rsidP="0007258B">
      <w:pPr>
        <w:pStyle w:val="Titre1"/>
        <w:contextualSpacing/>
        <w:rPr>
          <w:sz w:val="20"/>
          <w:szCs w:val="20"/>
        </w:rPr>
      </w:pPr>
      <w:bookmarkStart w:id="31" w:name="_Toc236390528"/>
      <w:r w:rsidRPr="00C0397B">
        <w:rPr>
          <w:sz w:val="20"/>
          <w:szCs w:val="20"/>
        </w:rPr>
        <w:t>9</w:t>
      </w:r>
      <w:r w:rsidR="0007258B" w:rsidRPr="00C0397B">
        <w:rPr>
          <w:sz w:val="20"/>
          <w:szCs w:val="20"/>
        </w:rPr>
        <w:t xml:space="preserve"> – MODALITÉS DE VALIDATION </w:t>
      </w:r>
      <w:r w:rsidR="00A9785A" w:rsidRPr="00C0397B">
        <w:rPr>
          <w:sz w:val="20"/>
          <w:szCs w:val="20"/>
        </w:rPr>
        <w:t>ET DEMANDES D’AUTORISATION</w:t>
      </w:r>
      <w:bookmarkEnd w:id="31"/>
    </w:p>
    <w:p w14:paraId="3D82FB3C" w14:textId="039B8E6A" w:rsidR="0007258B" w:rsidRPr="00C0397B" w:rsidRDefault="0007258B">
      <w:pPr>
        <w:pStyle w:val="Corpsdetexte"/>
        <w:rPr>
          <w:spacing w:val="-1"/>
          <w:sz w:val="20"/>
          <w:szCs w:val="20"/>
        </w:rPr>
      </w:pPr>
    </w:p>
    <w:p w14:paraId="4D06EA7F" w14:textId="24D0D494" w:rsidR="00B50B1E" w:rsidRPr="00C0397B" w:rsidRDefault="00B50B1E" w:rsidP="00B50B1E">
      <w:pPr>
        <w:pStyle w:val="Titre2"/>
        <w:spacing w:before="0" w:after="0"/>
        <w:contextualSpacing/>
        <w:jc w:val="left"/>
        <w:rPr>
          <w:sz w:val="20"/>
          <w:szCs w:val="20"/>
        </w:rPr>
      </w:pPr>
      <w:bookmarkStart w:id="32" w:name="_Hlk193118937"/>
      <w:bookmarkStart w:id="33" w:name="_Toc236390529"/>
      <w:r w:rsidRPr="00C0397B">
        <w:rPr>
          <w:sz w:val="20"/>
          <w:szCs w:val="20"/>
        </w:rPr>
        <w:t xml:space="preserve">9.1 </w:t>
      </w:r>
      <w:r w:rsidR="00A9785A" w:rsidRPr="00C0397B">
        <w:rPr>
          <w:sz w:val="20"/>
          <w:szCs w:val="20"/>
        </w:rPr>
        <w:t>V</w:t>
      </w:r>
      <w:r w:rsidRPr="00C0397B">
        <w:rPr>
          <w:sz w:val="20"/>
          <w:szCs w:val="20"/>
        </w:rPr>
        <w:t>alidation</w:t>
      </w:r>
      <w:r w:rsidR="00A9785A" w:rsidRPr="00C0397B">
        <w:rPr>
          <w:sz w:val="20"/>
          <w:szCs w:val="20"/>
        </w:rPr>
        <w:t xml:space="preserve"> des projets d’affichage</w:t>
      </w:r>
      <w:r w:rsidRPr="00C0397B">
        <w:rPr>
          <w:sz w:val="20"/>
          <w:szCs w:val="20"/>
        </w:rPr>
        <w:t xml:space="preserve"> par le </w:t>
      </w:r>
      <w:r w:rsidR="00C837B8" w:rsidRPr="00C0397B">
        <w:rPr>
          <w:sz w:val="20"/>
          <w:szCs w:val="20"/>
        </w:rPr>
        <w:t>ministère des Armées</w:t>
      </w:r>
      <w:bookmarkEnd w:id="33"/>
    </w:p>
    <w:bookmarkEnd w:id="32"/>
    <w:p w14:paraId="112652CE" w14:textId="10ED54BE" w:rsidR="00236C7D" w:rsidRPr="00C0397B" w:rsidRDefault="00115C23" w:rsidP="009A5738">
      <w:pPr>
        <w:pStyle w:val="Corpsdetexte"/>
        <w:spacing w:before="120"/>
        <w:contextualSpacing w:val="0"/>
        <w:rPr>
          <w:sz w:val="20"/>
          <w:szCs w:val="20"/>
          <w:shd w:val="clear" w:color="auto" w:fill="FFFFFF"/>
        </w:rPr>
      </w:pPr>
      <w:r w:rsidRPr="00C0397B">
        <w:rPr>
          <w:sz w:val="20"/>
          <w:szCs w:val="20"/>
        </w:rPr>
        <w:t xml:space="preserve">Chaque projet d’affichage (calendrier/annonceur/message/visuels) </w:t>
      </w:r>
      <w:r w:rsidR="00555131" w:rsidRPr="00C0397B">
        <w:rPr>
          <w:sz w:val="20"/>
          <w:szCs w:val="20"/>
        </w:rPr>
        <w:t>est soumis pour avis conforme</w:t>
      </w:r>
      <w:r w:rsidR="00236C7D" w:rsidRPr="00C0397B">
        <w:rPr>
          <w:sz w:val="20"/>
          <w:szCs w:val="20"/>
        </w:rPr>
        <w:t xml:space="preserve"> au </w:t>
      </w:r>
      <w:r w:rsidR="00C837B8" w:rsidRPr="00C0397B">
        <w:rPr>
          <w:sz w:val="20"/>
          <w:szCs w:val="20"/>
        </w:rPr>
        <w:t>ministère des Armées</w:t>
      </w:r>
      <w:r w:rsidR="00555131" w:rsidRPr="00C0397B">
        <w:rPr>
          <w:sz w:val="20"/>
          <w:szCs w:val="20"/>
        </w:rPr>
        <w:t xml:space="preserve">, par transmission d’un courriel de saisine indiquant le nom de l’annonceur envisagé, le cas échéant le nom du produit, et une image visible représentant le visuel de la publicité qu’il est envisagé d’afficher. Chaque projet devra </w:t>
      </w:r>
      <w:r w:rsidR="00065B6D" w:rsidRPr="00C0397B">
        <w:rPr>
          <w:sz w:val="20"/>
          <w:szCs w:val="20"/>
        </w:rPr>
        <w:t>recueillir la</w:t>
      </w:r>
      <w:r w:rsidR="00A44D42" w:rsidRPr="00C0397B">
        <w:rPr>
          <w:sz w:val="20"/>
          <w:szCs w:val="20"/>
        </w:rPr>
        <w:t xml:space="preserve"> </w:t>
      </w:r>
      <w:r w:rsidR="00256897" w:rsidRPr="00C0397B">
        <w:rPr>
          <w:sz w:val="20"/>
          <w:szCs w:val="20"/>
        </w:rPr>
        <w:t xml:space="preserve">du ministère des Armées </w:t>
      </w:r>
      <w:r w:rsidR="00555131" w:rsidRPr="00C0397B">
        <w:rPr>
          <w:sz w:val="20"/>
          <w:szCs w:val="20"/>
        </w:rPr>
        <w:t>avant</w:t>
      </w:r>
      <w:r w:rsidR="00555131" w:rsidRPr="00C0397B">
        <w:rPr>
          <w:spacing w:val="-5"/>
          <w:sz w:val="20"/>
          <w:szCs w:val="20"/>
        </w:rPr>
        <w:t xml:space="preserve"> </w:t>
      </w:r>
      <w:r w:rsidR="00CC049F" w:rsidRPr="00C0397B">
        <w:rPr>
          <w:spacing w:val="-5"/>
          <w:sz w:val="20"/>
          <w:szCs w:val="20"/>
        </w:rPr>
        <w:t>mise en production et pose</w:t>
      </w:r>
      <w:r w:rsidR="007968BE" w:rsidRPr="00C0397B">
        <w:rPr>
          <w:spacing w:val="-5"/>
          <w:sz w:val="20"/>
          <w:szCs w:val="20"/>
        </w:rPr>
        <w:t xml:space="preserve"> </w:t>
      </w:r>
      <w:r w:rsidR="00555131" w:rsidRPr="00C0397B">
        <w:rPr>
          <w:sz w:val="20"/>
          <w:szCs w:val="20"/>
        </w:rPr>
        <w:t>par</w:t>
      </w:r>
      <w:r w:rsidR="00555131" w:rsidRPr="00C0397B">
        <w:rPr>
          <w:spacing w:val="-5"/>
          <w:sz w:val="20"/>
          <w:szCs w:val="20"/>
        </w:rPr>
        <w:t xml:space="preserve"> </w:t>
      </w:r>
      <w:r w:rsidR="00555131" w:rsidRPr="00C0397B">
        <w:rPr>
          <w:sz w:val="20"/>
          <w:szCs w:val="20"/>
        </w:rPr>
        <w:t>le</w:t>
      </w:r>
      <w:r w:rsidR="00555131" w:rsidRPr="00C0397B">
        <w:rPr>
          <w:spacing w:val="-6"/>
          <w:sz w:val="20"/>
          <w:szCs w:val="20"/>
        </w:rPr>
        <w:t xml:space="preserve"> </w:t>
      </w:r>
      <w:r w:rsidR="00210268" w:rsidRPr="00C0397B">
        <w:rPr>
          <w:sz w:val="20"/>
          <w:szCs w:val="20"/>
        </w:rPr>
        <w:t>concessionnaire</w:t>
      </w:r>
      <w:r w:rsidR="0072650E" w:rsidRPr="00C0397B">
        <w:rPr>
          <w:sz w:val="20"/>
          <w:szCs w:val="20"/>
        </w:rPr>
        <w:t>.</w:t>
      </w:r>
    </w:p>
    <w:p w14:paraId="59D58193" w14:textId="77777777" w:rsidR="00236C7D" w:rsidRPr="00C0397B" w:rsidRDefault="00236C7D" w:rsidP="00035233">
      <w:pPr>
        <w:rPr>
          <w:sz w:val="20"/>
          <w:szCs w:val="20"/>
          <w:shd w:val="clear" w:color="auto" w:fill="FFFFFF"/>
        </w:rPr>
      </w:pPr>
    </w:p>
    <w:p w14:paraId="74C78ABF" w14:textId="7F6136C6" w:rsidR="00C878C3" w:rsidRPr="00C0397B" w:rsidRDefault="00236C7D" w:rsidP="00C837B8">
      <w:pPr>
        <w:pStyle w:val="Corpsdetexte"/>
        <w:rPr>
          <w:sz w:val="20"/>
          <w:szCs w:val="20"/>
          <w:lang w:eastAsia="x-none"/>
        </w:rPr>
      </w:pPr>
      <w:r w:rsidRPr="00C0397B">
        <w:rPr>
          <w:sz w:val="20"/>
          <w:szCs w:val="20"/>
          <w:u w:val="single"/>
          <w:shd w:val="clear" w:color="auto" w:fill="FFFFFF"/>
        </w:rPr>
        <w:t xml:space="preserve">La demande devra être envoyée </w:t>
      </w:r>
      <w:r w:rsidR="00065B6D" w:rsidRPr="00C0397B">
        <w:rPr>
          <w:sz w:val="20"/>
          <w:szCs w:val="20"/>
          <w:u w:val="single"/>
          <w:shd w:val="clear" w:color="auto" w:fill="FFFFFF"/>
        </w:rPr>
        <w:t>aux interlocuteurs du ministères des Armées dont l</w:t>
      </w:r>
      <w:r w:rsidR="00C837B8" w:rsidRPr="00C0397B">
        <w:rPr>
          <w:sz w:val="20"/>
          <w:szCs w:val="20"/>
          <w:u w:val="single"/>
          <w:shd w:val="clear" w:color="auto" w:fill="FFFFFF"/>
        </w:rPr>
        <w:t xml:space="preserve">es contacts seront </w:t>
      </w:r>
      <w:r w:rsidR="00065B6D" w:rsidRPr="00C0397B">
        <w:rPr>
          <w:sz w:val="20"/>
          <w:szCs w:val="20"/>
          <w:u w:val="single"/>
          <w:shd w:val="clear" w:color="auto" w:fill="FFFFFF"/>
        </w:rPr>
        <w:t xml:space="preserve">communiqués au </w:t>
      </w:r>
      <w:r w:rsidR="003D187D" w:rsidRPr="00C0397B">
        <w:rPr>
          <w:sz w:val="20"/>
          <w:szCs w:val="20"/>
          <w:u w:val="single"/>
          <w:shd w:val="clear" w:color="auto" w:fill="FFFFFF"/>
        </w:rPr>
        <w:t>concessionnaire à</w:t>
      </w:r>
      <w:r w:rsidR="00256897" w:rsidRPr="00C0397B">
        <w:rPr>
          <w:sz w:val="20"/>
          <w:szCs w:val="20"/>
          <w:u w:val="single"/>
          <w:shd w:val="clear" w:color="auto" w:fill="FFFFFF"/>
        </w:rPr>
        <w:t xml:space="preserve"> l’issue de la notification de la convention au concessionnaire.</w:t>
      </w:r>
    </w:p>
    <w:p w14:paraId="6190BD53" w14:textId="07985987" w:rsidR="00555131" w:rsidRPr="00C0397B" w:rsidRDefault="00555131">
      <w:pPr>
        <w:pStyle w:val="Corpsdetexte"/>
        <w:rPr>
          <w:sz w:val="20"/>
          <w:szCs w:val="20"/>
        </w:rPr>
      </w:pPr>
    </w:p>
    <w:p w14:paraId="1EBB9E12" w14:textId="72F73B79" w:rsidR="00555131" w:rsidRPr="00C0397B" w:rsidRDefault="00115C23" w:rsidP="00555131">
      <w:pPr>
        <w:pStyle w:val="Corpsdetexte"/>
        <w:rPr>
          <w:sz w:val="20"/>
          <w:szCs w:val="20"/>
        </w:rPr>
      </w:pPr>
      <w:r w:rsidRPr="00C0397B">
        <w:rPr>
          <w:sz w:val="20"/>
          <w:szCs w:val="20"/>
        </w:rPr>
        <w:t>Tout visuel non conforme aux spécifications ci-dessus ou susceptible de porter atteinte à la</w:t>
      </w:r>
      <w:r w:rsidRPr="00C0397B">
        <w:rPr>
          <w:spacing w:val="1"/>
          <w:sz w:val="20"/>
          <w:szCs w:val="20"/>
        </w:rPr>
        <w:t xml:space="preserve"> </w:t>
      </w:r>
      <w:r w:rsidRPr="00C0397B">
        <w:rPr>
          <w:sz w:val="20"/>
          <w:szCs w:val="20"/>
        </w:rPr>
        <w:t xml:space="preserve">réputation du site et sa haute valeur </w:t>
      </w:r>
      <w:r w:rsidR="00C837B8" w:rsidRPr="00C0397B">
        <w:rPr>
          <w:sz w:val="20"/>
          <w:szCs w:val="20"/>
        </w:rPr>
        <w:t xml:space="preserve">symbolique et </w:t>
      </w:r>
      <w:r w:rsidRPr="00C0397B">
        <w:rPr>
          <w:sz w:val="20"/>
          <w:szCs w:val="20"/>
          <w:shd w:val="clear" w:color="auto" w:fill="FFFFFF"/>
        </w:rPr>
        <w:t>patrimoniale</w:t>
      </w:r>
      <w:r w:rsidRPr="00C0397B">
        <w:rPr>
          <w:spacing w:val="-10"/>
          <w:sz w:val="20"/>
          <w:szCs w:val="20"/>
          <w:shd w:val="clear" w:color="auto" w:fill="FFFFFF"/>
        </w:rPr>
        <w:t xml:space="preserve"> </w:t>
      </w:r>
      <w:r w:rsidRPr="00C0397B">
        <w:rPr>
          <w:sz w:val="20"/>
          <w:szCs w:val="20"/>
          <w:shd w:val="clear" w:color="auto" w:fill="FFFFFF"/>
        </w:rPr>
        <w:t>pourra</w:t>
      </w:r>
      <w:r w:rsidRPr="00C0397B">
        <w:rPr>
          <w:spacing w:val="-13"/>
          <w:sz w:val="20"/>
          <w:szCs w:val="20"/>
          <w:shd w:val="clear" w:color="auto" w:fill="FFFFFF"/>
        </w:rPr>
        <w:t xml:space="preserve"> </w:t>
      </w:r>
      <w:r w:rsidRPr="00C0397B">
        <w:rPr>
          <w:sz w:val="20"/>
          <w:szCs w:val="20"/>
          <w:shd w:val="clear" w:color="auto" w:fill="FFFFFF"/>
        </w:rPr>
        <w:t>être</w:t>
      </w:r>
      <w:r w:rsidRPr="00C0397B">
        <w:rPr>
          <w:spacing w:val="-13"/>
          <w:sz w:val="20"/>
          <w:szCs w:val="20"/>
          <w:shd w:val="clear" w:color="auto" w:fill="FFFFFF"/>
        </w:rPr>
        <w:t xml:space="preserve"> </w:t>
      </w:r>
      <w:r w:rsidRPr="00C0397B">
        <w:rPr>
          <w:sz w:val="20"/>
          <w:szCs w:val="20"/>
          <w:shd w:val="clear" w:color="auto" w:fill="FFFFFF"/>
        </w:rPr>
        <w:t>refusé</w:t>
      </w:r>
      <w:r w:rsidRPr="00C0397B">
        <w:rPr>
          <w:spacing w:val="-13"/>
          <w:sz w:val="20"/>
          <w:szCs w:val="20"/>
          <w:shd w:val="clear" w:color="auto" w:fill="FFFFFF"/>
        </w:rPr>
        <w:t xml:space="preserve"> </w:t>
      </w:r>
      <w:r w:rsidRPr="00C0397B">
        <w:rPr>
          <w:sz w:val="20"/>
          <w:szCs w:val="20"/>
          <w:shd w:val="clear" w:color="auto" w:fill="FFFFFF"/>
        </w:rPr>
        <w:t>par</w:t>
      </w:r>
      <w:r w:rsidRPr="00C0397B">
        <w:rPr>
          <w:spacing w:val="-7"/>
          <w:sz w:val="20"/>
          <w:szCs w:val="20"/>
          <w:shd w:val="clear" w:color="auto" w:fill="FFFFFF"/>
        </w:rPr>
        <w:t xml:space="preserve"> </w:t>
      </w:r>
      <w:r w:rsidR="00C87CD3" w:rsidRPr="00C0397B">
        <w:rPr>
          <w:spacing w:val="-7"/>
          <w:sz w:val="20"/>
          <w:szCs w:val="20"/>
          <w:shd w:val="clear" w:color="auto" w:fill="FFFFFF"/>
        </w:rPr>
        <w:t xml:space="preserve">le </w:t>
      </w:r>
      <w:r w:rsidR="00C837B8" w:rsidRPr="00C0397B">
        <w:rPr>
          <w:spacing w:val="-7"/>
          <w:sz w:val="20"/>
          <w:szCs w:val="20"/>
          <w:shd w:val="clear" w:color="auto" w:fill="FFFFFF"/>
        </w:rPr>
        <w:t>ministère des Armées.</w:t>
      </w:r>
    </w:p>
    <w:p w14:paraId="40933D8E" w14:textId="77777777" w:rsidR="00555131" w:rsidRPr="00C0397B" w:rsidRDefault="00555131" w:rsidP="00035233">
      <w:pPr>
        <w:rPr>
          <w:sz w:val="20"/>
          <w:szCs w:val="20"/>
        </w:rPr>
      </w:pPr>
    </w:p>
    <w:p w14:paraId="76F3FAF9" w14:textId="2217E196" w:rsidR="00555131" w:rsidRPr="00C0397B" w:rsidRDefault="00256897" w:rsidP="00555131">
      <w:pPr>
        <w:pStyle w:val="Corpsdetexte"/>
        <w:rPr>
          <w:sz w:val="20"/>
          <w:szCs w:val="20"/>
        </w:rPr>
      </w:pPr>
      <w:r w:rsidRPr="00C0397B">
        <w:rPr>
          <w:sz w:val="20"/>
          <w:szCs w:val="20"/>
        </w:rPr>
        <w:t xml:space="preserve">En cas de refus du ministère des Armées, le concessionnaire est tenu de réitérer une demande complète, avec un nouveau visuel. Ce projet d’affichage fera l’objet d’une nouvelle demande d’autorisation </w:t>
      </w:r>
      <w:r w:rsidR="00555131" w:rsidRPr="00C0397B">
        <w:rPr>
          <w:sz w:val="20"/>
          <w:szCs w:val="20"/>
        </w:rPr>
        <w:t>mise en œuvre</w:t>
      </w:r>
      <w:r w:rsidR="00555131" w:rsidRPr="00C0397B">
        <w:rPr>
          <w:color w:val="FF0000"/>
          <w:sz w:val="20"/>
          <w:szCs w:val="20"/>
        </w:rPr>
        <w:t xml:space="preserve"> </w:t>
      </w:r>
      <w:r w:rsidR="00555131" w:rsidRPr="00C0397B">
        <w:rPr>
          <w:sz w:val="20"/>
          <w:szCs w:val="20"/>
        </w:rPr>
        <w:t xml:space="preserve">par le </w:t>
      </w:r>
      <w:r w:rsidR="00210268" w:rsidRPr="00C0397B">
        <w:rPr>
          <w:sz w:val="20"/>
          <w:szCs w:val="20"/>
        </w:rPr>
        <w:t>concessionnaire</w:t>
      </w:r>
      <w:r w:rsidR="00555131" w:rsidRPr="00C0397B">
        <w:rPr>
          <w:sz w:val="20"/>
          <w:szCs w:val="20"/>
        </w:rPr>
        <w:t>. Pour rappel</w:t>
      </w:r>
      <w:r w:rsidR="00903CA1" w:rsidRPr="00C0397B">
        <w:rPr>
          <w:sz w:val="20"/>
          <w:szCs w:val="20"/>
        </w:rPr>
        <w:t>,</w:t>
      </w:r>
      <w:r w:rsidR="00555131" w:rsidRPr="00C0397B">
        <w:rPr>
          <w:sz w:val="20"/>
          <w:szCs w:val="20"/>
        </w:rPr>
        <w:t xml:space="preserve"> un même visuel ne pourra rester affiché sur la bâche pendant une durée supérieure à deux mois. </w:t>
      </w:r>
    </w:p>
    <w:p w14:paraId="411B446D" w14:textId="77777777" w:rsidR="00555131" w:rsidRPr="00C0397B" w:rsidRDefault="00555131" w:rsidP="00035233">
      <w:pPr>
        <w:rPr>
          <w:sz w:val="20"/>
          <w:szCs w:val="20"/>
        </w:rPr>
      </w:pPr>
    </w:p>
    <w:p w14:paraId="4497C8FD" w14:textId="36F451ED" w:rsidR="00B50B1E" w:rsidRPr="00C0397B" w:rsidRDefault="00C837B8">
      <w:pPr>
        <w:pStyle w:val="Corpsdetexte"/>
        <w:rPr>
          <w:sz w:val="20"/>
          <w:szCs w:val="20"/>
        </w:rPr>
      </w:pPr>
      <w:r w:rsidRPr="00C0397B">
        <w:rPr>
          <w:sz w:val="20"/>
          <w:szCs w:val="20"/>
        </w:rPr>
        <w:t xml:space="preserve">Après validation par le ministère des Armées, le dossier d’affichage publicitaire </w:t>
      </w:r>
      <w:r w:rsidR="00555131" w:rsidRPr="00C0397B">
        <w:rPr>
          <w:sz w:val="20"/>
          <w:szCs w:val="20"/>
        </w:rPr>
        <w:t xml:space="preserve">est ensuite transmis </w:t>
      </w:r>
      <w:r w:rsidR="00903CA1" w:rsidRPr="00C0397B">
        <w:rPr>
          <w:sz w:val="20"/>
          <w:szCs w:val="20"/>
        </w:rPr>
        <w:t xml:space="preserve">par le concessionnaire </w:t>
      </w:r>
      <w:r w:rsidR="00555131" w:rsidRPr="00C0397B">
        <w:rPr>
          <w:sz w:val="20"/>
          <w:szCs w:val="20"/>
        </w:rPr>
        <w:t>auprès de la DRAC</w:t>
      </w:r>
      <w:r w:rsidR="00903CA1" w:rsidRPr="00C0397B">
        <w:rPr>
          <w:sz w:val="20"/>
          <w:szCs w:val="20"/>
        </w:rPr>
        <w:t>, afin d’obtenir une autorisation d’affichage</w:t>
      </w:r>
      <w:r w:rsidR="007968BE" w:rsidRPr="00C0397B">
        <w:rPr>
          <w:sz w:val="20"/>
          <w:szCs w:val="20"/>
        </w:rPr>
        <w:t>.</w:t>
      </w:r>
    </w:p>
    <w:p w14:paraId="294080D3" w14:textId="77777777" w:rsidR="00B50B1E" w:rsidRPr="00C0397B" w:rsidRDefault="00B50B1E">
      <w:pPr>
        <w:pStyle w:val="Corpsdetexte"/>
        <w:rPr>
          <w:sz w:val="20"/>
          <w:szCs w:val="20"/>
        </w:rPr>
      </w:pPr>
    </w:p>
    <w:p w14:paraId="260ECB43" w14:textId="7370BD98" w:rsidR="00B50B1E" w:rsidRPr="00C0397B" w:rsidRDefault="00B50B1E" w:rsidP="00112182">
      <w:pPr>
        <w:pStyle w:val="Titre2"/>
        <w:spacing w:before="0" w:after="0"/>
        <w:contextualSpacing/>
        <w:jc w:val="left"/>
        <w:rPr>
          <w:sz w:val="20"/>
          <w:szCs w:val="20"/>
          <w:u w:val="single"/>
        </w:rPr>
      </w:pPr>
      <w:bookmarkStart w:id="34" w:name="_Toc236390530"/>
      <w:r w:rsidRPr="00C0397B">
        <w:rPr>
          <w:sz w:val="20"/>
          <w:szCs w:val="20"/>
        </w:rPr>
        <w:t xml:space="preserve">9.2 </w:t>
      </w:r>
      <w:r w:rsidR="00A9785A" w:rsidRPr="00C0397B">
        <w:rPr>
          <w:sz w:val="20"/>
          <w:szCs w:val="20"/>
        </w:rPr>
        <w:t>Demandes d’autorisation d’affichage auprès de</w:t>
      </w:r>
      <w:r w:rsidRPr="00C0397B">
        <w:rPr>
          <w:sz w:val="20"/>
          <w:szCs w:val="20"/>
        </w:rPr>
        <w:t xml:space="preserve"> la DRAC</w:t>
      </w:r>
      <w:r w:rsidR="00A9785A" w:rsidRPr="00C0397B">
        <w:rPr>
          <w:sz w:val="20"/>
          <w:szCs w:val="20"/>
        </w:rPr>
        <w:t xml:space="preserve"> Ile-de-France</w:t>
      </w:r>
      <w:bookmarkEnd w:id="34"/>
    </w:p>
    <w:p w14:paraId="3B2ED532" w14:textId="621FFB36" w:rsidR="00927B9F" w:rsidRPr="00C0397B" w:rsidRDefault="00115C23" w:rsidP="009A5738">
      <w:pPr>
        <w:pStyle w:val="Corpsdetexte"/>
        <w:spacing w:before="120"/>
        <w:contextualSpacing w:val="0"/>
        <w:rPr>
          <w:sz w:val="20"/>
          <w:szCs w:val="20"/>
        </w:rPr>
      </w:pPr>
      <w:r w:rsidRPr="00C0397B">
        <w:rPr>
          <w:sz w:val="20"/>
          <w:szCs w:val="20"/>
        </w:rPr>
        <w:t xml:space="preserve">Conformément aux dispositions du Code du patrimoine, le </w:t>
      </w:r>
      <w:r w:rsidR="00FA280C" w:rsidRPr="00C0397B">
        <w:rPr>
          <w:sz w:val="20"/>
          <w:szCs w:val="20"/>
        </w:rPr>
        <w:t>maître d’ouvrage doit</w:t>
      </w:r>
      <w:r w:rsidRPr="00C0397B">
        <w:rPr>
          <w:sz w:val="20"/>
          <w:szCs w:val="20"/>
        </w:rPr>
        <w:t>, préalablement à</w:t>
      </w:r>
      <w:r w:rsidR="00FA280C" w:rsidRPr="00C0397B">
        <w:rPr>
          <w:sz w:val="20"/>
          <w:szCs w:val="20"/>
        </w:rPr>
        <w:t xml:space="preserve"> chaque</w:t>
      </w:r>
      <w:r w:rsidRPr="00C0397B">
        <w:rPr>
          <w:sz w:val="20"/>
          <w:szCs w:val="20"/>
        </w:rPr>
        <w:t xml:space="preserve"> affichage</w:t>
      </w:r>
      <w:r w:rsidR="00FA280C" w:rsidRPr="00C0397B">
        <w:rPr>
          <w:sz w:val="20"/>
          <w:szCs w:val="20"/>
        </w:rPr>
        <w:t xml:space="preserve"> publicitaire</w:t>
      </w:r>
      <w:r w:rsidRPr="00C0397B">
        <w:rPr>
          <w:sz w:val="20"/>
          <w:szCs w:val="20"/>
        </w:rPr>
        <w:t>, obtenir une autorisation d’affichage délivrée par les services de l’État.</w:t>
      </w:r>
    </w:p>
    <w:p w14:paraId="22C4ADE6" w14:textId="77777777" w:rsidR="00A21ABA" w:rsidRPr="00C0397B" w:rsidRDefault="00A21ABA" w:rsidP="00FC31A8">
      <w:pPr>
        <w:rPr>
          <w:sz w:val="20"/>
          <w:szCs w:val="20"/>
        </w:rPr>
      </w:pPr>
    </w:p>
    <w:p w14:paraId="54D884FC" w14:textId="77777777" w:rsidR="00FC31A8" w:rsidRPr="00C0397B" w:rsidRDefault="00FC31A8" w:rsidP="00FC31A8">
      <w:pPr>
        <w:jc w:val="both"/>
        <w:rPr>
          <w:rFonts w:cs="Arial"/>
          <w:sz w:val="20"/>
          <w:szCs w:val="20"/>
          <w:lang w:eastAsia="fr-FR"/>
        </w:rPr>
      </w:pPr>
      <w:r w:rsidRPr="00C0397B">
        <w:rPr>
          <w:rFonts w:cs="Arial"/>
          <w:sz w:val="20"/>
          <w:szCs w:val="20"/>
          <w:lang w:eastAsia="fr-FR"/>
        </w:rPr>
        <w:t xml:space="preserve">Le concessionnaire assiste l’Oppic et le ministère des Armées pour l’ensemble des démarches à effectuer auprès des autorités administratives compétentes afin de faciliter l’obtention de l’ensemble des autorisations nécessaires. </w:t>
      </w:r>
    </w:p>
    <w:p w14:paraId="11729D74" w14:textId="77777777" w:rsidR="00FC31A8" w:rsidRPr="00C0397B" w:rsidRDefault="00FC31A8" w:rsidP="00FC31A8">
      <w:pPr>
        <w:rPr>
          <w:sz w:val="20"/>
          <w:szCs w:val="20"/>
          <w:lang w:eastAsia="fr-FR"/>
        </w:rPr>
      </w:pPr>
    </w:p>
    <w:p w14:paraId="750F1FD0" w14:textId="1D1F9CAD" w:rsidR="00FC31A8" w:rsidRPr="00C0397B" w:rsidRDefault="00FC31A8" w:rsidP="00FC31A8">
      <w:pPr>
        <w:jc w:val="both"/>
        <w:rPr>
          <w:rFonts w:cs="Arial"/>
          <w:color w:val="000000" w:themeColor="text1"/>
          <w:sz w:val="20"/>
          <w:szCs w:val="20"/>
          <w:lang w:eastAsia="fr-FR"/>
        </w:rPr>
      </w:pPr>
      <w:r w:rsidRPr="00C0397B">
        <w:rPr>
          <w:rFonts w:cs="Arial"/>
          <w:sz w:val="20"/>
          <w:szCs w:val="20"/>
          <w:lang w:eastAsia="fr-FR"/>
        </w:rPr>
        <w:t>A ce titre, le concessionnaire prépare les demandes d’autorisation d’affichage selon les modalités décrites aux articles R.621-86 et suivants du Code du Patrimoine</w:t>
      </w:r>
      <w:r w:rsidRPr="00C0397B">
        <w:rPr>
          <w:rFonts w:cs="Arial"/>
          <w:color w:val="000000" w:themeColor="text1"/>
          <w:sz w:val="20"/>
          <w:szCs w:val="20"/>
          <w:lang w:eastAsia="fr-FR"/>
        </w:rPr>
        <w:t xml:space="preserve">. </w:t>
      </w:r>
      <w:r w:rsidRPr="00C0397B">
        <w:rPr>
          <w:rFonts w:cs="Arial"/>
          <w:sz w:val="20"/>
          <w:szCs w:val="20"/>
          <w:lang w:eastAsia="fr-FR"/>
        </w:rPr>
        <w:t>Le concessionnaire procède à la rédaction et au suivi de l’ensemble des dossiers de demande d’autorisation d’affichage qui doivent être déposés à la Direction régionale des affaires culturelles (DRAC) d’Ile-de-France (</w:t>
      </w:r>
      <w:r w:rsidRPr="00C0397B">
        <w:rPr>
          <w:sz w:val="20"/>
          <w:szCs w:val="20"/>
        </w:rPr>
        <w:t>45-47 rue Le Peletier, 75009 Paris</w:t>
      </w:r>
      <w:r w:rsidRPr="00C0397B">
        <w:rPr>
          <w:rFonts w:cs="Arial"/>
          <w:sz w:val="20"/>
          <w:szCs w:val="20"/>
          <w:lang w:eastAsia="fr-FR"/>
        </w:rPr>
        <w:t>) en deux exemplaires.</w:t>
      </w:r>
    </w:p>
    <w:p w14:paraId="4D9439C5" w14:textId="77777777" w:rsidR="00FC31A8" w:rsidRPr="00C0397B" w:rsidRDefault="00FC31A8" w:rsidP="00FC31A8">
      <w:pPr>
        <w:rPr>
          <w:sz w:val="20"/>
          <w:szCs w:val="20"/>
        </w:rPr>
      </w:pPr>
    </w:p>
    <w:p w14:paraId="693CF2ED" w14:textId="5F7DF139" w:rsidR="00927B9F" w:rsidRPr="00C0397B" w:rsidRDefault="00115C23">
      <w:pPr>
        <w:pStyle w:val="Corpsdetexte"/>
        <w:rPr>
          <w:sz w:val="20"/>
          <w:szCs w:val="20"/>
          <w:u w:val="single"/>
        </w:rPr>
      </w:pPr>
      <w:r w:rsidRPr="00C0397B">
        <w:rPr>
          <w:sz w:val="20"/>
          <w:szCs w:val="20"/>
          <w:u w:val="single"/>
        </w:rPr>
        <w:t>C</w:t>
      </w:r>
      <w:r w:rsidR="00FC31A8" w:rsidRPr="00C0397B">
        <w:rPr>
          <w:sz w:val="20"/>
          <w:szCs w:val="20"/>
          <w:u w:val="single"/>
        </w:rPr>
        <w:t>haque</w:t>
      </w:r>
      <w:r w:rsidRPr="00C0397B">
        <w:rPr>
          <w:sz w:val="20"/>
          <w:szCs w:val="20"/>
          <w:u w:val="single"/>
        </w:rPr>
        <w:t xml:space="preserve"> demande </w:t>
      </w:r>
      <w:r w:rsidR="00BE7096" w:rsidRPr="00C0397B">
        <w:rPr>
          <w:sz w:val="20"/>
          <w:szCs w:val="20"/>
          <w:u w:val="single"/>
        </w:rPr>
        <w:t>sera réalisé</w:t>
      </w:r>
      <w:r w:rsidR="006B76C0" w:rsidRPr="00C0397B">
        <w:rPr>
          <w:sz w:val="20"/>
          <w:szCs w:val="20"/>
          <w:u w:val="single"/>
        </w:rPr>
        <w:t>e</w:t>
      </w:r>
      <w:r w:rsidR="00BE7096" w:rsidRPr="00C0397B">
        <w:rPr>
          <w:sz w:val="20"/>
          <w:szCs w:val="20"/>
          <w:u w:val="single"/>
        </w:rPr>
        <w:t xml:space="preserve"> par le </w:t>
      </w:r>
      <w:r w:rsidR="00210268" w:rsidRPr="00C0397B">
        <w:rPr>
          <w:sz w:val="20"/>
          <w:szCs w:val="20"/>
          <w:u w:val="single"/>
        </w:rPr>
        <w:t>concessionnaire</w:t>
      </w:r>
      <w:r w:rsidR="00FC31A8" w:rsidRPr="00C0397B">
        <w:rPr>
          <w:sz w:val="20"/>
          <w:szCs w:val="20"/>
          <w:u w:val="single"/>
        </w:rPr>
        <w:t xml:space="preserve"> au titre de sa mission d’exploitation</w:t>
      </w:r>
      <w:r w:rsidR="00BE7096" w:rsidRPr="00C0397B">
        <w:rPr>
          <w:sz w:val="20"/>
          <w:szCs w:val="20"/>
          <w:u w:val="single"/>
        </w:rPr>
        <w:t xml:space="preserve"> et accompagnée</w:t>
      </w:r>
      <w:r w:rsidRPr="00C0397B">
        <w:rPr>
          <w:sz w:val="20"/>
          <w:szCs w:val="20"/>
          <w:u w:val="single"/>
        </w:rPr>
        <w:t xml:space="preserve"> des documents exigés par la réglementation en vigueur.</w:t>
      </w:r>
    </w:p>
    <w:p w14:paraId="1A648542" w14:textId="1D58F5F1" w:rsidR="007D20B9" w:rsidRPr="00C0397B" w:rsidRDefault="007D20B9" w:rsidP="00FC31A8">
      <w:pPr>
        <w:rPr>
          <w:sz w:val="20"/>
          <w:szCs w:val="20"/>
        </w:rPr>
      </w:pPr>
    </w:p>
    <w:p w14:paraId="78DFE488" w14:textId="75BA1458" w:rsidR="007D20B9" w:rsidRPr="00C0397B" w:rsidRDefault="007D20B9" w:rsidP="00207CF7">
      <w:pPr>
        <w:jc w:val="both"/>
        <w:rPr>
          <w:sz w:val="20"/>
          <w:szCs w:val="20"/>
        </w:rPr>
      </w:pPr>
      <w:r w:rsidRPr="00C0397B">
        <w:rPr>
          <w:rFonts w:cs="Arial"/>
          <w:sz w:val="20"/>
          <w:szCs w:val="20"/>
          <w:lang w:eastAsia="fr-FR"/>
        </w:rPr>
        <w:t xml:space="preserve">Le </w:t>
      </w:r>
      <w:r w:rsidR="00210268" w:rsidRPr="00C0397B">
        <w:rPr>
          <w:rFonts w:cs="Arial"/>
          <w:sz w:val="20"/>
          <w:szCs w:val="20"/>
          <w:lang w:eastAsia="fr-FR"/>
        </w:rPr>
        <w:t>concessionnaire</w:t>
      </w:r>
      <w:r w:rsidRPr="00C0397B">
        <w:rPr>
          <w:rFonts w:cs="Arial"/>
          <w:sz w:val="20"/>
          <w:szCs w:val="20"/>
          <w:lang w:eastAsia="fr-FR"/>
        </w:rPr>
        <w:t xml:space="preserve"> s’engage à satisfaire à toute contrainte ou injonction adressée par l’administration à l’une ou l’autre des Parties, qui s’oblige à informer l’autre Partie immédiatement.</w:t>
      </w:r>
    </w:p>
    <w:p w14:paraId="2E0E8D6E" w14:textId="7F547865" w:rsidR="002B3286" w:rsidRPr="00C0397B" w:rsidRDefault="002B3286">
      <w:pPr>
        <w:pStyle w:val="Corpsdetexte"/>
        <w:rPr>
          <w:sz w:val="20"/>
          <w:szCs w:val="20"/>
        </w:rPr>
      </w:pPr>
    </w:p>
    <w:p w14:paraId="5EA48771" w14:textId="761BD0B4" w:rsidR="0007258B" w:rsidRPr="00C0397B" w:rsidRDefault="00AD1B52" w:rsidP="006A54C0">
      <w:pPr>
        <w:pStyle w:val="Corpsdetexte"/>
        <w:rPr>
          <w:sz w:val="20"/>
          <w:szCs w:val="20"/>
        </w:rPr>
      </w:pPr>
      <w:r w:rsidRPr="00C0397B">
        <w:rPr>
          <w:sz w:val="20"/>
          <w:szCs w:val="20"/>
        </w:rPr>
        <w:t>Par ailleurs, l</w:t>
      </w:r>
      <w:r w:rsidR="006A54C0" w:rsidRPr="00C0397B">
        <w:rPr>
          <w:sz w:val="20"/>
          <w:szCs w:val="20"/>
        </w:rPr>
        <w:t>a pratique a permis aux DRAC d’émettre des prescriptions spécifiques permettant de faciliter l’acceptation du dispositif dans l’espace public</w:t>
      </w:r>
      <w:r w:rsidR="006C6E48" w:rsidRPr="00C0397B">
        <w:rPr>
          <w:sz w:val="20"/>
          <w:szCs w:val="20"/>
        </w:rPr>
        <w:t> ; ces prescriptions sont les suivantes :</w:t>
      </w:r>
      <w:r w:rsidRPr="00C0397B">
        <w:rPr>
          <w:sz w:val="20"/>
          <w:szCs w:val="20"/>
        </w:rPr>
        <w:t xml:space="preserve"> </w:t>
      </w:r>
    </w:p>
    <w:p w14:paraId="1C61BA45" w14:textId="77777777" w:rsidR="00AD1B52" w:rsidRPr="00C0397B" w:rsidRDefault="00AD1B52" w:rsidP="006A54C0">
      <w:pPr>
        <w:pStyle w:val="Corpsdetexte"/>
        <w:rPr>
          <w:sz w:val="20"/>
          <w:szCs w:val="20"/>
        </w:rPr>
      </w:pPr>
    </w:p>
    <w:p w14:paraId="479FFC22" w14:textId="25517DEC" w:rsidR="006A54C0" w:rsidRPr="00C0397B" w:rsidRDefault="006A54C0" w:rsidP="0080528F">
      <w:pPr>
        <w:pStyle w:val="Corpsdetexte"/>
        <w:numPr>
          <w:ilvl w:val="0"/>
          <w:numId w:val="21"/>
        </w:numPr>
        <w:rPr>
          <w:sz w:val="20"/>
          <w:szCs w:val="20"/>
        </w:rPr>
      </w:pPr>
      <w:r w:rsidRPr="00C0397B">
        <w:rPr>
          <w:sz w:val="20"/>
          <w:szCs w:val="20"/>
        </w:rPr>
        <w:t>La précision, sur la bâche elle-même, d’une inscription lisible destinée à informer le public : « En application de l’article L 621-29-8 du code du patrimoine, les recettes perçues par le propriétaire du monument pour cet affichage sont affectées au financement des travaux » ;</w:t>
      </w:r>
    </w:p>
    <w:p w14:paraId="1B79EEF8" w14:textId="492E71C4" w:rsidR="006A54C0" w:rsidRPr="00C0397B" w:rsidRDefault="006A54C0" w:rsidP="0080528F">
      <w:pPr>
        <w:pStyle w:val="Corpsdetexte"/>
        <w:numPr>
          <w:ilvl w:val="0"/>
          <w:numId w:val="21"/>
        </w:numPr>
        <w:rPr>
          <w:sz w:val="20"/>
          <w:szCs w:val="20"/>
        </w:rPr>
      </w:pPr>
      <w:r w:rsidRPr="00C0397B">
        <w:rPr>
          <w:sz w:val="20"/>
          <w:szCs w:val="20"/>
        </w:rPr>
        <w:t>La reproduction de la façade (photographie, trompe-l’œil, etc.) ou d’un autre motif pertinent sur la partie « décor » de la bâche et l’inscription de la surface d’affichage dans les grandes lignes de l’architecture dans un souci d’intégration paysagère par rapport au monument et à son environnement ;</w:t>
      </w:r>
    </w:p>
    <w:p w14:paraId="0DBC0B7D" w14:textId="4CAC9548" w:rsidR="006A54C0" w:rsidRPr="00C0397B" w:rsidRDefault="006A54C0" w:rsidP="0080528F">
      <w:pPr>
        <w:pStyle w:val="Corpsdetexte"/>
        <w:numPr>
          <w:ilvl w:val="0"/>
          <w:numId w:val="21"/>
        </w:numPr>
        <w:rPr>
          <w:sz w:val="20"/>
          <w:szCs w:val="20"/>
        </w:rPr>
      </w:pPr>
      <w:r w:rsidRPr="00C0397B">
        <w:rPr>
          <w:sz w:val="20"/>
          <w:szCs w:val="20"/>
        </w:rPr>
        <w:t xml:space="preserve">La demande de rotation des affiches pour éviter un sentiment de saturation d’un même visuel dans l’espace public </w:t>
      </w:r>
      <w:r w:rsidR="004F772E" w:rsidRPr="00C0397B">
        <w:rPr>
          <w:sz w:val="20"/>
          <w:szCs w:val="20"/>
        </w:rPr>
        <w:t xml:space="preserve">(en précisant éventuellement la durée de chaque affichage) </w:t>
      </w:r>
      <w:r w:rsidRPr="00C0397B">
        <w:rPr>
          <w:sz w:val="20"/>
          <w:szCs w:val="20"/>
        </w:rPr>
        <w:t>;</w:t>
      </w:r>
    </w:p>
    <w:p w14:paraId="641D6839" w14:textId="564168E8" w:rsidR="006A54C0" w:rsidRPr="00C0397B" w:rsidRDefault="006A54C0" w:rsidP="0080528F">
      <w:pPr>
        <w:pStyle w:val="Corpsdetexte"/>
        <w:numPr>
          <w:ilvl w:val="0"/>
          <w:numId w:val="21"/>
        </w:numPr>
        <w:rPr>
          <w:sz w:val="20"/>
          <w:szCs w:val="20"/>
        </w:rPr>
      </w:pPr>
      <w:r w:rsidRPr="00C0397B">
        <w:rPr>
          <w:sz w:val="20"/>
          <w:szCs w:val="20"/>
        </w:rPr>
        <w:t xml:space="preserve">La traduction systématique des messages en langue étrangère, en application de la loi du 4 août 1994 dite « loi </w:t>
      </w:r>
      <w:r w:rsidR="00C837B8" w:rsidRPr="00C0397B">
        <w:rPr>
          <w:sz w:val="20"/>
          <w:szCs w:val="20"/>
        </w:rPr>
        <w:t>Toubon »</w:t>
      </w:r>
      <w:r w:rsidRPr="00C0397B">
        <w:rPr>
          <w:sz w:val="20"/>
          <w:szCs w:val="20"/>
        </w:rPr>
        <w:t xml:space="preserve"> ;</w:t>
      </w:r>
    </w:p>
    <w:p w14:paraId="5DFA5C8A" w14:textId="1AE15B5F" w:rsidR="006A54C0" w:rsidRPr="00C0397B" w:rsidRDefault="006A54C0">
      <w:pPr>
        <w:pStyle w:val="Corpsdetexte"/>
        <w:numPr>
          <w:ilvl w:val="0"/>
          <w:numId w:val="21"/>
        </w:numPr>
        <w:rPr>
          <w:sz w:val="20"/>
          <w:szCs w:val="20"/>
        </w:rPr>
      </w:pPr>
      <w:r w:rsidRPr="00C0397B">
        <w:rPr>
          <w:sz w:val="20"/>
          <w:szCs w:val="20"/>
        </w:rPr>
        <w:t>Le refus de la publicité pour l’alcool, à la demande du ministère de la Santé, et de certains visuels susceptibles d’être source de polémique.</w:t>
      </w:r>
    </w:p>
    <w:p w14:paraId="24B899EB" w14:textId="0318A741" w:rsidR="00AD1B52" w:rsidRPr="00C0397B" w:rsidRDefault="00AD1B52" w:rsidP="00AD1B52">
      <w:pPr>
        <w:pStyle w:val="Corpsdetexte"/>
        <w:rPr>
          <w:sz w:val="20"/>
          <w:szCs w:val="20"/>
        </w:rPr>
      </w:pPr>
    </w:p>
    <w:p w14:paraId="49030E3B" w14:textId="0293375B" w:rsidR="00FA0DA7" w:rsidRPr="00C0397B" w:rsidRDefault="006C6E48">
      <w:pPr>
        <w:pStyle w:val="Corpsdetexte"/>
        <w:rPr>
          <w:sz w:val="20"/>
          <w:szCs w:val="20"/>
        </w:rPr>
      </w:pPr>
      <w:r w:rsidRPr="00C0397B">
        <w:rPr>
          <w:sz w:val="20"/>
          <w:szCs w:val="20"/>
        </w:rPr>
        <w:t>L</w:t>
      </w:r>
      <w:r w:rsidR="00AD1B52" w:rsidRPr="00C0397B">
        <w:rPr>
          <w:sz w:val="20"/>
          <w:szCs w:val="20"/>
        </w:rPr>
        <w:t xml:space="preserve">e </w:t>
      </w:r>
      <w:r w:rsidR="00210268" w:rsidRPr="00C0397B">
        <w:rPr>
          <w:sz w:val="20"/>
          <w:szCs w:val="20"/>
        </w:rPr>
        <w:t>concessionnaire</w:t>
      </w:r>
      <w:r w:rsidR="00AD1B52" w:rsidRPr="00C0397B">
        <w:rPr>
          <w:sz w:val="20"/>
          <w:szCs w:val="20"/>
        </w:rPr>
        <w:t xml:space="preserve"> </w:t>
      </w:r>
      <w:r w:rsidRPr="00C0397B">
        <w:rPr>
          <w:sz w:val="20"/>
          <w:szCs w:val="20"/>
        </w:rPr>
        <w:t>s’engage à</w:t>
      </w:r>
      <w:r w:rsidR="00AD1B52" w:rsidRPr="00C0397B">
        <w:rPr>
          <w:sz w:val="20"/>
          <w:szCs w:val="20"/>
        </w:rPr>
        <w:t xml:space="preserve"> respecter les prescriptions spécifiques énoncé</w:t>
      </w:r>
      <w:r w:rsidR="00D22179" w:rsidRPr="00C0397B">
        <w:rPr>
          <w:sz w:val="20"/>
          <w:szCs w:val="20"/>
        </w:rPr>
        <w:t>e</w:t>
      </w:r>
      <w:r w:rsidR="00AD1B52" w:rsidRPr="00C0397B">
        <w:rPr>
          <w:sz w:val="20"/>
          <w:szCs w:val="20"/>
        </w:rPr>
        <w:t>s ci-dessus afin</w:t>
      </w:r>
      <w:r w:rsidR="00D22179" w:rsidRPr="00C0397B">
        <w:rPr>
          <w:sz w:val="20"/>
          <w:szCs w:val="20"/>
        </w:rPr>
        <w:t xml:space="preserve"> de</w:t>
      </w:r>
      <w:r w:rsidR="00AD1B52" w:rsidRPr="00C0397B">
        <w:rPr>
          <w:sz w:val="20"/>
          <w:szCs w:val="20"/>
        </w:rPr>
        <w:t xml:space="preserve"> faciliter l’acceptation par la DRAC </w:t>
      </w:r>
      <w:r w:rsidRPr="00C0397B">
        <w:rPr>
          <w:sz w:val="20"/>
          <w:szCs w:val="20"/>
        </w:rPr>
        <w:t>I</w:t>
      </w:r>
      <w:r w:rsidR="00AD1B52" w:rsidRPr="00C0397B">
        <w:rPr>
          <w:sz w:val="20"/>
          <w:szCs w:val="20"/>
        </w:rPr>
        <w:t xml:space="preserve">le de France </w:t>
      </w:r>
      <w:r w:rsidRPr="00C0397B">
        <w:rPr>
          <w:sz w:val="20"/>
          <w:szCs w:val="20"/>
        </w:rPr>
        <w:t>des demandes d’affichage publicitaire dans le cadre de l’opération</w:t>
      </w:r>
      <w:r w:rsidR="00AD1B52" w:rsidRPr="00C0397B">
        <w:rPr>
          <w:sz w:val="20"/>
          <w:szCs w:val="20"/>
        </w:rPr>
        <w:t>.</w:t>
      </w:r>
      <w:r w:rsidR="00AD1B52" w:rsidRPr="00C0397B">
        <w:rPr>
          <w:sz w:val="20"/>
          <w:szCs w:val="20"/>
          <w:u w:val="single"/>
        </w:rPr>
        <w:t xml:space="preserve"> </w:t>
      </w:r>
    </w:p>
    <w:p w14:paraId="76248B67" w14:textId="77777777" w:rsidR="00380A5D" w:rsidRPr="00C0397B" w:rsidRDefault="00380A5D">
      <w:pPr>
        <w:pStyle w:val="Corpsdetexte"/>
        <w:rPr>
          <w:sz w:val="20"/>
          <w:szCs w:val="20"/>
        </w:rPr>
      </w:pPr>
    </w:p>
    <w:p w14:paraId="00E3D356" w14:textId="77777777" w:rsidR="00DE5517" w:rsidRPr="00C0397B" w:rsidRDefault="00DE5517">
      <w:pPr>
        <w:pStyle w:val="Corpsdetexte"/>
        <w:rPr>
          <w:sz w:val="20"/>
          <w:szCs w:val="20"/>
        </w:rPr>
      </w:pPr>
    </w:p>
    <w:p w14:paraId="159B4073" w14:textId="37758CCD" w:rsidR="00927B9F" w:rsidRPr="00C0397B" w:rsidRDefault="00115C23" w:rsidP="007B160D">
      <w:pPr>
        <w:pStyle w:val="Titre1"/>
        <w:contextualSpacing/>
        <w:rPr>
          <w:sz w:val="20"/>
          <w:szCs w:val="20"/>
        </w:rPr>
      </w:pPr>
      <w:bookmarkStart w:id="35" w:name="_Toc236390531"/>
      <w:r w:rsidRPr="00C0397B">
        <w:rPr>
          <w:sz w:val="20"/>
          <w:szCs w:val="20"/>
        </w:rPr>
        <w:t>1</w:t>
      </w:r>
      <w:r w:rsidR="006073CD" w:rsidRPr="00C0397B">
        <w:rPr>
          <w:sz w:val="20"/>
          <w:szCs w:val="20"/>
        </w:rPr>
        <w:t>0</w:t>
      </w:r>
      <w:r w:rsidR="00DE5105">
        <w:rPr>
          <w:sz w:val="20"/>
          <w:szCs w:val="20"/>
        </w:rPr>
        <w:t xml:space="preserve"> </w:t>
      </w:r>
      <w:r w:rsidRPr="00C0397B">
        <w:rPr>
          <w:sz w:val="20"/>
          <w:szCs w:val="20"/>
        </w:rPr>
        <w:t xml:space="preserve">– </w:t>
      </w:r>
      <w:r w:rsidR="002F3811" w:rsidRPr="00C0397B">
        <w:rPr>
          <w:sz w:val="20"/>
          <w:szCs w:val="20"/>
        </w:rPr>
        <w:t>INSTALLATION</w:t>
      </w:r>
      <w:r w:rsidR="008653B0" w:rsidRPr="00C0397B">
        <w:rPr>
          <w:sz w:val="20"/>
          <w:szCs w:val="20"/>
        </w:rPr>
        <w:t xml:space="preserve"> </w:t>
      </w:r>
      <w:r w:rsidRPr="00C0397B">
        <w:rPr>
          <w:sz w:val="20"/>
          <w:szCs w:val="20"/>
        </w:rPr>
        <w:t>DES DISPOSITIFS</w:t>
      </w:r>
      <w:r w:rsidR="008425B8" w:rsidRPr="00C0397B">
        <w:rPr>
          <w:sz w:val="20"/>
          <w:szCs w:val="20"/>
        </w:rPr>
        <w:t xml:space="preserve"> D’AFFICHAGE</w:t>
      </w:r>
      <w:bookmarkEnd w:id="35"/>
    </w:p>
    <w:p w14:paraId="5CDBF6BF" w14:textId="77777777" w:rsidR="00F045E2" w:rsidRPr="00C0397B" w:rsidRDefault="00F045E2" w:rsidP="007B160D">
      <w:pPr>
        <w:pStyle w:val="Titre1"/>
        <w:contextualSpacing/>
        <w:rPr>
          <w:sz w:val="20"/>
          <w:szCs w:val="20"/>
        </w:rPr>
      </w:pPr>
    </w:p>
    <w:p w14:paraId="0004418A" w14:textId="64FD91D1" w:rsidR="00927B9F" w:rsidRPr="00C0397B" w:rsidRDefault="00115C23" w:rsidP="00C57204">
      <w:pPr>
        <w:pStyle w:val="Titre2"/>
        <w:spacing w:before="0" w:after="0"/>
        <w:contextualSpacing/>
        <w:jc w:val="left"/>
        <w:rPr>
          <w:sz w:val="20"/>
          <w:szCs w:val="20"/>
        </w:rPr>
      </w:pPr>
      <w:bookmarkStart w:id="36" w:name="_Toc236390532"/>
      <w:r w:rsidRPr="00C0397B">
        <w:rPr>
          <w:sz w:val="20"/>
          <w:szCs w:val="20"/>
        </w:rPr>
        <w:t>1</w:t>
      </w:r>
      <w:r w:rsidR="006073CD" w:rsidRPr="00C0397B">
        <w:rPr>
          <w:sz w:val="20"/>
          <w:szCs w:val="20"/>
        </w:rPr>
        <w:t>0</w:t>
      </w:r>
      <w:r w:rsidRPr="00C0397B">
        <w:rPr>
          <w:sz w:val="20"/>
          <w:szCs w:val="20"/>
        </w:rPr>
        <w:t>.1 Prescriptions générales</w:t>
      </w:r>
      <w:bookmarkEnd w:id="36"/>
    </w:p>
    <w:p w14:paraId="5739087B" w14:textId="4EE0A3D6" w:rsidR="00604CCF" w:rsidRPr="00C0397B" w:rsidRDefault="00604CCF" w:rsidP="009A5738">
      <w:pPr>
        <w:pStyle w:val="Corpsdetexte"/>
        <w:spacing w:before="120"/>
        <w:contextualSpacing w:val="0"/>
        <w:rPr>
          <w:color w:val="000000"/>
          <w:sz w:val="20"/>
          <w:szCs w:val="20"/>
        </w:rPr>
      </w:pPr>
      <w:r w:rsidRPr="00C0397B">
        <w:rPr>
          <w:color w:val="000000"/>
          <w:sz w:val="20"/>
          <w:szCs w:val="20"/>
        </w:rPr>
        <w:t xml:space="preserve">Comme indiqué à l’article </w:t>
      </w:r>
      <w:r w:rsidR="006073CD" w:rsidRPr="00C0397B">
        <w:rPr>
          <w:color w:val="000000"/>
          <w:sz w:val="20"/>
          <w:szCs w:val="20"/>
        </w:rPr>
        <w:t>5 de la présente convention</w:t>
      </w:r>
      <w:r w:rsidRPr="00C0397B">
        <w:rPr>
          <w:color w:val="000000"/>
          <w:sz w:val="20"/>
          <w:szCs w:val="20"/>
        </w:rPr>
        <w:t xml:space="preserve">, outre la bâche publicitaire, le </w:t>
      </w:r>
      <w:r w:rsidR="00210268" w:rsidRPr="00C0397B">
        <w:rPr>
          <w:color w:val="000000"/>
          <w:sz w:val="20"/>
          <w:szCs w:val="20"/>
        </w:rPr>
        <w:t>concessionnaire</w:t>
      </w:r>
      <w:r w:rsidRPr="00C0397B">
        <w:rPr>
          <w:color w:val="000000"/>
          <w:sz w:val="20"/>
          <w:szCs w:val="20"/>
        </w:rPr>
        <w:t xml:space="preserve"> </w:t>
      </w:r>
      <w:r w:rsidR="002D512C" w:rsidRPr="00C0397B">
        <w:rPr>
          <w:color w:val="000000"/>
          <w:sz w:val="20"/>
          <w:szCs w:val="20"/>
        </w:rPr>
        <w:t xml:space="preserve">a </w:t>
      </w:r>
      <w:r w:rsidR="006073CD" w:rsidRPr="00C0397B">
        <w:rPr>
          <w:color w:val="000000"/>
          <w:sz w:val="20"/>
          <w:szCs w:val="20"/>
        </w:rPr>
        <w:t>pour</w:t>
      </w:r>
      <w:r w:rsidR="002D512C" w:rsidRPr="00C0397B">
        <w:rPr>
          <w:color w:val="000000"/>
          <w:sz w:val="20"/>
          <w:szCs w:val="20"/>
        </w:rPr>
        <w:t xml:space="preserve"> mission l</w:t>
      </w:r>
      <w:r w:rsidR="00C837B8" w:rsidRPr="00C0397B">
        <w:rPr>
          <w:color w:val="000000"/>
          <w:sz w:val="20"/>
          <w:szCs w:val="20"/>
        </w:rPr>
        <w:t xml:space="preserve">’adaptation de </w:t>
      </w:r>
      <w:r w:rsidR="006073CD" w:rsidRPr="00C0397B">
        <w:rPr>
          <w:color w:val="000000"/>
          <w:sz w:val="20"/>
          <w:szCs w:val="20"/>
        </w:rPr>
        <w:t>l’</w:t>
      </w:r>
      <w:r w:rsidR="00C837B8" w:rsidRPr="00C0397B">
        <w:rPr>
          <w:color w:val="000000"/>
          <w:sz w:val="20"/>
          <w:szCs w:val="20"/>
        </w:rPr>
        <w:t>échafaudage existant et la mise en œuvre de tous les dispositifs techniques nécessaire à l’affichage publicitaire.</w:t>
      </w:r>
      <w:r w:rsidRPr="00C0397B">
        <w:rPr>
          <w:color w:val="000000"/>
          <w:sz w:val="20"/>
          <w:szCs w:val="20"/>
        </w:rPr>
        <w:t xml:space="preserve"> </w:t>
      </w:r>
    </w:p>
    <w:p w14:paraId="2BC8B4BA" w14:textId="77777777" w:rsidR="00604CCF" w:rsidRPr="00C0397B" w:rsidRDefault="00604CCF" w:rsidP="006073CD">
      <w:pPr>
        <w:rPr>
          <w:sz w:val="20"/>
          <w:szCs w:val="20"/>
        </w:rPr>
      </w:pPr>
    </w:p>
    <w:p w14:paraId="3AF63AE9" w14:textId="7F914A4C" w:rsidR="00F00816" w:rsidRPr="00C0397B" w:rsidRDefault="00115C23">
      <w:pPr>
        <w:pStyle w:val="Corpsdetexte"/>
        <w:rPr>
          <w:color w:val="FF0000"/>
          <w:sz w:val="20"/>
          <w:szCs w:val="20"/>
          <w:highlight w:val="yellow"/>
        </w:rPr>
      </w:pPr>
      <w:r w:rsidRPr="00C0397B">
        <w:rPr>
          <w:sz w:val="20"/>
          <w:szCs w:val="20"/>
        </w:rPr>
        <w:t>Lors de la mise en place de</w:t>
      </w:r>
      <w:r w:rsidR="00E86835" w:rsidRPr="00C0397B">
        <w:rPr>
          <w:sz w:val="20"/>
          <w:szCs w:val="20"/>
        </w:rPr>
        <w:t>s</w:t>
      </w:r>
      <w:r w:rsidRPr="00C0397B">
        <w:rPr>
          <w:sz w:val="20"/>
          <w:szCs w:val="20"/>
        </w:rPr>
        <w:t xml:space="preserve"> bâches </w:t>
      </w:r>
      <w:r w:rsidR="006073CD" w:rsidRPr="00C0397B">
        <w:rPr>
          <w:sz w:val="20"/>
          <w:szCs w:val="20"/>
        </w:rPr>
        <w:t xml:space="preserve">publicitaires </w:t>
      </w:r>
      <w:r w:rsidRPr="00C0397B">
        <w:rPr>
          <w:sz w:val="20"/>
          <w:szCs w:val="20"/>
        </w:rPr>
        <w:t xml:space="preserve">et des opérations nécessaires à leur renouvellement, le </w:t>
      </w:r>
      <w:r w:rsidR="00210268" w:rsidRPr="00C0397B">
        <w:rPr>
          <w:sz w:val="20"/>
          <w:szCs w:val="20"/>
        </w:rPr>
        <w:t>concessionnaire</w:t>
      </w:r>
      <w:r w:rsidRPr="00C0397B">
        <w:rPr>
          <w:sz w:val="20"/>
          <w:szCs w:val="20"/>
        </w:rPr>
        <w:t xml:space="preserve"> est chargé de la manipulation du filet pare-gravois</w:t>
      </w:r>
      <w:r w:rsidR="00AC41A9" w:rsidRPr="00C0397B">
        <w:rPr>
          <w:sz w:val="20"/>
          <w:szCs w:val="20"/>
        </w:rPr>
        <w:t>,</w:t>
      </w:r>
      <w:r w:rsidR="00256897" w:rsidRPr="00C0397B">
        <w:rPr>
          <w:sz w:val="20"/>
          <w:szCs w:val="20"/>
        </w:rPr>
        <w:t xml:space="preserve"> des bâches d’échafaudages</w:t>
      </w:r>
      <w:r w:rsidR="00C0397B">
        <w:rPr>
          <w:sz w:val="20"/>
          <w:szCs w:val="20"/>
        </w:rPr>
        <w:t>,</w:t>
      </w:r>
      <w:r w:rsidR="00256897" w:rsidRPr="00C0397B">
        <w:rPr>
          <w:sz w:val="20"/>
          <w:szCs w:val="20"/>
        </w:rPr>
        <w:t xml:space="preserve"> ainsi que des éventuelles modifications et adaptation</w:t>
      </w:r>
      <w:r w:rsidR="00AC41A9" w:rsidRPr="00C0397B">
        <w:rPr>
          <w:sz w:val="20"/>
          <w:szCs w:val="20"/>
        </w:rPr>
        <w:t>s</w:t>
      </w:r>
      <w:r w:rsidR="00256897" w:rsidRPr="00C0397B">
        <w:rPr>
          <w:sz w:val="20"/>
          <w:szCs w:val="20"/>
        </w:rPr>
        <w:t xml:space="preserve"> de la structure d’échafaudage</w:t>
      </w:r>
      <w:r w:rsidRPr="00C0397B">
        <w:rPr>
          <w:sz w:val="20"/>
          <w:szCs w:val="20"/>
        </w:rPr>
        <w:t xml:space="preserve">. </w:t>
      </w:r>
      <w:r w:rsidR="009407D0" w:rsidRPr="00C0397B">
        <w:rPr>
          <w:sz w:val="20"/>
          <w:szCs w:val="20"/>
        </w:rPr>
        <w:t xml:space="preserve">Le concessionnaire doit s’assurer de la conformité de l’échafaudage après son intervention et a à sa charge la production </w:t>
      </w:r>
      <w:r w:rsidR="001D14B9" w:rsidRPr="001D14B9">
        <w:rPr>
          <w:sz w:val="20"/>
          <w:szCs w:val="20"/>
        </w:rPr>
        <w:t xml:space="preserve">un rapport de vérification par un prestataire agréé </w:t>
      </w:r>
      <w:r w:rsidR="00AC41A9" w:rsidRPr="00C0397B">
        <w:rPr>
          <w:sz w:val="20"/>
          <w:szCs w:val="20"/>
        </w:rPr>
        <w:t>si elles ont été modifiées</w:t>
      </w:r>
      <w:r w:rsidR="009407D0" w:rsidRPr="00C0397B">
        <w:rPr>
          <w:sz w:val="20"/>
          <w:szCs w:val="20"/>
        </w:rPr>
        <w:t>.</w:t>
      </w:r>
      <w:r w:rsidR="00A21ABA" w:rsidRPr="00C0397B">
        <w:rPr>
          <w:sz w:val="20"/>
          <w:szCs w:val="20"/>
        </w:rPr>
        <w:t xml:space="preserve"> </w:t>
      </w:r>
    </w:p>
    <w:p w14:paraId="3D40BFFD" w14:textId="77777777" w:rsidR="00927B9F" w:rsidRPr="00C0397B" w:rsidRDefault="00927B9F" w:rsidP="006073CD">
      <w:pPr>
        <w:rPr>
          <w:sz w:val="20"/>
          <w:szCs w:val="20"/>
        </w:rPr>
      </w:pPr>
    </w:p>
    <w:p w14:paraId="78122BC4" w14:textId="437322B5" w:rsidR="00927B9F" w:rsidRPr="00C0397B" w:rsidRDefault="00115C23">
      <w:pPr>
        <w:pStyle w:val="Corpsdetexte"/>
        <w:rPr>
          <w:sz w:val="20"/>
          <w:szCs w:val="20"/>
        </w:rPr>
      </w:pPr>
      <w:r w:rsidRPr="00C0397B">
        <w:rPr>
          <w:sz w:val="20"/>
          <w:szCs w:val="20"/>
        </w:rPr>
        <w:t xml:space="preserve">En tout état de cause, le </w:t>
      </w:r>
      <w:r w:rsidR="00210268" w:rsidRPr="00C0397B">
        <w:rPr>
          <w:sz w:val="20"/>
          <w:szCs w:val="20"/>
        </w:rPr>
        <w:t>concessionnaire</w:t>
      </w:r>
      <w:r w:rsidRPr="00C0397B">
        <w:rPr>
          <w:sz w:val="20"/>
          <w:szCs w:val="20"/>
        </w:rPr>
        <w:t xml:space="preserve"> s’engage à respecter les contraintes induites par le déroulement du chantier. </w:t>
      </w:r>
      <w:r w:rsidR="002D512C" w:rsidRPr="00C0397B">
        <w:rPr>
          <w:sz w:val="20"/>
          <w:szCs w:val="20"/>
        </w:rPr>
        <w:t>Comme énoncé précédemment, l</w:t>
      </w:r>
      <w:r w:rsidR="00C837B8" w:rsidRPr="00C0397B">
        <w:rPr>
          <w:sz w:val="20"/>
          <w:szCs w:val="20"/>
        </w:rPr>
        <w:t>’Oppic</w:t>
      </w:r>
      <w:r w:rsidRPr="00C0397B">
        <w:rPr>
          <w:sz w:val="20"/>
          <w:szCs w:val="20"/>
        </w:rPr>
        <w:t xml:space="preserve"> informe le </w:t>
      </w:r>
      <w:r w:rsidR="00210268" w:rsidRPr="00C0397B">
        <w:rPr>
          <w:sz w:val="20"/>
          <w:szCs w:val="20"/>
        </w:rPr>
        <w:t>concessionnaire</w:t>
      </w:r>
      <w:r w:rsidRPr="00C0397B">
        <w:rPr>
          <w:sz w:val="20"/>
          <w:szCs w:val="20"/>
        </w:rPr>
        <w:t xml:space="preserve"> des évolutions des calendriers de travaux.</w:t>
      </w:r>
    </w:p>
    <w:p w14:paraId="6C25FCC1" w14:textId="77777777" w:rsidR="00927B9F" w:rsidRPr="00C0397B" w:rsidRDefault="00927B9F" w:rsidP="006073CD">
      <w:pPr>
        <w:rPr>
          <w:sz w:val="20"/>
          <w:szCs w:val="20"/>
        </w:rPr>
      </w:pPr>
    </w:p>
    <w:p w14:paraId="4A4B8E75" w14:textId="329B493E" w:rsidR="00427D36" w:rsidRPr="00C0397B" w:rsidRDefault="00427D36">
      <w:pPr>
        <w:pStyle w:val="Corpsdetexte"/>
        <w:rPr>
          <w:sz w:val="20"/>
          <w:szCs w:val="20"/>
        </w:rPr>
      </w:pPr>
      <w:r w:rsidRPr="00C0397B">
        <w:rPr>
          <w:sz w:val="20"/>
          <w:szCs w:val="20"/>
        </w:rPr>
        <w:t>Le concessionnaire pourra utiliser les installations de chantier en place, y compris la base-vie, pendant toute la durée de ses interventions. L’utilisation des installations de chantier n’est pas soumise à un compte prorata, par conséquent, le concessionnaire prévoit la fourniture et la mise en œuvre de tous les consommable</w:t>
      </w:r>
      <w:r w:rsidR="006073CD" w:rsidRPr="00C0397B">
        <w:rPr>
          <w:sz w:val="20"/>
          <w:szCs w:val="20"/>
        </w:rPr>
        <w:t>s</w:t>
      </w:r>
      <w:r w:rsidRPr="00C0397B">
        <w:rPr>
          <w:sz w:val="20"/>
          <w:szCs w:val="20"/>
        </w:rPr>
        <w:t xml:space="preserve"> nécessaire</w:t>
      </w:r>
      <w:r w:rsidR="006073CD" w:rsidRPr="00C0397B">
        <w:rPr>
          <w:sz w:val="20"/>
          <w:szCs w:val="20"/>
        </w:rPr>
        <w:t>s</w:t>
      </w:r>
      <w:r w:rsidRPr="00C0397B">
        <w:rPr>
          <w:sz w:val="20"/>
          <w:szCs w:val="20"/>
        </w:rPr>
        <w:t xml:space="preserve"> pour garantir le travail de ses employés dans des condition</w:t>
      </w:r>
      <w:r w:rsidR="006073CD" w:rsidRPr="00C0397B">
        <w:rPr>
          <w:sz w:val="20"/>
          <w:szCs w:val="20"/>
        </w:rPr>
        <w:t>s</w:t>
      </w:r>
      <w:r w:rsidRPr="00C0397B">
        <w:rPr>
          <w:sz w:val="20"/>
          <w:szCs w:val="20"/>
        </w:rPr>
        <w:t xml:space="preserve"> d’hygiène et de sécurité conformes à la réglementation et aux recommandations de l’inspection du travail et de la CRAMIF. </w:t>
      </w:r>
    </w:p>
    <w:p w14:paraId="21B88A56" w14:textId="77777777" w:rsidR="00427D36" w:rsidRPr="00C0397B" w:rsidRDefault="00427D36" w:rsidP="006073CD">
      <w:pPr>
        <w:rPr>
          <w:sz w:val="20"/>
          <w:szCs w:val="20"/>
        </w:rPr>
      </w:pPr>
    </w:p>
    <w:p w14:paraId="1AA7F28C" w14:textId="24BBD1F4" w:rsidR="00427D36" w:rsidRPr="00C0397B" w:rsidRDefault="00427D36">
      <w:pPr>
        <w:pStyle w:val="Corpsdetexte"/>
        <w:rPr>
          <w:sz w:val="20"/>
          <w:szCs w:val="20"/>
        </w:rPr>
      </w:pPr>
      <w:r w:rsidRPr="00C0397B">
        <w:rPr>
          <w:sz w:val="20"/>
          <w:szCs w:val="20"/>
        </w:rPr>
        <w:t>L’intervention sur site du concessionnaire ne pourra se faire qu’après validation par le CSPS du PPSPS qui aura été produit par le concessionnaire et chacun de ses éventuels sous-traitants. Toute intervention de sous-traitant est soumis</w:t>
      </w:r>
      <w:r w:rsidR="006073CD" w:rsidRPr="00C0397B">
        <w:rPr>
          <w:sz w:val="20"/>
          <w:szCs w:val="20"/>
        </w:rPr>
        <w:t>e</w:t>
      </w:r>
      <w:r w:rsidRPr="00C0397B">
        <w:rPr>
          <w:sz w:val="20"/>
          <w:szCs w:val="20"/>
        </w:rPr>
        <w:t xml:space="preserve"> à l’agrément préalable </w:t>
      </w:r>
      <w:r w:rsidR="006073CD" w:rsidRPr="00C0397B">
        <w:rPr>
          <w:sz w:val="20"/>
          <w:szCs w:val="20"/>
        </w:rPr>
        <w:t>de</w:t>
      </w:r>
      <w:r w:rsidRPr="00C0397B">
        <w:rPr>
          <w:sz w:val="20"/>
          <w:szCs w:val="20"/>
        </w:rPr>
        <w:t xml:space="preserve"> l’Oppic.</w:t>
      </w:r>
    </w:p>
    <w:p w14:paraId="00BA0783" w14:textId="77777777" w:rsidR="00427D36" w:rsidRPr="00C0397B" w:rsidRDefault="00427D36" w:rsidP="006073CD">
      <w:pPr>
        <w:rPr>
          <w:sz w:val="20"/>
          <w:szCs w:val="20"/>
        </w:rPr>
      </w:pPr>
    </w:p>
    <w:p w14:paraId="085E7060" w14:textId="4BB03878" w:rsidR="00927B9F" w:rsidRPr="00C0397B" w:rsidRDefault="009407D0">
      <w:pPr>
        <w:pStyle w:val="Corpsdetexte"/>
        <w:rPr>
          <w:color w:val="FF0000"/>
          <w:sz w:val="20"/>
          <w:szCs w:val="20"/>
        </w:rPr>
      </w:pPr>
      <w:r w:rsidRPr="00C0397B">
        <w:rPr>
          <w:sz w:val="20"/>
          <w:szCs w:val="20"/>
        </w:rPr>
        <w:t>Les</w:t>
      </w:r>
      <w:r w:rsidR="00A21ABA" w:rsidRPr="00C0397B">
        <w:rPr>
          <w:sz w:val="20"/>
          <w:szCs w:val="20"/>
        </w:rPr>
        <w:t xml:space="preserve"> dispositifs d’affichage</w:t>
      </w:r>
      <w:r w:rsidR="00115C23" w:rsidRPr="00C0397B">
        <w:rPr>
          <w:sz w:val="20"/>
          <w:szCs w:val="20"/>
        </w:rPr>
        <w:t xml:space="preserve"> font l’objet d’un agrément préalable de la part d</w:t>
      </w:r>
      <w:r w:rsidR="00427D36" w:rsidRPr="00C0397B">
        <w:rPr>
          <w:sz w:val="20"/>
          <w:szCs w:val="20"/>
        </w:rPr>
        <w:t xml:space="preserve">e l’Oppic </w:t>
      </w:r>
      <w:r w:rsidR="00115C23" w:rsidRPr="00C0397B">
        <w:rPr>
          <w:sz w:val="20"/>
          <w:szCs w:val="20"/>
        </w:rPr>
        <w:t>en sa qualité de maître d’ouvrage des travaux port</w:t>
      </w:r>
      <w:r w:rsidR="008425B8" w:rsidRPr="00C0397B">
        <w:rPr>
          <w:sz w:val="20"/>
          <w:szCs w:val="20"/>
        </w:rPr>
        <w:t>a</w:t>
      </w:r>
      <w:r w:rsidR="00115C23" w:rsidRPr="00C0397B">
        <w:rPr>
          <w:sz w:val="20"/>
          <w:szCs w:val="20"/>
        </w:rPr>
        <w:t>nt l’affichage publicitaire</w:t>
      </w:r>
      <w:r w:rsidR="008425B8" w:rsidRPr="00C0397B">
        <w:rPr>
          <w:sz w:val="20"/>
          <w:szCs w:val="20"/>
        </w:rPr>
        <w:t>,</w:t>
      </w:r>
      <w:r w:rsidR="00F23AA0" w:rsidRPr="00C0397B">
        <w:rPr>
          <w:sz w:val="20"/>
          <w:szCs w:val="20"/>
        </w:rPr>
        <w:t xml:space="preserve"> ainsi que </w:t>
      </w:r>
      <w:r w:rsidR="0086549F" w:rsidRPr="00C0397B">
        <w:rPr>
          <w:sz w:val="20"/>
          <w:szCs w:val="20"/>
        </w:rPr>
        <w:t xml:space="preserve">du CSPS et du CT de l’opération. </w:t>
      </w:r>
    </w:p>
    <w:p w14:paraId="2937AB8A" w14:textId="77777777" w:rsidR="002D512C" w:rsidRPr="00C0397B" w:rsidRDefault="002D512C" w:rsidP="006073CD">
      <w:pPr>
        <w:rPr>
          <w:sz w:val="20"/>
          <w:szCs w:val="20"/>
        </w:rPr>
      </w:pPr>
    </w:p>
    <w:p w14:paraId="073042EB" w14:textId="31BEC381" w:rsidR="00927B9F" w:rsidRPr="00C0397B" w:rsidRDefault="002D512C">
      <w:pPr>
        <w:pStyle w:val="Corpsdetexte"/>
        <w:rPr>
          <w:sz w:val="20"/>
          <w:szCs w:val="20"/>
        </w:rPr>
      </w:pPr>
      <w:r w:rsidRPr="00C0397B">
        <w:rPr>
          <w:sz w:val="20"/>
          <w:szCs w:val="20"/>
        </w:rPr>
        <w:t>Les installations d’affichage ne doivent, en aucun cas, constituer une gêne pour la circulation sur la voie publique</w:t>
      </w:r>
      <w:r w:rsidR="00C837B8" w:rsidRPr="00C0397B">
        <w:rPr>
          <w:sz w:val="20"/>
          <w:szCs w:val="20"/>
        </w:rPr>
        <w:t xml:space="preserve"> ou pour les utilisateur</w:t>
      </w:r>
      <w:r w:rsidR="008425B8" w:rsidRPr="00C0397B">
        <w:rPr>
          <w:sz w:val="20"/>
          <w:szCs w:val="20"/>
        </w:rPr>
        <w:t>s</w:t>
      </w:r>
      <w:r w:rsidR="00C837B8" w:rsidRPr="00C0397B">
        <w:rPr>
          <w:sz w:val="20"/>
          <w:szCs w:val="20"/>
        </w:rPr>
        <w:t xml:space="preserve"> et résidents du site</w:t>
      </w:r>
      <w:r w:rsidRPr="00C0397B">
        <w:rPr>
          <w:sz w:val="20"/>
          <w:szCs w:val="20"/>
        </w:rPr>
        <w:t xml:space="preserve">. </w:t>
      </w:r>
      <w:r w:rsidR="00115C23" w:rsidRPr="00C0397B">
        <w:rPr>
          <w:sz w:val="20"/>
          <w:szCs w:val="20"/>
        </w:rPr>
        <w:t xml:space="preserve">Le </w:t>
      </w:r>
      <w:r w:rsidR="00210268" w:rsidRPr="00C0397B">
        <w:rPr>
          <w:sz w:val="20"/>
          <w:szCs w:val="20"/>
        </w:rPr>
        <w:t>concessionnaire</w:t>
      </w:r>
      <w:r w:rsidR="00115C23" w:rsidRPr="00C0397B">
        <w:rPr>
          <w:sz w:val="20"/>
          <w:szCs w:val="20"/>
        </w:rPr>
        <w:t xml:space="preserve"> se conform</w:t>
      </w:r>
      <w:r w:rsidR="00825104" w:rsidRPr="00C0397B">
        <w:rPr>
          <w:sz w:val="20"/>
          <w:szCs w:val="20"/>
        </w:rPr>
        <w:t>e</w:t>
      </w:r>
      <w:r w:rsidR="00115C23" w:rsidRPr="00C0397B">
        <w:rPr>
          <w:sz w:val="20"/>
          <w:szCs w:val="20"/>
        </w:rPr>
        <w:t xml:space="preserve"> aux prescriptions </w:t>
      </w:r>
      <w:r w:rsidR="00C837B8" w:rsidRPr="00C0397B">
        <w:rPr>
          <w:sz w:val="20"/>
          <w:szCs w:val="20"/>
        </w:rPr>
        <w:t>de l’Oppic et du ministère des Armées</w:t>
      </w:r>
      <w:r w:rsidR="00115C23" w:rsidRPr="00C0397B">
        <w:rPr>
          <w:sz w:val="20"/>
          <w:szCs w:val="20"/>
        </w:rPr>
        <w:t xml:space="preserve"> quant aux mouvements de bâches rendus nécessaires pour le bon déroulement des travaux.</w:t>
      </w:r>
    </w:p>
    <w:p w14:paraId="6183F747" w14:textId="77777777" w:rsidR="00927B9F" w:rsidRPr="00C0397B" w:rsidRDefault="00927B9F" w:rsidP="006073CD">
      <w:pPr>
        <w:rPr>
          <w:sz w:val="20"/>
          <w:szCs w:val="20"/>
        </w:rPr>
      </w:pPr>
    </w:p>
    <w:p w14:paraId="067EA339" w14:textId="77777777" w:rsidR="008425B8" w:rsidRPr="00C0397B" w:rsidRDefault="00115C23">
      <w:pPr>
        <w:pStyle w:val="Corpsdetexte"/>
        <w:rPr>
          <w:sz w:val="20"/>
          <w:szCs w:val="20"/>
        </w:rPr>
      </w:pPr>
      <w:r w:rsidRPr="00C0397B">
        <w:rPr>
          <w:sz w:val="20"/>
          <w:szCs w:val="20"/>
        </w:rPr>
        <w:t xml:space="preserve">La présence des dispositifs ne doit pas excéder la durée effective du chantier. Les dispositifs doivent être démontés </w:t>
      </w:r>
      <w:r w:rsidR="00A21ABA" w:rsidRPr="00C0397B">
        <w:rPr>
          <w:sz w:val="20"/>
          <w:szCs w:val="20"/>
        </w:rPr>
        <w:t xml:space="preserve">préalablement </w:t>
      </w:r>
      <w:r w:rsidRPr="00C0397B">
        <w:rPr>
          <w:sz w:val="20"/>
          <w:szCs w:val="20"/>
        </w:rPr>
        <w:t>à la date de début de démontage de l’échafaudage.</w:t>
      </w:r>
      <w:r w:rsidR="00F036FE" w:rsidRPr="00C0397B">
        <w:rPr>
          <w:sz w:val="20"/>
          <w:szCs w:val="20"/>
        </w:rPr>
        <w:t xml:space="preserve"> </w:t>
      </w:r>
    </w:p>
    <w:p w14:paraId="542699BB" w14:textId="77777777" w:rsidR="008425B8" w:rsidRPr="00C0397B" w:rsidRDefault="008425B8">
      <w:pPr>
        <w:pStyle w:val="Corpsdetexte"/>
        <w:rPr>
          <w:sz w:val="20"/>
          <w:szCs w:val="20"/>
        </w:rPr>
      </w:pPr>
    </w:p>
    <w:p w14:paraId="571D4C2F" w14:textId="27C1E2CD" w:rsidR="00B4166A" w:rsidRPr="00C0397B" w:rsidRDefault="00115C23">
      <w:pPr>
        <w:pStyle w:val="Corpsdetexte"/>
        <w:rPr>
          <w:sz w:val="20"/>
          <w:szCs w:val="20"/>
        </w:rPr>
      </w:pPr>
      <w:r w:rsidRPr="00C0397B">
        <w:rPr>
          <w:sz w:val="20"/>
          <w:szCs w:val="20"/>
        </w:rPr>
        <w:t xml:space="preserve">Le </w:t>
      </w:r>
      <w:r w:rsidR="00210268" w:rsidRPr="00C0397B">
        <w:rPr>
          <w:sz w:val="20"/>
          <w:szCs w:val="20"/>
        </w:rPr>
        <w:t>concessionnaire</w:t>
      </w:r>
      <w:r w:rsidRPr="00C0397B">
        <w:rPr>
          <w:sz w:val="20"/>
          <w:szCs w:val="20"/>
        </w:rPr>
        <w:t xml:space="preserve"> prend à sa charge les éventuels coûts d’adaptation de l’échafaudage rendus nécessaires par l’installation de la bâche publicitaire. </w:t>
      </w:r>
    </w:p>
    <w:p w14:paraId="46786420" w14:textId="77777777" w:rsidR="00616C32" w:rsidRPr="00C0397B" w:rsidRDefault="00616C32">
      <w:pPr>
        <w:pStyle w:val="Corpsdetexte"/>
        <w:rPr>
          <w:sz w:val="20"/>
          <w:szCs w:val="20"/>
        </w:rPr>
      </w:pPr>
    </w:p>
    <w:p w14:paraId="374878E2" w14:textId="1DBED716" w:rsidR="00927B9F" w:rsidRPr="00C0397B" w:rsidRDefault="00115C23" w:rsidP="00C57204">
      <w:pPr>
        <w:pStyle w:val="Titre2"/>
        <w:spacing w:before="0" w:after="0"/>
        <w:contextualSpacing/>
        <w:jc w:val="left"/>
        <w:rPr>
          <w:sz w:val="20"/>
          <w:szCs w:val="20"/>
        </w:rPr>
      </w:pPr>
      <w:bookmarkStart w:id="37" w:name="_Toc236390533"/>
      <w:r w:rsidRPr="00C0397B">
        <w:rPr>
          <w:sz w:val="20"/>
          <w:szCs w:val="20"/>
        </w:rPr>
        <w:t>1</w:t>
      </w:r>
      <w:r w:rsidR="008425B8" w:rsidRPr="00C0397B">
        <w:rPr>
          <w:sz w:val="20"/>
          <w:szCs w:val="20"/>
        </w:rPr>
        <w:t>0</w:t>
      </w:r>
      <w:r w:rsidRPr="00C0397B">
        <w:rPr>
          <w:sz w:val="20"/>
          <w:szCs w:val="20"/>
        </w:rPr>
        <w:t>.2 Prescriptions techniques particulières</w:t>
      </w:r>
      <w:bookmarkEnd w:id="37"/>
    </w:p>
    <w:p w14:paraId="2CAF0863" w14:textId="44E74B9C" w:rsidR="004E0D2F" w:rsidRPr="00C0397B" w:rsidRDefault="004E0D2F" w:rsidP="009A5738">
      <w:pPr>
        <w:spacing w:before="120"/>
        <w:jc w:val="both"/>
        <w:rPr>
          <w:color w:val="000000" w:themeColor="text1"/>
          <w:sz w:val="20"/>
          <w:szCs w:val="20"/>
        </w:rPr>
      </w:pPr>
      <w:r w:rsidRPr="00C0397B">
        <w:rPr>
          <w:color w:val="000000" w:themeColor="text1"/>
          <w:sz w:val="20"/>
          <w:szCs w:val="20"/>
        </w:rPr>
        <w:t xml:space="preserve">Les bâches fournies et installées par le concessionnaire </w:t>
      </w:r>
      <w:r w:rsidR="002F3811" w:rsidRPr="00C0397B">
        <w:rPr>
          <w:color w:val="000000" w:themeColor="text1"/>
          <w:sz w:val="20"/>
          <w:szCs w:val="20"/>
        </w:rPr>
        <w:t xml:space="preserve">doivent </w:t>
      </w:r>
      <w:r w:rsidRPr="00C0397B">
        <w:rPr>
          <w:color w:val="000000" w:themeColor="text1"/>
          <w:sz w:val="20"/>
          <w:szCs w:val="20"/>
        </w:rPr>
        <w:t>respecter les exigences suivantes :</w:t>
      </w:r>
    </w:p>
    <w:p w14:paraId="51E17D5A" w14:textId="77777777" w:rsidR="004E0D2F" w:rsidRPr="00C0397B" w:rsidRDefault="004E0D2F" w:rsidP="004E0D2F">
      <w:pPr>
        <w:numPr>
          <w:ilvl w:val="0"/>
          <w:numId w:val="39"/>
        </w:numPr>
        <w:jc w:val="both"/>
        <w:rPr>
          <w:color w:val="000000" w:themeColor="text1"/>
          <w:sz w:val="20"/>
          <w:szCs w:val="20"/>
        </w:rPr>
      </w:pPr>
      <w:r w:rsidRPr="00C0397B">
        <w:rPr>
          <w:b/>
          <w:bCs/>
          <w:color w:val="000000" w:themeColor="text1"/>
          <w:sz w:val="20"/>
          <w:szCs w:val="20"/>
        </w:rPr>
        <w:t>Tenue au feu</w:t>
      </w:r>
      <w:r w:rsidRPr="00C0397B">
        <w:rPr>
          <w:color w:val="000000" w:themeColor="text1"/>
          <w:sz w:val="20"/>
          <w:szCs w:val="20"/>
        </w:rPr>
        <w:t> : Classement </w:t>
      </w:r>
      <w:r w:rsidRPr="00C0397B">
        <w:rPr>
          <w:b/>
          <w:bCs/>
          <w:color w:val="000000" w:themeColor="text1"/>
          <w:sz w:val="20"/>
          <w:szCs w:val="20"/>
        </w:rPr>
        <w:t>M1</w:t>
      </w:r>
      <w:r w:rsidRPr="00C0397B">
        <w:rPr>
          <w:color w:val="000000" w:themeColor="text1"/>
          <w:sz w:val="20"/>
          <w:szCs w:val="20"/>
        </w:rPr>
        <w:t> (incombustible), conforme à la norme NF P 92-507.</w:t>
      </w:r>
    </w:p>
    <w:p w14:paraId="5292D929" w14:textId="77777777" w:rsidR="004E0D2F" w:rsidRPr="00C0397B" w:rsidRDefault="004E0D2F" w:rsidP="004E0D2F">
      <w:pPr>
        <w:numPr>
          <w:ilvl w:val="0"/>
          <w:numId w:val="39"/>
        </w:numPr>
        <w:jc w:val="both"/>
        <w:rPr>
          <w:color w:val="000000" w:themeColor="text1"/>
          <w:sz w:val="20"/>
          <w:szCs w:val="20"/>
        </w:rPr>
      </w:pPr>
      <w:r w:rsidRPr="00C0397B">
        <w:rPr>
          <w:b/>
          <w:bCs/>
          <w:color w:val="000000" w:themeColor="text1"/>
          <w:sz w:val="20"/>
          <w:szCs w:val="20"/>
        </w:rPr>
        <w:t>Poids et résistance</w:t>
      </w:r>
      <w:r w:rsidRPr="00C0397B">
        <w:rPr>
          <w:color w:val="000000" w:themeColor="text1"/>
          <w:sz w:val="20"/>
          <w:szCs w:val="20"/>
        </w:rPr>
        <w:t> :</w:t>
      </w:r>
    </w:p>
    <w:p w14:paraId="66A1D036" w14:textId="77777777" w:rsidR="004E0D2F" w:rsidRPr="00C0397B" w:rsidRDefault="004E0D2F" w:rsidP="004E0D2F">
      <w:pPr>
        <w:numPr>
          <w:ilvl w:val="1"/>
          <w:numId w:val="39"/>
        </w:numPr>
        <w:jc w:val="both"/>
        <w:rPr>
          <w:color w:val="000000" w:themeColor="text1"/>
          <w:sz w:val="20"/>
          <w:szCs w:val="20"/>
        </w:rPr>
      </w:pPr>
      <w:r w:rsidRPr="00C0397B">
        <w:rPr>
          <w:color w:val="000000" w:themeColor="text1"/>
          <w:sz w:val="20"/>
          <w:szCs w:val="20"/>
        </w:rPr>
        <w:t>Poids minimal de </w:t>
      </w:r>
      <w:r w:rsidRPr="00C0397B">
        <w:rPr>
          <w:b/>
          <w:bCs/>
          <w:color w:val="000000" w:themeColor="text1"/>
          <w:sz w:val="20"/>
          <w:szCs w:val="20"/>
        </w:rPr>
        <w:t>320 g/m²</w:t>
      </w:r>
      <w:r w:rsidRPr="00C0397B">
        <w:rPr>
          <w:color w:val="000000" w:themeColor="text1"/>
          <w:sz w:val="20"/>
          <w:szCs w:val="20"/>
        </w:rPr>
        <w:t>.</w:t>
      </w:r>
    </w:p>
    <w:p w14:paraId="68BD8B0B" w14:textId="77777777" w:rsidR="004E0D2F" w:rsidRPr="00C0397B" w:rsidRDefault="004E0D2F" w:rsidP="004E0D2F">
      <w:pPr>
        <w:numPr>
          <w:ilvl w:val="1"/>
          <w:numId w:val="39"/>
        </w:numPr>
        <w:jc w:val="both"/>
        <w:rPr>
          <w:color w:val="000000" w:themeColor="text1"/>
          <w:sz w:val="20"/>
          <w:szCs w:val="20"/>
        </w:rPr>
      </w:pPr>
      <w:r w:rsidRPr="00C0397B">
        <w:rPr>
          <w:color w:val="000000" w:themeColor="text1"/>
          <w:sz w:val="20"/>
          <w:szCs w:val="20"/>
        </w:rPr>
        <w:t>Résistance aux surcharges climatiques (vent : région II, pression dynamique de 60 daN/m² ; neige : région B, 60 daN/m²).</w:t>
      </w:r>
    </w:p>
    <w:p w14:paraId="4A8C269F" w14:textId="56FFD697" w:rsidR="004E0D2F" w:rsidRPr="00C0397B" w:rsidRDefault="004E0D2F" w:rsidP="004E0D2F">
      <w:pPr>
        <w:numPr>
          <w:ilvl w:val="0"/>
          <w:numId w:val="39"/>
        </w:numPr>
        <w:jc w:val="both"/>
        <w:rPr>
          <w:color w:val="000000" w:themeColor="text1"/>
          <w:sz w:val="20"/>
          <w:szCs w:val="20"/>
        </w:rPr>
      </w:pPr>
      <w:r w:rsidRPr="00C0397B">
        <w:rPr>
          <w:b/>
          <w:bCs/>
          <w:color w:val="000000" w:themeColor="text1"/>
          <w:sz w:val="20"/>
          <w:szCs w:val="20"/>
        </w:rPr>
        <w:t>Micro-perforation</w:t>
      </w:r>
      <w:r w:rsidRPr="00C0397B">
        <w:rPr>
          <w:color w:val="000000" w:themeColor="text1"/>
          <w:sz w:val="20"/>
          <w:szCs w:val="20"/>
        </w:rPr>
        <w:t xml:space="preserve"> : Obligatoire pour limiter la prise au vent, avec un taux de perforation </w:t>
      </w:r>
      <w:r w:rsidR="009407D0" w:rsidRPr="00C0397B">
        <w:rPr>
          <w:color w:val="000000" w:themeColor="text1"/>
          <w:sz w:val="20"/>
          <w:szCs w:val="20"/>
        </w:rPr>
        <w:t>adapté</w:t>
      </w:r>
    </w:p>
    <w:p w14:paraId="7DB284BD" w14:textId="77777777" w:rsidR="004E0D2F" w:rsidRPr="00C0397B" w:rsidRDefault="004E0D2F" w:rsidP="004E0D2F">
      <w:pPr>
        <w:numPr>
          <w:ilvl w:val="0"/>
          <w:numId w:val="39"/>
        </w:numPr>
        <w:jc w:val="both"/>
        <w:rPr>
          <w:color w:val="000000" w:themeColor="text1"/>
          <w:sz w:val="20"/>
          <w:szCs w:val="20"/>
        </w:rPr>
      </w:pPr>
      <w:r w:rsidRPr="00C0397B">
        <w:rPr>
          <w:b/>
          <w:bCs/>
          <w:color w:val="000000" w:themeColor="text1"/>
          <w:sz w:val="20"/>
          <w:szCs w:val="20"/>
        </w:rPr>
        <w:t>Matériaux</w:t>
      </w:r>
      <w:r w:rsidRPr="00C0397B">
        <w:rPr>
          <w:color w:val="000000" w:themeColor="text1"/>
          <w:sz w:val="20"/>
          <w:szCs w:val="20"/>
        </w:rPr>
        <w:t> :</w:t>
      </w:r>
    </w:p>
    <w:p w14:paraId="449B44D7" w14:textId="77777777" w:rsidR="004E0D2F" w:rsidRPr="00C0397B" w:rsidRDefault="004E0D2F" w:rsidP="004E0D2F">
      <w:pPr>
        <w:numPr>
          <w:ilvl w:val="1"/>
          <w:numId w:val="39"/>
        </w:numPr>
        <w:jc w:val="both"/>
        <w:rPr>
          <w:color w:val="000000" w:themeColor="text1"/>
          <w:sz w:val="20"/>
          <w:szCs w:val="20"/>
        </w:rPr>
      </w:pPr>
      <w:r w:rsidRPr="00C0397B">
        <w:rPr>
          <w:color w:val="000000" w:themeColor="text1"/>
          <w:sz w:val="20"/>
          <w:szCs w:val="20"/>
        </w:rPr>
        <w:t>Privilégier les matériaux </w:t>
      </w:r>
      <w:r w:rsidRPr="00C0397B">
        <w:rPr>
          <w:b/>
          <w:bCs/>
          <w:color w:val="000000" w:themeColor="text1"/>
          <w:sz w:val="20"/>
          <w:szCs w:val="20"/>
        </w:rPr>
        <w:t>recyclables</w:t>
      </w:r>
      <w:r w:rsidRPr="00C0397B">
        <w:rPr>
          <w:color w:val="000000" w:themeColor="text1"/>
          <w:sz w:val="20"/>
          <w:szCs w:val="20"/>
        </w:rPr>
        <w:t> ou issus du réemploi.</w:t>
      </w:r>
    </w:p>
    <w:p w14:paraId="13ACC174" w14:textId="77777777" w:rsidR="004E0D2F" w:rsidRPr="00C0397B" w:rsidRDefault="004E0D2F" w:rsidP="004E0D2F">
      <w:pPr>
        <w:numPr>
          <w:ilvl w:val="1"/>
          <w:numId w:val="39"/>
        </w:numPr>
        <w:jc w:val="both"/>
        <w:rPr>
          <w:color w:val="000000" w:themeColor="text1"/>
          <w:sz w:val="20"/>
          <w:szCs w:val="20"/>
        </w:rPr>
      </w:pPr>
      <w:r w:rsidRPr="00C0397B">
        <w:rPr>
          <w:color w:val="000000" w:themeColor="text1"/>
          <w:sz w:val="20"/>
          <w:szCs w:val="20"/>
        </w:rPr>
        <w:t>Limiter l’usage du PVC et exclure les substances toxiques (ex : colles à solvants).</w:t>
      </w:r>
    </w:p>
    <w:p w14:paraId="65862E58" w14:textId="77777777" w:rsidR="004E0D2F" w:rsidRPr="00C0397B" w:rsidRDefault="004E0D2F" w:rsidP="004E0D2F">
      <w:pPr>
        <w:numPr>
          <w:ilvl w:val="0"/>
          <w:numId w:val="39"/>
        </w:numPr>
        <w:jc w:val="both"/>
        <w:rPr>
          <w:color w:val="000000" w:themeColor="text1"/>
          <w:sz w:val="20"/>
          <w:szCs w:val="20"/>
        </w:rPr>
      </w:pPr>
      <w:r w:rsidRPr="00C0397B">
        <w:rPr>
          <w:b/>
          <w:bCs/>
          <w:color w:val="000000" w:themeColor="text1"/>
          <w:sz w:val="20"/>
          <w:szCs w:val="20"/>
        </w:rPr>
        <w:t>Encres</w:t>
      </w:r>
      <w:r w:rsidRPr="00C0397B">
        <w:rPr>
          <w:color w:val="000000" w:themeColor="text1"/>
          <w:sz w:val="20"/>
          <w:szCs w:val="20"/>
        </w:rPr>
        <w:t> : Utilisation exclusive d’</w:t>
      </w:r>
      <w:r w:rsidRPr="00C0397B">
        <w:rPr>
          <w:b/>
          <w:bCs/>
          <w:color w:val="000000" w:themeColor="text1"/>
          <w:sz w:val="20"/>
          <w:szCs w:val="20"/>
        </w:rPr>
        <w:t>encres végétales ou à base aqueuse</w:t>
      </w:r>
      <w:r w:rsidRPr="00C0397B">
        <w:rPr>
          <w:color w:val="000000" w:themeColor="text1"/>
          <w:sz w:val="20"/>
          <w:szCs w:val="20"/>
        </w:rPr>
        <w:t>, avec certification de faible émission de COV.</w:t>
      </w:r>
    </w:p>
    <w:p w14:paraId="67ACD071" w14:textId="77777777" w:rsidR="004E0D2F" w:rsidRPr="00C0397B" w:rsidRDefault="004E0D2F" w:rsidP="004E0D2F">
      <w:pPr>
        <w:numPr>
          <w:ilvl w:val="0"/>
          <w:numId w:val="39"/>
        </w:numPr>
        <w:jc w:val="both"/>
        <w:rPr>
          <w:color w:val="000000" w:themeColor="text1"/>
          <w:sz w:val="20"/>
          <w:szCs w:val="20"/>
        </w:rPr>
      </w:pPr>
      <w:r w:rsidRPr="00C0397B">
        <w:rPr>
          <w:b/>
          <w:bCs/>
          <w:color w:val="000000" w:themeColor="text1"/>
          <w:sz w:val="20"/>
          <w:szCs w:val="20"/>
        </w:rPr>
        <w:t>Validation préalable</w:t>
      </w:r>
      <w:r w:rsidRPr="00C0397B">
        <w:rPr>
          <w:color w:val="000000" w:themeColor="text1"/>
          <w:sz w:val="20"/>
          <w:szCs w:val="20"/>
        </w:rPr>
        <w:t> :</w:t>
      </w:r>
    </w:p>
    <w:p w14:paraId="6BC55D29" w14:textId="10C0C76D" w:rsidR="004E0D2F" w:rsidRPr="00C0397B" w:rsidRDefault="004E0D2F" w:rsidP="004E0D2F">
      <w:pPr>
        <w:numPr>
          <w:ilvl w:val="1"/>
          <w:numId w:val="39"/>
        </w:numPr>
        <w:jc w:val="both"/>
        <w:rPr>
          <w:color w:val="000000" w:themeColor="text1"/>
          <w:sz w:val="20"/>
          <w:szCs w:val="20"/>
        </w:rPr>
      </w:pPr>
      <w:r w:rsidRPr="00C0397B">
        <w:rPr>
          <w:color w:val="000000" w:themeColor="text1"/>
          <w:sz w:val="20"/>
          <w:szCs w:val="20"/>
        </w:rPr>
        <w:t>Le concessionnaire soumettra les </w:t>
      </w:r>
      <w:r w:rsidRPr="00C0397B">
        <w:rPr>
          <w:b/>
          <w:bCs/>
          <w:color w:val="000000" w:themeColor="text1"/>
          <w:sz w:val="20"/>
          <w:szCs w:val="20"/>
        </w:rPr>
        <w:t>fiches techniques des bâches</w:t>
      </w:r>
      <w:r w:rsidRPr="00C0397B">
        <w:rPr>
          <w:color w:val="000000" w:themeColor="text1"/>
          <w:sz w:val="20"/>
          <w:szCs w:val="20"/>
        </w:rPr>
        <w:t> (composition, résistance, tenue au feu) à l’</w:t>
      </w:r>
      <w:r w:rsidRPr="00C0397B">
        <w:rPr>
          <w:b/>
          <w:bCs/>
          <w:color w:val="000000" w:themeColor="text1"/>
          <w:sz w:val="20"/>
          <w:szCs w:val="20"/>
        </w:rPr>
        <w:t>Oppic</w:t>
      </w:r>
      <w:r w:rsidRPr="00C0397B">
        <w:rPr>
          <w:color w:val="000000" w:themeColor="text1"/>
          <w:sz w:val="20"/>
          <w:szCs w:val="20"/>
        </w:rPr>
        <w:t>, pour validation, </w:t>
      </w:r>
      <w:r w:rsidR="009407D0" w:rsidRPr="00C0397B">
        <w:rPr>
          <w:b/>
          <w:bCs/>
          <w:color w:val="000000" w:themeColor="text1"/>
          <w:sz w:val="20"/>
          <w:szCs w:val="20"/>
        </w:rPr>
        <w:t>2</w:t>
      </w:r>
      <w:r w:rsidRPr="00C0397B">
        <w:rPr>
          <w:b/>
          <w:bCs/>
          <w:color w:val="000000" w:themeColor="text1"/>
          <w:sz w:val="20"/>
          <w:szCs w:val="20"/>
        </w:rPr>
        <w:t>0 jours avant la pose</w:t>
      </w:r>
      <w:r w:rsidRPr="00C0397B">
        <w:rPr>
          <w:color w:val="000000" w:themeColor="text1"/>
          <w:sz w:val="20"/>
          <w:szCs w:val="20"/>
        </w:rPr>
        <w:t>.</w:t>
      </w:r>
    </w:p>
    <w:p w14:paraId="0D93CD22" w14:textId="3305790B" w:rsidR="004E0D2F" w:rsidRPr="00C0397B" w:rsidRDefault="004E0D2F" w:rsidP="004E0D2F">
      <w:pPr>
        <w:numPr>
          <w:ilvl w:val="1"/>
          <w:numId w:val="39"/>
        </w:numPr>
        <w:jc w:val="both"/>
        <w:rPr>
          <w:color w:val="000000" w:themeColor="text1"/>
          <w:sz w:val="20"/>
          <w:szCs w:val="20"/>
        </w:rPr>
      </w:pPr>
      <w:r w:rsidRPr="00C0397B">
        <w:rPr>
          <w:color w:val="000000" w:themeColor="text1"/>
          <w:sz w:val="20"/>
          <w:szCs w:val="20"/>
        </w:rPr>
        <w:t>Tout matériau non conforme devra être remplacé aux frais du concessionnaire.</w:t>
      </w:r>
    </w:p>
    <w:p w14:paraId="3A048A4A" w14:textId="77777777" w:rsidR="004E0D2F" w:rsidRPr="00C0397B" w:rsidRDefault="004E0D2F" w:rsidP="002F3811">
      <w:pPr>
        <w:rPr>
          <w:sz w:val="20"/>
          <w:szCs w:val="20"/>
        </w:rPr>
      </w:pPr>
    </w:p>
    <w:p w14:paraId="4AFB77CE" w14:textId="27C23C5F" w:rsidR="00A266A8" w:rsidRPr="00C0397B" w:rsidRDefault="00A266A8" w:rsidP="00A266A8">
      <w:pPr>
        <w:jc w:val="both"/>
        <w:rPr>
          <w:color w:val="000000" w:themeColor="text1"/>
          <w:sz w:val="20"/>
          <w:szCs w:val="20"/>
        </w:rPr>
      </w:pPr>
      <w:r w:rsidRPr="00C0397B">
        <w:rPr>
          <w:color w:val="000000" w:themeColor="text1"/>
          <w:sz w:val="20"/>
          <w:szCs w:val="20"/>
        </w:rPr>
        <w:t xml:space="preserve">Le </w:t>
      </w:r>
      <w:r w:rsidR="00210268" w:rsidRPr="00C0397B">
        <w:rPr>
          <w:color w:val="000000" w:themeColor="text1"/>
          <w:sz w:val="20"/>
          <w:szCs w:val="20"/>
        </w:rPr>
        <w:t>concessionnaire</w:t>
      </w:r>
      <w:r w:rsidRPr="00C0397B">
        <w:rPr>
          <w:color w:val="000000" w:themeColor="text1"/>
          <w:sz w:val="20"/>
          <w:szCs w:val="20"/>
        </w:rPr>
        <w:t xml:space="preserve"> </w:t>
      </w:r>
      <w:r w:rsidR="002F3811" w:rsidRPr="00C0397B">
        <w:rPr>
          <w:color w:val="000000" w:themeColor="text1"/>
          <w:sz w:val="20"/>
          <w:szCs w:val="20"/>
        </w:rPr>
        <w:t>doit</w:t>
      </w:r>
      <w:r w:rsidRPr="00C0397B">
        <w:rPr>
          <w:color w:val="000000" w:themeColor="text1"/>
          <w:sz w:val="20"/>
          <w:szCs w:val="20"/>
        </w:rPr>
        <w:t xml:space="preserve"> faire établir, à chaque nouvelle pose de bâche, un rapport de vérification de la fixation de la bâche et de l’état du cadre par son propre bureau de contrôle.</w:t>
      </w:r>
    </w:p>
    <w:p w14:paraId="2C2FE896" w14:textId="0C4F9715" w:rsidR="00A266A8" w:rsidRPr="00C0397B" w:rsidRDefault="00A266A8" w:rsidP="00A266A8">
      <w:pPr>
        <w:jc w:val="both"/>
        <w:rPr>
          <w:color w:val="000000" w:themeColor="text1"/>
          <w:sz w:val="20"/>
          <w:szCs w:val="20"/>
        </w:rPr>
      </w:pPr>
      <w:r w:rsidRPr="00C0397B">
        <w:rPr>
          <w:color w:val="000000" w:themeColor="text1"/>
          <w:sz w:val="20"/>
          <w:szCs w:val="20"/>
        </w:rPr>
        <w:t xml:space="preserve">Ces rapports de vérification </w:t>
      </w:r>
      <w:r w:rsidR="002F3811" w:rsidRPr="00C0397B">
        <w:rPr>
          <w:color w:val="000000" w:themeColor="text1"/>
          <w:sz w:val="20"/>
          <w:szCs w:val="20"/>
        </w:rPr>
        <w:t>doivent</w:t>
      </w:r>
      <w:r w:rsidRPr="00C0397B">
        <w:rPr>
          <w:color w:val="000000" w:themeColor="text1"/>
          <w:sz w:val="20"/>
          <w:szCs w:val="20"/>
        </w:rPr>
        <w:t xml:space="preserve"> être transmis </w:t>
      </w:r>
      <w:r w:rsidR="004E0D2F" w:rsidRPr="00C0397B">
        <w:rPr>
          <w:color w:val="000000" w:themeColor="text1"/>
          <w:sz w:val="20"/>
          <w:szCs w:val="20"/>
        </w:rPr>
        <w:t>à l’Oppic</w:t>
      </w:r>
      <w:r w:rsidR="0065737C" w:rsidRPr="00C0397B">
        <w:rPr>
          <w:color w:val="000000" w:themeColor="text1"/>
          <w:sz w:val="20"/>
          <w:szCs w:val="20"/>
        </w:rPr>
        <w:t xml:space="preserve"> </w:t>
      </w:r>
      <w:r w:rsidRPr="00C0397B">
        <w:rPr>
          <w:color w:val="000000" w:themeColor="text1"/>
          <w:sz w:val="20"/>
          <w:szCs w:val="20"/>
        </w:rPr>
        <w:t xml:space="preserve">dès leur réception par </w:t>
      </w:r>
      <w:r w:rsidR="002F3811" w:rsidRPr="00C0397B">
        <w:rPr>
          <w:color w:val="000000" w:themeColor="text1"/>
          <w:sz w:val="20"/>
          <w:szCs w:val="20"/>
        </w:rPr>
        <w:t>le concessionnaire</w:t>
      </w:r>
      <w:r w:rsidRPr="00C0397B">
        <w:rPr>
          <w:color w:val="000000" w:themeColor="text1"/>
          <w:sz w:val="20"/>
          <w:szCs w:val="20"/>
        </w:rPr>
        <w:t>.</w:t>
      </w:r>
    </w:p>
    <w:p w14:paraId="32EDE803" w14:textId="77777777" w:rsidR="00AE7103" w:rsidRPr="00C0397B" w:rsidRDefault="00AE7103" w:rsidP="002F3811">
      <w:pPr>
        <w:rPr>
          <w:sz w:val="20"/>
          <w:szCs w:val="20"/>
        </w:rPr>
      </w:pPr>
    </w:p>
    <w:p w14:paraId="7B9DB62A" w14:textId="76DAD52B" w:rsidR="00927B9F" w:rsidRPr="00C0397B" w:rsidRDefault="00115C23">
      <w:pPr>
        <w:pStyle w:val="Corpsdetexte"/>
        <w:rPr>
          <w:sz w:val="20"/>
          <w:szCs w:val="20"/>
        </w:rPr>
      </w:pPr>
      <w:r w:rsidRPr="00C0397B">
        <w:rPr>
          <w:sz w:val="20"/>
          <w:szCs w:val="20"/>
        </w:rPr>
        <w:t>Les matériaux utilisés doivent contribuer à garantir un aspect esthétique satisfaisant et éviter les dégradations sur les structures portantes.</w:t>
      </w:r>
    </w:p>
    <w:p w14:paraId="6C6264F6" w14:textId="77777777" w:rsidR="00927B9F" w:rsidRPr="00C0397B" w:rsidRDefault="00927B9F" w:rsidP="002F3811">
      <w:pPr>
        <w:rPr>
          <w:sz w:val="20"/>
          <w:szCs w:val="20"/>
        </w:rPr>
      </w:pPr>
    </w:p>
    <w:p w14:paraId="6EF0D9D3" w14:textId="77777777" w:rsidR="006C78CC" w:rsidRPr="00C0397B" w:rsidRDefault="006C78CC" w:rsidP="006C78CC">
      <w:pPr>
        <w:pStyle w:val="Corpsdetexte"/>
        <w:rPr>
          <w:sz w:val="20"/>
          <w:szCs w:val="20"/>
        </w:rPr>
      </w:pPr>
      <w:r w:rsidRPr="00C0397B">
        <w:rPr>
          <w:sz w:val="20"/>
          <w:szCs w:val="20"/>
        </w:rPr>
        <w:t>Le concessionnaire doit employer tous les dispositifs permettant de décourager l’affichage sauvage et les dégradations.</w:t>
      </w:r>
    </w:p>
    <w:p w14:paraId="087D26A2" w14:textId="77777777" w:rsidR="006C78CC" w:rsidRPr="00C0397B" w:rsidRDefault="006C78CC" w:rsidP="006C78CC">
      <w:pPr>
        <w:pStyle w:val="Corpsdetexte"/>
        <w:rPr>
          <w:sz w:val="20"/>
          <w:szCs w:val="20"/>
        </w:rPr>
      </w:pPr>
    </w:p>
    <w:p w14:paraId="53B13B79" w14:textId="77777777" w:rsidR="006C78CC" w:rsidRPr="00C0397B" w:rsidRDefault="006C78CC" w:rsidP="006C78CC">
      <w:pPr>
        <w:pStyle w:val="Corpsdetexte"/>
        <w:rPr>
          <w:sz w:val="20"/>
          <w:szCs w:val="20"/>
        </w:rPr>
      </w:pPr>
      <w:r w:rsidRPr="00C0397B">
        <w:rPr>
          <w:sz w:val="20"/>
          <w:szCs w:val="20"/>
        </w:rPr>
        <w:t>Les bâches doivent être maintenues en parfait état pendant toute la durée de la concession dans les conditions définies à l’article 11 de la présente convention.</w:t>
      </w:r>
    </w:p>
    <w:p w14:paraId="09829681" w14:textId="2E239392" w:rsidR="006C78CC" w:rsidRPr="00C0397B" w:rsidRDefault="006C78CC" w:rsidP="006C78CC">
      <w:pPr>
        <w:pStyle w:val="Corpsdetexte"/>
        <w:rPr>
          <w:sz w:val="20"/>
          <w:szCs w:val="20"/>
        </w:rPr>
      </w:pPr>
    </w:p>
    <w:p w14:paraId="37D451C9" w14:textId="6720EDE2" w:rsidR="006C78CC" w:rsidRPr="00C0397B" w:rsidRDefault="006C78CC" w:rsidP="006C78CC">
      <w:pPr>
        <w:pStyle w:val="Corpsdetexte"/>
        <w:rPr>
          <w:sz w:val="20"/>
          <w:szCs w:val="20"/>
        </w:rPr>
      </w:pPr>
      <w:r w:rsidRPr="00C0397B">
        <w:rPr>
          <w:sz w:val="20"/>
          <w:szCs w:val="20"/>
        </w:rPr>
        <w:t xml:space="preserve">Après démontage, les abords doivent être restitués dans leur état initial. Les réparations imputables </w:t>
      </w:r>
      <w:r w:rsidR="009407D0" w:rsidRPr="00C0397B">
        <w:rPr>
          <w:sz w:val="20"/>
          <w:szCs w:val="20"/>
        </w:rPr>
        <w:t>à la manipulation</w:t>
      </w:r>
      <w:r w:rsidRPr="00C0397B">
        <w:rPr>
          <w:sz w:val="20"/>
          <w:szCs w:val="20"/>
        </w:rPr>
        <w:t xml:space="preserve"> des bâches </w:t>
      </w:r>
      <w:r w:rsidR="009407D0" w:rsidRPr="00C0397B">
        <w:rPr>
          <w:sz w:val="20"/>
          <w:szCs w:val="20"/>
        </w:rPr>
        <w:t xml:space="preserve">ou </w:t>
      </w:r>
      <w:r w:rsidR="00C0397B">
        <w:rPr>
          <w:sz w:val="20"/>
          <w:szCs w:val="20"/>
        </w:rPr>
        <w:t xml:space="preserve">à </w:t>
      </w:r>
      <w:r w:rsidR="009407D0" w:rsidRPr="00C0397B">
        <w:rPr>
          <w:sz w:val="20"/>
          <w:szCs w:val="20"/>
        </w:rPr>
        <w:t>l’adapt</w:t>
      </w:r>
      <w:r w:rsidR="00C0397B">
        <w:rPr>
          <w:sz w:val="20"/>
          <w:szCs w:val="20"/>
        </w:rPr>
        <w:t>at</w:t>
      </w:r>
      <w:r w:rsidR="009407D0" w:rsidRPr="00C0397B">
        <w:rPr>
          <w:sz w:val="20"/>
          <w:szCs w:val="20"/>
        </w:rPr>
        <w:t xml:space="preserve">ion de l’échafaudage </w:t>
      </w:r>
      <w:r w:rsidR="00C0397B">
        <w:rPr>
          <w:sz w:val="20"/>
          <w:szCs w:val="20"/>
        </w:rPr>
        <w:t>pour les</w:t>
      </w:r>
      <w:r w:rsidR="009407D0" w:rsidRPr="00C0397B">
        <w:rPr>
          <w:sz w:val="20"/>
          <w:szCs w:val="20"/>
        </w:rPr>
        <w:t xml:space="preserve"> besoin</w:t>
      </w:r>
      <w:r w:rsidR="00C0397B">
        <w:rPr>
          <w:sz w:val="20"/>
          <w:szCs w:val="20"/>
        </w:rPr>
        <w:t>s</w:t>
      </w:r>
      <w:r w:rsidR="009407D0" w:rsidRPr="00C0397B">
        <w:rPr>
          <w:sz w:val="20"/>
          <w:szCs w:val="20"/>
        </w:rPr>
        <w:t xml:space="preserve"> du concessionnaire </w:t>
      </w:r>
      <w:r w:rsidRPr="00C0397B">
        <w:rPr>
          <w:sz w:val="20"/>
          <w:szCs w:val="20"/>
        </w:rPr>
        <w:t>sont à la charge du concessionnaire. Le concessionnaire prend à sa charge l’organisation d’un constat d’huissier avant et après son intervention.</w:t>
      </w:r>
    </w:p>
    <w:p w14:paraId="14D86009" w14:textId="77777777" w:rsidR="006C78CC" w:rsidRPr="00C0397B" w:rsidRDefault="006C78CC" w:rsidP="002F3811">
      <w:pPr>
        <w:rPr>
          <w:sz w:val="20"/>
          <w:szCs w:val="20"/>
        </w:rPr>
      </w:pPr>
    </w:p>
    <w:p w14:paraId="2AC0CA06" w14:textId="092CC6A8" w:rsidR="007B160D" w:rsidRPr="00C0397B" w:rsidRDefault="00BA6AC3">
      <w:pPr>
        <w:pStyle w:val="Corpsdetexte"/>
        <w:rPr>
          <w:sz w:val="20"/>
          <w:szCs w:val="20"/>
        </w:rPr>
      </w:pPr>
      <w:r w:rsidRPr="00C0397B">
        <w:rPr>
          <w:sz w:val="20"/>
          <w:szCs w:val="20"/>
        </w:rPr>
        <w:t xml:space="preserve">En application de l’article </w:t>
      </w:r>
      <w:r w:rsidR="00825104" w:rsidRPr="00C0397B">
        <w:rPr>
          <w:sz w:val="20"/>
          <w:szCs w:val="20"/>
        </w:rPr>
        <w:t>R.</w:t>
      </w:r>
      <w:r w:rsidRPr="00C0397B">
        <w:rPr>
          <w:sz w:val="20"/>
          <w:szCs w:val="20"/>
        </w:rPr>
        <w:t xml:space="preserve"> 621-</w:t>
      </w:r>
      <w:r w:rsidR="005E551D" w:rsidRPr="00C0397B">
        <w:rPr>
          <w:sz w:val="20"/>
          <w:szCs w:val="20"/>
        </w:rPr>
        <w:t>90</w:t>
      </w:r>
      <w:r w:rsidRPr="00C0397B">
        <w:rPr>
          <w:sz w:val="20"/>
          <w:szCs w:val="20"/>
        </w:rPr>
        <w:t xml:space="preserve"> du </w:t>
      </w:r>
      <w:r w:rsidR="00825104" w:rsidRPr="00C0397B">
        <w:rPr>
          <w:sz w:val="20"/>
          <w:szCs w:val="20"/>
        </w:rPr>
        <w:t>C</w:t>
      </w:r>
      <w:r w:rsidRPr="00C0397B">
        <w:rPr>
          <w:sz w:val="20"/>
          <w:szCs w:val="20"/>
        </w:rPr>
        <w:t>ode du patrimoine</w:t>
      </w:r>
      <w:r w:rsidR="00825104" w:rsidRPr="00C0397B">
        <w:rPr>
          <w:sz w:val="20"/>
          <w:szCs w:val="20"/>
        </w:rPr>
        <w:t>,</w:t>
      </w:r>
      <w:r w:rsidRPr="00C0397B">
        <w:rPr>
          <w:sz w:val="20"/>
          <w:szCs w:val="20"/>
        </w:rPr>
        <w:t xml:space="preserve"> l</w:t>
      </w:r>
      <w:r w:rsidR="00115C23" w:rsidRPr="00C0397B">
        <w:rPr>
          <w:sz w:val="20"/>
          <w:szCs w:val="20"/>
        </w:rPr>
        <w:t>es bâches</w:t>
      </w:r>
      <w:r w:rsidR="0047261C">
        <w:rPr>
          <w:sz w:val="20"/>
          <w:szCs w:val="20"/>
        </w:rPr>
        <w:t xml:space="preserve"> </w:t>
      </w:r>
      <w:r w:rsidR="00115C23" w:rsidRPr="00C0397B">
        <w:rPr>
          <w:sz w:val="20"/>
          <w:szCs w:val="20"/>
        </w:rPr>
        <w:t>doivent obligatoirement comporter un espace d’information du public en partie basse</w:t>
      </w:r>
      <w:r w:rsidR="0047261C">
        <w:rPr>
          <w:sz w:val="20"/>
          <w:szCs w:val="20"/>
        </w:rPr>
        <w:t xml:space="preserve"> précisant les références de l’autorisation d’affichage, ainsi que les dates et surface d’affichage,</w:t>
      </w:r>
      <w:r w:rsidR="00115C23" w:rsidRPr="00C0397B">
        <w:rPr>
          <w:sz w:val="20"/>
          <w:szCs w:val="20"/>
        </w:rPr>
        <w:t xml:space="preserve"> </w:t>
      </w:r>
      <w:r w:rsidR="00AC41A9" w:rsidRPr="00C0397B">
        <w:rPr>
          <w:sz w:val="20"/>
          <w:szCs w:val="20"/>
        </w:rPr>
        <w:t xml:space="preserve">, </w:t>
      </w:r>
      <w:r w:rsidR="0047261C">
        <w:rPr>
          <w:sz w:val="20"/>
          <w:szCs w:val="20"/>
        </w:rPr>
        <w:t xml:space="preserve">et </w:t>
      </w:r>
      <w:r w:rsidR="00AC41A9" w:rsidRPr="00C0397B">
        <w:rPr>
          <w:sz w:val="20"/>
          <w:szCs w:val="20"/>
        </w:rPr>
        <w:t xml:space="preserve">visible depuis </w:t>
      </w:r>
      <w:r w:rsidR="0047261C">
        <w:rPr>
          <w:sz w:val="20"/>
          <w:szCs w:val="20"/>
        </w:rPr>
        <w:t>la voie publique</w:t>
      </w:r>
      <w:r w:rsidR="00115C23" w:rsidRPr="00C0397B">
        <w:rPr>
          <w:sz w:val="20"/>
          <w:szCs w:val="20"/>
        </w:rPr>
        <w:t xml:space="preserve">. </w:t>
      </w:r>
    </w:p>
    <w:p w14:paraId="1B8DBB31" w14:textId="77777777" w:rsidR="009407D0" w:rsidRPr="00C0397B" w:rsidRDefault="009407D0">
      <w:pPr>
        <w:pStyle w:val="Corpsdetexte"/>
        <w:rPr>
          <w:sz w:val="20"/>
          <w:szCs w:val="20"/>
        </w:rPr>
      </w:pPr>
    </w:p>
    <w:p w14:paraId="3013B882" w14:textId="71FC57ED" w:rsidR="00927B9F" w:rsidRPr="00C0397B" w:rsidRDefault="00115C23" w:rsidP="00C57204">
      <w:pPr>
        <w:pStyle w:val="Titre2"/>
        <w:spacing w:before="0" w:after="0"/>
        <w:contextualSpacing/>
        <w:jc w:val="left"/>
        <w:rPr>
          <w:sz w:val="20"/>
          <w:szCs w:val="20"/>
        </w:rPr>
      </w:pPr>
      <w:bookmarkStart w:id="38" w:name="_Toc236390534"/>
      <w:r w:rsidRPr="00C0397B">
        <w:rPr>
          <w:sz w:val="20"/>
          <w:szCs w:val="20"/>
        </w:rPr>
        <w:t>1</w:t>
      </w:r>
      <w:r w:rsidR="00DE5105">
        <w:rPr>
          <w:sz w:val="20"/>
          <w:szCs w:val="20"/>
        </w:rPr>
        <w:t>0</w:t>
      </w:r>
      <w:r w:rsidRPr="00C0397B">
        <w:rPr>
          <w:sz w:val="20"/>
          <w:szCs w:val="20"/>
        </w:rPr>
        <w:t>.3 Prescriptions particulières sur le raccordement électrique</w:t>
      </w:r>
      <w:bookmarkEnd w:id="38"/>
    </w:p>
    <w:p w14:paraId="3F1CDE97" w14:textId="0695DE4B" w:rsidR="00A21ABA" w:rsidRPr="00C0397B" w:rsidRDefault="00427D36" w:rsidP="008B7EBF">
      <w:pPr>
        <w:pStyle w:val="Corpsdetexte"/>
        <w:spacing w:before="120"/>
        <w:contextualSpacing w:val="0"/>
        <w:rPr>
          <w:sz w:val="20"/>
          <w:szCs w:val="20"/>
        </w:rPr>
      </w:pPr>
      <w:r w:rsidRPr="00C0397B">
        <w:rPr>
          <w:sz w:val="20"/>
          <w:szCs w:val="20"/>
        </w:rPr>
        <w:t xml:space="preserve">Le raccordement électrique est à la charge du concessionnaire. Il sera effectué sur le TGBT existant de </w:t>
      </w:r>
      <w:r w:rsidR="00825104" w:rsidRPr="00C0397B">
        <w:rPr>
          <w:sz w:val="20"/>
          <w:szCs w:val="20"/>
        </w:rPr>
        <w:t>l</w:t>
      </w:r>
      <w:r w:rsidRPr="00C0397B">
        <w:rPr>
          <w:sz w:val="20"/>
          <w:szCs w:val="20"/>
        </w:rPr>
        <w:t xml:space="preserve">‘hôtel </w:t>
      </w:r>
      <w:r w:rsidRPr="00C0397B">
        <w:rPr>
          <w:sz w:val="20"/>
          <w:szCs w:val="20"/>
        </w:rPr>
        <w:lastRenderedPageBreak/>
        <w:t xml:space="preserve">national des Invalides (triphasé 32A). </w:t>
      </w:r>
    </w:p>
    <w:p w14:paraId="162158CC" w14:textId="53ADD280" w:rsidR="007D55B6" w:rsidRPr="00C0397B" w:rsidRDefault="007D55B6">
      <w:pPr>
        <w:pStyle w:val="Corpsdetexte"/>
        <w:rPr>
          <w:sz w:val="20"/>
          <w:szCs w:val="20"/>
        </w:rPr>
      </w:pPr>
      <w:r w:rsidRPr="00C0397B">
        <w:rPr>
          <w:sz w:val="20"/>
          <w:szCs w:val="20"/>
        </w:rPr>
        <w:t xml:space="preserve">Les consommations électriques sont à la charge du </w:t>
      </w:r>
      <w:r w:rsidR="00210268" w:rsidRPr="00C0397B">
        <w:rPr>
          <w:sz w:val="20"/>
          <w:szCs w:val="20"/>
        </w:rPr>
        <w:t>concessionnaire</w:t>
      </w:r>
      <w:r w:rsidR="004E0D2F" w:rsidRPr="00C0397B">
        <w:rPr>
          <w:sz w:val="20"/>
          <w:szCs w:val="20"/>
        </w:rPr>
        <w:t>.</w:t>
      </w:r>
    </w:p>
    <w:p w14:paraId="6F4F3AEE" w14:textId="31C8374F" w:rsidR="0067544A" w:rsidRPr="00C0397B" w:rsidRDefault="0067544A">
      <w:pPr>
        <w:pStyle w:val="Corpsdetexte"/>
        <w:rPr>
          <w:sz w:val="20"/>
          <w:szCs w:val="20"/>
        </w:rPr>
      </w:pPr>
    </w:p>
    <w:p w14:paraId="459815EA" w14:textId="78C60406" w:rsidR="0067544A" w:rsidRPr="00C0397B" w:rsidRDefault="0067544A" w:rsidP="0067544A">
      <w:pPr>
        <w:pStyle w:val="Titre2"/>
        <w:spacing w:before="0" w:after="0"/>
        <w:contextualSpacing/>
        <w:jc w:val="left"/>
        <w:rPr>
          <w:sz w:val="20"/>
          <w:szCs w:val="20"/>
        </w:rPr>
      </w:pPr>
      <w:bookmarkStart w:id="39" w:name="_Hlk192595317"/>
      <w:bookmarkStart w:id="40" w:name="_Toc236390535"/>
      <w:r w:rsidRPr="00C0397B">
        <w:rPr>
          <w:sz w:val="20"/>
          <w:szCs w:val="20"/>
        </w:rPr>
        <w:t>1</w:t>
      </w:r>
      <w:r w:rsidR="00DE5105">
        <w:rPr>
          <w:sz w:val="20"/>
          <w:szCs w:val="20"/>
        </w:rPr>
        <w:t>0</w:t>
      </w:r>
      <w:r w:rsidRPr="00C0397B">
        <w:rPr>
          <w:sz w:val="20"/>
          <w:szCs w:val="20"/>
        </w:rPr>
        <w:t xml:space="preserve">.4 </w:t>
      </w:r>
      <w:r w:rsidR="008653B0" w:rsidRPr="00C0397B">
        <w:rPr>
          <w:sz w:val="20"/>
          <w:szCs w:val="20"/>
        </w:rPr>
        <w:t>Prescription</w:t>
      </w:r>
      <w:r w:rsidR="008A0355" w:rsidRPr="00C0397B">
        <w:rPr>
          <w:sz w:val="20"/>
          <w:szCs w:val="20"/>
        </w:rPr>
        <w:t>s</w:t>
      </w:r>
      <w:r w:rsidR="008653B0" w:rsidRPr="00C0397B">
        <w:rPr>
          <w:sz w:val="20"/>
          <w:szCs w:val="20"/>
        </w:rPr>
        <w:t xml:space="preserve"> particulière</w:t>
      </w:r>
      <w:r w:rsidR="00427D36" w:rsidRPr="00C0397B">
        <w:rPr>
          <w:sz w:val="20"/>
          <w:szCs w:val="20"/>
        </w:rPr>
        <w:t>s</w:t>
      </w:r>
      <w:r w:rsidR="008653B0" w:rsidRPr="00C0397B">
        <w:rPr>
          <w:sz w:val="20"/>
          <w:szCs w:val="20"/>
        </w:rPr>
        <w:t xml:space="preserve"> sur l’échafaudage</w:t>
      </w:r>
      <w:bookmarkEnd w:id="40"/>
      <w:r w:rsidR="008653B0" w:rsidRPr="00C0397B">
        <w:rPr>
          <w:sz w:val="20"/>
          <w:szCs w:val="20"/>
        </w:rPr>
        <w:t xml:space="preserve"> </w:t>
      </w:r>
    </w:p>
    <w:bookmarkEnd w:id="39"/>
    <w:p w14:paraId="64D4DE23" w14:textId="4850479E" w:rsidR="008653B0" w:rsidRPr="00C0397B" w:rsidRDefault="00B94E3D" w:rsidP="008B7EBF">
      <w:pPr>
        <w:pStyle w:val="Corpsdetexte"/>
        <w:spacing w:before="120"/>
        <w:contextualSpacing w:val="0"/>
        <w:rPr>
          <w:sz w:val="20"/>
          <w:szCs w:val="20"/>
        </w:rPr>
      </w:pPr>
      <w:r w:rsidRPr="00C0397B">
        <w:rPr>
          <w:sz w:val="20"/>
          <w:szCs w:val="20"/>
        </w:rPr>
        <w:t xml:space="preserve">Le </w:t>
      </w:r>
      <w:r w:rsidR="00210268" w:rsidRPr="00C0397B">
        <w:rPr>
          <w:sz w:val="20"/>
          <w:szCs w:val="20"/>
        </w:rPr>
        <w:t>concessionnaire</w:t>
      </w:r>
      <w:r w:rsidRPr="00C0397B">
        <w:rPr>
          <w:sz w:val="20"/>
          <w:szCs w:val="20"/>
        </w:rPr>
        <w:t xml:space="preserve"> </w:t>
      </w:r>
      <w:r w:rsidR="00825104" w:rsidRPr="00C0397B">
        <w:rPr>
          <w:sz w:val="20"/>
          <w:szCs w:val="20"/>
        </w:rPr>
        <w:t>doit</w:t>
      </w:r>
      <w:r w:rsidRPr="00C0397B">
        <w:rPr>
          <w:sz w:val="20"/>
          <w:szCs w:val="20"/>
        </w:rPr>
        <w:t xml:space="preserve"> coordonner </w:t>
      </w:r>
      <w:r w:rsidR="006B6F45" w:rsidRPr="00C0397B">
        <w:rPr>
          <w:sz w:val="20"/>
          <w:szCs w:val="20"/>
        </w:rPr>
        <w:t xml:space="preserve">toutes </w:t>
      </w:r>
      <w:r w:rsidRPr="00C0397B">
        <w:rPr>
          <w:sz w:val="20"/>
          <w:szCs w:val="20"/>
        </w:rPr>
        <w:t>ses interventions</w:t>
      </w:r>
      <w:r w:rsidR="006B6F45" w:rsidRPr="00C0397B">
        <w:rPr>
          <w:sz w:val="20"/>
          <w:szCs w:val="20"/>
        </w:rPr>
        <w:t>, nécessaire</w:t>
      </w:r>
      <w:r w:rsidR="00CE49F0" w:rsidRPr="00C0397B">
        <w:rPr>
          <w:sz w:val="20"/>
          <w:szCs w:val="20"/>
        </w:rPr>
        <w:t>s</w:t>
      </w:r>
      <w:r w:rsidR="006B6F45" w:rsidRPr="00C0397B">
        <w:rPr>
          <w:sz w:val="20"/>
          <w:szCs w:val="20"/>
        </w:rPr>
        <w:t xml:space="preserve"> à la bonne réalisation de </w:t>
      </w:r>
      <w:r w:rsidR="001436DF" w:rsidRPr="00C0397B">
        <w:rPr>
          <w:sz w:val="20"/>
          <w:szCs w:val="20"/>
        </w:rPr>
        <w:t>la concession</w:t>
      </w:r>
      <w:r w:rsidR="006B6F45" w:rsidRPr="00C0397B">
        <w:rPr>
          <w:sz w:val="20"/>
          <w:szCs w:val="20"/>
        </w:rPr>
        <w:t xml:space="preserve">, </w:t>
      </w:r>
      <w:r w:rsidRPr="00C0397B">
        <w:rPr>
          <w:sz w:val="20"/>
          <w:szCs w:val="20"/>
        </w:rPr>
        <w:t>avec le</w:t>
      </w:r>
      <w:r w:rsidR="00427D36" w:rsidRPr="00C0397B">
        <w:rPr>
          <w:sz w:val="20"/>
          <w:szCs w:val="20"/>
        </w:rPr>
        <w:t xml:space="preserve"> titulaire du lot </w:t>
      </w:r>
      <w:r w:rsidR="00AC41A9" w:rsidRPr="00C0397B">
        <w:rPr>
          <w:sz w:val="20"/>
          <w:szCs w:val="20"/>
        </w:rPr>
        <w:t>échafaudage</w:t>
      </w:r>
      <w:r w:rsidR="004D01B7" w:rsidRPr="00C0397B">
        <w:rPr>
          <w:sz w:val="20"/>
          <w:szCs w:val="20"/>
        </w:rPr>
        <w:t>s</w:t>
      </w:r>
      <w:r w:rsidR="00AC41A9" w:rsidRPr="00C0397B">
        <w:rPr>
          <w:sz w:val="20"/>
          <w:szCs w:val="20"/>
        </w:rPr>
        <w:t>. Toutes les manipulations et adaptations de l’échafaudage nécessaires à l’intégration de l’affichage publicitaire sont à la charge du concessionnaire.</w:t>
      </w:r>
      <w:r w:rsidRPr="00C0397B">
        <w:rPr>
          <w:sz w:val="20"/>
          <w:szCs w:val="20"/>
        </w:rPr>
        <w:t xml:space="preserve"> </w:t>
      </w:r>
    </w:p>
    <w:p w14:paraId="17A0247D" w14:textId="77777777" w:rsidR="008653B0" w:rsidRPr="00C0397B" w:rsidRDefault="008653B0" w:rsidP="00825104">
      <w:pPr>
        <w:rPr>
          <w:sz w:val="20"/>
          <w:szCs w:val="20"/>
        </w:rPr>
      </w:pPr>
    </w:p>
    <w:p w14:paraId="439D851F" w14:textId="6C2AF961" w:rsidR="00131534" w:rsidRPr="00C0397B" w:rsidRDefault="006B6F45" w:rsidP="00430CBD">
      <w:pPr>
        <w:pStyle w:val="Corpsdetexte"/>
        <w:rPr>
          <w:sz w:val="20"/>
          <w:szCs w:val="20"/>
        </w:rPr>
      </w:pPr>
      <w:r w:rsidRPr="00C0397B">
        <w:rPr>
          <w:sz w:val="20"/>
          <w:szCs w:val="20"/>
        </w:rPr>
        <w:t>En ce sens, avant toute intervention sur l’échafaudage, l</w:t>
      </w:r>
      <w:r w:rsidR="00100983" w:rsidRPr="00C0397B">
        <w:rPr>
          <w:sz w:val="20"/>
          <w:szCs w:val="20"/>
        </w:rPr>
        <w:t xml:space="preserve">e </w:t>
      </w:r>
      <w:r w:rsidR="00210268" w:rsidRPr="00C0397B">
        <w:rPr>
          <w:sz w:val="20"/>
          <w:szCs w:val="20"/>
        </w:rPr>
        <w:t>concessionnaire</w:t>
      </w:r>
      <w:r w:rsidR="00100983" w:rsidRPr="00C0397B">
        <w:rPr>
          <w:sz w:val="20"/>
          <w:szCs w:val="20"/>
        </w:rPr>
        <w:t xml:space="preserve"> </w:t>
      </w:r>
      <w:r w:rsidR="00F07502" w:rsidRPr="00C0397B">
        <w:rPr>
          <w:sz w:val="20"/>
          <w:szCs w:val="20"/>
        </w:rPr>
        <w:t xml:space="preserve">doit </w:t>
      </w:r>
      <w:r w:rsidRPr="00C0397B">
        <w:rPr>
          <w:sz w:val="20"/>
          <w:szCs w:val="20"/>
        </w:rPr>
        <w:t xml:space="preserve">échanger avec le </w:t>
      </w:r>
      <w:r w:rsidR="00F07502" w:rsidRPr="00C0397B">
        <w:rPr>
          <w:sz w:val="20"/>
          <w:szCs w:val="20"/>
        </w:rPr>
        <w:t xml:space="preserve">titulaire </w:t>
      </w:r>
      <w:r w:rsidRPr="00C0397B">
        <w:rPr>
          <w:sz w:val="20"/>
          <w:szCs w:val="20"/>
        </w:rPr>
        <w:t>du lot échafaudage afin que le</w:t>
      </w:r>
      <w:r w:rsidR="00F07502" w:rsidRPr="00C0397B">
        <w:rPr>
          <w:sz w:val="20"/>
          <w:szCs w:val="20"/>
        </w:rPr>
        <w:t>ur</w:t>
      </w:r>
      <w:r w:rsidRPr="00C0397B">
        <w:rPr>
          <w:sz w:val="20"/>
          <w:szCs w:val="20"/>
        </w:rPr>
        <w:t xml:space="preserve">s interventions soient réalisées en coordination. </w:t>
      </w:r>
      <w:r w:rsidR="00131534" w:rsidRPr="00C0397B">
        <w:rPr>
          <w:sz w:val="20"/>
          <w:szCs w:val="20"/>
        </w:rPr>
        <w:t xml:space="preserve">Par ailleurs, le </w:t>
      </w:r>
      <w:r w:rsidR="00210268" w:rsidRPr="00C0397B">
        <w:rPr>
          <w:sz w:val="20"/>
          <w:szCs w:val="20"/>
        </w:rPr>
        <w:t>concessionnaire</w:t>
      </w:r>
      <w:r w:rsidR="00131534" w:rsidRPr="00C0397B">
        <w:rPr>
          <w:sz w:val="20"/>
          <w:szCs w:val="20"/>
        </w:rPr>
        <w:t xml:space="preserve"> devra également se conformer aux avis du CT et du CSPS de l’opération. </w:t>
      </w:r>
    </w:p>
    <w:p w14:paraId="5C5FC500" w14:textId="77777777" w:rsidR="00CB6352" w:rsidRPr="00C0397B" w:rsidRDefault="00CB6352" w:rsidP="00825104">
      <w:pPr>
        <w:rPr>
          <w:sz w:val="20"/>
          <w:szCs w:val="20"/>
          <w:lang w:eastAsia="fr-FR"/>
        </w:rPr>
      </w:pPr>
    </w:p>
    <w:p w14:paraId="1F5F9B86" w14:textId="153D88EA" w:rsidR="00CB6352" w:rsidRPr="00C0397B" w:rsidRDefault="00CB6352" w:rsidP="00CB6352">
      <w:pPr>
        <w:jc w:val="both"/>
        <w:rPr>
          <w:color w:val="000000" w:themeColor="text1"/>
          <w:sz w:val="20"/>
          <w:szCs w:val="20"/>
          <w:lang w:eastAsia="fr-FR"/>
        </w:rPr>
      </w:pPr>
      <w:r w:rsidRPr="00C0397B">
        <w:rPr>
          <w:color w:val="000000" w:themeColor="text1"/>
          <w:sz w:val="20"/>
          <w:szCs w:val="20"/>
          <w:lang w:eastAsia="fr-FR"/>
        </w:rPr>
        <w:t xml:space="preserve">Aussi, à la fin </w:t>
      </w:r>
      <w:r w:rsidR="009407D0" w:rsidRPr="00C0397B">
        <w:rPr>
          <w:color w:val="000000" w:themeColor="text1"/>
          <w:sz w:val="20"/>
          <w:szCs w:val="20"/>
          <w:lang w:eastAsia="fr-FR"/>
        </w:rPr>
        <w:t>des opérations d’adaptation ou modification</w:t>
      </w:r>
      <w:r w:rsidRPr="00C0397B">
        <w:rPr>
          <w:color w:val="000000" w:themeColor="text1"/>
          <w:sz w:val="20"/>
          <w:szCs w:val="20"/>
          <w:lang w:eastAsia="fr-FR"/>
        </w:rPr>
        <w:t xml:space="preserve"> de l’échafaudage, </w:t>
      </w:r>
      <w:r w:rsidR="009407D0" w:rsidRPr="00C0397B">
        <w:rPr>
          <w:color w:val="000000" w:themeColor="text1"/>
          <w:sz w:val="20"/>
          <w:szCs w:val="20"/>
          <w:lang w:eastAsia="fr-FR"/>
        </w:rPr>
        <w:t xml:space="preserve">le </w:t>
      </w:r>
      <w:r w:rsidR="00AC41A9" w:rsidRPr="00C0397B">
        <w:rPr>
          <w:color w:val="000000" w:themeColor="text1"/>
          <w:sz w:val="20"/>
          <w:szCs w:val="20"/>
          <w:lang w:eastAsia="fr-FR"/>
        </w:rPr>
        <w:t>concessionnaire</w:t>
      </w:r>
      <w:r w:rsidR="009407D0" w:rsidRPr="00C0397B">
        <w:rPr>
          <w:color w:val="000000" w:themeColor="text1"/>
          <w:sz w:val="20"/>
          <w:szCs w:val="20"/>
          <w:lang w:eastAsia="fr-FR"/>
        </w:rPr>
        <w:t xml:space="preserve"> </w:t>
      </w:r>
      <w:r w:rsidRPr="00C0397B">
        <w:rPr>
          <w:color w:val="000000" w:themeColor="text1"/>
          <w:sz w:val="20"/>
          <w:szCs w:val="20"/>
          <w:lang w:eastAsia="fr-FR"/>
        </w:rPr>
        <w:t xml:space="preserve">fera établir un rapport de vérification par </w:t>
      </w:r>
      <w:r w:rsidR="009407D0" w:rsidRPr="00C0397B">
        <w:rPr>
          <w:color w:val="000000" w:themeColor="text1"/>
          <w:sz w:val="20"/>
          <w:szCs w:val="20"/>
          <w:lang w:eastAsia="fr-FR"/>
        </w:rPr>
        <w:t>un prestataire agréé</w:t>
      </w:r>
      <w:r w:rsidRPr="00C0397B">
        <w:rPr>
          <w:color w:val="000000" w:themeColor="text1"/>
          <w:sz w:val="20"/>
          <w:szCs w:val="20"/>
          <w:lang w:eastAsia="fr-FR"/>
        </w:rPr>
        <w:t xml:space="preserve">. </w:t>
      </w:r>
    </w:p>
    <w:p w14:paraId="75AC13D8" w14:textId="65824C90" w:rsidR="00F010FA" w:rsidRPr="00C0397B" w:rsidRDefault="00F010FA" w:rsidP="00CB6352">
      <w:pPr>
        <w:jc w:val="both"/>
        <w:rPr>
          <w:color w:val="000000" w:themeColor="text1"/>
          <w:sz w:val="20"/>
          <w:szCs w:val="20"/>
          <w:lang w:eastAsia="fr-FR"/>
        </w:rPr>
      </w:pPr>
    </w:p>
    <w:p w14:paraId="3F94137F" w14:textId="66660208" w:rsidR="00F010FA" w:rsidRPr="00C0397B" w:rsidRDefault="00F010FA" w:rsidP="00F010FA">
      <w:pPr>
        <w:pStyle w:val="Titre2"/>
        <w:spacing w:before="0" w:after="0"/>
        <w:jc w:val="left"/>
        <w:rPr>
          <w:sz w:val="20"/>
          <w:szCs w:val="20"/>
        </w:rPr>
      </w:pPr>
      <w:bookmarkStart w:id="41" w:name="_Toc236390536"/>
      <w:r w:rsidRPr="00C0397B">
        <w:rPr>
          <w:sz w:val="20"/>
          <w:szCs w:val="20"/>
        </w:rPr>
        <w:t>1</w:t>
      </w:r>
      <w:r w:rsidR="00DE5105">
        <w:rPr>
          <w:sz w:val="20"/>
          <w:szCs w:val="20"/>
        </w:rPr>
        <w:t>0</w:t>
      </w:r>
      <w:r w:rsidRPr="00C0397B">
        <w:rPr>
          <w:sz w:val="20"/>
          <w:szCs w:val="20"/>
        </w:rPr>
        <w:t>.5 Prescriptions environnementales</w:t>
      </w:r>
      <w:bookmarkEnd w:id="41"/>
      <w:r w:rsidRPr="00C0397B">
        <w:rPr>
          <w:sz w:val="20"/>
          <w:szCs w:val="20"/>
        </w:rPr>
        <w:t xml:space="preserve"> </w:t>
      </w:r>
    </w:p>
    <w:p w14:paraId="748C9AC4" w14:textId="5ABDEC7C" w:rsidR="00F010FA" w:rsidRPr="00C0397B" w:rsidRDefault="00F010FA" w:rsidP="009A5738">
      <w:pPr>
        <w:pStyle w:val="Corpsdetexte"/>
        <w:spacing w:before="120"/>
        <w:contextualSpacing w:val="0"/>
        <w:rPr>
          <w:rFonts w:cs="Arial"/>
          <w:sz w:val="20"/>
          <w:szCs w:val="20"/>
        </w:rPr>
      </w:pPr>
      <w:r w:rsidRPr="00C0397B">
        <w:rPr>
          <w:rFonts w:cs="Arial"/>
          <w:sz w:val="20"/>
          <w:szCs w:val="20"/>
        </w:rPr>
        <w:t xml:space="preserve">La bâche proposée dans le cadre de la présente convention répondra à des exigences respectueuses de l’environnement. Le </w:t>
      </w:r>
      <w:r w:rsidR="00210268" w:rsidRPr="00C0397B">
        <w:rPr>
          <w:rFonts w:cs="Arial"/>
          <w:sz w:val="20"/>
          <w:szCs w:val="20"/>
        </w:rPr>
        <w:t>concessionnaire</w:t>
      </w:r>
      <w:r w:rsidRPr="00C0397B">
        <w:rPr>
          <w:rFonts w:cs="Arial"/>
          <w:sz w:val="20"/>
          <w:szCs w:val="20"/>
        </w:rPr>
        <w:t xml:space="preserve"> est tenu, d’utiliser les matériaux les plus écoresponsables possibles et les moins générateurs de déchets.</w:t>
      </w:r>
    </w:p>
    <w:p w14:paraId="35B90A00" w14:textId="77777777" w:rsidR="00A33287" w:rsidRPr="00C0397B" w:rsidRDefault="00A33287" w:rsidP="00A33287">
      <w:pPr>
        <w:rPr>
          <w:sz w:val="20"/>
          <w:szCs w:val="20"/>
        </w:rPr>
      </w:pPr>
    </w:p>
    <w:p w14:paraId="511A3FDF" w14:textId="2B8354AD" w:rsidR="00F010FA" w:rsidRPr="00C0397B" w:rsidRDefault="00F010FA" w:rsidP="00A33287">
      <w:pPr>
        <w:pStyle w:val="Corpsdetexte"/>
        <w:rPr>
          <w:rFonts w:cs="Arial"/>
          <w:sz w:val="20"/>
          <w:szCs w:val="20"/>
        </w:rPr>
      </w:pPr>
      <w:r w:rsidRPr="00C0397B">
        <w:rPr>
          <w:rFonts w:cs="Arial"/>
          <w:sz w:val="20"/>
          <w:szCs w:val="20"/>
        </w:rPr>
        <w:t>Ainsi</w:t>
      </w:r>
      <w:r w:rsidR="00A33287" w:rsidRPr="00C0397B">
        <w:rPr>
          <w:rFonts w:cs="Arial"/>
          <w:sz w:val="20"/>
          <w:szCs w:val="20"/>
        </w:rPr>
        <w:t>, le concessionnaire prend les engagements suivants concernant la bâche publicitaire</w:t>
      </w:r>
      <w:r w:rsidRPr="00C0397B">
        <w:rPr>
          <w:rFonts w:cs="Arial"/>
          <w:sz w:val="20"/>
          <w:szCs w:val="20"/>
        </w:rPr>
        <w:t> :</w:t>
      </w:r>
    </w:p>
    <w:p w14:paraId="77113E54" w14:textId="2C0102EC" w:rsidR="00F010FA" w:rsidRPr="00C0397B" w:rsidRDefault="00F010FA" w:rsidP="00F010FA">
      <w:pPr>
        <w:pStyle w:val="NormalWeb"/>
        <w:numPr>
          <w:ilvl w:val="0"/>
          <w:numId w:val="33"/>
        </w:numPr>
        <w:rPr>
          <w:rFonts w:cs="Arial"/>
          <w:sz w:val="20"/>
          <w:szCs w:val="20"/>
        </w:rPr>
      </w:pPr>
      <w:r w:rsidRPr="00C0397B">
        <w:rPr>
          <w:rFonts w:cs="Arial"/>
          <w:sz w:val="20"/>
          <w:szCs w:val="20"/>
        </w:rPr>
        <w:t xml:space="preserve">sa composition et les éventuels ourlets </w:t>
      </w:r>
      <w:r w:rsidR="0065358C" w:rsidRPr="00C0397B">
        <w:rPr>
          <w:rFonts w:cs="Arial"/>
          <w:sz w:val="20"/>
          <w:szCs w:val="20"/>
        </w:rPr>
        <w:t xml:space="preserve">limiteront l’usage du </w:t>
      </w:r>
      <w:r w:rsidRPr="00C0397B">
        <w:rPr>
          <w:rFonts w:cs="Arial"/>
          <w:sz w:val="20"/>
          <w:szCs w:val="20"/>
        </w:rPr>
        <w:t>PVC ;</w:t>
      </w:r>
    </w:p>
    <w:p w14:paraId="6B910111" w14:textId="77777777" w:rsidR="00F010FA" w:rsidRPr="00C0397B" w:rsidRDefault="00F010FA" w:rsidP="00F010FA">
      <w:pPr>
        <w:pStyle w:val="NormalWeb"/>
        <w:numPr>
          <w:ilvl w:val="0"/>
          <w:numId w:val="33"/>
        </w:numPr>
        <w:rPr>
          <w:rFonts w:cs="Arial"/>
          <w:sz w:val="20"/>
          <w:szCs w:val="20"/>
        </w:rPr>
      </w:pPr>
      <w:r w:rsidRPr="00C0397B">
        <w:rPr>
          <w:rFonts w:cs="Arial"/>
          <w:sz w:val="20"/>
          <w:szCs w:val="20"/>
        </w:rPr>
        <w:t>elle sera issue, dans la mesure du possible, du recyclage, du réemploi ou de la réutilisation ;</w:t>
      </w:r>
    </w:p>
    <w:p w14:paraId="34E2E063" w14:textId="77777777" w:rsidR="00F010FA" w:rsidRPr="00C0397B" w:rsidRDefault="00F010FA" w:rsidP="00F010FA">
      <w:pPr>
        <w:pStyle w:val="NormalWeb"/>
        <w:numPr>
          <w:ilvl w:val="0"/>
          <w:numId w:val="33"/>
        </w:numPr>
        <w:rPr>
          <w:rFonts w:cs="Arial"/>
          <w:sz w:val="20"/>
          <w:szCs w:val="20"/>
        </w:rPr>
      </w:pPr>
      <w:r w:rsidRPr="00C0397B">
        <w:rPr>
          <w:rFonts w:cs="Arial"/>
          <w:sz w:val="20"/>
          <w:szCs w:val="20"/>
        </w:rPr>
        <w:t>elle sera recyclable en majeure partie ;</w:t>
      </w:r>
    </w:p>
    <w:p w14:paraId="7EC70F80" w14:textId="77777777" w:rsidR="00F010FA" w:rsidRPr="00C0397B" w:rsidRDefault="00F010FA" w:rsidP="00F010FA">
      <w:pPr>
        <w:pStyle w:val="NormalWeb"/>
        <w:numPr>
          <w:ilvl w:val="0"/>
          <w:numId w:val="33"/>
        </w:numPr>
        <w:rPr>
          <w:rFonts w:cs="Arial"/>
          <w:sz w:val="20"/>
          <w:szCs w:val="20"/>
        </w:rPr>
      </w:pPr>
      <w:r w:rsidRPr="00C0397B">
        <w:rPr>
          <w:rFonts w:cs="Arial"/>
          <w:sz w:val="20"/>
          <w:szCs w:val="20"/>
        </w:rPr>
        <w:t>elle comportera des œillets ou autres systèmes d’accroche excluant le plastique (en métal recyclable ou tout autre moyen plus respectueux de l’environnement) ;</w:t>
      </w:r>
    </w:p>
    <w:p w14:paraId="35AAA407" w14:textId="77777777" w:rsidR="00F010FA" w:rsidRPr="00C0397B" w:rsidRDefault="00F010FA" w:rsidP="00F010FA">
      <w:pPr>
        <w:pStyle w:val="NormalWeb"/>
        <w:numPr>
          <w:ilvl w:val="0"/>
          <w:numId w:val="33"/>
        </w:numPr>
        <w:rPr>
          <w:rFonts w:cs="Arial"/>
          <w:sz w:val="20"/>
          <w:szCs w:val="20"/>
        </w:rPr>
      </w:pPr>
      <w:r w:rsidRPr="00C0397B">
        <w:rPr>
          <w:rFonts w:cs="Arial"/>
          <w:sz w:val="20"/>
          <w:szCs w:val="20"/>
        </w:rPr>
        <w:t>les ourlets excluront, autant que possible, des procédés dangereux pour la santé et l’environnement (ex : colles dégageant des substances nocives) ou l’usage de matériaux non recyclables (ex : double face) ;</w:t>
      </w:r>
    </w:p>
    <w:p w14:paraId="6E636433" w14:textId="69671A07" w:rsidR="00F010FA" w:rsidRPr="00C0397B" w:rsidRDefault="00F010FA" w:rsidP="00F010FA">
      <w:pPr>
        <w:pStyle w:val="NormalWeb"/>
        <w:numPr>
          <w:ilvl w:val="0"/>
          <w:numId w:val="33"/>
        </w:numPr>
        <w:rPr>
          <w:rFonts w:cs="Arial"/>
          <w:sz w:val="20"/>
          <w:szCs w:val="20"/>
        </w:rPr>
      </w:pPr>
      <w:r w:rsidRPr="00C0397B">
        <w:rPr>
          <w:rFonts w:cs="Arial"/>
          <w:sz w:val="20"/>
          <w:szCs w:val="20"/>
        </w:rPr>
        <w:t xml:space="preserve">en cas d’usure ou de détérioration, le </w:t>
      </w:r>
      <w:r w:rsidR="00210268" w:rsidRPr="00C0397B">
        <w:rPr>
          <w:rFonts w:cs="Arial"/>
          <w:sz w:val="20"/>
          <w:szCs w:val="20"/>
        </w:rPr>
        <w:t>concessionnaire</w:t>
      </w:r>
      <w:r w:rsidRPr="00C0397B">
        <w:rPr>
          <w:rFonts w:cs="Arial"/>
          <w:sz w:val="20"/>
          <w:szCs w:val="20"/>
        </w:rPr>
        <w:t xml:space="preserve"> privilégiera des solutions de réparation plutôt que le remplacement de tout ou partie de la bâche ;</w:t>
      </w:r>
    </w:p>
    <w:p w14:paraId="7607F98D" w14:textId="5A80F2D6" w:rsidR="00F010FA" w:rsidRPr="00C0397B" w:rsidRDefault="00F010FA" w:rsidP="00F010FA">
      <w:pPr>
        <w:pStyle w:val="NormalWeb"/>
        <w:numPr>
          <w:ilvl w:val="0"/>
          <w:numId w:val="33"/>
        </w:numPr>
        <w:rPr>
          <w:rFonts w:cs="Arial"/>
          <w:sz w:val="20"/>
          <w:szCs w:val="20"/>
        </w:rPr>
      </w:pPr>
      <w:r w:rsidRPr="00C0397B">
        <w:rPr>
          <w:rFonts w:cs="Arial"/>
          <w:sz w:val="20"/>
          <w:szCs w:val="20"/>
        </w:rPr>
        <w:t xml:space="preserve">les encres utilisées pour l’impression devront garantir une faible émission de composés organiques volatiles (COV) et les poudres de toners contiendront le moins de substances toxiques possible. Dans cette perspective, le </w:t>
      </w:r>
      <w:r w:rsidR="00210268" w:rsidRPr="00C0397B">
        <w:rPr>
          <w:rFonts w:cs="Arial"/>
          <w:sz w:val="20"/>
          <w:szCs w:val="20"/>
        </w:rPr>
        <w:t>concessionnaire</w:t>
      </w:r>
      <w:r w:rsidRPr="00C0397B">
        <w:rPr>
          <w:rFonts w:cs="Arial"/>
          <w:sz w:val="20"/>
          <w:szCs w:val="20"/>
        </w:rPr>
        <w:t xml:space="preserve"> privilégie les encres à base aqueuse ou des encres végétales</w:t>
      </w:r>
      <w:r w:rsidR="00A33287" w:rsidRPr="00C0397B">
        <w:rPr>
          <w:rFonts w:cs="Arial"/>
          <w:sz w:val="20"/>
          <w:szCs w:val="20"/>
        </w:rPr>
        <w:t> ;</w:t>
      </w:r>
    </w:p>
    <w:p w14:paraId="2AFD8E56" w14:textId="1FF0EBB0" w:rsidR="00F010FA" w:rsidRPr="00C0397B" w:rsidRDefault="00F010FA" w:rsidP="00F010FA">
      <w:pPr>
        <w:pStyle w:val="NormalWeb"/>
        <w:numPr>
          <w:ilvl w:val="0"/>
          <w:numId w:val="33"/>
        </w:numPr>
        <w:rPr>
          <w:rFonts w:cs="Arial"/>
          <w:sz w:val="20"/>
          <w:szCs w:val="20"/>
        </w:rPr>
      </w:pPr>
      <w:r w:rsidRPr="00C0397B">
        <w:rPr>
          <w:rFonts w:cs="Arial"/>
          <w:sz w:val="20"/>
          <w:szCs w:val="20"/>
        </w:rPr>
        <w:t>le matériel utilisé pour l’impression garantira une consommation énergétique économe</w:t>
      </w:r>
      <w:r w:rsidR="00A33287" w:rsidRPr="00C0397B">
        <w:rPr>
          <w:rFonts w:cs="Arial"/>
          <w:sz w:val="20"/>
          <w:szCs w:val="20"/>
        </w:rPr>
        <w:t> ;</w:t>
      </w:r>
    </w:p>
    <w:p w14:paraId="5C4A334F" w14:textId="7044A9C0" w:rsidR="00F010FA" w:rsidRPr="00C0397B" w:rsidRDefault="00F010FA" w:rsidP="00F010FA">
      <w:pPr>
        <w:pStyle w:val="NormalWeb"/>
        <w:numPr>
          <w:ilvl w:val="0"/>
          <w:numId w:val="33"/>
        </w:numPr>
        <w:rPr>
          <w:rFonts w:cs="Arial"/>
          <w:sz w:val="20"/>
          <w:szCs w:val="20"/>
        </w:rPr>
      </w:pPr>
      <w:r w:rsidRPr="00C0397B">
        <w:rPr>
          <w:rFonts w:cs="Arial"/>
          <w:sz w:val="20"/>
          <w:szCs w:val="20"/>
        </w:rPr>
        <w:t xml:space="preserve">les solutions d’éclairage de la bâche seront assurées par des ampoules LED, assurant une faible consommation énergétique, et disposant d’une durée de vie satisfaisante afin de limiter leur remplacement pendant la durée de la </w:t>
      </w:r>
      <w:r w:rsidR="00A33287" w:rsidRPr="00C0397B">
        <w:rPr>
          <w:rFonts w:cs="Arial"/>
          <w:sz w:val="20"/>
          <w:szCs w:val="20"/>
        </w:rPr>
        <w:t>concession</w:t>
      </w:r>
      <w:r w:rsidRPr="00C0397B">
        <w:rPr>
          <w:rFonts w:cs="Arial"/>
          <w:sz w:val="20"/>
          <w:szCs w:val="20"/>
        </w:rPr>
        <w:t>.</w:t>
      </w:r>
    </w:p>
    <w:p w14:paraId="54B7A09F" w14:textId="214EDC11" w:rsidR="00B77C4C" w:rsidRPr="00C0397B" w:rsidRDefault="00F010FA" w:rsidP="00B77C4C">
      <w:pPr>
        <w:rPr>
          <w:sz w:val="20"/>
          <w:szCs w:val="20"/>
        </w:rPr>
      </w:pPr>
      <w:r w:rsidRPr="00C0397B">
        <w:rPr>
          <w:sz w:val="20"/>
          <w:szCs w:val="20"/>
        </w:rPr>
        <w:t xml:space="preserve">Lors de l’installation de la bâche, de sa dépose et de tous réajustements, le </w:t>
      </w:r>
      <w:r w:rsidR="00210268" w:rsidRPr="00C0397B">
        <w:rPr>
          <w:sz w:val="20"/>
          <w:szCs w:val="20"/>
        </w:rPr>
        <w:t>concessionnaire</w:t>
      </w:r>
      <w:r w:rsidRPr="00C0397B">
        <w:rPr>
          <w:sz w:val="20"/>
          <w:szCs w:val="20"/>
        </w:rPr>
        <w:t xml:space="preserve">, veillera à limiter les émissions de poussières ainsi que les nuisances acoustiques de manière à ne pas causer une gêne excessive pour le voisinage ni l’environnement. </w:t>
      </w:r>
    </w:p>
    <w:p w14:paraId="120C27D2" w14:textId="21DCFD5A" w:rsidR="00B77C4C" w:rsidRPr="00C0397B" w:rsidRDefault="00F010FA" w:rsidP="00B77C4C">
      <w:pPr>
        <w:jc w:val="both"/>
        <w:rPr>
          <w:sz w:val="20"/>
          <w:szCs w:val="20"/>
        </w:rPr>
      </w:pPr>
      <w:r w:rsidRPr="00C0397B">
        <w:rPr>
          <w:sz w:val="20"/>
          <w:szCs w:val="20"/>
        </w:rPr>
        <w:t xml:space="preserve">Pour le nettoyage de la bâche, si le </w:t>
      </w:r>
      <w:r w:rsidR="00210268" w:rsidRPr="00C0397B">
        <w:rPr>
          <w:sz w:val="20"/>
          <w:szCs w:val="20"/>
        </w:rPr>
        <w:t>concessionnaire</w:t>
      </w:r>
      <w:r w:rsidRPr="00C0397B">
        <w:rPr>
          <w:sz w:val="20"/>
          <w:szCs w:val="20"/>
        </w:rPr>
        <w:t xml:space="preserve"> utilise des produits d’entretien, ils disposeront d’un Ecolabel de type 1 ou équivalent (dans ce second cas, il en apportera la preuve par tous moyens). Si le </w:t>
      </w:r>
      <w:r w:rsidR="00210268" w:rsidRPr="00C0397B">
        <w:rPr>
          <w:sz w:val="20"/>
          <w:szCs w:val="20"/>
        </w:rPr>
        <w:t>concessionnaire</w:t>
      </w:r>
      <w:r w:rsidRPr="00C0397B">
        <w:rPr>
          <w:sz w:val="20"/>
          <w:szCs w:val="20"/>
        </w:rPr>
        <w:t xml:space="preserve"> recourt, en tout ou partie, à l’eau, il en fera un usage responsable.</w:t>
      </w:r>
    </w:p>
    <w:p w14:paraId="09D906BA" w14:textId="77777777" w:rsidR="00B77C4C" w:rsidRPr="00DE5105" w:rsidRDefault="00B77C4C" w:rsidP="00B77C4C">
      <w:pPr>
        <w:rPr>
          <w:sz w:val="20"/>
          <w:szCs w:val="20"/>
        </w:rPr>
      </w:pPr>
    </w:p>
    <w:p w14:paraId="5C5BA8DC" w14:textId="77777777" w:rsidR="00B77C4C" w:rsidRPr="00DE5105" w:rsidRDefault="00B77C4C" w:rsidP="00B77C4C">
      <w:pPr>
        <w:rPr>
          <w:sz w:val="20"/>
          <w:szCs w:val="20"/>
        </w:rPr>
      </w:pPr>
    </w:p>
    <w:p w14:paraId="71E840BA" w14:textId="41227D9C" w:rsidR="00927B9F" w:rsidRPr="00DE5105" w:rsidRDefault="00115C23">
      <w:pPr>
        <w:pStyle w:val="Titre1"/>
        <w:contextualSpacing/>
        <w:rPr>
          <w:sz w:val="20"/>
          <w:szCs w:val="20"/>
        </w:rPr>
      </w:pPr>
      <w:bookmarkStart w:id="42" w:name="_Toc236390537"/>
      <w:r w:rsidRPr="00DE5105">
        <w:rPr>
          <w:sz w:val="20"/>
          <w:szCs w:val="20"/>
        </w:rPr>
        <w:t>1</w:t>
      </w:r>
      <w:r w:rsidR="00DE5105" w:rsidRPr="00DE5105">
        <w:rPr>
          <w:sz w:val="20"/>
          <w:szCs w:val="20"/>
        </w:rPr>
        <w:t>1</w:t>
      </w:r>
      <w:r w:rsidRPr="00DE5105">
        <w:rPr>
          <w:sz w:val="20"/>
          <w:szCs w:val="20"/>
        </w:rPr>
        <w:t xml:space="preserve"> – ENTRETIEN DES DISPOSITIFS</w:t>
      </w:r>
      <w:bookmarkEnd w:id="42"/>
    </w:p>
    <w:p w14:paraId="760810EF" w14:textId="77777777" w:rsidR="00927B9F" w:rsidRPr="00DE5105" w:rsidRDefault="00927B9F" w:rsidP="002F3811">
      <w:pPr>
        <w:rPr>
          <w:sz w:val="20"/>
          <w:szCs w:val="20"/>
        </w:rPr>
      </w:pPr>
    </w:p>
    <w:p w14:paraId="2E7E9A49" w14:textId="79E61DE1" w:rsidR="00927B9F" w:rsidRPr="00DE5105" w:rsidRDefault="00115C23">
      <w:pPr>
        <w:pStyle w:val="Corpsdetexte"/>
        <w:rPr>
          <w:sz w:val="20"/>
          <w:szCs w:val="20"/>
        </w:rPr>
      </w:pPr>
      <w:r w:rsidRPr="00DE5105">
        <w:rPr>
          <w:sz w:val="20"/>
          <w:szCs w:val="20"/>
        </w:rPr>
        <w:t xml:space="preserve">D’une façon générale, le </w:t>
      </w:r>
      <w:r w:rsidR="00210268" w:rsidRPr="00DE5105">
        <w:rPr>
          <w:sz w:val="20"/>
          <w:szCs w:val="20"/>
        </w:rPr>
        <w:t>concessionnaire</w:t>
      </w:r>
      <w:r w:rsidRPr="00DE5105">
        <w:rPr>
          <w:sz w:val="20"/>
          <w:szCs w:val="20"/>
        </w:rPr>
        <w:t xml:space="preserve"> a une obligation de résultat quant à l’état général des bâches publicitaire</w:t>
      </w:r>
      <w:r w:rsidR="00CE49F0" w:rsidRPr="00DE5105">
        <w:rPr>
          <w:sz w:val="20"/>
          <w:szCs w:val="20"/>
        </w:rPr>
        <w:t>s</w:t>
      </w:r>
      <w:r w:rsidR="009407D0" w:rsidRPr="00DE5105">
        <w:rPr>
          <w:sz w:val="20"/>
          <w:szCs w:val="20"/>
        </w:rPr>
        <w:t>.</w:t>
      </w:r>
    </w:p>
    <w:p w14:paraId="49F1A6EE" w14:textId="77777777" w:rsidR="00927B9F" w:rsidRPr="00DE5105" w:rsidRDefault="00927B9F" w:rsidP="002F3811">
      <w:pPr>
        <w:rPr>
          <w:sz w:val="20"/>
          <w:szCs w:val="20"/>
        </w:rPr>
      </w:pPr>
    </w:p>
    <w:p w14:paraId="7EAB1060" w14:textId="1E30020B" w:rsidR="00927B9F" w:rsidRPr="00DE5105" w:rsidRDefault="00115C23">
      <w:pPr>
        <w:pStyle w:val="Corpsdetexte"/>
        <w:rPr>
          <w:sz w:val="20"/>
          <w:szCs w:val="20"/>
        </w:rPr>
      </w:pPr>
      <w:r w:rsidRPr="00DE5105">
        <w:rPr>
          <w:sz w:val="20"/>
          <w:szCs w:val="20"/>
        </w:rPr>
        <w:t xml:space="preserve">Les surfaces réservées à l’affichage doivent être constamment maintenues en parfait état de propreté et de fraîcheur. Tout affichage lacéré ou défraîchi doit être immédiatement enlevé ou remplacé. Le cas échéant, le </w:t>
      </w:r>
      <w:r w:rsidR="00210268" w:rsidRPr="00DE5105">
        <w:rPr>
          <w:sz w:val="20"/>
          <w:szCs w:val="20"/>
        </w:rPr>
        <w:lastRenderedPageBreak/>
        <w:t>concessionnaire</w:t>
      </w:r>
      <w:r w:rsidRPr="00DE5105">
        <w:rPr>
          <w:sz w:val="20"/>
          <w:szCs w:val="20"/>
        </w:rPr>
        <w:t xml:space="preserve"> se charge lui-même de l’enlèvement des affiches ou des marques apposées sur les bâches</w:t>
      </w:r>
      <w:r w:rsidR="00E420F2" w:rsidRPr="00DE5105">
        <w:rPr>
          <w:sz w:val="20"/>
          <w:szCs w:val="20"/>
        </w:rPr>
        <w:t>, y compris par des tiers,</w:t>
      </w:r>
      <w:r w:rsidRPr="00DE5105">
        <w:rPr>
          <w:sz w:val="20"/>
          <w:szCs w:val="20"/>
        </w:rPr>
        <w:t xml:space="preserve"> sans pouvoir exercer aucun recours contre </w:t>
      </w:r>
      <w:r w:rsidR="00427D36" w:rsidRPr="00DE5105">
        <w:rPr>
          <w:sz w:val="20"/>
          <w:szCs w:val="20"/>
        </w:rPr>
        <w:t>l’Oppic ou le ministère des Armées.</w:t>
      </w:r>
    </w:p>
    <w:p w14:paraId="46B3E78F" w14:textId="77777777" w:rsidR="00677D23" w:rsidRPr="00DE5105" w:rsidRDefault="00677D23" w:rsidP="002F3811">
      <w:pPr>
        <w:rPr>
          <w:sz w:val="20"/>
          <w:szCs w:val="20"/>
        </w:rPr>
      </w:pPr>
    </w:p>
    <w:p w14:paraId="33477E6D" w14:textId="6605D34C" w:rsidR="00927B9F" w:rsidRPr="00DE5105" w:rsidRDefault="00115C23">
      <w:pPr>
        <w:pStyle w:val="Corpsdetexte"/>
        <w:rPr>
          <w:sz w:val="20"/>
          <w:szCs w:val="20"/>
        </w:rPr>
      </w:pPr>
      <w:r w:rsidRPr="00DE5105">
        <w:rPr>
          <w:sz w:val="20"/>
          <w:szCs w:val="20"/>
        </w:rPr>
        <w:t xml:space="preserve">Il appartient au </w:t>
      </w:r>
      <w:r w:rsidR="00210268" w:rsidRPr="00DE5105">
        <w:rPr>
          <w:sz w:val="20"/>
          <w:szCs w:val="20"/>
        </w:rPr>
        <w:t>concessionnaire</w:t>
      </w:r>
      <w:r w:rsidRPr="00DE5105">
        <w:rPr>
          <w:sz w:val="20"/>
          <w:szCs w:val="20"/>
        </w:rPr>
        <w:t xml:space="preserve"> d’assurer lui-même le maintien des installations de support d’affichage en bon état, notamment de supprimer régulièrement l’affichage sauvage et les graffiti</w:t>
      </w:r>
      <w:r w:rsidR="003E512F" w:rsidRPr="00DE5105">
        <w:rPr>
          <w:sz w:val="20"/>
          <w:szCs w:val="20"/>
        </w:rPr>
        <w:t>s</w:t>
      </w:r>
      <w:r w:rsidRPr="00DE5105">
        <w:rPr>
          <w:sz w:val="20"/>
          <w:szCs w:val="20"/>
        </w:rPr>
        <w:t xml:space="preserve"> et de faire intervenir systématiquement des équipes d’entretien, </w:t>
      </w:r>
      <w:r w:rsidR="003C2F31" w:rsidRPr="00DE5105">
        <w:rPr>
          <w:sz w:val="20"/>
          <w:szCs w:val="20"/>
        </w:rPr>
        <w:t xml:space="preserve">en respectant les délais mentionnés au point </w:t>
      </w:r>
      <w:r w:rsidR="00E420F2" w:rsidRPr="00DE5105">
        <w:rPr>
          <w:sz w:val="20"/>
          <w:szCs w:val="20"/>
        </w:rPr>
        <w:t>5</w:t>
      </w:r>
      <w:r w:rsidR="003C2F31" w:rsidRPr="00DE5105">
        <w:rPr>
          <w:sz w:val="20"/>
          <w:szCs w:val="20"/>
        </w:rPr>
        <w:t xml:space="preserve"> de la présente convention</w:t>
      </w:r>
      <w:r w:rsidRPr="00DE5105">
        <w:rPr>
          <w:color w:val="000000"/>
          <w:sz w:val="20"/>
          <w:szCs w:val="20"/>
        </w:rPr>
        <w:t xml:space="preserve"> à compter de la constatation de tout désordre par lui-même ou du signalement par </w:t>
      </w:r>
      <w:r w:rsidR="00427D36" w:rsidRPr="00DE5105">
        <w:rPr>
          <w:color w:val="000000"/>
          <w:sz w:val="20"/>
          <w:szCs w:val="20"/>
        </w:rPr>
        <w:t>le ministère des Armées, l’Oppic</w:t>
      </w:r>
      <w:r w:rsidRPr="00DE5105">
        <w:rPr>
          <w:color w:val="000000"/>
          <w:sz w:val="20"/>
          <w:szCs w:val="20"/>
        </w:rPr>
        <w:t xml:space="preserve"> ou par un tiers. </w:t>
      </w:r>
      <w:r w:rsidRPr="00DE5105">
        <w:rPr>
          <w:sz w:val="20"/>
          <w:szCs w:val="20"/>
        </w:rPr>
        <w:t>Il y veille par lui-même et sous son entière responsabilité.</w:t>
      </w:r>
    </w:p>
    <w:p w14:paraId="7237DB1D" w14:textId="77777777" w:rsidR="00B87A00" w:rsidRPr="00DE5105" w:rsidRDefault="00B87A00" w:rsidP="002F3811">
      <w:pPr>
        <w:rPr>
          <w:sz w:val="20"/>
          <w:szCs w:val="20"/>
        </w:rPr>
      </w:pPr>
    </w:p>
    <w:p w14:paraId="58C9E6AD" w14:textId="566C1410" w:rsidR="00927B9F" w:rsidRPr="00DE5105" w:rsidRDefault="00115C23">
      <w:pPr>
        <w:pStyle w:val="Corpsdetexte"/>
        <w:rPr>
          <w:sz w:val="20"/>
          <w:szCs w:val="20"/>
        </w:rPr>
      </w:pPr>
      <w:r w:rsidRPr="00DE5105">
        <w:rPr>
          <w:sz w:val="20"/>
          <w:szCs w:val="20"/>
        </w:rPr>
        <w:t xml:space="preserve">Le remplacement des éléments ou installations qui viendraient à être détériorés, pour quelque raison que ce soit, est supporté par le </w:t>
      </w:r>
      <w:r w:rsidR="00210268" w:rsidRPr="00DE5105">
        <w:rPr>
          <w:sz w:val="20"/>
          <w:szCs w:val="20"/>
        </w:rPr>
        <w:t>concessionnaire</w:t>
      </w:r>
      <w:r w:rsidRPr="00DE5105">
        <w:rPr>
          <w:sz w:val="20"/>
          <w:szCs w:val="20"/>
        </w:rPr>
        <w:t xml:space="preserve"> qui conserve toute faculté de recours contre l’auteur des dommages.</w:t>
      </w:r>
    </w:p>
    <w:p w14:paraId="3EF3AC8A" w14:textId="6F9D81D0" w:rsidR="00B4166A" w:rsidRPr="00DE5105" w:rsidRDefault="00115C23">
      <w:pPr>
        <w:pStyle w:val="Corpsdetexte"/>
        <w:rPr>
          <w:sz w:val="20"/>
          <w:szCs w:val="20"/>
        </w:rPr>
      </w:pPr>
      <w:r w:rsidRPr="00DE5105">
        <w:rPr>
          <w:sz w:val="20"/>
          <w:szCs w:val="20"/>
        </w:rPr>
        <w:t xml:space="preserve">Le </w:t>
      </w:r>
      <w:r w:rsidR="00210268" w:rsidRPr="00DE5105">
        <w:rPr>
          <w:sz w:val="20"/>
          <w:szCs w:val="20"/>
        </w:rPr>
        <w:t>concessionnaire</w:t>
      </w:r>
      <w:r w:rsidRPr="00DE5105">
        <w:rPr>
          <w:sz w:val="20"/>
          <w:szCs w:val="20"/>
        </w:rPr>
        <w:t xml:space="preserve"> est incité à utiliser </w:t>
      </w:r>
      <w:r w:rsidR="000C3229" w:rsidRPr="00DE5105">
        <w:rPr>
          <w:sz w:val="20"/>
          <w:szCs w:val="20"/>
        </w:rPr>
        <w:t xml:space="preserve">des </w:t>
      </w:r>
      <w:r w:rsidRPr="00DE5105">
        <w:rPr>
          <w:sz w:val="20"/>
          <w:szCs w:val="20"/>
        </w:rPr>
        <w:t>techniques et produits de nettoyage respectueux de l’environnement.</w:t>
      </w:r>
    </w:p>
    <w:p w14:paraId="0889F849" w14:textId="77777777" w:rsidR="002A426A" w:rsidRPr="0047261C" w:rsidRDefault="002A426A">
      <w:pPr>
        <w:pStyle w:val="Corpsdetexte"/>
        <w:rPr>
          <w:sz w:val="20"/>
          <w:szCs w:val="20"/>
        </w:rPr>
      </w:pPr>
    </w:p>
    <w:p w14:paraId="5EDC4790" w14:textId="4B9225A4" w:rsidR="00F664CB" w:rsidRDefault="00F664CB">
      <w:pPr>
        <w:pStyle w:val="Corpsdetexte"/>
        <w:rPr>
          <w:sz w:val="20"/>
          <w:szCs w:val="20"/>
        </w:rPr>
      </w:pPr>
    </w:p>
    <w:p w14:paraId="2658653E" w14:textId="77777777" w:rsidR="00650F39" w:rsidRPr="0047261C" w:rsidRDefault="00650F39">
      <w:pPr>
        <w:pStyle w:val="Corpsdetexte"/>
        <w:rPr>
          <w:sz w:val="20"/>
          <w:szCs w:val="20"/>
        </w:rPr>
      </w:pPr>
    </w:p>
    <w:p w14:paraId="4E1F8DBD" w14:textId="7201F1CD" w:rsidR="002A426A" w:rsidRPr="0047261C" w:rsidRDefault="00F664CB" w:rsidP="00F664CB">
      <w:pPr>
        <w:pStyle w:val="Titre1"/>
        <w:contextualSpacing/>
        <w:rPr>
          <w:sz w:val="20"/>
          <w:szCs w:val="20"/>
        </w:rPr>
      </w:pPr>
      <w:bookmarkStart w:id="43" w:name="_Toc236390538"/>
      <w:r w:rsidRPr="0047261C">
        <w:rPr>
          <w:sz w:val="20"/>
          <w:szCs w:val="20"/>
        </w:rPr>
        <w:t>1</w:t>
      </w:r>
      <w:r w:rsidR="008B7EBF" w:rsidRPr="0047261C">
        <w:rPr>
          <w:sz w:val="20"/>
          <w:szCs w:val="20"/>
        </w:rPr>
        <w:t>2</w:t>
      </w:r>
      <w:r w:rsidRPr="0047261C">
        <w:rPr>
          <w:sz w:val="20"/>
          <w:szCs w:val="20"/>
        </w:rPr>
        <w:t xml:space="preserve"> – </w:t>
      </w:r>
      <w:r w:rsidR="00B77C4C" w:rsidRPr="0047261C">
        <w:rPr>
          <w:sz w:val="20"/>
          <w:szCs w:val="20"/>
        </w:rPr>
        <w:t>CONDITIONS</w:t>
      </w:r>
      <w:r w:rsidRPr="0047261C">
        <w:rPr>
          <w:sz w:val="20"/>
          <w:szCs w:val="20"/>
        </w:rPr>
        <w:t xml:space="preserve"> FINANCIER</w:t>
      </w:r>
      <w:r w:rsidR="00E420F2" w:rsidRPr="0047261C">
        <w:rPr>
          <w:sz w:val="20"/>
          <w:szCs w:val="20"/>
        </w:rPr>
        <w:t>ES</w:t>
      </w:r>
      <w:bookmarkEnd w:id="43"/>
    </w:p>
    <w:p w14:paraId="04739E8F" w14:textId="6E891B42" w:rsidR="00F664CB" w:rsidRPr="0047261C" w:rsidRDefault="00F664CB" w:rsidP="00F25E0B">
      <w:pPr>
        <w:pStyle w:val="Titre1"/>
        <w:contextualSpacing/>
        <w:rPr>
          <w:sz w:val="20"/>
          <w:szCs w:val="20"/>
        </w:rPr>
      </w:pPr>
    </w:p>
    <w:p w14:paraId="6AAA6359" w14:textId="147535C2" w:rsidR="00E420F2" w:rsidRPr="0047261C" w:rsidRDefault="00F664CB" w:rsidP="00F664CB">
      <w:pPr>
        <w:pStyle w:val="Titre2"/>
        <w:spacing w:before="0" w:after="0"/>
        <w:contextualSpacing/>
        <w:jc w:val="left"/>
        <w:rPr>
          <w:sz w:val="20"/>
          <w:szCs w:val="20"/>
        </w:rPr>
      </w:pPr>
      <w:bookmarkStart w:id="44" w:name="_Toc236390539"/>
      <w:r w:rsidRPr="0047261C">
        <w:rPr>
          <w:sz w:val="20"/>
          <w:szCs w:val="20"/>
        </w:rPr>
        <w:t>1</w:t>
      </w:r>
      <w:r w:rsidR="008B7EBF" w:rsidRPr="0047261C">
        <w:rPr>
          <w:sz w:val="20"/>
          <w:szCs w:val="20"/>
        </w:rPr>
        <w:t>2</w:t>
      </w:r>
      <w:r w:rsidRPr="0047261C">
        <w:rPr>
          <w:sz w:val="20"/>
          <w:szCs w:val="20"/>
        </w:rPr>
        <w:t xml:space="preserve">.1 </w:t>
      </w:r>
      <w:r w:rsidR="00E420F2" w:rsidRPr="0047261C">
        <w:rPr>
          <w:sz w:val="20"/>
          <w:szCs w:val="20"/>
        </w:rPr>
        <w:t>Mode de rémunération du concessionnaire</w:t>
      </w:r>
      <w:bookmarkEnd w:id="44"/>
    </w:p>
    <w:p w14:paraId="05F6939C" w14:textId="3DA28962" w:rsidR="00E420F2" w:rsidRPr="0047261C" w:rsidRDefault="00E420F2" w:rsidP="009A5738">
      <w:pPr>
        <w:pStyle w:val="Contenudecadre"/>
        <w:spacing w:before="120"/>
        <w:rPr>
          <w:sz w:val="20"/>
          <w:szCs w:val="20"/>
        </w:rPr>
      </w:pPr>
      <w:r w:rsidRPr="0047261C">
        <w:rPr>
          <w:sz w:val="20"/>
          <w:szCs w:val="20"/>
          <w:lang w:eastAsia="fr-FR"/>
        </w:rPr>
        <w:t>Le concessionnaire se rémunèrera par la perception des recettes provenant de l’exploitation du service concédé.</w:t>
      </w:r>
    </w:p>
    <w:p w14:paraId="5F8968B7" w14:textId="77777777" w:rsidR="00E420F2" w:rsidRPr="0047261C" w:rsidRDefault="00E420F2" w:rsidP="00E420F2">
      <w:pPr>
        <w:pStyle w:val="Contenudecadre"/>
        <w:rPr>
          <w:sz w:val="20"/>
          <w:szCs w:val="20"/>
          <w:lang w:eastAsia="fr-FR"/>
        </w:rPr>
      </w:pPr>
      <w:r w:rsidRPr="0047261C">
        <w:rPr>
          <w:sz w:val="20"/>
          <w:szCs w:val="20"/>
          <w:lang w:eastAsia="fr-FR"/>
        </w:rPr>
        <w:t>A ce titre, il assurera la facturation et l’encaissement auprès des annonceurs ou de leurs agences.</w:t>
      </w:r>
    </w:p>
    <w:p w14:paraId="5210DC16" w14:textId="77777777" w:rsidR="00E420F2" w:rsidRPr="0047261C" w:rsidRDefault="00E420F2" w:rsidP="00E420F2">
      <w:pPr>
        <w:rPr>
          <w:sz w:val="20"/>
          <w:szCs w:val="20"/>
        </w:rPr>
      </w:pPr>
    </w:p>
    <w:p w14:paraId="48DDABCC" w14:textId="468ED814" w:rsidR="00E420F2" w:rsidRPr="0047261C" w:rsidRDefault="00E420F2" w:rsidP="00E420F2">
      <w:pPr>
        <w:pStyle w:val="Titre2"/>
        <w:spacing w:before="0" w:after="0"/>
        <w:contextualSpacing/>
        <w:jc w:val="left"/>
        <w:rPr>
          <w:sz w:val="20"/>
          <w:szCs w:val="20"/>
        </w:rPr>
      </w:pPr>
      <w:bookmarkStart w:id="45" w:name="_Toc236390540"/>
      <w:r w:rsidRPr="0047261C">
        <w:rPr>
          <w:sz w:val="20"/>
          <w:szCs w:val="20"/>
        </w:rPr>
        <w:t>1</w:t>
      </w:r>
      <w:r w:rsidR="008B7EBF" w:rsidRPr="0047261C">
        <w:rPr>
          <w:sz w:val="20"/>
          <w:szCs w:val="20"/>
        </w:rPr>
        <w:t>2</w:t>
      </w:r>
      <w:r w:rsidRPr="0047261C">
        <w:rPr>
          <w:sz w:val="20"/>
          <w:szCs w:val="20"/>
        </w:rPr>
        <w:t xml:space="preserve">.2 </w:t>
      </w:r>
      <w:r w:rsidR="00525CE0" w:rsidRPr="0047261C">
        <w:rPr>
          <w:sz w:val="20"/>
          <w:szCs w:val="20"/>
        </w:rPr>
        <w:t>R</w:t>
      </w:r>
      <w:r w:rsidRPr="0047261C">
        <w:rPr>
          <w:sz w:val="20"/>
          <w:szCs w:val="20"/>
        </w:rPr>
        <w:t>edevance</w:t>
      </w:r>
      <w:bookmarkEnd w:id="45"/>
    </w:p>
    <w:p w14:paraId="2DAB9D56" w14:textId="77777777" w:rsidR="00525CE0" w:rsidRPr="0047261C" w:rsidRDefault="00E420F2" w:rsidP="009A5738">
      <w:pPr>
        <w:spacing w:before="120"/>
        <w:jc w:val="both"/>
        <w:rPr>
          <w:sz w:val="20"/>
          <w:szCs w:val="20"/>
        </w:rPr>
      </w:pPr>
      <w:r w:rsidRPr="0047261C">
        <w:rPr>
          <w:sz w:val="20"/>
          <w:szCs w:val="20"/>
        </w:rPr>
        <w:t>En contrepartie de l’autorisation d’exploitation,</w:t>
      </w:r>
      <w:r w:rsidR="006253EF" w:rsidRPr="0047261C">
        <w:rPr>
          <w:sz w:val="20"/>
          <w:szCs w:val="20"/>
        </w:rPr>
        <w:t xml:space="preserve"> le concessionnaire versera au ministère des Armées</w:t>
      </w:r>
      <w:r w:rsidR="00525CE0" w:rsidRPr="0047261C">
        <w:rPr>
          <w:sz w:val="20"/>
          <w:szCs w:val="20"/>
        </w:rPr>
        <w:t xml:space="preserve"> une redevance.</w:t>
      </w:r>
    </w:p>
    <w:p w14:paraId="0C9D2289" w14:textId="77777777" w:rsidR="00525CE0" w:rsidRPr="0047261C" w:rsidRDefault="00525CE0" w:rsidP="000D6260">
      <w:pPr>
        <w:jc w:val="both"/>
        <w:rPr>
          <w:sz w:val="20"/>
          <w:szCs w:val="20"/>
        </w:rPr>
      </w:pPr>
    </w:p>
    <w:p w14:paraId="1805BA52" w14:textId="751FBD9D" w:rsidR="00525CE0" w:rsidRPr="0047261C" w:rsidRDefault="00525CE0" w:rsidP="000D6260">
      <w:pPr>
        <w:jc w:val="both"/>
        <w:rPr>
          <w:sz w:val="20"/>
          <w:szCs w:val="20"/>
        </w:rPr>
      </w:pPr>
      <w:r w:rsidRPr="0047261C">
        <w:rPr>
          <w:sz w:val="20"/>
          <w:szCs w:val="20"/>
        </w:rPr>
        <w:t xml:space="preserve">La redevance est calculée par application d’un taux de redevance exprimé en pourcentage </w:t>
      </w:r>
      <w:r w:rsidR="00B21E4B" w:rsidRPr="0047261C">
        <w:rPr>
          <w:sz w:val="20"/>
          <w:szCs w:val="20"/>
        </w:rPr>
        <w:t>et appliqué au</w:t>
      </w:r>
      <w:r w:rsidRPr="0047261C">
        <w:rPr>
          <w:sz w:val="20"/>
          <w:szCs w:val="20"/>
        </w:rPr>
        <w:t xml:space="preserve"> chiffre d’affaires </w:t>
      </w:r>
      <w:r w:rsidR="005666A3">
        <w:rPr>
          <w:sz w:val="20"/>
          <w:szCs w:val="20"/>
        </w:rPr>
        <w:t>ne</w:t>
      </w:r>
      <w:r w:rsidRPr="0047261C">
        <w:rPr>
          <w:sz w:val="20"/>
          <w:szCs w:val="20"/>
        </w:rPr>
        <w:t>t généré par la commercialisation de l’espace d’affichage publicitaire</w:t>
      </w:r>
      <w:r w:rsidR="005666A3">
        <w:rPr>
          <w:sz w:val="20"/>
          <w:szCs w:val="20"/>
        </w:rPr>
        <w:t xml:space="preserve"> </w:t>
      </w:r>
      <w:r w:rsidR="005666A3">
        <w:rPr>
          <w:sz w:val="18"/>
          <w:szCs w:val="18"/>
        </w:rPr>
        <w:t>(hors frais techniques et charges refacturées à l’annonceur).</w:t>
      </w:r>
    </w:p>
    <w:p w14:paraId="118138AA" w14:textId="77777777" w:rsidR="00525CE0" w:rsidRPr="0047261C" w:rsidRDefault="00525CE0" w:rsidP="000D6260">
      <w:pPr>
        <w:jc w:val="both"/>
        <w:rPr>
          <w:sz w:val="20"/>
          <w:szCs w:val="20"/>
        </w:rPr>
      </w:pPr>
    </w:p>
    <w:p w14:paraId="68CC7F51" w14:textId="3E3C66E0" w:rsidR="00525CE0" w:rsidRPr="0047261C" w:rsidRDefault="00525CE0" w:rsidP="000D6260">
      <w:pPr>
        <w:jc w:val="both"/>
        <w:rPr>
          <w:sz w:val="20"/>
          <w:szCs w:val="20"/>
        </w:rPr>
      </w:pPr>
      <w:r w:rsidRPr="0047261C">
        <w:rPr>
          <w:sz w:val="20"/>
          <w:szCs w:val="20"/>
        </w:rPr>
        <w:t xml:space="preserve">Le taux de redevance T est défini comme suit : </w:t>
      </w:r>
      <w:r w:rsidRPr="009A5738">
        <w:rPr>
          <w:b/>
          <w:bCs/>
          <w:sz w:val="20"/>
          <w:szCs w:val="20"/>
          <w:highlight w:val="yellow"/>
        </w:rPr>
        <w:t>T = [</w:t>
      </w:r>
      <w:r w:rsidRPr="009A5738">
        <w:rPr>
          <w:b/>
          <w:bCs/>
          <w:i/>
          <w:iCs/>
          <w:sz w:val="20"/>
          <w:szCs w:val="20"/>
          <w:highlight w:val="yellow"/>
        </w:rPr>
        <w:t>taux</w:t>
      </w:r>
      <w:r w:rsidR="0047261C" w:rsidRPr="009A5738">
        <w:rPr>
          <w:b/>
          <w:bCs/>
          <w:i/>
          <w:iCs/>
          <w:sz w:val="20"/>
          <w:szCs w:val="20"/>
          <w:highlight w:val="yellow"/>
        </w:rPr>
        <w:t xml:space="preserve"> à compléter</w:t>
      </w:r>
      <w:r w:rsidRPr="009A5738">
        <w:rPr>
          <w:b/>
          <w:bCs/>
          <w:i/>
          <w:iCs/>
          <w:sz w:val="20"/>
          <w:szCs w:val="20"/>
          <w:highlight w:val="yellow"/>
        </w:rPr>
        <w:t xml:space="preserve"> par le candidat </w:t>
      </w:r>
      <w:r w:rsidR="0047261C" w:rsidRPr="009A5738">
        <w:rPr>
          <w:b/>
          <w:bCs/>
          <w:i/>
          <w:iCs/>
          <w:sz w:val="20"/>
          <w:szCs w:val="20"/>
          <w:highlight w:val="yellow"/>
        </w:rPr>
        <w:t>au titre de</w:t>
      </w:r>
      <w:r w:rsidRPr="009A5738">
        <w:rPr>
          <w:b/>
          <w:bCs/>
          <w:i/>
          <w:iCs/>
          <w:sz w:val="20"/>
          <w:szCs w:val="20"/>
          <w:highlight w:val="yellow"/>
        </w:rPr>
        <w:t xml:space="preserve"> son offre</w:t>
      </w:r>
      <w:r w:rsidRPr="009A5738">
        <w:rPr>
          <w:b/>
          <w:bCs/>
          <w:sz w:val="20"/>
          <w:szCs w:val="20"/>
          <w:highlight w:val="yellow"/>
        </w:rPr>
        <w:t>] %.</w:t>
      </w:r>
    </w:p>
    <w:p w14:paraId="1C5F3FFA" w14:textId="183CE8C3" w:rsidR="00E420F2" w:rsidRPr="0047261C" w:rsidRDefault="00E420F2" w:rsidP="000D6260">
      <w:pPr>
        <w:jc w:val="both"/>
        <w:rPr>
          <w:sz w:val="20"/>
          <w:szCs w:val="20"/>
        </w:rPr>
      </w:pPr>
    </w:p>
    <w:p w14:paraId="1900BEB6" w14:textId="77777777" w:rsidR="009A5738" w:rsidRPr="009A5738" w:rsidRDefault="009A5738" w:rsidP="009A5738">
      <w:pPr>
        <w:rPr>
          <w:sz w:val="20"/>
          <w:szCs w:val="20"/>
        </w:rPr>
      </w:pPr>
      <w:r w:rsidRPr="009A5738">
        <w:rPr>
          <w:sz w:val="20"/>
          <w:szCs w:val="20"/>
        </w:rPr>
        <w:t>La redevance est versée mensuellement par le concessionnaire au ministère des Armées, à terme échu, au titre de chaque mois d'exploitation du service concédé.</w:t>
      </w:r>
    </w:p>
    <w:p w14:paraId="4CA103A3" w14:textId="57408412" w:rsidR="009A5738" w:rsidRDefault="009A5738" w:rsidP="009A5738">
      <w:pPr>
        <w:rPr>
          <w:sz w:val="20"/>
          <w:szCs w:val="20"/>
        </w:rPr>
      </w:pPr>
      <w:r w:rsidRPr="009A5738">
        <w:rPr>
          <w:sz w:val="20"/>
          <w:szCs w:val="20"/>
        </w:rPr>
        <w:t xml:space="preserve">Au plus tard le </w:t>
      </w:r>
      <w:r>
        <w:rPr>
          <w:sz w:val="20"/>
          <w:szCs w:val="20"/>
        </w:rPr>
        <w:t>20</w:t>
      </w:r>
      <w:r w:rsidRPr="009A5738">
        <w:rPr>
          <w:sz w:val="20"/>
          <w:szCs w:val="20"/>
        </w:rPr>
        <w:t xml:space="preserve"> de chaque mois, le concessionnaire transmet au ministère des Armées un état récapitulatif certifié du chiffre d'affaires hors taxes réalisé au cours du mois précédent, accompagné des pièces justificatives prévues par la présente convention.</w:t>
      </w:r>
    </w:p>
    <w:p w14:paraId="69E39138" w14:textId="77777777" w:rsidR="009A5738" w:rsidRPr="009A5738" w:rsidRDefault="009A5738" w:rsidP="009A5738">
      <w:pPr>
        <w:rPr>
          <w:sz w:val="20"/>
          <w:szCs w:val="20"/>
        </w:rPr>
      </w:pPr>
    </w:p>
    <w:p w14:paraId="581574E8" w14:textId="77777777" w:rsidR="009A5738" w:rsidRPr="009A5738" w:rsidRDefault="009A5738" w:rsidP="009A5738">
      <w:pPr>
        <w:rPr>
          <w:sz w:val="20"/>
          <w:szCs w:val="20"/>
        </w:rPr>
      </w:pPr>
      <w:r w:rsidRPr="009A5738">
        <w:rPr>
          <w:sz w:val="20"/>
          <w:szCs w:val="20"/>
        </w:rPr>
        <w:t>À réception de ces éléments, le ministère des Armées établit un état liquidatif constatant le montant de la redevance due. Sur cette base, il procède à l'émission du titre de perception correspondant, conformément aux règles de la comptabilité publique. Le concessionnaire s'acquitte de la redevance dans le délai indiqué sur le titre de perception.</w:t>
      </w:r>
    </w:p>
    <w:p w14:paraId="7D087E2D" w14:textId="77777777" w:rsidR="009A5738" w:rsidRPr="0047261C" w:rsidRDefault="009A5738" w:rsidP="00E420F2">
      <w:pPr>
        <w:rPr>
          <w:sz w:val="20"/>
          <w:szCs w:val="20"/>
        </w:rPr>
      </w:pPr>
    </w:p>
    <w:p w14:paraId="7A9234BB" w14:textId="052BD02C" w:rsidR="00C9502F" w:rsidRPr="0047261C" w:rsidRDefault="00C9502F" w:rsidP="00E420F2">
      <w:pPr>
        <w:rPr>
          <w:sz w:val="20"/>
          <w:szCs w:val="20"/>
        </w:rPr>
      </w:pPr>
      <w:r w:rsidRPr="0047261C">
        <w:rPr>
          <w:sz w:val="20"/>
          <w:szCs w:val="20"/>
        </w:rPr>
        <w:t>Le concessionnaire devra fournir au maître d'ouvrage, un calendrier détaillé des versements des redevances.</w:t>
      </w:r>
    </w:p>
    <w:p w14:paraId="0A006766" w14:textId="77777777" w:rsidR="00C9502F" w:rsidRPr="0047261C" w:rsidRDefault="00C9502F" w:rsidP="00E420F2">
      <w:pPr>
        <w:rPr>
          <w:sz w:val="20"/>
          <w:szCs w:val="20"/>
        </w:rPr>
      </w:pPr>
    </w:p>
    <w:p w14:paraId="5AA2D47E" w14:textId="62D8C4E3" w:rsidR="00817AC0" w:rsidRPr="0047261C" w:rsidRDefault="00817AC0" w:rsidP="00817AC0">
      <w:pPr>
        <w:pStyle w:val="Titre2"/>
        <w:spacing w:before="0" w:after="0"/>
        <w:contextualSpacing/>
        <w:jc w:val="left"/>
        <w:rPr>
          <w:sz w:val="20"/>
          <w:szCs w:val="20"/>
        </w:rPr>
      </w:pPr>
      <w:bookmarkStart w:id="46" w:name="_Toc236390541"/>
      <w:r w:rsidRPr="0047261C">
        <w:rPr>
          <w:sz w:val="20"/>
          <w:szCs w:val="20"/>
        </w:rPr>
        <w:t>1</w:t>
      </w:r>
      <w:r w:rsidR="008B7EBF" w:rsidRPr="0047261C">
        <w:rPr>
          <w:sz w:val="20"/>
          <w:szCs w:val="20"/>
        </w:rPr>
        <w:t>2</w:t>
      </w:r>
      <w:r w:rsidRPr="0047261C">
        <w:rPr>
          <w:sz w:val="20"/>
          <w:szCs w:val="20"/>
        </w:rPr>
        <w:t>.3 Règlement</w:t>
      </w:r>
      <w:bookmarkEnd w:id="46"/>
    </w:p>
    <w:p w14:paraId="64DDC1CF" w14:textId="18C176C8" w:rsidR="004F0B0B" w:rsidRPr="0047261C" w:rsidRDefault="004F0B0B" w:rsidP="009A5738">
      <w:pPr>
        <w:pStyle w:val="Corpsdetexte"/>
        <w:spacing w:before="120"/>
        <w:contextualSpacing w:val="0"/>
        <w:rPr>
          <w:sz w:val="20"/>
          <w:szCs w:val="20"/>
        </w:rPr>
      </w:pPr>
      <w:r w:rsidRPr="0047261C">
        <w:rPr>
          <w:sz w:val="20"/>
          <w:szCs w:val="20"/>
        </w:rPr>
        <w:t>Le montant de la redevance dû par le concessionnaire est calculé par le ministère des Armées.</w:t>
      </w:r>
    </w:p>
    <w:p w14:paraId="7232D7EE" w14:textId="77777777" w:rsidR="004F0B0B" w:rsidRPr="0047261C" w:rsidRDefault="004F0B0B" w:rsidP="004F0B0B">
      <w:pPr>
        <w:rPr>
          <w:sz w:val="20"/>
          <w:szCs w:val="20"/>
        </w:rPr>
      </w:pPr>
    </w:p>
    <w:p w14:paraId="3AFA16FB" w14:textId="12EB0962" w:rsidR="00817AC0" w:rsidRPr="0047261C" w:rsidRDefault="00817AC0" w:rsidP="00817AC0">
      <w:pPr>
        <w:pStyle w:val="Corpsdetexte"/>
        <w:rPr>
          <w:sz w:val="20"/>
          <w:szCs w:val="20"/>
        </w:rPr>
      </w:pPr>
      <w:r w:rsidRPr="0047261C">
        <w:rPr>
          <w:sz w:val="20"/>
          <w:szCs w:val="20"/>
        </w:rPr>
        <w:t xml:space="preserve">Afin de </w:t>
      </w:r>
      <w:r w:rsidR="004F0B0B" w:rsidRPr="0047261C">
        <w:rPr>
          <w:sz w:val="20"/>
          <w:szCs w:val="20"/>
        </w:rPr>
        <w:t xml:space="preserve">permettre le </w:t>
      </w:r>
      <w:r w:rsidRPr="0047261C">
        <w:rPr>
          <w:sz w:val="20"/>
          <w:szCs w:val="20"/>
        </w:rPr>
        <w:t xml:space="preserve">calcul de la redevance, le concessionnaire transmet au ministère </w:t>
      </w:r>
      <w:r w:rsidR="004F0B0B" w:rsidRPr="0047261C">
        <w:rPr>
          <w:sz w:val="20"/>
          <w:szCs w:val="20"/>
        </w:rPr>
        <w:t xml:space="preserve">des Armées </w:t>
      </w:r>
      <w:r w:rsidRPr="0047261C">
        <w:rPr>
          <w:sz w:val="20"/>
          <w:szCs w:val="20"/>
        </w:rPr>
        <w:t>dans un délai de 10 jours ouvrés après conclusion</w:t>
      </w:r>
      <w:r w:rsidR="00F225B3" w:rsidRPr="0047261C">
        <w:rPr>
          <w:sz w:val="20"/>
          <w:szCs w:val="20"/>
        </w:rPr>
        <w:t xml:space="preserve"> de chaque contrat d</w:t>
      </w:r>
      <w:r w:rsidR="0061405F" w:rsidRPr="0047261C">
        <w:rPr>
          <w:sz w:val="20"/>
          <w:szCs w:val="20"/>
        </w:rPr>
        <w:t>e publicité</w:t>
      </w:r>
      <w:r w:rsidRPr="0047261C">
        <w:rPr>
          <w:sz w:val="20"/>
          <w:szCs w:val="20"/>
        </w:rPr>
        <w:t xml:space="preserve">, le détail de chaque contrat le liant à l’annonceur au profit duquel la publicité sera faite. </w:t>
      </w:r>
    </w:p>
    <w:p w14:paraId="27506118" w14:textId="77777777" w:rsidR="00817AC0" w:rsidRPr="0047261C" w:rsidRDefault="00817AC0" w:rsidP="00F225B3">
      <w:pPr>
        <w:rPr>
          <w:sz w:val="20"/>
          <w:szCs w:val="20"/>
        </w:rPr>
      </w:pPr>
    </w:p>
    <w:p w14:paraId="51A99B40" w14:textId="188D7638" w:rsidR="00817AC0" w:rsidRPr="0047261C" w:rsidRDefault="00817AC0" w:rsidP="00817AC0">
      <w:pPr>
        <w:pStyle w:val="Corpsdetexte"/>
        <w:rPr>
          <w:sz w:val="20"/>
          <w:szCs w:val="20"/>
        </w:rPr>
      </w:pPr>
      <w:r w:rsidRPr="0047261C">
        <w:rPr>
          <w:sz w:val="20"/>
          <w:szCs w:val="20"/>
        </w:rPr>
        <w:t xml:space="preserve">Le </w:t>
      </w:r>
      <w:r w:rsidR="00F225B3" w:rsidRPr="0047261C">
        <w:rPr>
          <w:sz w:val="20"/>
          <w:szCs w:val="20"/>
        </w:rPr>
        <w:t>ministère des Armées</w:t>
      </w:r>
      <w:r w:rsidRPr="0047261C">
        <w:rPr>
          <w:sz w:val="20"/>
          <w:szCs w:val="20"/>
        </w:rPr>
        <w:t xml:space="preserve"> émet mensuellement et adresse au concessionnaire un état liquidatif reprenant le montant de la redevance pour le terme échu.</w:t>
      </w:r>
    </w:p>
    <w:p w14:paraId="72B5D5AA" w14:textId="77777777" w:rsidR="00817AC0" w:rsidRPr="0047261C" w:rsidRDefault="00817AC0" w:rsidP="00F225B3">
      <w:pPr>
        <w:rPr>
          <w:sz w:val="20"/>
          <w:szCs w:val="20"/>
        </w:rPr>
      </w:pPr>
    </w:p>
    <w:p w14:paraId="44D2DEC8" w14:textId="278667F9" w:rsidR="00817AC0" w:rsidRPr="0047261C" w:rsidRDefault="00817AC0" w:rsidP="00817AC0">
      <w:pPr>
        <w:pStyle w:val="Corpsdetexte"/>
        <w:rPr>
          <w:sz w:val="20"/>
          <w:szCs w:val="20"/>
        </w:rPr>
      </w:pPr>
      <w:r w:rsidRPr="0047261C">
        <w:rPr>
          <w:sz w:val="20"/>
          <w:szCs w:val="20"/>
        </w:rPr>
        <w:lastRenderedPageBreak/>
        <w:t>Le règlement sera à effectuer</w:t>
      </w:r>
      <w:r w:rsidR="00F225B3" w:rsidRPr="0047261C">
        <w:rPr>
          <w:sz w:val="20"/>
          <w:szCs w:val="20"/>
        </w:rPr>
        <w:t xml:space="preserve"> par le concessionnaire, dans les 10 jours suivant l’émission de l’état liquidatif,</w:t>
      </w:r>
      <w:r w:rsidRPr="0047261C">
        <w:rPr>
          <w:sz w:val="20"/>
          <w:szCs w:val="20"/>
        </w:rPr>
        <w:t xml:space="preserve"> sur le compte </w:t>
      </w:r>
      <w:r w:rsidR="00F225B3" w:rsidRPr="0047261C">
        <w:rPr>
          <w:sz w:val="20"/>
          <w:szCs w:val="20"/>
        </w:rPr>
        <w:t xml:space="preserve">bancaire </w:t>
      </w:r>
      <w:r w:rsidRPr="0047261C">
        <w:rPr>
          <w:sz w:val="20"/>
          <w:szCs w:val="20"/>
        </w:rPr>
        <w:t>du</w:t>
      </w:r>
      <w:r w:rsidR="00F225B3" w:rsidRPr="0047261C">
        <w:rPr>
          <w:sz w:val="20"/>
          <w:szCs w:val="20"/>
        </w:rPr>
        <w:t xml:space="preserve"> ministère des Armées</w:t>
      </w:r>
      <w:r w:rsidRPr="0047261C">
        <w:rPr>
          <w:sz w:val="20"/>
          <w:szCs w:val="20"/>
        </w:rPr>
        <w:t xml:space="preserve">, </w:t>
      </w:r>
      <w:r w:rsidR="00F225B3" w:rsidRPr="0047261C">
        <w:rPr>
          <w:sz w:val="20"/>
          <w:szCs w:val="20"/>
        </w:rPr>
        <w:t>dont les coordonnées</w:t>
      </w:r>
      <w:r w:rsidRPr="0047261C">
        <w:rPr>
          <w:sz w:val="20"/>
          <w:szCs w:val="20"/>
        </w:rPr>
        <w:t xml:space="preserve"> ser</w:t>
      </w:r>
      <w:r w:rsidR="00F225B3" w:rsidRPr="0047261C">
        <w:rPr>
          <w:sz w:val="20"/>
          <w:szCs w:val="20"/>
        </w:rPr>
        <w:t>ont</w:t>
      </w:r>
      <w:r w:rsidRPr="0047261C">
        <w:rPr>
          <w:sz w:val="20"/>
          <w:szCs w:val="20"/>
        </w:rPr>
        <w:t xml:space="preserve"> transmis</w:t>
      </w:r>
      <w:r w:rsidR="00F225B3" w:rsidRPr="0047261C">
        <w:rPr>
          <w:sz w:val="20"/>
          <w:szCs w:val="20"/>
        </w:rPr>
        <w:t>es</w:t>
      </w:r>
      <w:r w:rsidRPr="0047261C">
        <w:rPr>
          <w:sz w:val="20"/>
          <w:szCs w:val="20"/>
        </w:rPr>
        <w:t xml:space="preserve"> au concessionnaire au moment de la notification</w:t>
      </w:r>
      <w:r w:rsidR="00F225B3" w:rsidRPr="0047261C">
        <w:rPr>
          <w:sz w:val="20"/>
          <w:szCs w:val="20"/>
        </w:rPr>
        <w:t xml:space="preserve"> de la présente convention</w:t>
      </w:r>
      <w:r w:rsidRPr="0047261C">
        <w:rPr>
          <w:sz w:val="20"/>
          <w:szCs w:val="20"/>
        </w:rPr>
        <w:t>.</w:t>
      </w:r>
    </w:p>
    <w:p w14:paraId="415C5514" w14:textId="13997E68" w:rsidR="00F664CB" w:rsidRPr="0047261C" w:rsidRDefault="00F664CB" w:rsidP="00153236">
      <w:pPr>
        <w:rPr>
          <w:sz w:val="20"/>
          <w:szCs w:val="20"/>
        </w:rPr>
      </w:pPr>
    </w:p>
    <w:p w14:paraId="7461FD26" w14:textId="5463C737" w:rsidR="0067544A" w:rsidRPr="0047261C" w:rsidRDefault="00F664CB" w:rsidP="00F664CB">
      <w:pPr>
        <w:rPr>
          <w:sz w:val="20"/>
          <w:szCs w:val="20"/>
        </w:rPr>
      </w:pPr>
      <w:r w:rsidRPr="0047261C">
        <w:rPr>
          <w:sz w:val="20"/>
          <w:szCs w:val="20"/>
        </w:rPr>
        <w:t xml:space="preserve">L'unité monétaire </w:t>
      </w:r>
      <w:r w:rsidR="00153236" w:rsidRPr="0047261C">
        <w:rPr>
          <w:sz w:val="20"/>
          <w:szCs w:val="20"/>
        </w:rPr>
        <w:t>applicable</w:t>
      </w:r>
      <w:r w:rsidRPr="0047261C">
        <w:rPr>
          <w:sz w:val="20"/>
          <w:szCs w:val="20"/>
        </w:rPr>
        <w:t xml:space="preserve"> est l'Euro</w:t>
      </w:r>
      <w:r w:rsidRPr="0047261C">
        <w:rPr>
          <w:rFonts w:eastAsia="Arial" w:cs="Arial"/>
          <w:color w:val="000000"/>
          <w:sz w:val="20"/>
          <w:szCs w:val="20"/>
          <w:shd w:val="clear" w:color="auto" w:fill="FFFFFF"/>
        </w:rPr>
        <w:t>.</w:t>
      </w:r>
    </w:p>
    <w:p w14:paraId="7CDB8DEA" w14:textId="019AA63D" w:rsidR="00F664CB" w:rsidRPr="0047261C" w:rsidRDefault="00F664CB" w:rsidP="00153236">
      <w:pPr>
        <w:rPr>
          <w:sz w:val="20"/>
          <w:szCs w:val="20"/>
        </w:rPr>
      </w:pPr>
    </w:p>
    <w:p w14:paraId="46A9C8A5" w14:textId="4BCA53DA" w:rsidR="009E6F6F" w:rsidRPr="0047261C" w:rsidRDefault="00153236" w:rsidP="00E14285">
      <w:pPr>
        <w:rPr>
          <w:rFonts w:eastAsia="Arial" w:cs="Arial"/>
          <w:sz w:val="20"/>
          <w:szCs w:val="20"/>
          <w:shd w:val="clear" w:color="auto" w:fill="FFFFFF"/>
        </w:rPr>
      </w:pPr>
      <w:r w:rsidRPr="0047261C">
        <w:rPr>
          <w:rFonts w:eastAsia="Arial" w:cs="Arial"/>
          <w:sz w:val="20"/>
          <w:szCs w:val="20"/>
          <w:shd w:val="clear" w:color="auto" w:fill="FFFFFF"/>
        </w:rPr>
        <w:t>Les taux de TVA</w:t>
      </w:r>
      <w:r w:rsidR="00F664CB" w:rsidRPr="0047261C">
        <w:rPr>
          <w:rFonts w:eastAsia="Arial" w:cs="Arial"/>
          <w:sz w:val="20"/>
          <w:szCs w:val="20"/>
          <w:shd w:val="clear" w:color="auto" w:fill="FFFFFF"/>
        </w:rPr>
        <w:t xml:space="preserve"> applicables </w:t>
      </w:r>
      <w:r w:rsidRPr="0047261C">
        <w:rPr>
          <w:rFonts w:eastAsia="Arial" w:cs="Arial"/>
          <w:sz w:val="20"/>
          <w:szCs w:val="20"/>
          <w:shd w:val="clear" w:color="auto" w:fill="FFFFFF"/>
        </w:rPr>
        <w:t>sont</w:t>
      </w:r>
      <w:r w:rsidR="00F664CB" w:rsidRPr="0047261C">
        <w:rPr>
          <w:rFonts w:eastAsia="Arial" w:cs="Arial"/>
          <w:sz w:val="20"/>
          <w:szCs w:val="20"/>
          <w:shd w:val="clear" w:color="auto" w:fill="FFFFFF"/>
        </w:rPr>
        <w:t xml:space="preserve"> </w:t>
      </w:r>
      <w:r w:rsidRPr="0047261C">
        <w:rPr>
          <w:rFonts w:eastAsia="Arial" w:cs="Arial"/>
          <w:sz w:val="20"/>
          <w:szCs w:val="20"/>
          <w:shd w:val="clear" w:color="auto" w:fill="FFFFFF"/>
        </w:rPr>
        <w:t xml:space="preserve">ceux </w:t>
      </w:r>
      <w:r w:rsidR="00F664CB" w:rsidRPr="0047261C">
        <w:rPr>
          <w:rFonts w:eastAsia="Arial" w:cs="Arial"/>
          <w:sz w:val="20"/>
          <w:szCs w:val="20"/>
          <w:shd w:val="clear" w:color="auto" w:fill="FFFFFF"/>
        </w:rPr>
        <w:t xml:space="preserve">en vigueur lors du fait générateur de la taxe au sens de l'article 269 du </w:t>
      </w:r>
      <w:r w:rsidRPr="0047261C">
        <w:rPr>
          <w:rFonts w:eastAsia="Arial" w:cs="Arial"/>
          <w:sz w:val="20"/>
          <w:szCs w:val="20"/>
          <w:shd w:val="clear" w:color="auto" w:fill="FFFFFF"/>
        </w:rPr>
        <w:t>C</w:t>
      </w:r>
      <w:r w:rsidR="00F664CB" w:rsidRPr="0047261C">
        <w:rPr>
          <w:rFonts w:eastAsia="Arial" w:cs="Arial"/>
          <w:sz w:val="20"/>
          <w:szCs w:val="20"/>
          <w:shd w:val="clear" w:color="auto" w:fill="FFFFFF"/>
        </w:rPr>
        <w:t>ode général des impôts.</w:t>
      </w:r>
    </w:p>
    <w:p w14:paraId="4C35FF6A" w14:textId="77777777" w:rsidR="002F720C" w:rsidRPr="0047261C" w:rsidRDefault="002F720C" w:rsidP="00E14285">
      <w:pPr>
        <w:rPr>
          <w:sz w:val="20"/>
          <w:szCs w:val="20"/>
        </w:rPr>
      </w:pPr>
    </w:p>
    <w:p w14:paraId="081EDF45" w14:textId="067F5A90" w:rsidR="00F664CB" w:rsidRPr="0047261C" w:rsidRDefault="00F664CB" w:rsidP="00F664CB">
      <w:pPr>
        <w:pStyle w:val="Titre2"/>
        <w:spacing w:before="0" w:after="0"/>
        <w:contextualSpacing/>
        <w:jc w:val="left"/>
        <w:rPr>
          <w:sz w:val="20"/>
          <w:szCs w:val="20"/>
        </w:rPr>
      </w:pPr>
      <w:bookmarkStart w:id="47" w:name="_Toc236390542"/>
      <w:r w:rsidRPr="0047261C">
        <w:rPr>
          <w:sz w:val="20"/>
          <w:szCs w:val="20"/>
        </w:rPr>
        <w:t>1</w:t>
      </w:r>
      <w:r w:rsidR="008B7EBF" w:rsidRPr="0047261C">
        <w:rPr>
          <w:sz w:val="20"/>
          <w:szCs w:val="20"/>
        </w:rPr>
        <w:t>2</w:t>
      </w:r>
      <w:r w:rsidRPr="0047261C">
        <w:rPr>
          <w:sz w:val="20"/>
          <w:szCs w:val="20"/>
        </w:rPr>
        <w:t>.</w:t>
      </w:r>
      <w:r w:rsidR="00153236" w:rsidRPr="0047261C">
        <w:rPr>
          <w:sz w:val="20"/>
          <w:szCs w:val="20"/>
        </w:rPr>
        <w:t>4</w:t>
      </w:r>
      <w:r w:rsidRPr="0047261C">
        <w:rPr>
          <w:sz w:val="20"/>
          <w:szCs w:val="20"/>
        </w:rPr>
        <w:t xml:space="preserve"> </w:t>
      </w:r>
      <w:r w:rsidR="00153236" w:rsidRPr="0047261C">
        <w:rPr>
          <w:sz w:val="20"/>
          <w:szCs w:val="20"/>
        </w:rPr>
        <w:t>Frais à la charge du concessionnaire</w:t>
      </w:r>
      <w:bookmarkEnd w:id="47"/>
      <w:r w:rsidRPr="0047261C">
        <w:rPr>
          <w:sz w:val="20"/>
          <w:szCs w:val="20"/>
        </w:rPr>
        <w:t xml:space="preserve"> </w:t>
      </w:r>
    </w:p>
    <w:p w14:paraId="61235BC5" w14:textId="2AE25651" w:rsidR="00F664CB" w:rsidRPr="0047261C" w:rsidRDefault="00DB2358" w:rsidP="009A5738">
      <w:pPr>
        <w:pStyle w:val="Contenudecadre"/>
        <w:spacing w:before="120"/>
        <w:rPr>
          <w:sz w:val="20"/>
          <w:szCs w:val="20"/>
        </w:rPr>
      </w:pPr>
      <w:r w:rsidRPr="0047261C">
        <w:rPr>
          <w:sz w:val="20"/>
          <w:szCs w:val="20"/>
        </w:rPr>
        <w:t>Sont à la charge du concessionnaire l’intégralité des frais suivants :</w:t>
      </w:r>
    </w:p>
    <w:p w14:paraId="4AF52BC0" w14:textId="52B2D356" w:rsidR="00F664CB" w:rsidRPr="0047261C" w:rsidRDefault="00F664CB" w:rsidP="00DB2358">
      <w:pPr>
        <w:rPr>
          <w:sz w:val="20"/>
          <w:szCs w:val="20"/>
        </w:rPr>
      </w:pPr>
    </w:p>
    <w:p w14:paraId="26C8772F" w14:textId="571686DE" w:rsidR="008D2A77" w:rsidRPr="0047261C" w:rsidRDefault="008D2A77" w:rsidP="00F664CB">
      <w:pPr>
        <w:pStyle w:val="Corpsdetexte"/>
        <w:numPr>
          <w:ilvl w:val="0"/>
          <w:numId w:val="21"/>
        </w:numPr>
        <w:rPr>
          <w:sz w:val="20"/>
          <w:szCs w:val="20"/>
        </w:rPr>
      </w:pPr>
      <w:r w:rsidRPr="0047261C">
        <w:rPr>
          <w:sz w:val="20"/>
          <w:szCs w:val="20"/>
        </w:rPr>
        <w:t>Les frais afférents à la constitution d</w:t>
      </w:r>
      <w:r w:rsidR="00DB2358" w:rsidRPr="0047261C">
        <w:rPr>
          <w:sz w:val="20"/>
          <w:szCs w:val="20"/>
        </w:rPr>
        <w:t>es</w:t>
      </w:r>
      <w:r w:rsidRPr="0047261C">
        <w:rPr>
          <w:sz w:val="20"/>
          <w:szCs w:val="20"/>
        </w:rPr>
        <w:t xml:space="preserve"> dossier</w:t>
      </w:r>
      <w:r w:rsidR="00DB2358" w:rsidRPr="0047261C">
        <w:rPr>
          <w:sz w:val="20"/>
          <w:szCs w:val="20"/>
        </w:rPr>
        <w:t>s de demande d’autorisation d’affichage</w:t>
      </w:r>
      <w:r w:rsidR="00F3677E" w:rsidRPr="0047261C">
        <w:rPr>
          <w:sz w:val="20"/>
          <w:szCs w:val="20"/>
        </w:rPr>
        <w:t xml:space="preserve"> </w:t>
      </w:r>
      <w:r w:rsidRPr="0047261C">
        <w:rPr>
          <w:sz w:val="20"/>
          <w:szCs w:val="20"/>
        </w:rPr>
        <w:t>qui ser</w:t>
      </w:r>
      <w:r w:rsidR="00DB2358" w:rsidRPr="0047261C">
        <w:rPr>
          <w:sz w:val="20"/>
          <w:szCs w:val="20"/>
        </w:rPr>
        <w:t>ont</w:t>
      </w:r>
      <w:r w:rsidRPr="0047261C">
        <w:rPr>
          <w:sz w:val="20"/>
          <w:szCs w:val="20"/>
        </w:rPr>
        <w:t xml:space="preserve"> déposé</w:t>
      </w:r>
      <w:r w:rsidR="00DB2358" w:rsidRPr="0047261C">
        <w:rPr>
          <w:sz w:val="20"/>
          <w:szCs w:val="20"/>
        </w:rPr>
        <w:t>s</w:t>
      </w:r>
      <w:r w:rsidRPr="0047261C">
        <w:rPr>
          <w:sz w:val="20"/>
          <w:szCs w:val="20"/>
        </w:rPr>
        <w:t xml:space="preserve"> à la DRAC </w:t>
      </w:r>
      <w:r w:rsidR="00DB2358" w:rsidRPr="0047261C">
        <w:rPr>
          <w:sz w:val="20"/>
          <w:szCs w:val="20"/>
        </w:rPr>
        <w:t>I</w:t>
      </w:r>
      <w:r w:rsidRPr="0047261C">
        <w:rPr>
          <w:sz w:val="20"/>
          <w:szCs w:val="20"/>
        </w:rPr>
        <w:t xml:space="preserve">le de France </w:t>
      </w:r>
      <w:r w:rsidR="004E24B9" w:rsidRPr="0047261C">
        <w:rPr>
          <w:sz w:val="20"/>
          <w:szCs w:val="20"/>
        </w:rPr>
        <w:t xml:space="preserve">et aux modifications demandées par la DRAC le cas échéant. </w:t>
      </w:r>
    </w:p>
    <w:p w14:paraId="1089B460" w14:textId="435CA18A" w:rsidR="00563FDF" w:rsidRPr="0047261C" w:rsidRDefault="00563FDF" w:rsidP="00F664CB">
      <w:pPr>
        <w:pStyle w:val="Corpsdetexte"/>
        <w:numPr>
          <w:ilvl w:val="0"/>
          <w:numId w:val="21"/>
        </w:numPr>
        <w:rPr>
          <w:sz w:val="20"/>
          <w:szCs w:val="20"/>
        </w:rPr>
      </w:pPr>
      <w:r w:rsidRPr="0047261C">
        <w:rPr>
          <w:sz w:val="20"/>
          <w:szCs w:val="20"/>
        </w:rPr>
        <w:t xml:space="preserve">Les frais afférents aux demandes de renouvellement de la bâche publicitaire. </w:t>
      </w:r>
    </w:p>
    <w:p w14:paraId="46689D12" w14:textId="6D02DA33" w:rsidR="008D2A77" w:rsidRPr="0047261C" w:rsidRDefault="008D2A77" w:rsidP="008D2A77">
      <w:pPr>
        <w:pStyle w:val="Corpsdetexte"/>
        <w:numPr>
          <w:ilvl w:val="0"/>
          <w:numId w:val="21"/>
        </w:numPr>
        <w:rPr>
          <w:sz w:val="20"/>
          <w:szCs w:val="20"/>
        </w:rPr>
      </w:pPr>
      <w:r w:rsidRPr="0047261C">
        <w:rPr>
          <w:sz w:val="20"/>
          <w:szCs w:val="20"/>
        </w:rPr>
        <w:t>Les frais afférents à la recherche des annonceurs</w:t>
      </w:r>
      <w:r w:rsidR="00DB2358" w:rsidRPr="0047261C">
        <w:rPr>
          <w:sz w:val="20"/>
          <w:szCs w:val="20"/>
        </w:rPr>
        <w:t>.</w:t>
      </w:r>
      <w:r w:rsidRPr="0047261C">
        <w:rPr>
          <w:sz w:val="20"/>
          <w:szCs w:val="20"/>
        </w:rPr>
        <w:t xml:space="preserve"> </w:t>
      </w:r>
    </w:p>
    <w:p w14:paraId="55B2CA41" w14:textId="4C741190" w:rsidR="00CD0F19" w:rsidRPr="0047261C" w:rsidRDefault="00F664CB" w:rsidP="00F664CB">
      <w:pPr>
        <w:pStyle w:val="Corpsdetexte"/>
        <w:numPr>
          <w:ilvl w:val="0"/>
          <w:numId w:val="21"/>
        </w:numPr>
        <w:rPr>
          <w:sz w:val="20"/>
          <w:szCs w:val="20"/>
        </w:rPr>
      </w:pPr>
      <w:r w:rsidRPr="0047261C">
        <w:rPr>
          <w:sz w:val="20"/>
          <w:szCs w:val="20"/>
        </w:rPr>
        <w:t xml:space="preserve">Les frais afférents à la </w:t>
      </w:r>
      <w:r w:rsidR="008D2A77" w:rsidRPr="0047261C">
        <w:rPr>
          <w:sz w:val="20"/>
          <w:szCs w:val="20"/>
        </w:rPr>
        <w:t>fabrication, l’impression, la maintenance, la pose, le maintien en l’état et la dépose des bâches</w:t>
      </w:r>
      <w:r w:rsidR="00DB2358" w:rsidRPr="0047261C">
        <w:rPr>
          <w:sz w:val="20"/>
          <w:szCs w:val="20"/>
        </w:rPr>
        <w:t xml:space="preserve"> publicitaires.</w:t>
      </w:r>
    </w:p>
    <w:p w14:paraId="2B45D5E2" w14:textId="60818929" w:rsidR="004B34EB" w:rsidRPr="0047261C" w:rsidRDefault="004B34EB" w:rsidP="00F664CB">
      <w:pPr>
        <w:pStyle w:val="Corpsdetexte"/>
        <w:numPr>
          <w:ilvl w:val="0"/>
          <w:numId w:val="21"/>
        </w:numPr>
        <w:rPr>
          <w:sz w:val="20"/>
          <w:szCs w:val="20"/>
        </w:rPr>
      </w:pPr>
      <w:r w:rsidRPr="0047261C">
        <w:rPr>
          <w:sz w:val="20"/>
          <w:szCs w:val="20"/>
        </w:rPr>
        <w:t>Les frais afférent</w:t>
      </w:r>
      <w:r w:rsidR="00DB2358" w:rsidRPr="0047261C">
        <w:rPr>
          <w:sz w:val="20"/>
          <w:szCs w:val="20"/>
        </w:rPr>
        <w:t>s</w:t>
      </w:r>
      <w:r w:rsidRPr="0047261C">
        <w:rPr>
          <w:sz w:val="20"/>
          <w:szCs w:val="20"/>
        </w:rPr>
        <w:t xml:space="preserve"> à la mise en œuvre des bâches (adaptation de </w:t>
      </w:r>
      <w:r w:rsidR="00DB2358" w:rsidRPr="0047261C">
        <w:rPr>
          <w:sz w:val="20"/>
          <w:szCs w:val="20"/>
        </w:rPr>
        <w:t>l’</w:t>
      </w:r>
      <w:r w:rsidRPr="0047261C">
        <w:rPr>
          <w:sz w:val="20"/>
          <w:szCs w:val="20"/>
        </w:rPr>
        <w:t>échafaudage, cadre de bâche, installations électriques et d’éclairage)</w:t>
      </w:r>
      <w:r w:rsidR="00DB2358" w:rsidRPr="0047261C">
        <w:rPr>
          <w:sz w:val="20"/>
          <w:szCs w:val="20"/>
        </w:rPr>
        <w:t>.</w:t>
      </w:r>
    </w:p>
    <w:p w14:paraId="49056672" w14:textId="43DA34C1" w:rsidR="00C9502F" w:rsidRPr="0047261C" w:rsidRDefault="00C9502F" w:rsidP="00F664CB">
      <w:pPr>
        <w:pStyle w:val="Corpsdetexte"/>
        <w:numPr>
          <w:ilvl w:val="0"/>
          <w:numId w:val="21"/>
        </w:numPr>
        <w:rPr>
          <w:sz w:val="20"/>
          <w:szCs w:val="20"/>
        </w:rPr>
      </w:pPr>
      <w:r w:rsidRPr="0047261C">
        <w:rPr>
          <w:sz w:val="20"/>
          <w:szCs w:val="20"/>
        </w:rPr>
        <w:t>Les frais afférents aux consommation électriques</w:t>
      </w:r>
    </w:p>
    <w:p w14:paraId="7BC80B3E" w14:textId="2E1E03E1" w:rsidR="00F664CB" w:rsidRPr="0047261C" w:rsidRDefault="00CD0F19" w:rsidP="00F664CB">
      <w:pPr>
        <w:pStyle w:val="Corpsdetexte"/>
        <w:numPr>
          <w:ilvl w:val="0"/>
          <w:numId w:val="21"/>
        </w:numPr>
        <w:rPr>
          <w:sz w:val="20"/>
          <w:szCs w:val="20"/>
        </w:rPr>
      </w:pPr>
      <w:r w:rsidRPr="0047261C">
        <w:rPr>
          <w:sz w:val="20"/>
          <w:szCs w:val="20"/>
        </w:rPr>
        <w:t>Les frais afférents à la réalisation et la pose de la bâche décorative reprenant le visuel de la façade d</w:t>
      </w:r>
      <w:r w:rsidR="004B34EB" w:rsidRPr="0047261C">
        <w:rPr>
          <w:sz w:val="20"/>
          <w:szCs w:val="20"/>
        </w:rPr>
        <w:t xml:space="preserve">e l’hôtel national des Invalides </w:t>
      </w:r>
      <w:r w:rsidRPr="0047261C">
        <w:rPr>
          <w:sz w:val="20"/>
          <w:szCs w:val="20"/>
        </w:rPr>
        <w:t>en cas d’interruption d’affichage publicitaire</w:t>
      </w:r>
      <w:r w:rsidR="008D2A77" w:rsidRPr="0047261C">
        <w:rPr>
          <w:sz w:val="20"/>
          <w:szCs w:val="20"/>
        </w:rPr>
        <w:t xml:space="preserve">. </w:t>
      </w:r>
    </w:p>
    <w:p w14:paraId="2265F6D0" w14:textId="55437D19" w:rsidR="008D2A77" w:rsidRPr="0047261C" w:rsidRDefault="00C71A6E" w:rsidP="00F664CB">
      <w:pPr>
        <w:pStyle w:val="Corpsdetexte"/>
        <w:numPr>
          <w:ilvl w:val="0"/>
          <w:numId w:val="21"/>
        </w:numPr>
        <w:rPr>
          <w:sz w:val="20"/>
          <w:szCs w:val="20"/>
        </w:rPr>
      </w:pPr>
      <w:r w:rsidRPr="0047261C">
        <w:rPr>
          <w:sz w:val="20"/>
          <w:szCs w:val="20"/>
        </w:rPr>
        <w:t>L</w:t>
      </w:r>
      <w:r w:rsidR="00245C3F" w:rsidRPr="0047261C">
        <w:rPr>
          <w:sz w:val="20"/>
          <w:szCs w:val="20"/>
        </w:rPr>
        <w:t xml:space="preserve">es frais afférents au paiement de la </w:t>
      </w:r>
      <w:r w:rsidR="00131534" w:rsidRPr="0047261C">
        <w:rPr>
          <w:sz w:val="20"/>
          <w:szCs w:val="20"/>
        </w:rPr>
        <w:t>taxe locale sur les enseignes et publicités extérieurs (TLPE)</w:t>
      </w:r>
      <w:r w:rsidR="00DB2358" w:rsidRPr="0047261C">
        <w:rPr>
          <w:sz w:val="20"/>
          <w:szCs w:val="20"/>
        </w:rPr>
        <w:t xml:space="preserve"> et de toute autre taxe consécutive à l’activité du concessionnaire. </w:t>
      </w:r>
      <w:r w:rsidR="00131534" w:rsidRPr="0047261C">
        <w:rPr>
          <w:sz w:val="20"/>
          <w:szCs w:val="20"/>
        </w:rPr>
        <w:t xml:space="preserve"> </w:t>
      </w:r>
    </w:p>
    <w:p w14:paraId="1C09C055" w14:textId="136BA2FF" w:rsidR="00C71A6E" w:rsidRPr="0047261C" w:rsidRDefault="00C71A6E" w:rsidP="00F664CB">
      <w:pPr>
        <w:pStyle w:val="Corpsdetexte"/>
        <w:numPr>
          <w:ilvl w:val="0"/>
          <w:numId w:val="21"/>
        </w:numPr>
        <w:rPr>
          <w:sz w:val="20"/>
          <w:szCs w:val="20"/>
        </w:rPr>
      </w:pPr>
      <w:r w:rsidRPr="0047261C">
        <w:rPr>
          <w:sz w:val="20"/>
          <w:szCs w:val="20"/>
        </w:rPr>
        <w:t>Les dépenses liées aux mesures particulières concernant la sécurité et la protection de la santé</w:t>
      </w:r>
      <w:r w:rsidR="00DB2358" w:rsidRPr="0047261C">
        <w:rPr>
          <w:sz w:val="20"/>
          <w:szCs w:val="20"/>
        </w:rPr>
        <w:t xml:space="preserve"> sur le chantier.</w:t>
      </w:r>
    </w:p>
    <w:p w14:paraId="48D15F09" w14:textId="591CD095" w:rsidR="008D2A77" w:rsidRPr="0047261C" w:rsidRDefault="008D2A77" w:rsidP="00F664CB">
      <w:pPr>
        <w:pStyle w:val="Corpsdetexte"/>
        <w:numPr>
          <w:ilvl w:val="0"/>
          <w:numId w:val="21"/>
        </w:numPr>
        <w:rPr>
          <w:sz w:val="20"/>
          <w:szCs w:val="20"/>
        </w:rPr>
      </w:pPr>
      <w:r w:rsidRPr="0047261C">
        <w:rPr>
          <w:sz w:val="20"/>
          <w:szCs w:val="20"/>
        </w:rPr>
        <w:t>Les visites et toutes les réunions liées à la présente convention</w:t>
      </w:r>
      <w:r w:rsidR="00DB2358" w:rsidRPr="0047261C">
        <w:rPr>
          <w:sz w:val="20"/>
          <w:szCs w:val="20"/>
        </w:rPr>
        <w:t>.</w:t>
      </w:r>
    </w:p>
    <w:p w14:paraId="127E1C29" w14:textId="25AA42E7" w:rsidR="00B4166A" w:rsidRPr="0047261C" w:rsidRDefault="008A0355" w:rsidP="00550EFA">
      <w:pPr>
        <w:pStyle w:val="Corpsdetexte"/>
        <w:numPr>
          <w:ilvl w:val="0"/>
          <w:numId w:val="21"/>
        </w:numPr>
        <w:rPr>
          <w:sz w:val="20"/>
          <w:szCs w:val="20"/>
        </w:rPr>
      </w:pPr>
      <w:r w:rsidRPr="0047261C">
        <w:rPr>
          <w:sz w:val="20"/>
          <w:szCs w:val="20"/>
        </w:rPr>
        <w:t>La r</w:t>
      </w:r>
      <w:r w:rsidR="00550EFA" w:rsidRPr="0047261C">
        <w:rPr>
          <w:sz w:val="20"/>
          <w:szCs w:val="20"/>
        </w:rPr>
        <w:t>édaction de</w:t>
      </w:r>
      <w:r w:rsidRPr="0047261C">
        <w:rPr>
          <w:sz w:val="20"/>
          <w:szCs w:val="20"/>
        </w:rPr>
        <w:t>s</w:t>
      </w:r>
      <w:r w:rsidR="00550EFA" w:rsidRPr="0047261C">
        <w:rPr>
          <w:sz w:val="20"/>
          <w:szCs w:val="20"/>
        </w:rPr>
        <w:t xml:space="preserve"> prescription</w:t>
      </w:r>
      <w:r w:rsidRPr="0047261C">
        <w:rPr>
          <w:sz w:val="20"/>
          <w:szCs w:val="20"/>
        </w:rPr>
        <w:t>s</w:t>
      </w:r>
      <w:r w:rsidR="00550EFA" w:rsidRPr="0047261C">
        <w:rPr>
          <w:sz w:val="20"/>
          <w:szCs w:val="20"/>
        </w:rPr>
        <w:t xml:space="preserve"> technique</w:t>
      </w:r>
      <w:r w:rsidRPr="0047261C">
        <w:rPr>
          <w:sz w:val="20"/>
          <w:szCs w:val="20"/>
        </w:rPr>
        <w:t>s</w:t>
      </w:r>
      <w:r w:rsidR="00550EFA" w:rsidRPr="0047261C">
        <w:rPr>
          <w:sz w:val="20"/>
          <w:szCs w:val="20"/>
        </w:rPr>
        <w:t xml:space="preserve"> pour le </w:t>
      </w:r>
      <w:r w:rsidR="00210268" w:rsidRPr="0047261C">
        <w:rPr>
          <w:sz w:val="20"/>
          <w:szCs w:val="20"/>
        </w:rPr>
        <w:t>concessionnaire</w:t>
      </w:r>
      <w:r w:rsidR="00550EFA" w:rsidRPr="0047261C">
        <w:rPr>
          <w:sz w:val="20"/>
          <w:szCs w:val="20"/>
        </w:rPr>
        <w:t xml:space="preserve"> du lot échafaudage afin de coordonner les deux missions</w:t>
      </w:r>
      <w:r w:rsidR="00DB2358" w:rsidRPr="0047261C">
        <w:rPr>
          <w:sz w:val="20"/>
          <w:szCs w:val="20"/>
        </w:rPr>
        <w:t>.</w:t>
      </w:r>
    </w:p>
    <w:p w14:paraId="4BBAB8AC" w14:textId="07A4FB43" w:rsidR="00B4166A" w:rsidRPr="0047261C" w:rsidRDefault="004C59A9" w:rsidP="00B4166A">
      <w:pPr>
        <w:pStyle w:val="Corpsdetexte"/>
        <w:numPr>
          <w:ilvl w:val="0"/>
          <w:numId w:val="21"/>
        </w:numPr>
        <w:rPr>
          <w:sz w:val="20"/>
          <w:szCs w:val="20"/>
        </w:rPr>
      </w:pPr>
      <w:r w:rsidRPr="0047261C">
        <w:rPr>
          <w:sz w:val="20"/>
          <w:szCs w:val="20"/>
        </w:rPr>
        <w:t xml:space="preserve">Toutes les dépenses liées au raccordement électrique prévu ci-dessus. </w:t>
      </w:r>
    </w:p>
    <w:p w14:paraId="2201C36F" w14:textId="7EC6B6E1" w:rsidR="004E3368" w:rsidRPr="0047261C" w:rsidRDefault="008D2A77" w:rsidP="00B4166A">
      <w:pPr>
        <w:pStyle w:val="Corpsdetexte"/>
        <w:numPr>
          <w:ilvl w:val="0"/>
          <w:numId w:val="21"/>
        </w:numPr>
        <w:rPr>
          <w:sz w:val="20"/>
          <w:szCs w:val="20"/>
        </w:rPr>
      </w:pPr>
      <w:r w:rsidRPr="0047261C">
        <w:rPr>
          <w:sz w:val="20"/>
          <w:szCs w:val="20"/>
        </w:rPr>
        <w:t xml:space="preserve">Toutes les </w:t>
      </w:r>
      <w:r w:rsidR="00DB2358" w:rsidRPr="0047261C">
        <w:rPr>
          <w:sz w:val="20"/>
          <w:szCs w:val="20"/>
        </w:rPr>
        <w:t>prestations</w:t>
      </w:r>
      <w:r w:rsidRPr="0047261C">
        <w:rPr>
          <w:sz w:val="20"/>
          <w:szCs w:val="20"/>
        </w:rPr>
        <w:t xml:space="preserve"> décrites dans </w:t>
      </w:r>
      <w:r w:rsidR="00100B79" w:rsidRPr="0047261C">
        <w:rPr>
          <w:sz w:val="20"/>
          <w:szCs w:val="20"/>
        </w:rPr>
        <w:t>l</w:t>
      </w:r>
      <w:r w:rsidR="00DB2358" w:rsidRPr="0047261C">
        <w:rPr>
          <w:sz w:val="20"/>
          <w:szCs w:val="20"/>
        </w:rPr>
        <w:t>a</w:t>
      </w:r>
      <w:r w:rsidR="00100B79" w:rsidRPr="0047261C">
        <w:rPr>
          <w:sz w:val="20"/>
          <w:szCs w:val="20"/>
        </w:rPr>
        <w:t xml:space="preserve"> présent</w:t>
      </w:r>
      <w:r w:rsidR="00DB2358" w:rsidRPr="0047261C">
        <w:rPr>
          <w:sz w:val="20"/>
          <w:szCs w:val="20"/>
        </w:rPr>
        <w:t>e</w:t>
      </w:r>
      <w:r w:rsidR="00100B79" w:rsidRPr="0047261C">
        <w:rPr>
          <w:sz w:val="20"/>
          <w:szCs w:val="20"/>
        </w:rPr>
        <w:t xml:space="preserve"> convention</w:t>
      </w:r>
      <w:r w:rsidR="00DB2358" w:rsidRPr="0047261C">
        <w:rPr>
          <w:sz w:val="20"/>
          <w:szCs w:val="20"/>
        </w:rPr>
        <w:t>.</w:t>
      </w:r>
      <w:r w:rsidR="00100B79" w:rsidRPr="0047261C">
        <w:rPr>
          <w:sz w:val="20"/>
          <w:szCs w:val="20"/>
        </w:rPr>
        <w:t xml:space="preserve"> </w:t>
      </w:r>
    </w:p>
    <w:p w14:paraId="27E20F38" w14:textId="77777777" w:rsidR="00927B9F" w:rsidRPr="0047261C" w:rsidRDefault="00927B9F">
      <w:pPr>
        <w:pStyle w:val="Corpsdetexte"/>
        <w:rPr>
          <w:sz w:val="20"/>
          <w:szCs w:val="20"/>
        </w:rPr>
      </w:pPr>
    </w:p>
    <w:p w14:paraId="266EAA11" w14:textId="098541BE" w:rsidR="00927B9F" w:rsidRPr="008B7EBF" w:rsidRDefault="00115C23" w:rsidP="00C57204">
      <w:pPr>
        <w:pStyle w:val="Titre2"/>
        <w:spacing w:before="0" w:after="0"/>
        <w:contextualSpacing/>
        <w:jc w:val="left"/>
        <w:rPr>
          <w:sz w:val="20"/>
          <w:szCs w:val="20"/>
        </w:rPr>
      </w:pPr>
      <w:bookmarkStart w:id="48" w:name="_Toc236390543"/>
      <w:r w:rsidRPr="008B7EBF">
        <w:rPr>
          <w:sz w:val="20"/>
          <w:szCs w:val="20"/>
        </w:rPr>
        <w:t>1</w:t>
      </w:r>
      <w:r w:rsidR="008B7EBF" w:rsidRPr="008B7EBF">
        <w:rPr>
          <w:sz w:val="20"/>
          <w:szCs w:val="20"/>
        </w:rPr>
        <w:t>2</w:t>
      </w:r>
      <w:r w:rsidRPr="008B7EBF">
        <w:rPr>
          <w:sz w:val="20"/>
          <w:szCs w:val="20"/>
        </w:rPr>
        <w:t>.</w:t>
      </w:r>
      <w:r w:rsidR="00DB2358" w:rsidRPr="008B7EBF">
        <w:rPr>
          <w:sz w:val="20"/>
          <w:szCs w:val="20"/>
        </w:rPr>
        <w:t>5</w:t>
      </w:r>
      <w:r w:rsidRPr="008B7EBF">
        <w:rPr>
          <w:sz w:val="20"/>
          <w:szCs w:val="20"/>
        </w:rPr>
        <w:t xml:space="preserve"> Impôts et taxes</w:t>
      </w:r>
      <w:bookmarkEnd w:id="48"/>
    </w:p>
    <w:p w14:paraId="1783610F" w14:textId="2A4E79A8" w:rsidR="00927B9F" w:rsidRPr="008B7EBF" w:rsidRDefault="00115C23" w:rsidP="008B7EBF">
      <w:pPr>
        <w:pStyle w:val="Corpsdetexte"/>
        <w:spacing w:before="120"/>
        <w:contextualSpacing w:val="0"/>
        <w:rPr>
          <w:sz w:val="20"/>
          <w:szCs w:val="20"/>
        </w:rPr>
      </w:pPr>
      <w:r w:rsidRPr="008B7EBF">
        <w:rPr>
          <w:sz w:val="20"/>
          <w:szCs w:val="20"/>
          <w:shd w:val="clear" w:color="auto" w:fill="FFFFFF"/>
        </w:rPr>
        <w:t xml:space="preserve">D’une manière générale, le </w:t>
      </w:r>
      <w:r w:rsidR="00210268" w:rsidRPr="008B7EBF">
        <w:rPr>
          <w:sz w:val="20"/>
          <w:szCs w:val="20"/>
          <w:shd w:val="clear" w:color="auto" w:fill="FFFFFF"/>
        </w:rPr>
        <w:t>concessionnaire</w:t>
      </w:r>
      <w:r w:rsidRPr="008B7EBF">
        <w:rPr>
          <w:sz w:val="20"/>
          <w:szCs w:val="20"/>
          <w:shd w:val="clear" w:color="auto" w:fill="FFFFFF"/>
        </w:rPr>
        <w:t xml:space="preserve"> supporte les impôts et taxes de toute espèce pouvant frapper l’exploitation ou les supports publicitaires eux-mêmes.</w:t>
      </w:r>
    </w:p>
    <w:p w14:paraId="6FF9280D" w14:textId="77777777" w:rsidR="0082065D" w:rsidRPr="008B7EBF" w:rsidRDefault="0082065D" w:rsidP="00DB2358">
      <w:pPr>
        <w:rPr>
          <w:sz w:val="20"/>
          <w:szCs w:val="20"/>
        </w:rPr>
      </w:pPr>
    </w:p>
    <w:p w14:paraId="262F4176" w14:textId="5BB0BC30" w:rsidR="00927B9F" w:rsidRPr="008B7EBF" w:rsidRDefault="00115C23">
      <w:pPr>
        <w:pStyle w:val="Corpsdetexte"/>
        <w:rPr>
          <w:sz w:val="20"/>
          <w:szCs w:val="20"/>
        </w:rPr>
      </w:pPr>
      <w:r w:rsidRPr="008B7EBF">
        <w:rPr>
          <w:sz w:val="20"/>
          <w:szCs w:val="20"/>
        </w:rPr>
        <w:t xml:space="preserve">Les recettes perçues au titre de l’utilisation des espaces publicitaires constitués des bâches d’échafaudage installées lors de la réalisation de travaux de restauration sont exonérées de la TVA en application de l’article 261 D, 3° du CGI dès lors que ces opérations relèvent de la gestion du patrimoine foncier </w:t>
      </w:r>
      <w:r w:rsidR="005A3234" w:rsidRPr="008B7EBF">
        <w:rPr>
          <w:sz w:val="20"/>
          <w:szCs w:val="20"/>
        </w:rPr>
        <w:t xml:space="preserve">du </w:t>
      </w:r>
      <w:r w:rsidR="00DB2358" w:rsidRPr="008B7EBF">
        <w:rPr>
          <w:sz w:val="20"/>
          <w:szCs w:val="20"/>
        </w:rPr>
        <w:t>m</w:t>
      </w:r>
      <w:r w:rsidR="005A3234" w:rsidRPr="008B7EBF">
        <w:rPr>
          <w:sz w:val="20"/>
          <w:szCs w:val="20"/>
        </w:rPr>
        <w:t>inistère de</w:t>
      </w:r>
      <w:r w:rsidR="00DB2358" w:rsidRPr="008B7EBF">
        <w:rPr>
          <w:sz w:val="20"/>
          <w:szCs w:val="20"/>
        </w:rPr>
        <w:t>s Armées.</w:t>
      </w:r>
    </w:p>
    <w:p w14:paraId="7DEF0A81" w14:textId="77777777" w:rsidR="00927B9F" w:rsidRPr="008B7EBF" w:rsidRDefault="00115C23">
      <w:pPr>
        <w:pStyle w:val="Corpsdetexte"/>
        <w:rPr>
          <w:sz w:val="20"/>
          <w:szCs w:val="20"/>
        </w:rPr>
      </w:pPr>
      <w:r w:rsidRPr="008B7EBF">
        <w:rPr>
          <w:sz w:val="20"/>
          <w:szCs w:val="20"/>
        </w:rPr>
        <w:t>L’état liquidatif de la redevance sera donc établi net de TVA.</w:t>
      </w:r>
    </w:p>
    <w:p w14:paraId="7E643741" w14:textId="3103AC63" w:rsidR="00DD438A" w:rsidRPr="008B7EBF" w:rsidRDefault="00115C23" w:rsidP="00DD438A">
      <w:pPr>
        <w:pStyle w:val="Corpsdetexte"/>
        <w:rPr>
          <w:sz w:val="20"/>
          <w:szCs w:val="20"/>
        </w:rPr>
      </w:pPr>
      <w:r w:rsidRPr="008B7EBF">
        <w:rPr>
          <w:sz w:val="20"/>
          <w:szCs w:val="20"/>
          <w:shd w:val="clear" w:color="auto" w:fill="FFFFFF"/>
        </w:rPr>
        <w:t>Par ailleurs, tous les frais et droits qui peuvent découler d</w:t>
      </w:r>
      <w:r w:rsidR="00DB2358" w:rsidRPr="008B7EBF">
        <w:rPr>
          <w:sz w:val="20"/>
          <w:szCs w:val="20"/>
          <w:shd w:val="clear" w:color="auto" w:fill="FFFFFF"/>
        </w:rPr>
        <w:t>e</w:t>
      </w:r>
      <w:r w:rsidRPr="008B7EBF">
        <w:rPr>
          <w:sz w:val="20"/>
          <w:szCs w:val="20"/>
          <w:shd w:val="clear" w:color="auto" w:fill="FFFFFF"/>
        </w:rPr>
        <w:t xml:space="preserve"> </w:t>
      </w:r>
      <w:r w:rsidR="00DB2358" w:rsidRPr="008B7EBF">
        <w:rPr>
          <w:sz w:val="20"/>
          <w:szCs w:val="20"/>
          <w:shd w:val="clear" w:color="auto" w:fill="FFFFFF"/>
        </w:rPr>
        <w:t xml:space="preserve">la </w:t>
      </w:r>
      <w:r w:rsidRPr="008B7EBF">
        <w:rPr>
          <w:sz w:val="20"/>
          <w:szCs w:val="20"/>
          <w:shd w:val="clear" w:color="auto" w:fill="FFFFFF"/>
        </w:rPr>
        <w:t>présent</w:t>
      </w:r>
      <w:r w:rsidR="00DB2358" w:rsidRPr="008B7EBF">
        <w:rPr>
          <w:sz w:val="20"/>
          <w:szCs w:val="20"/>
          <w:shd w:val="clear" w:color="auto" w:fill="FFFFFF"/>
        </w:rPr>
        <w:t>e convention</w:t>
      </w:r>
      <w:r w:rsidRPr="008B7EBF">
        <w:rPr>
          <w:sz w:val="20"/>
          <w:szCs w:val="20"/>
          <w:shd w:val="clear" w:color="auto" w:fill="FFFFFF"/>
        </w:rPr>
        <w:t xml:space="preserve"> sont à la charge du </w:t>
      </w:r>
      <w:r w:rsidR="00210268" w:rsidRPr="008B7EBF">
        <w:rPr>
          <w:sz w:val="20"/>
          <w:szCs w:val="20"/>
          <w:shd w:val="clear" w:color="auto" w:fill="FFFFFF"/>
        </w:rPr>
        <w:t>concessionnaire</w:t>
      </w:r>
      <w:r w:rsidRPr="008B7EBF">
        <w:rPr>
          <w:sz w:val="20"/>
          <w:szCs w:val="20"/>
          <w:shd w:val="clear" w:color="auto" w:fill="FFFFFF"/>
        </w:rPr>
        <w:t xml:space="preserve"> de telle sorte que la redevance encaissée par l</w:t>
      </w:r>
      <w:r w:rsidR="009C0E5A" w:rsidRPr="008B7EBF">
        <w:rPr>
          <w:sz w:val="20"/>
          <w:szCs w:val="20"/>
          <w:shd w:val="clear" w:color="auto" w:fill="FFFFFF"/>
        </w:rPr>
        <w:t xml:space="preserve">e </w:t>
      </w:r>
      <w:r w:rsidR="00DB2358" w:rsidRPr="008B7EBF">
        <w:rPr>
          <w:sz w:val="20"/>
          <w:szCs w:val="20"/>
          <w:shd w:val="clear" w:color="auto" w:fill="FFFFFF"/>
        </w:rPr>
        <w:t>ministère des Armées</w:t>
      </w:r>
      <w:r w:rsidR="004B34EB" w:rsidRPr="008B7EBF">
        <w:rPr>
          <w:sz w:val="20"/>
          <w:szCs w:val="20"/>
          <w:shd w:val="clear" w:color="auto" w:fill="FFFFFF"/>
        </w:rPr>
        <w:t xml:space="preserve"> </w:t>
      </w:r>
      <w:r w:rsidRPr="008B7EBF">
        <w:rPr>
          <w:sz w:val="20"/>
          <w:szCs w:val="20"/>
          <w:shd w:val="clear" w:color="auto" w:fill="FFFFFF"/>
        </w:rPr>
        <w:t>est nette de toute charge.</w:t>
      </w:r>
    </w:p>
    <w:p w14:paraId="317DD737" w14:textId="77777777" w:rsidR="00AE4241" w:rsidRPr="008B7EBF" w:rsidRDefault="00AE4241" w:rsidP="00DB2358">
      <w:pPr>
        <w:rPr>
          <w:sz w:val="20"/>
          <w:szCs w:val="20"/>
          <w:lang w:eastAsia="fr-FR"/>
        </w:rPr>
      </w:pPr>
    </w:p>
    <w:p w14:paraId="757F2AE8" w14:textId="538855B6" w:rsidR="00B4166A" w:rsidRPr="008B7EBF" w:rsidRDefault="00DD438A" w:rsidP="00DD438A">
      <w:pPr>
        <w:jc w:val="both"/>
        <w:rPr>
          <w:rFonts w:cs="Arial"/>
          <w:sz w:val="20"/>
          <w:szCs w:val="20"/>
          <w:lang w:eastAsia="fr-FR"/>
        </w:rPr>
      </w:pPr>
      <w:r w:rsidRPr="008B7EBF">
        <w:rPr>
          <w:rFonts w:cs="Arial"/>
          <w:sz w:val="20"/>
          <w:szCs w:val="20"/>
          <w:lang w:eastAsia="fr-FR"/>
        </w:rPr>
        <w:t xml:space="preserve">Le </w:t>
      </w:r>
      <w:r w:rsidR="00210268" w:rsidRPr="008B7EBF">
        <w:rPr>
          <w:rFonts w:cs="Arial"/>
          <w:sz w:val="20"/>
          <w:szCs w:val="20"/>
          <w:lang w:eastAsia="fr-FR"/>
        </w:rPr>
        <w:t>concessionnaire</w:t>
      </w:r>
      <w:r w:rsidRPr="008B7EBF">
        <w:rPr>
          <w:rFonts w:cs="Arial"/>
          <w:sz w:val="20"/>
          <w:szCs w:val="20"/>
          <w:lang w:eastAsia="fr-FR"/>
        </w:rPr>
        <w:t xml:space="preserve"> s’engage à procéder au règlement de l’intégralité du montant des taxes administratives liées aux opérations d’affichages publicitaires objet de la présente </w:t>
      </w:r>
      <w:r w:rsidR="00B13F75" w:rsidRPr="008B7EBF">
        <w:rPr>
          <w:rFonts w:cs="Arial"/>
          <w:sz w:val="20"/>
          <w:szCs w:val="20"/>
          <w:lang w:eastAsia="fr-FR"/>
        </w:rPr>
        <w:t>convention</w:t>
      </w:r>
      <w:r w:rsidRPr="008B7EBF">
        <w:rPr>
          <w:rFonts w:cs="Arial"/>
          <w:sz w:val="20"/>
          <w:szCs w:val="20"/>
          <w:lang w:eastAsia="fr-FR"/>
        </w:rPr>
        <w:t xml:space="preserve">, quand bien même ces taxes seraient appelées par l’administration fiscale au nom du </w:t>
      </w:r>
      <w:r w:rsidR="00B13F75" w:rsidRPr="008B7EBF">
        <w:rPr>
          <w:rFonts w:cs="Arial"/>
          <w:sz w:val="20"/>
          <w:szCs w:val="20"/>
          <w:lang w:eastAsia="fr-FR"/>
        </w:rPr>
        <w:t>ministère des Armées</w:t>
      </w:r>
      <w:r w:rsidRPr="008B7EBF">
        <w:rPr>
          <w:rFonts w:cs="Arial"/>
          <w:sz w:val="20"/>
          <w:szCs w:val="20"/>
          <w:lang w:eastAsia="fr-FR"/>
        </w:rPr>
        <w:t>. Dans ce cas, le</w:t>
      </w:r>
      <w:r w:rsidR="00B13F75" w:rsidRPr="008B7EBF">
        <w:rPr>
          <w:rFonts w:cs="Arial"/>
          <w:sz w:val="20"/>
          <w:szCs w:val="20"/>
          <w:lang w:eastAsia="fr-FR"/>
        </w:rPr>
        <w:t xml:space="preserve"> ministère des Armées</w:t>
      </w:r>
      <w:r w:rsidR="004B34EB" w:rsidRPr="008B7EBF">
        <w:rPr>
          <w:rFonts w:cs="Arial"/>
          <w:sz w:val="20"/>
          <w:szCs w:val="20"/>
          <w:lang w:eastAsia="fr-FR"/>
        </w:rPr>
        <w:t xml:space="preserve"> </w:t>
      </w:r>
      <w:r w:rsidRPr="008B7EBF">
        <w:rPr>
          <w:rFonts w:cs="Arial"/>
          <w:sz w:val="20"/>
          <w:szCs w:val="20"/>
          <w:lang w:eastAsia="fr-FR"/>
        </w:rPr>
        <w:t xml:space="preserve">refacture </w:t>
      </w:r>
      <w:r w:rsidR="00B13F75" w:rsidRPr="008B7EBF">
        <w:rPr>
          <w:rFonts w:cs="Arial"/>
          <w:sz w:val="20"/>
          <w:szCs w:val="20"/>
          <w:lang w:eastAsia="fr-FR"/>
        </w:rPr>
        <w:t xml:space="preserve">au concessionnaire </w:t>
      </w:r>
      <w:r w:rsidRPr="008B7EBF">
        <w:rPr>
          <w:rFonts w:cs="Arial"/>
          <w:sz w:val="20"/>
          <w:szCs w:val="20"/>
          <w:lang w:eastAsia="fr-FR"/>
        </w:rPr>
        <w:t>à l’euro lesdites sommes dès réception de ces appels de fonds.</w:t>
      </w:r>
    </w:p>
    <w:p w14:paraId="67E0C577" w14:textId="77777777" w:rsidR="001B722F" w:rsidRPr="00650F39" w:rsidRDefault="001B722F" w:rsidP="00DD438A">
      <w:pPr>
        <w:jc w:val="both"/>
        <w:rPr>
          <w:sz w:val="20"/>
          <w:szCs w:val="20"/>
        </w:rPr>
      </w:pPr>
    </w:p>
    <w:p w14:paraId="3A12F16A" w14:textId="308D008D" w:rsidR="00927B9F" w:rsidRPr="00650F39" w:rsidRDefault="00115C23">
      <w:pPr>
        <w:pStyle w:val="Titre1"/>
        <w:contextualSpacing/>
        <w:rPr>
          <w:sz w:val="20"/>
          <w:szCs w:val="20"/>
        </w:rPr>
      </w:pPr>
      <w:bookmarkStart w:id="49" w:name="_Toc236390544"/>
      <w:r w:rsidRPr="00650F39">
        <w:rPr>
          <w:sz w:val="20"/>
          <w:szCs w:val="20"/>
        </w:rPr>
        <w:t>1</w:t>
      </w:r>
      <w:r w:rsidR="00650F39">
        <w:rPr>
          <w:sz w:val="20"/>
          <w:szCs w:val="20"/>
        </w:rPr>
        <w:t>3</w:t>
      </w:r>
      <w:r w:rsidRPr="00650F39">
        <w:rPr>
          <w:sz w:val="20"/>
          <w:szCs w:val="20"/>
        </w:rPr>
        <w:t xml:space="preserve"> – GARANTIE A PREMIÈRE DEMANDE</w:t>
      </w:r>
      <w:bookmarkEnd w:id="49"/>
    </w:p>
    <w:p w14:paraId="4C0523D1" w14:textId="77777777" w:rsidR="00927B9F" w:rsidRPr="00650F39" w:rsidRDefault="00927B9F">
      <w:pPr>
        <w:pStyle w:val="Corpsdetexte"/>
        <w:rPr>
          <w:sz w:val="20"/>
          <w:szCs w:val="20"/>
        </w:rPr>
      </w:pPr>
    </w:p>
    <w:p w14:paraId="5C89C8F2" w14:textId="34001822" w:rsidR="0099259B" w:rsidRDefault="0099259B">
      <w:pPr>
        <w:pStyle w:val="Corpsdetexte"/>
        <w:rPr>
          <w:sz w:val="20"/>
          <w:szCs w:val="20"/>
        </w:rPr>
      </w:pPr>
      <w:r w:rsidRPr="00650F39">
        <w:rPr>
          <w:sz w:val="20"/>
          <w:szCs w:val="20"/>
        </w:rPr>
        <w:t>Sans objet.</w:t>
      </w:r>
    </w:p>
    <w:p w14:paraId="6D97B38D" w14:textId="77777777" w:rsidR="00650F39" w:rsidRPr="00650F39" w:rsidRDefault="00650F39">
      <w:pPr>
        <w:pStyle w:val="Corpsdetexte"/>
        <w:rPr>
          <w:sz w:val="20"/>
          <w:szCs w:val="20"/>
        </w:rPr>
      </w:pPr>
    </w:p>
    <w:p w14:paraId="5A20430F" w14:textId="77777777" w:rsidR="00DF2040" w:rsidRPr="00650F39" w:rsidRDefault="00DF2040">
      <w:pPr>
        <w:pStyle w:val="Corpsdetexte"/>
        <w:rPr>
          <w:sz w:val="20"/>
          <w:szCs w:val="20"/>
        </w:rPr>
      </w:pPr>
    </w:p>
    <w:p w14:paraId="7C3BF0B3" w14:textId="0D8C5BA5" w:rsidR="00927B9F" w:rsidRPr="00650F39" w:rsidRDefault="00115C23">
      <w:pPr>
        <w:pStyle w:val="Titre1"/>
        <w:contextualSpacing/>
        <w:rPr>
          <w:sz w:val="20"/>
          <w:szCs w:val="20"/>
        </w:rPr>
      </w:pPr>
      <w:bookmarkStart w:id="50" w:name="_Toc236390545"/>
      <w:r w:rsidRPr="00650F39">
        <w:rPr>
          <w:sz w:val="20"/>
          <w:szCs w:val="20"/>
        </w:rPr>
        <w:t>1</w:t>
      </w:r>
      <w:r w:rsidR="00650F39">
        <w:rPr>
          <w:sz w:val="20"/>
          <w:szCs w:val="20"/>
        </w:rPr>
        <w:t>4</w:t>
      </w:r>
      <w:r w:rsidR="00B13F75" w:rsidRPr="00650F39">
        <w:rPr>
          <w:sz w:val="20"/>
          <w:szCs w:val="20"/>
        </w:rPr>
        <w:t xml:space="preserve"> </w:t>
      </w:r>
      <w:r w:rsidRPr="00650F39">
        <w:rPr>
          <w:sz w:val="20"/>
          <w:szCs w:val="20"/>
        </w:rPr>
        <w:t>– PÉNALITÉS</w:t>
      </w:r>
      <w:bookmarkEnd w:id="50"/>
    </w:p>
    <w:p w14:paraId="6820E510" w14:textId="77777777" w:rsidR="008D2A77" w:rsidRPr="00650F39" w:rsidRDefault="008D2A77" w:rsidP="00DF2040">
      <w:pPr>
        <w:rPr>
          <w:sz w:val="20"/>
          <w:szCs w:val="20"/>
        </w:rPr>
      </w:pPr>
    </w:p>
    <w:p w14:paraId="09800F25" w14:textId="3B429AC0" w:rsidR="00927B9F" w:rsidRPr="00650F39" w:rsidRDefault="00115C23">
      <w:pPr>
        <w:pStyle w:val="Corpsdetexte"/>
        <w:rPr>
          <w:sz w:val="20"/>
          <w:szCs w:val="20"/>
        </w:rPr>
      </w:pPr>
      <w:r w:rsidRPr="00650F39">
        <w:rPr>
          <w:sz w:val="20"/>
          <w:szCs w:val="20"/>
        </w:rPr>
        <w:t xml:space="preserve">En cas d’inexécution de l’une des conditions substantielles de la présente convention, et sous réserve des pénalités spécifiques prévues </w:t>
      </w:r>
      <w:r w:rsidR="006C601E" w:rsidRPr="00650F39">
        <w:rPr>
          <w:sz w:val="20"/>
          <w:szCs w:val="20"/>
        </w:rPr>
        <w:t>au présent article</w:t>
      </w:r>
      <w:r w:rsidRPr="00650F39">
        <w:rPr>
          <w:sz w:val="20"/>
          <w:szCs w:val="20"/>
        </w:rPr>
        <w:t>, l</w:t>
      </w:r>
      <w:r w:rsidR="006C601E" w:rsidRPr="00650F39">
        <w:rPr>
          <w:sz w:val="20"/>
          <w:szCs w:val="20"/>
        </w:rPr>
        <w:t>’autorité concédante</w:t>
      </w:r>
      <w:r w:rsidR="004B34EB" w:rsidRPr="00650F39">
        <w:rPr>
          <w:sz w:val="20"/>
          <w:szCs w:val="20"/>
        </w:rPr>
        <w:t xml:space="preserve"> </w:t>
      </w:r>
      <w:r w:rsidRPr="00650F39">
        <w:rPr>
          <w:sz w:val="20"/>
          <w:szCs w:val="20"/>
        </w:rPr>
        <w:t xml:space="preserve">se réserve la possibilité, sans préjudice du droit pour elle de procéder à la résiliation de la convention et de son droit d’engager une action judiciaire en dommages et intérêts, de réclamer au </w:t>
      </w:r>
      <w:r w:rsidR="00210268" w:rsidRPr="00650F39">
        <w:rPr>
          <w:sz w:val="20"/>
          <w:szCs w:val="20"/>
        </w:rPr>
        <w:t>concessionnaire</w:t>
      </w:r>
      <w:r w:rsidRPr="00650F39">
        <w:rPr>
          <w:sz w:val="20"/>
          <w:szCs w:val="20"/>
        </w:rPr>
        <w:t>, trente jours après une mise en demeure par lettre recommandée avec accusé de réception restée sans effet, le versement d’une pénalité de 5 000 €</w:t>
      </w:r>
      <w:r w:rsidR="00900551" w:rsidRPr="00650F39">
        <w:rPr>
          <w:sz w:val="20"/>
          <w:szCs w:val="20"/>
        </w:rPr>
        <w:t xml:space="preserve"> </w:t>
      </w:r>
      <w:r w:rsidRPr="00650F39">
        <w:rPr>
          <w:sz w:val="20"/>
          <w:szCs w:val="20"/>
        </w:rPr>
        <w:t xml:space="preserve">par jour de retard à compter du jour où le manquement à une </w:t>
      </w:r>
      <w:r w:rsidR="006C601E" w:rsidRPr="00650F39">
        <w:rPr>
          <w:sz w:val="20"/>
          <w:szCs w:val="20"/>
        </w:rPr>
        <w:t>condition</w:t>
      </w:r>
      <w:r w:rsidRPr="00650F39">
        <w:rPr>
          <w:sz w:val="20"/>
          <w:szCs w:val="20"/>
        </w:rPr>
        <w:t xml:space="preserve"> substantielle d</w:t>
      </w:r>
      <w:r w:rsidR="006C601E" w:rsidRPr="00650F39">
        <w:rPr>
          <w:sz w:val="20"/>
          <w:szCs w:val="20"/>
        </w:rPr>
        <w:t>e la convention</w:t>
      </w:r>
      <w:r w:rsidRPr="00650F39">
        <w:rPr>
          <w:sz w:val="20"/>
          <w:szCs w:val="20"/>
        </w:rPr>
        <w:t xml:space="preserve"> a été dûment constatée.</w:t>
      </w:r>
    </w:p>
    <w:p w14:paraId="10248D1E" w14:textId="77777777" w:rsidR="00FD7A13" w:rsidRPr="00650F39" w:rsidRDefault="00FD7A13">
      <w:pPr>
        <w:pStyle w:val="Corpsdetexte"/>
        <w:rPr>
          <w:sz w:val="20"/>
          <w:szCs w:val="20"/>
        </w:rPr>
      </w:pPr>
    </w:p>
    <w:p w14:paraId="5D02AAF7" w14:textId="5DBAAB28" w:rsidR="00245C3F" w:rsidRPr="00650F39" w:rsidRDefault="00115C23">
      <w:pPr>
        <w:pStyle w:val="Corpsdetexte"/>
        <w:rPr>
          <w:sz w:val="20"/>
          <w:szCs w:val="20"/>
        </w:rPr>
      </w:pPr>
      <w:r w:rsidRPr="00650F39">
        <w:rPr>
          <w:sz w:val="20"/>
          <w:szCs w:val="20"/>
        </w:rPr>
        <w:t>En cas de retard dans le démontage des dispositifs d’affichage par rapport au calendrier validé par l</w:t>
      </w:r>
      <w:r w:rsidR="006C601E" w:rsidRPr="00650F39">
        <w:rPr>
          <w:sz w:val="20"/>
          <w:szCs w:val="20"/>
        </w:rPr>
        <w:t>’autorité concédante</w:t>
      </w:r>
      <w:r w:rsidRPr="00650F39">
        <w:rPr>
          <w:sz w:val="20"/>
          <w:szCs w:val="20"/>
        </w:rPr>
        <w:t xml:space="preserve">, </w:t>
      </w:r>
      <w:r w:rsidR="006C601E" w:rsidRPr="00650F39">
        <w:rPr>
          <w:sz w:val="20"/>
          <w:szCs w:val="20"/>
        </w:rPr>
        <w:t>elle</w:t>
      </w:r>
      <w:r w:rsidR="00682FD4" w:rsidRPr="00650F39">
        <w:rPr>
          <w:sz w:val="20"/>
          <w:szCs w:val="20"/>
        </w:rPr>
        <w:t xml:space="preserve"> </w:t>
      </w:r>
      <w:r w:rsidRPr="00650F39">
        <w:rPr>
          <w:sz w:val="20"/>
          <w:szCs w:val="20"/>
        </w:rPr>
        <w:t>se réserve la possibilité d’appliquer cette pénalité.</w:t>
      </w:r>
    </w:p>
    <w:p w14:paraId="00B06DCD" w14:textId="77777777" w:rsidR="00C23FA8" w:rsidRPr="00650F39" w:rsidRDefault="00C23FA8">
      <w:pPr>
        <w:pStyle w:val="Corpsdetexte"/>
        <w:rPr>
          <w:sz w:val="20"/>
          <w:szCs w:val="20"/>
        </w:rPr>
      </w:pPr>
    </w:p>
    <w:p w14:paraId="62D30A1D" w14:textId="3415E610" w:rsidR="00927B9F" w:rsidRPr="00650F39" w:rsidRDefault="00115C23">
      <w:pPr>
        <w:pStyle w:val="Corpsdetexte"/>
        <w:rPr>
          <w:sz w:val="20"/>
          <w:szCs w:val="20"/>
        </w:rPr>
      </w:pPr>
      <w:r w:rsidRPr="00650F39">
        <w:rPr>
          <w:sz w:val="20"/>
          <w:szCs w:val="20"/>
        </w:rPr>
        <w:t xml:space="preserve">En outre, le </w:t>
      </w:r>
      <w:r w:rsidR="00210268" w:rsidRPr="00650F39">
        <w:rPr>
          <w:sz w:val="20"/>
          <w:szCs w:val="20"/>
        </w:rPr>
        <w:t>concessionnaire</w:t>
      </w:r>
      <w:r w:rsidRPr="00650F39">
        <w:rPr>
          <w:sz w:val="20"/>
          <w:szCs w:val="20"/>
        </w:rPr>
        <w:t xml:space="preserve"> sera redevable des pénalités suivantes : </w:t>
      </w:r>
    </w:p>
    <w:p w14:paraId="5537E72E" w14:textId="77777777" w:rsidR="00927B9F" w:rsidRPr="00650F39" w:rsidRDefault="00927B9F">
      <w:pPr>
        <w:pStyle w:val="Corpsdetexte"/>
        <w:rPr>
          <w:sz w:val="20"/>
          <w:szCs w:val="20"/>
        </w:rPr>
      </w:pPr>
    </w:p>
    <w:p w14:paraId="5CACB816" w14:textId="0DF0C956" w:rsidR="00927B9F" w:rsidRPr="00650F39" w:rsidRDefault="00115C23">
      <w:pPr>
        <w:pStyle w:val="Corpsdetexte"/>
        <w:numPr>
          <w:ilvl w:val="0"/>
          <w:numId w:val="5"/>
        </w:numPr>
        <w:rPr>
          <w:sz w:val="20"/>
          <w:szCs w:val="20"/>
        </w:rPr>
      </w:pPr>
      <w:r w:rsidRPr="00650F39">
        <w:rPr>
          <w:rFonts w:eastAsia="Arial"/>
          <w:sz w:val="20"/>
          <w:szCs w:val="20"/>
        </w:rPr>
        <w:t xml:space="preserve"> </w:t>
      </w:r>
      <w:r w:rsidRPr="00650F39">
        <w:rPr>
          <w:sz w:val="20"/>
          <w:szCs w:val="20"/>
        </w:rPr>
        <w:t>Retard de transmission des documents demandés</w:t>
      </w:r>
      <w:r w:rsidR="0022223B" w:rsidRPr="00650F39">
        <w:rPr>
          <w:sz w:val="20"/>
          <w:szCs w:val="20"/>
        </w:rPr>
        <w:t xml:space="preserve"> dans la présente convention</w:t>
      </w:r>
      <w:r w:rsidRPr="00650F39">
        <w:rPr>
          <w:sz w:val="20"/>
          <w:szCs w:val="20"/>
        </w:rPr>
        <w:t xml:space="preserve"> : pénalité forfaitaire de </w:t>
      </w:r>
      <w:r w:rsidR="006901DA" w:rsidRPr="00650F39">
        <w:rPr>
          <w:sz w:val="20"/>
          <w:szCs w:val="20"/>
        </w:rPr>
        <w:t>80</w:t>
      </w:r>
      <w:r w:rsidRPr="00650F39">
        <w:rPr>
          <w:sz w:val="20"/>
          <w:szCs w:val="20"/>
        </w:rPr>
        <w:t xml:space="preserve">€ par jour ouvré de retard après </w:t>
      </w:r>
      <w:r w:rsidR="0022223B" w:rsidRPr="00650F39">
        <w:rPr>
          <w:sz w:val="20"/>
          <w:szCs w:val="20"/>
        </w:rPr>
        <w:t>relance par mail</w:t>
      </w:r>
      <w:r w:rsidRPr="00650F39">
        <w:rPr>
          <w:sz w:val="20"/>
          <w:szCs w:val="20"/>
        </w:rPr>
        <w:t xml:space="preserve"> restée infructueuse dans le délai de </w:t>
      </w:r>
      <w:r w:rsidR="0022223B" w:rsidRPr="00650F39">
        <w:rPr>
          <w:sz w:val="20"/>
          <w:szCs w:val="20"/>
        </w:rPr>
        <w:t>7 </w:t>
      </w:r>
      <w:r w:rsidRPr="00650F39">
        <w:rPr>
          <w:sz w:val="20"/>
          <w:szCs w:val="20"/>
        </w:rPr>
        <w:t>jours</w:t>
      </w:r>
      <w:r w:rsidR="006901DA" w:rsidRPr="00650F39">
        <w:rPr>
          <w:sz w:val="20"/>
          <w:szCs w:val="20"/>
        </w:rPr>
        <w:t xml:space="preserve"> calendaires</w:t>
      </w:r>
      <w:r w:rsidRPr="00650F39">
        <w:rPr>
          <w:sz w:val="20"/>
          <w:szCs w:val="20"/>
        </w:rPr>
        <w:t xml:space="preserve"> suivant sa réception,</w:t>
      </w:r>
    </w:p>
    <w:p w14:paraId="5AB5DFD6" w14:textId="77777777" w:rsidR="00E567CC" w:rsidRPr="00650F39" w:rsidRDefault="00E567CC" w:rsidP="00E567CC">
      <w:pPr>
        <w:pStyle w:val="Corpsdetexte"/>
        <w:ind w:left="218"/>
        <w:rPr>
          <w:sz w:val="20"/>
          <w:szCs w:val="20"/>
        </w:rPr>
      </w:pPr>
    </w:p>
    <w:p w14:paraId="073D1362" w14:textId="5C42EB3E" w:rsidR="004808C4" w:rsidRPr="00650F39" w:rsidRDefault="00115C23" w:rsidP="00A90DAD">
      <w:pPr>
        <w:pStyle w:val="Corpsdetexte"/>
        <w:numPr>
          <w:ilvl w:val="0"/>
          <w:numId w:val="5"/>
        </w:numPr>
        <w:rPr>
          <w:sz w:val="20"/>
          <w:szCs w:val="20"/>
        </w:rPr>
      </w:pPr>
      <w:r w:rsidRPr="00650F39">
        <w:rPr>
          <w:sz w:val="20"/>
          <w:szCs w:val="20"/>
        </w:rPr>
        <w:t xml:space="preserve">Défaut d’entretien et de maintenance des équipements résultant de la négligence du </w:t>
      </w:r>
      <w:r w:rsidR="00210268" w:rsidRPr="00650F39">
        <w:rPr>
          <w:sz w:val="20"/>
          <w:szCs w:val="20"/>
        </w:rPr>
        <w:t>concessionnaire</w:t>
      </w:r>
      <w:r w:rsidRPr="00650F39">
        <w:rPr>
          <w:sz w:val="20"/>
          <w:szCs w:val="20"/>
        </w:rPr>
        <w:t xml:space="preserve"> : pénalité journalière de </w:t>
      </w:r>
      <w:r w:rsidR="006901DA" w:rsidRPr="00650F39">
        <w:rPr>
          <w:sz w:val="20"/>
          <w:szCs w:val="20"/>
        </w:rPr>
        <w:t>5</w:t>
      </w:r>
      <w:r w:rsidRPr="00650F39">
        <w:rPr>
          <w:sz w:val="20"/>
          <w:szCs w:val="20"/>
        </w:rPr>
        <w:t xml:space="preserve">00 € sur signalement et constat d’un défaut manifeste d’entretien ou de maintenance des équipements techniques dont le </w:t>
      </w:r>
      <w:r w:rsidR="00210268" w:rsidRPr="00650F39">
        <w:rPr>
          <w:sz w:val="20"/>
          <w:szCs w:val="20"/>
        </w:rPr>
        <w:t>concessionnaire</w:t>
      </w:r>
      <w:r w:rsidRPr="00650F39">
        <w:rPr>
          <w:sz w:val="20"/>
          <w:szCs w:val="20"/>
        </w:rPr>
        <w:t xml:space="preserve"> a la charge après </w:t>
      </w:r>
      <w:r w:rsidR="0022223B" w:rsidRPr="00650F39">
        <w:rPr>
          <w:sz w:val="20"/>
          <w:szCs w:val="20"/>
        </w:rPr>
        <w:t xml:space="preserve">demande d’intervention par mail restée infructueuse </w:t>
      </w:r>
      <w:r w:rsidRPr="00650F39">
        <w:rPr>
          <w:sz w:val="20"/>
          <w:szCs w:val="20"/>
        </w:rPr>
        <w:t xml:space="preserve">dans </w:t>
      </w:r>
      <w:r w:rsidR="005179C6" w:rsidRPr="00650F39">
        <w:rPr>
          <w:sz w:val="20"/>
          <w:szCs w:val="20"/>
        </w:rPr>
        <w:t>le délai de 15 jours calendaires</w:t>
      </w:r>
      <w:r w:rsidR="006901DA" w:rsidRPr="00650F39">
        <w:rPr>
          <w:sz w:val="20"/>
          <w:szCs w:val="20"/>
        </w:rPr>
        <w:t xml:space="preserve"> </w:t>
      </w:r>
      <w:r w:rsidRPr="00650F39">
        <w:rPr>
          <w:sz w:val="20"/>
          <w:szCs w:val="20"/>
        </w:rPr>
        <w:t>suivant sa réception,</w:t>
      </w:r>
    </w:p>
    <w:p w14:paraId="2A1C272C" w14:textId="77777777" w:rsidR="005744CC" w:rsidRPr="00650F39" w:rsidRDefault="005744CC" w:rsidP="00C43966">
      <w:pPr>
        <w:pStyle w:val="Paragraphedeliste"/>
        <w:rPr>
          <w:sz w:val="20"/>
          <w:szCs w:val="20"/>
        </w:rPr>
      </w:pPr>
    </w:p>
    <w:p w14:paraId="12C4FC9F" w14:textId="337CDE2F" w:rsidR="005744CC" w:rsidRPr="00650F39" w:rsidRDefault="00C43966" w:rsidP="00A90DAD">
      <w:pPr>
        <w:pStyle w:val="Corpsdetexte"/>
        <w:numPr>
          <w:ilvl w:val="0"/>
          <w:numId w:val="5"/>
        </w:numPr>
        <w:rPr>
          <w:sz w:val="20"/>
          <w:szCs w:val="20"/>
        </w:rPr>
      </w:pPr>
      <w:r w:rsidRPr="00650F39">
        <w:rPr>
          <w:sz w:val="20"/>
          <w:szCs w:val="20"/>
        </w:rPr>
        <w:t>Intervention en cas de dégradation</w:t>
      </w:r>
      <w:r w:rsidR="00AF1303" w:rsidRPr="00650F39">
        <w:rPr>
          <w:sz w:val="20"/>
          <w:szCs w:val="20"/>
        </w:rPr>
        <w:t> : s</w:t>
      </w:r>
      <w:r w:rsidRPr="00650F39">
        <w:rPr>
          <w:sz w:val="20"/>
          <w:szCs w:val="20"/>
        </w:rPr>
        <w:t xml:space="preserve">i le </w:t>
      </w:r>
      <w:r w:rsidR="00210268" w:rsidRPr="00650F39">
        <w:rPr>
          <w:sz w:val="20"/>
          <w:szCs w:val="20"/>
        </w:rPr>
        <w:t>concessionnaire</w:t>
      </w:r>
      <w:r w:rsidRPr="00650F39">
        <w:rPr>
          <w:sz w:val="20"/>
          <w:szCs w:val="20"/>
        </w:rPr>
        <w:t xml:space="preserve"> ne respecte pas les dispositions de l’article </w:t>
      </w:r>
      <w:r w:rsidR="00AF1303" w:rsidRPr="00650F39">
        <w:rPr>
          <w:sz w:val="20"/>
          <w:szCs w:val="20"/>
        </w:rPr>
        <w:t>5</w:t>
      </w:r>
      <w:r w:rsidR="005744CC" w:rsidRPr="00650F39">
        <w:rPr>
          <w:sz w:val="20"/>
          <w:szCs w:val="20"/>
        </w:rPr>
        <w:t xml:space="preserve"> de la présente convention</w:t>
      </w:r>
      <w:r w:rsidRPr="00650F39">
        <w:rPr>
          <w:sz w:val="20"/>
          <w:szCs w:val="20"/>
        </w:rPr>
        <w:t xml:space="preserve"> </w:t>
      </w:r>
      <w:r w:rsidR="00AF1303" w:rsidRPr="00650F39">
        <w:rPr>
          <w:sz w:val="20"/>
          <w:szCs w:val="20"/>
        </w:rPr>
        <w:t>relatives à la</w:t>
      </w:r>
      <w:r w:rsidR="00331B94" w:rsidRPr="00650F39">
        <w:rPr>
          <w:sz w:val="20"/>
          <w:szCs w:val="20"/>
        </w:rPr>
        <w:t xml:space="preserve"> </w:t>
      </w:r>
      <w:r w:rsidRPr="00650F39">
        <w:rPr>
          <w:sz w:val="20"/>
          <w:szCs w:val="20"/>
        </w:rPr>
        <w:t>maintenance de la bâche</w:t>
      </w:r>
      <w:r w:rsidR="005744CC" w:rsidRPr="00650F39">
        <w:rPr>
          <w:sz w:val="20"/>
          <w:szCs w:val="20"/>
        </w:rPr>
        <w:t xml:space="preserve">, </w:t>
      </w:r>
      <w:r w:rsidRPr="00650F39">
        <w:rPr>
          <w:sz w:val="20"/>
          <w:szCs w:val="20"/>
        </w:rPr>
        <w:t xml:space="preserve">le </w:t>
      </w:r>
      <w:r w:rsidR="00210268" w:rsidRPr="00650F39">
        <w:rPr>
          <w:sz w:val="20"/>
          <w:szCs w:val="20"/>
        </w:rPr>
        <w:t>concessionnaire</w:t>
      </w:r>
      <w:r w:rsidRPr="00650F39">
        <w:rPr>
          <w:sz w:val="20"/>
          <w:szCs w:val="20"/>
        </w:rPr>
        <w:t xml:space="preserve"> encourt une pénalité journalière de 500 euros, sans mise en demeure </w:t>
      </w:r>
      <w:r w:rsidR="00B50091" w:rsidRPr="00650F39">
        <w:rPr>
          <w:sz w:val="20"/>
          <w:szCs w:val="20"/>
        </w:rPr>
        <w:t>préalable</w:t>
      </w:r>
      <w:r w:rsidR="00AF1303" w:rsidRPr="00650F39">
        <w:rPr>
          <w:sz w:val="20"/>
          <w:szCs w:val="20"/>
        </w:rPr>
        <w:t>,</w:t>
      </w:r>
    </w:p>
    <w:p w14:paraId="75135E02" w14:textId="77777777" w:rsidR="006901DA" w:rsidRPr="00650F39" w:rsidRDefault="006901DA" w:rsidP="00900551">
      <w:pPr>
        <w:pStyle w:val="Corpsdetexte"/>
        <w:ind w:left="218"/>
        <w:rPr>
          <w:sz w:val="20"/>
          <w:szCs w:val="20"/>
        </w:rPr>
      </w:pPr>
    </w:p>
    <w:p w14:paraId="58BA1062" w14:textId="269519D5" w:rsidR="006901DA" w:rsidRPr="00650F39" w:rsidRDefault="006901DA" w:rsidP="006901DA">
      <w:pPr>
        <w:pStyle w:val="Corpsdetexte"/>
        <w:numPr>
          <w:ilvl w:val="0"/>
          <w:numId w:val="5"/>
        </w:numPr>
        <w:rPr>
          <w:sz w:val="20"/>
          <w:szCs w:val="20"/>
        </w:rPr>
      </w:pPr>
      <w:r w:rsidRPr="00650F39">
        <w:rPr>
          <w:sz w:val="20"/>
          <w:szCs w:val="20"/>
        </w:rPr>
        <w:t xml:space="preserve">Incident provoqué par un décrochage total ou partiel de la bâche publicitaire avec pour cause </w:t>
      </w:r>
      <w:r w:rsidR="00AF1303" w:rsidRPr="00650F39">
        <w:rPr>
          <w:sz w:val="20"/>
          <w:szCs w:val="20"/>
        </w:rPr>
        <w:t>un</w:t>
      </w:r>
      <w:r w:rsidRPr="00650F39">
        <w:rPr>
          <w:sz w:val="20"/>
          <w:szCs w:val="20"/>
        </w:rPr>
        <w:t xml:space="preserve"> défaut d’installation ou d’entretien : 5 000 €</w:t>
      </w:r>
      <w:r w:rsidR="00900551" w:rsidRPr="00650F39">
        <w:rPr>
          <w:sz w:val="20"/>
          <w:szCs w:val="20"/>
        </w:rPr>
        <w:t xml:space="preserve"> </w:t>
      </w:r>
      <w:r w:rsidRPr="00650F39">
        <w:rPr>
          <w:sz w:val="20"/>
          <w:szCs w:val="20"/>
        </w:rPr>
        <w:t xml:space="preserve">par dépose causant un incident. Il est précisé que la pénalité n’est pas applicable au </w:t>
      </w:r>
      <w:r w:rsidR="00210268" w:rsidRPr="00650F39">
        <w:rPr>
          <w:sz w:val="20"/>
          <w:szCs w:val="20"/>
        </w:rPr>
        <w:t>concessionnaire</w:t>
      </w:r>
      <w:r w:rsidRPr="00650F39">
        <w:rPr>
          <w:sz w:val="20"/>
          <w:szCs w:val="20"/>
        </w:rPr>
        <w:t xml:space="preserve"> si la cause</w:t>
      </w:r>
      <w:r w:rsidR="00AF1303" w:rsidRPr="00650F39">
        <w:rPr>
          <w:sz w:val="20"/>
          <w:szCs w:val="20"/>
        </w:rPr>
        <w:t xml:space="preserve"> de l’incident est imputable à</w:t>
      </w:r>
      <w:r w:rsidRPr="00650F39">
        <w:rPr>
          <w:sz w:val="20"/>
          <w:szCs w:val="20"/>
        </w:rPr>
        <w:t xml:space="preserve"> l’échafaudeur</w:t>
      </w:r>
      <w:r w:rsidR="00AF1303" w:rsidRPr="00650F39">
        <w:rPr>
          <w:sz w:val="20"/>
          <w:szCs w:val="20"/>
        </w:rPr>
        <w:t>,</w:t>
      </w:r>
      <w:r w:rsidRPr="00650F39">
        <w:rPr>
          <w:sz w:val="20"/>
          <w:szCs w:val="20"/>
        </w:rPr>
        <w:t xml:space="preserve"> </w:t>
      </w:r>
    </w:p>
    <w:p w14:paraId="4A9C073E" w14:textId="77777777" w:rsidR="00C0598A" w:rsidRPr="00650F39" w:rsidRDefault="00C0598A" w:rsidP="00900551">
      <w:pPr>
        <w:pStyle w:val="Corpsdetexte"/>
        <w:ind w:left="218"/>
        <w:rPr>
          <w:sz w:val="20"/>
          <w:szCs w:val="20"/>
        </w:rPr>
      </w:pPr>
    </w:p>
    <w:p w14:paraId="74BA72FB" w14:textId="1474C4BA" w:rsidR="007C3681" w:rsidRPr="00650F39" w:rsidRDefault="0022223B" w:rsidP="00BF414C">
      <w:pPr>
        <w:pStyle w:val="Corpsdetexte"/>
        <w:numPr>
          <w:ilvl w:val="0"/>
          <w:numId w:val="5"/>
        </w:numPr>
        <w:rPr>
          <w:sz w:val="20"/>
          <w:szCs w:val="20"/>
        </w:rPr>
      </w:pPr>
      <w:r w:rsidRPr="00650F39">
        <w:rPr>
          <w:sz w:val="20"/>
          <w:szCs w:val="20"/>
        </w:rPr>
        <w:t>Mise en place / renouvellement</w:t>
      </w:r>
      <w:r w:rsidR="00AF1303" w:rsidRPr="00650F39">
        <w:rPr>
          <w:sz w:val="20"/>
          <w:szCs w:val="20"/>
        </w:rPr>
        <w:t xml:space="preserve"> </w:t>
      </w:r>
      <w:r w:rsidRPr="00650F39">
        <w:rPr>
          <w:sz w:val="20"/>
          <w:szCs w:val="20"/>
        </w:rPr>
        <w:t xml:space="preserve">/ dépose des bâches ne respectant pas les créneaux définis avec </w:t>
      </w:r>
      <w:r w:rsidR="00AF1303" w:rsidRPr="00650F39">
        <w:rPr>
          <w:sz w:val="20"/>
          <w:szCs w:val="20"/>
        </w:rPr>
        <w:t xml:space="preserve">l’autorité concédante </w:t>
      </w:r>
      <w:r w:rsidRPr="00650F39">
        <w:rPr>
          <w:sz w:val="20"/>
          <w:szCs w:val="20"/>
        </w:rPr>
        <w:t>et impactant le planning de l</w:t>
      </w:r>
      <w:r w:rsidR="00AF1303" w:rsidRPr="00650F39">
        <w:rPr>
          <w:sz w:val="20"/>
          <w:szCs w:val="20"/>
        </w:rPr>
        <w:t>’opération</w:t>
      </w:r>
      <w:r w:rsidRPr="00650F39">
        <w:rPr>
          <w:sz w:val="20"/>
          <w:szCs w:val="20"/>
        </w:rPr>
        <w:t xml:space="preserve"> : </w:t>
      </w:r>
      <w:r w:rsidR="00C0598A" w:rsidRPr="00650F39">
        <w:rPr>
          <w:sz w:val="20"/>
          <w:szCs w:val="20"/>
        </w:rPr>
        <w:t>1000</w:t>
      </w:r>
      <w:r w:rsidR="00900551" w:rsidRPr="00650F39">
        <w:rPr>
          <w:sz w:val="20"/>
          <w:szCs w:val="20"/>
        </w:rPr>
        <w:t xml:space="preserve"> </w:t>
      </w:r>
      <w:r w:rsidR="00C0598A" w:rsidRPr="00650F39">
        <w:rPr>
          <w:sz w:val="20"/>
          <w:szCs w:val="20"/>
        </w:rPr>
        <w:t>€</w:t>
      </w:r>
      <w:r w:rsidR="00900551" w:rsidRPr="00650F39">
        <w:rPr>
          <w:sz w:val="20"/>
          <w:szCs w:val="20"/>
        </w:rPr>
        <w:t xml:space="preserve"> </w:t>
      </w:r>
      <w:r w:rsidR="00041134" w:rsidRPr="00650F39">
        <w:rPr>
          <w:sz w:val="20"/>
          <w:szCs w:val="20"/>
        </w:rPr>
        <w:t>pa</w:t>
      </w:r>
      <w:r w:rsidR="00C0598A" w:rsidRPr="00650F39">
        <w:rPr>
          <w:sz w:val="20"/>
          <w:szCs w:val="20"/>
        </w:rPr>
        <w:t>r jour</w:t>
      </w:r>
      <w:r w:rsidRPr="00650F39">
        <w:rPr>
          <w:sz w:val="20"/>
          <w:szCs w:val="20"/>
        </w:rPr>
        <w:t xml:space="preserve"> </w:t>
      </w:r>
      <w:r w:rsidR="00041134" w:rsidRPr="00650F39">
        <w:rPr>
          <w:sz w:val="20"/>
          <w:szCs w:val="20"/>
        </w:rPr>
        <w:t>de retard</w:t>
      </w:r>
      <w:r w:rsidR="00AF1303" w:rsidRPr="00650F39">
        <w:rPr>
          <w:sz w:val="20"/>
          <w:szCs w:val="20"/>
        </w:rPr>
        <w:t>,</w:t>
      </w:r>
    </w:p>
    <w:p w14:paraId="6920FB4A" w14:textId="77777777" w:rsidR="00380A5D" w:rsidRPr="00650F39" w:rsidRDefault="00380A5D" w:rsidP="001C68C9">
      <w:pPr>
        <w:pStyle w:val="Corpsdetexte"/>
        <w:rPr>
          <w:sz w:val="20"/>
          <w:szCs w:val="20"/>
        </w:rPr>
      </w:pPr>
    </w:p>
    <w:p w14:paraId="63BF2D40" w14:textId="40461144" w:rsidR="0022223B" w:rsidRPr="00650F39" w:rsidRDefault="007C3681">
      <w:pPr>
        <w:pStyle w:val="Corpsdetexte"/>
        <w:numPr>
          <w:ilvl w:val="0"/>
          <w:numId w:val="5"/>
        </w:numPr>
        <w:rPr>
          <w:sz w:val="20"/>
          <w:szCs w:val="20"/>
        </w:rPr>
      </w:pPr>
      <w:r w:rsidRPr="00650F39">
        <w:rPr>
          <w:sz w:val="20"/>
          <w:szCs w:val="20"/>
        </w:rPr>
        <w:t>Intervention ne respectant pas les obligations de propreté, de sécurité et de sureté spécifié aux article</w:t>
      </w:r>
      <w:r w:rsidR="00041134" w:rsidRPr="00650F39">
        <w:rPr>
          <w:sz w:val="20"/>
          <w:szCs w:val="20"/>
        </w:rPr>
        <w:t xml:space="preserve">s </w:t>
      </w:r>
      <w:r w:rsidRPr="00650F39">
        <w:rPr>
          <w:sz w:val="20"/>
          <w:szCs w:val="20"/>
        </w:rPr>
        <w:t>7.1 et 7.3 de la convention</w:t>
      </w:r>
      <w:r w:rsidR="00227518" w:rsidRPr="00650F39">
        <w:rPr>
          <w:sz w:val="20"/>
          <w:szCs w:val="20"/>
        </w:rPr>
        <w:t xml:space="preserve"> : </w:t>
      </w:r>
      <w:r w:rsidR="00CD3B58" w:rsidRPr="00650F39">
        <w:rPr>
          <w:sz w:val="20"/>
          <w:szCs w:val="20"/>
        </w:rPr>
        <w:t>1</w:t>
      </w:r>
      <w:r w:rsidR="00227518" w:rsidRPr="00650F39">
        <w:rPr>
          <w:sz w:val="20"/>
          <w:szCs w:val="20"/>
        </w:rPr>
        <w:t>50€ par</w:t>
      </w:r>
      <w:r w:rsidR="00CD3B58" w:rsidRPr="00650F39">
        <w:rPr>
          <w:sz w:val="20"/>
          <w:szCs w:val="20"/>
        </w:rPr>
        <w:t xml:space="preserve"> écart</w:t>
      </w:r>
      <w:r w:rsidR="00227518" w:rsidRPr="00650F39">
        <w:rPr>
          <w:sz w:val="20"/>
          <w:szCs w:val="20"/>
        </w:rPr>
        <w:t xml:space="preserve"> constat</w:t>
      </w:r>
      <w:r w:rsidR="00CD3B58" w:rsidRPr="00650F39">
        <w:rPr>
          <w:sz w:val="20"/>
          <w:szCs w:val="20"/>
        </w:rPr>
        <w:t>é</w:t>
      </w:r>
      <w:r w:rsidR="00AF1303" w:rsidRPr="00650F39">
        <w:rPr>
          <w:sz w:val="20"/>
          <w:szCs w:val="20"/>
        </w:rPr>
        <w:t>,</w:t>
      </w:r>
      <w:r w:rsidR="00227518" w:rsidRPr="00650F39">
        <w:rPr>
          <w:sz w:val="20"/>
          <w:szCs w:val="20"/>
        </w:rPr>
        <w:t xml:space="preserve"> </w:t>
      </w:r>
    </w:p>
    <w:p w14:paraId="1BAF940E" w14:textId="77777777" w:rsidR="00E567CC" w:rsidRPr="00650F39" w:rsidRDefault="00E567CC" w:rsidP="00E567CC">
      <w:pPr>
        <w:pStyle w:val="Corpsdetexte"/>
        <w:ind w:left="218"/>
        <w:rPr>
          <w:sz w:val="20"/>
          <w:szCs w:val="20"/>
        </w:rPr>
      </w:pPr>
    </w:p>
    <w:p w14:paraId="6BF7D992" w14:textId="0EDA6B0E" w:rsidR="005179C6" w:rsidRPr="00650F39" w:rsidRDefault="00115C23" w:rsidP="00900551">
      <w:pPr>
        <w:pStyle w:val="Corpsdetexte"/>
        <w:numPr>
          <w:ilvl w:val="0"/>
          <w:numId w:val="5"/>
        </w:numPr>
        <w:rPr>
          <w:sz w:val="20"/>
          <w:szCs w:val="20"/>
        </w:rPr>
      </w:pPr>
      <w:r w:rsidRPr="00650F39">
        <w:rPr>
          <w:sz w:val="20"/>
          <w:szCs w:val="20"/>
        </w:rPr>
        <w:t xml:space="preserve">Retard de paiement : le défaut de paiement des redevances dues par le </w:t>
      </w:r>
      <w:r w:rsidR="00210268" w:rsidRPr="00650F39">
        <w:rPr>
          <w:sz w:val="20"/>
          <w:szCs w:val="20"/>
        </w:rPr>
        <w:t>concessionnaire</w:t>
      </w:r>
      <w:r w:rsidRPr="00650F39">
        <w:rPr>
          <w:sz w:val="20"/>
          <w:szCs w:val="20"/>
        </w:rPr>
        <w:t xml:space="preserve"> </w:t>
      </w:r>
      <w:r w:rsidR="009E397C" w:rsidRPr="00650F39">
        <w:rPr>
          <w:sz w:val="20"/>
          <w:szCs w:val="20"/>
        </w:rPr>
        <w:t xml:space="preserve">au </w:t>
      </w:r>
      <w:r w:rsidR="00AF1303" w:rsidRPr="00650F39">
        <w:rPr>
          <w:sz w:val="20"/>
          <w:szCs w:val="20"/>
        </w:rPr>
        <w:t>ministère des Armées</w:t>
      </w:r>
      <w:r w:rsidR="004B34EB" w:rsidRPr="00650F39">
        <w:rPr>
          <w:sz w:val="20"/>
          <w:szCs w:val="20"/>
        </w:rPr>
        <w:t xml:space="preserve"> </w:t>
      </w:r>
      <w:r w:rsidRPr="00650F39">
        <w:rPr>
          <w:sz w:val="20"/>
          <w:szCs w:val="20"/>
        </w:rPr>
        <w:t>dans le délai mentionné</w:t>
      </w:r>
      <w:r w:rsidR="005179C6" w:rsidRPr="00650F39">
        <w:rPr>
          <w:sz w:val="20"/>
          <w:szCs w:val="20"/>
        </w:rPr>
        <w:t xml:space="preserve"> au </w:t>
      </w:r>
      <w:r w:rsidR="00AF1303" w:rsidRPr="00650F39">
        <w:rPr>
          <w:sz w:val="20"/>
          <w:szCs w:val="20"/>
        </w:rPr>
        <w:t>13.2</w:t>
      </w:r>
      <w:r w:rsidRPr="00650F39">
        <w:rPr>
          <w:sz w:val="20"/>
          <w:szCs w:val="20"/>
        </w:rPr>
        <w:t xml:space="preserve"> entraînera l’application automatique de pénalités de retard </w:t>
      </w:r>
      <w:r w:rsidR="005179C6" w:rsidRPr="00650F39">
        <w:rPr>
          <w:sz w:val="20"/>
          <w:szCs w:val="20"/>
        </w:rPr>
        <w:t xml:space="preserve">selon la formule de calcul suivante : </w:t>
      </w:r>
    </w:p>
    <w:p w14:paraId="6D9B96F2" w14:textId="590CF3A5" w:rsidR="00E567CC" w:rsidRPr="00650F39" w:rsidRDefault="00026F12" w:rsidP="00682FD4">
      <w:pPr>
        <w:pStyle w:val="Corpsdetexte"/>
        <w:ind w:left="218"/>
        <w:rPr>
          <w:sz w:val="20"/>
          <w:szCs w:val="20"/>
        </w:rPr>
      </w:pPr>
      <w:r w:rsidRPr="00650F39">
        <w:rPr>
          <w:sz w:val="20"/>
          <w:szCs w:val="20"/>
        </w:rPr>
        <w:t xml:space="preserve">Somme due </w:t>
      </w:r>
      <w:r w:rsidR="005179C6" w:rsidRPr="00650F39">
        <w:rPr>
          <w:sz w:val="20"/>
          <w:szCs w:val="20"/>
        </w:rPr>
        <w:t xml:space="preserve">x le taux </w:t>
      </w:r>
      <w:r w:rsidRPr="00650F39">
        <w:rPr>
          <w:sz w:val="20"/>
          <w:szCs w:val="20"/>
        </w:rPr>
        <w:t>d</w:t>
      </w:r>
      <w:r w:rsidR="005179C6" w:rsidRPr="00650F39">
        <w:rPr>
          <w:sz w:val="20"/>
          <w:szCs w:val="20"/>
        </w:rPr>
        <w:t xml:space="preserve">’intérêt légal </w:t>
      </w:r>
      <w:r w:rsidRPr="00650F39">
        <w:rPr>
          <w:sz w:val="20"/>
          <w:szCs w:val="20"/>
        </w:rPr>
        <w:t xml:space="preserve">en vigueur au moment du constat </w:t>
      </w:r>
    </w:p>
    <w:p w14:paraId="60EBF83A" w14:textId="77777777" w:rsidR="00682FD4" w:rsidRPr="00650F39" w:rsidRDefault="00682FD4" w:rsidP="00900551">
      <w:pPr>
        <w:pStyle w:val="Corpsdetexte"/>
        <w:ind w:left="218"/>
        <w:rPr>
          <w:sz w:val="20"/>
          <w:szCs w:val="20"/>
        </w:rPr>
      </w:pPr>
    </w:p>
    <w:p w14:paraId="7785AB65" w14:textId="61661A4B" w:rsidR="00927B9F" w:rsidRPr="00650F39" w:rsidRDefault="00115C23" w:rsidP="0099259B">
      <w:pPr>
        <w:pStyle w:val="Corpsdetexte"/>
        <w:rPr>
          <w:sz w:val="20"/>
          <w:szCs w:val="20"/>
        </w:rPr>
      </w:pPr>
      <w:r w:rsidRPr="00650F39">
        <w:rPr>
          <w:sz w:val="20"/>
          <w:szCs w:val="20"/>
        </w:rPr>
        <w:t xml:space="preserve">Ces pénalités </w:t>
      </w:r>
      <w:r w:rsidR="005E551D" w:rsidRPr="00650F39">
        <w:rPr>
          <w:sz w:val="20"/>
          <w:szCs w:val="20"/>
        </w:rPr>
        <w:t xml:space="preserve">feront l’objet d’un titre de perception émis par les services comptables du </w:t>
      </w:r>
      <w:r w:rsidR="00AF1303" w:rsidRPr="00650F39">
        <w:rPr>
          <w:sz w:val="20"/>
          <w:szCs w:val="20"/>
        </w:rPr>
        <w:t>m</w:t>
      </w:r>
      <w:r w:rsidR="005E551D" w:rsidRPr="00650F39">
        <w:rPr>
          <w:sz w:val="20"/>
          <w:szCs w:val="20"/>
        </w:rPr>
        <w:t>inistère</w:t>
      </w:r>
      <w:r w:rsidR="00AF1303" w:rsidRPr="00650F39">
        <w:rPr>
          <w:sz w:val="20"/>
          <w:szCs w:val="20"/>
        </w:rPr>
        <w:t xml:space="preserve"> des Armées.</w:t>
      </w:r>
      <w:r w:rsidR="005E551D" w:rsidRPr="00650F39">
        <w:rPr>
          <w:sz w:val="20"/>
          <w:szCs w:val="20"/>
        </w:rPr>
        <w:t xml:space="preserve"> </w:t>
      </w:r>
    </w:p>
    <w:p w14:paraId="3D9BFB69" w14:textId="77777777" w:rsidR="005E551D" w:rsidRPr="00650F39" w:rsidRDefault="005E551D" w:rsidP="005E551D">
      <w:pPr>
        <w:pStyle w:val="Corpsdetexte"/>
        <w:ind w:left="218"/>
        <w:rPr>
          <w:sz w:val="20"/>
          <w:szCs w:val="20"/>
        </w:rPr>
      </w:pPr>
    </w:p>
    <w:p w14:paraId="7FD81E15" w14:textId="77777777" w:rsidR="00DF2040" w:rsidRPr="00650F39" w:rsidRDefault="00DF2040" w:rsidP="005E551D">
      <w:pPr>
        <w:pStyle w:val="Corpsdetexte"/>
        <w:ind w:left="218"/>
        <w:rPr>
          <w:sz w:val="20"/>
          <w:szCs w:val="20"/>
        </w:rPr>
      </w:pPr>
    </w:p>
    <w:p w14:paraId="3A6CC4FB" w14:textId="49FC14FB" w:rsidR="00927B9F" w:rsidRPr="00650F39" w:rsidRDefault="00115C23" w:rsidP="000A56CE">
      <w:pPr>
        <w:pStyle w:val="Titre1"/>
        <w:contextualSpacing/>
        <w:rPr>
          <w:sz w:val="20"/>
          <w:szCs w:val="20"/>
        </w:rPr>
      </w:pPr>
      <w:bookmarkStart w:id="51" w:name="_Toc236390546"/>
      <w:r w:rsidRPr="00650F39">
        <w:rPr>
          <w:sz w:val="20"/>
          <w:szCs w:val="20"/>
        </w:rPr>
        <w:t>1</w:t>
      </w:r>
      <w:r w:rsidR="00650F39" w:rsidRPr="00650F39">
        <w:rPr>
          <w:sz w:val="20"/>
          <w:szCs w:val="20"/>
        </w:rPr>
        <w:t>5</w:t>
      </w:r>
      <w:r w:rsidRPr="00650F39">
        <w:rPr>
          <w:sz w:val="20"/>
          <w:szCs w:val="20"/>
        </w:rPr>
        <w:t xml:space="preserve"> – SUIVI ET DE CONTRÔLE</w:t>
      </w:r>
      <w:bookmarkEnd w:id="51"/>
    </w:p>
    <w:p w14:paraId="113E4B45" w14:textId="77777777" w:rsidR="00DD438A" w:rsidRPr="00650F39" w:rsidRDefault="00DD438A" w:rsidP="000A56CE">
      <w:pPr>
        <w:pStyle w:val="Titre1"/>
        <w:contextualSpacing/>
        <w:rPr>
          <w:sz w:val="20"/>
          <w:szCs w:val="20"/>
        </w:rPr>
      </w:pPr>
    </w:p>
    <w:p w14:paraId="79CDA40D" w14:textId="66BDC7FC" w:rsidR="00927B9F" w:rsidRPr="00650F39" w:rsidRDefault="00115C23" w:rsidP="00C57204">
      <w:pPr>
        <w:pStyle w:val="Titre2"/>
        <w:spacing w:before="0" w:after="0"/>
        <w:contextualSpacing/>
        <w:jc w:val="left"/>
        <w:rPr>
          <w:sz w:val="20"/>
          <w:szCs w:val="20"/>
        </w:rPr>
      </w:pPr>
      <w:bookmarkStart w:id="52" w:name="_Toc236390547"/>
      <w:r w:rsidRPr="00650F39">
        <w:rPr>
          <w:sz w:val="20"/>
          <w:szCs w:val="20"/>
        </w:rPr>
        <w:t>1</w:t>
      </w:r>
      <w:r w:rsidR="00650F39" w:rsidRPr="00650F39">
        <w:rPr>
          <w:sz w:val="20"/>
          <w:szCs w:val="20"/>
        </w:rPr>
        <w:t>5</w:t>
      </w:r>
      <w:r w:rsidRPr="00650F39">
        <w:rPr>
          <w:sz w:val="20"/>
          <w:szCs w:val="20"/>
        </w:rPr>
        <w:t>.1 Contrôle général</w:t>
      </w:r>
      <w:bookmarkEnd w:id="52"/>
    </w:p>
    <w:p w14:paraId="7A23A5A1" w14:textId="7D2EFF8A" w:rsidR="00FD7A13" w:rsidRPr="00650F39" w:rsidRDefault="00115C23" w:rsidP="00650F39">
      <w:pPr>
        <w:pStyle w:val="Corpsdetexte"/>
        <w:spacing w:before="120"/>
        <w:rPr>
          <w:sz w:val="20"/>
          <w:szCs w:val="20"/>
        </w:rPr>
      </w:pPr>
      <w:r w:rsidRPr="00650F39">
        <w:rPr>
          <w:sz w:val="20"/>
          <w:szCs w:val="20"/>
        </w:rPr>
        <w:t>L</w:t>
      </w:r>
      <w:r w:rsidR="0061405F" w:rsidRPr="00650F39">
        <w:rPr>
          <w:sz w:val="20"/>
          <w:szCs w:val="20"/>
        </w:rPr>
        <w:t>’autorité concédante</w:t>
      </w:r>
      <w:r w:rsidR="004B34EB" w:rsidRPr="00650F39">
        <w:rPr>
          <w:sz w:val="20"/>
          <w:szCs w:val="20"/>
        </w:rPr>
        <w:t xml:space="preserve"> </w:t>
      </w:r>
      <w:r w:rsidRPr="00650F39">
        <w:rPr>
          <w:sz w:val="20"/>
          <w:szCs w:val="20"/>
        </w:rPr>
        <w:t xml:space="preserve">peut faire effectuer, par ses agents, toutes les vérifications qu’elle juge utiles pour s’assurer que les clauses de la convention sont régulièrement observées et que ses intérêts sont sauvegardés, notamment par la communication des contrats de publicité. </w:t>
      </w:r>
    </w:p>
    <w:p w14:paraId="7778CAD3" w14:textId="72A00A8C" w:rsidR="00927B9F" w:rsidRPr="00650F39" w:rsidRDefault="00115C23">
      <w:pPr>
        <w:pStyle w:val="Corpsdetexte"/>
        <w:rPr>
          <w:sz w:val="20"/>
          <w:szCs w:val="20"/>
        </w:rPr>
      </w:pPr>
      <w:r w:rsidRPr="00650F39">
        <w:rPr>
          <w:sz w:val="20"/>
          <w:szCs w:val="20"/>
        </w:rPr>
        <w:t xml:space="preserve">Le </w:t>
      </w:r>
      <w:r w:rsidR="00210268" w:rsidRPr="00650F39">
        <w:rPr>
          <w:sz w:val="20"/>
          <w:szCs w:val="20"/>
        </w:rPr>
        <w:t>concessionnaire</w:t>
      </w:r>
      <w:r w:rsidRPr="00650F39">
        <w:rPr>
          <w:sz w:val="20"/>
          <w:szCs w:val="20"/>
        </w:rPr>
        <w:t xml:space="preserve"> doit se prêter à toute vérification </w:t>
      </w:r>
      <w:r w:rsidR="0061405F" w:rsidRPr="00650F39">
        <w:rPr>
          <w:sz w:val="20"/>
          <w:szCs w:val="20"/>
        </w:rPr>
        <w:t xml:space="preserve">sollicitée </w:t>
      </w:r>
      <w:r w:rsidRPr="00650F39">
        <w:rPr>
          <w:sz w:val="20"/>
          <w:szCs w:val="20"/>
        </w:rPr>
        <w:t>par les représentants</w:t>
      </w:r>
      <w:r w:rsidR="0061405F" w:rsidRPr="00650F39">
        <w:rPr>
          <w:sz w:val="20"/>
          <w:szCs w:val="20"/>
        </w:rPr>
        <w:t xml:space="preserve"> de l’autorité concédante ou du </w:t>
      </w:r>
      <w:r w:rsidR="0061405F" w:rsidRPr="00650F39">
        <w:rPr>
          <w:sz w:val="20"/>
          <w:szCs w:val="20"/>
        </w:rPr>
        <w:lastRenderedPageBreak/>
        <w:t>ministère des Armées</w:t>
      </w:r>
      <w:r w:rsidRPr="00650F39">
        <w:rPr>
          <w:sz w:val="20"/>
          <w:szCs w:val="20"/>
        </w:rPr>
        <w:t>.</w:t>
      </w:r>
    </w:p>
    <w:p w14:paraId="7009FFBA" w14:textId="77777777" w:rsidR="00927B9F" w:rsidRPr="00650F39" w:rsidRDefault="00927B9F">
      <w:pPr>
        <w:pStyle w:val="Corpsdetexte"/>
        <w:rPr>
          <w:sz w:val="20"/>
          <w:szCs w:val="20"/>
        </w:rPr>
      </w:pPr>
    </w:p>
    <w:p w14:paraId="3D21A11D" w14:textId="3209B996" w:rsidR="00E567CC" w:rsidRPr="00650F39" w:rsidRDefault="00115C23">
      <w:pPr>
        <w:pStyle w:val="Corpsdetexte"/>
        <w:rPr>
          <w:sz w:val="20"/>
          <w:szCs w:val="20"/>
        </w:rPr>
      </w:pPr>
      <w:r w:rsidRPr="00650F39">
        <w:rPr>
          <w:sz w:val="20"/>
          <w:szCs w:val="20"/>
        </w:rPr>
        <w:t>L</w:t>
      </w:r>
      <w:r w:rsidR="0061405F" w:rsidRPr="00650F39">
        <w:rPr>
          <w:sz w:val="20"/>
          <w:szCs w:val="20"/>
        </w:rPr>
        <w:t>’autorité concédante</w:t>
      </w:r>
      <w:r w:rsidR="004B34EB" w:rsidRPr="00650F39">
        <w:rPr>
          <w:sz w:val="20"/>
          <w:szCs w:val="20"/>
        </w:rPr>
        <w:t xml:space="preserve"> </w:t>
      </w:r>
      <w:r w:rsidRPr="00650F39">
        <w:rPr>
          <w:sz w:val="20"/>
          <w:szCs w:val="20"/>
        </w:rPr>
        <w:t xml:space="preserve">peut à tout moment demander par écrit ou par voie de courrier électronique au </w:t>
      </w:r>
      <w:r w:rsidR="00210268" w:rsidRPr="00650F39">
        <w:rPr>
          <w:sz w:val="20"/>
          <w:szCs w:val="20"/>
        </w:rPr>
        <w:t>concessionnaire</w:t>
      </w:r>
      <w:r w:rsidRPr="00650F39">
        <w:rPr>
          <w:sz w:val="20"/>
          <w:szCs w:val="20"/>
        </w:rPr>
        <w:t xml:space="preserve"> toute information ou précision concernant les conditions d’exécution </w:t>
      </w:r>
      <w:r w:rsidR="0061405F" w:rsidRPr="00650F39">
        <w:rPr>
          <w:sz w:val="20"/>
          <w:szCs w:val="20"/>
        </w:rPr>
        <w:t>de la convention</w:t>
      </w:r>
      <w:r w:rsidRPr="00650F39">
        <w:rPr>
          <w:sz w:val="20"/>
          <w:szCs w:val="20"/>
        </w:rPr>
        <w:t xml:space="preserve">. Le </w:t>
      </w:r>
      <w:r w:rsidR="00210268" w:rsidRPr="00650F39">
        <w:rPr>
          <w:sz w:val="20"/>
          <w:szCs w:val="20"/>
        </w:rPr>
        <w:t>concessionnaire</w:t>
      </w:r>
      <w:r w:rsidRPr="00650F39">
        <w:rPr>
          <w:sz w:val="20"/>
          <w:szCs w:val="20"/>
        </w:rPr>
        <w:t xml:space="preserve"> s’engage à y répondre avec diligence. En cas de manquement répété à cette obligation générale d’inform</w:t>
      </w:r>
      <w:r w:rsidR="0061405F" w:rsidRPr="00650F39">
        <w:rPr>
          <w:sz w:val="20"/>
          <w:szCs w:val="20"/>
        </w:rPr>
        <w:t>ation</w:t>
      </w:r>
      <w:r w:rsidRPr="00650F39">
        <w:rPr>
          <w:sz w:val="20"/>
          <w:szCs w:val="20"/>
        </w:rPr>
        <w:t xml:space="preserve">, </w:t>
      </w:r>
      <w:r w:rsidR="0061405F" w:rsidRPr="00650F39">
        <w:rPr>
          <w:sz w:val="20"/>
          <w:szCs w:val="20"/>
        </w:rPr>
        <w:t>l’autorité concédante</w:t>
      </w:r>
      <w:r w:rsidR="004B34EB" w:rsidRPr="00650F39">
        <w:rPr>
          <w:sz w:val="20"/>
          <w:szCs w:val="20"/>
        </w:rPr>
        <w:t xml:space="preserve"> </w:t>
      </w:r>
      <w:r w:rsidRPr="00650F39">
        <w:rPr>
          <w:sz w:val="20"/>
          <w:szCs w:val="20"/>
        </w:rPr>
        <w:t>peut, après mise en demeure, mettre en œuvre des pénalités prévues à l’article 1</w:t>
      </w:r>
      <w:r w:rsidR="0061405F" w:rsidRPr="00650F39">
        <w:rPr>
          <w:sz w:val="20"/>
          <w:szCs w:val="20"/>
        </w:rPr>
        <w:t>5.</w:t>
      </w:r>
    </w:p>
    <w:p w14:paraId="2FD54C2A" w14:textId="77777777" w:rsidR="0082065D" w:rsidRPr="00650F39" w:rsidRDefault="0082065D">
      <w:pPr>
        <w:pStyle w:val="Corpsdetexte"/>
        <w:rPr>
          <w:sz w:val="20"/>
          <w:szCs w:val="20"/>
        </w:rPr>
      </w:pPr>
    </w:p>
    <w:p w14:paraId="1E1584B6" w14:textId="19ADF07B" w:rsidR="00927B9F" w:rsidRPr="00650F39" w:rsidRDefault="00115C23" w:rsidP="00C57204">
      <w:pPr>
        <w:pStyle w:val="Titre2"/>
        <w:spacing w:before="0" w:after="0"/>
        <w:contextualSpacing/>
        <w:jc w:val="left"/>
        <w:rPr>
          <w:sz w:val="20"/>
          <w:szCs w:val="20"/>
        </w:rPr>
      </w:pPr>
      <w:bookmarkStart w:id="53" w:name="_Toc236390548"/>
      <w:r w:rsidRPr="00650F39">
        <w:rPr>
          <w:sz w:val="20"/>
          <w:szCs w:val="20"/>
        </w:rPr>
        <w:t>1</w:t>
      </w:r>
      <w:r w:rsidR="00650F39" w:rsidRPr="00650F39">
        <w:rPr>
          <w:sz w:val="20"/>
          <w:szCs w:val="20"/>
        </w:rPr>
        <w:t>5</w:t>
      </w:r>
      <w:r w:rsidRPr="00650F39">
        <w:rPr>
          <w:sz w:val="20"/>
          <w:szCs w:val="20"/>
        </w:rPr>
        <w:t>.2 Autres documents à transmettre</w:t>
      </w:r>
      <w:bookmarkEnd w:id="53"/>
    </w:p>
    <w:p w14:paraId="6467F85B" w14:textId="26028D13" w:rsidR="00927B9F" w:rsidRPr="00650F39" w:rsidRDefault="00115C23" w:rsidP="00650F39">
      <w:pPr>
        <w:pStyle w:val="Corpsdetexte"/>
        <w:spacing w:before="120"/>
        <w:rPr>
          <w:sz w:val="20"/>
          <w:szCs w:val="20"/>
        </w:rPr>
      </w:pPr>
      <w:r w:rsidRPr="00650F39">
        <w:rPr>
          <w:sz w:val="20"/>
          <w:szCs w:val="20"/>
        </w:rPr>
        <w:t xml:space="preserve">Pour permettre la vérification et le contrôle des conditions financières et techniques d’exécution </w:t>
      </w:r>
      <w:r w:rsidR="0061405F" w:rsidRPr="00650F39">
        <w:rPr>
          <w:sz w:val="20"/>
          <w:szCs w:val="20"/>
        </w:rPr>
        <w:t>de la convention</w:t>
      </w:r>
      <w:r w:rsidRPr="00650F39">
        <w:rPr>
          <w:sz w:val="20"/>
          <w:szCs w:val="20"/>
        </w:rPr>
        <w:t xml:space="preserve">, le </w:t>
      </w:r>
      <w:r w:rsidR="00210268" w:rsidRPr="00650F39">
        <w:rPr>
          <w:sz w:val="20"/>
          <w:szCs w:val="20"/>
        </w:rPr>
        <w:t>concessionnaire</w:t>
      </w:r>
      <w:r w:rsidRPr="00650F39">
        <w:rPr>
          <w:sz w:val="20"/>
          <w:szCs w:val="20"/>
        </w:rPr>
        <w:t xml:space="preserve"> s’engage :</w:t>
      </w:r>
    </w:p>
    <w:p w14:paraId="704A04B3" w14:textId="77777777" w:rsidR="00E567CC" w:rsidRPr="00650F39" w:rsidRDefault="00E567CC" w:rsidP="0061405F">
      <w:pPr>
        <w:rPr>
          <w:sz w:val="20"/>
          <w:szCs w:val="20"/>
        </w:rPr>
      </w:pPr>
    </w:p>
    <w:p w14:paraId="03AFA2B0" w14:textId="57EE80CA" w:rsidR="00927B9F" w:rsidRPr="00650F39" w:rsidRDefault="00115C23" w:rsidP="00E567CC">
      <w:pPr>
        <w:pStyle w:val="Corpsdetexte"/>
        <w:numPr>
          <w:ilvl w:val="0"/>
          <w:numId w:val="9"/>
        </w:numPr>
        <w:rPr>
          <w:sz w:val="20"/>
          <w:szCs w:val="20"/>
        </w:rPr>
      </w:pPr>
      <w:r w:rsidRPr="00650F39">
        <w:rPr>
          <w:sz w:val="20"/>
          <w:szCs w:val="20"/>
        </w:rPr>
        <w:t>à tenir à jour une comptabilité relative à l’exploitation de l’espace d’affichage qui lui est concédé,</w:t>
      </w:r>
    </w:p>
    <w:p w14:paraId="2AC88D03" w14:textId="77777777" w:rsidR="00E567CC" w:rsidRPr="00650F39" w:rsidRDefault="00E567CC" w:rsidP="0061405F">
      <w:pPr>
        <w:rPr>
          <w:sz w:val="20"/>
          <w:szCs w:val="20"/>
        </w:rPr>
      </w:pPr>
    </w:p>
    <w:p w14:paraId="0400F56F" w14:textId="732EAA9D" w:rsidR="00927B9F" w:rsidRPr="00650F39" w:rsidRDefault="00115C23" w:rsidP="00E567CC">
      <w:pPr>
        <w:pStyle w:val="Corpsdetexte"/>
        <w:numPr>
          <w:ilvl w:val="0"/>
          <w:numId w:val="9"/>
        </w:numPr>
        <w:rPr>
          <w:sz w:val="20"/>
          <w:szCs w:val="20"/>
        </w:rPr>
      </w:pPr>
      <w:r w:rsidRPr="00650F39">
        <w:rPr>
          <w:sz w:val="20"/>
          <w:szCs w:val="20"/>
        </w:rPr>
        <w:t xml:space="preserve">à communiquer </w:t>
      </w:r>
      <w:r w:rsidR="00F80799" w:rsidRPr="00650F39">
        <w:rPr>
          <w:sz w:val="20"/>
          <w:szCs w:val="20"/>
        </w:rPr>
        <w:t xml:space="preserve">au </w:t>
      </w:r>
      <w:r w:rsidR="006F5FDE" w:rsidRPr="00650F39">
        <w:rPr>
          <w:sz w:val="20"/>
          <w:szCs w:val="20"/>
        </w:rPr>
        <w:t>ministère des Armées</w:t>
      </w:r>
      <w:r w:rsidRPr="00650F39">
        <w:rPr>
          <w:sz w:val="20"/>
          <w:szCs w:val="20"/>
        </w:rPr>
        <w:t xml:space="preserve">, </w:t>
      </w:r>
      <w:r w:rsidR="00BF7386" w:rsidRPr="00650F39">
        <w:rPr>
          <w:sz w:val="20"/>
          <w:szCs w:val="20"/>
        </w:rPr>
        <w:t>les contrats</w:t>
      </w:r>
      <w:r w:rsidR="006F5FDE" w:rsidRPr="00650F39">
        <w:rPr>
          <w:sz w:val="20"/>
          <w:szCs w:val="20"/>
        </w:rPr>
        <w:t xml:space="preserve"> de publicité</w:t>
      </w:r>
      <w:r w:rsidR="00BF7386" w:rsidRPr="00650F39">
        <w:rPr>
          <w:sz w:val="20"/>
          <w:szCs w:val="20"/>
        </w:rPr>
        <w:t xml:space="preserve"> conclus avec les annonceurs pour l’exploitation de la bâche ;</w:t>
      </w:r>
    </w:p>
    <w:p w14:paraId="41AEFAB6" w14:textId="77777777" w:rsidR="00E567CC" w:rsidRPr="00650F39" w:rsidRDefault="00E567CC" w:rsidP="0061405F">
      <w:pPr>
        <w:rPr>
          <w:sz w:val="20"/>
          <w:szCs w:val="20"/>
        </w:rPr>
      </w:pPr>
    </w:p>
    <w:p w14:paraId="7D92B0FA" w14:textId="5D8C735F" w:rsidR="00DD438A" w:rsidRPr="00650F39" w:rsidRDefault="00115C23" w:rsidP="00D47A7F">
      <w:pPr>
        <w:pStyle w:val="Corpsdetexte"/>
        <w:numPr>
          <w:ilvl w:val="0"/>
          <w:numId w:val="9"/>
        </w:numPr>
        <w:rPr>
          <w:sz w:val="20"/>
          <w:szCs w:val="20"/>
        </w:rPr>
      </w:pPr>
      <w:r w:rsidRPr="00650F39">
        <w:rPr>
          <w:sz w:val="20"/>
          <w:szCs w:val="20"/>
        </w:rPr>
        <w:t xml:space="preserve">à transmettre </w:t>
      </w:r>
      <w:r w:rsidR="00F80799" w:rsidRPr="00650F39">
        <w:rPr>
          <w:sz w:val="20"/>
          <w:szCs w:val="20"/>
        </w:rPr>
        <w:t xml:space="preserve">au </w:t>
      </w:r>
      <w:r w:rsidR="006F5FDE" w:rsidRPr="00650F39">
        <w:rPr>
          <w:sz w:val="20"/>
          <w:szCs w:val="20"/>
        </w:rPr>
        <w:t>ministère des Armées</w:t>
      </w:r>
      <w:r w:rsidRPr="00650F39">
        <w:rPr>
          <w:sz w:val="20"/>
          <w:szCs w:val="20"/>
        </w:rPr>
        <w:t xml:space="preserve">, à la première demande, les copies des factures </w:t>
      </w:r>
      <w:r w:rsidR="00DE4899" w:rsidRPr="00650F39">
        <w:rPr>
          <w:sz w:val="20"/>
          <w:szCs w:val="20"/>
        </w:rPr>
        <w:t xml:space="preserve">acquittées </w:t>
      </w:r>
      <w:r w:rsidRPr="00650F39">
        <w:rPr>
          <w:sz w:val="20"/>
          <w:szCs w:val="20"/>
        </w:rPr>
        <w:t xml:space="preserve">adressées par le </w:t>
      </w:r>
      <w:r w:rsidR="00210268" w:rsidRPr="00650F39">
        <w:rPr>
          <w:sz w:val="20"/>
          <w:szCs w:val="20"/>
        </w:rPr>
        <w:t>concessionnaire</w:t>
      </w:r>
      <w:r w:rsidRPr="00650F39">
        <w:rPr>
          <w:sz w:val="20"/>
          <w:szCs w:val="20"/>
        </w:rPr>
        <w:t xml:space="preserve"> à ses clients pour les affichages considérés</w:t>
      </w:r>
      <w:r w:rsidR="0061405F" w:rsidRPr="00650F39">
        <w:rPr>
          <w:sz w:val="20"/>
          <w:szCs w:val="20"/>
        </w:rPr>
        <w:t>.</w:t>
      </w:r>
    </w:p>
    <w:p w14:paraId="5F467B46" w14:textId="7F9C5DBA" w:rsidR="00DD438A" w:rsidRPr="00650F39" w:rsidRDefault="00DD438A" w:rsidP="00DD438A">
      <w:pPr>
        <w:pStyle w:val="Corpsdetexte"/>
        <w:rPr>
          <w:sz w:val="20"/>
          <w:szCs w:val="20"/>
        </w:rPr>
      </w:pPr>
    </w:p>
    <w:p w14:paraId="34BCBA73" w14:textId="77777777" w:rsidR="00563784" w:rsidRPr="00650F39" w:rsidRDefault="00563784" w:rsidP="00563784">
      <w:pPr>
        <w:pStyle w:val="Corpsdetexte"/>
        <w:rPr>
          <w:sz w:val="20"/>
          <w:szCs w:val="20"/>
        </w:rPr>
      </w:pPr>
    </w:p>
    <w:p w14:paraId="4749AF42" w14:textId="6AB19468" w:rsidR="00563784" w:rsidRPr="00650F39" w:rsidRDefault="00AE4241" w:rsidP="00563784">
      <w:pPr>
        <w:pStyle w:val="Titre1"/>
        <w:contextualSpacing/>
        <w:rPr>
          <w:sz w:val="20"/>
          <w:szCs w:val="20"/>
        </w:rPr>
      </w:pPr>
      <w:bookmarkStart w:id="54" w:name="_Toc236390549"/>
      <w:r w:rsidRPr="00650F39">
        <w:rPr>
          <w:sz w:val="20"/>
          <w:szCs w:val="20"/>
        </w:rPr>
        <w:t>1</w:t>
      </w:r>
      <w:r w:rsidR="00650F39" w:rsidRPr="00650F39">
        <w:rPr>
          <w:sz w:val="20"/>
          <w:szCs w:val="20"/>
        </w:rPr>
        <w:t>6</w:t>
      </w:r>
      <w:r w:rsidR="00563784" w:rsidRPr="00650F39">
        <w:rPr>
          <w:sz w:val="20"/>
          <w:szCs w:val="20"/>
        </w:rPr>
        <w:t xml:space="preserve"> – PROPRIÉTÉ INTELLECTUELLE</w:t>
      </w:r>
      <w:bookmarkEnd w:id="54"/>
    </w:p>
    <w:p w14:paraId="70D55CE0" w14:textId="77777777" w:rsidR="00563784" w:rsidRPr="00650F39" w:rsidRDefault="00563784" w:rsidP="006F5FDE">
      <w:pPr>
        <w:rPr>
          <w:sz w:val="20"/>
          <w:szCs w:val="20"/>
        </w:rPr>
      </w:pPr>
    </w:p>
    <w:p w14:paraId="4458FEC7" w14:textId="2402B006" w:rsidR="00563784" w:rsidRPr="00650F39" w:rsidRDefault="00563784" w:rsidP="00563784">
      <w:pPr>
        <w:pStyle w:val="Corpsdetexte"/>
        <w:rPr>
          <w:sz w:val="20"/>
          <w:szCs w:val="20"/>
        </w:rPr>
      </w:pPr>
      <w:r w:rsidRPr="00650F39">
        <w:rPr>
          <w:sz w:val="20"/>
          <w:szCs w:val="20"/>
        </w:rPr>
        <w:t>En vertu des dispositions des articles L</w:t>
      </w:r>
      <w:r w:rsidR="006F5FDE" w:rsidRPr="00650F39">
        <w:rPr>
          <w:sz w:val="20"/>
          <w:szCs w:val="20"/>
        </w:rPr>
        <w:t xml:space="preserve">. </w:t>
      </w:r>
      <w:r w:rsidRPr="00650F39">
        <w:rPr>
          <w:sz w:val="20"/>
          <w:szCs w:val="20"/>
        </w:rPr>
        <w:t xml:space="preserve">112-1 et suivants du Code de la propriété intellectuelle, tous les plans, croquis et ouvrages, même inachevés, concernant les dispositifs de communication, objet de la convention, demeureront la propriété exclusive </w:t>
      </w:r>
      <w:r w:rsidR="00210268" w:rsidRPr="00650F39">
        <w:rPr>
          <w:sz w:val="20"/>
          <w:szCs w:val="20"/>
        </w:rPr>
        <w:t>du concessionnaire</w:t>
      </w:r>
      <w:r w:rsidR="006F5FDE" w:rsidRPr="00650F39">
        <w:rPr>
          <w:sz w:val="20"/>
          <w:szCs w:val="20"/>
        </w:rPr>
        <w:t>.</w:t>
      </w:r>
    </w:p>
    <w:p w14:paraId="2532E672" w14:textId="77777777" w:rsidR="00563784" w:rsidRPr="00650F39" w:rsidRDefault="00563784" w:rsidP="006F5FDE">
      <w:pPr>
        <w:rPr>
          <w:sz w:val="20"/>
          <w:szCs w:val="20"/>
        </w:rPr>
      </w:pPr>
    </w:p>
    <w:p w14:paraId="04DBA6A3" w14:textId="39975989" w:rsidR="00563784" w:rsidRPr="00650F39" w:rsidRDefault="00563784" w:rsidP="00563784">
      <w:pPr>
        <w:pStyle w:val="Corpsdetexte"/>
        <w:rPr>
          <w:sz w:val="20"/>
          <w:szCs w:val="20"/>
        </w:rPr>
      </w:pPr>
      <w:r w:rsidRPr="00650F39">
        <w:rPr>
          <w:sz w:val="20"/>
          <w:szCs w:val="20"/>
        </w:rPr>
        <w:t xml:space="preserve">Sauf accord préalable écrit du </w:t>
      </w:r>
      <w:r w:rsidR="00210268" w:rsidRPr="00650F39">
        <w:rPr>
          <w:sz w:val="20"/>
          <w:szCs w:val="20"/>
        </w:rPr>
        <w:t>concessionnaire</w:t>
      </w:r>
      <w:r w:rsidRPr="00650F39">
        <w:rPr>
          <w:sz w:val="20"/>
          <w:szCs w:val="20"/>
        </w:rPr>
        <w:t>, l</w:t>
      </w:r>
      <w:r w:rsidR="006F5FDE" w:rsidRPr="00650F39">
        <w:rPr>
          <w:sz w:val="20"/>
          <w:szCs w:val="20"/>
        </w:rPr>
        <w:t xml:space="preserve">’autorité concédante </w:t>
      </w:r>
      <w:r w:rsidRPr="00650F39">
        <w:rPr>
          <w:sz w:val="20"/>
          <w:szCs w:val="20"/>
        </w:rPr>
        <w:t>s’engage à ne pas communiquer à des tiers tous documents et informations qui pourraient lui être remis à ce sujet.</w:t>
      </w:r>
      <w:r w:rsidR="006F5FDE" w:rsidRPr="00650F39">
        <w:rPr>
          <w:sz w:val="20"/>
          <w:szCs w:val="20"/>
        </w:rPr>
        <w:t xml:space="preserve"> L’autorité concédante</w:t>
      </w:r>
      <w:r w:rsidR="004B34EB" w:rsidRPr="00650F39">
        <w:rPr>
          <w:sz w:val="20"/>
          <w:szCs w:val="20"/>
        </w:rPr>
        <w:t xml:space="preserve"> </w:t>
      </w:r>
      <w:r w:rsidRPr="00650F39">
        <w:rPr>
          <w:sz w:val="20"/>
          <w:szCs w:val="20"/>
        </w:rPr>
        <w:t xml:space="preserve">s’engage également à ne pas les utiliser pour d’autres opérations et plus généralement à respecter la propriété industrielle des procédés mis en œuvre par le </w:t>
      </w:r>
      <w:r w:rsidR="00210268" w:rsidRPr="00650F39">
        <w:rPr>
          <w:sz w:val="20"/>
          <w:szCs w:val="20"/>
        </w:rPr>
        <w:t>concessionnaire</w:t>
      </w:r>
      <w:r w:rsidR="006F5FDE" w:rsidRPr="00650F39">
        <w:rPr>
          <w:sz w:val="20"/>
          <w:szCs w:val="20"/>
        </w:rPr>
        <w:t>.</w:t>
      </w:r>
      <w:r w:rsidRPr="00650F39">
        <w:rPr>
          <w:sz w:val="20"/>
          <w:szCs w:val="20"/>
        </w:rPr>
        <w:t xml:space="preserve"> </w:t>
      </w:r>
    </w:p>
    <w:p w14:paraId="79946CE4" w14:textId="77777777" w:rsidR="00563784" w:rsidRPr="00650F39" w:rsidRDefault="00563784" w:rsidP="006F5FDE">
      <w:pPr>
        <w:rPr>
          <w:sz w:val="20"/>
          <w:szCs w:val="20"/>
        </w:rPr>
      </w:pPr>
    </w:p>
    <w:p w14:paraId="4E225113" w14:textId="1313498C" w:rsidR="00563784" w:rsidRPr="00650F39" w:rsidRDefault="00563784" w:rsidP="00563784">
      <w:pPr>
        <w:pStyle w:val="Corpsdetexte"/>
        <w:rPr>
          <w:sz w:val="20"/>
          <w:szCs w:val="20"/>
        </w:rPr>
      </w:pPr>
      <w:r w:rsidRPr="00650F39">
        <w:rPr>
          <w:sz w:val="20"/>
          <w:szCs w:val="20"/>
        </w:rPr>
        <w:t xml:space="preserve">Le </w:t>
      </w:r>
      <w:r w:rsidR="00210268" w:rsidRPr="00650F39">
        <w:rPr>
          <w:sz w:val="20"/>
          <w:szCs w:val="20"/>
        </w:rPr>
        <w:t>concessionnaire</w:t>
      </w:r>
      <w:r w:rsidRPr="00650F39">
        <w:rPr>
          <w:sz w:val="20"/>
          <w:szCs w:val="20"/>
        </w:rPr>
        <w:t xml:space="preserve"> garantit </w:t>
      </w:r>
      <w:r w:rsidR="006F5FDE" w:rsidRPr="00650F39">
        <w:rPr>
          <w:sz w:val="20"/>
          <w:szCs w:val="20"/>
        </w:rPr>
        <w:t>à l’autorité concédante</w:t>
      </w:r>
      <w:r w:rsidR="004B34EB" w:rsidRPr="00650F39">
        <w:rPr>
          <w:sz w:val="20"/>
          <w:szCs w:val="20"/>
        </w:rPr>
        <w:t xml:space="preserve"> </w:t>
      </w:r>
      <w:r w:rsidRPr="00650F39">
        <w:rPr>
          <w:sz w:val="20"/>
          <w:szCs w:val="20"/>
        </w:rPr>
        <w:t>qu’il dispose des autorisations nécessaires à la reproduction et à la représentation des contenus des bâches, que ce soit au titre du droit de la propriété intellectuelle et au titre du droit à l’image des personnes. Il garantit notamment que ces contenus ne constituent pas une contrefaçon d’une œuvre préexistante et qu’ils respectent les droits de propriété intellectuelle des tiers (droit d’auteur, droit des dessins et modèles, droit des marques).</w:t>
      </w:r>
    </w:p>
    <w:p w14:paraId="158D35A0" w14:textId="77777777" w:rsidR="00563784" w:rsidRPr="00650F39" w:rsidRDefault="00563784" w:rsidP="006F5FDE">
      <w:pPr>
        <w:rPr>
          <w:sz w:val="20"/>
          <w:szCs w:val="20"/>
        </w:rPr>
      </w:pPr>
    </w:p>
    <w:p w14:paraId="35DFC3D4" w14:textId="134E4F29" w:rsidR="00E567CC" w:rsidRPr="00650F39" w:rsidRDefault="00563784" w:rsidP="00AE4241">
      <w:pPr>
        <w:pStyle w:val="Corpsdetexte"/>
        <w:rPr>
          <w:sz w:val="20"/>
          <w:szCs w:val="20"/>
        </w:rPr>
      </w:pPr>
      <w:r w:rsidRPr="00650F39">
        <w:rPr>
          <w:sz w:val="20"/>
          <w:szCs w:val="20"/>
        </w:rPr>
        <w:t xml:space="preserve">À ce titre, le </w:t>
      </w:r>
      <w:r w:rsidR="00210268" w:rsidRPr="00650F39">
        <w:rPr>
          <w:sz w:val="20"/>
          <w:szCs w:val="20"/>
        </w:rPr>
        <w:t>concessionnaire</w:t>
      </w:r>
      <w:r w:rsidRPr="00650F39">
        <w:rPr>
          <w:sz w:val="20"/>
          <w:szCs w:val="20"/>
        </w:rPr>
        <w:t xml:space="preserve"> se porte garant pour l</w:t>
      </w:r>
      <w:r w:rsidR="006F5FDE" w:rsidRPr="00650F39">
        <w:rPr>
          <w:sz w:val="20"/>
          <w:szCs w:val="20"/>
        </w:rPr>
        <w:t>’autorité concédante</w:t>
      </w:r>
      <w:r w:rsidR="004B34EB" w:rsidRPr="00650F39">
        <w:rPr>
          <w:sz w:val="20"/>
          <w:szCs w:val="20"/>
        </w:rPr>
        <w:t xml:space="preserve"> </w:t>
      </w:r>
      <w:r w:rsidRPr="00650F39">
        <w:rPr>
          <w:sz w:val="20"/>
          <w:szCs w:val="20"/>
        </w:rPr>
        <w:t xml:space="preserve">contre toute action, réclamation, revendication ou éviction quelconque de la part de toute personne invoquant son droit à l’image ou un droit de propriété intellectuelle auquel les contenus auraient porté atteinte, et contre toute action en concurrence déloyale et/ou parasitaire. </w:t>
      </w:r>
    </w:p>
    <w:p w14:paraId="2AF0345E" w14:textId="77777777" w:rsidR="00927B9F" w:rsidRPr="00650F39" w:rsidRDefault="00927B9F" w:rsidP="007B160D">
      <w:pPr>
        <w:pStyle w:val="Corpsdetexte"/>
        <w:ind w:left="720"/>
        <w:rPr>
          <w:sz w:val="20"/>
          <w:szCs w:val="20"/>
        </w:rPr>
      </w:pPr>
    </w:p>
    <w:p w14:paraId="43661390" w14:textId="77777777" w:rsidR="00DF2040" w:rsidRPr="00650F39" w:rsidRDefault="00DF2040" w:rsidP="007B160D">
      <w:pPr>
        <w:pStyle w:val="Corpsdetexte"/>
        <w:ind w:left="720"/>
        <w:rPr>
          <w:sz w:val="20"/>
          <w:szCs w:val="20"/>
        </w:rPr>
      </w:pPr>
    </w:p>
    <w:p w14:paraId="5C15CCCB" w14:textId="78A0B0A5" w:rsidR="00927B9F" w:rsidRPr="00650F39" w:rsidRDefault="001931A4">
      <w:pPr>
        <w:pStyle w:val="Titre1"/>
        <w:contextualSpacing/>
        <w:rPr>
          <w:sz w:val="20"/>
          <w:szCs w:val="20"/>
        </w:rPr>
      </w:pPr>
      <w:bookmarkStart w:id="55" w:name="_Toc236390550"/>
      <w:r w:rsidRPr="00650F39">
        <w:rPr>
          <w:sz w:val="20"/>
          <w:szCs w:val="20"/>
        </w:rPr>
        <w:t>1</w:t>
      </w:r>
      <w:r w:rsidR="00650F39" w:rsidRPr="00650F39">
        <w:rPr>
          <w:sz w:val="20"/>
          <w:szCs w:val="20"/>
        </w:rPr>
        <w:t>7</w:t>
      </w:r>
      <w:r w:rsidR="00115C23" w:rsidRPr="00650F39">
        <w:rPr>
          <w:sz w:val="20"/>
          <w:szCs w:val="20"/>
        </w:rPr>
        <w:t xml:space="preserve"> – RÉCEPTION</w:t>
      </w:r>
      <w:bookmarkEnd w:id="55"/>
    </w:p>
    <w:p w14:paraId="4B5E6EFF" w14:textId="77777777" w:rsidR="00927B9F" w:rsidRPr="00650F39" w:rsidRDefault="00927B9F">
      <w:pPr>
        <w:pStyle w:val="Corpsdetexte"/>
        <w:rPr>
          <w:sz w:val="20"/>
          <w:szCs w:val="20"/>
        </w:rPr>
      </w:pPr>
    </w:p>
    <w:p w14:paraId="5002B149" w14:textId="180A15EB" w:rsidR="0099259B" w:rsidRPr="00650F39" w:rsidRDefault="0099259B">
      <w:pPr>
        <w:pStyle w:val="Corpsdetexte"/>
        <w:rPr>
          <w:sz w:val="20"/>
          <w:szCs w:val="20"/>
        </w:rPr>
      </w:pPr>
      <w:r w:rsidRPr="00650F39">
        <w:rPr>
          <w:sz w:val="20"/>
          <w:szCs w:val="20"/>
        </w:rPr>
        <w:t xml:space="preserve">Le concessionnaire participe aux opérations préalables à la réception des travaux de restauration </w:t>
      </w:r>
      <w:r w:rsidR="00650F39">
        <w:rPr>
          <w:sz w:val="20"/>
          <w:szCs w:val="20"/>
        </w:rPr>
        <w:t>d</w:t>
      </w:r>
      <w:r w:rsidRPr="00650F39">
        <w:rPr>
          <w:sz w:val="20"/>
          <w:szCs w:val="20"/>
        </w:rPr>
        <w:t xml:space="preserve">e l’hôtel national des Invalides. Dans le cadre de celle-ci, il sera constaté la bonne remise en état du site et le repli de ses </w:t>
      </w:r>
      <w:r w:rsidR="00331B94" w:rsidRPr="00650F39">
        <w:rPr>
          <w:sz w:val="20"/>
          <w:szCs w:val="20"/>
        </w:rPr>
        <w:t>installations</w:t>
      </w:r>
      <w:r w:rsidRPr="00650F39">
        <w:rPr>
          <w:sz w:val="20"/>
          <w:szCs w:val="20"/>
        </w:rPr>
        <w:t xml:space="preserve">. Le concessionnaire se verra notifier la demande de remise en état en cas de désordre dont il est responsable et doit la levée des réserves qui lui sont imputés dans </w:t>
      </w:r>
      <w:r w:rsidR="00331B94" w:rsidRPr="00650F39">
        <w:rPr>
          <w:sz w:val="20"/>
          <w:szCs w:val="20"/>
        </w:rPr>
        <w:t>le délai</w:t>
      </w:r>
      <w:r w:rsidRPr="00650F39">
        <w:rPr>
          <w:sz w:val="20"/>
          <w:szCs w:val="20"/>
        </w:rPr>
        <w:t xml:space="preserve"> qui lui sera imparti.</w:t>
      </w:r>
    </w:p>
    <w:p w14:paraId="171B6799" w14:textId="77777777" w:rsidR="0099259B" w:rsidRPr="00650F39" w:rsidRDefault="0099259B">
      <w:pPr>
        <w:pStyle w:val="Corpsdetexte"/>
        <w:rPr>
          <w:sz w:val="20"/>
          <w:szCs w:val="20"/>
        </w:rPr>
      </w:pPr>
    </w:p>
    <w:p w14:paraId="688FE9E3" w14:textId="77777777" w:rsidR="00DF2040" w:rsidRPr="00650F39" w:rsidRDefault="00DF2040">
      <w:pPr>
        <w:pStyle w:val="Corpsdetexte"/>
        <w:rPr>
          <w:sz w:val="20"/>
          <w:szCs w:val="20"/>
        </w:rPr>
      </w:pPr>
    </w:p>
    <w:p w14:paraId="66C246F9" w14:textId="77777777" w:rsidR="00DF24D6" w:rsidRDefault="00DF24D6">
      <w:pPr>
        <w:widowControl/>
        <w:rPr>
          <w:b/>
          <w:bCs/>
          <w:sz w:val="20"/>
          <w:szCs w:val="20"/>
          <w:u w:val="single" w:color="000000"/>
        </w:rPr>
      </w:pPr>
      <w:r>
        <w:rPr>
          <w:sz w:val="20"/>
          <w:szCs w:val="20"/>
        </w:rPr>
        <w:br w:type="page"/>
      </w:r>
    </w:p>
    <w:p w14:paraId="504067D3" w14:textId="2642ABB7" w:rsidR="00927B9F" w:rsidRPr="00650F39" w:rsidRDefault="00AE4241">
      <w:pPr>
        <w:pStyle w:val="Titre1"/>
        <w:contextualSpacing/>
        <w:rPr>
          <w:sz w:val="20"/>
          <w:szCs w:val="20"/>
        </w:rPr>
      </w:pPr>
      <w:bookmarkStart w:id="56" w:name="_Toc236390551"/>
      <w:r w:rsidRPr="00650F39">
        <w:rPr>
          <w:sz w:val="20"/>
          <w:szCs w:val="20"/>
        </w:rPr>
        <w:lastRenderedPageBreak/>
        <w:t>1</w:t>
      </w:r>
      <w:r w:rsidR="00650F39" w:rsidRPr="00650F39">
        <w:rPr>
          <w:sz w:val="20"/>
          <w:szCs w:val="20"/>
        </w:rPr>
        <w:t>8</w:t>
      </w:r>
      <w:r w:rsidR="00115C23" w:rsidRPr="00650F39">
        <w:rPr>
          <w:sz w:val="20"/>
          <w:szCs w:val="20"/>
        </w:rPr>
        <w:t xml:space="preserve"> – RESPONSABILITÉ ET ASSURANCE</w:t>
      </w:r>
      <w:bookmarkEnd w:id="56"/>
    </w:p>
    <w:p w14:paraId="51DBF6B6" w14:textId="77777777" w:rsidR="00927B9F" w:rsidRPr="00650F39" w:rsidRDefault="00927B9F">
      <w:pPr>
        <w:pStyle w:val="Corpsdetexte"/>
        <w:rPr>
          <w:sz w:val="20"/>
          <w:szCs w:val="20"/>
        </w:rPr>
      </w:pPr>
    </w:p>
    <w:p w14:paraId="7E94793B" w14:textId="18E4A1BC" w:rsidR="00927B9F" w:rsidRPr="00650F39" w:rsidRDefault="00AE4241" w:rsidP="00C57204">
      <w:pPr>
        <w:pStyle w:val="Titre2"/>
        <w:spacing w:before="0" w:after="0"/>
        <w:contextualSpacing/>
        <w:jc w:val="left"/>
        <w:rPr>
          <w:sz w:val="20"/>
          <w:szCs w:val="20"/>
        </w:rPr>
      </w:pPr>
      <w:bookmarkStart w:id="57" w:name="_Toc236390552"/>
      <w:r w:rsidRPr="00650F39">
        <w:rPr>
          <w:sz w:val="20"/>
          <w:szCs w:val="20"/>
        </w:rPr>
        <w:t>1</w:t>
      </w:r>
      <w:r w:rsidR="00650F39" w:rsidRPr="00650F39">
        <w:rPr>
          <w:sz w:val="20"/>
          <w:szCs w:val="20"/>
        </w:rPr>
        <w:t>8</w:t>
      </w:r>
      <w:r w:rsidR="00115C23" w:rsidRPr="00650F39">
        <w:rPr>
          <w:sz w:val="20"/>
          <w:szCs w:val="20"/>
        </w:rPr>
        <w:t>.1 Responsabilité</w:t>
      </w:r>
      <w:bookmarkEnd w:id="57"/>
    </w:p>
    <w:p w14:paraId="78E04432" w14:textId="24982935" w:rsidR="00927B9F" w:rsidRPr="00650F39" w:rsidRDefault="00115C23" w:rsidP="009A5738">
      <w:pPr>
        <w:pStyle w:val="Corpsdetexte"/>
        <w:spacing w:before="120"/>
        <w:rPr>
          <w:sz w:val="20"/>
          <w:szCs w:val="20"/>
        </w:rPr>
      </w:pPr>
      <w:r w:rsidRPr="00650F39">
        <w:rPr>
          <w:sz w:val="20"/>
          <w:szCs w:val="20"/>
        </w:rPr>
        <w:t xml:space="preserve">Le </w:t>
      </w:r>
      <w:r w:rsidR="00210268" w:rsidRPr="00650F39">
        <w:rPr>
          <w:sz w:val="20"/>
          <w:szCs w:val="20"/>
        </w:rPr>
        <w:t>concessionnaire</w:t>
      </w:r>
      <w:r w:rsidRPr="00650F39">
        <w:rPr>
          <w:sz w:val="20"/>
          <w:szCs w:val="20"/>
        </w:rPr>
        <w:t xml:space="preserve"> assume seul, quelle qu’en soit la cause, la responsabilité, de jour comme de nuit, de tous les accidents et dommages, apparents ou non, résultant de son fait, de son matériel, de ses employés et sous-traitants et leurs agissements, dans le cadre de l’exécution d</w:t>
      </w:r>
      <w:r w:rsidR="009343A9" w:rsidRPr="00650F39">
        <w:rPr>
          <w:sz w:val="20"/>
          <w:szCs w:val="20"/>
        </w:rPr>
        <w:t>e la présente convention</w:t>
      </w:r>
      <w:r w:rsidRPr="00650F39">
        <w:rPr>
          <w:sz w:val="20"/>
          <w:szCs w:val="20"/>
        </w:rPr>
        <w:t>.</w:t>
      </w:r>
    </w:p>
    <w:p w14:paraId="4EA53C7B" w14:textId="77777777" w:rsidR="00927B9F" w:rsidRPr="00650F39" w:rsidRDefault="00927B9F" w:rsidP="006F5FDE">
      <w:pPr>
        <w:rPr>
          <w:sz w:val="20"/>
          <w:szCs w:val="20"/>
        </w:rPr>
      </w:pPr>
    </w:p>
    <w:p w14:paraId="340E2083" w14:textId="2BC050F8" w:rsidR="00927B9F" w:rsidRPr="00650F39" w:rsidRDefault="00115C23">
      <w:pPr>
        <w:pStyle w:val="Corpsdetexte"/>
        <w:rPr>
          <w:sz w:val="20"/>
          <w:szCs w:val="20"/>
        </w:rPr>
      </w:pPr>
      <w:r w:rsidRPr="00650F39">
        <w:rPr>
          <w:sz w:val="20"/>
          <w:szCs w:val="20"/>
        </w:rPr>
        <w:t xml:space="preserve">Le </w:t>
      </w:r>
      <w:r w:rsidR="00210268" w:rsidRPr="00650F39">
        <w:rPr>
          <w:sz w:val="20"/>
          <w:szCs w:val="20"/>
        </w:rPr>
        <w:t>concessionnaire</w:t>
      </w:r>
      <w:r w:rsidRPr="00650F39">
        <w:rPr>
          <w:sz w:val="20"/>
          <w:szCs w:val="20"/>
        </w:rPr>
        <w:t xml:space="preserve"> rend compte </w:t>
      </w:r>
      <w:r w:rsidR="009343A9" w:rsidRPr="00650F39">
        <w:rPr>
          <w:sz w:val="20"/>
          <w:szCs w:val="20"/>
        </w:rPr>
        <w:t>à l’autorité concédante</w:t>
      </w:r>
      <w:r w:rsidR="004B34EB" w:rsidRPr="00650F39">
        <w:rPr>
          <w:sz w:val="20"/>
          <w:szCs w:val="20"/>
        </w:rPr>
        <w:t xml:space="preserve"> </w:t>
      </w:r>
      <w:r w:rsidRPr="00650F39">
        <w:rPr>
          <w:sz w:val="20"/>
          <w:szCs w:val="20"/>
        </w:rPr>
        <w:t>de toutes procédures amiables ou contentieuses engagées dans le cadre de l’exécution de la présente convention.</w:t>
      </w:r>
    </w:p>
    <w:p w14:paraId="1D0215A9" w14:textId="77777777" w:rsidR="00927B9F" w:rsidRPr="00650F39" w:rsidRDefault="00927B9F" w:rsidP="006F5FDE">
      <w:pPr>
        <w:rPr>
          <w:sz w:val="20"/>
          <w:szCs w:val="20"/>
        </w:rPr>
      </w:pPr>
    </w:p>
    <w:p w14:paraId="667F20DE" w14:textId="4FA5AD28" w:rsidR="00E567CC" w:rsidRPr="00650F39" w:rsidRDefault="00115C23">
      <w:pPr>
        <w:pStyle w:val="Corpsdetexte"/>
        <w:rPr>
          <w:sz w:val="20"/>
          <w:szCs w:val="20"/>
        </w:rPr>
      </w:pPr>
      <w:r w:rsidRPr="00650F39">
        <w:rPr>
          <w:sz w:val="20"/>
          <w:szCs w:val="20"/>
        </w:rPr>
        <w:t xml:space="preserve">Le </w:t>
      </w:r>
      <w:r w:rsidR="00210268" w:rsidRPr="00650F39">
        <w:rPr>
          <w:sz w:val="20"/>
          <w:szCs w:val="20"/>
        </w:rPr>
        <w:t>concessionnaire</w:t>
      </w:r>
      <w:r w:rsidRPr="00650F39">
        <w:rPr>
          <w:sz w:val="20"/>
          <w:szCs w:val="20"/>
        </w:rPr>
        <w:t xml:space="preserve"> est entièrement et exclusivement responsable tant envers l</w:t>
      </w:r>
      <w:r w:rsidR="009343A9" w:rsidRPr="00650F39">
        <w:rPr>
          <w:sz w:val="20"/>
          <w:szCs w:val="20"/>
        </w:rPr>
        <w:t>’autorité concédante</w:t>
      </w:r>
      <w:r w:rsidR="004B34EB" w:rsidRPr="00650F39">
        <w:rPr>
          <w:sz w:val="20"/>
          <w:szCs w:val="20"/>
        </w:rPr>
        <w:t xml:space="preserve"> </w:t>
      </w:r>
      <w:r w:rsidRPr="00650F39">
        <w:rPr>
          <w:sz w:val="20"/>
          <w:szCs w:val="20"/>
        </w:rPr>
        <w:t xml:space="preserve">qu’envers les tiers, de tous accidents, dégâts ou dommages de quelque nature que ce soit pouvant résulter </w:t>
      </w:r>
      <w:r w:rsidR="003A12D6" w:rsidRPr="00650F39">
        <w:rPr>
          <w:sz w:val="20"/>
          <w:szCs w:val="20"/>
        </w:rPr>
        <w:t xml:space="preserve">directement ou indirectement </w:t>
      </w:r>
      <w:r w:rsidRPr="00650F39">
        <w:rPr>
          <w:sz w:val="20"/>
          <w:szCs w:val="20"/>
        </w:rPr>
        <w:t>de l’installation et</w:t>
      </w:r>
      <w:r w:rsidR="003A12D6" w:rsidRPr="00650F39">
        <w:rPr>
          <w:sz w:val="20"/>
          <w:szCs w:val="20"/>
        </w:rPr>
        <w:t>/ou</w:t>
      </w:r>
      <w:r w:rsidRPr="00650F39">
        <w:rPr>
          <w:sz w:val="20"/>
          <w:szCs w:val="20"/>
        </w:rPr>
        <w:t xml:space="preserve"> de l’exploitation des dispositifs </w:t>
      </w:r>
      <w:r w:rsidR="009343A9" w:rsidRPr="00650F39">
        <w:rPr>
          <w:sz w:val="20"/>
          <w:szCs w:val="20"/>
        </w:rPr>
        <w:t xml:space="preserve">et </w:t>
      </w:r>
      <w:r w:rsidRPr="00650F39">
        <w:rPr>
          <w:sz w:val="20"/>
          <w:szCs w:val="20"/>
        </w:rPr>
        <w:t xml:space="preserve">supports de publicité. </w:t>
      </w:r>
    </w:p>
    <w:p w14:paraId="7405C697" w14:textId="701F4D5E" w:rsidR="00927B9F" w:rsidRPr="00650F39" w:rsidRDefault="00115C23">
      <w:pPr>
        <w:pStyle w:val="Corpsdetexte"/>
        <w:rPr>
          <w:sz w:val="20"/>
          <w:szCs w:val="20"/>
        </w:rPr>
      </w:pPr>
      <w:r w:rsidRPr="00650F39">
        <w:rPr>
          <w:sz w:val="20"/>
          <w:szCs w:val="20"/>
        </w:rPr>
        <w:t>La responsabilité d</w:t>
      </w:r>
      <w:r w:rsidR="009343A9" w:rsidRPr="00650F39">
        <w:rPr>
          <w:sz w:val="20"/>
          <w:szCs w:val="20"/>
        </w:rPr>
        <w:t>e l’autorité concédante</w:t>
      </w:r>
      <w:r w:rsidR="004B34EB" w:rsidRPr="00650F39">
        <w:rPr>
          <w:sz w:val="20"/>
          <w:szCs w:val="20"/>
        </w:rPr>
        <w:t xml:space="preserve"> </w:t>
      </w:r>
      <w:r w:rsidRPr="00650F39">
        <w:rPr>
          <w:sz w:val="20"/>
          <w:szCs w:val="20"/>
        </w:rPr>
        <w:t xml:space="preserve">ne peut en aucun cas être recherchée à l’occasion d’un litige provenant de l’exploitation par le </w:t>
      </w:r>
      <w:r w:rsidR="00210268" w:rsidRPr="00650F39">
        <w:rPr>
          <w:sz w:val="20"/>
          <w:szCs w:val="20"/>
        </w:rPr>
        <w:t>concessionnaire</w:t>
      </w:r>
      <w:r w:rsidR="009343A9" w:rsidRPr="00650F39">
        <w:rPr>
          <w:sz w:val="20"/>
          <w:szCs w:val="20"/>
        </w:rPr>
        <w:t xml:space="preserve"> du service concédé</w:t>
      </w:r>
      <w:r w:rsidRPr="00650F39">
        <w:rPr>
          <w:sz w:val="20"/>
          <w:szCs w:val="20"/>
        </w:rPr>
        <w:t>.</w:t>
      </w:r>
    </w:p>
    <w:p w14:paraId="525B9523" w14:textId="0382C537" w:rsidR="00927B9F" w:rsidRPr="00650F39" w:rsidRDefault="00115C23">
      <w:pPr>
        <w:pStyle w:val="Corpsdetexte"/>
        <w:rPr>
          <w:sz w:val="20"/>
          <w:szCs w:val="20"/>
        </w:rPr>
      </w:pPr>
      <w:r w:rsidRPr="00650F39">
        <w:rPr>
          <w:sz w:val="20"/>
          <w:szCs w:val="20"/>
        </w:rPr>
        <w:t xml:space="preserve">Le </w:t>
      </w:r>
      <w:r w:rsidR="00210268" w:rsidRPr="00650F39">
        <w:rPr>
          <w:sz w:val="20"/>
          <w:szCs w:val="20"/>
        </w:rPr>
        <w:t>concessionnaire</w:t>
      </w:r>
      <w:r w:rsidRPr="00650F39">
        <w:rPr>
          <w:sz w:val="20"/>
          <w:szCs w:val="20"/>
        </w:rPr>
        <w:t xml:space="preserve"> s’engage à garantir </w:t>
      </w:r>
      <w:r w:rsidR="00F80799" w:rsidRPr="00650F39">
        <w:rPr>
          <w:sz w:val="20"/>
          <w:szCs w:val="20"/>
        </w:rPr>
        <w:t>l</w:t>
      </w:r>
      <w:r w:rsidR="009343A9" w:rsidRPr="00650F39">
        <w:rPr>
          <w:sz w:val="20"/>
          <w:szCs w:val="20"/>
        </w:rPr>
        <w:t>’autorité concédante</w:t>
      </w:r>
      <w:r w:rsidR="004B34EB" w:rsidRPr="00650F39">
        <w:rPr>
          <w:sz w:val="20"/>
          <w:szCs w:val="20"/>
        </w:rPr>
        <w:t xml:space="preserve"> </w:t>
      </w:r>
      <w:r w:rsidRPr="00650F39">
        <w:rPr>
          <w:sz w:val="20"/>
          <w:szCs w:val="20"/>
        </w:rPr>
        <w:t xml:space="preserve">contre tous les recours qui seraient intentés directement contre </w:t>
      </w:r>
      <w:r w:rsidR="00017D22" w:rsidRPr="00650F39">
        <w:rPr>
          <w:sz w:val="20"/>
          <w:szCs w:val="20"/>
        </w:rPr>
        <w:t xml:space="preserve">lui </w:t>
      </w:r>
      <w:r w:rsidRPr="00650F39">
        <w:rPr>
          <w:sz w:val="20"/>
          <w:szCs w:val="20"/>
        </w:rPr>
        <w:t>pour les causes indiquées ci-dessus et à supporter la charge de toute indemnité ou frais pouvant en résulter pour l</w:t>
      </w:r>
      <w:r w:rsidR="009343A9" w:rsidRPr="00650F39">
        <w:rPr>
          <w:sz w:val="20"/>
          <w:szCs w:val="20"/>
        </w:rPr>
        <w:t>’autorité concédante</w:t>
      </w:r>
      <w:r w:rsidRPr="00650F39">
        <w:rPr>
          <w:sz w:val="20"/>
          <w:szCs w:val="20"/>
        </w:rPr>
        <w:t>.</w:t>
      </w:r>
    </w:p>
    <w:p w14:paraId="1E752E18" w14:textId="77777777" w:rsidR="00927B9F" w:rsidRPr="00650F39" w:rsidRDefault="00927B9F" w:rsidP="006F5FDE">
      <w:pPr>
        <w:rPr>
          <w:sz w:val="20"/>
          <w:szCs w:val="20"/>
        </w:rPr>
      </w:pPr>
    </w:p>
    <w:p w14:paraId="1076020C" w14:textId="08C51123" w:rsidR="00927B9F" w:rsidRPr="00650F39" w:rsidRDefault="00115C23">
      <w:pPr>
        <w:pStyle w:val="Corpsdetexte"/>
        <w:rPr>
          <w:sz w:val="20"/>
          <w:szCs w:val="20"/>
        </w:rPr>
      </w:pPr>
      <w:r w:rsidRPr="00650F39">
        <w:rPr>
          <w:sz w:val="20"/>
          <w:szCs w:val="20"/>
        </w:rPr>
        <w:t xml:space="preserve">Le </w:t>
      </w:r>
      <w:r w:rsidR="00210268" w:rsidRPr="00650F39">
        <w:rPr>
          <w:sz w:val="20"/>
          <w:szCs w:val="20"/>
        </w:rPr>
        <w:t>concessionnaire</w:t>
      </w:r>
      <w:r w:rsidRPr="00650F39">
        <w:rPr>
          <w:sz w:val="20"/>
          <w:szCs w:val="20"/>
        </w:rPr>
        <w:t xml:space="preserve"> fait son affaire personnelle de tous les risques pouvant provenir de son exploitation.</w:t>
      </w:r>
    </w:p>
    <w:p w14:paraId="3E8A1555" w14:textId="77777777" w:rsidR="00AC517D" w:rsidRPr="00650F39" w:rsidRDefault="00AC517D" w:rsidP="00CF5592">
      <w:pPr>
        <w:pStyle w:val="Corpsdetexte"/>
        <w:rPr>
          <w:sz w:val="20"/>
          <w:szCs w:val="20"/>
        </w:rPr>
      </w:pPr>
    </w:p>
    <w:p w14:paraId="37AB70F0" w14:textId="161D7401" w:rsidR="00231F80" w:rsidRPr="00650F39" w:rsidRDefault="00AE4241" w:rsidP="00231F80">
      <w:pPr>
        <w:pStyle w:val="Titre2"/>
        <w:spacing w:before="0" w:after="0"/>
        <w:contextualSpacing/>
        <w:jc w:val="left"/>
        <w:rPr>
          <w:sz w:val="20"/>
          <w:szCs w:val="20"/>
        </w:rPr>
      </w:pPr>
      <w:bookmarkStart w:id="58" w:name="_Toc236390553"/>
      <w:r w:rsidRPr="00650F39">
        <w:rPr>
          <w:sz w:val="20"/>
          <w:szCs w:val="20"/>
        </w:rPr>
        <w:t>1</w:t>
      </w:r>
      <w:r w:rsidR="00650F39" w:rsidRPr="00650F39">
        <w:rPr>
          <w:sz w:val="20"/>
          <w:szCs w:val="20"/>
        </w:rPr>
        <w:t>8</w:t>
      </w:r>
      <w:r w:rsidR="00115C23" w:rsidRPr="00650F39">
        <w:rPr>
          <w:sz w:val="20"/>
          <w:szCs w:val="20"/>
        </w:rPr>
        <w:t>.2 Assurance</w:t>
      </w:r>
      <w:bookmarkEnd w:id="58"/>
    </w:p>
    <w:p w14:paraId="76B037F7" w14:textId="05DE7510" w:rsidR="00927B9F" w:rsidRPr="00650F39" w:rsidRDefault="00087FEB" w:rsidP="009A5738">
      <w:pPr>
        <w:pStyle w:val="Contenudecadre"/>
        <w:spacing w:before="120"/>
        <w:jc w:val="both"/>
        <w:rPr>
          <w:sz w:val="20"/>
          <w:szCs w:val="20"/>
        </w:rPr>
      </w:pPr>
      <w:r w:rsidRPr="00650F39">
        <w:rPr>
          <w:sz w:val="20"/>
          <w:szCs w:val="20"/>
        </w:rPr>
        <w:t>L</w:t>
      </w:r>
      <w:r w:rsidR="00BB1512" w:rsidRPr="00650F39">
        <w:rPr>
          <w:sz w:val="20"/>
          <w:szCs w:val="20"/>
        </w:rPr>
        <w:t>e concessionnaire</w:t>
      </w:r>
      <w:r w:rsidR="00115C23" w:rsidRPr="00650F39">
        <w:rPr>
          <w:sz w:val="20"/>
          <w:szCs w:val="20"/>
        </w:rPr>
        <w:t xml:space="preserve"> sera tenu de contracter une police d’assurance garantissant sa responsabilité civile résultant de son activité, de ses équipements et de son personnel.</w:t>
      </w:r>
    </w:p>
    <w:p w14:paraId="615FF5F1" w14:textId="2C4CF083" w:rsidR="00927B9F" w:rsidRPr="00650F39" w:rsidRDefault="00BA6C56" w:rsidP="00BB1512">
      <w:pPr>
        <w:pStyle w:val="Corpsdetexte"/>
        <w:rPr>
          <w:sz w:val="20"/>
          <w:szCs w:val="20"/>
        </w:rPr>
      </w:pPr>
      <w:r w:rsidRPr="00650F39">
        <w:rPr>
          <w:sz w:val="20"/>
          <w:szCs w:val="20"/>
        </w:rPr>
        <w:t xml:space="preserve">Dès la remise de son offre, </w:t>
      </w:r>
      <w:r w:rsidR="00115C23" w:rsidRPr="00650F39">
        <w:rPr>
          <w:sz w:val="20"/>
          <w:szCs w:val="20"/>
        </w:rPr>
        <w:t xml:space="preserve">le </w:t>
      </w:r>
      <w:r w:rsidR="00210268" w:rsidRPr="00650F39">
        <w:rPr>
          <w:sz w:val="20"/>
          <w:szCs w:val="20"/>
        </w:rPr>
        <w:t>concessionnaire</w:t>
      </w:r>
      <w:r w:rsidR="00115C23" w:rsidRPr="00650F39">
        <w:rPr>
          <w:sz w:val="20"/>
          <w:szCs w:val="20"/>
        </w:rPr>
        <w:t xml:space="preserve"> </w:t>
      </w:r>
      <w:r w:rsidRPr="00650F39">
        <w:rPr>
          <w:sz w:val="20"/>
          <w:szCs w:val="20"/>
        </w:rPr>
        <w:t>fournit</w:t>
      </w:r>
      <w:r w:rsidR="00115C23" w:rsidRPr="00650F39">
        <w:rPr>
          <w:sz w:val="20"/>
          <w:szCs w:val="20"/>
        </w:rPr>
        <w:t xml:space="preserve"> </w:t>
      </w:r>
      <w:r w:rsidR="00BB1512" w:rsidRPr="00650F39">
        <w:rPr>
          <w:sz w:val="20"/>
          <w:szCs w:val="20"/>
        </w:rPr>
        <w:t>à l’autorité concédante</w:t>
      </w:r>
      <w:r w:rsidR="004B34EB" w:rsidRPr="00650F39">
        <w:rPr>
          <w:sz w:val="20"/>
          <w:szCs w:val="20"/>
        </w:rPr>
        <w:t xml:space="preserve"> </w:t>
      </w:r>
      <w:r w:rsidR="00115C23" w:rsidRPr="00650F39">
        <w:rPr>
          <w:sz w:val="20"/>
          <w:szCs w:val="20"/>
        </w:rPr>
        <w:t>une attestation d’assurances couvrant les risques liés à l’exécution de la convention.</w:t>
      </w:r>
    </w:p>
    <w:p w14:paraId="396AF817" w14:textId="77777777" w:rsidR="00927B9F" w:rsidRPr="00650F39" w:rsidRDefault="00927B9F" w:rsidP="009343A9">
      <w:pPr>
        <w:rPr>
          <w:sz w:val="20"/>
          <w:szCs w:val="20"/>
        </w:rPr>
      </w:pPr>
    </w:p>
    <w:p w14:paraId="57BC6684" w14:textId="2B3617D8" w:rsidR="00927B9F" w:rsidRPr="00650F39" w:rsidRDefault="00115C23">
      <w:pPr>
        <w:pStyle w:val="Corpsdetexte"/>
        <w:rPr>
          <w:sz w:val="20"/>
          <w:szCs w:val="20"/>
        </w:rPr>
      </w:pPr>
      <w:r w:rsidRPr="00650F39">
        <w:rPr>
          <w:sz w:val="20"/>
          <w:szCs w:val="20"/>
        </w:rPr>
        <w:t xml:space="preserve">Le </w:t>
      </w:r>
      <w:r w:rsidR="00210268" w:rsidRPr="00650F39">
        <w:rPr>
          <w:sz w:val="20"/>
          <w:szCs w:val="20"/>
        </w:rPr>
        <w:t>concessionnaire</w:t>
      </w:r>
      <w:r w:rsidRPr="00650F39">
        <w:rPr>
          <w:sz w:val="20"/>
          <w:szCs w:val="20"/>
        </w:rPr>
        <w:t xml:space="preserve"> demeurera seul responsable, sans recours possible auprès de l</w:t>
      </w:r>
      <w:r w:rsidR="00BB1512" w:rsidRPr="00650F39">
        <w:rPr>
          <w:sz w:val="20"/>
          <w:szCs w:val="20"/>
        </w:rPr>
        <w:t>’autorité concédante</w:t>
      </w:r>
      <w:r w:rsidRPr="00650F39">
        <w:rPr>
          <w:sz w:val="20"/>
          <w:szCs w:val="20"/>
        </w:rPr>
        <w:t xml:space="preserve">, de tous les dommages, dégâts, </w:t>
      </w:r>
      <w:r w:rsidR="00BB1512" w:rsidRPr="00650F39">
        <w:rPr>
          <w:sz w:val="20"/>
          <w:szCs w:val="20"/>
        </w:rPr>
        <w:t xml:space="preserve">incident </w:t>
      </w:r>
      <w:r w:rsidRPr="00650F39">
        <w:rPr>
          <w:sz w:val="20"/>
          <w:szCs w:val="20"/>
        </w:rPr>
        <w:t xml:space="preserve">ou autres causés par sa négligence, </w:t>
      </w:r>
      <w:r w:rsidR="00BB1512" w:rsidRPr="00650F39">
        <w:rPr>
          <w:sz w:val="20"/>
          <w:szCs w:val="20"/>
        </w:rPr>
        <w:t xml:space="preserve">un </w:t>
      </w:r>
      <w:r w:rsidRPr="00650F39">
        <w:rPr>
          <w:sz w:val="20"/>
          <w:szCs w:val="20"/>
        </w:rPr>
        <w:t>manquement dans l’exécution des prestations ou toute autre cause pouvant lui être imputée.</w:t>
      </w:r>
    </w:p>
    <w:p w14:paraId="71B5BFD3" w14:textId="77777777" w:rsidR="00927B9F" w:rsidRPr="00650F39" w:rsidRDefault="00927B9F" w:rsidP="009343A9">
      <w:pPr>
        <w:rPr>
          <w:sz w:val="20"/>
          <w:szCs w:val="20"/>
        </w:rPr>
      </w:pPr>
    </w:p>
    <w:p w14:paraId="648CF4BE" w14:textId="2CFB8F66" w:rsidR="00927B9F" w:rsidRPr="00650F39" w:rsidRDefault="00115C23">
      <w:pPr>
        <w:pStyle w:val="Corpsdetexte"/>
        <w:rPr>
          <w:sz w:val="20"/>
          <w:szCs w:val="20"/>
        </w:rPr>
      </w:pPr>
      <w:r w:rsidRPr="00650F39">
        <w:rPr>
          <w:sz w:val="20"/>
          <w:szCs w:val="20"/>
        </w:rPr>
        <w:t xml:space="preserve">Il devra contracter à ce titre une assurance responsabilité civile professionnelle, auprès de compagnies d’assurance bénéficiant de l’agrément de l’État, couvrant les dommages corporels sans limitation de somme, </w:t>
      </w:r>
      <w:r w:rsidR="00BB1512" w:rsidRPr="00650F39">
        <w:rPr>
          <w:sz w:val="20"/>
          <w:szCs w:val="20"/>
        </w:rPr>
        <w:t xml:space="preserve">les dommages </w:t>
      </w:r>
      <w:r w:rsidRPr="00650F39">
        <w:rPr>
          <w:sz w:val="20"/>
          <w:szCs w:val="20"/>
        </w:rPr>
        <w:t>matériels et immatériels</w:t>
      </w:r>
      <w:r w:rsidR="00BB1512" w:rsidRPr="00650F39">
        <w:rPr>
          <w:sz w:val="20"/>
          <w:szCs w:val="20"/>
        </w:rPr>
        <w:t>,</w:t>
      </w:r>
      <w:r w:rsidRPr="00650F39">
        <w:rPr>
          <w:sz w:val="20"/>
          <w:szCs w:val="20"/>
        </w:rPr>
        <w:t xml:space="preserve"> causés </w:t>
      </w:r>
      <w:r w:rsidR="00BB1512" w:rsidRPr="00650F39">
        <w:rPr>
          <w:sz w:val="20"/>
          <w:szCs w:val="20"/>
        </w:rPr>
        <w:t xml:space="preserve">aux tiers, </w:t>
      </w:r>
      <w:r w:rsidRPr="00650F39">
        <w:rPr>
          <w:sz w:val="20"/>
          <w:szCs w:val="20"/>
        </w:rPr>
        <w:t>ainsi que les dommages aux biens.</w:t>
      </w:r>
    </w:p>
    <w:p w14:paraId="1CE11617" w14:textId="114C49CE" w:rsidR="00D578AD" w:rsidRPr="00650F39" w:rsidRDefault="00115C23">
      <w:pPr>
        <w:pStyle w:val="Corpsdetexte"/>
        <w:rPr>
          <w:sz w:val="20"/>
          <w:szCs w:val="20"/>
        </w:rPr>
      </w:pPr>
      <w:r w:rsidRPr="00650F39">
        <w:rPr>
          <w:sz w:val="20"/>
          <w:szCs w:val="20"/>
        </w:rPr>
        <w:t>Une copie de cette assurance sera fournie</w:t>
      </w:r>
      <w:r w:rsidR="003E67E4" w:rsidRPr="00650F39">
        <w:rPr>
          <w:sz w:val="20"/>
          <w:szCs w:val="20"/>
        </w:rPr>
        <w:t xml:space="preserve"> </w:t>
      </w:r>
      <w:r w:rsidR="00BB1512" w:rsidRPr="00650F39">
        <w:rPr>
          <w:sz w:val="20"/>
          <w:szCs w:val="20"/>
        </w:rPr>
        <w:t>à l’autorité concédante</w:t>
      </w:r>
      <w:r w:rsidRPr="00650F39">
        <w:rPr>
          <w:sz w:val="20"/>
          <w:szCs w:val="20"/>
        </w:rPr>
        <w:t xml:space="preserve">. Le défaut de production de l’attestation d’assurance du </w:t>
      </w:r>
      <w:r w:rsidR="00210268" w:rsidRPr="00650F39">
        <w:rPr>
          <w:sz w:val="20"/>
          <w:szCs w:val="20"/>
        </w:rPr>
        <w:t>concessionnaire</w:t>
      </w:r>
      <w:r w:rsidRPr="00650F39">
        <w:rPr>
          <w:sz w:val="20"/>
          <w:szCs w:val="20"/>
        </w:rPr>
        <w:t xml:space="preserve"> ou sa non-conformité aux termes du présent article pourra entraîner la résiliation d</w:t>
      </w:r>
      <w:r w:rsidR="00BB1512" w:rsidRPr="00650F39">
        <w:rPr>
          <w:sz w:val="20"/>
          <w:szCs w:val="20"/>
        </w:rPr>
        <w:t>e la convention</w:t>
      </w:r>
      <w:r w:rsidRPr="00650F39">
        <w:rPr>
          <w:sz w:val="20"/>
          <w:szCs w:val="20"/>
        </w:rPr>
        <w:t>.</w:t>
      </w:r>
    </w:p>
    <w:p w14:paraId="2A2C4DF5" w14:textId="77777777" w:rsidR="00927B9F" w:rsidRPr="00650F39" w:rsidRDefault="00927B9F">
      <w:pPr>
        <w:pStyle w:val="Corpsdetexte"/>
        <w:rPr>
          <w:sz w:val="20"/>
          <w:szCs w:val="20"/>
        </w:rPr>
      </w:pPr>
    </w:p>
    <w:p w14:paraId="17D6CD7A" w14:textId="77777777" w:rsidR="00DF2040" w:rsidRPr="00650F39" w:rsidRDefault="00DF2040">
      <w:pPr>
        <w:pStyle w:val="Corpsdetexte"/>
        <w:rPr>
          <w:sz w:val="20"/>
          <w:szCs w:val="20"/>
        </w:rPr>
      </w:pPr>
    </w:p>
    <w:p w14:paraId="00B78966" w14:textId="53857496" w:rsidR="00927B9F" w:rsidRPr="00650F39" w:rsidRDefault="00CD03A1">
      <w:pPr>
        <w:pStyle w:val="Titre1"/>
        <w:contextualSpacing/>
        <w:rPr>
          <w:sz w:val="20"/>
          <w:szCs w:val="20"/>
        </w:rPr>
      </w:pPr>
      <w:bookmarkStart w:id="59" w:name="_Toc236390554"/>
      <w:r>
        <w:rPr>
          <w:sz w:val="20"/>
          <w:szCs w:val="20"/>
        </w:rPr>
        <w:t>19</w:t>
      </w:r>
      <w:r w:rsidR="00115C23" w:rsidRPr="00650F39">
        <w:rPr>
          <w:sz w:val="20"/>
          <w:szCs w:val="20"/>
        </w:rPr>
        <w:t xml:space="preserve"> – AUTRES OBLIGATIONS</w:t>
      </w:r>
      <w:bookmarkEnd w:id="59"/>
    </w:p>
    <w:p w14:paraId="1C1EB5EB" w14:textId="77777777" w:rsidR="00927B9F" w:rsidRPr="00650F39" w:rsidRDefault="00927B9F">
      <w:pPr>
        <w:pStyle w:val="Corpsdetexte"/>
        <w:rPr>
          <w:sz w:val="20"/>
          <w:szCs w:val="20"/>
        </w:rPr>
      </w:pPr>
    </w:p>
    <w:p w14:paraId="6135C420" w14:textId="3B7F7353" w:rsidR="00927B9F" w:rsidRPr="00650F39" w:rsidRDefault="00CD03A1" w:rsidP="00C57204">
      <w:pPr>
        <w:pStyle w:val="Titre2"/>
        <w:spacing w:before="0" w:after="0"/>
        <w:contextualSpacing/>
        <w:jc w:val="left"/>
        <w:rPr>
          <w:sz w:val="20"/>
          <w:szCs w:val="20"/>
        </w:rPr>
      </w:pPr>
      <w:bookmarkStart w:id="60" w:name="_Toc236390555"/>
      <w:r>
        <w:rPr>
          <w:sz w:val="20"/>
          <w:szCs w:val="20"/>
        </w:rPr>
        <w:t>19</w:t>
      </w:r>
      <w:r w:rsidR="00115C23" w:rsidRPr="00650F39">
        <w:rPr>
          <w:sz w:val="20"/>
          <w:szCs w:val="20"/>
        </w:rPr>
        <w:t>.1 Cession à des tiers interdite sans autorisation</w:t>
      </w:r>
      <w:bookmarkEnd w:id="60"/>
    </w:p>
    <w:p w14:paraId="4F95EFF0" w14:textId="2E4111A8" w:rsidR="00927B9F" w:rsidRPr="00650F39" w:rsidRDefault="00115C23" w:rsidP="00CD03A1">
      <w:pPr>
        <w:pStyle w:val="Corpsdetexte"/>
        <w:spacing w:before="120"/>
        <w:contextualSpacing w:val="0"/>
        <w:rPr>
          <w:sz w:val="20"/>
          <w:szCs w:val="20"/>
        </w:rPr>
      </w:pPr>
      <w:r w:rsidRPr="00650F39">
        <w:rPr>
          <w:sz w:val="20"/>
          <w:szCs w:val="20"/>
        </w:rPr>
        <w:t xml:space="preserve">Le </w:t>
      </w:r>
      <w:r w:rsidR="00210268" w:rsidRPr="00650F39">
        <w:rPr>
          <w:sz w:val="20"/>
          <w:szCs w:val="20"/>
        </w:rPr>
        <w:t>concessionnaire</w:t>
      </w:r>
      <w:r w:rsidRPr="00650F39">
        <w:rPr>
          <w:sz w:val="20"/>
          <w:szCs w:val="20"/>
        </w:rPr>
        <w:t xml:space="preserve"> s’interdit de céder ou d’apporter tout ou partie des droits et obligations de la convention à un tiers sauf autorisation écrite et préalable </w:t>
      </w:r>
      <w:r w:rsidR="00241F31" w:rsidRPr="00650F39">
        <w:rPr>
          <w:sz w:val="20"/>
          <w:szCs w:val="20"/>
        </w:rPr>
        <w:t>de l’autorité concédante</w:t>
      </w:r>
      <w:r w:rsidR="00BA6C56" w:rsidRPr="00650F39">
        <w:rPr>
          <w:sz w:val="20"/>
          <w:szCs w:val="20"/>
        </w:rPr>
        <w:t xml:space="preserve">. </w:t>
      </w:r>
    </w:p>
    <w:p w14:paraId="4622AED1" w14:textId="77777777" w:rsidR="00927B9F" w:rsidRPr="00650F39" w:rsidRDefault="00927B9F" w:rsidP="00130870">
      <w:pPr>
        <w:rPr>
          <w:sz w:val="20"/>
          <w:szCs w:val="20"/>
        </w:rPr>
      </w:pPr>
    </w:p>
    <w:p w14:paraId="3B995F98" w14:textId="263108EC" w:rsidR="00927B9F" w:rsidRPr="00650F39" w:rsidRDefault="00115C23">
      <w:pPr>
        <w:pStyle w:val="Corpsdetexte"/>
        <w:rPr>
          <w:sz w:val="20"/>
          <w:szCs w:val="20"/>
        </w:rPr>
      </w:pPr>
      <w:r w:rsidRPr="00650F39">
        <w:rPr>
          <w:sz w:val="20"/>
          <w:szCs w:val="20"/>
        </w:rPr>
        <w:t xml:space="preserve">En cas de cession ou d’apport régulièrement autorisé, le cédant reste garant solidaire avec le nouveau </w:t>
      </w:r>
      <w:r w:rsidR="00210268" w:rsidRPr="00650F39">
        <w:rPr>
          <w:sz w:val="20"/>
          <w:szCs w:val="20"/>
        </w:rPr>
        <w:t>concessionnaire</w:t>
      </w:r>
      <w:r w:rsidRPr="00650F39">
        <w:rPr>
          <w:sz w:val="20"/>
          <w:szCs w:val="20"/>
        </w:rPr>
        <w:t xml:space="preserve"> tant envers </w:t>
      </w:r>
      <w:r w:rsidR="00C90207" w:rsidRPr="00650F39">
        <w:rPr>
          <w:sz w:val="20"/>
          <w:szCs w:val="20"/>
        </w:rPr>
        <w:t xml:space="preserve">l’autorité concédante </w:t>
      </w:r>
      <w:r w:rsidRPr="00650F39">
        <w:rPr>
          <w:sz w:val="20"/>
          <w:szCs w:val="20"/>
        </w:rPr>
        <w:t>qu’</w:t>
      </w:r>
      <w:r w:rsidR="00C90207" w:rsidRPr="00650F39">
        <w:rPr>
          <w:sz w:val="20"/>
          <w:szCs w:val="20"/>
        </w:rPr>
        <w:t>envers</w:t>
      </w:r>
      <w:r w:rsidRPr="00650F39">
        <w:rPr>
          <w:sz w:val="20"/>
          <w:szCs w:val="20"/>
        </w:rPr>
        <w:t xml:space="preserve"> les tiers, du parfait accomplissement des clauses de la convention.</w:t>
      </w:r>
    </w:p>
    <w:p w14:paraId="05F511A1" w14:textId="77777777" w:rsidR="00927B9F" w:rsidRPr="00650F39" w:rsidRDefault="00927B9F" w:rsidP="00130870">
      <w:pPr>
        <w:rPr>
          <w:sz w:val="20"/>
          <w:szCs w:val="20"/>
        </w:rPr>
      </w:pPr>
    </w:p>
    <w:p w14:paraId="25B204F0" w14:textId="4D51AE6D" w:rsidR="00927B9F" w:rsidRPr="00650F39" w:rsidRDefault="00115C23">
      <w:pPr>
        <w:pStyle w:val="Corpsdetexte"/>
        <w:rPr>
          <w:sz w:val="20"/>
          <w:szCs w:val="20"/>
        </w:rPr>
      </w:pPr>
      <w:r w:rsidRPr="00650F39">
        <w:rPr>
          <w:sz w:val="20"/>
          <w:szCs w:val="20"/>
        </w:rPr>
        <w:t xml:space="preserve">Toutefois, le </w:t>
      </w:r>
      <w:r w:rsidR="00210268" w:rsidRPr="00650F39">
        <w:rPr>
          <w:sz w:val="20"/>
          <w:szCs w:val="20"/>
        </w:rPr>
        <w:t>concessionnaire</w:t>
      </w:r>
      <w:r w:rsidRPr="00650F39">
        <w:rPr>
          <w:sz w:val="20"/>
          <w:szCs w:val="20"/>
        </w:rPr>
        <w:t xml:space="preserve"> peut toujours, et sous sa responsabilité, confier son exploitation publicitaire à un, ou plusieurs, régisseurs, sous réserve d’en aviser préalablement </w:t>
      </w:r>
      <w:r w:rsidR="00C90207" w:rsidRPr="00650F39">
        <w:rPr>
          <w:sz w:val="20"/>
          <w:szCs w:val="20"/>
        </w:rPr>
        <w:t>l’autorité concédante</w:t>
      </w:r>
      <w:r w:rsidRPr="00650F39">
        <w:rPr>
          <w:sz w:val="20"/>
          <w:szCs w:val="20"/>
        </w:rPr>
        <w:t>.</w:t>
      </w:r>
    </w:p>
    <w:p w14:paraId="39742E8C" w14:textId="77777777" w:rsidR="00927B9F" w:rsidRPr="00650F39" w:rsidRDefault="00927B9F" w:rsidP="00130870">
      <w:pPr>
        <w:rPr>
          <w:sz w:val="20"/>
          <w:szCs w:val="20"/>
        </w:rPr>
      </w:pPr>
    </w:p>
    <w:p w14:paraId="392A9603" w14:textId="2A995790" w:rsidR="00927B9F" w:rsidRPr="00650F39" w:rsidRDefault="00115C23">
      <w:pPr>
        <w:pStyle w:val="Corpsdetexte"/>
        <w:rPr>
          <w:sz w:val="20"/>
          <w:szCs w:val="20"/>
        </w:rPr>
      </w:pPr>
      <w:r w:rsidRPr="00650F39">
        <w:rPr>
          <w:sz w:val="20"/>
          <w:szCs w:val="20"/>
        </w:rPr>
        <w:lastRenderedPageBreak/>
        <w:t>En cas de cession ou d’apport n’ayant pas fait l’objet d’un consentement exprès d</w:t>
      </w:r>
      <w:r w:rsidR="00C90207" w:rsidRPr="00650F39">
        <w:rPr>
          <w:sz w:val="20"/>
          <w:szCs w:val="20"/>
        </w:rPr>
        <w:t>e l’autorité concédante</w:t>
      </w:r>
      <w:r w:rsidRPr="00650F39">
        <w:rPr>
          <w:sz w:val="20"/>
          <w:szCs w:val="20"/>
        </w:rPr>
        <w:t>, l</w:t>
      </w:r>
      <w:r w:rsidR="00C90207" w:rsidRPr="00650F39">
        <w:rPr>
          <w:sz w:val="20"/>
          <w:szCs w:val="20"/>
        </w:rPr>
        <w:t>a</w:t>
      </w:r>
      <w:r w:rsidRPr="00650F39">
        <w:rPr>
          <w:sz w:val="20"/>
          <w:szCs w:val="20"/>
        </w:rPr>
        <w:t xml:space="preserve"> </w:t>
      </w:r>
      <w:r w:rsidR="00C90207" w:rsidRPr="00650F39">
        <w:rPr>
          <w:sz w:val="20"/>
          <w:szCs w:val="20"/>
        </w:rPr>
        <w:t>convention</w:t>
      </w:r>
      <w:r w:rsidRPr="00650F39">
        <w:rPr>
          <w:sz w:val="20"/>
          <w:szCs w:val="20"/>
        </w:rPr>
        <w:t xml:space="preserve"> peut être résilié par </w:t>
      </w:r>
      <w:r w:rsidR="00BA6C56" w:rsidRPr="00650F39">
        <w:rPr>
          <w:sz w:val="20"/>
          <w:szCs w:val="20"/>
        </w:rPr>
        <w:t>ce</w:t>
      </w:r>
      <w:r w:rsidR="00C90207" w:rsidRPr="00650F39">
        <w:rPr>
          <w:sz w:val="20"/>
          <w:szCs w:val="20"/>
        </w:rPr>
        <w:t>tte</w:t>
      </w:r>
      <w:r w:rsidR="00BA6C56" w:rsidRPr="00650F39">
        <w:rPr>
          <w:sz w:val="20"/>
          <w:szCs w:val="20"/>
        </w:rPr>
        <w:t xml:space="preserve"> derni</w:t>
      </w:r>
      <w:r w:rsidR="00C90207" w:rsidRPr="00650F39">
        <w:rPr>
          <w:sz w:val="20"/>
          <w:szCs w:val="20"/>
        </w:rPr>
        <w:t>ère</w:t>
      </w:r>
      <w:r w:rsidR="00BA6C56" w:rsidRPr="00650F39">
        <w:rPr>
          <w:sz w:val="20"/>
          <w:szCs w:val="20"/>
        </w:rPr>
        <w:t xml:space="preserve"> </w:t>
      </w:r>
      <w:r w:rsidRPr="00650F39">
        <w:rPr>
          <w:sz w:val="20"/>
          <w:szCs w:val="20"/>
        </w:rPr>
        <w:t>sans préavis.</w:t>
      </w:r>
    </w:p>
    <w:p w14:paraId="31C9D32C" w14:textId="77777777" w:rsidR="00927B9F" w:rsidRPr="00650F39" w:rsidRDefault="00927B9F" w:rsidP="00130870">
      <w:pPr>
        <w:rPr>
          <w:sz w:val="20"/>
          <w:szCs w:val="20"/>
        </w:rPr>
      </w:pPr>
    </w:p>
    <w:p w14:paraId="26B70FE9" w14:textId="3ED00D2C" w:rsidR="00927B9F" w:rsidRPr="00650F39" w:rsidRDefault="00115C23">
      <w:pPr>
        <w:pStyle w:val="Corpsdetexte"/>
        <w:rPr>
          <w:sz w:val="20"/>
          <w:szCs w:val="20"/>
        </w:rPr>
      </w:pPr>
      <w:r w:rsidRPr="00650F39">
        <w:rPr>
          <w:sz w:val="20"/>
          <w:szCs w:val="20"/>
        </w:rPr>
        <w:t>L</w:t>
      </w:r>
      <w:r w:rsidR="00C90207" w:rsidRPr="00650F39">
        <w:rPr>
          <w:sz w:val="20"/>
          <w:szCs w:val="20"/>
        </w:rPr>
        <w:t>’autorité concédant</w:t>
      </w:r>
      <w:r w:rsidR="003E67E4" w:rsidRPr="00650F39">
        <w:rPr>
          <w:sz w:val="20"/>
          <w:szCs w:val="20"/>
        </w:rPr>
        <w:t xml:space="preserve">e </w:t>
      </w:r>
      <w:r w:rsidRPr="00650F39">
        <w:rPr>
          <w:sz w:val="20"/>
          <w:szCs w:val="20"/>
        </w:rPr>
        <w:t xml:space="preserve">ne peut s’opposer à la cession que si le </w:t>
      </w:r>
      <w:r w:rsidR="00C90207" w:rsidRPr="00650F39">
        <w:rPr>
          <w:sz w:val="20"/>
          <w:szCs w:val="20"/>
        </w:rPr>
        <w:t xml:space="preserve">nouveau </w:t>
      </w:r>
      <w:r w:rsidRPr="00650F39">
        <w:rPr>
          <w:sz w:val="20"/>
          <w:szCs w:val="20"/>
        </w:rPr>
        <w:t xml:space="preserve">cessionnaire ne présente pas les capacités techniques et financières suffisantes pour poursuivre l’exécution de la convention, ou si le </w:t>
      </w:r>
      <w:r w:rsidR="00C90207" w:rsidRPr="00650F39">
        <w:rPr>
          <w:sz w:val="20"/>
          <w:szCs w:val="20"/>
        </w:rPr>
        <w:t xml:space="preserve">nouveau </w:t>
      </w:r>
      <w:r w:rsidRPr="00650F39">
        <w:rPr>
          <w:sz w:val="20"/>
          <w:szCs w:val="20"/>
        </w:rPr>
        <w:t xml:space="preserve">cessionnaire fait peser un risque sur la conservation, l’intégrité ou l’affectation du </w:t>
      </w:r>
      <w:r w:rsidR="00C90207" w:rsidRPr="00650F39">
        <w:rPr>
          <w:sz w:val="20"/>
          <w:szCs w:val="20"/>
        </w:rPr>
        <w:t>site</w:t>
      </w:r>
      <w:r w:rsidRPr="00650F39">
        <w:rPr>
          <w:sz w:val="20"/>
          <w:szCs w:val="20"/>
        </w:rPr>
        <w:t>.</w:t>
      </w:r>
    </w:p>
    <w:p w14:paraId="57EA17B6" w14:textId="77777777" w:rsidR="00927B9F" w:rsidRPr="00650F39" w:rsidRDefault="00927B9F">
      <w:pPr>
        <w:contextualSpacing/>
        <w:rPr>
          <w:sz w:val="20"/>
          <w:szCs w:val="20"/>
        </w:rPr>
      </w:pPr>
    </w:p>
    <w:p w14:paraId="4A9C988D" w14:textId="59338EA3" w:rsidR="00927B9F" w:rsidRPr="00650F39" w:rsidRDefault="00CD03A1" w:rsidP="00C57204">
      <w:pPr>
        <w:pStyle w:val="Titre2"/>
        <w:spacing w:before="0" w:after="0"/>
        <w:contextualSpacing/>
        <w:jc w:val="left"/>
        <w:rPr>
          <w:rFonts w:eastAsia="Microsoft YaHei"/>
          <w:sz w:val="20"/>
          <w:szCs w:val="20"/>
        </w:rPr>
      </w:pPr>
      <w:bookmarkStart w:id="61" w:name="_Toc236390556"/>
      <w:r>
        <w:rPr>
          <w:rFonts w:eastAsia="Microsoft YaHei"/>
          <w:sz w:val="20"/>
          <w:szCs w:val="20"/>
        </w:rPr>
        <w:t>19</w:t>
      </w:r>
      <w:r w:rsidR="00115C23" w:rsidRPr="00650F39">
        <w:rPr>
          <w:rFonts w:eastAsia="Microsoft YaHei"/>
          <w:sz w:val="20"/>
          <w:szCs w:val="20"/>
        </w:rPr>
        <w:t xml:space="preserve">.2 Caractère </w:t>
      </w:r>
      <w:r w:rsidR="00115C23" w:rsidRPr="00650F39">
        <w:rPr>
          <w:rFonts w:eastAsia="Microsoft YaHei"/>
          <w:i/>
          <w:iCs/>
          <w:sz w:val="20"/>
          <w:szCs w:val="20"/>
        </w:rPr>
        <w:t>intuitu personae</w:t>
      </w:r>
      <w:r w:rsidR="00115C23" w:rsidRPr="00650F39">
        <w:rPr>
          <w:rFonts w:eastAsia="Microsoft YaHei"/>
          <w:sz w:val="20"/>
          <w:szCs w:val="20"/>
        </w:rPr>
        <w:t xml:space="preserve"> et modifications affectant la situation du </w:t>
      </w:r>
      <w:r w:rsidR="00210268" w:rsidRPr="00650F39">
        <w:rPr>
          <w:rFonts w:eastAsia="Microsoft YaHei"/>
          <w:sz w:val="20"/>
          <w:szCs w:val="20"/>
        </w:rPr>
        <w:t>concessionnaire</w:t>
      </w:r>
      <w:bookmarkEnd w:id="61"/>
    </w:p>
    <w:p w14:paraId="1DE85B0D" w14:textId="1C0AA5E8" w:rsidR="00927B9F" w:rsidRPr="00650F39" w:rsidRDefault="00115C23" w:rsidP="00CD03A1">
      <w:pPr>
        <w:pStyle w:val="Corpsdetexte"/>
        <w:spacing w:before="120"/>
        <w:rPr>
          <w:sz w:val="20"/>
          <w:szCs w:val="20"/>
        </w:rPr>
      </w:pPr>
      <w:r w:rsidRPr="00650F39">
        <w:rPr>
          <w:sz w:val="20"/>
          <w:szCs w:val="20"/>
        </w:rPr>
        <w:t xml:space="preserve">La convention est fixée essentiellement en considération de la personnalité </w:t>
      </w:r>
      <w:r w:rsidR="00C90207" w:rsidRPr="00650F39">
        <w:rPr>
          <w:sz w:val="20"/>
          <w:szCs w:val="20"/>
        </w:rPr>
        <w:t xml:space="preserve">du concessionnaire </w:t>
      </w:r>
      <w:r w:rsidRPr="00650F39">
        <w:rPr>
          <w:sz w:val="20"/>
          <w:szCs w:val="20"/>
        </w:rPr>
        <w:t>et de la composition de son capital.</w:t>
      </w:r>
    </w:p>
    <w:p w14:paraId="75F9CA7A" w14:textId="77777777" w:rsidR="00927B9F" w:rsidRPr="00650F39" w:rsidRDefault="00927B9F" w:rsidP="00130870">
      <w:pPr>
        <w:rPr>
          <w:sz w:val="20"/>
          <w:szCs w:val="20"/>
        </w:rPr>
      </w:pPr>
    </w:p>
    <w:p w14:paraId="080475D3" w14:textId="47ADA6DC" w:rsidR="00C90207" w:rsidRPr="00650F39" w:rsidRDefault="00115C23">
      <w:pPr>
        <w:pStyle w:val="Corpsdetexte"/>
        <w:rPr>
          <w:sz w:val="20"/>
          <w:szCs w:val="20"/>
        </w:rPr>
      </w:pPr>
      <w:r w:rsidRPr="00650F39">
        <w:rPr>
          <w:sz w:val="20"/>
          <w:szCs w:val="20"/>
        </w:rPr>
        <w:t xml:space="preserve">Le </w:t>
      </w:r>
      <w:r w:rsidR="00210268" w:rsidRPr="00650F39">
        <w:rPr>
          <w:sz w:val="20"/>
          <w:szCs w:val="20"/>
        </w:rPr>
        <w:t>concessionnaire</w:t>
      </w:r>
      <w:r w:rsidRPr="00650F39">
        <w:rPr>
          <w:sz w:val="20"/>
          <w:szCs w:val="20"/>
        </w:rPr>
        <w:t xml:space="preserve"> informe </w:t>
      </w:r>
      <w:r w:rsidR="00C90207" w:rsidRPr="00650F39">
        <w:rPr>
          <w:sz w:val="20"/>
          <w:szCs w:val="20"/>
        </w:rPr>
        <w:t>l’autorité concédante</w:t>
      </w:r>
      <w:r w:rsidR="004B34EB" w:rsidRPr="00650F39">
        <w:rPr>
          <w:sz w:val="20"/>
          <w:szCs w:val="20"/>
        </w:rPr>
        <w:t xml:space="preserve"> </w:t>
      </w:r>
      <w:r w:rsidRPr="00650F39">
        <w:rPr>
          <w:sz w:val="20"/>
          <w:szCs w:val="20"/>
        </w:rPr>
        <w:t xml:space="preserve">dès qu’une procédure de redressement judiciaire est mise en œuvre à son encontre. Le jugement instituant le redressement judiciaire ou la liquidation judiciaire est notifié immédiatement </w:t>
      </w:r>
      <w:r w:rsidR="00C90207" w:rsidRPr="00650F39">
        <w:rPr>
          <w:sz w:val="20"/>
          <w:szCs w:val="20"/>
        </w:rPr>
        <w:t>à l’autorité concédante</w:t>
      </w:r>
      <w:r w:rsidRPr="00650F39">
        <w:rPr>
          <w:sz w:val="20"/>
          <w:szCs w:val="20"/>
        </w:rPr>
        <w:t xml:space="preserve">. </w:t>
      </w:r>
    </w:p>
    <w:p w14:paraId="0AD99279" w14:textId="11BFD7E2" w:rsidR="00927B9F" w:rsidRPr="00650F39" w:rsidRDefault="00115C23">
      <w:pPr>
        <w:pStyle w:val="Corpsdetexte"/>
        <w:rPr>
          <w:sz w:val="20"/>
          <w:szCs w:val="20"/>
        </w:rPr>
      </w:pPr>
      <w:r w:rsidRPr="00650F39">
        <w:rPr>
          <w:sz w:val="20"/>
          <w:szCs w:val="20"/>
        </w:rPr>
        <w:t>Il en va de même de toute décision susceptible d’avoir un effet sur l’exécution d</w:t>
      </w:r>
      <w:r w:rsidR="00C90207" w:rsidRPr="00650F39">
        <w:rPr>
          <w:sz w:val="20"/>
          <w:szCs w:val="20"/>
        </w:rPr>
        <w:t>e la présente convention</w:t>
      </w:r>
      <w:r w:rsidRPr="00650F39">
        <w:rPr>
          <w:sz w:val="20"/>
          <w:szCs w:val="20"/>
        </w:rPr>
        <w:t>.</w:t>
      </w:r>
    </w:p>
    <w:p w14:paraId="1F5556ED" w14:textId="184DFC56" w:rsidR="00927B9F" w:rsidRPr="00650F39" w:rsidRDefault="00C90207">
      <w:pPr>
        <w:pStyle w:val="Corpsdetexte"/>
        <w:rPr>
          <w:sz w:val="20"/>
          <w:szCs w:val="20"/>
        </w:rPr>
      </w:pPr>
      <w:r w:rsidRPr="00650F39">
        <w:rPr>
          <w:sz w:val="20"/>
          <w:szCs w:val="20"/>
        </w:rPr>
        <w:t>Le cessionnaire</w:t>
      </w:r>
      <w:r w:rsidR="00115C23" w:rsidRPr="00650F39">
        <w:rPr>
          <w:sz w:val="20"/>
          <w:szCs w:val="20"/>
        </w:rPr>
        <w:t xml:space="preserve"> informe également </w:t>
      </w:r>
      <w:r w:rsidRPr="00650F39">
        <w:rPr>
          <w:sz w:val="20"/>
          <w:szCs w:val="20"/>
        </w:rPr>
        <w:t>l’autorité concédante</w:t>
      </w:r>
      <w:r w:rsidR="004B34EB" w:rsidRPr="00650F39">
        <w:rPr>
          <w:sz w:val="20"/>
          <w:szCs w:val="20"/>
        </w:rPr>
        <w:t xml:space="preserve"> </w:t>
      </w:r>
      <w:r w:rsidR="00115C23" w:rsidRPr="00650F39">
        <w:rPr>
          <w:sz w:val="20"/>
          <w:szCs w:val="20"/>
        </w:rPr>
        <w:t>dans les meilleurs délais, de toute modification affectant son statut (cession, fusion, changement de forme juridique, raison sociale, etc.).</w:t>
      </w:r>
    </w:p>
    <w:p w14:paraId="0BD5EFF0" w14:textId="77777777" w:rsidR="00B4166A" w:rsidRPr="00650F39" w:rsidRDefault="00B4166A">
      <w:pPr>
        <w:pStyle w:val="Corpsdetexte"/>
        <w:rPr>
          <w:sz w:val="20"/>
          <w:szCs w:val="20"/>
        </w:rPr>
      </w:pPr>
    </w:p>
    <w:p w14:paraId="5D8175B3" w14:textId="77777777" w:rsidR="00DF2040" w:rsidRPr="00650F39" w:rsidRDefault="00DF2040">
      <w:pPr>
        <w:pStyle w:val="Corpsdetexte"/>
        <w:rPr>
          <w:sz w:val="20"/>
          <w:szCs w:val="20"/>
        </w:rPr>
      </w:pPr>
    </w:p>
    <w:p w14:paraId="27F482EA" w14:textId="70FDD823" w:rsidR="00927B9F" w:rsidRPr="00650F39" w:rsidRDefault="00115C23">
      <w:pPr>
        <w:pStyle w:val="Titre1"/>
        <w:contextualSpacing/>
        <w:rPr>
          <w:sz w:val="20"/>
          <w:szCs w:val="20"/>
        </w:rPr>
      </w:pPr>
      <w:bookmarkStart w:id="62" w:name="_Toc236390557"/>
      <w:r w:rsidRPr="00650F39">
        <w:rPr>
          <w:sz w:val="20"/>
          <w:szCs w:val="20"/>
        </w:rPr>
        <w:t>2</w:t>
      </w:r>
      <w:r w:rsidR="00CD03A1">
        <w:rPr>
          <w:sz w:val="20"/>
          <w:szCs w:val="20"/>
        </w:rPr>
        <w:t>0</w:t>
      </w:r>
      <w:r w:rsidRPr="00650F39">
        <w:rPr>
          <w:sz w:val="20"/>
          <w:szCs w:val="20"/>
        </w:rPr>
        <w:t xml:space="preserve"> – MODIFICATION DE LA CONVENTION</w:t>
      </w:r>
      <w:bookmarkEnd w:id="62"/>
    </w:p>
    <w:p w14:paraId="6A4F030D" w14:textId="77777777" w:rsidR="00927B9F" w:rsidRPr="00650F39" w:rsidRDefault="00927B9F" w:rsidP="001931A4">
      <w:pPr>
        <w:rPr>
          <w:sz w:val="20"/>
          <w:szCs w:val="20"/>
        </w:rPr>
      </w:pPr>
    </w:p>
    <w:p w14:paraId="77DA50C5" w14:textId="31F0D56F" w:rsidR="00563784" w:rsidRPr="00650F39" w:rsidRDefault="00115C23">
      <w:pPr>
        <w:pStyle w:val="Corpsdetexte"/>
        <w:rPr>
          <w:sz w:val="20"/>
          <w:szCs w:val="20"/>
        </w:rPr>
      </w:pPr>
      <w:r w:rsidRPr="00650F39">
        <w:rPr>
          <w:sz w:val="20"/>
          <w:szCs w:val="20"/>
        </w:rPr>
        <w:t xml:space="preserve">Le </w:t>
      </w:r>
      <w:r w:rsidR="00210268" w:rsidRPr="00650F39">
        <w:rPr>
          <w:sz w:val="20"/>
          <w:szCs w:val="20"/>
        </w:rPr>
        <w:t>concessionnaire</w:t>
      </w:r>
      <w:r w:rsidRPr="00650F39">
        <w:rPr>
          <w:sz w:val="20"/>
          <w:szCs w:val="20"/>
        </w:rPr>
        <w:t xml:space="preserve"> devra solliciter </w:t>
      </w:r>
      <w:r w:rsidR="00E9298D" w:rsidRPr="00650F39">
        <w:rPr>
          <w:sz w:val="20"/>
          <w:szCs w:val="20"/>
        </w:rPr>
        <w:t>l’</w:t>
      </w:r>
      <w:r w:rsidR="001931A4" w:rsidRPr="00650F39">
        <w:rPr>
          <w:sz w:val="20"/>
          <w:szCs w:val="20"/>
        </w:rPr>
        <w:t>accord de l’</w:t>
      </w:r>
      <w:r w:rsidR="00E9298D" w:rsidRPr="00650F39">
        <w:rPr>
          <w:sz w:val="20"/>
          <w:szCs w:val="20"/>
        </w:rPr>
        <w:t>autorité concédante</w:t>
      </w:r>
      <w:r w:rsidR="004B34EB" w:rsidRPr="00650F39">
        <w:rPr>
          <w:sz w:val="20"/>
          <w:szCs w:val="20"/>
        </w:rPr>
        <w:t xml:space="preserve"> </w:t>
      </w:r>
      <w:r w:rsidRPr="00650F39">
        <w:rPr>
          <w:sz w:val="20"/>
          <w:szCs w:val="20"/>
        </w:rPr>
        <w:t>pour toute</w:t>
      </w:r>
      <w:r w:rsidR="003D171F" w:rsidRPr="00650F39">
        <w:rPr>
          <w:sz w:val="20"/>
          <w:szCs w:val="20"/>
        </w:rPr>
        <w:t>s</w:t>
      </w:r>
      <w:r w:rsidRPr="00650F39">
        <w:rPr>
          <w:sz w:val="20"/>
          <w:szCs w:val="20"/>
        </w:rPr>
        <w:t xml:space="preserve"> modification</w:t>
      </w:r>
      <w:r w:rsidR="003D171F" w:rsidRPr="00650F39">
        <w:rPr>
          <w:sz w:val="20"/>
          <w:szCs w:val="20"/>
        </w:rPr>
        <w:t>s</w:t>
      </w:r>
      <w:r w:rsidRPr="00650F39">
        <w:rPr>
          <w:sz w:val="20"/>
          <w:szCs w:val="20"/>
        </w:rPr>
        <w:t xml:space="preserve"> de la présente convention</w:t>
      </w:r>
      <w:r w:rsidR="001931A4" w:rsidRPr="00650F39">
        <w:rPr>
          <w:sz w:val="20"/>
          <w:szCs w:val="20"/>
        </w:rPr>
        <w:t>,</w:t>
      </w:r>
      <w:r w:rsidRPr="00650F39">
        <w:rPr>
          <w:sz w:val="20"/>
          <w:szCs w:val="20"/>
        </w:rPr>
        <w:t xml:space="preserve"> qui les formalisera par voie d’avenant.</w:t>
      </w:r>
    </w:p>
    <w:p w14:paraId="5F4D7513" w14:textId="3A7AC26F" w:rsidR="001931A4" w:rsidRPr="00650F39" w:rsidRDefault="001931A4">
      <w:pPr>
        <w:pStyle w:val="Corpsdetexte"/>
        <w:rPr>
          <w:sz w:val="20"/>
          <w:szCs w:val="20"/>
        </w:rPr>
      </w:pPr>
      <w:r w:rsidRPr="00650F39">
        <w:rPr>
          <w:sz w:val="20"/>
          <w:szCs w:val="20"/>
        </w:rPr>
        <w:t xml:space="preserve">La convention pourra être modifiée conformément aux dispositions de l’article L. 3135-1 du Code de la commande publique. </w:t>
      </w:r>
    </w:p>
    <w:p w14:paraId="31072391" w14:textId="77777777" w:rsidR="00927B9F" w:rsidRPr="00650F39" w:rsidRDefault="00927B9F">
      <w:pPr>
        <w:pStyle w:val="Corpsdetexte"/>
        <w:rPr>
          <w:sz w:val="20"/>
          <w:szCs w:val="20"/>
        </w:rPr>
      </w:pPr>
    </w:p>
    <w:p w14:paraId="07AD8939" w14:textId="77777777" w:rsidR="00DF2040" w:rsidRPr="00650F39" w:rsidRDefault="00DF2040">
      <w:pPr>
        <w:pStyle w:val="Corpsdetexte"/>
        <w:rPr>
          <w:sz w:val="20"/>
          <w:szCs w:val="20"/>
        </w:rPr>
      </w:pPr>
    </w:p>
    <w:p w14:paraId="79EC308A" w14:textId="50569695" w:rsidR="00927B9F" w:rsidRPr="00650F39" w:rsidRDefault="00115C23">
      <w:pPr>
        <w:pStyle w:val="Titre1"/>
        <w:contextualSpacing/>
        <w:rPr>
          <w:sz w:val="20"/>
          <w:szCs w:val="20"/>
        </w:rPr>
      </w:pPr>
      <w:bookmarkStart w:id="63" w:name="_Toc236390558"/>
      <w:r w:rsidRPr="00650F39">
        <w:rPr>
          <w:sz w:val="20"/>
          <w:szCs w:val="20"/>
        </w:rPr>
        <w:t>2</w:t>
      </w:r>
      <w:r w:rsidR="00CD03A1">
        <w:rPr>
          <w:sz w:val="20"/>
          <w:szCs w:val="20"/>
        </w:rPr>
        <w:t>1</w:t>
      </w:r>
      <w:r w:rsidRPr="00650F39">
        <w:rPr>
          <w:sz w:val="20"/>
          <w:szCs w:val="20"/>
        </w:rPr>
        <w:t xml:space="preserve"> – RÉSILIATION</w:t>
      </w:r>
      <w:bookmarkEnd w:id="63"/>
    </w:p>
    <w:p w14:paraId="750F072E" w14:textId="77777777" w:rsidR="00927B9F" w:rsidRPr="00650F39" w:rsidRDefault="00927B9F">
      <w:pPr>
        <w:pStyle w:val="Corpsdetexte"/>
        <w:rPr>
          <w:sz w:val="20"/>
          <w:szCs w:val="20"/>
        </w:rPr>
      </w:pPr>
    </w:p>
    <w:p w14:paraId="1E3C58E7" w14:textId="4D4C51C9" w:rsidR="006170CF" w:rsidRPr="00650F39" w:rsidRDefault="006170CF" w:rsidP="006170CF">
      <w:pPr>
        <w:pStyle w:val="Titre2"/>
        <w:spacing w:before="0" w:after="0"/>
        <w:contextualSpacing/>
        <w:jc w:val="left"/>
        <w:rPr>
          <w:sz w:val="20"/>
          <w:szCs w:val="20"/>
        </w:rPr>
      </w:pPr>
      <w:bookmarkStart w:id="64" w:name="_Toc236390559"/>
      <w:r w:rsidRPr="00650F39">
        <w:rPr>
          <w:sz w:val="20"/>
          <w:szCs w:val="20"/>
        </w:rPr>
        <w:t>2</w:t>
      </w:r>
      <w:r w:rsidR="00CD03A1">
        <w:rPr>
          <w:sz w:val="20"/>
          <w:szCs w:val="20"/>
        </w:rPr>
        <w:t>1</w:t>
      </w:r>
      <w:r w:rsidRPr="00650F39">
        <w:rPr>
          <w:sz w:val="20"/>
          <w:szCs w:val="20"/>
        </w:rPr>
        <w:t>.1 Résiliation de plein droit</w:t>
      </w:r>
      <w:bookmarkEnd w:id="64"/>
    </w:p>
    <w:p w14:paraId="75F8BED9" w14:textId="501C8459" w:rsidR="006170CF" w:rsidRPr="00650F39" w:rsidRDefault="006170CF" w:rsidP="00CD03A1">
      <w:pPr>
        <w:pStyle w:val="Corpsdetexte"/>
        <w:spacing w:before="120"/>
        <w:rPr>
          <w:sz w:val="20"/>
          <w:szCs w:val="20"/>
        </w:rPr>
      </w:pPr>
      <w:r w:rsidRPr="00650F39">
        <w:rPr>
          <w:sz w:val="20"/>
          <w:szCs w:val="20"/>
        </w:rPr>
        <w:t>Conformément aux articles L. 3136-1 et suivants du Code de la commande publique, la résiliation de la présente convention pourra être prononcée de plein droit dans les cas suivants :</w:t>
      </w:r>
    </w:p>
    <w:p w14:paraId="098FF839" w14:textId="57DE53AB" w:rsidR="00BD4F15" w:rsidRPr="00650F39" w:rsidRDefault="00BD4F15" w:rsidP="00BD4F15">
      <w:pPr>
        <w:pStyle w:val="Corpsdetexte"/>
        <w:numPr>
          <w:ilvl w:val="0"/>
          <w:numId w:val="13"/>
        </w:numPr>
        <w:rPr>
          <w:sz w:val="20"/>
          <w:szCs w:val="20"/>
        </w:rPr>
      </w:pPr>
      <w:r w:rsidRPr="00650F39">
        <w:rPr>
          <w:sz w:val="20"/>
          <w:szCs w:val="20"/>
        </w:rPr>
        <w:t>en cas de force majeure,</w:t>
      </w:r>
    </w:p>
    <w:p w14:paraId="4D496D72" w14:textId="27F03C1E" w:rsidR="00BD4F15" w:rsidRPr="00650F39" w:rsidRDefault="00BD4F15" w:rsidP="00511CA7">
      <w:pPr>
        <w:pStyle w:val="Corpsdetexte"/>
        <w:numPr>
          <w:ilvl w:val="0"/>
          <w:numId w:val="13"/>
        </w:numPr>
        <w:rPr>
          <w:sz w:val="20"/>
          <w:szCs w:val="20"/>
        </w:rPr>
      </w:pPr>
      <w:r w:rsidRPr="00650F39">
        <w:rPr>
          <w:sz w:val="20"/>
          <w:szCs w:val="20"/>
        </w:rPr>
        <w:t xml:space="preserve">en cas de </w:t>
      </w:r>
      <w:r w:rsidR="006170CF" w:rsidRPr="00650F39">
        <w:rPr>
          <w:sz w:val="20"/>
          <w:szCs w:val="20"/>
        </w:rPr>
        <w:t>dissolution ou mise en liquidation judiciaire du concessionnaire</w:t>
      </w:r>
      <w:r w:rsidRPr="00650F39">
        <w:rPr>
          <w:sz w:val="20"/>
          <w:szCs w:val="20"/>
        </w:rPr>
        <w:t>.</w:t>
      </w:r>
    </w:p>
    <w:p w14:paraId="496B7B1C" w14:textId="77777777" w:rsidR="006170CF" w:rsidRPr="00650F39" w:rsidRDefault="006170CF" w:rsidP="006170CF">
      <w:pPr>
        <w:rPr>
          <w:sz w:val="20"/>
          <w:szCs w:val="20"/>
        </w:rPr>
      </w:pPr>
    </w:p>
    <w:p w14:paraId="3B5EC32E" w14:textId="0023B768" w:rsidR="006170CF" w:rsidRPr="00650F39" w:rsidRDefault="006170CF" w:rsidP="006170CF">
      <w:pPr>
        <w:pStyle w:val="Corpsdetexte"/>
        <w:rPr>
          <w:sz w:val="20"/>
          <w:szCs w:val="20"/>
        </w:rPr>
      </w:pPr>
      <w:r w:rsidRPr="00650F39">
        <w:rPr>
          <w:sz w:val="20"/>
          <w:szCs w:val="20"/>
        </w:rPr>
        <w:t>La résiliation est prononcée par décision d</w:t>
      </w:r>
      <w:r w:rsidR="00511CA7" w:rsidRPr="00650F39">
        <w:rPr>
          <w:sz w:val="20"/>
          <w:szCs w:val="20"/>
        </w:rPr>
        <w:t>e l’autorité concédante</w:t>
      </w:r>
      <w:r w:rsidRPr="00650F39">
        <w:rPr>
          <w:sz w:val="20"/>
          <w:szCs w:val="20"/>
        </w:rPr>
        <w:t>, notifiée par lettre recommandée avec accusé de réception et prend effet à compter du jour de la notification de la décision</w:t>
      </w:r>
      <w:r w:rsidR="00511CA7" w:rsidRPr="00650F39">
        <w:rPr>
          <w:sz w:val="20"/>
          <w:szCs w:val="20"/>
        </w:rPr>
        <w:t xml:space="preserve"> au concessionnaire</w:t>
      </w:r>
      <w:r w:rsidRPr="00650F39">
        <w:rPr>
          <w:sz w:val="20"/>
          <w:szCs w:val="20"/>
        </w:rPr>
        <w:t>.</w:t>
      </w:r>
    </w:p>
    <w:p w14:paraId="7168C8D9" w14:textId="77777777" w:rsidR="00CD03A1" w:rsidRDefault="00CD03A1" w:rsidP="006170CF">
      <w:pPr>
        <w:pStyle w:val="Corpsdetexte"/>
        <w:rPr>
          <w:sz w:val="20"/>
          <w:szCs w:val="20"/>
        </w:rPr>
      </w:pPr>
    </w:p>
    <w:p w14:paraId="301860C3" w14:textId="65185459" w:rsidR="006170CF" w:rsidRPr="00650F39" w:rsidRDefault="006170CF" w:rsidP="006170CF">
      <w:pPr>
        <w:pStyle w:val="Corpsdetexte"/>
        <w:rPr>
          <w:sz w:val="20"/>
          <w:szCs w:val="20"/>
        </w:rPr>
      </w:pPr>
      <w:r w:rsidRPr="00650F39">
        <w:rPr>
          <w:sz w:val="20"/>
          <w:szCs w:val="20"/>
        </w:rPr>
        <w:t>Le concessionnaire est tenu de retirer l’ensemble des dispositifs dans les 15 jours calendaires</w:t>
      </w:r>
      <w:r w:rsidR="00511CA7" w:rsidRPr="00650F39">
        <w:rPr>
          <w:sz w:val="20"/>
          <w:szCs w:val="20"/>
        </w:rPr>
        <w:t xml:space="preserve"> suivant</w:t>
      </w:r>
      <w:r w:rsidRPr="00650F39">
        <w:rPr>
          <w:sz w:val="20"/>
          <w:szCs w:val="20"/>
        </w:rPr>
        <w:t xml:space="preserve"> la notification de la résiliation, nonobstant toute contestation qui serait élevée au sujet des faits visés dans l</w:t>
      </w:r>
      <w:r w:rsidR="00511CA7" w:rsidRPr="00650F39">
        <w:rPr>
          <w:sz w:val="20"/>
          <w:szCs w:val="20"/>
        </w:rPr>
        <w:t>a décision</w:t>
      </w:r>
      <w:r w:rsidRPr="00650F39">
        <w:rPr>
          <w:sz w:val="20"/>
          <w:szCs w:val="20"/>
        </w:rPr>
        <w:t>.</w:t>
      </w:r>
      <w:r w:rsidR="00511CA7" w:rsidRPr="00650F39">
        <w:rPr>
          <w:sz w:val="20"/>
          <w:szCs w:val="20"/>
        </w:rPr>
        <w:t xml:space="preserve"> </w:t>
      </w:r>
      <w:r w:rsidRPr="00650F39">
        <w:rPr>
          <w:sz w:val="20"/>
          <w:szCs w:val="20"/>
        </w:rPr>
        <w:t xml:space="preserve">Passé ce délai, le concessionnaire est redevable envers </w:t>
      </w:r>
      <w:r w:rsidR="00511CA7" w:rsidRPr="00650F39">
        <w:rPr>
          <w:sz w:val="20"/>
          <w:szCs w:val="20"/>
        </w:rPr>
        <w:t>l’autorité concédante</w:t>
      </w:r>
      <w:r w:rsidRPr="00650F39">
        <w:rPr>
          <w:sz w:val="20"/>
          <w:szCs w:val="20"/>
        </w:rPr>
        <w:t xml:space="preserve"> de la pénalité prévue à l’article 1</w:t>
      </w:r>
      <w:r w:rsidR="00CD03A1">
        <w:rPr>
          <w:sz w:val="20"/>
          <w:szCs w:val="20"/>
        </w:rPr>
        <w:t>4</w:t>
      </w:r>
      <w:r w:rsidRPr="00650F39">
        <w:rPr>
          <w:sz w:val="20"/>
          <w:szCs w:val="20"/>
        </w:rPr>
        <w:t>.</w:t>
      </w:r>
    </w:p>
    <w:p w14:paraId="584E9FE7" w14:textId="77777777" w:rsidR="006170CF" w:rsidRPr="00650F39" w:rsidRDefault="006170CF">
      <w:pPr>
        <w:pStyle w:val="Corpsdetexte"/>
        <w:rPr>
          <w:sz w:val="20"/>
          <w:szCs w:val="20"/>
        </w:rPr>
      </w:pPr>
    </w:p>
    <w:p w14:paraId="5C936306" w14:textId="21B6B0CF" w:rsidR="00927B9F" w:rsidRPr="00650F39" w:rsidRDefault="00115C23" w:rsidP="00C57204">
      <w:pPr>
        <w:pStyle w:val="Titre2"/>
        <w:spacing w:before="0" w:after="0"/>
        <w:contextualSpacing/>
        <w:jc w:val="left"/>
        <w:rPr>
          <w:sz w:val="20"/>
          <w:szCs w:val="20"/>
        </w:rPr>
      </w:pPr>
      <w:bookmarkStart w:id="65" w:name="_Toc236390560"/>
      <w:r w:rsidRPr="00650F39">
        <w:rPr>
          <w:sz w:val="20"/>
          <w:szCs w:val="20"/>
        </w:rPr>
        <w:t>2</w:t>
      </w:r>
      <w:r w:rsidR="00CD03A1">
        <w:rPr>
          <w:sz w:val="20"/>
          <w:szCs w:val="20"/>
        </w:rPr>
        <w:t>1</w:t>
      </w:r>
      <w:r w:rsidRPr="00650F39">
        <w:rPr>
          <w:sz w:val="20"/>
          <w:szCs w:val="20"/>
        </w:rPr>
        <w:t>.</w:t>
      </w:r>
      <w:r w:rsidR="00F57F7B" w:rsidRPr="00650F39">
        <w:rPr>
          <w:sz w:val="20"/>
          <w:szCs w:val="20"/>
        </w:rPr>
        <w:t>2</w:t>
      </w:r>
      <w:r w:rsidRPr="00650F39">
        <w:rPr>
          <w:sz w:val="20"/>
          <w:szCs w:val="20"/>
        </w:rPr>
        <w:t xml:space="preserve"> Résiliation aux torts du </w:t>
      </w:r>
      <w:r w:rsidR="00210268" w:rsidRPr="00650F39">
        <w:rPr>
          <w:sz w:val="20"/>
          <w:szCs w:val="20"/>
        </w:rPr>
        <w:t>concessionnaire</w:t>
      </w:r>
      <w:bookmarkEnd w:id="65"/>
    </w:p>
    <w:p w14:paraId="5980E847" w14:textId="6D382178" w:rsidR="00927B9F" w:rsidRPr="00650F39" w:rsidRDefault="00115C23" w:rsidP="00CD03A1">
      <w:pPr>
        <w:pStyle w:val="Corpsdetexte"/>
        <w:spacing w:before="120"/>
        <w:rPr>
          <w:sz w:val="20"/>
          <w:szCs w:val="20"/>
        </w:rPr>
      </w:pPr>
      <w:r w:rsidRPr="00650F39">
        <w:rPr>
          <w:sz w:val="20"/>
          <w:szCs w:val="20"/>
        </w:rPr>
        <w:t xml:space="preserve">Sans préjudice des pénalités prévues à l’article </w:t>
      </w:r>
      <w:r w:rsidR="00900551" w:rsidRPr="00650F39">
        <w:rPr>
          <w:sz w:val="20"/>
          <w:szCs w:val="20"/>
        </w:rPr>
        <w:t>1</w:t>
      </w:r>
      <w:r w:rsidR="00560B55" w:rsidRPr="00650F39">
        <w:rPr>
          <w:sz w:val="20"/>
          <w:szCs w:val="20"/>
        </w:rPr>
        <w:t>5</w:t>
      </w:r>
      <w:r w:rsidR="00900551" w:rsidRPr="00650F39">
        <w:rPr>
          <w:sz w:val="20"/>
          <w:szCs w:val="20"/>
        </w:rPr>
        <w:t xml:space="preserve"> </w:t>
      </w:r>
      <w:r w:rsidRPr="00650F39">
        <w:rPr>
          <w:sz w:val="20"/>
          <w:szCs w:val="20"/>
        </w:rPr>
        <w:t xml:space="preserve">et sans que le </w:t>
      </w:r>
      <w:r w:rsidR="00210268" w:rsidRPr="00650F39">
        <w:rPr>
          <w:sz w:val="20"/>
          <w:szCs w:val="20"/>
        </w:rPr>
        <w:t>concessionnaire</w:t>
      </w:r>
      <w:r w:rsidRPr="00650F39">
        <w:rPr>
          <w:sz w:val="20"/>
          <w:szCs w:val="20"/>
        </w:rPr>
        <w:t xml:space="preserve"> puisse former aucune réclamation, ni demander</w:t>
      </w:r>
      <w:r w:rsidR="00560B55" w:rsidRPr="00650F39">
        <w:rPr>
          <w:sz w:val="20"/>
          <w:szCs w:val="20"/>
        </w:rPr>
        <w:t xml:space="preserve"> à l’autorité concédante</w:t>
      </w:r>
      <w:r w:rsidR="004B34EB" w:rsidRPr="00650F39">
        <w:rPr>
          <w:sz w:val="20"/>
          <w:szCs w:val="20"/>
        </w:rPr>
        <w:t xml:space="preserve"> </w:t>
      </w:r>
      <w:r w:rsidRPr="00650F39">
        <w:rPr>
          <w:sz w:val="20"/>
          <w:szCs w:val="20"/>
        </w:rPr>
        <w:t xml:space="preserve">aucune indemnité sous quelque prétexte que ce soit, la résiliation de la convention peut être prononcée </w:t>
      </w:r>
      <w:r w:rsidR="00560B55" w:rsidRPr="00650F39">
        <w:rPr>
          <w:sz w:val="20"/>
          <w:szCs w:val="20"/>
        </w:rPr>
        <w:t xml:space="preserve">en cas de faute du concessionnaire et notamment </w:t>
      </w:r>
      <w:r w:rsidRPr="00650F39">
        <w:rPr>
          <w:sz w:val="20"/>
          <w:szCs w:val="20"/>
        </w:rPr>
        <w:t>dans les cas suivants d’inexécution des clauses de la convention :</w:t>
      </w:r>
    </w:p>
    <w:p w14:paraId="415BC22F" w14:textId="45D06590" w:rsidR="00927B9F" w:rsidRPr="00650F39" w:rsidRDefault="00115C23" w:rsidP="00E567CC">
      <w:pPr>
        <w:pStyle w:val="Corpsdetexte"/>
        <w:numPr>
          <w:ilvl w:val="0"/>
          <w:numId w:val="11"/>
        </w:numPr>
        <w:rPr>
          <w:sz w:val="20"/>
          <w:szCs w:val="20"/>
        </w:rPr>
      </w:pPr>
      <w:r w:rsidRPr="00650F39">
        <w:rPr>
          <w:sz w:val="20"/>
          <w:szCs w:val="20"/>
        </w:rPr>
        <w:t>défaut de paiement à son échéance d’un seul terme de la redevance,</w:t>
      </w:r>
    </w:p>
    <w:p w14:paraId="78356F78" w14:textId="644337A3" w:rsidR="00927B9F" w:rsidRPr="00650F39" w:rsidRDefault="00115C23" w:rsidP="00E567CC">
      <w:pPr>
        <w:pStyle w:val="Corpsdetexte"/>
        <w:numPr>
          <w:ilvl w:val="0"/>
          <w:numId w:val="11"/>
        </w:numPr>
        <w:rPr>
          <w:sz w:val="20"/>
          <w:szCs w:val="20"/>
        </w:rPr>
      </w:pPr>
      <w:r w:rsidRPr="00650F39">
        <w:rPr>
          <w:sz w:val="20"/>
          <w:szCs w:val="20"/>
        </w:rPr>
        <w:t xml:space="preserve">non-respect des dispositions relatives à </w:t>
      </w:r>
      <w:r w:rsidR="00560B55" w:rsidRPr="00650F39">
        <w:rPr>
          <w:sz w:val="20"/>
          <w:szCs w:val="20"/>
        </w:rPr>
        <w:t>l’installation et à</w:t>
      </w:r>
      <w:r w:rsidRPr="00650F39">
        <w:rPr>
          <w:sz w:val="20"/>
          <w:szCs w:val="20"/>
        </w:rPr>
        <w:t xml:space="preserve"> </w:t>
      </w:r>
      <w:r w:rsidR="00560B55" w:rsidRPr="00650F39">
        <w:rPr>
          <w:sz w:val="20"/>
          <w:szCs w:val="20"/>
        </w:rPr>
        <w:t>l</w:t>
      </w:r>
      <w:r w:rsidRPr="00650F39">
        <w:rPr>
          <w:sz w:val="20"/>
          <w:szCs w:val="20"/>
        </w:rPr>
        <w:t xml:space="preserve">’entretien des dispositifs </w:t>
      </w:r>
      <w:r w:rsidR="00560B55" w:rsidRPr="00650F39">
        <w:rPr>
          <w:sz w:val="20"/>
          <w:szCs w:val="20"/>
        </w:rPr>
        <w:t>d’affichage</w:t>
      </w:r>
      <w:r w:rsidRPr="00650F39">
        <w:rPr>
          <w:sz w:val="20"/>
          <w:szCs w:val="20"/>
        </w:rPr>
        <w:t>,</w:t>
      </w:r>
    </w:p>
    <w:p w14:paraId="35024C1A" w14:textId="7D3DB72D" w:rsidR="00927B9F" w:rsidRPr="00650F39" w:rsidRDefault="00115C23" w:rsidP="00E567CC">
      <w:pPr>
        <w:pStyle w:val="Corpsdetexte"/>
        <w:numPr>
          <w:ilvl w:val="0"/>
          <w:numId w:val="11"/>
        </w:numPr>
        <w:rPr>
          <w:sz w:val="20"/>
          <w:szCs w:val="20"/>
        </w:rPr>
      </w:pPr>
      <w:r w:rsidRPr="00650F39">
        <w:rPr>
          <w:sz w:val="20"/>
          <w:szCs w:val="20"/>
        </w:rPr>
        <w:t>inobservation grave ou répétée des clauses de la convention.</w:t>
      </w:r>
    </w:p>
    <w:p w14:paraId="342E3E83" w14:textId="77777777" w:rsidR="00927B9F" w:rsidRPr="00650F39" w:rsidRDefault="00927B9F" w:rsidP="001931A4">
      <w:pPr>
        <w:rPr>
          <w:sz w:val="20"/>
          <w:szCs w:val="20"/>
        </w:rPr>
      </w:pPr>
    </w:p>
    <w:p w14:paraId="4918BE3D" w14:textId="2B235643" w:rsidR="00927B9F" w:rsidRPr="00650F39" w:rsidRDefault="00115C23">
      <w:pPr>
        <w:pStyle w:val="Corpsdetexte"/>
        <w:rPr>
          <w:sz w:val="20"/>
          <w:szCs w:val="20"/>
        </w:rPr>
      </w:pPr>
      <w:r w:rsidRPr="00650F39">
        <w:rPr>
          <w:sz w:val="20"/>
          <w:szCs w:val="20"/>
        </w:rPr>
        <w:t xml:space="preserve">La résiliation peut être prononcée dans un délai de 15 jours à partir de la réception de la mise en demeure du </w:t>
      </w:r>
      <w:r w:rsidR="00210268" w:rsidRPr="00650F39">
        <w:rPr>
          <w:sz w:val="20"/>
          <w:szCs w:val="20"/>
        </w:rPr>
        <w:lastRenderedPageBreak/>
        <w:t>concessionnaire</w:t>
      </w:r>
      <w:r w:rsidRPr="00650F39">
        <w:rPr>
          <w:sz w:val="20"/>
          <w:szCs w:val="20"/>
        </w:rPr>
        <w:t xml:space="preserve"> de remplir ses obligations.</w:t>
      </w:r>
      <w:r w:rsidR="00E567CC" w:rsidRPr="00650F39">
        <w:rPr>
          <w:sz w:val="20"/>
          <w:szCs w:val="20"/>
        </w:rPr>
        <w:t xml:space="preserve"> </w:t>
      </w:r>
      <w:r w:rsidRPr="00650F39">
        <w:rPr>
          <w:sz w:val="20"/>
          <w:szCs w:val="20"/>
        </w:rPr>
        <w:t xml:space="preserve">Le </w:t>
      </w:r>
      <w:r w:rsidR="00210268" w:rsidRPr="00650F39">
        <w:rPr>
          <w:sz w:val="20"/>
          <w:szCs w:val="20"/>
        </w:rPr>
        <w:t>concessionnaire</w:t>
      </w:r>
      <w:r w:rsidRPr="00650F39">
        <w:rPr>
          <w:sz w:val="20"/>
          <w:szCs w:val="20"/>
        </w:rPr>
        <w:t xml:space="preserve"> a la possibilité de faire connaître les arguments en sa faveur dans ce délai. </w:t>
      </w:r>
    </w:p>
    <w:p w14:paraId="55470679" w14:textId="77777777" w:rsidR="00927B9F" w:rsidRPr="00650F39" w:rsidRDefault="00927B9F" w:rsidP="001931A4">
      <w:pPr>
        <w:rPr>
          <w:sz w:val="20"/>
          <w:szCs w:val="20"/>
        </w:rPr>
      </w:pPr>
    </w:p>
    <w:p w14:paraId="20D02168" w14:textId="068491E1" w:rsidR="00927B9F" w:rsidRPr="00650F39" w:rsidRDefault="00115C23">
      <w:pPr>
        <w:pStyle w:val="Corpsdetexte"/>
        <w:rPr>
          <w:sz w:val="20"/>
          <w:szCs w:val="20"/>
        </w:rPr>
      </w:pPr>
      <w:r w:rsidRPr="00650F39">
        <w:rPr>
          <w:sz w:val="20"/>
          <w:szCs w:val="20"/>
        </w:rPr>
        <w:t xml:space="preserve">La résiliation est prononcée par décision </w:t>
      </w:r>
      <w:r w:rsidR="00560B55" w:rsidRPr="00650F39">
        <w:rPr>
          <w:sz w:val="20"/>
          <w:szCs w:val="20"/>
        </w:rPr>
        <w:t>de l’autorité concédante</w:t>
      </w:r>
      <w:r w:rsidRPr="00650F39">
        <w:rPr>
          <w:sz w:val="20"/>
          <w:szCs w:val="20"/>
        </w:rPr>
        <w:t>, notifiée par lettre recommandée avec accusé de réception</w:t>
      </w:r>
      <w:r w:rsidR="00560B55" w:rsidRPr="00650F39">
        <w:rPr>
          <w:sz w:val="20"/>
          <w:szCs w:val="20"/>
        </w:rPr>
        <w:t>,</w:t>
      </w:r>
      <w:r w:rsidRPr="00650F39">
        <w:rPr>
          <w:sz w:val="20"/>
          <w:szCs w:val="20"/>
        </w:rPr>
        <w:t xml:space="preserve"> et prend effet à compter du jour de la notification de la décision</w:t>
      </w:r>
      <w:r w:rsidR="00560B55" w:rsidRPr="00650F39">
        <w:rPr>
          <w:sz w:val="20"/>
          <w:szCs w:val="20"/>
        </w:rPr>
        <w:t xml:space="preserve"> au concessionnaire</w:t>
      </w:r>
      <w:r w:rsidRPr="00650F39">
        <w:rPr>
          <w:sz w:val="20"/>
          <w:szCs w:val="20"/>
        </w:rPr>
        <w:t>.</w:t>
      </w:r>
    </w:p>
    <w:p w14:paraId="6B9E5743" w14:textId="77777777" w:rsidR="00927B9F" w:rsidRPr="00650F39" w:rsidRDefault="00927B9F" w:rsidP="001931A4">
      <w:pPr>
        <w:rPr>
          <w:sz w:val="20"/>
          <w:szCs w:val="20"/>
        </w:rPr>
      </w:pPr>
    </w:p>
    <w:p w14:paraId="12F59B3D" w14:textId="06815230" w:rsidR="00927B9F" w:rsidRPr="00650F39" w:rsidRDefault="00115C23">
      <w:pPr>
        <w:pStyle w:val="Corpsdetexte"/>
        <w:rPr>
          <w:sz w:val="20"/>
          <w:szCs w:val="20"/>
        </w:rPr>
      </w:pPr>
      <w:r w:rsidRPr="00650F39">
        <w:rPr>
          <w:sz w:val="20"/>
          <w:szCs w:val="20"/>
        </w:rPr>
        <w:t xml:space="preserve">Le </w:t>
      </w:r>
      <w:r w:rsidR="00210268" w:rsidRPr="00650F39">
        <w:rPr>
          <w:sz w:val="20"/>
          <w:szCs w:val="20"/>
        </w:rPr>
        <w:t>concessionnaire</w:t>
      </w:r>
      <w:r w:rsidRPr="00650F39">
        <w:rPr>
          <w:sz w:val="20"/>
          <w:szCs w:val="20"/>
        </w:rPr>
        <w:t xml:space="preserve"> est tenu de retirer la bâche publicitaire dans les </w:t>
      </w:r>
      <w:r w:rsidR="00DE4899" w:rsidRPr="00650F39">
        <w:rPr>
          <w:sz w:val="20"/>
          <w:szCs w:val="20"/>
        </w:rPr>
        <w:t>15</w:t>
      </w:r>
      <w:r w:rsidRPr="00650F39">
        <w:rPr>
          <w:sz w:val="20"/>
          <w:szCs w:val="20"/>
        </w:rPr>
        <w:t xml:space="preserve"> jours calendaires de la notification de </w:t>
      </w:r>
      <w:r w:rsidR="00560B55" w:rsidRPr="00650F39">
        <w:rPr>
          <w:sz w:val="20"/>
          <w:szCs w:val="20"/>
        </w:rPr>
        <w:t>la décision</w:t>
      </w:r>
      <w:r w:rsidRPr="00650F39">
        <w:rPr>
          <w:sz w:val="20"/>
          <w:szCs w:val="20"/>
        </w:rPr>
        <w:t xml:space="preserve"> de résiliation, nonobstant toute contestation qui serait élevée au sujet des faits visés dans l</w:t>
      </w:r>
      <w:r w:rsidR="00560B55" w:rsidRPr="00650F39">
        <w:rPr>
          <w:sz w:val="20"/>
          <w:szCs w:val="20"/>
        </w:rPr>
        <w:t>a décision</w:t>
      </w:r>
      <w:r w:rsidRPr="00650F39">
        <w:rPr>
          <w:sz w:val="20"/>
          <w:szCs w:val="20"/>
        </w:rPr>
        <w:t>.</w:t>
      </w:r>
      <w:r w:rsidR="00560B55" w:rsidRPr="00650F39">
        <w:rPr>
          <w:sz w:val="20"/>
          <w:szCs w:val="20"/>
        </w:rPr>
        <w:t xml:space="preserve"> </w:t>
      </w:r>
      <w:r w:rsidRPr="00650F39">
        <w:rPr>
          <w:sz w:val="20"/>
          <w:szCs w:val="20"/>
        </w:rPr>
        <w:t xml:space="preserve">Passé ce délai, le </w:t>
      </w:r>
      <w:r w:rsidR="00210268" w:rsidRPr="00650F39">
        <w:rPr>
          <w:sz w:val="20"/>
          <w:szCs w:val="20"/>
        </w:rPr>
        <w:t>concessionnaire</w:t>
      </w:r>
      <w:r w:rsidRPr="00650F39">
        <w:rPr>
          <w:sz w:val="20"/>
          <w:szCs w:val="20"/>
        </w:rPr>
        <w:t xml:space="preserve"> est redevable envers l</w:t>
      </w:r>
      <w:r w:rsidR="00560B55" w:rsidRPr="00650F39">
        <w:rPr>
          <w:sz w:val="20"/>
          <w:szCs w:val="20"/>
        </w:rPr>
        <w:t>’autorité concédante</w:t>
      </w:r>
      <w:r w:rsidR="004B34EB" w:rsidRPr="00650F39">
        <w:rPr>
          <w:sz w:val="20"/>
          <w:szCs w:val="20"/>
        </w:rPr>
        <w:t xml:space="preserve"> </w:t>
      </w:r>
      <w:r w:rsidRPr="00650F39">
        <w:rPr>
          <w:sz w:val="20"/>
          <w:szCs w:val="20"/>
        </w:rPr>
        <w:t>de la pénalité prévue à l’article 1</w:t>
      </w:r>
      <w:r w:rsidR="00CD03A1">
        <w:rPr>
          <w:sz w:val="20"/>
          <w:szCs w:val="20"/>
        </w:rPr>
        <w:t>4</w:t>
      </w:r>
      <w:r w:rsidRPr="00650F39">
        <w:rPr>
          <w:sz w:val="20"/>
          <w:szCs w:val="20"/>
        </w:rPr>
        <w:t>.</w:t>
      </w:r>
    </w:p>
    <w:p w14:paraId="19AE4F68" w14:textId="77777777" w:rsidR="00927B9F" w:rsidRPr="00650F39" w:rsidRDefault="00927B9F">
      <w:pPr>
        <w:pStyle w:val="Corpsdetexte"/>
        <w:rPr>
          <w:sz w:val="20"/>
          <w:szCs w:val="20"/>
        </w:rPr>
      </w:pPr>
    </w:p>
    <w:p w14:paraId="4F291A3B" w14:textId="3FCBA6D7" w:rsidR="00927B9F" w:rsidRPr="00650F39" w:rsidRDefault="00115C23" w:rsidP="00C57204">
      <w:pPr>
        <w:pStyle w:val="Titre2"/>
        <w:spacing w:before="0" w:after="0"/>
        <w:contextualSpacing/>
        <w:jc w:val="left"/>
        <w:rPr>
          <w:sz w:val="20"/>
          <w:szCs w:val="20"/>
        </w:rPr>
      </w:pPr>
      <w:bookmarkStart w:id="66" w:name="_Toc236390561"/>
      <w:r w:rsidRPr="00650F39">
        <w:rPr>
          <w:sz w:val="20"/>
          <w:szCs w:val="20"/>
        </w:rPr>
        <w:t>2</w:t>
      </w:r>
      <w:r w:rsidR="00CD03A1">
        <w:rPr>
          <w:sz w:val="20"/>
          <w:szCs w:val="20"/>
        </w:rPr>
        <w:t>1</w:t>
      </w:r>
      <w:r w:rsidRPr="00650F39">
        <w:rPr>
          <w:sz w:val="20"/>
          <w:szCs w:val="20"/>
        </w:rPr>
        <w:t xml:space="preserve">.3 Résiliation </w:t>
      </w:r>
      <w:r w:rsidR="00C43966" w:rsidRPr="00650F39">
        <w:rPr>
          <w:sz w:val="20"/>
          <w:szCs w:val="20"/>
        </w:rPr>
        <w:t>sur demande d</w:t>
      </w:r>
      <w:r w:rsidR="00560B55" w:rsidRPr="00650F39">
        <w:rPr>
          <w:sz w:val="20"/>
          <w:szCs w:val="20"/>
        </w:rPr>
        <w:t>e l’autorité concédante</w:t>
      </w:r>
      <w:bookmarkEnd w:id="66"/>
      <w:r w:rsidR="004B34EB" w:rsidRPr="00650F39">
        <w:rPr>
          <w:sz w:val="20"/>
          <w:szCs w:val="20"/>
        </w:rPr>
        <w:t xml:space="preserve"> </w:t>
      </w:r>
    </w:p>
    <w:p w14:paraId="0E3C0713" w14:textId="14B288FF" w:rsidR="00927B9F" w:rsidRPr="00650F39" w:rsidRDefault="00115C23" w:rsidP="00CD03A1">
      <w:pPr>
        <w:pStyle w:val="Corpsdetexte"/>
        <w:spacing w:before="120"/>
        <w:rPr>
          <w:sz w:val="20"/>
          <w:szCs w:val="20"/>
        </w:rPr>
      </w:pPr>
      <w:r w:rsidRPr="00650F39">
        <w:rPr>
          <w:sz w:val="20"/>
          <w:szCs w:val="20"/>
        </w:rPr>
        <w:t>La résiliation de la convention pour motif d’intérêt général est prononcée par l</w:t>
      </w:r>
      <w:r w:rsidR="00560B55" w:rsidRPr="00650F39">
        <w:rPr>
          <w:sz w:val="20"/>
          <w:szCs w:val="20"/>
        </w:rPr>
        <w:t>’autorité concédante</w:t>
      </w:r>
      <w:r w:rsidRPr="00650F39">
        <w:rPr>
          <w:sz w:val="20"/>
          <w:szCs w:val="20"/>
        </w:rPr>
        <w:t xml:space="preserve">, </w:t>
      </w:r>
      <w:r w:rsidR="00560B55" w:rsidRPr="00650F39">
        <w:rPr>
          <w:sz w:val="20"/>
          <w:szCs w:val="20"/>
        </w:rPr>
        <w:t xml:space="preserve">par une </w:t>
      </w:r>
      <w:r w:rsidRPr="00650F39">
        <w:rPr>
          <w:sz w:val="20"/>
          <w:szCs w:val="20"/>
        </w:rPr>
        <w:t>décision</w:t>
      </w:r>
      <w:r w:rsidR="00560B55" w:rsidRPr="00650F39">
        <w:rPr>
          <w:sz w:val="20"/>
          <w:szCs w:val="20"/>
        </w:rPr>
        <w:t xml:space="preserve"> motivée</w:t>
      </w:r>
      <w:r w:rsidRPr="00650F39">
        <w:rPr>
          <w:sz w:val="20"/>
          <w:szCs w:val="20"/>
        </w:rPr>
        <w:t xml:space="preserve"> notifiée par lettre recommandée avec accusé de réception.</w:t>
      </w:r>
    </w:p>
    <w:p w14:paraId="2FE81847" w14:textId="77777777" w:rsidR="00927B9F" w:rsidRPr="00650F39" w:rsidRDefault="00927B9F" w:rsidP="001931A4">
      <w:pPr>
        <w:rPr>
          <w:sz w:val="20"/>
          <w:szCs w:val="20"/>
        </w:rPr>
      </w:pPr>
    </w:p>
    <w:p w14:paraId="75F8345B" w14:textId="2048CD92" w:rsidR="00927B9F" w:rsidRPr="00650F39" w:rsidRDefault="004B0F24">
      <w:pPr>
        <w:pStyle w:val="Corpsdetexte"/>
        <w:rPr>
          <w:sz w:val="20"/>
          <w:szCs w:val="20"/>
        </w:rPr>
      </w:pPr>
      <w:r w:rsidRPr="00650F39">
        <w:rPr>
          <w:sz w:val="20"/>
          <w:szCs w:val="20"/>
        </w:rPr>
        <w:t xml:space="preserve">Un préavis de </w:t>
      </w:r>
      <w:r w:rsidR="00DE4899" w:rsidRPr="00650F39">
        <w:rPr>
          <w:sz w:val="20"/>
          <w:szCs w:val="20"/>
        </w:rPr>
        <w:t>15</w:t>
      </w:r>
      <w:r w:rsidRPr="00650F39">
        <w:rPr>
          <w:sz w:val="20"/>
          <w:szCs w:val="20"/>
        </w:rPr>
        <w:t xml:space="preserve"> jour</w:t>
      </w:r>
      <w:r w:rsidR="00FC52A3" w:rsidRPr="00650F39">
        <w:rPr>
          <w:sz w:val="20"/>
          <w:szCs w:val="20"/>
        </w:rPr>
        <w:t>s</w:t>
      </w:r>
      <w:r w:rsidRPr="00650F39">
        <w:rPr>
          <w:sz w:val="20"/>
          <w:szCs w:val="20"/>
        </w:rPr>
        <w:t xml:space="preserve"> calendaire</w:t>
      </w:r>
      <w:r w:rsidR="00FC52A3" w:rsidRPr="00650F39">
        <w:rPr>
          <w:sz w:val="20"/>
          <w:szCs w:val="20"/>
        </w:rPr>
        <w:t>s</w:t>
      </w:r>
      <w:r w:rsidR="00115C23" w:rsidRPr="00650F39">
        <w:rPr>
          <w:sz w:val="20"/>
          <w:szCs w:val="20"/>
        </w:rPr>
        <w:t xml:space="preserve"> au minimum, décompté à partir de la date de réception par le </w:t>
      </w:r>
      <w:r w:rsidR="00210268" w:rsidRPr="00650F39">
        <w:rPr>
          <w:sz w:val="20"/>
          <w:szCs w:val="20"/>
        </w:rPr>
        <w:t>concessionnaire</w:t>
      </w:r>
      <w:r w:rsidR="00115C23" w:rsidRPr="00650F39">
        <w:rPr>
          <w:sz w:val="20"/>
          <w:szCs w:val="20"/>
        </w:rPr>
        <w:t xml:space="preserve"> de la décision de résiliation d</w:t>
      </w:r>
      <w:r w:rsidR="00560B55" w:rsidRPr="00650F39">
        <w:rPr>
          <w:sz w:val="20"/>
          <w:szCs w:val="20"/>
        </w:rPr>
        <w:t>e la convention</w:t>
      </w:r>
      <w:r w:rsidR="00115C23" w:rsidRPr="00650F39">
        <w:rPr>
          <w:sz w:val="20"/>
          <w:szCs w:val="20"/>
        </w:rPr>
        <w:t xml:space="preserve">, est </w:t>
      </w:r>
      <w:r w:rsidR="00560B55" w:rsidRPr="00650F39">
        <w:rPr>
          <w:sz w:val="20"/>
          <w:szCs w:val="20"/>
        </w:rPr>
        <w:t>respecté</w:t>
      </w:r>
      <w:r w:rsidR="00115C23" w:rsidRPr="00650F39">
        <w:rPr>
          <w:sz w:val="20"/>
          <w:szCs w:val="20"/>
        </w:rPr>
        <w:t>.</w:t>
      </w:r>
    </w:p>
    <w:p w14:paraId="4DFD7BB9" w14:textId="77777777" w:rsidR="00927B9F" w:rsidRPr="00650F39" w:rsidRDefault="00927B9F" w:rsidP="001931A4">
      <w:pPr>
        <w:rPr>
          <w:sz w:val="20"/>
          <w:szCs w:val="20"/>
        </w:rPr>
      </w:pPr>
    </w:p>
    <w:p w14:paraId="10803B02" w14:textId="5209D2AB" w:rsidR="00927B9F" w:rsidRPr="00650F39" w:rsidRDefault="00115C23">
      <w:pPr>
        <w:pStyle w:val="Corpsdetexte"/>
        <w:rPr>
          <w:sz w:val="20"/>
          <w:szCs w:val="20"/>
        </w:rPr>
      </w:pPr>
      <w:r w:rsidRPr="00650F39">
        <w:rPr>
          <w:sz w:val="20"/>
          <w:szCs w:val="20"/>
        </w:rPr>
        <w:t>Le délai de ce préavis constitue le délai maximal pour procéder au retrait de l’ensemble des dispositifs</w:t>
      </w:r>
      <w:r w:rsidR="00560B55" w:rsidRPr="00650F39">
        <w:rPr>
          <w:sz w:val="20"/>
          <w:szCs w:val="20"/>
        </w:rPr>
        <w:t xml:space="preserve"> d’affichage</w:t>
      </w:r>
      <w:r w:rsidRPr="00650F39">
        <w:rPr>
          <w:sz w:val="20"/>
          <w:szCs w:val="20"/>
        </w:rPr>
        <w:t xml:space="preserve">. </w:t>
      </w:r>
      <w:r w:rsidR="0052311B">
        <w:rPr>
          <w:sz w:val="20"/>
          <w:szCs w:val="20"/>
        </w:rPr>
        <w:t xml:space="preserve">Passé ce délai, le concessionnaire est redevable envers l’autorité concédante de la pénalité prévue à l’article 14. </w:t>
      </w:r>
    </w:p>
    <w:p w14:paraId="22646431" w14:textId="77777777" w:rsidR="00927B9F" w:rsidRPr="00650F39" w:rsidRDefault="00927B9F" w:rsidP="001931A4">
      <w:pPr>
        <w:rPr>
          <w:sz w:val="20"/>
          <w:szCs w:val="20"/>
        </w:rPr>
      </w:pPr>
    </w:p>
    <w:p w14:paraId="262672C7" w14:textId="3A98365B" w:rsidR="00927B9F" w:rsidRPr="00650F39" w:rsidRDefault="00115C23">
      <w:pPr>
        <w:pStyle w:val="Corpsdetexte"/>
        <w:rPr>
          <w:sz w:val="20"/>
          <w:szCs w:val="20"/>
        </w:rPr>
      </w:pPr>
      <w:r w:rsidRPr="00650F39">
        <w:rPr>
          <w:sz w:val="20"/>
          <w:szCs w:val="20"/>
        </w:rPr>
        <w:t xml:space="preserve">La résiliation </w:t>
      </w:r>
      <w:r w:rsidR="00560B55" w:rsidRPr="00650F39">
        <w:rPr>
          <w:sz w:val="20"/>
          <w:szCs w:val="20"/>
        </w:rPr>
        <w:t xml:space="preserve">pour motif d’intérêt général </w:t>
      </w:r>
      <w:r w:rsidRPr="00650F39">
        <w:rPr>
          <w:sz w:val="20"/>
          <w:szCs w:val="20"/>
        </w:rPr>
        <w:t>donne lieu au versement par l</w:t>
      </w:r>
      <w:r w:rsidR="00560B55" w:rsidRPr="00650F39">
        <w:rPr>
          <w:sz w:val="20"/>
          <w:szCs w:val="20"/>
        </w:rPr>
        <w:t>’autorité concédante</w:t>
      </w:r>
      <w:r w:rsidR="004B34EB" w:rsidRPr="00650F39">
        <w:rPr>
          <w:sz w:val="20"/>
          <w:szCs w:val="20"/>
        </w:rPr>
        <w:t xml:space="preserve"> </w:t>
      </w:r>
      <w:r w:rsidRPr="00650F39">
        <w:rPr>
          <w:sz w:val="20"/>
          <w:szCs w:val="20"/>
        </w:rPr>
        <w:t xml:space="preserve">au </w:t>
      </w:r>
      <w:r w:rsidR="00210268" w:rsidRPr="00650F39">
        <w:rPr>
          <w:sz w:val="20"/>
          <w:szCs w:val="20"/>
        </w:rPr>
        <w:t>concessionnaire</w:t>
      </w:r>
      <w:r w:rsidRPr="00650F39">
        <w:rPr>
          <w:sz w:val="20"/>
          <w:szCs w:val="20"/>
        </w:rPr>
        <w:t xml:space="preserve"> d’une indemnité dont le montant est déterminé entre les parties, dans les conditions définies par la jurisprudence administrative. </w:t>
      </w:r>
    </w:p>
    <w:p w14:paraId="15EDDE9A" w14:textId="77777777" w:rsidR="00AE4241" w:rsidRPr="00650F39" w:rsidRDefault="00AE4241">
      <w:pPr>
        <w:pStyle w:val="Corpsdetexte"/>
        <w:rPr>
          <w:sz w:val="20"/>
          <w:szCs w:val="20"/>
        </w:rPr>
      </w:pPr>
    </w:p>
    <w:p w14:paraId="09BEE798" w14:textId="77777777" w:rsidR="00DF2040" w:rsidRPr="00650F39" w:rsidRDefault="00DF2040">
      <w:pPr>
        <w:pStyle w:val="Corpsdetexte"/>
        <w:rPr>
          <w:sz w:val="20"/>
          <w:szCs w:val="20"/>
        </w:rPr>
      </w:pPr>
    </w:p>
    <w:p w14:paraId="6FD283FE" w14:textId="70499383" w:rsidR="004A764E" w:rsidRPr="00650F39" w:rsidRDefault="004A764E" w:rsidP="004A764E">
      <w:pPr>
        <w:pStyle w:val="Titre1"/>
        <w:contextualSpacing/>
        <w:rPr>
          <w:sz w:val="20"/>
          <w:szCs w:val="20"/>
        </w:rPr>
      </w:pPr>
      <w:bookmarkStart w:id="67" w:name="_Toc236390562"/>
      <w:r w:rsidRPr="00650F39">
        <w:rPr>
          <w:sz w:val="20"/>
          <w:szCs w:val="20"/>
        </w:rPr>
        <w:t>2</w:t>
      </w:r>
      <w:r w:rsidR="00CD03A1">
        <w:rPr>
          <w:sz w:val="20"/>
          <w:szCs w:val="20"/>
        </w:rPr>
        <w:t>2</w:t>
      </w:r>
      <w:r w:rsidRPr="00650F39">
        <w:rPr>
          <w:sz w:val="20"/>
          <w:szCs w:val="20"/>
        </w:rPr>
        <w:t xml:space="preserve"> – CONDITIONS D’ORGANISATION DE LA FIN DE LA CONVENTION</w:t>
      </w:r>
      <w:bookmarkEnd w:id="67"/>
    </w:p>
    <w:p w14:paraId="7A1E8E12" w14:textId="77777777" w:rsidR="004A764E" w:rsidRPr="00650F39" w:rsidRDefault="004A764E" w:rsidP="004A764E">
      <w:pPr>
        <w:pStyle w:val="Corpsdetexte"/>
        <w:rPr>
          <w:sz w:val="20"/>
          <w:szCs w:val="20"/>
        </w:rPr>
      </w:pPr>
    </w:p>
    <w:p w14:paraId="013D50D6" w14:textId="3AB9B7A6" w:rsidR="004A764E" w:rsidRPr="00650F39" w:rsidRDefault="004A764E" w:rsidP="004A764E">
      <w:pPr>
        <w:pStyle w:val="Corpsdetexte"/>
        <w:rPr>
          <w:sz w:val="20"/>
          <w:szCs w:val="20"/>
        </w:rPr>
      </w:pPr>
      <w:r w:rsidRPr="00650F39">
        <w:rPr>
          <w:sz w:val="20"/>
          <w:szCs w:val="20"/>
        </w:rPr>
        <w:t>À l’expiration de la convention, pour quelque cause que ce soit, l</w:t>
      </w:r>
      <w:r w:rsidR="00560B55" w:rsidRPr="00650F39">
        <w:rPr>
          <w:sz w:val="20"/>
          <w:szCs w:val="20"/>
        </w:rPr>
        <w:t>e concessionnaire</w:t>
      </w:r>
      <w:r w:rsidRPr="00650F39">
        <w:rPr>
          <w:sz w:val="20"/>
          <w:szCs w:val="20"/>
        </w:rPr>
        <w:t xml:space="preserve"> reprendra ses équipements </w:t>
      </w:r>
      <w:r w:rsidR="00560B55" w:rsidRPr="00650F39">
        <w:rPr>
          <w:sz w:val="20"/>
          <w:szCs w:val="20"/>
        </w:rPr>
        <w:t>et dispositifs d’affichage publicitaire</w:t>
      </w:r>
      <w:r w:rsidRPr="00650F39">
        <w:rPr>
          <w:sz w:val="20"/>
          <w:szCs w:val="20"/>
        </w:rPr>
        <w:t xml:space="preserve"> en amont du retrait de l’échafaudage. </w:t>
      </w:r>
    </w:p>
    <w:p w14:paraId="36810011" w14:textId="77777777" w:rsidR="00C5625C" w:rsidRPr="00650F39" w:rsidRDefault="00C5625C">
      <w:pPr>
        <w:pStyle w:val="Corpsdetexte"/>
        <w:rPr>
          <w:sz w:val="20"/>
          <w:szCs w:val="20"/>
        </w:rPr>
      </w:pPr>
    </w:p>
    <w:p w14:paraId="02B85A92" w14:textId="0E6A07F1" w:rsidR="001B722F" w:rsidRPr="00650F39" w:rsidRDefault="004A764E">
      <w:pPr>
        <w:pStyle w:val="Corpsdetexte"/>
        <w:rPr>
          <w:sz w:val="20"/>
          <w:szCs w:val="20"/>
        </w:rPr>
      </w:pPr>
      <w:r w:rsidRPr="00650F39">
        <w:rPr>
          <w:sz w:val="20"/>
          <w:szCs w:val="20"/>
        </w:rPr>
        <w:t xml:space="preserve">Le </w:t>
      </w:r>
      <w:r w:rsidR="00560B55" w:rsidRPr="00650F39">
        <w:rPr>
          <w:sz w:val="20"/>
          <w:szCs w:val="20"/>
        </w:rPr>
        <w:t xml:space="preserve">concessionnaire </w:t>
      </w:r>
      <w:r w:rsidRPr="00650F39">
        <w:rPr>
          <w:sz w:val="20"/>
          <w:szCs w:val="20"/>
        </w:rPr>
        <w:t>s’engage dans une démarche de valorisation des déchets liés à l’exécution de la convention.</w:t>
      </w:r>
    </w:p>
    <w:p w14:paraId="7D5D27CD" w14:textId="77777777" w:rsidR="00927B9F" w:rsidRPr="00650F39" w:rsidRDefault="00927B9F">
      <w:pPr>
        <w:pStyle w:val="Corpsdetexte"/>
        <w:rPr>
          <w:sz w:val="20"/>
          <w:szCs w:val="20"/>
        </w:rPr>
      </w:pPr>
    </w:p>
    <w:p w14:paraId="3532BC9F" w14:textId="77777777" w:rsidR="0007628C" w:rsidRPr="00650F39" w:rsidRDefault="0007628C">
      <w:pPr>
        <w:pStyle w:val="Corpsdetexte"/>
        <w:rPr>
          <w:sz w:val="20"/>
          <w:szCs w:val="20"/>
        </w:rPr>
      </w:pPr>
    </w:p>
    <w:p w14:paraId="272551F9" w14:textId="4BD607E9" w:rsidR="0007628C" w:rsidRPr="00650F39" w:rsidRDefault="0007628C" w:rsidP="0007628C">
      <w:pPr>
        <w:pStyle w:val="Titre1"/>
        <w:contextualSpacing/>
        <w:rPr>
          <w:sz w:val="20"/>
          <w:szCs w:val="20"/>
        </w:rPr>
      </w:pPr>
      <w:bookmarkStart w:id="68" w:name="_Toc236390563"/>
      <w:r w:rsidRPr="00650F39">
        <w:rPr>
          <w:sz w:val="20"/>
          <w:szCs w:val="20"/>
        </w:rPr>
        <w:t>2</w:t>
      </w:r>
      <w:r w:rsidR="00CD03A1">
        <w:rPr>
          <w:sz w:val="20"/>
          <w:szCs w:val="20"/>
        </w:rPr>
        <w:t>3</w:t>
      </w:r>
      <w:r w:rsidRPr="00650F39">
        <w:rPr>
          <w:sz w:val="20"/>
          <w:szCs w:val="20"/>
        </w:rPr>
        <w:t xml:space="preserve"> – EGALITE PROFESSIONNELLE ET LUTTE CONTRE LES DISCRIMINATIONS</w:t>
      </w:r>
      <w:bookmarkEnd w:id="68"/>
    </w:p>
    <w:p w14:paraId="3C30D816" w14:textId="77777777" w:rsidR="0007628C" w:rsidRPr="00650F39" w:rsidRDefault="0007628C">
      <w:pPr>
        <w:pStyle w:val="Corpsdetexte"/>
        <w:rPr>
          <w:sz w:val="20"/>
          <w:szCs w:val="20"/>
        </w:rPr>
      </w:pPr>
    </w:p>
    <w:p w14:paraId="39FE40E1" w14:textId="77777777" w:rsidR="0007628C" w:rsidRPr="00650F39" w:rsidRDefault="0007628C" w:rsidP="0007628C">
      <w:pPr>
        <w:jc w:val="both"/>
        <w:rPr>
          <w:sz w:val="20"/>
          <w:szCs w:val="20"/>
        </w:rPr>
      </w:pPr>
      <w:r w:rsidRPr="00650F39">
        <w:rPr>
          <w:sz w:val="20"/>
          <w:szCs w:val="20"/>
        </w:rPr>
        <w:t xml:space="preserve">L’OPPIC, dans le cadre des labels « Egalité professionnelle » et « Diversité » délivrés par l'AFNOR, s’est engagé à mettre en œuvre des procédures et outils relatifs aux problématiques de lutte contre les discriminations et pour la promotion de l’égalité professionnelle entre les femmes et les hommes, comme notamment : </w:t>
      </w:r>
    </w:p>
    <w:p w14:paraId="6A0BC7C2" w14:textId="77777777" w:rsidR="0007628C" w:rsidRPr="00650F39" w:rsidRDefault="0007628C" w:rsidP="0007628C">
      <w:pPr>
        <w:rPr>
          <w:sz w:val="20"/>
          <w:szCs w:val="20"/>
        </w:rPr>
      </w:pPr>
    </w:p>
    <w:p w14:paraId="60FB5D61" w14:textId="77777777" w:rsidR="0007628C" w:rsidRPr="00650F39" w:rsidRDefault="0007628C" w:rsidP="0007628C">
      <w:pPr>
        <w:jc w:val="both"/>
        <w:rPr>
          <w:sz w:val="20"/>
          <w:szCs w:val="20"/>
        </w:rPr>
      </w:pPr>
      <w:r w:rsidRPr="00650F39">
        <w:rPr>
          <w:sz w:val="20"/>
          <w:szCs w:val="20"/>
        </w:rPr>
        <w:t>-</w:t>
      </w:r>
      <w:r w:rsidRPr="00650F39">
        <w:rPr>
          <w:sz w:val="20"/>
          <w:szCs w:val="20"/>
        </w:rPr>
        <w:tab/>
        <w:t xml:space="preserve">des actions de sensibilisation et de formation à la prévention des discriminations à l’attention de tous les personnels, en ciblant plus particulièrement l’encadrement et les équipes de gestion des ressources humaines ; </w:t>
      </w:r>
    </w:p>
    <w:p w14:paraId="263A2E67" w14:textId="77777777" w:rsidR="0007628C" w:rsidRPr="00650F39" w:rsidRDefault="0007628C" w:rsidP="0007628C">
      <w:pPr>
        <w:jc w:val="both"/>
        <w:rPr>
          <w:sz w:val="20"/>
          <w:szCs w:val="20"/>
        </w:rPr>
      </w:pPr>
      <w:r w:rsidRPr="00650F39">
        <w:rPr>
          <w:sz w:val="20"/>
          <w:szCs w:val="20"/>
        </w:rPr>
        <w:t>-</w:t>
      </w:r>
      <w:r w:rsidRPr="00650F39">
        <w:rPr>
          <w:sz w:val="20"/>
          <w:szCs w:val="20"/>
        </w:rPr>
        <w:tab/>
        <w:t xml:space="preserve">un plan d’actions pluriannuel afin de progresser en matière d’égalité entre les femmes et les hommes. L’OPPIC s’engage ainsi à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2112E8EE" w14:textId="77777777" w:rsidR="0007628C" w:rsidRPr="00650F39" w:rsidRDefault="0007628C" w:rsidP="0007628C">
      <w:pPr>
        <w:rPr>
          <w:sz w:val="20"/>
          <w:szCs w:val="20"/>
        </w:rPr>
      </w:pPr>
    </w:p>
    <w:p w14:paraId="6D7EBF2F" w14:textId="77777777" w:rsidR="0007628C" w:rsidRPr="00650F39" w:rsidRDefault="0007628C" w:rsidP="0007628C">
      <w:pPr>
        <w:jc w:val="both"/>
        <w:rPr>
          <w:sz w:val="20"/>
          <w:szCs w:val="20"/>
        </w:rPr>
      </w:pPr>
      <w:r w:rsidRPr="00650F39">
        <w:rPr>
          <w:sz w:val="20"/>
          <w:szCs w:val="20"/>
        </w:rPr>
        <w:t>Dans le cadre de cette politique d'achats responsables et de lutte contre les discriminations, l’OPPIC souhaite mobiliser ses fournisseurs afin d’être informé de leurs propres actions en matière d’égalité femmes-hommes et de diversité professionnelle et/ou de les sensibiliser davantage à ces enjeux.</w:t>
      </w:r>
    </w:p>
    <w:p w14:paraId="32796E47" w14:textId="77777777" w:rsidR="0007628C" w:rsidRPr="00650F39" w:rsidRDefault="0007628C" w:rsidP="0007628C">
      <w:pPr>
        <w:rPr>
          <w:sz w:val="20"/>
          <w:szCs w:val="20"/>
        </w:rPr>
      </w:pPr>
    </w:p>
    <w:p w14:paraId="77886B89" w14:textId="5ED6E313" w:rsidR="0007628C" w:rsidRPr="00650F39" w:rsidRDefault="0007628C" w:rsidP="0007628C">
      <w:pPr>
        <w:jc w:val="both"/>
        <w:rPr>
          <w:sz w:val="20"/>
          <w:szCs w:val="20"/>
        </w:rPr>
      </w:pPr>
      <w:r w:rsidRPr="00650F39">
        <w:rPr>
          <w:sz w:val="20"/>
          <w:szCs w:val="20"/>
        </w:rPr>
        <w:t xml:space="preserve">Compte tenu de cette ambition, il a été demandé </w:t>
      </w:r>
      <w:r w:rsidR="00D049BD" w:rsidRPr="00650F39">
        <w:rPr>
          <w:sz w:val="20"/>
          <w:szCs w:val="20"/>
        </w:rPr>
        <w:t>au concessionnaire</w:t>
      </w:r>
      <w:r w:rsidRPr="00650F39">
        <w:rPr>
          <w:sz w:val="20"/>
          <w:szCs w:val="20"/>
        </w:rPr>
        <w:t xml:space="preserve"> de remplir au moment de la signature </w:t>
      </w:r>
      <w:r w:rsidR="00D049BD" w:rsidRPr="00650F39">
        <w:rPr>
          <w:sz w:val="20"/>
          <w:szCs w:val="20"/>
        </w:rPr>
        <w:t>de la convention</w:t>
      </w:r>
      <w:r w:rsidRPr="00650F39">
        <w:rPr>
          <w:sz w:val="20"/>
          <w:szCs w:val="20"/>
        </w:rPr>
        <w:t xml:space="preserve"> le questionnaire « Egalité professionnelle et diversité professionnelle » proposé par l’OPPIC.  </w:t>
      </w:r>
    </w:p>
    <w:p w14:paraId="47926D7E" w14:textId="77777777" w:rsidR="0007628C" w:rsidRPr="00650F39" w:rsidRDefault="0007628C" w:rsidP="0007628C">
      <w:pPr>
        <w:rPr>
          <w:sz w:val="20"/>
          <w:szCs w:val="20"/>
        </w:rPr>
      </w:pPr>
    </w:p>
    <w:p w14:paraId="577F4507" w14:textId="73766AAD" w:rsidR="0007628C" w:rsidRPr="00650F39" w:rsidRDefault="0007628C" w:rsidP="0007628C">
      <w:pPr>
        <w:jc w:val="both"/>
        <w:rPr>
          <w:sz w:val="20"/>
          <w:szCs w:val="20"/>
        </w:rPr>
      </w:pPr>
      <w:r w:rsidRPr="00650F39">
        <w:rPr>
          <w:sz w:val="20"/>
          <w:szCs w:val="20"/>
        </w:rPr>
        <w:lastRenderedPageBreak/>
        <w:t xml:space="preserve">Dans une démarche d’amélioration et de progrès, le </w:t>
      </w:r>
      <w:r w:rsidR="00D049BD" w:rsidRPr="00650F39">
        <w:rPr>
          <w:sz w:val="20"/>
          <w:szCs w:val="20"/>
        </w:rPr>
        <w:t>concessionnaire</w:t>
      </w:r>
      <w:r w:rsidRPr="00650F39">
        <w:rPr>
          <w:sz w:val="20"/>
          <w:szCs w:val="20"/>
        </w:rPr>
        <w:t xml:space="preserve"> s’engage à renseigner à nouveau le questionnaire en cours d’exécution d</w:t>
      </w:r>
      <w:r w:rsidR="00D049BD" w:rsidRPr="00650F39">
        <w:rPr>
          <w:sz w:val="20"/>
          <w:szCs w:val="20"/>
        </w:rPr>
        <w:t>e la convention</w:t>
      </w:r>
      <w:r w:rsidRPr="00650F39">
        <w:rPr>
          <w:sz w:val="20"/>
          <w:szCs w:val="20"/>
        </w:rPr>
        <w:t xml:space="preserve"> si l</w:t>
      </w:r>
      <w:r w:rsidR="00D049BD" w:rsidRPr="00650F39">
        <w:rPr>
          <w:sz w:val="20"/>
          <w:szCs w:val="20"/>
        </w:rPr>
        <w:t>’autorité concédant</w:t>
      </w:r>
      <w:r w:rsidRPr="00650F39">
        <w:rPr>
          <w:sz w:val="20"/>
          <w:szCs w:val="20"/>
        </w:rPr>
        <w:t xml:space="preserve">e lui en fait la demande. Celle-ci peut intervenir par exemple à la date anniversaire de la notification </w:t>
      </w:r>
      <w:r w:rsidR="00D049BD" w:rsidRPr="00650F39">
        <w:rPr>
          <w:sz w:val="20"/>
          <w:szCs w:val="20"/>
        </w:rPr>
        <w:t>de la convention</w:t>
      </w:r>
      <w:r w:rsidRPr="00650F39">
        <w:rPr>
          <w:sz w:val="20"/>
          <w:szCs w:val="20"/>
        </w:rPr>
        <w:t xml:space="preserve"> si ce dernier est pluriannuel ou un mois avant l’échéance d</w:t>
      </w:r>
      <w:r w:rsidR="00D049BD" w:rsidRPr="00650F39">
        <w:rPr>
          <w:sz w:val="20"/>
          <w:szCs w:val="20"/>
        </w:rPr>
        <w:t>e la convention</w:t>
      </w:r>
      <w:r w:rsidRPr="00650F39">
        <w:rPr>
          <w:sz w:val="20"/>
          <w:szCs w:val="20"/>
        </w:rPr>
        <w:t>.</w:t>
      </w:r>
    </w:p>
    <w:p w14:paraId="70493191" w14:textId="77777777" w:rsidR="0007628C" w:rsidRPr="00650F39" w:rsidRDefault="0007628C">
      <w:pPr>
        <w:pStyle w:val="Corpsdetexte"/>
        <w:rPr>
          <w:sz w:val="20"/>
          <w:szCs w:val="20"/>
        </w:rPr>
      </w:pPr>
    </w:p>
    <w:p w14:paraId="693A40CC" w14:textId="77777777" w:rsidR="00EC2724" w:rsidRPr="00650F39" w:rsidRDefault="00EC2724">
      <w:pPr>
        <w:pStyle w:val="Corpsdetexte"/>
        <w:rPr>
          <w:sz w:val="20"/>
          <w:szCs w:val="20"/>
        </w:rPr>
      </w:pPr>
    </w:p>
    <w:p w14:paraId="0D9FC1DE" w14:textId="2B6BCA67" w:rsidR="00EC2724" w:rsidRPr="00650F39" w:rsidRDefault="00EC2724" w:rsidP="00EC2724">
      <w:pPr>
        <w:pStyle w:val="Titre1"/>
        <w:contextualSpacing/>
        <w:rPr>
          <w:sz w:val="20"/>
          <w:szCs w:val="20"/>
        </w:rPr>
      </w:pPr>
      <w:bookmarkStart w:id="69" w:name="_Toc236390564"/>
      <w:r w:rsidRPr="00650F39">
        <w:rPr>
          <w:sz w:val="20"/>
          <w:szCs w:val="20"/>
        </w:rPr>
        <w:t>2</w:t>
      </w:r>
      <w:r w:rsidR="00CD03A1">
        <w:rPr>
          <w:sz w:val="20"/>
          <w:szCs w:val="20"/>
        </w:rPr>
        <w:t>4</w:t>
      </w:r>
      <w:r w:rsidRPr="00650F39">
        <w:rPr>
          <w:sz w:val="20"/>
          <w:szCs w:val="20"/>
        </w:rPr>
        <w:t xml:space="preserve"> – TRAITEMENT DES DONNES ESSENTIELLES AYANT LE CARACTERE DE DONNEES PERSONNELLES</w:t>
      </w:r>
      <w:bookmarkEnd w:id="69"/>
      <w:r w:rsidRPr="00650F39">
        <w:rPr>
          <w:sz w:val="20"/>
          <w:szCs w:val="20"/>
        </w:rPr>
        <w:t xml:space="preserve"> </w:t>
      </w:r>
    </w:p>
    <w:p w14:paraId="68282194" w14:textId="77777777" w:rsidR="00EC2724" w:rsidRPr="00650F39" w:rsidRDefault="00EC2724">
      <w:pPr>
        <w:pStyle w:val="Corpsdetexte"/>
        <w:rPr>
          <w:sz w:val="20"/>
          <w:szCs w:val="20"/>
        </w:rPr>
      </w:pPr>
    </w:p>
    <w:p w14:paraId="061B1803" w14:textId="4C1A339A" w:rsidR="00BC664D" w:rsidRPr="00650F39" w:rsidRDefault="006069E9" w:rsidP="006069E9">
      <w:pPr>
        <w:pStyle w:val="Titre2"/>
        <w:spacing w:before="0" w:after="0"/>
        <w:contextualSpacing/>
        <w:jc w:val="left"/>
        <w:rPr>
          <w:sz w:val="20"/>
          <w:szCs w:val="20"/>
        </w:rPr>
      </w:pPr>
      <w:bookmarkStart w:id="70" w:name="_Toc236390565"/>
      <w:r w:rsidRPr="00650F39">
        <w:rPr>
          <w:sz w:val="20"/>
          <w:szCs w:val="20"/>
        </w:rPr>
        <w:t>2</w:t>
      </w:r>
      <w:r w:rsidR="00CD03A1">
        <w:rPr>
          <w:sz w:val="20"/>
          <w:szCs w:val="20"/>
        </w:rPr>
        <w:t>4</w:t>
      </w:r>
      <w:r w:rsidRPr="00650F39">
        <w:rPr>
          <w:sz w:val="20"/>
          <w:szCs w:val="20"/>
        </w:rPr>
        <w:t>.1 T</w:t>
      </w:r>
      <w:r w:rsidR="00BC664D" w:rsidRPr="00650F39">
        <w:rPr>
          <w:sz w:val="20"/>
          <w:szCs w:val="20"/>
        </w:rPr>
        <w:t>raitement des données essentielles d</w:t>
      </w:r>
      <w:r w:rsidRPr="00650F39">
        <w:rPr>
          <w:sz w:val="20"/>
          <w:szCs w:val="20"/>
        </w:rPr>
        <w:t>e la convention de concession</w:t>
      </w:r>
      <w:bookmarkEnd w:id="70"/>
      <w:r w:rsidR="00BC664D" w:rsidRPr="00650F39">
        <w:rPr>
          <w:i/>
          <w:iCs/>
          <w:sz w:val="20"/>
          <w:szCs w:val="20"/>
        </w:rPr>
        <w:t xml:space="preserve"> </w:t>
      </w:r>
    </w:p>
    <w:p w14:paraId="1491491D" w14:textId="597A8D68" w:rsidR="00BC664D" w:rsidRPr="00650F39" w:rsidRDefault="00BC664D" w:rsidP="00CD03A1">
      <w:pPr>
        <w:spacing w:before="120"/>
        <w:jc w:val="both"/>
        <w:rPr>
          <w:sz w:val="20"/>
          <w:szCs w:val="20"/>
        </w:rPr>
      </w:pPr>
      <w:r w:rsidRPr="00650F39">
        <w:rPr>
          <w:sz w:val="20"/>
          <w:szCs w:val="20"/>
        </w:rPr>
        <w:t xml:space="preserve"> L’OPPIC est tenu de publier les données essentielles d</w:t>
      </w:r>
      <w:r w:rsidR="006069E9" w:rsidRPr="00650F39">
        <w:rPr>
          <w:sz w:val="20"/>
          <w:szCs w:val="20"/>
        </w:rPr>
        <w:t>e la présente convention</w:t>
      </w:r>
      <w:r w:rsidRPr="00650F39">
        <w:rPr>
          <w:sz w:val="20"/>
          <w:szCs w:val="20"/>
        </w:rPr>
        <w:t xml:space="preserve"> sur son profil acheteur, conformément à l’article </w:t>
      </w:r>
      <w:r w:rsidR="006069E9" w:rsidRPr="00650F39">
        <w:rPr>
          <w:sz w:val="20"/>
          <w:szCs w:val="20"/>
        </w:rPr>
        <w:t>R. 3131-1</w:t>
      </w:r>
      <w:r w:rsidRPr="00650F39">
        <w:rPr>
          <w:sz w:val="20"/>
          <w:szCs w:val="20"/>
        </w:rPr>
        <w:t xml:space="preserve"> du Code de la commande publique, étant précisé que cette publication rend les données publiques.  </w:t>
      </w:r>
    </w:p>
    <w:p w14:paraId="24AE8CF7" w14:textId="432B88A3" w:rsidR="00BC664D" w:rsidRPr="00650F39" w:rsidRDefault="00BC664D" w:rsidP="006069E9">
      <w:pPr>
        <w:rPr>
          <w:sz w:val="20"/>
          <w:szCs w:val="20"/>
        </w:rPr>
      </w:pPr>
      <w:r w:rsidRPr="00650F39">
        <w:rPr>
          <w:sz w:val="20"/>
          <w:szCs w:val="20"/>
        </w:rPr>
        <w:t xml:space="preserve"> </w:t>
      </w:r>
    </w:p>
    <w:p w14:paraId="5762B8BF" w14:textId="7A1153DF" w:rsidR="00BC664D" w:rsidRPr="00650F39" w:rsidRDefault="00BC664D" w:rsidP="006069E9">
      <w:pPr>
        <w:tabs>
          <w:tab w:val="left" w:pos="1720"/>
        </w:tabs>
        <w:jc w:val="both"/>
        <w:rPr>
          <w:sz w:val="20"/>
          <w:szCs w:val="20"/>
        </w:rPr>
      </w:pPr>
      <w:r w:rsidRPr="00650F39">
        <w:rPr>
          <w:sz w:val="20"/>
          <w:szCs w:val="20"/>
        </w:rPr>
        <w:t xml:space="preserve">A ce titre, l’identification du </w:t>
      </w:r>
      <w:r w:rsidR="006069E9" w:rsidRPr="00650F39">
        <w:rPr>
          <w:sz w:val="20"/>
          <w:szCs w:val="20"/>
        </w:rPr>
        <w:t>concessionn</w:t>
      </w:r>
      <w:r w:rsidRPr="00650F39">
        <w:rPr>
          <w:sz w:val="20"/>
          <w:szCs w:val="20"/>
        </w:rPr>
        <w:t xml:space="preserve">aire est obligatoirement publiée conformément à l’arrêté du 22 décembre 2023 modifiant l’arrêté du 22 décembre 2022 relatif aux données essentielles des </w:t>
      </w:r>
      <w:r w:rsidR="006069E9" w:rsidRPr="00650F39">
        <w:rPr>
          <w:sz w:val="20"/>
          <w:szCs w:val="20"/>
        </w:rPr>
        <w:t>contrat</w:t>
      </w:r>
      <w:r w:rsidRPr="00650F39">
        <w:rPr>
          <w:sz w:val="20"/>
          <w:szCs w:val="20"/>
        </w:rPr>
        <w:t>s</w:t>
      </w:r>
      <w:r w:rsidR="006069E9" w:rsidRPr="00650F39">
        <w:rPr>
          <w:sz w:val="20"/>
          <w:szCs w:val="20"/>
        </w:rPr>
        <w:t xml:space="preserve"> de concession</w:t>
      </w:r>
      <w:r w:rsidRPr="00650F39">
        <w:rPr>
          <w:sz w:val="20"/>
          <w:szCs w:val="20"/>
        </w:rPr>
        <w:t xml:space="preserve">. </w:t>
      </w:r>
    </w:p>
    <w:p w14:paraId="66407DB5" w14:textId="77777777" w:rsidR="00BC664D" w:rsidRPr="00650F39" w:rsidRDefault="00BC664D" w:rsidP="006069E9">
      <w:pPr>
        <w:tabs>
          <w:tab w:val="left" w:pos="1720"/>
        </w:tabs>
        <w:jc w:val="both"/>
        <w:rPr>
          <w:sz w:val="20"/>
          <w:szCs w:val="20"/>
        </w:rPr>
      </w:pPr>
    </w:p>
    <w:p w14:paraId="49D2A89C" w14:textId="28C9FD92" w:rsidR="006069E9" w:rsidRPr="00650F39" w:rsidRDefault="006069E9" w:rsidP="006069E9">
      <w:pPr>
        <w:pStyle w:val="Titre2"/>
        <w:spacing w:before="0" w:after="0"/>
        <w:contextualSpacing/>
        <w:jc w:val="left"/>
        <w:rPr>
          <w:sz w:val="20"/>
          <w:szCs w:val="20"/>
        </w:rPr>
      </w:pPr>
      <w:bookmarkStart w:id="71" w:name="_Toc236390566"/>
      <w:r w:rsidRPr="00650F39">
        <w:rPr>
          <w:sz w:val="20"/>
          <w:szCs w:val="20"/>
        </w:rPr>
        <w:t>2</w:t>
      </w:r>
      <w:r w:rsidR="00CD03A1">
        <w:rPr>
          <w:sz w:val="20"/>
          <w:szCs w:val="20"/>
        </w:rPr>
        <w:t>4</w:t>
      </w:r>
      <w:r w:rsidRPr="00650F39">
        <w:rPr>
          <w:sz w:val="20"/>
          <w:szCs w:val="20"/>
        </w:rPr>
        <w:t>.2 Traitement des données essentielles ayant le caractère de données personnelles</w:t>
      </w:r>
      <w:bookmarkEnd w:id="71"/>
    </w:p>
    <w:p w14:paraId="5C97E569" w14:textId="6A427414" w:rsidR="00BC664D" w:rsidRPr="00650F39" w:rsidRDefault="00BC664D" w:rsidP="00CD03A1">
      <w:pPr>
        <w:tabs>
          <w:tab w:val="left" w:pos="1720"/>
        </w:tabs>
        <w:spacing w:before="120"/>
        <w:jc w:val="both"/>
        <w:rPr>
          <w:sz w:val="20"/>
          <w:szCs w:val="20"/>
        </w:rPr>
      </w:pPr>
      <w:r w:rsidRPr="00650F39">
        <w:rPr>
          <w:sz w:val="20"/>
          <w:szCs w:val="20"/>
        </w:rPr>
        <w:t xml:space="preserve">Dès lors que l’identification du </w:t>
      </w:r>
      <w:r w:rsidR="006069E9" w:rsidRPr="00650F39">
        <w:rPr>
          <w:sz w:val="20"/>
          <w:szCs w:val="20"/>
        </w:rPr>
        <w:t>concessionn</w:t>
      </w:r>
      <w:r w:rsidRPr="00650F39">
        <w:rPr>
          <w:sz w:val="20"/>
          <w:szCs w:val="20"/>
        </w:rPr>
        <w:t xml:space="preserve">aire constituerait une donnée personnelle (au sens du règlement n°2016/679 du Parlement européen et du Conseil du 27 avril 2016 relatif à la protection des personnes physiques à l'égard du traitement des données à caractère personnel et à la libre circulation de ces  données et de la loi n°78-17 du 6 janvier 1978 relative à l'informatique, aux fichiers et aux libertés), le traitement des données concernées sera réalisé conformément aux dispositions issues de ces mêmes textes. </w:t>
      </w:r>
    </w:p>
    <w:p w14:paraId="4A48CF13" w14:textId="77777777" w:rsidR="00BC664D" w:rsidRPr="00650F39" w:rsidRDefault="00BC664D" w:rsidP="002508DC">
      <w:pPr>
        <w:rPr>
          <w:sz w:val="20"/>
          <w:szCs w:val="20"/>
        </w:rPr>
      </w:pPr>
      <w:r w:rsidRPr="00650F39">
        <w:rPr>
          <w:sz w:val="20"/>
          <w:szCs w:val="20"/>
        </w:rPr>
        <w:t xml:space="preserve"> </w:t>
      </w:r>
    </w:p>
    <w:p w14:paraId="663CF540" w14:textId="4300AD4E" w:rsidR="00BC664D" w:rsidRPr="00650F39" w:rsidRDefault="00BC664D" w:rsidP="006069E9">
      <w:pPr>
        <w:tabs>
          <w:tab w:val="left" w:pos="1720"/>
        </w:tabs>
        <w:jc w:val="both"/>
        <w:rPr>
          <w:sz w:val="20"/>
          <w:szCs w:val="20"/>
        </w:rPr>
      </w:pPr>
      <w:r w:rsidRPr="00650F39">
        <w:rPr>
          <w:sz w:val="20"/>
          <w:szCs w:val="20"/>
        </w:rPr>
        <w:t>La licéité du traitement est fondée sur l’obligation légale de publication des données essentielles d</w:t>
      </w:r>
      <w:r w:rsidR="006069E9" w:rsidRPr="00650F39">
        <w:rPr>
          <w:sz w:val="20"/>
          <w:szCs w:val="20"/>
        </w:rPr>
        <w:t>e la convention de concession</w:t>
      </w:r>
      <w:r w:rsidRPr="00650F39">
        <w:rPr>
          <w:sz w:val="20"/>
          <w:szCs w:val="20"/>
        </w:rPr>
        <w:t xml:space="preserve">, au sens des textes susvisés </w:t>
      </w:r>
      <w:r w:rsidR="006069E9" w:rsidRPr="00650F39">
        <w:rPr>
          <w:sz w:val="20"/>
          <w:szCs w:val="20"/>
        </w:rPr>
        <w:t>à l’article 25.</w:t>
      </w:r>
      <w:r w:rsidRPr="00650F39">
        <w:rPr>
          <w:sz w:val="20"/>
          <w:szCs w:val="20"/>
        </w:rPr>
        <w:t xml:space="preserve">1.  </w:t>
      </w:r>
    </w:p>
    <w:p w14:paraId="4B9980ED" w14:textId="77777777" w:rsidR="00BC664D" w:rsidRPr="00650F39" w:rsidRDefault="00BC664D" w:rsidP="002508DC">
      <w:pPr>
        <w:rPr>
          <w:sz w:val="20"/>
          <w:szCs w:val="20"/>
        </w:rPr>
      </w:pPr>
      <w:r w:rsidRPr="00650F39">
        <w:rPr>
          <w:sz w:val="20"/>
          <w:szCs w:val="20"/>
        </w:rPr>
        <w:t xml:space="preserve"> </w:t>
      </w:r>
    </w:p>
    <w:p w14:paraId="5AF3D46B" w14:textId="770D32EA" w:rsidR="00BC664D" w:rsidRPr="00650F39" w:rsidRDefault="00BC664D" w:rsidP="006069E9">
      <w:pPr>
        <w:tabs>
          <w:tab w:val="left" w:pos="1720"/>
        </w:tabs>
        <w:jc w:val="both"/>
        <w:rPr>
          <w:sz w:val="20"/>
          <w:szCs w:val="20"/>
        </w:rPr>
      </w:pPr>
      <w:r w:rsidRPr="00650F39">
        <w:rPr>
          <w:sz w:val="20"/>
          <w:szCs w:val="20"/>
        </w:rPr>
        <w:t xml:space="preserve">La finalité poursuivie par ce traitement correspond à la mise en conformité avec l’obligation de publication des données essentielles conformément à l’objectif de transparence dans les procédures de passation des </w:t>
      </w:r>
      <w:r w:rsidR="006069E9" w:rsidRPr="00650F39">
        <w:rPr>
          <w:sz w:val="20"/>
          <w:szCs w:val="20"/>
        </w:rPr>
        <w:t>contrats de concession</w:t>
      </w:r>
      <w:r w:rsidRPr="00650F39">
        <w:rPr>
          <w:sz w:val="20"/>
          <w:szCs w:val="20"/>
        </w:rPr>
        <w:t xml:space="preserve"> et à l’ouverture des données en commande publique. Seules les données nécessaires à la poursuite de cette finalité du traitement seront traitées.  </w:t>
      </w:r>
    </w:p>
    <w:p w14:paraId="57290248" w14:textId="77777777" w:rsidR="00BC664D" w:rsidRPr="00650F39" w:rsidRDefault="00BC664D" w:rsidP="002508DC">
      <w:pPr>
        <w:rPr>
          <w:sz w:val="20"/>
          <w:szCs w:val="20"/>
        </w:rPr>
      </w:pPr>
      <w:r w:rsidRPr="00650F39">
        <w:rPr>
          <w:sz w:val="20"/>
          <w:szCs w:val="20"/>
        </w:rPr>
        <w:t xml:space="preserve"> </w:t>
      </w:r>
    </w:p>
    <w:p w14:paraId="5B497632" w14:textId="0E8D33ED" w:rsidR="00BC664D" w:rsidRPr="00650F39" w:rsidRDefault="00BC664D" w:rsidP="006069E9">
      <w:pPr>
        <w:tabs>
          <w:tab w:val="left" w:pos="1720"/>
        </w:tabs>
        <w:jc w:val="both"/>
        <w:rPr>
          <w:sz w:val="20"/>
          <w:szCs w:val="20"/>
        </w:rPr>
      </w:pPr>
      <w:r w:rsidRPr="00650F39">
        <w:rPr>
          <w:sz w:val="20"/>
          <w:szCs w:val="20"/>
        </w:rPr>
        <w:t>Les données seront conservées pour une durée minimale de cinq ans après la fin de l’exécution d</w:t>
      </w:r>
      <w:r w:rsidR="006069E9" w:rsidRPr="00650F39">
        <w:rPr>
          <w:sz w:val="20"/>
          <w:szCs w:val="20"/>
        </w:rPr>
        <w:t>e la concession</w:t>
      </w:r>
      <w:r w:rsidRPr="00650F39">
        <w:rPr>
          <w:sz w:val="20"/>
          <w:szCs w:val="20"/>
        </w:rPr>
        <w:t xml:space="preserve"> sur le profil acheteur à l'exception des données essentielles dont la divulgation serait devenue contraire aux intérêts en matière de défense ou de sécurité ou à l'ordre public. </w:t>
      </w:r>
    </w:p>
    <w:p w14:paraId="2C48478A" w14:textId="77777777" w:rsidR="00BC664D" w:rsidRPr="00650F39" w:rsidRDefault="00BC664D" w:rsidP="002508DC">
      <w:pPr>
        <w:rPr>
          <w:sz w:val="20"/>
          <w:szCs w:val="20"/>
        </w:rPr>
      </w:pPr>
      <w:r w:rsidRPr="00650F39">
        <w:rPr>
          <w:sz w:val="20"/>
          <w:szCs w:val="20"/>
        </w:rPr>
        <w:t xml:space="preserve"> </w:t>
      </w:r>
    </w:p>
    <w:p w14:paraId="6BED37C5" w14:textId="77777777" w:rsidR="00BC664D" w:rsidRPr="00650F39" w:rsidRDefault="00BC664D" w:rsidP="006069E9">
      <w:pPr>
        <w:tabs>
          <w:tab w:val="left" w:pos="1720"/>
        </w:tabs>
        <w:jc w:val="both"/>
        <w:rPr>
          <w:sz w:val="20"/>
          <w:szCs w:val="20"/>
        </w:rPr>
      </w:pPr>
      <w:r w:rsidRPr="00650F39">
        <w:rPr>
          <w:sz w:val="20"/>
          <w:szCs w:val="20"/>
        </w:rPr>
        <w:t>Les données traitées seront disponibles au public en ligne sur le profil acheteur de l’OPPIC (https://www.marches-publics.gouv.fr).</w:t>
      </w:r>
    </w:p>
    <w:p w14:paraId="06817B14" w14:textId="77777777" w:rsidR="00BC664D" w:rsidRPr="00650F39" w:rsidRDefault="00BC664D" w:rsidP="002508DC">
      <w:pPr>
        <w:rPr>
          <w:sz w:val="20"/>
          <w:szCs w:val="20"/>
        </w:rPr>
      </w:pPr>
      <w:r w:rsidRPr="00650F39">
        <w:rPr>
          <w:sz w:val="20"/>
          <w:szCs w:val="20"/>
        </w:rPr>
        <w:t xml:space="preserve">  </w:t>
      </w:r>
    </w:p>
    <w:p w14:paraId="305B6125" w14:textId="15A57148" w:rsidR="00BC664D" w:rsidRPr="00650F39" w:rsidRDefault="00BC664D" w:rsidP="006069E9">
      <w:pPr>
        <w:tabs>
          <w:tab w:val="left" w:pos="1720"/>
        </w:tabs>
        <w:jc w:val="both"/>
        <w:rPr>
          <w:sz w:val="20"/>
          <w:szCs w:val="20"/>
        </w:rPr>
      </w:pPr>
      <w:r w:rsidRPr="00650F39">
        <w:rPr>
          <w:sz w:val="20"/>
          <w:szCs w:val="20"/>
        </w:rPr>
        <w:t xml:space="preserve">Le </w:t>
      </w:r>
      <w:r w:rsidR="006069E9" w:rsidRPr="00650F39">
        <w:rPr>
          <w:sz w:val="20"/>
          <w:szCs w:val="20"/>
        </w:rPr>
        <w:t>concessionn</w:t>
      </w:r>
      <w:r w:rsidRPr="00650F39">
        <w:rPr>
          <w:sz w:val="20"/>
          <w:szCs w:val="20"/>
        </w:rPr>
        <w:t>aire prend à sa charge l’obligation d’information des personnes physiques dont il communique des données personnelles dans le cadre d</w:t>
      </w:r>
      <w:r w:rsidR="006069E9" w:rsidRPr="00650F39">
        <w:rPr>
          <w:sz w:val="20"/>
          <w:szCs w:val="20"/>
        </w:rPr>
        <w:t>e</w:t>
      </w:r>
      <w:r w:rsidRPr="00650F39">
        <w:rPr>
          <w:sz w:val="20"/>
          <w:szCs w:val="20"/>
        </w:rPr>
        <w:t xml:space="preserve"> </w:t>
      </w:r>
      <w:r w:rsidR="006069E9" w:rsidRPr="00650F39">
        <w:rPr>
          <w:sz w:val="20"/>
          <w:szCs w:val="20"/>
        </w:rPr>
        <w:t xml:space="preserve">la </w:t>
      </w:r>
      <w:r w:rsidRPr="00650F39">
        <w:rPr>
          <w:sz w:val="20"/>
          <w:szCs w:val="20"/>
        </w:rPr>
        <w:t>présent</w:t>
      </w:r>
      <w:r w:rsidR="006069E9" w:rsidRPr="00650F39">
        <w:rPr>
          <w:sz w:val="20"/>
          <w:szCs w:val="20"/>
        </w:rPr>
        <w:t>e convention</w:t>
      </w:r>
      <w:r w:rsidRPr="00650F39">
        <w:rPr>
          <w:sz w:val="20"/>
          <w:szCs w:val="20"/>
        </w:rPr>
        <w:t xml:space="preserve">. A titre d’information du </w:t>
      </w:r>
      <w:r w:rsidR="006069E9" w:rsidRPr="00650F39">
        <w:rPr>
          <w:sz w:val="20"/>
          <w:szCs w:val="20"/>
        </w:rPr>
        <w:t>concessionn</w:t>
      </w:r>
      <w:r w:rsidRPr="00650F39">
        <w:rPr>
          <w:sz w:val="20"/>
          <w:szCs w:val="20"/>
        </w:rPr>
        <w:t xml:space="preserve">aire, cela concerne notamment les éventuels contacts administratifs, financiers, ou personnes habilitées à engager juridiquement la personne morale. Cette obligation est étendue, si nécessaire, aux sous-traitants.  </w:t>
      </w:r>
    </w:p>
    <w:p w14:paraId="1502BD47" w14:textId="77777777" w:rsidR="002508DC" w:rsidRPr="00650F39" w:rsidRDefault="002508DC" w:rsidP="002508DC">
      <w:pPr>
        <w:rPr>
          <w:sz w:val="20"/>
          <w:szCs w:val="20"/>
        </w:rPr>
      </w:pPr>
    </w:p>
    <w:p w14:paraId="3CAA88BB" w14:textId="2A7FC574" w:rsidR="00BC664D" w:rsidRPr="00650F39" w:rsidRDefault="00BC664D" w:rsidP="006069E9">
      <w:pPr>
        <w:tabs>
          <w:tab w:val="left" w:pos="1720"/>
        </w:tabs>
        <w:jc w:val="both"/>
        <w:rPr>
          <w:sz w:val="20"/>
          <w:szCs w:val="20"/>
        </w:rPr>
      </w:pPr>
      <w:r w:rsidRPr="00650F39">
        <w:rPr>
          <w:sz w:val="20"/>
          <w:szCs w:val="20"/>
        </w:rPr>
        <w:t xml:space="preserve">Sous réserve de l’exécution de son obligation légale de publication par l’OPPIC et conformément à la réglementation en vigueur sur la protection des données, le </w:t>
      </w:r>
      <w:r w:rsidR="002508DC" w:rsidRPr="00650F39">
        <w:rPr>
          <w:sz w:val="20"/>
          <w:szCs w:val="20"/>
        </w:rPr>
        <w:t>concessionn</w:t>
      </w:r>
      <w:r w:rsidRPr="00650F39">
        <w:rPr>
          <w:sz w:val="20"/>
          <w:szCs w:val="20"/>
        </w:rPr>
        <w:t xml:space="preserve">aire bénéficie du droit demander à l’OPPIC l’accès aux données personnelles, la rectification ou l'effacement de celles-ci, leur portabilité, la limitation du traitement relatif à la personne concernée, ou de s'opposer au traitement. </w:t>
      </w:r>
    </w:p>
    <w:p w14:paraId="754C41ED" w14:textId="77777777" w:rsidR="00BC664D" w:rsidRPr="00650F39" w:rsidRDefault="00BC664D" w:rsidP="002508DC">
      <w:pPr>
        <w:rPr>
          <w:sz w:val="20"/>
          <w:szCs w:val="20"/>
        </w:rPr>
      </w:pPr>
    </w:p>
    <w:p w14:paraId="098A12B1" w14:textId="0CCC3444" w:rsidR="00BC664D" w:rsidRPr="00650F39" w:rsidRDefault="00BC664D" w:rsidP="006069E9">
      <w:pPr>
        <w:tabs>
          <w:tab w:val="left" w:pos="1720"/>
        </w:tabs>
        <w:jc w:val="both"/>
        <w:rPr>
          <w:sz w:val="20"/>
          <w:szCs w:val="20"/>
        </w:rPr>
      </w:pPr>
      <w:r w:rsidRPr="00650F39">
        <w:rPr>
          <w:sz w:val="20"/>
          <w:szCs w:val="20"/>
        </w:rPr>
        <w:t xml:space="preserve">Pour toute demande d’information, le </w:t>
      </w:r>
      <w:r w:rsidR="002508DC" w:rsidRPr="00650F39">
        <w:rPr>
          <w:sz w:val="20"/>
          <w:szCs w:val="20"/>
        </w:rPr>
        <w:t>concessionn</w:t>
      </w:r>
      <w:r w:rsidRPr="00650F39">
        <w:rPr>
          <w:sz w:val="20"/>
          <w:szCs w:val="20"/>
        </w:rPr>
        <w:t xml:space="preserve">aire peut s’adresser à Mme la Directrice des ressources humaines et des moyens généraux, Déléguée de la Protection des Données de l’OPPIC. </w:t>
      </w:r>
    </w:p>
    <w:p w14:paraId="10FBD1DE" w14:textId="77777777" w:rsidR="00BC664D" w:rsidRPr="00650F39" w:rsidRDefault="00BC664D" w:rsidP="002508DC">
      <w:pPr>
        <w:rPr>
          <w:sz w:val="20"/>
          <w:szCs w:val="20"/>
        </w:rPr>
      </w:pPr>
    </w:p>
    <w:p w14:paraId="27AEE2A7" w14:textId="1E6C5465" w:rsidR="00BC664D" w:rsidRPr="00650F39" w:rsidRDefault="00BC664D" w:rsidP="006069E9">
      <w:pPr>
        <w:jc w:val="both"/>
        <w:rPr>
          <w:sz w:val="20"/>
          <w:szCs w:val="20"/>
        </w:rPr>
      </w:pPr>
      <w:r w:rsidRPr="00650F39">
        <w:rPr>
          <w:sz w:val="20"/>
          <w:szCs w:val="20"/>
        </w:rPr>
        <w:t xml:space="preserve">Le </w:t>
      </w:r>
      <w:r w:rsidR="002508DC" w:rsidRPr="00650F39">
        <w:rPr>
          <w:sz w:val="20"/>
          <w:szCs w:val="20"/>
        </w:rPr>
        <w:t>concessionn</w:t>
      </w:r>
      <w:r w:rsidRPr="00650F39">
        <w:rPr>
          <w:sz w:val="20"/>
          <w:szCs w:val="20"/>
        </w:rPr>
        <w:t>aire peut porter une réclamation devant la Commission nationale de l’informatique et des libertés (CNIL), 3 Place de Fontenoy - TSA 80715 - 75334 PARIS CEDEX 07</w:t>
      </w:r>
      <w:r w:rsidRPr="00650F39">
        <w:rPr>
          <w:bCs/>
          <w:sz w:val="20"/>
          <w:szCs w:val="20"/>
        </w:rPr>
        <w:t>.</w:t>
      </w:r>
    </w:p>
    <w:p w14:paraId="1926BCA9" w14:textId="77777777" w:rsidR="00BC664D" w:rsidRPr="00650F39" w:rsidRDefault="00BC664D">
      <w:pPr>
        <w:pStyle w:val="Corpsdetexte"/>
        <w:rPr>
          <w:sz w:val="20"/>
          <w:szCs w:val="20"/>
        </w:rPr>
      </w:pPr>
    </w:p>
    <w:p w14:paraId="12F0F32A" w14:textId="77777777" w:rsidR="00DF2040" w:rsidRPr="00650F39" w:rsidRDefault="00DF2040">
      <w:pPr>
        <w:pStyle w:val="Corpsdetexte"/>
        <w:rPr>
          <w:sz w:val="20"/>
          <w:szCs w:val="20"/>
        </w:rPr>
      </w:pPr>
    </w:p>
    <w:p w14:paraId="79CCE445" w14:textId="7B5A7375" w:rsidR="00927B9F" w:rsidRPr="00650F39" w:rsidRDefault="00115C23">
      <w:pPr>
        <w:pStyle w:val="Titre1"/>
        <w:contextualSpacing/>
        <w:rPr>
          <w:sz w:val="20"/>
          <w:szCs w:val="20"/>
        </w:rPr>
      </w:pPr>
      <w:bookmarkStart w:id="72" w:name="_Toc236390567"/>
      <w:r w:rsidRPr="00650F39">
        <w:rPr>
          <w:sz w:val="20"/>
          <w:szCs w:val="20"/>
        </w:rPr>
        <w:t>2</w:t>
      </w:r>
      <w:r w:rsidR="00CD03A1">
        <w:rPr>
          <w:sz w:val="20"/>
          <w:szCs w:val="20"/>
        </w:rPr>
        <w:t>5</w:t>
      </w:r>
      <w:r w:rsidRPr="00650F39">
        <w:rPr>
          <w:sz w:val="20"/>
          <w:szCs w:val="20"/>
        </w:rPr>
        <w:t xml:space="preserve"> – TRIBUNAL COMPÉTENT</w:t>
      </w:r>
      <w:bookmarkEnd w:id="72"/>
    </w:p>
    <w:p w14:paraId="445E348F" w14:textId="77777777" w:rsidR="00927B9F" w:rsidRPr="00650F39" w:rsidRDefault="00927B9F">
      <w:pPr>
        <w:pStyle w:val="Corpsdetexte"/>
        <w:rPr>
          <w:sz w:val="20"/>
          <w:szCs w:val="20"/>
        </w:rPr>
      </w:pPr>
    </w:p>
    <w:p w14:paraId="6D1337C6" w14:textId="3DE2BFB5" w:rsidR="00927B9F" w:rsidRPr="00650F39" w:rsidRDefault="00115C23">
      <w:pPr>
        <w:pStyle w:val="Corpsdetexte"/>
        <w:rPr>
          <w:sz w:val="20"/>
          <w:szCs w:val="20"/>
        </w:rPr>
      </w:pPr>
      <w:r w:rsidRPr="00650F39">
        <w:rPr>
          <w:sz w:val="20"/>
          <w:szCs w:val="20"/>
        </w:rPr>
        <w:t xml:space="preserve">Les </w:t>
      </w:r>
      <w:r w:rsidR="00560B55" w:rsidRPr="00650F39">
        <w:rPr>
          <w:sz w:val="20"/>
          <w:szCs w:val="20"/>
        </w:rPr>
        <w:t>P</w:t>
      </w:r>
      <w:r w:rsidRPr="00650F39">
        <w:rPr>
          <w:sz w:val="20"/>
          <w:szCs w:val="20"/>
        </w:rPr>
        <w:t>arties s’engagent à régler leurs différends par voie amiable avant tout recours contentieux.</w:t>
      </w:r>
    </w:p>
    <w:p w14:paraId="154FA15E" w14:textId="77777777" w:rsidR="00927B9F" w:rsidRPr="00650F39" w:rsidRDefault="00927B9F">
      <w:pPr>
        <w:pStyle w:val="Corpsdetexte"/>
        <w:rPr>
          <w:sz w:val="20"/>
          <w:szCs w:val="20"/>
        </w:rPr>
      </w:pPr>
    </w:p>
    <w:p w14:paraId="2AEE3F22" w14:textId="525F7F63" w:rsidR="00927B9F" w:rsidRPr="00650F39" w:rsidRDefault="00115C23">
      <w:pPr>
        <w:pStyle w:val="Corpsdetexte"/>
        <w:rPr>
          <w:sz w:val="20"/>
          <w:szCs w:val="20"/>
        </w:rPr>
      </w:pPr>
      <w:r w:rsidRPr="00650F39">
        <w:rPr>
          <w:sz w:val="20"/>
          <w:szCs w:val="20"/>
        </w:rPr>
        <w:t xml:space="preserve">Le cas échéant, les contestations qui pourraient s’élever entre le </w:t>
      </w:r>
      <w:r w:rsidR="00210268" w:rsidRPr="00650F39">
        <w:rPr>
          <w:sz w:val="20"/>
          <w:szCs w:val="20"/>
        </w:rPr>
        <w:t>concessionnaire</w:t>
      </w:r>
      <w:r w:rsidRPr="00650F39">
        <w:rPr>
          <w:sz w:val="20"/>
          <w:szCs w:val="20"/>
        </w:rPr>
        <w:t xml:space="preserve"> et </w:t>
      </w:r>
      <w:r w:rsidR="00F716A2" w:rsidRPr="00650F39">
        <w:rPr>
          <w:sz w:val="20"/>
          <w:szCs w:val="20"/>
        </w:rPr>
        <w:t>l</w:t>
      </w:r>
      <w:r w:rsidR="00560B55" w:rsidRPr="00650F39">
        <w:rPr>
          <w:sz w:val="20"/>
          <w:szCs w:val="20"/>
        </w:rPr>
        <w:t>’autorité concédante</w:t>
      </w:r>
      <w:r w:rsidR="004B34EB" w:rsidRPr="00650F39">
        <w:rPr>
          <w:sz w:val="20"/>
          <w:szCs w:val="20"/>
        </w:rPr>
        <w:t xml:space="preserve"> </w:t>
      </w:r>
      <w:r w:rsidRPr="00650F39">
        <w:rPr>
          <w:sz w:val="20"/>
          <w:szCs w:val="20"/>
        </w:rPr>
        <w:t xml:space="preserve">au sujet de l’exécution ou de l’interprétation de la </w:t>
      </w:r>
      <w:r w:rsidR="00560B55" w:rsidRPr="00650F39">
        <w:rPr>
          <w:sz w:val="20"/>
          <w:szCs w:val="20"/>
        </w:rPr>
        <w:t xml:space="preserve">présente </w:t>
      </w:r>
      <w:r w:rsidRPr="00650F39">
        <w:rPr>
          <w:sz w:val="20"/>
          <w:szCs w:val="20"/>
        </w:rPr>
        <w:t xml:space="preserve">convention relèvent de la compétence du tribunal administratif de </w:t>
      </w:r>
      <w:r w:rsidR="002913A3" w:rsidRPr="00650F39">
        <w:rPr>
          <w:sz w:val="20"/>
          <w:szCs w:val="20"/>
        </w:rPr>
        <w:t>Paris</w:t>
      </w:r>
      <w:r w:rsidRPr="00650F39">
        <w:rPr>
          <w:sz w:val="20"/>
          <w:szCs w:val="20"/>
        </w:rPr>
        <w:t>.</w:t>
      </w:r>
    </w:p>
    <w:p w14:paraId="1DFA7DCD" w14:textId="2595ACB7" w:rsidR="00C5625C" w:rsidRPr="00650F39" w:rsidRDefault="00C5625C">
      <w:pPr>
        <w:pStyle w:val="Corpsdetexte"/>
        <w:rPr>
          <w:sz w:val="20"/>
          <w:szCs w:val="20"/>
        </w:rPr>
      </w:pPr>
    </w:p>
    <w:p w14:paraId="661E9628" w14:textId="77777777" w:rsidR="00DF2040" w:rsidRPr="00650F39" w:rsidRDefault="00DF2040">
      <w:pPr>
        <w:pStyle w:val="Corpsdetexte"/>
        <w:rPr>
          <w:sz w:val="20"/>
          <w:szCs w:val="20"/>
        </w:rPr>
      </w:pPr>
    </w:p>
    <w:p w14:paraId="40F9156A" w14:textId="77777777" w:rsidR="00AC41A9" w:rsidRPr="00650F39" w:rsidRDefault="00AC41A9">
      <w:pPr>
        <w:widowControl/>
        <w:rPr>
          <w:b/>
          <w:bCs/>
          <w:sz w:val="20"/>
          <w:szCs w:val="20"/>
          <w:u w:val="single" w:color="000000"/>
        </w:rPr>
      </w:pPr>
      <w:r w:rsidRPr="00650F39">
        <w:rPr>
          <w:sz w:val="20"/>
          <w:szCs w:val="20"/>
        </w:rPr>
        <w:br w:type="page"/>
      </w:r>
    </w:p>
    <w:p w14:paraId="2915C5B3" w14:textId="6466048D" w:rsidR="00C5625C" w:rsidRPr="00CD03A1" w:rsidRDefault="00C5625C" w:rsidP="00C42855">
      <w:pPr>
        <w:pStyle w:val="Titre1"/>
        <w:rPr>
          <w:sz w:val="20"/>
          <w:szCs w:val="20"/>
        </w:rPr>
      </w:pPr>
      <w:bookmarkStart w:id="73" w:name="_Toc236390568"/>
      <w:r w:rsidRPr="00CD03A1">
        <w:rPr>
          <w:sz w:val="20"/>
          <w:szCs w:val="20"/>
        </w:rPr>
        <w:lastRenderedPageBreak/>
        <w:t>2</w:t>
      </w:r>
      <w:r w:rsidR="00CD03A1">
        <w:rPr>
          <w:sz w:val="20"/>
          <w:szCs w:val="20"/>
        </w:rPr>
        <w:t>6</w:t>
      </w:r>
      <w:r w:rsidR="00F57F7B" w:rsidRPr="00CD03A1">
        <w:rPr>
          <w:sz w:val="20"/>
          <w:szCs w:val="20"/>
        </w:rPr>
        <w:t xml:space="preserve"> –</w:t>
      </w:r>
      <w:r w:rsidRPr="00CD03A1">
        <w:rPr>
          <w:sz w:val="20"/>
          <w:szCs w:val="20"/>
        </w:rPr>
        <w:t xml:space="preserve"> ENGAGEMENT</w:t>
      </w:r>
      <w:bookmarkEnd w:id="73"/>
      <w:r w:rsidRPr="00CD03A1">
        <w:rPr>
          <w:sz w:val="20"/>
          <w:szCs w:val="20"/>
        </w:rPr>
        <w:t xml:space="preserve"> </w:t>
      </w:r>
    </w:p>
    <w:p w14:paraId="4CB20FE7" w14:textId="77777777" w:rsidR="00C42855" w:rsidRDefault="00C42855" w:rsidP="00BF414C">
      <w:pPr>
        <w:pStyle w:val="Titre1"/>
        <w:rPr>
          <w:sz w:val="18"/>
          <w:szCs w:val="18"/>
        </w:rPr>
      </w:pPr>
    </w:p>
    <w:p w14:paraId="24073B8D" w14:textId="77777777" w:rsidR="00516A39" w:rsidRPr="00BF414C" w:rsidRDefault="00516A39" w:rsidP="00516A39">
      <w:pPr>
        <w:widowControl/>
        <w:tabs>
          <w:tab w:val="left" w:pos="851"/>
        </w:tabs>
        <w:jc w:val="both"/>
        <w:rPr>
          <w:rFonts w:cs="Arial"/>
          <w:sz w:val="18"/>
          <w:szCs w:val="18"/>
          <w:lang w:eastAsia="zh-CN"/>
        </w:rPr>
      </w:pPr>
    </w:p>
    <w:tbl>
      <w:tblPr>
        <w:tblW w:w="10277" w:type="dxa"/>
        <w:tblLayout w:type="fixed"/>
        <w:tblCellMar>
          <w:left w:w="71" w:type="dxa"/>
          <w:right w:w="71" w:type="dxa"/>
        </w:tblCellMar>
        <w:tblLook w:val="0000" w:firstRow="0" w:lastRow="0" w:firstColumn="0" w:lastColumn="0" w:noHBand="0" w:noVBand="0"/>
      </w:tblPr>
      <w:tblGrid>
        <w:gridCol w:w="10277"/>
      </w:tblGrid>
      <w:tr w:rsidR="00516A39" w:rsidRPr="00BF414C" w14:paraId="25C931CB" w14:textId="77777777" w:rsidTr="007A15CF">
        <w:tc>
          <w:tcPr>
            <w:tcW w:w="10277" w:type="dxa"/>
            <w:shd w:val="clear" w:color="auto" w:fill="66CCFF"/>
          </w:tcPr>
          <w:p w14:paraId="448462A5" w14:textId="710DEA38" w:rsidR="00516A39" w:rsidRPr="00BF414C" w:rsidRDefault="00516A39" w:rsidP="007A15CF">
            <w:pPr>
              <w:widowControl/>
              <w:rPr>
                <w:rFonts w:cs="Univers"/>
                <w:sz w:val="18"/>
                <w:szCs w:val="18"/>
                <w:lang w:eastAsia="zh-CN"/>
              </w:rPr>
            </w:pPr>
            <w:r w:rsidRPr="00BF414C">
              <w:rPr>
                <w:rFonts w:cs="Marianne"/>
                <w:b/>
                <w:sz w:val="18"/>
                <w:szCs w:val="18"/>
                <w:lang w:eastAsia="zh-CN"/>
              </w:rPr>
              <w:t xml:space="preserve">Identification et </w:t>
            </w:r>
            <w:r>
              <w:rPr>
                <w:rFonts w:cs="Marianne"/>
                <w:b/>
                <w:sz w:val="18"/>
                <w:szCs w:val="18"/>
                <w:lang w:eastAsia="zh-CN"/>
              </w:rPr>
              <w:t>engagement du concessionnaire</w:t>
            </w:r>
          </w:p>
        </w:tc>
      </w:tr>
    </w:tbl>
    <w:p w14:paraId="349D9C5A" w14:textId="77777777" w:rsidR="00C5625C" w:rsidRPr="00F235A4" w:rsidRDefault="00C5625C" w:rsidP="00C5625C">
      <w:pPr>
        <w:widowControl/>
        <w:tabs>
          <w:tab w:val="left" w:pos="426"/>
          <w:tab w:val="left" w:pos="851"/>
        </w:tabs>
        <w:ind w:left="709" w:hanging="709"/>
        <w:jc w:val="both"/>
        <w:rPr>
          <w:rFonts w:cs="Marianne"/>
          <w:sz w:val="18"/>
          <w:szCs w:val="18"/>
          <w:lang w:eastAsia="zh-CN"/>
        </w:rPr>
      </w:pPr>
      <w:r w:rsidRPr="00F235A4">
        <w:rPr>
          <w:rFonts w:cs="Marianne"/>
          <w:i/>
          <w:iCs/>
          <w:sz w:val="18"/>
          <w:szCs w:val="18"/>
          <w:lang w:eastAsia="zh-CN"/>
        </w:rPr>
        <w:t>(Cocher les cases correspondantes)</w:t>
      </w:r>
    </w:p>
    <w:p w14:paraId="1D83EB4F" w14:textId="77777777" w:rsidR="00C5625C" w:rsidRPr="00F25E0B" w:rsidRDefault="00C5625C" w:rsidP="00723E9F">
      <w:pPr>
        <w:rPr>
          <w:lang w:eastAsia="zh-CN"/>
        </w:rPr>
      </w:pPr>
    </w:p>
    <w:p w14:paraId="68E6FB88" w14:textId="77777777" w:rsidR="00C5625C" w:rsidRDefault="00C5625C" w:rsidP="00C5625C">
      <w:pPr>
        <w:widowControl/>
        <w:jc w:val="both"/>
        <w:rPr>
          <w:rFonts w:cs="Marianne"/>
          <w:sz w:val="18"/>
          <w:szCs w:val="18"/>
          <w:lang w:eastAsia="zh-CN"/>
        </w:rPr>
      </w:pPr>
      <w:r w:rsidRPr="00F25E0B">
        <w:rPr>
          <w:rFonts w:cs="Marianne"/>
          <w:sz w:val="18"/>
          <w:szCs w:val="18"/>
          <w:lang w:eastAsia="zh-CN"/>
        </w:rPr>
        <w:t>Le signataire :</w:t>
      </w:r>
    </w:p>
    <w:p w14:paraId="53A97344" w14:textId="77777777" w:rsidR="00723E9F" w:rsidRDefault="00723E9F" w:rsidP="00723E9F">
      <w:pPr>
        <w:rPr>
          <w:lang w:eastAsia="zh-CN"/>
        </w:rPr>
      </w:pPr>
    </w:p>
    <w:p w14:paraId="6E35C615" w14:textId="6D68D006" w:rsidR="00723E9F" w:rsidRDefault="00723E9F" w:rsidP="00C5625C">
      <w:pPr>
        <w:widowControl/>
        <w:jc w:val="both"/>
        <w:rPr>
          <w:rFonts w:cs="Marianne"/>
          <w:sz w:val="18"/>
          <w:szCs w:val="18"/>
          <w:lang w:eastAsia="zh-CN"/>
        </w:rPr>
      </w:pPr>
      <w:r>
        <w:rPr>
          <w:rFonts w:cs="Marianne"/>
          <w:sz w:val="18"/>
          <w:szCs w:val="18"/>
          <w:lang w:eastAsia="zh-CN"/>
        </w:rPr>
        <w:t xml:space="preserve">Nom : </w:t>
      </w:r>
    </w:p>
    <w:p w14:paraId="1C726177" w14:textId="1643AFBF" w:rsidR="00723E9F" w:rsidRPr="00F25E0B" w:rsidRDefault="00723E9F" w:rsidP="00C5625C">
      <w:pPr>
        <w:widowControl/>
        <w:jc w:val="both"/>
        <w:rPr>
          <w:rFonts w:cs="Marianne"/>
          <w:sz w:val="18"/>
          <w:szCs w:val="18"/>
          <w:lang w:eastAsia="zh-CN"/>
        </w:rPr>
      </w:pPr>
      <w:r>
        <w:rPr>
          <w:rFonts w:cs="Marianne"/>
          <w:sz w:val="18"/>
          <w:szCs w:val="18"/>
          <w:lang w:eastAsia="zh-CN"/>
        </w:rPr>
        <w:t xml:space="preserve">Prénom : </w:t>
      </w:r>
    </w:p>
    <w:p w14:paraId="004C7557" w14:textId="77777777" w:rsidR="00C5625C" w:rsidRPr="00F25E0B" w:rsidRDefault="00C5625C" w:rsidP="00723E9F">
      <w:pPr>
        <w:rPr>
          <w:lang w:eastAsia="zh-CN"/>
        </w:rPr>
      </w:pPr>
    </w:p>
    <w:p w14:paraId="103E316C" w14:textId="33AE03A5" w:rsidR="00C5625C" w:rsidRPr="00F25E0B" w:rsidRDefault="00C5625C" w:rsidP="00C5625C">
      <w:pPr>
        <w:widowControl/>
        <w:ind w:left="280"/>
        <w:jc w:val="both"/>
        <w:rPr>
          <w:rFonts w:cs="Univers"/>
          <w:sz w:val="18"/>
          <w:szCs w:val="18"/>
          <w:lang w:eastAsia="zh-CN"/>
        </w:rPr>
      </w:pPr>
      <w:r w:rsidRPr="00F25E0B">
        <w:rPr>
          <w:rFonts w:cs="Univers"/>
          <w:sz w:val="18"/>
          <w:szCs w:val="18"/>
          <w:lang w:eastAsia="zh-CN"/>
        </w:rPr>
        <w:fldChar w:fldCharType="begin">
          <w:ffData>
            <w:name w:val=""/>
            <w:enabled/>
            <w:calcOnExit w:val="0"/>
            <w:checkBox>
              <w:sizeAuto/>
              <w:default w:val="0"/>
            </w:checkBox>
          </w:ffData>
        </w:fldChar>
      </w:r>
      <w:r w:rsidRPr="00F25E0B">
        <w:rPr>
          <w:rFonts w:cs="Univers"/>
          <w:sz w:val="18"/>
          <w:szCs w:val="18"/>
          <w:lang w:eastAsia="zh-CN"/>
        </w:rPr>
        <w:instrText xml:space="preserve"> FORMCHECKBOX </w:instrText>
      </w:r>
      <w:r w:rsidRPr="00F25E0B">
        <w:rPr>
          <w:rFonts w:cs="Univers"/>
          <w:sz w:val="18"/>
          <w:szCs w:val="18"/>
          <w:lang w:eastAsia="zh-CN"/>
        </w:rPr>
      </w:r>
      <w:r w:rsidRPr="00F25E0B">
        <w:rPr>
          <w:rFonts w:cs="Univers"/>
          <w:sz w:val="18"/>
          <w:szCs w:val="18"/>
          <w:lang w:eastAsia="zh-CN"/>
        </w:rPr>
        <w:fldChar w:fldCharType="separate"/>
      </w:r>
      <w:r w:rsidRPr="00F25E0B">
        <w:rPr>
          <w:rFonts w:cs="Univers"/>
          <w:sz w:val="18"/>
          <w:szCs w:val="18"/>
          <w:lang w:eastAsia="zh-CN"/>
        </w:rPr>
        <w:fldChar w:fldCharType="end"/>
      </w:r>
      <w:r w:rsidRPr="00F25E0B">
        <w:rPr>
          <w:rFonts w:eastAsia="Arial" w:cs="Marianne"/>
          <w:sz w:val="18"/>
          <w:szCs w:val="18"/>
          <w:lang w:eastAsia="zh-CN"/>
        </w:rPr>
        <w:t xml:space="preserve"> </w:t>
      </w:r>
      <w:r w:rsidRPr="00F25E0B">
        <w:rPr>
          <w:rFonts w:cs="Marianne"/>
          <w:sz w:val="18"/>
          <w:szCs w:val="18"/>
          <w:lang w:eastAsia="zh-CN"/>
        </w:rPr>
        <w:t>se</w:t>
      </w:r>
      <w:r w:rsidRPr="00F25E0B">
        <w:rPr>
          <w:rFonts w:eastAsia="Arial" w:cs="Marianne"/>
          <w:sz w:val="18"/>
          <w:szCs w:val="18"/>
          <w:lang w:eastAsia="zh-CN"/>
        </w:rPr>
        <w:t xml:space="preserve"> </w:t>
      </w:r>
      <w:r w:rsidRPr="00F25E0B">
        <w:rPr>
          <w:rFonts w:cs="Marianne"/>
          <w:sz w:val="18"/>
          <w:szCs w:val="18"/>
          <w:lang w:eastAsia="zh-CN"/>
        </w:rPr>
        <w:t>présentant</w:t>
      </w:r>
      <w:r w:rsidRPr="00F25E0B">
        <w:rPr>
          <w:rFonts w:eastAsia="Arial" w:cs="Marianne"/>
          <w:sz w:val="18"/>
          <w:szCs w:val="18"/>
          <w:lang w:eastAsia="zh-CN"/>
        </w:rPr>
        <w:t xml:space="preserve"> </w:t>
      </w:r>
      <w:r w:rsidRPr="00F25E0B">
        <w:rPr>
          <w:rFonts w:cs="Marianne"/>
          <w:sz w:val="18"/>
          <w:szCs w:val="18"/>
          <w:lang w:eastAsia="zh-CN"/>
        </w:rPr>
        <w:t>seul</w:t>
      </w:r>
    </w:p>
    <w:p w14:paraId="3CFAB329" w14:textId="7A1C6BCB" w:rsidR="00C5625C" w:rsidRPr="00F25E0B" w:rsidRDefault="00C5625C" w:rsidP="00C5625C">
      <w:pPr>
        <w:widowControl/>
        <w:spacing w:before="113"/>
        <w:ind w:left="280"/>
        <w:jc w:val="both"/>
        <w:rPr>
          <w:rFonts w:cs="Univers"/>
          <w:sz w:val="18"/>
          <w:szCs w:val="18"/>
          <w:lang w:eastAsia="zh-CN"/>
        </w:rPr>
      </w:pPr>
      <w:r w:rsidRPr="00F25E0B">
        <w:rPr>
          <w:rFonts w:cs="Univers"/>
          <w:sz w:val="18"/>
          <w:szCs w:val="18"/>
          <w:lang w:eastAsia="zh-CN"/>
        </w:rPr>
        <w:fldChar w:fldCharType="begin">
          <w:ffData>
            <w:name w:val=""/>
            <w:enabled/>
            <w:calcOnExit w:val="0"/>
            <w:checkBox>
              <w:sizeAuto/>
              <w:default w:val="0"/>
            </w:checkBox>
          </w:ffData>
        </w:fldChar>
      </w:r>
      <w:r w:rsidRPr="00F25E0B">
        <w:rPr>
          <w:rFonts w:cs="Univers"/>
          <w:sz w:val="18"/>
          <w:szCs w:val="18"/>
          <w:lang w:eastAsia="zh-CN"/>
        </w:rPr>
        <w:instrText xml:space="preserve"> FORMCHECKBOX </w:instrText>
      </w:r>
      <w:r w:rsidRPr="00F25E0B">
        <w:rPr>
          <w:rFonts w:cs="Univers"/>
          <w:sz w:val="18"/>
          <w:szCs w:val="18"/>
          <w:lang w:eastAsia="zh-CN"/>
        </w:rPr>
      </w:r>
      <w:r w:rsidRPr="00F25E0B">
        <w:rPr>
          <w:rFonts w:cs="Univers"/>
          <w:sz w:val="18"/>
          <w:szCs w:val="18"/>
          <w:lang w:eastAsia="zh-CN"/>
        </w:rPr>
        <w:fldChar w:fldCharType="separate"/>
      </w:r>
      <w:r w:rsidRPr="00F25E0B">
        <w:rPr>
          <w:rFonts w:cs="Univers"/>
          <w:sz w:val="18"/>
          <w:szCs w:val="18"/>
          <w:lang w:eastAsia="zh-CN"/>
        </w:rPr>
        <w:fldChar w:fldCharType="end"/>
      </w:r>
      <w:r w:rsidRPr="00F25E0B">
        <w:rPr>
          <w:rFonts w:eastAsia="Arial" w:cs="Marianne"/>
          <w:sz w:val="18"/>
          <w:szCs w:val="18"/>
          <w:lang w:eastAsia="zh-CN"/>
        </w:rPr>
        <w:t xml:space="preserve"> </w:t>
      </w:r>
      <w:r w:rsidR="00723E9F">
        <w:rPr>
          <w:rFonts w:eastAsia="Arial" w:cs="Marianne"/>
          <w:sz w:val="18"/>
          <w:szCs w:val="18"/>
          <w:lang w:eastAsia="zh-CN"/>
        </w:rPr>
        <w:t>se présentant dans le cadre d’</w:t>
      </w:r>
      <w:r w:rsidRPr="00F25E0B">
        <w:rPr>
          <w:rFonts w:eastAsia="Arial" w:cs="Marianne"/>
          <w:sz w:val="18"/>
          <w:szCs w:val="18"/>
          <w:lang w:eastAsia="zh-CN"/>
        </w:rPr>
        <w:t>un g</w:t>
      </w:r>
      <w:r w:rsidRPr="00F25E0B">
        <w:rPr>
          <w:rFonts w:cs="Marianne"/>
          <w:sz w:val="18"/>
          <w:szCs w:val="18"/>
          <w:lang w:eastAsia="zh-CN"/>
        </w:rPr>
        <w:t>roupement</w:t>
      </w:r>
      <w:r w:rsidRPr="00F25E0B">
        <w:rPr>
          <w:rFonts w:eastAsia="Arial" w:cs="Marianne"/>
          <w:sz w:val="18"/>
          <w:szCs w:val="18"/>
          <w:lang w:eastAsia="zh-CN"/>
        </w:rPr>
        <w:t xml:space="preserve"> </w:t>
      </w:r>
      <w:r w:rsidRPr="00F25E0B">
        <w:rPr>
          <w:rFonts w:cs="Marianne"/>
          <w:sz w:val="18"/>
          <w:szCs w:val="18"/>
          <w:lang w:eastAsia="zh-CN"/>
        </w:rPr>
        <w:t>conjoint</w:t>
      </w:r>
      <w:r w:rsidRPr="00F25E0B">
        <w:rPr>
          <w:rFonts w:eastAsia="Arial" w:cs="Marianne"/>
          <w:sz w:val="18"/>
          <w:szCs w:val="18"/>
          <w:lang w:eastAsia="zh-CN"/>
        </w:rPr>
        <w:t xml:space="preserve"> </w:t>
      </w:r>
      <w:r w:rsidRPr="00F25E0B">
        <w:rPr>
          <w:rFonts w:cs="Marianne"/>
          <w:sz w:val="18"/>
          <w:szCs w:val="18"/>
          <w:lang w:eastAsia="zh-CN"/>
        </w:rPr>
        <w:t>avec</w:t>
      </w:r>
      <w:r w:rsidRPr="00F25E0B">
        <w:rPr>
          <w:rFonts w:eastAsia="Arial" w:cs="Marianne"/>
          <w:sz w:val="18"/>
          <w:szCs w:val="18"/>
          <w:lang w:eastAsia="zh-CN"/>
        </w:rPr>
        <w:t xml:space="preserve"> </w:t>
      </w:r>
      <w:r w:rsidRPr="00F25E0B">
        <w:rPr>
          <w:rFonts w:cs="Marianne"/>
          <w:sz w:val="18"/>
          <w:szCs w:val="18"/>
          <w:lang w:eastAsia="zh-CN"/>
        </w:rPr>
        <w:t>mandataire</w:t>
      </w:r>
      <w:r w:rsidRPr="00F25E0B">
        <w:rPr>
          <w:rFonts w:eastAsia="Arial" w:cs="Marianne"/>
          <w:sz w:val="18"/>
          <w:szCs w:val="18"/>
          <w:lang w:eastAsia="zh-CN"/>
        </w:rPr>
        <w:t xml:space="preserve"> </w:t>
      </w:r>
      <w:r w:rsidRPr="00F25E0B">
        <w:rPr>
          <w:rFonts w:cs="Marianne"/>
          <w:sz w:val="18"/>
          <w:szCs w:val="18"/>
          <w:lang w:eastAsia="zh-CN"/>
        </w:rPr>
        <w:t>solidaire</w:t>
      </w:r>
      <w:r w:rsidRPr="00F25E0B">
        <w:rPr>
          <w:rFonts w:eastAsia="Arial" w:cs="Marianne"/>
          <w:sz w:val="18"/>
          <w:szCs w:val="18"/>
          <w:lang w:eastAsia="zh-CN"/>
        </w:rPr>
        <w:t xml:space="preserve"> </w:t>
      </w:r>
      <w:r w:rsidRPr="00F25E0B">
        <w:rPr>
          <w:rFonts w:cs="Marianne"/>
          <w:b/>
          <w:bCs/>
          <w:sz w:val="18"/>
          <w:szCs w:val="18"/>
          <w:lang w:eastAsia="zh-CN"/>
        </w:rPr>
        <w:t>dont</w:t>
      </w:r>
      <w:r w:rsidRPr="00F25E0B">
        <w:rPr>
          <w:rFonts w:eastAsia="Arial" w:cs="Marianne"/>
          <w:b/>
          <w:bCs/>
          <w:sz w:val="18"/>
          <w:szCs w:val="18"/>
          <w:lang w:eastAsia="zh-CN"/>
        </w:rPr>
        <w:t xml:space="preserve"> </w:t>
      </w:r>
      <w:r w:rsidRPr="00F25E0B">
        <w:rPr>
          <w:rFonts w:cs="Marianne"/>
          <w:b/>
          <w:bCs/>
          <w:sz w:val="18"/>
          <w:szCs w:val="18"/>
          <w:lang w:eastAsia="zh-CN"/>
        </w:rPr>
        <w:t>le</w:t>
      </w:r>
      <w:r w:rsidRPr="00F25E0B">
        <w:rPr>
          <w:rFonts w:eastAsia="Arial" w:cs="Marianne"/>
          <w:b/>
          <w:bCs/>
          <w:sz w:val="18"/>
          <w:szCs w:val="18"/>
          <w:lang w:eastAsia="zh-CN"/>
        </w:rPr>
        <w:t xml:space="preserve"> </w:t>
      </w:r>
      <w:r w:rsidRPr="00F25E0B">
        <w:rPr>
          <w:rFonts w:cs="Marianne"/>
          <w:b/>
          <w:bCs/>
          <w:sz w:val="18"/>
          <w:szCs w:val="18"/>
          <w:lang w:eastAsia="zh-CN"/>
        </w:rPr>
        <w:t>mandataire</w:t>
      </w:r>
      <w:r w:rsidRPr="00F25E0B">
        <w:rPr>
          <w:rFonts w:eastAsia="Arial" w:cs="Marianne"/>
          <w:b/>
          <w:bCs/>
          <w:sz w:val="18"/>
          <w:szCs w:val="18"/>
          <w:lang w:eastAsia="zh-CN"/>
        </w:rPr>
        <w:t xml:space="preserve"> </w:t>
      </w:r>
      <w:r w:rsidRPr="00F25E0B">
        <w:rPr>
          <w:rFonts w:cs="Marianne"/>
          <w:b/>
          <w:bCs/>
          <w:sz w:val="18"/>
          <w:szCs w:val="18"/>
          <w:lang w:eastAsia="zh-CN"/>
        </w:rPr>
        <w:t>est</w:t>
      </w:r>
      <w:r w:rsidRPr="00F25E0B">
        <w:rPr>
          <w:rFonts w:eastAsia="Arial" w:cs="Marianne"/>
          <w:b/>
          <w:bCs/>
          <w:sz w:val="18"/>
          <w:szCs w:val="18"/>
          <w:lang w:eastAsia="zh-CN"/>
        </w:rPr>
        <w:t xml:space="preserve"> </w:t>
      </w:r>
      <w:r w:rsidRPr="00F25E0B">
        <w:rPr>
          <w:rFonts w:cs="Marianne"/>
          <w:b/>
          <w:bCs/>
          <w:sz w:val="18"/>
          <w:szCs w:val="18"/>
          <w:lang w:eastAsia="zh-CN"/>
        </w:rPr>
        <w:t>:</w:t>
      </w:r>
      <w:r w:rsidRPr="00F25E0B">
        <w:rPr>
          <w:rFonts w:eastAsia="Arial" w:cs="Marianne"/>
          <w:sz w:val="18"/>
          <w:szCs w:val="18"/>
          <w:lang w:eastAsia="zh-CN"/>
        </w:rPr>
        <w:t xml:space="preserve"> </w:t>
      </w:r>
      <w:r w:rsidRPr="00F25E0B">
        <w:rPr>
          <w:rFonts w:cs="Marianne"/>
          <w:sz w:val="18"/>
          <w:szCs w:val="18"/>
          <w:lang w:eastAsia="zh-CN"/>
        </w:rPr>
        <w:t>........................................</w:t>
      </w:r>
    </w:p>
    <w:p w14:paraId="78B7F334" w14:textId="0B6855C4" w:rsidR="00C5625C" w:rsidRPr="00F25E0B" w:rsidRDefault="00C5625C" w:rsidP="00C5625C">
      <w:pPr>
        <w:widowControl/>
        <w:spacing w:before="113"/>
        <w:ind w:left="280"/>
        <w:jc w:val="both"/>
        <w:rPr>
          <w:rFonts w:cs="Univers"/>
          <w:sz w:val="18"/>
          <w:szCs w:val="18"/>
          <w:lang w:eastAsia="zh-CN"/>
        </w:rPr>
      </w:pPr>
      <w:r w:rsidRPr="00F25E0B">
        <w:rPr>
          <w:rFonts w:cs="Univers"/>
          <w:sz w:val="18"/>
          <w:szCs w:val="18"/>
          <w:lang w:eastAsia="zh-CN"/>
        </w:rPr>
        <w:fldChar w:fldCharType="begin">
          <w:ffData>
            <w:name w:val=""/>
            <w:enabled/>
            <w:calcOnExit w:val="0"/>
            <w:checkBox>
              <w:sizeAuto/>
              <w:default w:val="0"/>
            </w:checkBox>
          </w:ffData>
        </w:fldChar>
      </w:r>
      <w:r w:rsidRPr="00F25E0B">
        <w:rPr>
          <w:rFonts w:cs="Univers"/>
          <w:sz w:val="18"/>
          <w:szCs w:val="18"/>
          <w:lang w:eastAsia="zh-CN"/>
        </w:rPr>
        <w:instrText xml:space="preserve"> FORMCHECKBOX </w:instrText>
      </w:r>
      <w:r w:rsidRPr="00F25E0B">
        <w:rPr>
          <w:rFonts w:cs="Univers"/>
          <w:sz w:val="18"/>
          <w:szCs w:val="18"/>
          <w:lang w:eastAsia="zh-CN"/>
        </w:rPr>
      </w:r>
      <w:r w:rsidRPr="00F25E0B">
        <w:rPr>
          <w:rFonts w:cs="Univers"/>
          <w:sz w:val="18"/>
          <w:szCs w:val="18"/>
          <w:lang w:eastAsia="zh-CN"/>
        </w:rPr>
        <w:fldChar w:fldCharType="separate"/>
      </w:r>
      <w:r w:rsidRPr="00F25E0B">
        <w:rPr>
          <w:rFonts w:cs="Univers"/>
          <w:sz w:val="18"/>
          <w:szCs w:val="18"/>
          <w:lang w:eastAsia="zh-CN"/>
        </w:rPr>
        <w:fldChar w:fldCharType="end"/>
      </w:r>
      <w:r w:rsidRPr="00F25E0B">
        <w:rPr>
          <w:rFonts w:eastAsia="Arial" w:cs="Marianne"/>
          <w:sz w:val="18"/>
          <w:szCs w:val="18"/>
          <w:lang w:eastAsia="zh-CN"/>
        </w:rPr>
        <w:t xml:space="preserve"> </w:t>
      </w:r>
      <w:r w:rsidR="00723E9F">
        <w:rPr>
          <w:rFonts w:eastAsia="Arial" w:cs="Marianne"/>
          <w:sz w:val="18"/>
          <w:szCs w:val="18"/>
          <w:lang w:eastAsia="zh-CN"/>
        </w:rPr>
        <w:t>se présentant dans le cadre d’</w:t>
      </w:r>
      <w:r w:rsidRPr="00F25E0B">
        <w:rPr>
          <w:rFonts w:eastAsia="Arial" w:cs="Marianne"/>
          <w:sz w:val="18"/>
          <w:szCs w:val="18"/>
          <w:lang w:eastAsia="zh-CN"/>
        </w:rPr>
        <w:t>un g</w:t>
      </w:r>
      <w:r w:rsidRPr="00F25E0B">
        <w:rPr>
          <w:rFonts w:cs="Marianne"/>
          <w:sz w:val="18"/>
          <w:szCs w:val="18"/>
          <w:lang w:eastAsia="zh-CN"/>
        </w:rPr>
        <w:t>roupement</w:t>
      </w:r>
      <w:r w:rsidRPr="00F25E0B">
        <w:rPr>
          <w:rFonts w:eastAsia="Arial" w:cs="Marianne"/>
          <w:sz w:val="18"/>
          <w:szCs w:val="18"/>
          <w:lang w:eastAsia="zh-CN"/>
        </w:rPr>
        <w:t xml:space="preserve"> </w:t>
      </w:r>
      <w:r w:rsidRPr="00F25E0B">
        <w:rPr>
          <w:rFonts w:cs="Marianne"/>
          <w:sz w:val="18"/>
          <w:szCs w:val="18"/>
          <w:lang w:eastAsia="zh-CN"/>
        </w:rPr>
        <w:t>conjoint</w:t>
      </w:r>
      <w:r w:rsidRPr="00F25E0B">
        <w:rPr>
          <w:rFonts w:eastAsia="Arial" w:cs="Marianne"/>
          <w:sz w:val="18"/>
          <w:szCs w:val="18"/>
          <w:lang w:eastAsia="zh-CN"/>
        </w:rPr>
        <w:t xml:space="preserve"> </w:t>
      </w:r>
      <w:r w:rsidRPr="00F25E0B">
        <w:rPr>
          <w:rFonts w:cs="Marianne"/>
          <w:sz w:val="18"/>
          <w:szCs w:val="18"/>
          <w:lang w:eastAsia="zh-CN"/>
        </w:rPr>
        <w:t>avec</w:t>
      </w:r>
      <w:r w:rsidRPr="00F25E0B">
        <w:rPr>
          <w:rFonts w:eastAsia="Arial" w:cs="Marianne"/>
          <w:sz w:val="18"/>
          <w:szCs w:val="18"/>
          <w:lang w:eastAsia="zh-CN"/>
        </w:rPr>
        <w:t xml:space="preserve"> </w:t>
      </w:r>
      <w:r w:rsidRPr="00F25E0B">
        <w:rPr>
          <w:rFonts w:cs="Marianne"/>
          <w:sz w:val="18"/>
          <w:szCs w:val="18"/>
          <w:lang w:eastAsia="zh-CN"/>
        </w:rPr>
        <w:t>mandataire</w:t>
      </w:r>
      <w:r w:rsidRPr="00F25E0B">
        <w:rPr>
          <w:rFonts w:eastAsia="Arial" w:cs="Marianne"/>
          <w:sz w:val="18"/>
          <w:szCs w:val="18"/>
          <w:lang w:eastAsia="zh-CN"/>
        </w:rPr>
        <w:t xml:space="preserve"> </w:t>
      </w:r>
      <w:r w:rsidRPr="00F25E0B">
        <w:rPr>
          <w:rFonts w:cs="Marianne"/>
          <w:sz w:val="18"/>
          <w:szCs w:val="18"/>
          <w:lang w:eastAsia="zh-CN"/>
        </w:rPr>
        <w:t>non</w:t>
      </w:r>
      <w:r w:rsidRPr="00F25E0B">
        <w:rPr>
          <w:rFonts w:eastAsia="Arial" w:cs="Marianne"/>
          <w:sz w:val="18"/>
          <w:szCs w:val="18"/>
          <w:lang w:eastAsia="zh-CN"/>
        </w:rPr>
        <w:t xml:space="preserve"> </w:t>
      </w:r>
      <w:r w:rsidRPr="00F25E0B">
        <w:rPr>
          <w:rFonts w:cs="Marianne"/>
          <w:sz w:val="18"/>
          <w:szCs w:val="18"/>
          <w:lang w:eastAsia="zh-CN"/>
        </w:rPr>
        <w:t>solidaire</w:t>
      </w:r>
      <w:r w:rsidRPr="00F25E0B">
        <w:rPr>
          <w:rFonts w:eastAsia="Arial" w:cs="Marianne"/>
          <w:sz w:val="18"/>
          <w:szCs w:val="18"/>
          <w:lang w:eastAsia="zh-CN"/>
        </w:rPr>
        <w:t xml:space="preserve"> </w:t>
      </w:r>
      <w:r w:rsidRPr="00F25E0B">
        <w:rPr>
          <w:rFonts w:cs="Marianne"/>
          <w:b/>
          <w:bCs/>
          <w:sz w:val="18"/>
          <w:szCs w:val="18"/>
          <w:lang w:eastAsia="zh-CN"/>
        </w:rPr>
        <w:t>dont</w:t>
      </w:r>
      <w:r w:rsidRPr="00F25E0B">
        <w:rPr>
          <w:rFonts w:eastAsia="Arial" w:cs="Marianne"/>
          <w:b/>
          <w:bCs/>
          <w:sz w:val="18"/>
          <w:szCs w:val="18"/>
          <w:lang w:eastAsia="zh-CN"/>
        </w:rPr>
        <w:t xml:space="preserve"> </w:t>
      </w:r>
      <w:r w:rsidRPr="00F25E0B">
        <w:rPr>
          <w:rFonts w:cs="Marianne"/>
          <w:b/>
          <w:bCs/>
          <w:sz w:val="18"/>
          <w:szCs w:val="18"/>
          <w:lang w:eastAsia="zh-CN"/>
        </w:rPr>
        <w:t>le</w:t>
      </w:r>
      <w:r w:rsidRPr="00F25E0B">
        <w:rPr>
          <w:rFonts w:eastAsia="Arial" w:cs="Marianne"/>
          <w:b/>
          <w:bCs/>
          <w:sz w:val="18"/>
          <w:szCs w:val="18"/>
          <w:lang w:eastAsia="zh-CN"/>
        </w:rPr>
        <w:t xml:space="preserve"> </w:t>
      </w:r>
      <w:r w:rsidRPr="00F25E0B">
        <w:rPr>
          <w:rFonts w:cs="Marianne"/>
          <w:b/>
          <w:bCs/>
          <w:sz w:val="18"/>
          <w:szCs w:val="18"/>
          <w:lang w:eastAsia="zh-CN"/>
        </w:rPr>
        <w:t>mandataire</w:t>
      </w:r>
      <w:r w:rsidRPr="00F25E0B">
        <w:rPr>
          <w:rFonts w:eastAsia="Arial" w:cs="Marianne"/>
          <w:b/>
          <w:bCs/>
          <w:sz w:val="18"/>
          <w:szCs w:val="18"/>
          <w:lang w:eastAsia="zh-CN"/>
        </w:rPr>
        <w:t xml:space="preserve"> </w:t>
      </w:r>
      <w:r w:rsidRPr="00F25E0B">
        <w:rPr>
          <w:rFonts w:cs="Marianne"/>
          <w:b/>
          <w:bCs/>
          <w:sz w:val="18"/>
          <w:szCs w:val="18"/>
          <w:lang w:eastAsia="zh-CN"/>
        </w:rPr>
        <w:t>est</w:t>
      </w:r>
      <w:r w:rsidRPr="00F25E0B">
        <w:rPr>
          <w:rFonts w:eastAsia="Arial" w:cs="Marianne"/>
          <w:b/>
          <w:bCs/>
          <w:sz w:val="18"/>
          <w:szCs w:val="18"/>
          <w:lang w:eastAsia="zh-CN"/>
        </w:rPr>
        <w:t xml:space="preserve"> </w:t>
      </w:r>
      <w:r w:rsidRPr="00F25E0B">
        <w:rPr>
          <w:rFonts w:cs="Marianne"/>
          <w:b/>
          <w:bCs/>
          <w:sz w:val="18"/>
          <w:szCs w:val="18"/>
          <w:lang w:eastAsia="zh-CN"/>
        </w:rPr>
        <w:t>:</w:t>
      </w:r>
      <w:r w:rsidRPr="00F25E0B">
        <w:rPr>
          <w:rFonts w:eastAsia="Arial" w:cs="Marianne"/>
          <w:sz w:val="18"/>
          <w:szCs w:val="18"/>
          <w:lang w:eastAsia="zh-CN"/>
        </w:rPr>
        <w:t xml:space="preserve"> </w:t>
      </w:r>
      <w:r w:rsidRPr="00F25E0B">
        <w:rPr>
          <w:rFonts w:cs="Marianne"/>
          <w:sz w:val="18"/>
          <w:szCs w:val="18"/>
          <w:lang w:eastAsia="zh-CN"/>
        </w:rPr>
        <w:t>.................................</w:t>
      </w:r>
    </w:p>
    <w:p w14:paraId="325B97B2" w14:textId="5E7DDDA4" w:rsidR="00C5625C" w:rsidRPr="00F25E0B" w:rsidRDefault="00C5625C" w:rsidP="00F25E0B">
      <w:pPr>
        <w:widowControl/>
        <w:spacing w:before="113"/>
        <w:ind w:left="280"/>
        <w:jc w:val="both"/>
        <w:rPr>
          <w:rFonts w:cs="Marianne"/>
          <w:sz w:val="18"/>
          <w:szCs w:val="18"/>
          <w:lang w:eastAsia="zh-CN"/>
        </w:rPr>
      </w:pPr>
      <w:r w:rsidRPr="00F25E0B">
        <w:rPr>
          <w:rFonts w:cs="Univers"/>
          <w:sz w:val="18"/>
          <w:szCs w:val="18"/>
          <w:lang w:eastAsia="zh-CN"/>
        </w:rPr>
        <w:fldChar w:fldCharType="begin">
          <w:ffData>
            <w:name w:val=""/>
            <w:enabled/>
            <w:calcOnExit w:val="0"/>
            <w:checkBox>
              <w:sizeAuto/>
              <w:default w:val="0"/>
            </w:checkBox>
          </w:ffData>
        </w:fldChar>
      </w:r>
      <w:r w:rsidRPr="00F25E0B">
        <w:rPr>
          <w:rFonts w:cs="Univers"/>
          <w:sz w:val="18"/>
          <w:szCs w:val="18"/>
          <w:lang w:eastAsia="zh-CN"/>
        </w:rPr>
        <w:instrText xml:space="preserve"> FORMCHECKBOX </w:instrText>
      </w:r>
      <w:r w:rsidRPr="00F25E0B">
        <w:rPr>
          <w:rFonts w:cs="Univers"/>
          <w:sz w:val="18"/>
          <w:szCs w:val="18"/>
          <w:lang w:eastAsia="zh-CN"/>
        </w:rPr>
      </w:r>
      <w:r w:rsidRPr="00F25E0B">
        <w:rPr>
          <w:rFonts w:cs="Univers"/>
          <w:sz w:val="18"/>
          <w:szCs w:val="18"/>
          <w:lang w:eastAsia="zh-CN"/>
        </w:rPr>
        <w:fldChar w:fldCharType="separate"/>
      </w:r>
      <w:r w:rsidRPr="00F25E0B">
        <w:rPr>
          <w:rFonts w:cs="Univers"/>
          <w:sz w:val="18"/>
          <w:szCs w:val="18"/>
          <w:lang w:eastAsia="zh-CN"/>
        </w:rPr>
        <w:fldChar w:fldCharType="end"/>
      </w:r>
      <w:r w:rsidRPr="00F25E0B">
        <w:rPr>
          <w:rFonts w:eastAsia="Arial" w:cs="Marianne"/>
          <w:sz w:val="18"/>
          <w:szCs w:val="18"/>
          <w:lang w:eastAsia="zh-CN"/>
        </w:rPr>
        <w:t xml:space="preserve"> </w:t>
      </w:r>
      <w:r w:rsidR="00723E9F">
        <w:rPr>
          <w:rFonts w:eastAsia="Arial" w:cs="Marianne"/>
          <w:sz w:val="18"/>
          <w:szCs w:val="18"/>
          <w:lang w:eastAsia="zh-CN"/>
        </w:rPr>
        <w:t>se présentant dans le cadre d’</w:t>
      </w:r>
      <w:r w:rsidRPr="00F25E0B">
        <w:rPr>
          <w:rFonts w:eastAsia="Arial" w:cs="Marianne"/>
          <w:sz w:val="18"/>
          <w:szCs w:val="18"/>
          <w:lang w:eastAsia="zh-CN"/>
        </w:rPr>
        <w:t>un g</w:t>
      </w:r>
      <w:r w:rsidRPr="00F25E0B">
        <w:rPr>
          <w:rFonts w:cs="Marianne"/>
          <w:sz w:val="18"/>
          <w:szCs w:val="18"/>
          <w:lang w:eastAsia="zh-CN"/>
        </w:rPr>
        <w:t>roupement</w:t>
      </w:r>
      <w:r w:rsidRPr="00F25E0B">
        <w:rPr>
          <w:rFonts w:eastAsia="Arial" w:cs="Marianne"/>
          <w:sz w:val="18"/>
          <w:szCs w:val="18"/>
          <w:lang w:eastAsia="zh-CN"/>
        </w:rPr>
        <w:t xml:space="preserve"> </w:t>
      </w:r>
      <w:r w:rsidRPr="00F25E0B">
        <w:rPr>
          <w:rFonts w:cs="Marianne"/>
          <w:sz w:val="18"/>
          <w:szCs w:val="18"/>
          <w:lang w:eastAsia="zh-CN"/>
        </w:rPr>
        <w:t>solidaire</w:t>
      </w:r>
      <w:r w:rsidRPr="00F25E0B">
        <w:rPr>
          <w:rFonts w:eastAsia="Arial" w:cs="Marianne"/>
          <w:sz w:val="18"/>
          <w:szCs w:val="18"/>
          <w:lang w:eastAsia="zh-CN"/>
        </w:rPr>
        <w:t xml:space="preserve"> </w:t>
      </w:r>
      <w:r w:rsidRPr="00F25E0B">
        <w:rPr>
          <w:rFonts w:cs="Marianne"/>
          <w:b/>
          <w:bCs/>
          <w:sz w:val="18"/>
          <w:szCs w:val="18"/>
          <w:lang w:eastAsia="zh-CN"/>
        </w:rPr>
        <w:t>dont</w:t>
      </w:r>
      <w:r w:rsidRPr="00F25E0B">
        <w:rPr>
          <w:rFonts w:eastAsia="Arial" w:cs="Marianne"/>
          <w:b/>
          <w:bCs/>
          <w:sz w:val="18"/>
          <w:szCs w:val="18"/>
          <w:lang w:eastAsia="zh-CN"/>
        </w:rPr>
        <w:t xml:space="preserve"> </w:t>
      </w:r>
      <w:r w:rsidRPr="00F25E0B">
        <w:rPr>
          <w:rFonts w:cs="Marianne"/>
          <w:b/>
          <w:bCs/>
          <w:sz w:val="18"/>
          <w:szCs w:val="18"/>
          <w:lang w:eastAsia="zh-CN"/>
        </w:rPr>
        <w:t>le</w:t>
      </w:r>
      <w:r w:rsidRPr="00F25E0B">
        <w:rPr>
          <w:rFonts w:eastAsia="Arial" w:cs="Marianne"/>
          <w:b/>
          <w:bCs/>
          <w:sz w:val="18"/>
          <w:szCs w:val="18"/>
          <w:lang w:eastAsia="zh-CN"/>
        </w:rPr>
        <w:t xml:space="preserve"> </w:t>
      </w:r>
      <w:r w:rsidRPr="00F25E0B">
        <w:rPr>
          <w:rFonts w:cs="Marianne"/>
          <w:b/>
          <w:bCs/>
          <w:sz w:val="18"/>
          <w:szCs w:val="18"/>
          <w:lang w:eastAsia="zh-CN"/>
        </w:rPr>
        <w:t>mandataire</w:t>
      </w:r>
      <w:r w:rsidRPr="00F25E0B">
        <w:rPr>
          <w:rFonts w:eastAsia="Arial" w:cs="Marianne"/>
          <w:b/>
          <w:bCs/>
          <w:sz w:val="18"/>
          <w:szCs w:val="18"/>
          <w:lang w:eastAsia="zh-CN"/>
        </w:rPr>
        <w:t xml:space="preserve"> </w:t>
      </w:r>
      <w:r w:rsidRPr="00F25E0B">
        <w:rPr>
          <w:rFonts w:cs="Marianne"/>
          <w:b/>
          <w:bCs/>
          <w:sz w:val="18"/>
          <w:szCs w:val="18"/>
          <w:lang w:eastAsia="zh-CN"/>
        </w:rPr>
        <w:t>est</w:t>
      </w:r>
      <w:r w:rsidRPr="00F25E0B">
        <w:rPr>
          <w:rFonts w:eastAsia="Arial" w:cs="Marianne"/>
          <w:b/>
          <w:bCs/>
          <w:sz w:val="18"/>
          <w:szCs w:val="18"/>
          <w:lang w:eastAsia="zh-CN"/>
        </w:rPr>
        <w:t xml:space="preserve"> </w:t>
      </w:r>
      <w:r w:rsidRPr="00F25E0B">
        <w:rPr>
          <w:rFonts w:cs="Marianne"/>
          <w:b/>
          <w:bCs/>
          <w:sz w:val="18"/>
          <w:szCs w:val="18"/>
          <w:lang w:eastAsia="zh-CN"/>
        </w:rPr>
        <w:t>:</w:t>
      </w:r>
      <w:r w:rsidRPr="00F25E0B">
        <w:rPr>
          <w:rFonts w:eastAsia="Arial" w:cs="Marianne"/>
          <w:b/>
          <w:bCs/>
          <w:sz w:val="18"/>
          <w:szCs w:val="18"/>
          <w:lang w:eastAsia="zh-CN"/>
        </w:rPr>
        <w:t xml:space="preserve"> </w:t>
      </w:r>
      <w:r w:rsidRPr="00F25E0B">
        <w:rPr>
          <w:rFonts w:cs="Marianne"/>
          <w:sz w:val="18"/>
          <w:szCs w:val="18"/>
          <w:lang w:eastAsia="zh-CN"/>
        </w:rPr>
        <w:t>........................................</w:t>
      </w:r>
    </w:p>
    <w:p w14:paraId="6FF6BB53" w14:textId="77777777" w:rsidR="00C5625C" w:rsidRPr="00F25E0B" w:rsidRDefault="00C5625C" w:rsidP="00C5625C">
      <w:pPr>
        <w:jc w:val="both"/>
        <w:rPr>
          <w:rFonts w:cs="Marianne"/>
          <w:sz w:val="18"/>
          <w:szCs w:val="18"/>
        </w:rPr>
      </w:pPr>
    </w:p>
    <w:tbl>
      <w:tblPr>
        <w:tblW w:w="10632" w:type="dxa"/>
        <w:tblInd w:w="-710" w:type="dxa"/>
        <w:tblLayout w:type="fixed"/>
        <w:tblCellMar>
          <w:top w:w="55" w:type="dxa"/>
          <w:left w:w="55" w:type="dxa"/>
          <w:bottom w:w="55" w:type="dxa"/>
          <w:right w:w="55" w:type="dxa"/>
        </w:tblCellMar>
        <w:tblLook w:val="0000" w:firstRow="0" w:lastRow="0" w:firstColumn="0" w:lastColumn="0" w:noHBand="0" w:noVBand="0"/>
      </w:tblPr>
      <w:tblGrid>
        <w:gridCol w:w="4111"/>
        <w:gridCol w:w="6521"/>
      </w:tblGrid>
      <w:tr w:rsidR="00F25E0B" w:rsidRPr="00F25E0B" w14:paraId="12707D38" w14:textId="77777777" w:rsidTr="00F25E0B">
        <w:tc>
          <w:tcPr>
            <w:tcW w:w="4111" w:type="dxa"/>
            <w:tcBorders>
              <w:top w:val="single" w:sz="1" w:space="0" w:color="000000"/>
              <w:left w:val="single" w:sz="1" w:space="0" w:color="000000"/>
              <w:bottom w:val="single" w:sz="1" w:space="0" w:color="000000"/>
            </w:tcBorders>
          </w:tcPr>
          <w:p w14:paraId="677D6439" w14:textId="77777777" w:rsidR="00C5625C" w:rsidRPr="00F25E0B" w:rsidRDefault="00C5625C" w:rsidP="003D3321">
            <w:pPr>
              <w:snapToGrid w:val="0"/>
              <w:jc w:val="both"/>
              <w:rPr>
                <w:sz w:val="18"/>
                <w:szCs w:val="18"/>
              </w:rPr>
            </w:pPr>
            <w:r w:rsidRPr="00F25E0B">
              <w:rPr>
                <w:rFonts w:cs="Marianne"/>
                <w:sz w:val="18"/>
                <w:szCs w:val="18"/>
              </w:rPr>
              <w:t>Nom</w:t>
            </w:r>
            <w:r w:rsidRPr="00F25E0B">
              <w:rPr>
                <w:rFonts w:eastAsia="Arial" w:cs="Marianne"/>
                <w:sz w:val="18"/>
                <w:szCs w:val="18"/>
              </w:rPr>
              <w:t xml:space="preserve"> </w:t>
            </w:r>
            <w:r w:rsidRPr="00F25E0B">
              <w:rPr>
                <w:rFonts w:cs="Marianne"/>
                <w:sz w:val="18"/>
                <w:szCs w:val="18"/>
              </w:rPr>
              <w:t>commercial</w:t>
            </w:r>
            <w:r w:rsidRPr="00F25E0B">
              <w:rPr>
                <w:rFonts w:eastAsia="Arial" w:cs="Marianne"/>
                <w:sz w:val="18"/>
                <w:szCs w:val="18"/>
              </w:rPr>
              <w:t xml:space="preserve"> </w:t>
            </w:r>
            <w:r w:rsidRPr="00F25E0B">
              <w:rPr>
                <w:rFonts w:cs="Marianne"/>
                <w:sz w:val="18"/>
                <w:szCs w:val="18"/>
              </w:rPr>
              <w:t>et</w:t>
            </w:r>
            <w:r w:rsidRPr="00F25E0B">
              <w:rPr>
                <w:rFonts w:eastAsia="Arial" w:cs="Marianne"/>
                <w:sz w:val="18"/>
                <w:szCs w:val="18"/>
              </w:rPr>
              <w:t xml:space="preserve"> </w:t>
            </w:r>
            <w:r w:rsidRPr="00F25E0B">
              <w:rPr>
                <w:rFonts w:cs="Marianne"/>
                <w:sz w:val="18"/>
                <w:szCs w:val="18"/>
              </w:rPr>
              <w:t>dénomination</w:t>
            </w:r>
            <w:r w:rsidRPr="00F25E0B">
              <w:rPr>
                <w:rFonts w:eastAsia="Arial" w:cs="Marianne"/>
                <w:sz w:val="18"/>
                <w:szCs w:val="18"/>
              </w:rPr>
              <w:t xml:space="preserve"> </w:t>
            </w:r>
            <w:r w:rsidRPr="00F25E0B">
              <w:rPr>
                <w:rFonts w:cs="Marianne"/>
                <w:sz w:val="18"/>
                <w:szCs w:val="18"/>
              </w:rPr>
              <w:t>sociale</w:t>
            </w:r>
          </w:p>
        </w:tc>
        <w:tc>
          <w:tcPr>
            <w:tcW w:w="6521" w:type="dxa"/>
            <w:tcBorders>
              <w:top w:val="single" w:sz="1" w:space="0" w:color="000000"/>
              <w:left w:val="single" w:sz="1" w:space="0" w:color="000000"/>
              <w:bottom w:val="single" w:sz="1" w:space="0" w:color="000000"/>
              <w:right w:val="single" w:sz="1" w:space="0" w:color="000000"/>
            </w:tcBorders>
          </w:tcPr>
          <w:p w14:paraId="507ACF53" w14:textId="77777777" w:rsidR="00C5625C" w:rsidRPr="00F25E0B" w:rsidRDefault="00C5625C" w:rsidP="003D3321">
            <w:pPr>
              <w:snapToGrid w:val="0"/>
              <w:jc w:val="both"/>
              <w:rPr>
                <w:rFonts w:cs="Marianne"/>
                <w:sz w:val="18"/>
                <w:szCs w:val="18"/>
              </w:rPr>
            </w:pPr>
          </w:p>
        </w:tc>
      </w:tr>
      <w:tr w:rsidR="00F25E0B" w:rsidRPr="00F25E0B" w14:paraId="0B450D2D" w14:textId="77777777" w:rsidTr="00F25E0B">
        <w:tc>
          <w:tcPr>
            <w:tcW w:w="4111" w:type="dxa"/>
            <w:tcBorders>
              <w:left w:val="single" w:sz="1" w:space="0" w:color="000000"/>
              <w:bottom w:val="single" w:sz="1" w:space="0" w:color="000000"/>
            </w:tcBorders>
          </w:tcPr>
          <w:p w14:paraId="00808D90" w14:textId="77777777" w:rsidR="00C5625C" w:rsidRPr="00F25E0B" w:rsidRDefault="00C5625C" w:rsidP="003D3321">
            <w:pPr>
              <w:snapToGrid w:val="0"/>
              <w:jc w:val="both"/>
              <w:rPr>
                <w:sz w:val="18"/>
                <w:szCs w:val="18"/>
              </w:rPr>
            </w:pPr>
            <w:r w:rsidRPr="00F25E0B">
              <w:rPr>
                <w:rFonts w:cs="Marianne"/>
                <w:sz w:val="18"/>
                <w:szCs w:val="18"/>
              </w:rPr>
              <w:t>Adresse</w:t>
            </w:r>
            <w:r w:rsidRPr="00F25E0B">
              <w:rPr>
                <w:rFonts w:eastAsia="Arial" w:cs="Marianne"/>
                <w:sz w:val="18"/>
                <w:szCs w:val="18"/>
              </w:rPr>
              <w:t xml:space="preserve"> </w:t>
            </w:r>
            <w:r w:rsidRPr="00F25E0B">
              <w:rPr>
                <w:rFonts w:cs="Marianne"/>
                <w:sz w:val="18"/>
                <w:szCs w:val="18"/>
              </w:rPr>
              <w:t>de</w:t>
            </w:r>
            <w:r w:rsidRPr="00F25E0B">
              <w:rPr>
                <w:rFonts w:eastAsia="Arial" w:cs="Marianne"/>
                <w:sz w:val="18"/>
                <w:szCs w:val="18"/>
              </w:rPr>
              <w:t xml:space="preserve"> </w:t>
            </w:r>
            <w:r w:rsidRPr="00F25E0B">
              <w:rPr>
                <w:rFonts w:cs="Marianne"/>
                <w:sz w:val="18"/>
                <w:szCs w:val="18"/>
              </w:rPr>
              <w:t>l'établissement</w:t>
            </w:r>
          </w:p>
        </w:tc>
        <w:tc>
          <w:tcPr>
            <w:tcW w:w="6521" w:type="dxa"/>
            <w:tcBorders>
              <w:left w:val="single" w:sz="1" w:space="0" w:color="000000"/>
              <w:bottom w:val="single" w:sz="1" w:space="0" w:color="000000"/>
              <w:right w:val="single" w:sz="1" w:space="0" w:color="000000"/>
            </w:tcBorders>
          </w:tcPr>
          <w:p w14:paraId="5EC373F9" w14:textId="77777777" w:rsidR="00C5625C" w:rsidRPr="00F25E0B" w:rsidRDefault="00C5625C" w:rsidP="003D3321">
            <w:pPr>
              <w:snapToGrid w:val="0"/>
              <w:jc w:val="both"/>
              <w:rPr>
                <w:rFonts w:cs="Marianne"/>
                <w:sz w:val="18"/>
                <w:szCs w:val="18"/>
              </w:rPr>
            </w:pPr>
          </w:p>
        </w:tc>
      </w:tr>
      <w:tr w:rsidR="00F25E0B" w:rsidRPr="00F25E0B" w14:paraId="0FA726F0" w14:textId="77777777" w:rsidTr="00F25E0B">
        <w:tc>
          <w:tcPr>
            <w:tcW w:w="4111" w:type="dxa"/>
            <w:tcBorders>
              <w:left w:val="single" w:sz="1" w:space="0" w:color="000000"/>
              <w:bottom w:val="single" w:sz="1" w:space="0" w:color="000000"/>
            </w:tcBorders>
          </w:tcPr>
          <w:p w14:paraId="73171DA2" w14:textId="77777777" w:rsidR="00C5625C" w:rsidRPr="00F25E0B" w:rsidRDefault="00C5625C" w:rsidP="003D3321">
            <w:pPr>
              <w:snapToGrid w:val="0"/>
              <w:jc w:val="both"/>
              <w:rPr>
                <w:sz w:val="18"/>
                <w:szCs w:val="18"/>
              </w:rPr>
            </w:pPr>
            <w:r w:rsidRPr="00F25E0B">
              <w:rPr>
                <w:rFonts w:cs="Marianne"/>
                <w:sz w:val="18"/>
                <w:szCs w:val="18"/>
              </w:rPr>
              <w:t>Adresse</w:t>
            </w:r>
            <w:r w:rsidRPr="00F25E0B">
              <w:rPr>
                <w:rFonts w:eastAsia="Arial" w:cs="Marianne"/>
                <w:sz w:val="18"/>
                <w:szCs w:val="18"/>
              </w:rPr>
              <w:t xml:space="preserve"> </w:t>
            </w:r>
            <w:r w:rsidRPr="00F25E0B">
              <w:rPr>
                <w:rFonts w:cs="Marianne"/>
                <w:sz w:val="18"/>
                <w:szCs w:val="18"/>
              </w:rPr>
              <w:t>électronique</w:t>
            </w:r>
          </w:p>
        </w:tc>
        <w:tc>
          <w:tcPr>
            <w:tcW w:w="6521" w:type="dxa"/>
            <w:tcBorders>
              <w:left w:val="single" w:sz="1" w:space="0" w:color="000000"/>
              <w:bottom w:val="single" w:sz="1" w:space="0" w:color="000000"/>
              <w:right w:val="single" w:sz="1" w:space="0" w:color="000000"/>
            </w:tcBorders>
          </w:tcPr>
          <w:p w14:paraId="58D8C916" w14:textId="77777777" w:rsidR="00C5625C" w:rsidRPr="00F25E0B" w:rsidRDefault="00C5625C" w:rsidP="003D3321">
            <w:pPr>
              <w:snapToGrid w:val="0"/>
              <w:jc w:val="both"/>
              <w:rPr>
                <w:rFonts w:cs="Marianne"/>
                <w:sz w:val="18"/>
                <w:szCs w:val="18"/>
              </w:rPr>
            </w:pPr>
          </w:p>
        </w:tc>
      </w:tr>
      <w:tr w:rsidR="00F25E0B" w:rsidRPr="00F25E0B" w14:paraId="5BF62F37" w14:textId="77777777" w:rsidTr="00F25E0B">
        <w:tc>
          <w:tcPr>
            <w:tcW w:w="4111" w:type="dxa"/>
            <w:tcBorders>
              <w:left w:val="single" w:sz="1" w:space="0" w:color="000000"/>
              <w:bottom w:val="single" w:sz="1" w:space="0" w:color="000000"/>
            </w:tcBorders>
          </w:tcPr>
          <w:p w14:paraId="1A8D85C7" w14:textId="77777777" w:rsidR="00C5625C" w:rsidRPr="00F25E0B" w:rsidRDefault="00C5625C" w:rsidP="003D3321">
            <w:pPr>
              <w:snapToGrid w:val="0"/>
              <w:jc w:val="both"/>
              <w:rPr>
                <w:sz w:val="18"/>
                <w:szCs w:val="18"/>
              </w:rPr>
            </w:pPr>
            <w:r w:rsidRPr="00F25E0B">
              <w:rPr>
                <w:rFonts w:cs="Marianne"/>
                <w:sz w:val="18"/>
                <w:szCs w:val="18"/>
              </w:rPr>
              <w:t>Téléphone</w:t>
            </w:r>
          </w:p>
        </w:tc>
        <w:tc>
          <w:tcPr>
            <w:tcW w:w="6521" w:type="dxa"/>
            <w:tcBorders>
              <w:left w:val="single" w:sz="1" w:space="0" w:color="000000"/>
              <w:bottom w:val="single" w:sz="1" w:space="0" w:color="000000"/>
              <w:right w:val="single" w:sz="1" w:space="0" w:color="000000"/>
            </w:tcBorders>
          </w:tcPr>
          <w:p w14:paraId="4251ECCC" w14:textId="77777777" w:rsidR="00C5625C" w:rsidRPr="00F25E0B" w:rsidRDefault="00C5625C" w:rsidP="003D3321">
            <w:pPr>
              <w:snapToGrid w:val="0"/>
              <w:jc w:val="both"/>
              <w:rPr>
                <w:rFonts w:cs="Marianne"/>
                <w:sz w:val="18"/>
                <w:szCs w:val="18"/>
              </w:rPr>
            </w:pPr>
          </w:p>
        </w:tc>
      </w:tr>
      <w:tr w:rsidR="00F25E0B" w:rsidRPr="00F25E0B" w14:paraId="02653F05" w14:textId="77777777" w:rsidTr="00F25E0B">
        <w:tc>
          <w:tcPr>
            <w:tcW w:w="4111" w:type="dxa"/>
            <w:tcBorders>
              <w:left w:val="single" w:sz="1" w:space="0" w:color="000000"/>
              <w:bottom w:val="single" w:sz="1" w:space="0" w:color="000000"/>
            </w:tcBorders>
          </w:tcPr>
          <w:p w14:paraId="0E7E3A68" w14:textId="77777777" w:rsidR="00C5625C" w:rsidRPr="00F25E0B" w:rsidRDefault="00C5625C" w:rsidP="003D3321">
            <w:pPr>
              <w:snapToGrid w:val="0"/>
              <w:jc w:val="both"/>
              <w:rPr>
                <w:sz w:val="18"/>
                <w:szCs w:val="18"/>
              </w:rPr>
            </w:pPr>
            <w:r w:rsidRPr="00F25E0B">
              <w:rPr>
                <w:rFonts w:cs="Marianne"/>
                <w:sz w:val="18"/>
                <w:szCs w:val="18"/>
              </w:rPr>
              <w:t>Numéro</w:t>
            </w:r>
            <w:r w:rsidRPr="00F25E0B">
              <w:rPr>
                <w:rFonts w:eastAsia="Arial" w:cs="Marianne"/>
                <w:sz w:val="18"/>
                <w:szCs w:val="18"/>
              </w:rPr>
              <w:t xml:space="preserve"> </w:t>
            </w:r>
            <w:r w:rsidRPr="00F25E0B">
              <w:rPr>
                <w:rFonts w:cs="Marianne"/>
                <w:sz w:val="18"/>
                <w:szCs w:val="18"/>
              </w:rPr>
              <w:t>SIRET</w:t>
            </w:r>
          </w:p>
        </w:tc>
        <w:tc>
          <w:tcPr>
            <w:tcW w:w="6521" w:type="dxa"/>
            <w:tcBorders>
              <w:left w:val="single" w:sz="1" w:space="0" w:color="000000"/>
              <w:bottom w:val="single" w:sz="1" w:space="0" w:color="000000"/>
              <w:right w:val="single" w:sz="1" w:space="0" w:color="000000"/>
            </w:tcBorders>
          </w:tcPr>
          <w:p w14:paraId="1B937110" w14:textId="77777777" w:rsidR="00C5625C" w:rsidRPr="00F25E0B" w:rsidRDefault="00C5625C" w:rsidP="003D3321">
            <w:pPr>
              <w:snapToGrid w:val="0"/>
              <w:jc w:val="both"/>
              <w:rPr>
                <w:rFonts w:cs="Marianne"/>
                <w:sz w:val="18"/>
                <w:szCs w:val="18"/>
              </w:rPr>
            </w:pPr>
          </w:p>
        </w:tc>
      </w:tr>
      <w:tr w:rsidR="00F25E0B" w:rsidRPr="00F25E0B" w14:paraId="4B5858B6" w14:textId="77777777" w:rsidTr="00F25E0B">
        <w:tc>
          <w:tcPr>
            <w:tcW w:w="4111" w:type="dxa"/>
            <w:tcBorders>
              <w:left w:val="single" w:sz="1" w:space="0" w:color="000000"/>
              <w:bottom w:val="single" w:sz="1" w:space="0" w:color="000000"/>
            </w:tcBorders>
          </w:tcPr>
          <w:p w14:paraId="012F4BE2" w14:textId="77777777" w:rsidR="00C5625C" w:rsidRPr="00F25E0B" w:rsidRDefault="00C5625C" w:rsidP="003D3321">
            <w:pPr>
              <w:snapToGrid w:val="0"/>
              <w:jc w:val="both"/>
              <w:rPr>
                <w:sz w:val="18"/>
                <w:szCs w:val="18"/>
              </w:rPr>
            </w:pPr>
            <w:r w:rsidRPr="00F25E0B">
              <w:rPr>
                <w:rFonts w:cs="Marianne"/>
                <w:sz w:val="18"/>
                <w:szCs w:val="18"/>
              </w:rPr>
              <w:t>Catégorie</w:t>
            </w:r>
            <w:r w:rsidRPr="00F25E0B">
              <w:rPr>
                <w:rFonts w:eastAsia="Arial" w:cs="Marianne"/>
                <w:sz w:val="18"/>
                <w:szCs w:val="18"/>
              </w:rPr>
              <w:t xml:space="preserve"> </w:t>
            </w:r>
            <w:r w:rsidRPr="00F25E0B">
              <w:rPr>
                <w:rFonts w:cs="Marianne"/>
                <w:sz w:val="18"/>
                <w:szCs w:val="18"/>
              </w:rPr>
              <w:t>d'entreprise</w:t>
            </w:r>
            <w:r w:rsidRPr="00F25E0B">
              <w:rPr>
                <w:rFonts w:eastAsia="Arial" w:cs="Marianne"/>
                <w:sz w:val="18"/>
                <w:szCs w:val="18"/>
              </w:rPr>
              <w:t xml:space="preserve"> </w:t>
            </w:r>
            <w:r w:rsidRPr="00F25E0B">
              <w:rPr>
                <w:rFonts w:cs="Marianne"/>
                <w:sz w:val="18"/>
                <w:szCs w:val="18"/>
              </w:rPr>
              <w:t>*</w:t>
            </w:r>
          </w:p>
        </w:tc>
        <w:tc>
          <w:tcPr>
            <w:tcW w:w="6521" w:type="dxa"/>
            <w:tcBorders>
              <w:left w:val="single" w:sz="1" w:space="0" w:color="000000"/>
              <w:bottom w:val="single" w:sz="1" w:space="0" w:color="000000"/>
              <w:right w:val="single" w:sz="1" w:space="0" w:color="000000"/>
            </w:tcBorders>
          </w:tcPr>
          <w:p w14:paraId="0E7EBEE6" w14:textId="77777777" w:rsidR="00C5625C" w:rsidRPr="00F25E0B" w:rsidRDefault="00C5625C" w:rsidP="003D3321">
            <w:pPr>
              <w:snapToGrid w:val="0"/>
              <w:jc w:val="center"/>
              <w:rPr>
                <w:sz w:val="18"/>
                <w:szCs w:val="18"/>
              </w:rPr>
            </w:pPr>
            <w:r w:rsidRPr="00F25E0B">
              <w:rPr>
                <w:sz w:val="18"/>
                <w:szCs w:val="18"/>
              </w:rPr>
              <w:fldChar w:fldCharType="begin">
                <w:ffData>
                  <w:name w:val=""/>
                  <w:enabled/>
                  <w:calcOnExit w:val="0"/>
                  <w:checkBox>
                    <w:sizeAuto/>
                    <w:default w:val="0"/>
                  </w:checkBox>
                </w:ffData>
              </w:fldChar>
            </w:r>
            <w:r w:rsidRPr="00F25E0B">
              <w:rPr>
                <w:sz w:val="18"/>
                <w:szCs w:val="18"/>
              </w:rPr>
              <w:instrText xml:space="preserve"> FORMCHECKBOX </w:instrText>
            </w:r>
            <w:r w:rsidRPr="00F25E0B">
              <w:rPr>
                <w:sz w:val="18"/>
                <w:szCs w:val="18"/>
              </w:rPr>
            </w:r>
            <w:r w:rsidRPr="00F25E0B">
              <w:rPr>
                <w:sz w:val="18"/>
                <w:szCs w:val="18"/>
              </w:rPr>
              <w:fldChar w:fldCharType="separate"/>
            </w:r>
            <w:r w:rsidRPr="00F25E0B">
              <w:rPr>
                <w:sz w:val="18"/>
                <w:szCs w:val="18"/>
              </w:rPr>
              <w:fldChar w:fldCharType="end"/>
            </w:r>
            <w:r w:rsidRPr="00F25E0B">
              <w:rPr>
                <w:rFonts w:eastAsia="Arial" w:cs="Marianne"/>
                <w:sz w:val="18"/>
                <w:szCs w:val="18"/>
              </w:rPr>
              <w:t xml:space="preserve"> </w:t>
            </w:r>
            <w:r w:rsidRPr="00F25E0B">
              <w:rPr>
                <w:rFonts w:cs="Marianne"/>
                <w:sz w:val="18"/>
                <w:szCs w:val="18"/>
              </w:rPr>
              <w:t>Microentreprise</w:t>
            </w:r>
            <w:r w:rsidRPr="00F25E0B">
              <w:rPr>
                <w:rFonts w:eastAsia="Arial" w:cs="Marianne"/>
                <w:sz w:val="18"/>
                <w:szCs w:val="18"/>
              </w:rPr>
              <w:t xml:space="preserve"> </w:t>
            </w:r>
            <w:r w:rsidRPr="00F25E0B">
              <w:rPr>
                <w:rFonts w:cs="Marianne"/>
                <w:sz w:val="18"/>
                <w:szCs w:val="18"/>
              </w:rPr>
              <w:t>*</w:t>
            </w:r>
          </w:p>
          <w:p w14:paraId="2F6E44F5" w14:textId="77777777" w:rsidR="00C5625C" w:rsidRPr="00F25E0B" w:rsidRDefault="00C5625C" w:rsidP="003D3321">
            <w:pPr>
              <w:snapToGrid w:val="0"/>
              <w:jc w:val="center"/>
              <w:rPr>
                <w:sz w:val="18"/>
                <w:szCs w:val="18"/>
              </w:rPr>
            </w:pPr>
            <w:r w:rsidRPr="00F25E0B">
              <w:rPr>
                <w:sz w:val="18"/>
                <w:szCs w:val="18"/>
              </w:rPr>
              <w:fldChar w:fldCharType="begin">
                <w:ffData>
                  <w:name w:val=""/>
                  <w:enabled/>
                  <w:calcOnExit w:val="0"/>
                  <w:checkBox>
                    <w:sizeAuto/>
                    <w:default w:val="0"/>
                  </w:checkBox>
                </w:ffData>
              </w:fldChar>
            </w:r>
            <w:r w:rsidRPr="00F25E0B">
              <w:rPr>
                <w:sz w:val="18"/>
                <w:szCs w:val="18"/>
              </w:rPr>
              <w:instrText xml:space="preserve"> FORMCHECKBOX </w:instrText>
            </w:r>
            <w:r w:rsidRPr="00F25E0B">
              <w:rPr>
                <w:sz w:val="18"/>
                <w:szCs w:val="18"/>
              </w:rPr>
            </w:r>
            <w:r w:rsidRPr="00F25E0B">
              <w:rPr>
                <w:sz w:val="18"/>
                <w:szCs w:val="18"/>
              </w:rPr>
              <w:fldChar w:fldCharType="separate"/>
            </w:r>
            <w:r w:rsidRPr="00F25E0B">
              <w:rPr>
                <w:sz w:val="18"/>
                <w:szCs w:val="18"/>
              </w:rPr>
              <w:fldChar w:fldCharType="end"/>
            </w:r>
            <w:r w:rsidRPr="00F25E0B">
              <w:rPr>
                <w:rFonts w:eastAsia="Arial" w:cs="Marianne"/>
                <w:sz w:val="18"/>
                <w:szCs w:val="18"/>
              </w:rPr>
              <w:t xml:space="preserve"> </w:t>
            </w:r>
            <w:r w:rsidRPr="00F25E0B">
              <w:rPr>
                <w:rFonts w:cs="Marianne"/>
                <w:sz w:val="18"/>
                <w:szCs w:val="18"/>
              </w:rPr>
              <w:t>PME</w:t>
            </w:r>
            <w:r w:rsidRPr="00F25E0B">
              <w:rPr>
                <w:rFonts w:eastAsia="Arial" w:cs="Marianne"/>
                <w:sz w:val="18"/>
                <w:szCs w:val="18"/>
              </w:rPr>
              <w:t xml:space="preserve"> </w:t>
            </w:r>
            <w:r w:rsidRPr="00F25E0B">
              <w:rPr>
                <w:rFonts w:cs="Marianne"/>
                <w:sz w:val="18"/>
                <w:szCs w:val="18"/>
              </w:rPr>
              <w:t>(Petite</w:t>
            </w:r>
            <w:r w:rsidRPr="00F25E0B">
              <w:rPr>
                <w:rFonts w:eastAsia="Arial" w:cs="Marianne"/>
                <w:sz w:val="18"/>
                <w:szCs w:val="18"/>
              </w:rPr>
              <w:t xml:space="preserve"> </w:t>
            </w:r>
            <w:r w:rsidRPr="00F25E0B">
              <w:rPr>
                <w:rFonts w:cs="Marianne"/>
                <w:sz w:val="18"/>
                <w:szCs w:val="18"/>
              </w:rPr>
              <w:t>et</w:t>
            </w:r>
            <w:r w:rsidRPr="00F25E0B">
              <w:rPr>
                <w:rFonts w:eastAsia="Arial" w:cs="Marianne"/>
                <w:sz w:val="18"/>
                <w:szCs w:val="18"/>
              </w:rPr>
              <w:t xml:space="preserve"> </w:t>
            </w:r>
            <w:r w:rsidRPr="00F25E0B">
              <w:rPr>
                <w:rFonts w:cs="Marianne"/>
                <w:sz w:val="18"/>
                <w:szCs w:val="18"/>
              </w:rPr>
              <w:t>Moyenne</w:t>
            </w:r>
            <w:r w:rsidRPr="00F25E0B">
              <w:rPr>
                <w:rFonts w:eastAsia="Arial" w:cs="Marianne"/>
                <w:sz w:val="18"/>
                <w:szCs w:val="18"/>
              </w:rPr>
              <w:t xml:space="preserve"> </w:t>
            </w:r>
            <w:r w:rsidRPr="00F25E0B">
              <w:rPr>
                <w:rFonts w:cs="Marianne"/>
                <w:sz w:val="18"/>
                <w:szCs w:val="18"/>
              </w:rPr>
              <w:t>Entreprise)</w:t>
            </w:r>
            <w:r w:rsidRPr="00F25E0B">
              <w:rPr>
                <w:rFonts w:eastAsia="Arial" w:cs="Marianne"/>
                <w:sz w:val="18"/>
                <w:szCs w:val="18"/>
              </w:rPr>
              <w:t xml:space="preserve"> </w:t>
            </w:r>
            <w:r w:rsidRPr="00F25E0B">
              <w:rPr>
                <w:rFonts w:cs="Marianne"/>
                <w:sz w:val="18"/>
                <w:szCs w:val="18"/>
              </w:rPr>
              <w:t>*</w:t>
            </w:r>
          </w:p>
          <w:p w14:paraId="345835B1" w14:textId="77777777" w:rsidR="00C5625C" w:rsidRPr="00F25E0B" w:rsidRDefault="00C5625C" w:rsidP="003D3321">
            <w:pPr>
              <w:snapToGrid w:val="0"/>
              <w:jc w:val="center"/>
              <w:rPr>
                <w:sz w:val="18"/>
                <w:szCs w:val="18"/>
              </w:rPr>
            </w:pPr>
            <w:r w:rsidRPr="00F25E0B">
              <w:rPr>
                <w:sz w:val="18"/>
                <w:szCs w:val="18"/>
              </w:rPr>
              <w:fldChar w:fldCharType="begin">
                <w:ffData>
                  <w:name w:val=""/>
                  <w:enabled/>
                  <w:calcOnExit w:val="0"/>
                  <w:checkBox>
                    <w:sizeAuto/>
                    <w:default w:val="0"/>
                  </w:checkBox>
                </w:ffData>
              </w:fldChar>
            </w:r>
            <w:r w:rsidRPr="00F25E0B">
              <w:rPr>
                <w:sz w:val="18"/>
                <w:szCs w:val="18"/>
              </w:rPr>
              <w:instrText xml:space="preserve"> FORMCHECKBOX </w:instrText>
            </w:r>
            <w:r w:rsidRPr="00F25E0B">
              <w:rPr>
                <w:sz w:val="18"/>
                <w:szCs w:val="18"/>
              </w:rPr>
            </w:r>
            <w:r w:rsidRPr="00F25E0B">
              <w:rPr>
                <w:sz w:val="18"/>
                <w:szCs w:val="18"/>
              </w:rPr>
              <w:fldChar w:fldCharType="separate"/>
            </w:r>
            <w:r w:rsidRPr="00F25E0B">
              <w:rPr>
                <w:sz w:val="18"/>
                <w:szCs w:val="18"/>
              </w:rPr>
              <w:fldChar w:fldCharType="end"/>
            </w:r>
            <w:r w:rsidRPr="00F25E0B">
              <w:rPr>
                <w:rFonts w:eastAsia="Arial" w:cs="Marianne"/>
                <w:sz w:val="18"/>
                <w:szCs w:val="18"/>
              </w:rPr>
              <w:t xml:space="preserve"> </w:t>
            </w:r>
            <w:r w:rsidRPr="00F25E0B">
              <w:rPr>
                <w:rFonts w:cs="Marianne"/>
                <w:sz w:val="18"/>
                <w:szCs w:val="18"/>
              </w:rPr>
              <w:t>ETI</w:t>
            </w:r>
            <w:r w:rsidRPr="00F25E0B">
              <w:rPr>
                <w:rFonts w:eastAsia="Arial" w:cs="Marianne"/>
                <w:sz w:val="18"/>
                <w:szCs w:val="18"/>
              </w:rPr>
              <w:t xml:space="preserve"> </w:t>
            </w:r>
            <w:r w:rsidRPr="00F25E0B">
              <w:rPr>
                <w:rFonts w:cs="Marianne"/>
                <w:sz w:val="18"/>
                <w:szCs w:val="18"/>
              </w:rPr>
              <w:t>(Entreprises</w:t>
            </w:r>
            <w:r w:rsidRPr="00F25E0B">
              <w:rPr>
                <w:rFonts w:eastAsia="Arial" w:cs="Marianne"/>
                <w:sz w:val="18"/>
                <w:szCs w:val="18"/>
              </w:rPr>
              <w:t xml:space="preserve"> </w:t>
            </w:r>
            <w:r w:rsidRPr="00F25E0B">
              <w:rPr>
                <w:rFonts w:cs="Marianne"/>
                <w:sz w:val="18"/>
                <w:szCs w:val="18"/>
              </w:rPr>
              <w:t>de</w:t>
            </w:r>
            <w:r w:rsidRPr="00F25E0B">
              <w:rPr>
                <w:rFonts w:eastAsia="Arial" w:cs="Marianne"/>
                <w:sz w:val="18"/>
                <w:szCs w:val="18"/>
              </w:rPr>
              <w:t xml:space="preserve"> </w:t>
            </w:r>
            <w:r w:rsidRPr="00F25E0B">
              <w:rPr>
                <w:rFonts w:cs="Marianne"/>
                <w:sz w:val="18"/>
                <w:szCs w:val="18"/>
              </w:rPr>
              <w:t>Taille</w:t>
            </w:r>
            <w:r w:rsidRPr="00F25E0B">
              <w:rPr>
                <w:rFonts w:eastAsia="Arial" w:cs="Marianne"/>
                <w:sz w:val="18"/>
                <w:szCs w:val="18"/>
              </w:rPr>
              <w:t xml:space="preserve"> </w:t>
            </w:r>
            <w:r w:rsidRPr="00F25E0B">
              <w:rPr>
                <w:rFonts w:cs="Marianne"/>
                <w:sz w:val="18"/>
                <w:szCs w:val="18"/>
              </w:rPr>
              <w:t>Intermédiaire</w:t>
            </w:r>
            <w:r w:rsidRPr="00F25E0B">
              <w:rPr>
                <w:rFonts w:eastAsia="Arial" w:cs="Marianne"/>
                <w:sz w:val="18"/>
                <w:szCs w:val="18"/>
              </w:rPr>
              <w:t xml:space="preserve"> </w:t>
            </w:r>
            <w:r w:rsidRPr="00F25E0B">
              <w:rPr>
                <w:rFonts w:cs="Marianne"/>
                <w:sz w:val="18"/>
                <w:szCs w:val="18"/>
              </w:rPr>
              <w:t>(ETI)</w:t>
            </w:r>
            <w:r w:rsidRPr="00F25E0B">
              <w:rPr>
                <w:rFonts w:eastAsia="Arial" w:cs="Marianne"/>
                <w:sz w:val="18"/>
                <w:szCs w:val="18"/>
              </w:rPr>
              <w:t xml:space="preserve"> </w:t>
            </w:r>
            <w:r w:rsidRPr="00F25E0B">
              <w:rPr>
                <w:rFonts w:cs="Marianne"/>
                <w:sz w:val="18"/>
                <w:szCs w:val="18"/>
              </w:rPr>
              <w:t>*</w:t>
            </w:r>
          </w:p>
          <w:p w14:paraId="37108651" w14:textId="77777777" w:rsidR="00C5625C" w:rsidRPr="00F25E0B" w:rsidRDefault="00C5625C" w:rsidP="003D3321">
            <w:pPr>
              <w:snapToGrid w:val="0"/>
              <w:jc w:val="center"/>
              <w:rPr>
                <w:sz w:val="18"/>
                <w:szCs w:val="18"/>
              </w:rPr>
            </w:pPr>
            <w:r w:rsidRPr="00F25E0B">
              <w:rPr>
                <w:sz w:val="18"/>
                <w:szCs w:val="18"/>
              </w:rPr>
              <w:fldChar w:fldCharType="begin">
                <w:ffData>
                  <w:name w:val=""/>
                  <w:enabled/>
                  <w:calcOnExit w:val="0"/>
                  <w:checkBox>
                    <w:sizeAuto/>
                    <w:default w:val="0"/>
                  </w:checkBox>
                </w:ffData>
              </w:fldChar>
            </w:r>
            <w:r w:rsidRPr="00F25E0B">
              <w:rPr>
                <w:sz w:val="18"/>
                <w:szCs w:val="18"/>
              </w:rPr>
              <w:instrText xml:space="preserve"> FORMCHECKBOX </w:instrText>
            </w:r>
            <w:r w:rsidRPr="00F25E0B">
              <w:rPr>
                <w:sz w:val="18"/>
                <w:szCs w:val="18"/>
              </w:rPr>
            </w:r>
            <w:r w:rsidRPr="00F25E0B">
              <w:rPr>
                <w:sz w:val="18"/>
                <w:szCs w:val="18"/>
              </w:rPr>
              <w:fldChar w:fldCharType="separate"/>
            </w:r>
            <w:r w:rsidRPr="00F25E0B">
              <w:rPr>
                <w:sz w:val="18"/>
                <w:szCs w:val="18"/>
              </w:rPr>
              <w:fldChar w:fldCharType="end"/>
            </w:r>
            <w:r w:rsidRPr="00F25E0B">
              <w:rPr>
                <w:rFonts w:eastAsia="Arial" w:cs="Marianne"/>
                <w:sz w:val="18"/>
                <w:szCs w:val="18"/>
              </w:rPr>
              <w:t xml:space="preserve"> </w:t>
            </w:r>
            <w:r w:rsidRPr="00F25E0B">
              <w:rPr>
                <w:rFonts w:cs="Marianne"/>
                <w:sz w:val="18"/>
                <w:szCs w:val="18"/>
              </w:rPr>
              <w:t>GE</w:t>
            </w:r>
            <w:r w:rsidRPr="00F25E0B">
              <w:rPr>
                <w:rFonts w:eastAsia="Arial" w:cs="Marianne"/>
                <w:sz w:val="18"/>
                <w:szCs w:val="18"/>
              </w:rPr>
              <w:t xml:space="preserve"> </w:t>
            </w:r>
            <w:r w:rsidRPr="00F25E0B">
              <w:rPr>
                <w:rFonts w:cs="Marianne"/>
                <w:sz w:val="18"/>
                <w:szCs w:val="18"/>
              </w:rPr>
              <w:t>(Grande</w:t>
            </w:r>
            <w:r w:rsidRPr="00F25E0B">
              <w:rPr>
                <w:rFonts w:eastAsia="Arial" w:cs="Marianne"/>
                <w:sz w:val="18"/>
                <w:szCs w:val="18"/>
              </w:rPr>
              <w:t xml:space="preserve"> </w:t>
            </w:r>
            <w:r w:rsidRPr="00F25E0B">
              <w:rPr>
                <w:rFonts w:cs="Marianne"/>
                <w:sz w:val="18"/>
                <w:szCs w:val="18"/>
              </w:rPr>
              <w:t>Entreprise)</w:t>
            </w:r>
            <w:r w:rsidRPr="00F25E0B">
              <w:rPr>
                <w:rFonts w:eastAsia="Arial" w:cs="Marianne"/>
                <w:sz w:val="18"/>
                <w:szCs w:val="18"/>
              </w:rPr>
              <w:t xml:space="preserve"> </w:t>
            </w:r>
            <w:r w:rsidRPr="00F25E0B">
              <w:rPr>
                <w:rFonts w:cs="Marianne"/>
                <w:sz w:val="18"/>
                <w:szCs w:val="18"/>
              </w:rPr>
              <w:t>*</w:t>
            </w:r>
          </w:p>
          <w:p w14:paraId="0FFDA20D" w14:textId="77777777" w:rsidR="00C5625C" w:rsidRPr="00F25E0B" w:rsidRDefault="00C5625C" w:rsidP="003D3321">
            <w:pPr>
              <w:snapToGrid w:val="0"/>
              <w:jc w:val="center"/>
              <w:rPr>
                <w:rFonts w:cs="Marianne"/>
                <w:sz w:val="18"/>
                <w:szCs w:val="18"/>
              </w:rPr>
            </w:pPr>
            <w:r w:rsidRPr="00F25E0B">
              <w:rPr>
                <w:sz w:val="18"/>
                <w:szCs w:val="18"/>
              </w:rPr>
              <w:fldChar w:fldCharType="begin">
                <w:ffData>
                  <w:name w:val=""/>
                  <w:enabled/>
                  <w:calcOnExit w:val="0"/>
                  <w:checkBox>
                    <w:sizeAuto/>
                    <w:default w:val="0"/>
                  </w:checkBox>
                </w:ffData>
              </w:fldChar>
            </w:r>
            <w:r w:rsidRPr="00F25E0B">
              <w:rPr>
                <w:sz w:val="18"/>
                <w:szCs w:val="18"/>
              </w:rPr>
              <w:instrText xml:space="preserve"> FORMCHECKBOX </w:instrText>
            </w:r>
            <w:r w:rsidRPr="00F25E0B">
              <w:rPr>
                <w:sz w:val="18"/>
                <w:szCs w:val="18"/>
              </w:rPr>
            </w:r>
            <w:r w:rsidRPr="00F25E0B">
              <w:rPr>
                <w:sz w:val="18"/>
                <w:szCs w:val="18"/>
              </w:rPr>
              <w:fldChar w:fldCharType="separate"/>
            </w:r>
            <w:r w:rsidRPr="00F25E0B">
              <w:rPr>
                <w:sz w:val="18"/>
                <w:szCs w:val="18"/>
              </w:rPr>
              <w:fldChar w:fldCharType="end"/>
            </w:r>
            <w:r w:rsidRPr="00F25E0B">
              <w:rPr>
                <w:rFonts w:eastAsia="Arial" w:cs="Marianne"/>
                <w:sz w:val="18"/>
                <w:szCs w:val="18"/>
              </w:rPr>
              <w:t xml:space="preserve"> </w:t>
            </w:r>
            <w:r w:rsidRPr="00F25E0B">
              <w:rPr>
                <w:rFonts w:cs="Marianne"/>
                <w:sz w:val="18"/>
                <w:szCs w:val="18"/>
              </w:rPr>
              <w:t>Autre</w:t>
            </w:r>
            <w:r w:rsidRPr="00F25E0B">
              <w:rPr>
                <w:rFonts w:eastAsia="Arial" w:cs="Marianne"/>
                <w:sz w:val="18"/>
                <w:szCs w:val="18"/>
              </w:rPr>
              <w:t xml:space="preserve"> </w:t>
            </w:r>
            <w:r w:rsidRPr="00F25E0B">
              <w:rPr>
                <w:rFonts w:cs="Marianne"/>
                <w:sz w:val="18"/>
                <w:szCs w:val="18"/>
              </w:rPr>
              <w:t>(à</w:t>
            </w:r>
            <w:r w:rsidRPr="00F25E0B">
              <w:rPr>
                <w:rFonts w:eastAsia="Arial" w:cs="Marianne"/>
                <w:sz w:val="18"/>
                <w:szCs w:val="18"/>
              </w:rPr>
              <w:t xml:space="preserve"> </w:t>
            </w:r>
            <w:r w:rsidRPr="00F25E0B">
              <w:rPr>
                <w:rFonts w:cs="Marianne"/>
                <w:sz w:val="18"/>
                <w:szCs w:val="18"/>
              </w:rPr>
              <w:t>préciser)</w:t>
            </w:r>
            <w:r w:rsidRPr="00F25E0B">
              <w:rPr>
                <w:rFonts w:eastAsia="Arial" w:cs="Marianne"/>
                <w:sz w:val="18"/>
                <w:szCs w:val="18"/>
              </w:rPr>
              <w:t xml:space="preserve"> </w:t>
            </w:r>
            <w:r w:rsidRPr="00F25E0B">
              <w:rPr>
                <w:rFonts w:cs="Marianne"/>
                <w:sz w:val="18"/>
                <w:szCs w:val="18"/>
              </w:rPr>
              <w:t>:</w:t>
            </w:r>
            <w:r w:rsidRPr="00F25E0B">
              <w:rPr>
                <w:rFonts w:eastAsia="Arial" w:cs="Marianne"/>
                <w:sz w:val="18"/>
                <w:szCs w:val="18"/>
              </w:rPr>
              <w:t xml:space="preserve"> </w:t>
            </w:r>
            <w:r w:rsidRPr="00F25E0B">
              <w:rPr>
                <w:rFonts w:cs="Marianne"/>
                <w:sz w:val="18"/>
                <w:szCs w:val="18"/>
              </w:rPr>
              <w:t>..................................................</w:t>
            </w:r>
          </w:p>
          <w:p w14:paraId="103E9149" w14:textId="77777777" w:rsidR="00C5625C" w:rsidRPr="00F25E0B" w:rsidRDefault="00C5625C" w:rsidP="003D3321">
            <w:pPr>
              <w:snapToGrid w:val="0"/>
              <w:jc w:val="center"/>
              <w:rPr>
                <w:sz w:val="18"/>
                <w:szCs w:val="18"/>
              </w:rPr>
            </w:pPr>
            <w:r w:rsidRPr="00F25E0B">
              <w:rPr>
                <w:rFonts w:cs="Marianne"/>
                <w:sz w:val="18"/>
                <w:szCs w:val="18"/>
              </w:rPr>
              <w:t>(SCOP,</w:t>
            </w:r>
            <w:r w:rsidRPr="00F25E0B">
              <w:rPr>
                <w:rFonts w:eastAsia="Arial" w:cs="Marianne"/>
                <w:sz w:val="18"/>
                <w:szCs w:val="18"/>
              </w:rPr>
              <w:t xml:space="preserve"> </w:t>
            </w:r>
            <w:r w:rsidRPr="00F25E0B">
              <w:rPr>
                <w:rFonts w:cs="Marianne"/>
                <w:sz w:val="18"/>
                <w:szCs w:val="18"/>
              </w:rPr>
              <w:t>Artisan,</w:t>
            </w:r>
            <w:r w:rsidRPr="00F25E0B">
              <w:rPr>
                <w:rFonts w:eastAsia="Arial" w:cs="Marianne"/>
                <w:sz w:val="18"/>
                <w:szCs w:val="18"/>
              </w:rPr>
              <w:t xml:space="preserve"> </w:t>
            </w:r>
            <w:r w:rsidRPr="00F25E0B">
              <w:rPr>
                <w:rFonts w:cs="Marianne"/>
                <w:sz w:val="18"/>
                <w:szCs w:val="18"/>
              </w:rPr>
              <w:t>Profession</w:t>
            </w:r>
            <w:r w:rsidRPr="00F25E0B">
              <w:rPr>
                <w:rFonts w:eastAsia="Arial" w:cs="Marianne"/>
                <w:sz w:val="18"/>
                <w:szCs w:val="18"/>
              </w:rPr>
              <w:t xml:space="preserve"> </w:t>
            </w:r>
            <w:r w:rsidRPr="00F25E0B">
              <w:rPr>
                <w:rFonts w:cs="Marianne"/>
                <w:sz w:val="18"/>
                <w:szCs w:val="18"/>
              </w:rPr>
              <w:t>libérale,</w:t>
            </w:r>
            <w:r w:rsidRPr="00F25E0B">
              <w:rPr>
                <w:rFonts w:eastAsia="Arial" w:cs="Marianne"/>
                <w:sz w:val="18"/>
                <w:szCs w:val="18"/>
              </w:rPr>
              <w:t xml:space="preserve"> </w:t>
            </w:r>
            <w:r w:rsidRPr="00F25E0B">
              <w:rPr>
                <w:rFonts w:cs="Marianne"/>
                <w:sz w:val="18"/>
                <w:szCs w:val="18"/>
              </w:rPr>
              <w:t>auto</w:t>
            </w:r>
            <w:r w:rsidRPr="00F25E0B">
              <w:rPr>
                <w:rFonts w:eastAsia="Arial" w:cs="Marianne"/>
                <w:sz w:val="18"/>
                <w:szCs w:val="18"/>
              </w:rPr>
              <w:t xml:space="preserve"> </w:t>
            </w:r>
            <w:r w:rsidRPr="00F25E0B">
              <w:rPr>
                <w:rFonts w:cs="Marianne"/>
                <w:sz w:val="18"/>
                <w:szCs w:val="18"/>
              </w:rPr>
              <w:t>entrepreneur,</w:t>
            </w:r>
            <w:r w:rsidRPr="00F25E0B">
              <w:rPr>
                <w:rFonts w:eastAsia="Arial" w:cs="Marianne"/>
                <w:sz w:val="18"/>
                <w:szCs w:val="18"/>
              </w:rPr>
              <w:t xml:space="preserve"> </w:t>
            </w:r>
            <w:r w:rsidRPr="00F25E0B">
              <w:rPr>
                <w:rFonts w:cs="Marianne"/>
                <w:sz w:val="18"/>
                <w:szCs w:val="18"/>
              </w:rPr>
              <w:t>EA,</w:t>
            </w:r>
            <w:r w:rsidRPr="00F25E0B">
              <w:rPr>
                <w:rFonts w:eastAsia="Arial" w:cs="Marianne"/>
                <w:sz w:val="18"/>
                <w:szCs w:val="18"/>
              </w:rPr>
              <w:t xml:space="preserve"> </w:t>
            </w:r>
            <w:r w:rsidRPr="00F25E0B">
              <w:rPr>
                <w:rFonts w:cs="Marianne"/>
                <w:sz w:val="18"/>
                <w:szCs w:val="18"/>
              </w:rPr>
              <w:t>ESAT...)</w:t>
            </w:r>
          </w:p>
        </w:tc>
      </w:tr>
    </w:tbl>
    <w:p w14:paraId="17502AFE" w14:textId="77777777" w:rsidR="00C5625C" w:rsidRPr="00F25E0B" w:rsidRDefault="00C5625C" w:rsidP="00C5625C">
      <w:pPr>
        <w:jc w:val="both"/>
        <w:rPr>
          <w:rFonts w:cs="Marianne"/>
          <w:i/>
          <w:iCs/>
          <w:sz w:val="18"/>
          <w:szCs w:val="18"/>
        </w:rPr>
      </w:pPr>
    </w:p>
    <w:p w14:paraId="580F4D77" w14:textId="524EC185" w:rsidR="00C5625C" w:rsidRPr="00F25E0B" w:rsidRDefault="00C5625C" w:rsidP="00F25E0B">
      <w:pPr>
        <w:pStyle w:val="Corpsdetexte21"/>
        <w:pBdr>
          <w:top w:val="single" w:sz="4" w:space="1" w:color="000000"/>
          <w:left w:val="single" w:sz="4" w:space="4" w:color="000000"/>
          <w:bottom w:val="single" w:sz="4" w:space="1" w:color="000000"/>
          <w:right w:val="single" w:sz="4" w:space="4" w:color="000000"/>
        </w:pBdr>
        <w:ind w:left="0" w:right="-2"/>
        <w:rPr>
          <w:rFonts w:cs="Marianne"/>
          <w:sz w:val="18"/>
          <w:szCs w:val="18"/>
        </w:rPr>
      </w:pPr>
      <w:r w:rsidRPr="00F25E0B">
        <w:rPr>
          <w:rFonts w:cs="Marianne"/>
          <w:color w:val="0000FF"/>
          <w:sz w:val="18"/>
          <w:szCs w:val="18"/>
        </w:rPr>
        <w:t>En</w:t>
      </w:r>
      <w:r w:rsidRPr="00F25E0B">
        <w:rPr>
          <w:rFonts w:eastAsia="Calibri" w:cs="Marianne"/>
          <w:color w:val="0000FF"/>
          <w:sz w:val="18"/>
          <w:szCs w:val="18"/>
        </w:rPr>
        <w:t xml:space="preserve"> </w:t>
      </w:r>
      <w:r w:rsidRPr="00F25E0B">
        <w:rPr>
          <w:rFonts w:cs="Marianne"/>
          <w:color w:val="0000FF"/>
          <w:sz w:val="18"/>
          <w:szCs w:val="18"/>
        </w:rPr>
        <w:t>cas</w:t>
      </w:r>
      <w:r w:rsidRPr="00F25E0B">
        <w:rPr>
          <w:rFonts w:eastAsia="Calibri" w:cs="Marianne"/>
          <w:color w:val="0000FF"/>
          <w:sz w:val="18"/>
          <w:szCs w:val="18"/>
        </w:rPr>
        <w:t xml:space="preserve"> </w:t>
      </w:r>
      <w:r w:rsidRPr="00F25E0B">
        <w:rPr>
          <w:rFonts w:cs="Marianne"/>
          <w:color w:val="0000FF"/>
          <w:sz w:val="18"/>
          <w:szCs w:val="18"/>
        </w:rPr>
        <w:t>de</w:t>
      </w:r>
      <w:r w:rsidRPr="00F25E0B">
        <w:rPr>
          <w:rFonts w:eastAsia="Calibri" w:cs="Marianne"/>
          <w:color w:val="0000FF"/>
          <w:sz w:val="18"/>
          <w:szCs w:val="18"/>
        </w:rPr>
        <w:t xml:space="preserve"> </w:t>
      </w:r>
      <w:r w:rsidRPr="00F25E0B">
        <w:rPr>
          <w:rFonts w:cs="Marianne"/>
          <w:color w:val="0000FF"/>
          <w:sz w:val="18"/>
          <w:szCs w:val="18"/>
        </w:rPr>
        <w:t>groupement,</w:t>
      </w:r>
      <w:r w:rsidRPr="00F25E0B">
        <w:rPr>
          <w:rFonts w:eastAsia="Calibri" w:cs="Marianne"/>
          <w:color w:val="0000FF"/>
          <w:sz w:val="18"/>
          <w:szCs w:val="18"/>
        </w:rPr>
        <w:t xml:space="preserve"> </w:t>
      </w:r>
      <w:r w:rsidRPr="00F25E0B">
        <w:rPr>
          <w:rFonts w:cs="Marianne"/>
          <w:color w:val="0000FF"/>
          <w:sz w:val="18"/>
          <w:szCs w:val="18"/>
        </w:rPr>
        <w:t>le</w:t>
      </w:r>
      <w:r w:rsidRPr="00F25E0B">
        <w:rPr>
          <w:rFonts w:eastAsia="Calibri" w:cs="Marianne"/>
          <w:color w:val="0000FF"/>
          <w:sz w:val="18"/>
          <w:szCs w:val="18"/>
        </w:rPr>
        <w:t xml:space="preserve"> </w:t>
      </w:r>
      <w:r w:rsidRPr="00F25E0B">
        <w:rPr>
          <w:rFonts w:cs="Marianne"/>
          <w:color w:val="0000FF"/>
          <w:sz w:val="18"/>
          <w:szCs w:val="18"/>
        </w:rPr>
        <w:t>tableau</w:t>
      </w:r>
      <w:r w:rsidRPr="00F25E0B">
        <w:rPr>
          <w:rFonts w:eastAsia="Calibri" w:cs="Marianne"/>
          <w:color w:val="0000FF"/>
          <w:sz w:val="18"/>
          <w:szCs w:val="18"/>
        </w:rPr>
        <w:t xml:space="preserve"> </w:t>
      </w:r>
      <w:r w:rsidRPr="00F25E0B">
        <w:rPr>
          <w:rFonts w:cs="Marianne"/>
          <w:color w:val="0000FF"/>
          <w:sz w:val="18"/>
          <w:szCs w:val="18"/>
        </w:rPr>
        <w:t>ci-dessus</w:t>
      </w:r>
      <w:r w:rsidRPr="00F25E0B">
        <w:rPr>
          <w:rFonts w:eastAsia="Calibri" w:cs="Marianne"/>
          <w:color w:val="0000FF"/>
          <w:sz w:val="18"/>
          <w:szCs w:val="18"/>
        </w:rPr>
        <w:t xml:space="preserve"> </w:t>
      </w:r>
      <w:r w:rsidRPr="00F25E0B">
        <w:rPr>
          <w:rFonts w:cs="Marianne"/>
          <w:color w:val="0000FF"/>
          <w:sz w:val="18"/>
          <w:szCs w:val="18"/>
        </w:rPr>
        <w:t>sera</w:t>
      </w:r>
      <w:r w:rsidRPr="00F25E0B">
        <w:rPr>
          <w:rFonts w:eastAsia="Calibri" w:cs="Marianne"/>
          <w:color w:val="0000FF"/>
          <w:sz w:val="18"/>
          <w:szCs w:val="18"/>
        </w:rPr>
        <w:t xml:space="preserve"> </w:t>
      </w:r>
      <w:r w:rsidRPr="00F25E0B">
        <w:rPr>
          <w:rFonts w:cs="Marianne"/>
          <w:color w:val="0000FF"/>
          <w:sz w:val="18"/>
          <w:szCs w:val="18"/>
        </w:rPr>
        <w:t>dupliqué</w:t>
      </w:r>
      <w:r w:rsidRPr="00F25E0B">
        <w:rPr>
          <w:rFonts w:eastAsia="Calibri" w:cs="Marianne"/>
          <w:color w:val="0000FF"/>
          <w:sz w:val="18"/>
          <w:szCs w:val="18"/>
        </w:rPr>
        <w:t xml:space="preserve"> </w:t>
      </w:r>
      <w:r w:rsidRPr="00F25E0B">
        <w:rPr>
          <w:rFonts w:cs="Marianne"/>
          <w:color w:val="0000FF"/>
          <w:sz w:val="18"/>
          <w:szCs w:val="18"/>
        </w:rPr>
        <w:t>pour</w:t>
      </w:r>
      <w:r w:rsidRPr="00F25E0B">
        <w:rPr>
          <w:rFonts w:eastAsia="Calibri" w:cs="Marianne"/>
          <w:color w:val="0000FF"/>
          <w:sz w:val="18"/>
          <w:szCs w:val="18"/>
        </w:rPr>
        <w:t xml:space="preserve"> </w:t>
      </w:r>
      <w:r w:rsidRPr="00F25E0B">
        <w:rPr>
          <w:rFonts w:cs="Marianne"/>
          <w:color w:val="0000FF"/>
          <w:sz w:val="18"/>
          <w:szCs w:val="18"/>
        </w:rPr>
        <w:t>chacun</w:t>
      </w:r>
      <w:r w:rsidRPr="00F25E0B">
        <w:rPr>
          <w:rFonts w:eastAsia="Calibri" w:cs="Marianne"/>
          <w:color w:val="0000FF"/>
          <w:sz w:val="18"/>
          <w:szCs w:val="18"/>
        </w:rPr>
        <w:t xml:space="preserve"> </w:t>
      </w:r>
      <w:r w:rsidRPr="00F25E0B">
        <w:rPr>
          <w:rFonts w:cs="Marianne"/>
          <w:color w:val="0000FF"/>
          <w:sz w:val="18"/>
          <w:szCs w:val="18"/>
        </w:rPr>
        <w:t>des</w:t>
      </w:r>
      <w:r w:rsidRPr="00F25E0B">
        <w:rPr>
          <w:rFonts w:eastAsia="Calibri" w:cs="Marianne"/>
          <w:color w:val="0000FF"/>
          <w:sz w:val="18"/>
          <w:szCs w:val="18"/>
        </w:rPr>
        <w:t xml:space="preserve"> </w:t>
      </w:r>
      <w:r w:rsidRPr="00F25E0B">
        <w:rPr>
          <w:rFonts w:cs="Marianne"/>
          <w:color w:val="0000FF"/>
          <w:sz w:val="18"/>
          <w:szCs w:val="18"/>
        </w:rPr>
        <w:t>co-contractants</w:t>
      </w:r>
      <w:r w:rsidRPr="00F25E0B">
        <w:rPr>
          <w:rFonts w:eastAsia="Calibri" w:cs="Marianne"/>
          <w:color w:val="0000FF"/>
          <w:sz w:val="18"/>
          <w:szCs w:val="18"/>
        </w:rPr>
        <w:t xml:space="preserve"> </w:t>
      </w:r>
      <w:r w:rsidRPr="00F25E0B">
        <w:rPr>
          <w:rFonts w:cs="Marianne"/>
          <w:color w:val="0000FF"/>
          <w:sz w:val="18"/>
          <w:szCs w:val="18"/>
        </w:rPr>
        <w:t>et</w:t>
      </w:r>
      <w:r w:rsidRPr="00F25E0B">
        <w:rPr>
          <w:rFonts w:eastAsia="Calibri" w:cs="Marianne"/>
          <w:color w:val="0000FF"/>
          <w:sz w:val="18"/>
          <w:szCs w:val="18"/>
        </w:rPr>
        <w:t xml:space="preserve"> </w:t>
      </w:r>
      <w:r w:rsidRPr="00F25E0B">
        <w:rPr>
          <w:rFonts w:cs="Marianne"/>
          <w:color w:val="0000FF"/>
          <w:sz w:val="18"/>
          <w:szCs w:val="18"/>
        </w:rPr>
        <w:t>sera</w:t>
      </w:r>
      <w:r w:rsidRPr="00F25E0B">
        <w:rPr>
          <w:rFonts w:eastAsia="Calibri" w:cs="Marianne"/>
          <w:color w:val="0000FF"/>
          <w:sz w:val="18"/>
          <w:szCs w:val="18"/>
        </w:rPr>
        <w:t xml:space="preserve"> </w:t>
      </w:r>
      <w:r w:rsidRPr="00F25E0B">
        <w:rPr>
          <w:rFonts w:cs="Marianne"/>
          <w:color w:val="0000FF"/>
          <w:sz w:val="18"/>
          <w:szCs w:val="18"/>
        </w:rPr>
        <w:t>inséré</w:t>
      </w:r>
      <w:r w:rsidRPr="00F25E0B">
        <w:rPr>
          <w:rFonts w:eastAsia="Calibri" w:cs="Marianne"/>
          <w:color w:val="0000FF"/>
          <w:sz w:val="18"/>
          <w:szCs w:val="18"/>
        </w:rPr>
        <w:t xml:space="preserve"> </w:t>
      </w:r>
      <w:r w:rsidRPr="00F25E0B">
        <w:rPr>
          <w:rFonts w:cs="Marianne"/>
          <w:color w:val="0000FF"/>
          <w:sz w:val="18"/>
          <w:szCs w:val="18"/>
        </w:rPr>
        <w:t>autant</w:t>
      </w:r>
      <w:r w:rsidRPr="00F25E0B">
        <w:rPr>
          <w:rFonts w:eastAsia="Calibri" w:cs="Marianne"/>
          <w:color w:val="0000FF"/>
          <w:sz w:val="18"/>
          <w:szCs w:val="18"/>
        </w:rPr>
        <w:t xml:space="preserve"> </w:t>
      </w:r>
      <w:r w:rsidRPr="00F25E0B">
        <w:rPr>
          <w:rFonts w:cs="Marianne"/>
          <w:color w:val="0000FF"/>
          <w:sz w:val="18"/>
          <w:szCs w:val="18"/>
        </w:rPr>
        <w:t>de</w:t>
      </w:r>
      <w:r w:rsidRPr="00F25E0B">
        <w:rPr>
          <w:rFonts w:eastAsia="Calibri" w:cs="Marianne"/>
          <w:color w:val="0000FF"/>
          <w:sz w:val="18"/>
          <w:szCs w:val="18"/>
        </w:rPr>
        <w:t xml:space="preserve"> </w:t>
      </w:r>
      <w:r w:rsidRPr="00F25E0B">
        <w:rPr>
          <w:rFonts w:cs="Marianne"/>
          <w:color w:val="0000FF"/>
          <w:sz w:val="18"/>
          <w:szCs w:val="18"/>
        </w:rPr>
        <w:t>fois</w:t>
      </w:r>
      <w:r w:rsidRPr="00F25E0B">
        <w:rPr>
          <w:rFonts w:eastAsia="Calibri" w:cs="Marianne"/>
          <w:color w:val="0000FF"/>
          <w:sz w:val="18"/>
          <w:szCs w:val="18"/>
        </w:rPr>
        <w:t xml:space="preserve"> </w:t>
      </w:r>
      <w:r w:rsidRPr="00F25E0B">
        <w:rPr>
          <w:rFonts w:cs="Marianne"/>
          <w:color w:val="0000FF"/>
          <w:sz w:val="18"/>
          <w:szCs w:val="18"/>
        </w:rPr>
        <w:t>que</w:t>
      </w:r>
      <w:r w:rsidRPr="00F25E0B">
        <w:rPr>
          <w:rFonts w:eastAsia="Calibri" w:cs="Marianne"/>
          <w:color w:val="0000FF"/>
          <w:sz w:val="18"/>
          <w:szCs w:val="18"/>
        </w:rPr>
        <w:t xml:space="preserve"> </w:t>
      </w:r>
      <w:r w:rsidRPr="00F25E0B">
        <w:rPr>
          <w:rFonts w:cs="Marianne"/>
          <w:color w:val="0000FF"/>
          <w:sz w:val="18"/>
          <w:szCs w:val="18"/>
        </w:rPr>
        <w:t>nécessaire</w:t>
      </w:r>
      <w:r w:rsidRPr="00F25E0B">
        <w:rPr>
          <w:rFonts w:eastAsia="Calibri" w:cs="Marianne"/>
          <w:color w:val="0000FF"/>
          <w:sz w:val="18"/>
          <w:szCs w:val="18"/>
        </w:rPr>
        <w:t xml:space="preserve"> </w:t>
      </w:r>
      <w:r w:rsidRPr="00F25E0B">
        <w:rPr>
          <w:rFonts w:cs="Marianne"/>
          <w:color w:val="0000FF"/>
          <w:sz w:val="18"/>
          <w:szCs w:val="18"/>
        </w:rPr>
        <w:t>après</w:t>
      </w:r>
      <w:r w:rsidRPr="00F25E0B">
        <w:rPr>
          <w:rFonts w:eastAsia="Calibri" w:cs="Marianne"/>
          <w:color w:val="0000FF"/>
          <w:sz w:val="18"/>
          <w:szCs w:val="18"/>
        </w:rPr>
        <w:t xml:space="preserve"> </w:t>
      </w:r>
      <w:r w:rsidRPr="00F25E0B">
        <w:rPr>
          <w:rFonts w:cs="Marianne"/>
          <w:color w:val="0000FF"/>
          <w:sz w:val="18"/>
          <w:szCs w:val="18"/>
        </w:rPr>
        <w:t>celui-ci.</w:t>
      </w:r>
    </w:p>
    <w:p w14:paraId="67140050" w14:textId="3262DF9D" w:rsidR="00C5625C" w:rsidRPr="00F25E0B" w:rsidRDefault="00C5625C" w:rsidP="00C5625C">
      <w:pPr>
        <w:jc w:val="both"/>
        <w:rPr>
          <w:rFonts w:eastAsia="Calibri" w:cs="Marianne"/>
          <w:sz w:val="18"/>
          <w:szCs w:val="18"/>
          <w:u w:val="single"/>
        </w:rPr>
      </w:pPr>
      <w:r w:rsidRPr="00F25E0B">
        <w:rPr>
          <w:rFonts w:cs="Marianne"/>
          <w:sz w:val="18"/>
          <w:szCs w:val="18"/>
        </w:rPr>
        <w:t>*</w:t>
      </w:r>
      <w:r w:rsidRPr="00F25E0B">
        <w:rPr>
          <w:rFonts w:eastAsia="Calibri" w:cs="Marianne"/>
          <w:sz w:val="18"/>
          <w:szCs w:val="18"/>
        </w:rPr>
        <w:t xml:space="preserve"> </w:t>
      </w:r>
      <w:r w:rsidRPr="00F25E0B">
        <w:rPr>
          <w:rFonts w:cs="Marianne"/>
          <w:sz w:val="18"/>
          <w:szCs w:val="18"/>
          <w:u w:val="single"/>
        </w:rPr>
        <w:t>Article</w:t>
      </w:r>
      <w:r w:rsidRPr="00F25E0B">
        <w:rPr>
          <w:rFonts w:eastAsia="Calibri" w:cs="Marianne"/>
          <w:sz w:val="18"/>
          <w:szCs w:val="18"/>
          <w:u w:val="single"/>
        </w:rPr>
        <w:t xml:space="preserve"> </w:t>
      </w:r>
      <w:r w:rsidRPr="00F25E0B">
        <w:rPr>
          <w:rFonts w:cs="Marianne"/>
          <w:sz w:val="18"/>
          <w:szCs w:val="18"/>
          <w:u w:val="single"/>
        </w:rPr>
        <w:t>3</w:t>
      </w:r>
      <w:r w:rsidRPr="00F25E0B">
        <w:rPr>
          <w:rFonts w:eastAsia="Calibri" w:cs="Marianne"/>
          <w:sz w:val="18"/>
          <w:szCs w:val="18"/>
          <w:u w:val="single"/>
        </w:rPr>
        <w:t xml:space="preserve"> </w:t>
      </w:r>
      <w:r w:rsidRPr="00F25E0B">
        <w:rPr>
          <w:rFonts w:cs="Marianne"/>
          <w:sz w:val="18"/>
          <w:szCs w:val="18"/>
          <w:u w:val="single"/>
        </w:rPr>
        <w:t>du</w:t>
      </w:r>
      <w:r w:rsidRPr="00F25E0B">
        <w:rPr>
          <w:rFonts w:eastAsia="Calibri" w:cs="Marianne"/>
          <w:sz w:val="18"/>
          <w:szCs w:val="18"/>
          <w:u w:val="single"/>
        </w:rPr>
        <w:t xml:space="preserve"> </w:t>
      </w:r>
      <w:r w:rsidRPr="00F25E0B">
        <w:rPr>
          <w:rFonts w:cs="Marianne"/>
          <w:sz w:val="18"/>
          <w:szCs w:val="18"/>
          <w:u w:val="single"/>
        </w:rPr>
        <w:t>d</w:t>
      </w:r>
      <w:r w:rsidRPr="00F25E0B">
        <w:rPr>
          <w:rStyle w:val="lev"/>
          <w:rFonts w:cs="Marianne"/>
          <w:b w:val="0"/>
          <w:bCs w:val="0"/>
          <w:sz w:val="18"/>
          <w:szCs w:val="18"/>
          <w:u w:val="single"/>
        </w:rPr>
        <w:t>écret</w:t>
      </w:r>
      <w:r w:rsidRPr="00F25E0B">
        <w:rPr>
          <w:rStyle w:val="lev"/>
          <w:rFonts w:eastAsia="Calibri" w:cs="Marianne"/>
          <w:sz w:val="18"/>
          <w:szCs w:val="18"/>
          <w:u w:val="single"/>
        </w:rPr>
        <w:t xml:space="preserve"> </w:t>
      </w:r>
      <w:r w:rsidRPr="00F25E0B">
        <w:rPr>
          <w:rStyle w:val="lev"/>
          <w:rFonts w:cs="Marianne"/>
          <w:sz w:val="18"/>
          <w:szCs w:val="18"/>
          <w:u w:val="single"/>
        </w:rPr>
        <w:t>n°</w:t>
      </w:r>
      <w:r w:rsidRPr="00F25E0B">
        <w:rPr>
          <w:rStyle w:val="lev"/>
          <w:rFonts w:eastAsia="Calibri" w:cs="Marianne"/>
          <w:sz w:val="18"/>
          <w:szCs w:val="18"/>
          <w:u w:val="single"/>
        </w:rPr>
        <w:t xml:space="preserve"> </w:t>
      </w:r>
      <w:r w:rsidRPr="00F25E0B">
        <w:rPr>
          <w:rStyle w:val="lev"/>
          <w:rFonts w:cs="Marianne"/>
          <w:sz w:val="18"/>
          <w:szCs w:val="18"/>
          <w:u w:val="single"/>
        </w:rPr>
        <w:t>2008-1354</w:t>
      </w:r>
      <w:r w:rsidRPr="00F25E0B">
        <w:rPr>
          <w:rStyle w:val="lev"/>
          <w:rFonts w:eastAsia="Calibri" w:cs="Marianne"/>
          <w:sz w:val="18"/>
          <w:szCs w:val="18"/>
          <w:u w:val="single"/>
        </w:rPr>
        <w:t xml:space="preserve"> </w:t>
      </w:r>
      <w:r w:rsidRPr="00F25E0B">
        <w:rPr>
          <w:rStyle w:val="lev"/>
          <w:rFonts w:cs="Marianne"/>
          <w:sz w:val="18"/>
          <w:szCs w:val="18"/>
          <w:u w:val="single"/>
        </w:rPr>
        <w:t>du</w:t>
      </w:r>
      <w:r w:rsidRPr="00F25E0B">
        <w:rPr>
          <w:rStyle w:val="lev"/>
          <w:rFonts w:eastAsia="Calibri" w:cs="Marianne"/>
          <w:sz w:val="18"/>
          <w:szCs w:val="18"/>
          <w:u w:val="single"/>
        </w:rPr>
        <w:t xml:space="preserve"> </w:t>
      </w:r>
      <w:r w:rsidRPr="00F25E0B">
        <w:rPr>
          <w:rStyle w:val="lev"/>
          <w:rFonts w:cs="Marianne"/>
          <w:sz w:val="18"/>
          <w:szCs w:val="18"/>
          <w:u w:val="single"/>
        </w:rPr>
        <w:t>18</w:t>
      </w:r>
      <w:r w:rsidRPr="00F25E0B">
        <w:rPr>
          <w:rStyle w:val="lev"/>
          <w:rFonts w:eastAsia="Calibri" w:cs="Marianne"/>
          <w:sz w:val="18"/>
          <w:szCs w:val="18"/>
          <w:u w:val="single"/>
        </w:rPr>
        <w:t xml:space="preserve"> </w:t>
      </w:r>
      <w:r w:rsidRPr="00F25E0B">
        <w:rPr>
          <w:rStyle w:val="lev"/>
          <w:rFonts w:cs="Marianne"/>
          <w:sz w:val="18"/>
          <w:szCs w:val="18"/>
          <w:u w:val="single"/>
        </w:rPr>
        <w:t>décembre</w:t>
      </w:r>
      <w:r w:rsidRPr="00F25E0B">
        <w:rPr>
          <w:rStyle w:val="lev"/>
          <w:rFonts w:eastAsia="Calibri" w:cs="Marianne"/>
          <w:sz w:val="18"/>
          <w:szCs w:val="18"/>
          <w:u w:val="single"/>
        </w:rPr>
        <w:t xml:space="preserve"> </w:t>
      </w:r>
      <w:r w:rsidRPr="00F25E0B">
        <w:rPr>
          <w:rStyle w:val="lev"/>
          <w:rFonts w:cs="Marianne"/>
          <w:sz w:val="18"/>
          <w:szCs w:val="18"/>
          <w:u w:val="single"/>
        </w:rPr>
        <w:t>2008</w:t>
      </w:r>
      <w:r w:rsidRPr="00F25E0B">
        <w:rPr>
          <w:rStyle w:val="lev"/>
          <w:rFonts w:eastAsia="Calibri" w:cs="Marianne"/>
          <w:sz w:val="18"/>
          <w:szCs w:val="18"/>
          <w:u w:val="single"/>
        </w:rPr>
        <w:t xml:space="preserve"> </w:t>
      </w:r>
      <w:r w:rsidRPr="00F25E0B">
        <w:rPr>
          <w:rStyle w:val="lev"/>
          <w:rFonts w:cs="Marianne"/>
          <w:sz w:val="18"/>
          <w:szCs w:val="18"/>
          <w:u w:val="single"/>
        </w:rPr>
        <w:t>relatif</w:t>
      </w:r>
      <w:r w:rsidRPr="00F25E0B">
        <w:rPr>
          <w:rStyle w:val="lev"/>
          <w:rFonts w:eastAsia="Calibri" w:cs="Marianne"/>
          <w:sz w:val="18"/>
          <w:szCs w:val="18"/>
          <w:u w:val="single"/>
        </w:rPr>
        <w:t xml:space="preserve"> </w:t>
      </w:r>
      <w:r w:rsidRPr="00F25E0B">
        <w:rPr>
          <w:rStyle w:val="lev"/>
          <w:rFonts w:cs="Marianne"/>
          <w:sz w:val="18"/>
          <w:szCs w:val="18"/>
          <w:u w:val="single"/>
        </w:rPr>
        <w:t>aux</w:t>
      </w:r>
      <w:r w:rsidRPr="00F25E0B">
        <w:rPr>
          <w:rStyle w:val="lev"/>
          <w:rFonts w:eastAsia="Calibri" w:cs="Marianne"/>
          <w:sz w:val="18"/>
          <w:szCs w:val="18"/>
          <w:u w:val="single"/>
        </w:rPr>
        <w:t xml:space="preserve"> </w:t>
      </w:r>
      <w:r w:rsidRPr="00F25E0B">
        <w:rPr>
          <w:rStyle w:val="lev"/>
          <w:rFonts w:cs="Marianne"/>
          <w:sz w:val="18"/>
          <w:szCs w:val="18"/>
          <w:u w:val="single"/>
        </w:rPr>
        <w:t>critères</w:t>
      </w:r>
      <w:r w:rsidRPr="00F25E0B">
        <w:rPr>
          <w:rStyle w:val="lev"/>
          <w:rFonts w:eastAsia="Calibri" w:cs="Marianne"/>
          <w:sz w:val="18"/>
          <w:szCs w:val="18"/>
          <w:u w:val="single"/>
        </w:rPr>
        <w:t xml:space="preserve"> </w:t>
      </w:r>
      <w:r w:rsidRPr="00F25E0B">
        <w:rPr>
          <w:rStyle w:val="lev"/>
          <w:rFonts w:cs="Marianne"/>
          <w:sz w:val="18"/>
          <w:szCs w:val="18"/>
          <w:u w:val="single"/>
        </w:rPr>
        <w:t>permettant</w:t>
      </w:r>
      <w:r w:rsidRPr="00F25E0B">
        <w:rPr>
          <w:rStyle w:val="lev"/>
          <w:rFonts w:eastAsia="Calibri" w:cs="Marianne"/>
          <w:sz w:val="18"/>
          <w:szCs w:val="18"/>
          <w:u w:val="single"/>
        </w:rPr>
        <w:t xml:space="preserve"> </w:t>
      </w:r>
      <w:r w:rsidRPr="00F25E0B">
        <w:rPr>
          <w:rStyle w:val="lev"/>
          <w:rFonts w:cs="Marianne"/>
          <w:sz w:val="18"/>
          <w:szCs w:val="18"/>
          <w:u w:val="single"/>
        </w:rPr>
        <w:t>de</w:t>
      </w:r>
      <w:r w:rsidRPr="00F25E0B">
        <w:rPr>
          <w:rStyle w:val="lev"/>
          <w:rFonts w:eastAsia="Calibri" w:cs="Marianne"/>
          <w:sz w:val="18"/>
          <w:szCs w:val="18"/>
          <w:u w:val="single"/>
        </w:rPr>
        <w:t xml:space="preserve"> </w:t>
      </w:r>
      <w:r w:rsidRPr="00F25E0B">
        <w:rPr>
          <w:rStyle w:val="lev"/>
          <w:rFonts w:cs="Marianne"/>
          <w:sz w:val="18"/>
          <w:szCs w:val="18"/>
          <w:u w:val="single"/>
        </w:rPr>
        <w:t>déterminer</w:t>
      </w:r>
      <w:r w:rsidRPr="00F25E0B">
        <w:rPr>
          <w:rStyle w:val="lev"/>
          <w:rFonts w:eastAsia="Calibri" w:cs="Marianne"/>
          <w:sz w:val="18"/>
          <w:szCs w:val="18"/>
          <w:u w:val="single"/>
        </w:rPr>
        <w:t xml:space="preserve"> </w:t>
      </w:r>
      <w:r w:rsidRPr="00F25E0B">
        <w:rPr>
          <w:rStyle w:val="lev"/>
          <w:rFonts w:cs="Marianne"/>
          <w:sz w:val="18"/>
          <w:szCs w:val="18"/>
          <w:u w:val="single"/>
        </w:rPr>
        <w:t>la</w:t>
      </w:r>
      <w:r w:rsidRPr="00F25E0B">
        <w:rPr>
          <w:rStyle w:val="lev"/>
          <w:rFonts w:eastAsia="Calibri" w:cs="Marianne"/>
          <w:sz w:val="18"/>
          <w:szCs w:val="18"/>
          <w:u w:val="single"/>
        </w:rPr>
        <w:t xml:space="preserve"> </w:t>
      </w:r>
      <w:r w:rsidRPr="00F25E0B">
        <w:rPr>
          <w:rStyle w:val="lev"/>
          <w:rFonts w:cs="Marianne"/>
          <w:sz w:val="18"/>
          <w:szCs w:val="18"/>
          <w:u w:val="single"/>
        </w:rPr>
        <w:t>catégorie</w:t>
      </w:r>
      <w:r w:rsidRPr="00F25E0B">
        <w:rPr>
          <w:rStyle w:val="lev"/>
          <w:rFonts w:eastAsia="Calibri" w:cs="Marianne"/>
          <w:sz w:val="18"/>
          <w:szCs w:val="18"/>
          <w:u w:val="single"/>
        </w:rPr>
        <w:t xml:space="preserve"> </w:t>
      </w:r>
      <w:r w:rsidRPr="00F25E0B">
        <w:rPr>
          <w:rStyle w:val="lev"/>
          <w:rFonts w:cs="Marianne"/>
          <w:sz w:val="18"/>
          <w:szCs w:val="18"/>
          <w:u w:val="single"/>
        </w:rPr>
        <w:t>d'appartenance</w:t>
      </w:r>
      <w:r w:rsidRPr="00F25E0B">
        <w:rPr>
          <w:rStyle w:val="lev"/>
          <w:rFonts w:eastAsia="Calibri" w:cs="Marianne"/>
          <w:sz w:val="18"/>
          <w:szCs w:val="18"/>
          <w:u w:val="single"/>
        </w:rPr>
        <w:t xml:space="preserve"> </w:t>
      </w:r>
      <w:r w:rsidRPr="00F25E0B">
        <w:rPr>
          <w:rStyle w:val="lev"/>
          <w:rFonts w:cs="Marianne"/>
          <w:sz w:val="18"/>
          <w:szCs w:val="18"/>
          <w:u w:val="single"/>
        </w:rPr>
        <w:t>d'une</w:t>
      </w:r>
      <w:r w:rsidRPr="00F25E0B">
        <w:rPr>
          <w:rStyle w:val="lev"/>
          <w:rFonts w:eastAsia="Calibri" w:cs="Marianne"/>
          <w:sz w:val="18"/>
          <w:szCs w:val="18"/>
          <w:u w:val="single"/>
        </w:rPr>
        <w:t xml:space="preserve"> </w:t>
      </w:r>
      <w:r w:rsidRPr="00F25E0B">
        <w:rPr>
          <w:rStyle w:val="lev"/>
          <w:rFonts w:cs="Marianne"/>
          <w:sz w:val="18"/>
          <w:szCs w:val="18"/>
          <w:u w:val="single"/>
        </w:rPr>
        <w:t>entreprise</w:t>
      </w:r>
      <w:r w:rsidRPr="00F25E0B">
        <w:rPr>
          <w:rStyle w:val="lev"/>
          <w:rFonts w:eastAsia="Calibri" w:cs="Marianne"/>
          <w:sz w:val="18"/>
          <w:szCs w:val="18"/>
          <w:u w:val="single"/>
        </w:rPr>
        <w:t xml:space="preserve"> </w:t>
      </w:r>
      <w:r w:rsidRPr="00F25E0B">
        <w:rPr>
          <w:rStyle w:val="lev"/>
          <w:rFonts w:cs="Marianne"/>
          <w:sz w:val="18"/>
          <w:szCs w:val="18"/>
          <w:u w:val="single"/>
        </w:rPr>
        <w:t>pour</w:t>
      </w:r>
      <w:r w:rsidRPr="00F25E0B">
        <w:rPr>
          <w:rStyle w:val="lev"/>
          <w:rFonts w:eastAsia="Calibri" w:cs="Marianne"/>
          <w:sz w:val="18"/>
          <w:szCs w:val="18"/>
          <w:u w:val="single"/>
        </w:rPr>
        <w:t xml:space="preserve"> </w:t>
      </w:r>
      <w:r w:rsidRPr="00F25E0B">
        <w:rPr>
          <w:rStyle w:val="lev"/>
          <w:rFonts w:cs="Marianne"/>
          <w:sz w:val="18"/>
          <w:szCs w:val="18"/>
          <w:u w:val="single"/>
        </w:rPr>
        <w:t>les</w:t>
      </w:r>
      <w:r w:rsidRPr="00F25E0B">
        <w:rPr>
          <w:rStyle w:val="lev"/>
          <w:rFonts w:eastAsia="Calibri" w:cs="Marianne"/>
          <w:sz w:val="18"/>
          <w:szCs w:val="18"/>
          <w:u w:val="single"/>
        </w:rPr>
        <w:t xml:space="preserve"> </w:t>
      </w:r>
      <w:r w:rsidRPr="00F25E0B">
        <w:rPr>
          <w:rStyle w:val="lev"/>
          <w:rFonts w:cs="Marianne"/>
          <w:sz w:val="18"/>
          <w:szCs w:val="18"/>
          <w:u w:val="single"/>
        </w:rPr>
        <w:t>besoins</w:t>
      </w:r>
      <w:r w:rsidRPr="00F25E0B">
        <w:rPr>
          <w:rStyle w:val="lev"/>
          <w:rFonts w:eastAsia="Calibri" w:cs="Marianne"/>
          <w:sz w:val="18"/>
          <w:szCs w:val="18"/>
          <w:u w:val="single"/>
        </w:rPr>
        <w:t xml:space="preserve"> </w:t>
      </w:r>
      <w:r w:rsidRPr="00F25E0B">
        <w:rPr>
          <w:rStyle w:val="lev"/>
          <w:rFonts w:cs="Marianne"/>
          <w:sz w:val="18"/>
          <w:szCs w:val="18"/>
          <w:u w:val="single"/>
        </w:rPr>
        <w:t>de</w:t>
      </w:r>
      <w:r w:rsidRPr="00F25E0B">
        <w:rPr>
          <w:rStyle w:val="lev"/>
          <w:rFonts w:eastAsia="Calibri" w:cs="Marianne"/>
          <w:sz w:val="18"/>
          <w:szCs w:val="18"/>
          <w:u w:val="single"/>
        </w:rPr>
        <w:t xml:space="preserve"> </w:t>
      </w:r>
      <w:r w:rsidRPr="00F25E0B">
        <w:rPr>
          <w:rStyle w:val="lev"/>
          <w:rFonts w:cs="Marianne"/>
          <w:sz w:val="18"/>
          <w:szCs w:val="18"/>
          <w:u w:val="single"/>
        </w:rPr>
        <w:t>l'analyse</w:t>
      </w:r>
      <w:r w:rsidRPr="00F25E0B">
        <w:rPr>
          <w:rStyle w:val="lev"/>
          <w:rFonts w:eastAsia="Calibri" w:cs="Marianne"/>
          <w:sz w:val="18"/>
          <w:szCs w:val="18"/>
          <w:u w:val="single"/>
        </w:rPr>
        <w:t xml:space="preserve"> </w:t>
      </w:r>
      <w:r w:rsidRPr="00F25E0B">
        <w:rPr>
          <w:rStyle w:val="lev"/>
          <w:rFonts w:cs="Marianne"/>
          <w:sz w:val="18"/>
          <w:szCs w:val="18"/>
          <w:u w:val="single"/>
        </w:rPr>
        <w:t>statistique</w:t>
      </w:r>
      <w:r w:rsidRPr="00F25E0B">
        <w:rPr>
          <w:rStyle w:val="lev"/>
          <w:rFonts w:eastAsia="Calibri" w:cs="Marianne"/>
          <w:sz w:val="18"/>
          <w:szCs w:val="18"/>
          <w:u w:val="single"/>
        </w:rPr>
        <w:t xml:space="preserve"> </w:t>
      </w:r>
      <w:r w:rsidRPr="00F25E0B">
        <w:rPr>
          <w:rStyle w:val="lev"/>
          <w:rFonts w:cs="Marianne"/>
          <w:sz w:val="18"/>
          <w:szCs w:val="18"/>
          <w:u w:val="single"/>
        </w:rPr>
        <w:t>et</w:t>
      </w:r>
      <w:r w:rsidRPr="00F25E0B">
        <w:rPr>
          <w:rStyle w:val="lev"/>
          <w:rFonts w:eastAsia="Calibri" w:cs="Marianne"/>
          <w:sz w:val="18"/>
          <w:szCs w:val="18"/>
          <w:u w:val="single"/>
        </w:rPr>
        <w:t xml:space="preserve"> </w:t>
      </w:r>
      <w:r w:rsidRPr="00F25E0B">
        <w:rPr>
          <w:rStyle w:val="lev"/>
          <w:rFonts w:cs="Marianne"/>
          <w:sz w:val="18"/>
          <w:szCs w:val="18"/>
          <w:u w:val="single"/>
        </w:rPr>
        <w:t>économique</w:t>
      </w:r>
      <w:r w:rsidRPr="00F25E0B">
        <w:rPr>
          <w:rFonts w:eastAsia="Calibri" w:cs="Marianne"/>
          <w:sz w:val="18"/>
          <w:szCs w:val="18"/>
          <w:u w:val="single"/>
        </w:rPr>
        <w:t xml:space="preserve"> </w:t>
      </w:r>
    </w:p>
    <w:p w14:paraId="43F35534" w14:textId="77777777" w:rsidR="008625EE" w:rsidRDefault="008625EE" w:rsidP="00C5625C">
      <w:pPr>
        <w:jc w:val="both"/>
        <w:rPr>
          <w:rFonts w:cs="Marianne"/>
          <w:sz w:val="18"/>
          <w:szCs w:val="18"/>
        </w:rPr>
      </w:pPr>
    </w:p>
    <w:p w14:paraId="055CDAF4" w14:textId="71A0E162" w:rsidR="00C5625C" w:rsidRPr="00F25E0B" w:rsidRDefault="00C5625C" w:rsidP="00C5625C">
      <w:pPr>
        <w:jc w:val="both"/>
        <w:rPr>
          <w:rFonts w:cs="Marianne"/>
          <w:sz w:val="18"/>
          <w:szCs w:val="18"/>
        </w:rPr>
      </w:pPr>
      <w:r w:rsidRPr="00F25E0B">
        <w:rPr>
          <w:rFonts w:cs="Marianne"/>
          <w:sz w:val="18"/>
          <w:szCs w:val="18"/>
        </w:rPr>
        <w:t>La</w:t>
      </w:r>
      <w:r w:rsidRPr="00F25E0B">
        <w:rPr>
          <w:rFonts w:eastAsia="Calibri" w:cs="Marianne"/>
          <w:sz w:val="18"/>
          <w:szCs w:val="18"/>
        </w:rPr>
        <w:t xml:space="preserve"> </w:t>
      </w:r>
      <w:r w:rsidRPr="00F25E0B">
        <w:rPr>
          <w:rFonts w:cs="Marianne"/>
          <w:sz w:val="18"/>
          <w:szCs w:val="18"/>
        </w:rPr>
        <w:t>catégorie</w:t>
      </w:r>
      <w:r w:rsidRPr="00F25E0B">
        <w:rPr>
          <w:rFonts w:eastAsia="Calibri" w:cs="Marianne"/>
          <w:sz w:val="18"/>
          <w:szCs w:val="18"/>
        </w:rPr>
        <w:t xml:space="preserve"> </w:t>
      </w:r>
      <w:r w:rsidRPr="00F25E0B">
        <w:rPr>
          <w:rFonts w:cs="Marianne"/>
          <w:sz w:val="18"/>
          <w:szCs w:val="18"/>
        </w:rPr>
        <w:t>des</w:t>
      </w:r>
      <w:r w:rsidRPr="00F25E0B">
        <w:rPr>
          <w:rFonts w:eastAsia="Calibri" w:cs="Marianne"/>
          <w:sz w:val="18"/>
          <w:szCs w:val="18"/>
        </w:rPr>
        <w:t xml:space="preserve"> </w:t>
      </w:r>
      <w:r w:rsidRPr="00F25E0B">
        <w:rPr>
          <w:rFonts w:cs="Marianne"/>
          <w:sz w:val="18"/>
          <w:szCs w:val="18"/>
        </w:rPr>
        <w:t>microentreprises</w:t>
      </w:r>
      <w:r w:rsidRPr="00F25E0B">
        <w:rPr>
          <w:rFonts w:eastAsia="Calibri" w:cs="Marianne"/>
          <w:sz w:val="18"/>
          <w:szCs w:val="18"/>
        </w:rPr>
        <w:t xml:space="preserve"> </w:t>
      </w:r>
      <w:r w:rsidRPr="00F25E0B">
        <w:rPr>
          <w:rFonts w:cs="Marianne"/>
          <w:sz w:val="18"/>
          <w:szCs w:val="18"/>
        </w:rPr>
        <w:t>est</w:t>
      </w:r>
      <w:r w:rsidRPr="00F25E0B">
        <w:rPr>
          <w:rFonts w:eastAsia="Calibri" w:cs="Marianne"/>
          <w:sz w:val="18"/>
          <w:szCs w:val="18"/>
        </w:rPr>
        <w:t xml:space="preserve"> </w:t>
      </w:r>
      <w:r w:rsidRPr="00F25E0B">
        <w:rPr>
          <w:rFonts w:cs="Marianne"/>
          <w:sz w:val="18"/>
          <w:szCs w:val="18"/>
        </w:rPr>
        <w:t>constituée</w:t>
      </w:r>
      <w:r w:rsidRPr="00F25E0B">
        <w:rPr>
          <w:rFonts w:eastAsia="Calibri" w:cs="Marianne"/>
          <w:sz w:val="18"/>
          <w:szCs w:val="18"/>
        </w:rPr>
        <w:t xml:space="preserve"> </w:t>
      </w:r>
      <w:r w:rsidRPr="00F25E0B">
        <w:rPr>
          <w:rFonts w:cs="Marianne"/>
          <w:sz w:val="18"/>
          <w:szCs w:val="18"/>
        </w:rPr>
        <w:t>des</w:t>
      </w:r>
      <w:r w:rsidRPr="00F25E0B">
        <w:rPr>
          <w:rFonts w:eastAsia="Calibri" w:cs="Marianne"/>
          <w:sz w:val="18"/>
          <w:szCs w:val="18"/>
        </w:rPr>
        <w:t xml:space="preserve"> </w:t>
      </w:r>
      <w:r w:rsidRPr="00F25E0B">
        <w:rPr>
          <w:rFonts w:cs="Marianne"/>
          <w:sz w:val="18"/>
          <w:szCs w:val="18"/>
        </w:rPr>
        <w:t>entreprises</w:t>
      </w:r>
      <w:r w:rsidRPr="00F25E0B">
        <w:rPr>
          <w:rFonts w:eastAsia="Calibri" w:cs="Marianne"/>
          <w:sz w:val="18"/>
          <w:szCs w:val="18"/>
        </w:rPr>
        <w:t xml:space="preserve"> </w:t>
      </w:r>
      <w:r w:rsidRPr="00F25E0B">
        <w:rPr>
          <w:rFonts w:cs="Marianne"/>
          <w:sz w:val="18"/>
          <w:szCs w:val="18"/>
        </w:rPr>
        <w:t>qui</w:t>
      </w:r>
      <w:r w:rsidRPr="00F25E0B">
        <w:rPr>
          <w:rFonts w:eastAsia="Calibri" w:cs="Marianne"/>
          <w:sz w:val="18"/>
          <w:szCs w:val="18"/>
        </w:rPr>
        <w:t xml:space="preserve"> </w:t>
      </w:r>
      <w:r w:rsidRPr="00F25E0B">
        <w:rPr>
          <w:rFonts w:cs="Marianne"/>
          <w:sz w:val="18"/>
          <w:szCs w:val="18"/>
        </w:rPr>
        <w:t>:</w:t>
      </w:r>
    </w:p>
    <w:p w14:paraId="5648669B" w14:textId="77777777" w:rsidR="00C5625C" w:rsidRPr="00F25E0B" w:rsidRDefault="00C5625C" w:rsidP="00C5625C">
      <w:pPr>
        <w:numPr>
          <w:ilvl w:val="0"/>
          <w:numId w:val="34"/>
        </w:numPr>
        <w:tabs>
          <w:tab w:val="left" w:pos="720"/>
        </w:tabs>
        <w:ind w:left="720"/>
        <w:jc w:val="both"/>
        <w:rPr>
          <w:rFonts w:cs="Marianne"/>
          <w:sz w:val="18"/>
          <w:szCs w:val="18"/>
        </w:rPr>
      </w:pPr>
      <w:r w:rsidRPr="00F25E0B">
        <w:rPr>
          <w:rFonts w:cs="Marianne"/>
          <w:sz w:val="18"/>
          <w:szCs w:val="18"/>
        </w:rPr>
        <w:t>d'une</w:t>
      </w:r>
      <w:r w:rsidRPr="00F25E0B">
        <w:rPr>
          <w:rFonts w:eastAsia="Calibri" w:cs="Marianne"/>
          <w:sz w:val="18"/>
          <w:szCs w:val="18"/>
        </w:rPr>
        <w:t xml:space="preserve"> </w:t>
      </w:r>
      <w:r w:rsidRPr="00F25E0B">
        <w:rPr>
          <w:rFonts w:cs="Marianne"/>
          <w:sz w:val="18"/>
          <w:szCs w:val="18"/>
        </w:rPr>
        <w:t>part</w:t>
      </w:r>
      <w:r w:rsidRPr="00F25E0B">
        <w:rPr>
          <w:rFonts w:eastAsia="Calibri" w:cs="Marianne"/>
          <w:sz w:val="18"/>
          <w:szCs w:val="18"/>
        </w:rPr>
        <w:t xml:space="preserve"> </w:t>
      </w:r>
      <w:r w:rsidRPr="00F25E0B">
        <w:rPr>
          <w:rFonts w:cs="Marianne"/>
          <w:sz w:val="18"/>
          <w:szCs w:val="18"/>
        </w:rPr>
        <w:t>occupent</w:t>
      </w:r>
      <w:r w:rsidRPr="00F25E0B">
        <w:rPr>
          <w:rFonts w:eastAsia="Calibri" w:cs="Marianne"/>
          <w:sz w:val="18"/>
          <w:szCs w:val="18"/>
        </w:rPr>
        <w:t xml:space="preserve"> </w:t>
      </w:r>
      <w:r w:rsidRPr="00F25E0B">
        <w:rPr>
          <w:rFonts w:cs="Marianne"/>
          <w:sz w:val="18"/>
          <w:szCs w:val="18"/>
        </w:rPr>
        <w:t>moins</w:t>
      </w:r>
      <w:r w:rsidRPr="00F25E0B">
        <w:rPr>
          <w:rFonts w:eastAsia="Calibri" w:cs="Marianne"/>
          <w:sz w:val="18"/>
          <w:szCs w:val="18"/>
        </w:rPr>
        <w:t xml:space="preserve"> </w:t>
      </w:r>
      <w:r w:rsidRPr="00F25E0B">
        <w:rPr>
          <w:rFonts w:cs="Marianne"/>
          <w:sz w:val="18"/>
          <w:szCs w:val="18"/>
        </w:rPr>
        <w:t>de</w:t>
      </w:r>
      <w:r w:rsidRPr="00F25E0B">
        <w:rPr>
          <w:rFonts w:eastAsia="Calibri" w:cs="Marianne"/>
          <w:sz w:val="18"/>
          <w:szCs w:val="18"/>
        </w:rPr>
        <w:t xml:space="preserve"> </w:t>
      </w:r>
      <w:r w:rsidRPr="00F25E0B">
        <w:rPr>
          <w:rFonts w:cs="Marianne"/>
          <w:sz w:val="18"/>
          <w:szCs w:val="18"/>
        </w:rPr>
        <w:t>10</w:t>
      </w:r>
      <w:r w:rsidRPr="00F25E0B">
        <w:rPr>
          <w:rFonts w:eastAsia="Calibri" w:cs="Marianne"/>
          <w:sz w:val="18"/>
          <w:szCs w:val="18"/>
        </w:rPr>
        <w:t xml:space="preserve"> </w:t>
      </w:r>
      <w:r w:rsidRPr="00F25E0B">
        <w:rPr>
          <w:rFonts w:cs="Marianne"/>
          <w:sz w:val="18"/>
          <w:szCs w:val="18"/>
        </w:rPr>
        <w:t>personnes</w:t>
      </w:r>
      <w:r w:rsidRPr="00F25E0B">
        <w:rPr>
          <w:rFonts w:eastAsia="Calibri" w:cs="Marianne"/>
          <w:sz w:val="18"/>
          <w:szCs w:val="18"/>
        </w:rPr>
        <w:t xml:space="preserve"> </w:t>
      </w:r>
      <w:r w:rsidRPr="00F25E0B">
        <w:rPr>
          <w:rFonts w:cs="Marianne"/>
          <w:sz w:val="18"/>
          <w:szCs w:val="18"/>
        </w:rPr>
        <w:t>;</w:t>
      </w:r>
    </w:p>
    <w:p w14:paraId="32952958" w14:textId="77777777" w:rsidR="00C5625C" w:rsidRPr="00F25E0B" w:rsidRDefault="00C5625C" w:rsidP="00C5625C">
      <w:pPr>
        <w:numPr>
          <w:ilvl w:val="0"/>
          <w:numId w:val="34"/>
        </w:numPr>
        <w:tabs>
          <w:tab w:val="left" w:pos="720"/>
        </w:tabs>
        <w:ind w:left="720"/>
        <w:jc w:val="both"/>
        <w:rPr>
          <w:rFonts w:cs="Marianne"/>
          <w:sz w:val="18"/>
          <w:szCs w:val="18"/>
        </w:rPr>
      </w:pPr>
      <w:r w:rsidRPr="00F25E0B">
        <w:rPr>
          <w:rFonts w:cs="Marianne"/>
          <w:sz w:val="18"/>
          <w:szCs w:val="18"/>
        </w:rPr>
        <w:t>d'autre</w:t>
      </w:r>
      <w:r w:rsidRPr="00F25E0B">
        <w:rPr>
          <w:rFonts w:eastAsia="Calibri" w:cs="Marianne"/>
          <w:sz w:val="18"/>
          <w:szCs w:val="18"/>
        </w:rPr>
        <w:t xml:space="preserve"> </w:t>
      </w:r>
      <w:r w:rsidRPr="00F25E0B">
        <w:rPr>
          <w:rFonts w:cs="Marianne"/>
          <w:sz w:val="18"/>
          <w:szCs w:val="18"/>
        </w:rPr>
        <w:t>part</w:t>
      </w:r>
      <w:r w:rsidRPr="00F25E0B">
        <w:rPr>
          <w:rFonts w:eastAsia="Calibri" w:cs="Marianne"/>
          <w:sz w:val="18"/>
          <w:szCs w:val="18"/>
        </w:rPr>
        <w:t xml:space="preserve"> </w:t>
      </w:r>
      <w:r w:rsidRPr="00F25E0B">
        <w:rPr>
          <w:rFonts w:cs="Marianne"/>
          <w:sz w:val="18"/>
          <w:szCs w:val="18"/>
        </w:rPr>
        <w:t>ont</w:t>
      </w:r>
      <w:r w:rsidRPr="00F25E0B">
        <w:rPr>
          <w:rFonts w:eastAsia="Calibri" w:cs="Marianne"/>
          <w:sz w:val="18"/>
          <w:szCs w:val="18"/>
        </w:rPr>
        <w:t xml:space="preserve"> </w:t>
      </w:r>
      <w:r w:rsidRPr="00F25E0B">
        <w:rPr>
          <w:rFonts w:cs="Marianne"/>
          <w:sz w:val="18"/>
          <w:szCs w:val="18"/>
        </w:rPr>
        <w:t>un</w:t>
      </w:r>
      <w:r w:rsidRPr="00F25E0B">
        <w:rPr>
          <w:rFonts w:eastAsia="Calibri" w:cs="Marianne"/>
          <w:sz w:val="18"/>
          <w:szCs w:val="18"/>
        </w:rPr>
        <w:t xml:space="preserve"> </w:t>
      </w:r>
      <w:r w:rsidRPr="00F25E0B">
        <w:rPr>
          <w:rFonts w:cs="Marianne"/>
          <w:sz w:val="18"/>
          <w:szCs w:val="18"/>
        </w:rPr>
        <w:t>chiffre</w:t>
      </w:r>
      <w:r w:rsidRPr="00F25E0B">
        <w:rPr>
          <w:rFonts w:eastAsia="Calibri" w:cs="Marianne"/>
          <w:sz w:val="18"/>
          <w:szCs w:val="18"/>
        </w:rPr>
        <w:t xml:space="preserve"> </w:t>
      </w:r>
      <w:r w:rsidRPr="00F25E0B">
        <w:rPr>
          <w:rFonts w:cs="Marianne"/>
          <w:sz w:val="18"/>
          <w:szCs w:val="18"/>
        </w:rPr>
        <w:t>d'affaires</w:t>
      </w:r>
      <w:r w:rsidRPr="00F25E0B">
        <w:rPr>
          <w:rFonts w:eastAsia="Calibri" w:cs="Marianne"/>
          <w:sz w:val="18"/>
          <w:szCs w:val="18"/>
        </w:rPr>
        <w:t xml:space="preserve"> </w:t>
      </w:r>
      <w:r w:rsidRPr="00F25E0B">
        <w:rPr>
          <w:rFonts w:cs="Marianne"/>
          <w:sz w:val="18"/>
          <w:szCs w:val="18"/>
        </w:rPr>
        <w:t>annuel</w:t>
      </w:r>
      <w:r w:rsidRPr="00F25E0B">
        <w:rPr>
          <w:rFonts w:eastAsia="Calibri" w:cs="Marianne"/>
          <w:sz w:val="18"/>
          <w:szCs w:val="18"/>
        </w:rPr>
        <w:t xml:space="preserve"> </w:t>
      </w:r>
      <w:r w:rsidRPr="00F25E0B">
        <w:rPr>
          <w:rFonts w:cs="Marianne"/>
          <w:sz w:val="18"/>
          <w:szCs w:val="18"/>
        </w:rPr>
        <w:t>ou</w:t>
      </w:r>
      <w:r w:rsidRPr="00F25E0B">
        <w:rPr>
          <w:rFonts w:eastAsia="Calibri" w:cs="Marianne"/>
          <w:sz w:val="18"/>
          <w:szCs w:val="18"/>
        </w:rPr>
        <w:t xml:space="preserve"> </w:t>
      </w:r>
      <w:r w:rsidRPr="00F25E0B">
        <w:rPr>
          <w:rFonts w:cs="Marianne"/>
          <w:sz w:val="18"/>
          <w:szCs w:val="18"/>
        </w:rPr>
        <w:t>un</w:t>
      </w:r>
      <w:r w:rsidRPr="00F25E0B">
        <w:rPr>
          <w:rFonts w:eastAsia="Calibri" w:cs="Marianne"/>
          <w:sz w:val="18"/>
          <w:szCs w:val="18"/>
        </w:rPr>
        <w:t xml:space="preserve"> </w:t>
      </w:r>
      <w:r w:rsidRPr="00F25E0B">
        <w:rPr>
          <w:rFonts w:cs="Marianne"/>
          <w:sz w:val="18"/>
          <w:szCs w:val="18"/>
        </w:rPr>
        <w:t>total</w:t>
      </w:r>
      <w:r w:rsidRPr="00F25E0B">
        <w:rPr>
          <w:rFonts w:eastAsia="Calibri" w:cs="Marianne"/>
          <w:sz w:val="18"/>
          <w:szCs w:val="18"/>
        </w:rPr>
        <w:t xml:space="preserve"> </w:t>
      </w:r>
      <w:r w:rsidRPr="00F25E0B">
        <w:rPr>
          <w:rFonts w:cs="Marianne"/>
          <w:sz w:val="18"/>
          <w:szCs w:val="18"/>
        </w:rPr>
        <w:t>de</w:t>
      </w:r>
      <w:r w:rsidRPr="00F25E0B">
        <w:rPr>
          <w:rFonts w:eastAsia="Calibri" w:cs="Marianne"/>
          <w:sz w:val="18"/>
          <w:szCs w:val="18"/>
        </w:rPr>
        <w:t xml:space="preserve"> </w:t>
      </w:r>
      <w:r w:rsidRPr="00F25E0B">
        <w:rPr>
          <w:rFonts w:cs="Marianne"/>
          <w:sz w:val="18"/>
          <w:szCs w:val="18"/>
        </w:rPr>
        <w:t>bilan</w:t>
      </w:r>
      <w:r w:rsidRPr="00F25E0B">
        <w:rPr>
          <w:rFonts w:eastAsia="Calibri" w:cs="Marianne"/>
          <w:sz w:val="18"/>
          <w:szCs w:val="18"/>
        </w:rPr>
        <w:t xml:space="preserve"> </w:t>
      </w:r>
      <w:r w:rsidRPr="00F25E0B">
        <w:rPr>
          <w:rFonts w:cs="Marianne"/>
          <w:sz w:val="18"/>
          <w:szCs w:val="18"/>
        </w:rPr>
        <w:t>n'excédant</w:t>
      </w:r>
      <w:r w:rsidRPr="00F25E0B">
        <w:rPr>
          <w:rFonts w:eastAsia="Calibri" w:cs="Marianne"/>
          <w:sz w:val="18"/>
          <w:szCs w:val="18"/>
        </w:rPr>
        <w:t xml:space="preserve"> </w:t>
      </w:r>
      <w:r w:rsidRPr="00F25E0B">
        <w:rPr>
          <w:rFonts w:cs="Marianne"/>
          <w:sz w:val="18"/>
          <w:szCs w:val="18"/>
        </w:rPr>
        <w:t>pas</w:t>
      </w:r>
      <w:r w:rsidRPr="00F25E0B">
        <w:rPr>
          <w:rFonts w:eastAsia="Calibri" w:cs="Marianne"/>
          <w:sz w:val="18"/>
          <w:szCs w:val="18"/>
        </w:rPr>
        <w:t xml:space="preserve"> </w:t>
      </w:r>
      <w:r w:rsidRPr="00F25E0B">
        <w:rPr>
          <w:rFonts w:cs="Marianne"/>
          <w:sz w:val="18"/>
          <w:szCs w:val="18"/>
        </w:rPr>
        <w:t>2</w:t>
      </w:r>
      <w:r w:rsidRPr="00F25E0B">
        <w:rPr>
          <w:rFonts w:eastAsia="Calibri" w:cs="Marianne"/>
          <w:sz w:val="18"/>
          <w:szCs w:val="18"/>
        </w:rPr>
        <w:t xml:space="preserve"> </w:t>
      </w:r>
      <w:r w:rsidRPr="00F25E0B">
        <w:rPr>
          <w:rFonts w:cs="Marianne"/>
          <w:sz w:val="18"/>
          <w:szCs w:val="18"/>
        </w:rPr>
        <w:t>millions</w:t>
      </w:r>
      <w:r w:rsidRPr="00F25E0B">
        <w:rPr>
          <w:rFonts w:eastAsia="Calibri" w:cs="Marianne"/>
          <w:sz w:val="18"/>
          <w:szCs w:val="18"/>
        </w:rPr>
        <w:t xml:space="preserve"> </w:t>
      </w:r>
      <w:r w:rsidRPr="00F25E0B">
        <w:rPr>
          <w:rFonts w:cs="Marianne"/>
          <w:sz w:val="18"/>
          <w:szCs w:val="18"/>
        </w:rPr>
        <w:t>d'euros.</w:t>
      </w:r>
    </w:p>
    <w:p w14:paraId="1F5FD110" w14:textId="77777777" w:rsidR="00C5625C" w:rsidRPr="00F25E0B" w:rsidRDefault="00C5625C" w:rsidP="00C5625C">
      <w:pPr>
        <w:ind w:left="720"/>
        <w:jc w:val="both"/>
        <w:rPr>
          <w:rFonts w:cs="Marianne"/>
          <w:sz w:val="18"/>
          <w:szCs w:val="18"/>
        </w:rPr>
      </w:pPr>
    </w:p>
    <w:p w14:paraId="39E42037" w14:textId="77777777" w:rsidR="00C5625C" w:rsidRPr="00F25E0B" w:rsidRDefault="00C5625C" w:rsidP="00C5625C">
      <w:pPr>
        <w:jc w:val="both"/>
        <w:rPr>
          <w:rFonts w:cs="Marianne"/>
          <w:sz w:val="18"/>
          <w:szCs w:val="18"/>
        </w:rPr>
      </w:pPr>
      <w:r w:rsidRPr="00F25E0B">
        <w:rPr>
          <w:rFonts w:cs="Marianne"/>
          <w:sz w:val="18"/>
          <w:szCs w:val="18"/>
        </w:rPr>
        <w:t>La</w:t>
      </w:r>
      <w:r w:rsidRPr="00F25E0B">
        <w:rPr>
          <w:rFonts w:eastAsia="Calibri" w:cs="Marianne"/>
          <w:sz w:val="18"/>
          <w:szCs w:val="18"/>
        </w:rPr>
        <w:t xml:space="preserve"> </w:t>
      </w:r>
      <w:r w:rsidRPr="00F25E0B">
        <w:rPr>
          <w:rFonts w:cs="Marianne"/>
          <w:sz w:val="18"/>
          <w:szCs w:val="18"/>
        </w:rPr>
        <w:t>catégorie</w:t>
      </w:r>
      <w:r w:rsidRPr="00F25E0B">
        <w:rPr>
          <w:rFonts w:eastAsia="Calibri" w:cs="Marianne"/>
          <w:sz w:val="18"/>
          <w:szCs w:val="18"/>
        </w:rPr>
        <w:t xml:space="preserve"> </w:t>
      </w:r>
      <w:r w:rsidRPr="00F25E0B">
        <w:rPr>
          <w:rFonts w:cs="Marianne"/>
          <w:sz w:val="18"/>
          <w:szCs w:val="18"/>
        </w:rPr>
        <w:t>des</w:t>
      </w:r>
      <w:r w:rsidRPr="00F25E0B">
        <w:rPr>
          <w:rFonts w:eastAsia="Calibri" w:cs="Marianne"/>
          <w:sz w:val="18"/>
          <w:szCs w:val="18"/>
        </w:rPr>
        <w:t xml:space="preserve"> </w:t>
      </w:r>
      <w:r w:rsidRPr="00F25E0B">
        <w:rPr>
          <w:rFonts w:cs="Marianne"/>
          <w:sz w:val="18"/>
          <w:szCs w:val="18"/>
        </w:rPr>
        <w:t>petites</w:t>
      </w:r>
      <w:r w:rsidRPr="00F25E0B">
        <w:rPr>
          <w:rFonts w:eastAsia="Calibri" w:cs="Marianne"/>
          <w:sz w:val="18"/>
          <w:szCs w:val="18"/>
        </w:rPr>
        <w:t xml:space="preserve"> </w:t>
      </w:r>
      <w:r w:rsidRPr="00F25E0B">
        <w:rPr>
          <w:rFonts w:cs="Marianne"/>
          <w:sz w:val="18"/>
          <w:szCs w:val="18"/>
        </w:rPr>
        <w:t>et</w:t>
      </w:r>
      <w:r w:rsidRPr="00F25E0B">
        <w:rPr>
          <w:rFonts w:eastAsia="Calibri" w:cs="Marianne"/>
          <w:sz w:val="18"/>
          <w:szCs w:val="18"/>
        </w:rPr>
        <w:t xml:space="preserve"> </w:t>
      </w:r>
      <w:r w:rsidRPr="00F25E0B">
        <w:rPr>
          <w:rFonts w:cs="Marianne"/>
          <w:sz w:val="18"/>
          <w:szCs w:val="18"/>
        </w:rPr>
        <w:t>moyennes</w:t>
      </w:r>
      <w:r w:rsidRPr="00F25E0B">
        <w:rPr>
          <w:rFonts w:eastAsia="Calibri" w:cs="Marianne"/>
          <w:sz w:val="18"/>
          <w:szCs w:val="18"/>
        </w:rPr>
        <w:t xml:space="preserve"> </w:t>
      </w:r>
      <w:r w:rsidRPr="00F25E0B">
        <w:rPr>
          <w:rFonts w:cs="Marianne"/>
          <w:sz w:val="18"/>
          <w:szCs w:val="18"/>
        </w:rPr>
        <w:t>entreprises</w:t>
      </w:r>
      <w:r w:rsidRPr="00F25E0B">
        <w:rPr>
          <w:rFonts w:eastAsia="Calibri" w:cs="Marianne"/>
          <w:sz w:val="18"/>
          <w:szCs w:val="18"/>
        </w:rPr>
        <w:t xml:space="preserve"> </w:t>
      </w:r>
      <w:r w:rsidRPr="00F25E0B">
        <w:rPr>
          <w:rFonts w:cs="Marianne"/>
          <w:sz w:val="18"/>
          <w:szCs w:val="18"/>
        </w:rPr>
        <w:t>(PME)</w:t>
      </w:r>
      <w:r w:rsidRPr="00F25E0B">
        <w:rPr>
          <w:rFonts w:eastAsia="Calibri" w:cs="Marianne"/>
          <w:sz w:val="18"/>
          <w:szCs w:val="18"/>
        </w:rPr>
        <w:t xml:space="preserve"> </w:t>
      </w:r>
      <w:r w:rsidRPr="00F25E0B">
        <w:rPr>
          <w:rFonts w:cs="Marianne"/>
          <w:sz w:val="18"/>
          <w:szCs w:val="18"/>
        </w:rPr>
        <w:t>est</w:t>
      </w:r>
      <w:r w:rsidRPr="00F25E0B">
        <w:rPr>
          <w:rFonts w:eastAsia="Calibri" w:cs="Marianne"/>
          <w:sz w:val="18"/>
          <w:szCs w:val="18"/>
        </w:rPr>
        <w:t xml:space="preserve"> </w:t>
      </w:r>
      <w:r w:rsidRPr="00F25E0B">
        <w:rPr>
          <w:rFonts w:cs="Marianne"/>
          <w:sz w:val="18"/>
          <w:szCs w:val="18"/>
        </w:rPr>
        <w:t>constituée</w:t>
      </w:r>
      <w:r w:rsidRPr="00F25E0B">
        <w:rPr>
          <w:rFonts w:eastAsia="Calibri" w:cs="Marianne"/>
          <w:sz w:val="18"/>
          <w:szCs w:val="18"/>
        </w:rPr>
        <w:t xml:space="preserve"> </w:t>
      </w:r>
      <w:r w:rsidRPr="00F25E0B">
        <w:rPr>
          <w:rFonts w:cs="Marianne"/>
          <w:sz w:val="18"/>
          <w:szCs w:val="18"/>
        </w:rPr>
        <w:t>des</w:t>
      </w:r>
      <w:r w:rsidRPr="00F25E0B">
        <w:rPr>
          <w:rFonts w:eastAsia="Calibri" w:cs="Marianne"/>
          <w:sz w:val="18"/>
          <w:szCs w:val="18"/>
        </w:rPr>
        <w:t xml:space="preserve"> </w:t>
      </w:r>
      <w:r w:rsidRPr="00F25E0B">
        <w:rPr>
          <w:rFonts w:cs="Marianne"/>
          <w:sz w:val="18"/>
          <w:szCs w:val="18"/>
        </w:rPr>
        <w:t>entreprises</w:t>
      </w:r>
      <w:r w:rsidRPr="00F25E0B">
        <w:rPr>
          <w:rFonts w:eastAsia="Calibri" w:cs="Marianne"/>
          <w:sz w:val="18"/>
          <w:szCs w:val="18"/>
        </w:rPr>
        <w:t xml:space="preserve"> </w:t>
      </w:r>
      <w:r w:rsidRPr="00F25E0B">
        <w:rPr>
          <w:rFonts w:cs="Marianne"/>
          <w:sz w:val="18"/>
          <w:szCs w:val="18"/>
        </w:rPr>
        <w:t>qui</w:t>
      </w:r>
      <w:r w:rsidRPr="00F25E0B">
        <w:rPr>
          <w:rFonts w:eastAsia="Calibri" w:cs="Marianne"/>
          <w:sz w:val="18"/>
          <w:szCs w:val="18"/>
        </w:rPr>
        <w:t xml:space="preserve"> </w:t>
      </w:r>
      <w:r w:rsidRPr="00F25E0B">
        <w:rPr>
          <w:rFonts w:cs="Marianne"/>
          <w:sz w:val="18"/>
          <w:szCs w:val="18"/>
        </w:rPr>
        <w:t>:</w:t>
      </w:r>
    </w:p>
    <w:p w14:paraId="7FB4A9CE" w14:textId="77777777" w:rsidR="00C5625C" w:rsidRPr="00F25E0B" w:rsidRDefault="00C5625C" w:rsidP="00C5625C">
      <w:pPr>
        <w:numPr>
          <w:ilvl w:val="0"/>
          <w:numId w:val="35"/>
        </w:numPr>
        <w:tabs>
          <w:tab w:val="left" w:pos="720"/>
        </w:tabs>
        <w:ind w:left="720"/>
        <w:jc w:val="both"/>
        <w:rPr>
          <w:rFonts w:cs="Marianne"/>
          <w:sz w:val="18"/>
          <w:szCs w:val="18"/>
        </w:rPr>
      </w:pPr>
      <w:r w:rsidRPr="00F25E0B">
        <w:rPr>
          <w:rFonts w:cs="Marianne"/>
          <w:sz w:val="18"/>
          <w:szCs w:val="18"/>
        </w:rPr>
        <w:t>d'une</w:t>
      </w:r>
      <w:r w:rsidRPr="00F25E0B">
        <w:rPr>
          <w:rFonts w:eastAsia="Calibri" w:cs="Marianne"/>
          <w:sz w:val="18"/>
          <w:szCs w:val="18"/>
        </w:rPr>
        <w:t xml:space="preserve"> </w:t>
      </w:r>
      <w:r w:rsidRPr="00F25E0B">
        <w:rPr>
          <w:rFonts w:cs="Marianne"/>
          <w:sz w:val="18"/>
          <w:szCs w:val="18"/>
        </w:rPr>
        <w:t>part</w:t>
      </w:r>
      <w:r w:rsidRPr="00F25E0B">
        <w:rPr>
          <w:rFonts w:eastAsia="Calibri" w:cs="Marianne"/>
          <w:sz w:val="18"/>
          <w:szCs w:val="18"/>
        </w:rPr>
        <w:t xml:space="preserve"> </w:t>
      </w:r>
      <w:r w:rsidRPr="00F25E0B">
        <w:rPr>
          <w:rFonts w:cs="Marianne"/>
          <w:sz w:val="18"/>
          <w:szCs w:val="18"/>
        </w:rPr>
        <w:t>occupent</w:t>
      </w:r>
      <w:r w:rsidRPr="00F25E0B">
        <w:rPr>
          <w:rFonts w:eastAsia="Calibri" w:cs="Marianne"/>
          <w:sz w:val="18"/>
          <w:szCs w:val="18"/>
        </w:rPr>
        <w:t xml:space="preserve"> </w:t>
      </w:r>
      <w:r w:rsidRPr="00F25E0B">
        <w:rPr>
          <w:rFonts w:cs="Marianne"/>
          <w:sz w:val="18"/>
          <w:szCs w:val="18"/>
        </w:rPr>
        <w:t>moins</w:t>
      </w:r>
      <w:r w:rsidRPr="00F25E0B">
        <w:rPr>
          <w:rFonts w:eastAsia="Calibri" w:cs="Marianne"/>
          <w:sz w:val="18"/>
          <w:szCs w:val="18"/>
        </w:rPr>
        <w:t xml:space="preserve"> </w:t>
      </w:r>
      <w:r w:rsidRPr="00F25E0B">
        <w:rPr>
          <w:rFonts w:cs="Marianne"/>
          <w:sz w:val="18"/>
          <w:szCs w:val="18"/>
        </w:rPr>
        <w:t>de</w:t>
      </w:r>
      <w:r w:rsidRPr="00F25E0B">
        <w:rPr>
          <w:rFonts w:eastAsia="Calibri" w:cs="Marianne"/>
          <w:sz w:val="18"/>
          <w:szCs w:val="18"/>
        </w:rPr>
        <w:t xml:space="preserve"> </w:t>
      </w:r>
      <w:r w:rsidRPr="00F25E0B">
        <w:rPr>
          <w:rFonts w:cs="Marianne"/>
          <w:sz w:val="18"/>
          <w:szCs w:val="18"/>
        </w:rPr>
        <w:t>250</w:t>
      </w:r>
      <w:r w:rsidRPr="00F25E0B">
        <w:rPr>
          <w:rFonts w:eastAsia="Calibri" w:cs="Marianne"/>
          <w:sz w:val="18"/>
          <w:szCs w:val="18"/>
        </w:rPr>
        <w:t xml:space="preserve"> </w:t>
      </w:r>
      <w:r w:rsidRPr="00F25E0B">
        <w:rPr>
          <w:rFonts w:cs="Marianne"/>
          <w:sz w:val="18"/>
          <w:szCs w:val="18"/>
        </w:rPr>
        <w:t>personnes</w:t>
      </w:r>
      <w:r w:rsidRPr="00F25E0B">
        <w:rPr>
          <w:rFonts w:eastAsia="Calibri" w:cs="Marianne"/>
          <w:sz w:val="18"/>
          <w:szCs w:val="18"/>
        </w:rPr>
        <w:t xml:space="preserve"> </w:t>
      </w:r>
      <w:r w:rsidRPr="00F25E0B">
        <w:rPr>
          <w:rFonts w:cs="Marianne"/>
          <w:sz w:val="18"/>
          <w:szCs w:val="18"/>
        </w:rPr>
        <w:t>;</w:t>
      </w:r>
    </w:p>
    <w:p w14:paraId="50E33D25" w14:textId="77777777" w:rsidR="00C5625C" w:rsidRPr="00F25E0B" w:rsidRDefault="00C5625C" w:rsidP="00C5625C">
      <w:pPr>
        <w:numPr>
          <w:ilvl w:val="0"/>
          <w:numId w:val="35"/>
        </w:numPr>
        <w:tabs>
          <w:tab w:val="left" w:pos="720"/>
        </w:tabs>
        <w:ind w:left="720"/>
        <w:jc w:val="both"/>
        <w:rPr>
          <w:rFonts w:eastAsia="Calibri" w:cs="Marianne"/>
          <w:sz w:val="18"/>
          <w:szCs w:val="18"/>
        </w:rPr>
      </w:pPr>
      <w:r w:rsidRPr="00F25E0B">
        <w:rPr>
          <w:rFonts w:cs="Marianne"/>
          <w:sz w:val="18"/>
          <w:szCs w:val="18"/>
        </w:rPr>
        <w:t>d'autre</w:t>
      </w:r>
      <w:r w:rsidRPr="00F25E0B">
        <w:rPr>
          <w:rFonts w:eastAsia="Calibri" w:cs="Marianne"/>
          <w:sz w:val="18"/>
          <w:szCs w:val="18"/>
        </w:rPr>
        <w:t xml:space="preserve"> </w:t>
      </w:r>
      <w:r w:rsidRPr="00F25E0B">
        <w:rPr>
          <w:rFonts w:cs="Marianne"/>
          <w:sz w:val="18"/>
          <w:szCs w:val="18"/>
        </w:rPr>
        <w:t>part</w:t>
      </w:r>
      <w:r w:rsidRPr="00F25E0B">
        <w:rPr>
          <w:rFonts w:eastAsia="Calibri" w:cs="Marianne"/>
          <w:sz w:val="18"/>
          <w:szCs w:val="18"/>
        </w:rPr>
        <w:t xml:space="preserve"> </w:t>
      </w:r>
      <w:r w:rsidRPr="00F25E0B">
        <w:rPr>
          <w:rFonts w:cs="Marianne"/>
          <w:sz w:val="18"/>
          <w:szCs w:val="18"/>
        </w:rPr>
        <w:t>ont</w:t>
      </w:r>
      <w:r w:rsidRPr="00F25E0B">
        <w:rPr>
          <w:rFonts w:eastAsia="Calibri" w:cs="Marianne"/>
          <w:sz w:val="18"/>
          <w:szCs w:val="18"/>
        </w:rPr>
        <w:t xml:space="preserve"> </w:t>
      </w:r>
      <w:r w:rsidRPr="00F25E0B">
        <w:rPr>
          <w:rFonts w:cs="Marianne"/>
          <w:sz w:val="18"/>
          <w:szCs w:val="18"/>
        </w:rPr>
        <w:t>un</w:t>
      </w:r>
      <w:r w:rsidRPr="00F25E0B">
        <w:rPr>
          <w:rFonts w:eastAsia="Calibri" w:cs="Marianne"/>
          <w:sz w:val="18"/>
          <w:szCs w:val="18"/>
        </w:rPr>
        <w:t xml:space="preserve"> </w:t>
      </w:r>
      <w:r w:rsidRPr="00F25E0B">
        <w:rPr>
          <w:rFonts w:cs="Marianne"/>
          <w:sz w:val="18"/>
          <w:szCs w:val="18"/>
        </w:rPr>
        <w:t>chiffre</w:t>
      </w:r>
      <w:r w:rsidRPr="00F25E0B">
        <w:rPr>
          <w:rFonts w:eastAsia="Calibri" w:cs="Marianne"/>
          <w:sz w:val="18"/>
          <w:szCs w:val="18"/>
        </w:rPr>
        <w:t xml:space="preserve"> </w:t>
      </w:r>
      <w:r w:rsidRPr="00F25E0B">
        <w:rPr>
          <w:rFonts w:cs="Marianne"/>
          <w:sz w:val="18"/>
          <w:szCs w:val="18"/>
        </w:rPr>
        <w:t>d'affaires</w:t>
      </w:r>
      <w:r w:rsidRPr="00F25E0B">
        <w:rPr>
          <w:rFonts w:eastAsia="Calibri" w:cs="Marianne"/>
          <w:sz w:val="18"/>
          <w:szCs w:val="18"/>
        </w:rPr>
        <w:t xml:space="preserve"> </w:t>
      </w:r>
      <w:r w:rsidRPr="00F25E0B">
        <w:rPr>
          <w:rFonts w:cs="Marianne"/>
          <w:sz w:val="18"/>
          <w:szCs w:val="18"/>
        </w:rPr>
        <w:t>annuel</w:t>
      </w:r>
      <w:r w:rsidRPr="00F25E0B">
        <w:rPr>
          <w:rFonts w:eastAsia="Calibri" w:cs="Marianne"/>
          <w:sz w:val="18"/>
          <w:szCs w:val="18"/>
        </w:rPr>
        <w:t xml:space="preserve"> </w:t>
      </w:r>
      <w:r w:rsidRPr="00F25E0B">
        <w:rPr>
          <w:rFonts w:cs="Marianne"/>
          <w:sz w:val="18"/>
          <w:szCs w:val="18"/>
        </w:rPr>
        <w:t>n'excédant</w:t>
      </w:r>
      <w:r w:rsidRPr="00F25E0B">
        <w:rPr>
          <w:rFonts w:eastAsia="Calibri" w:cs="Marianne"/>
          <w:sz w:val="18"/>
          <w:szCs w:val="18"/>
        </w:rPr>
        <w:t xml:space="preserve"> </w:t>
      </w:r>
      <w:r w:rsidRPr="00F25E0B">
        <w:rPr>
          <w:rFonts w:cs="Marianne"/>
          <w:sz w:val="18"/>
          <w:szCs w:val="18"/>
        </w:rPr>
        <w:t>pas</w:t>
      </w:r>
      <w:r w:rsidRPr="00F25E0B">
        <w:rPr>
          <w:rFonts w:eastAsia="Calibri" w:cs="Marianne"/>
          <w:sz w:val="18"/>
          <w:szCs w:val="18"/>
        </w:rPr>
        <w:t xml:space="preserve"> </w:t>
      </w:r>
      <w:r w:rsidRPr="00F25E0B">
        <w:rPr>
          <w:rFonts w:cs="Marianne"/>
          <w:sz w:val="18"/>
          <w:szCs w:val="18"/>
        </w:rPr>
        <w:t>50</w:t>
      </w:r>
      <w:r w:rsidRPr="00F25E0B">
        <w:rPr>
          <w:rFonts w:eastAsia="Calibri" w:cs="Marianne"/>
          <w:sz w:val="18"/>
          <w:szCs w:val="18"/>
        </w:rPr>
        <w:t xml:space="preserve"> </w:t>
      </w:r>
      <w:r w:rsidRPr="00F25E0B">
        <w:rPr>
          <w:rFonts w:cs="Marianne"/>
          <w:sz w:val="18"/>
          <w:szCs w:val="18"/>
        </w:rPr>
        <w:t>millions</w:t>
      </w:r>
      <w:r w:rsidRPr="00F25E0B">
        <w:rPr>
          <w:rFonts w:eastAsia="Calibri" w:cs="Marianne"/>
          <w:sz w:val="18"/>
          <w:szCs w:val="18"/>
        </w:rPr>
        <w:t xml:space="preserve"> </w:t>
      </w:r>
      <w:r w:rsidRPr="00F25E0B">
        <w:rPr>
          <w:rFonts w:cs="Marianne"/>
          <w:sz w:val="18"/>
          <w:szCs w:val="18"/>
        </w:rPr>
        <w:t>d'euros</w:t>
      </w:r>
      <w:r w:rsidRPr="00F25E0B">
        <w:rPr>
          <w:rFonts w:eastAsia="Calibri" w:cs="Marianne"/>
          <w:sz w:val="18"/>
          <w:szCs w:val="18"/>
        </w:rPr>
        <w:t xml:space="preserve"> </w:t>
      </w:r>
      <w:r w:rsidRPr="00F25E0B">
        <w:rPr>
          <w:rFonts w:cs="Marianne"/>
          <w:sz w:val="18"/>
          <w:szCs w:val="18"/>
        </w:rPr>
        <w:t>ou</w:t>
      </w:r>
      <w:r w:rsidRPr="00F25E0B">
        <w:rPr>
          <w:rFonts w:eastAsia="Calibri" w:cs="Marianne"/>
          <w:sz w:val="18"/>
          <w:szCs w:val="18"/>
        </w:rPr>
        <w:t xml:space="preserve"> </w:t>
      </w:r>
      <w:r w:rsidRPr="00F25E0B">
        <w:rPr>
          <w:rFonts w:cs="Marianne"/>
          <w:sz w:val="18"/>
          <w:szCs w:val="18"/>
        </w:rPr>
        <w:t>un</w:t>
      </w:r>
      <w:r w:rsidRPr="00F25E0B">
        <w:rPr>
          <w:rFonts w:eastAsia="Calibri" w:cs="Marianne"/>
          <w:sz w:val="18"/>
          <w:szCs w:val="18"/>
        </w:rPr>
        <w:t xml:space="preserve"> </w:t>
      </w:r>
      <w:r w:rsidRPr="00F25E0B">
        <w:rPr>
          <w:rFonts w:cs="Marianne"/>
          <w:sz w:val="18"/>
          <w:szCs w:val="18"/>
        </w:rPr>
        <w:t>total</w:t>
      </w:r>
      <w:r w:rsidRPr="00F25E0B">
        <w:rPr>
          <w:rFonts w:eastAsia="Calibri" w:cs="Marianne"/>
          <w:sz w:val="18"/>
          <w:szCs w:val="18"/>
        </w:rPr>
        <w:t xml:space="preserve"> </w:t>
      </w:r>
      <w:r w:rsidRPr="00F25E0B">
        <w:rPr>
          <w:rFonts w:cs="Marianne"/>
          <w:sz w:val="18"/>
          <w:szCs w:val="18"/>
        </w:rPr>
        <w:t>de</w:t>
      </w:r>
      <w:r w:rsidRPr="00F25E0B">
        <w:rPr>
          <w:rFonts w:eastAsia="Calibri" w:cs="Marianne"/>
          <w:sz w:val="18"/>
          <w:szCs w:val="18"/>
        </w:rPr>
        <w:t xml:space="preserve"> </w:t>
      </w:r>
      <w:r w:rsidRPr="00F25E0B">
        <w:rPr>
          <w:rFonts w:cs="Marianne"/>
          <w:sz w:val="18"/>
          <w:szCs w:val="18"/>
        </w:rPr>
        <w:t>bilan</w:t>
      </w:r>
      <w:r w:rsidRPr="00F25E0B">
        <w:rPr>
          <w:rFonts w:eastAsia="Calibri" w:cs="Marianne"/>
          <w:sz w:val="18"/>
          <w:szCs w:val="18"/>
        </w:rPr>
        <w:t xml:space="preserve"> </w:t>
      </w:r>
      <w:r w:rsidRPr="00F25E0B">
        <w:rPr>
          <w:rFonts w:cs="Marianne"/>
          <w:sz w:val="18"/>
          <w:szCs w:val="18"/>
        </w:rPr>
        <w:t>n'excédant</w:t>
      </w:r>
      <w:r w:rsidRPr="00F25E0B">
        <w:rPr>
          <w:rFonts w:eastAsia="Calibri" w:cs="Marianne"/>
          <w:sz w:val="18"/>
          <w:szCs w:val="18"/>
        </w:rPr>
        <w:t xml:space="preserve"> </w:t>
      </w:r>
      <w:r w:rsidRPr="00F25E0B">
        <w:rPr>
          <w:rFonts w:cs="Marianne"/>
          <w:sz w:val="18"/>
          <w:szCs w:val="18"/>
        </w:rPr>
        <w:t>pas</w:t>
      </w:r>
      <w:r w:rsidRPr="00F25E0B">
        <w:rPr>
          <w:rFonts w:eastAsia="Calibri" w:cs="Marianne"/>
          <w:sz w:val="18"/>
          <w:szCs w:val="18"/>
        </w:rPr>
        <w:t xml:space="preserve"> </w:t>
      </w:r>
      <w:r w:rsidRPr="00F25E0B">
        <w:rPr>
          <w:rFonts w:cs="Marianne"/>
          <w:sz w:val="18"/>
          <w:szCs w:val="18"/>
        </w:rPr>
        <w:t>43</w:t>
      </w:r>
      <w:r w:rsidRPr="00F25E0B">
        <w:rPr>
          <w:rFonts w:eastAsia="Calibri" w:cs="Marianne"/>
          <w:sz w:val="18"/>
          <w:szCs w:val="18"/>
        </w:rPr>
        <w:t xml:space="preserve"> </w:t>
      </w:r>
      <w:r w:rsidRPr="00F25E0B">
        <w:rPr>
          <w:rFonts w:cs="Marianne"/>
          <w:sz w:val="18"/>
          <w:szCs w:val="18"/>
        </w:rPr>
        <w:t>millions</w:t>
      </w:r>
      <w:r w:rsidRPr="00F25E0B">
        <w:rPr>
          <w:rFonts w:eastAsia="Calibri" w:cs="Marianne"/>
          <w:sz w:val="18"/>
          <w:szCs w:val="18"/>
        </w:rPr>
        <w:t xml:space="preserve"> </w:t>
      </w:r>
      <w:r w:rsidRPr="00F25E0B">
        <w:rPr>
          <w:rFonts w:cs="Marianne"/>
          <w:sz w:val="18"/>
          <w:szCs w:val="18"/>
        </w:rPr>
        <w:t>d'euros.</w:t>
      </w:r>
    </w:p>
    <w:p w14:paraId="75AB2CA7" w14:textId="34CD30B6" w:rsidR="00C5625C" w:rsidRPr="008D5E58" w:rsidRDefault="00C5625C" w:rsidP="00F25E0B">
      <w:pPr>
        <w:numPr>
          <w:ilvl w:val="0"/>
          <w:numId w:val="35"/>
        </w:numPr>
        <w:tabs>
          <w:tab w:val="left" w:pos="720"/>
        </w:tabs>
        <w:ind w:left="720"/>
        <w:jc w:val="both"/>
        <w:rPr>
          <w:rFonts w:cs="Marianne"/>
          <w:sz w:val="18"/>
          <w:szCs w:val="18"/>
        </w:rPr>
      </w:pPr>
      <w:r w:rsidRPr="00F25E0B">
        <w:rPr>
          <w:rFonts w:eastAsia="Calibri" w:cs="Marianne"/>
          <w:sz w:val="18"/>
          <w:szCs w:val="18"/>
        </w:rPr>
        <w:t>et dont le capital n'est pas détenu à plus de 50% par une ETI ou une GE (précision apportée sur la base de la définition utilisée par l'INSEE et le Service des achats de l'État)</w:t>
      </w:r>
    </w:p>
    <w:p w14:paraId="3D2C7561" w14:textId="77777777" w:rsidR="008D5E58" w:rsidRPr="00F25E0B" w:rsidRDefault="008D5E58" w:rsidP="008D5E58">
      <w:pPr>
        <w:tabs>
          <w:tab w:val="left" w:pos="720"/>
        </w:tabs>
        <w:ind w:left="720"/>
        <w:jc w:val="both"/>
        <w:rPr>
          <w:rFonts w:cs="Marianne"/>
          <w:sz w:val="18"/>
          <w:szCs w:val="18"/>
        </w:rPr>
      </w:pPr>
    </w:p>
    <w:p w14:paraId="42DCF708" w14:textId="77777777" w:rsidR="00C5625C" w:rsidRPr="00F25E0B" w:rsidRDefault="00C5625C" w:rsidP="00C5625C">
      <w:pPr>
        <w:jc w:val="both"/>
        <w:rPr>
          <w:rFonts w:cs="Marianne"/>
          <w:sz w:val="18"/>
          <w:szCs w:val="18"/>
        </w:rPr>
      </w:pPr>
      <w:r w:rsidRPr="00F25E0B">
        <w:rPr>
          <w:rFonts w:cs="Marianne"/>
          <w:sz w:val="18"/>
          <w:szCs w:val="18"/>
        </w:rPr>
        <w:t>La</w:t>
      </w:r>
      <w:r w:rsidRPr="00F25E0B">
        <w:rPr>
          <w:rFonts w:eastAsia="Calibri" w:cs="Marianne"/>
          <w:sz w:val="18"/>
          <w:szCs w:val="18"/>
        </w:rPr>
        <w:t xml:space="preserve"> </w:t>
      </w:r>
      <w:r w:rsidRPr="00F25E0B">
        <w:rPr>
          <w:rFonts w:cs="Marianne"/>
          <w:sz w:val="18"/>
          <w:szCs w:val="18"/>
        </w:rPr>
        <w:t>catégorie</w:t>
      </w:r>
      <w:r w:rsidRPr="00F25E0B">
        <w:rPr>
          <w:rFonts w:eastAsia="Calibri" w:cs="Marianne"/>
          <w:sz w:val="18"/>
          <w:szCs w:val="18"/>
        </w:rPr>
        <w:t xml:space="preserve"> </w:t>
      </w:r>
      <w:r w:rsidRPr="00F25E0B">
        <w:rPr>
          <w:rFonts w:cs="Marianne"/>
          <w:sz w:val="18"/>
          <w:szCs w:val="18"/>
        </w:rPr>
        <w:t>des</w:t>
      </w:r>
      <w:r w:rsidRPr="00F25E0B">
        <w:rPr>
          <w:rFonts w:eastAsia="Calibri" w:cs="Marianne"/>
          <w:sz w:val="18"/>
          <w:szCs w:val="18"/>
        </w:rPr>
        <w:t xml:space="preserve"> </w:t>
      </w:r>
      <w:r w:rsidRPr="00F25E0B">
        <w:rPr>
          <w:rFonts w:cs="Marianne"/>
          <w:sz w:val="18"/>
          <w:szCs w:val="18"/>
        </w:rPr>
        <w:t>entreprises</w:t>
      </w:r>
      <w:r w:rsidRPr="00F25E0B">
        <w:rPr>
          <w:rFonts w:eastAsia="Calibri" w:cs="Marianne"/>
          <w:sz w:val="18"/>
          <w:szCs w:val="18"/>
        </w:rPr>
        <w:t xml:space="preserve"> </w:t>
      </w:r>
      <w:r w:rsidRPr="00F25E0B">
        <w:rPr>
          <w:rFonts w:cs="Marianne"/>
          <w:sz w:val="18"/>
          <w:szCs w:val="18"/>
        </w:rPr>
        <w:t>de</w:t>
      </w:r>
      <w:r w:rsidRPr="00F25E0B">
        <w:rPr>
          <w:rFonts w:eastAsia="Calibri" w:cs="Marianne"/>
          <w:sz w:val="18"/>
          <w:szCs w:val="18"/>
        </w:rPr>
        <w:t xml:space="preserve"> </w:t>
      </w:r>
      <w:r w:rsidRPr="00F25E0B">
        <w:rPr>
          <w:rFonts w:cs="Marianne"/>
          <w:sz w:val="18"/>
          <w:szCs w:val="18"/>
        </w:rPr>
        <w:t>taille</w:t>
      </w:r>
      <w:r w:rsidRPr="00F25E0B">
        <w:rPr>
          <w:rFonts w:eastAsia="Calibri" w:cs="Marianne"/>
          <w:sz w:val="18"/>
          <w:szCs w:val="18"/>
        </w:rPr>
        <w:t xml:space="preserve"> </w:t>
      </w:r>
      <w:r w:rsidRPr="00F25E0B">
        <w:rPr>
          <w:rFonts w:cs="Marianne"/>
          <w:sz w:val="18"/>
          <w:szCs w:val="18"/>
        </w:rPr>
        <w:t>intermédiaire</w:t>
      </w:r>
      <w:r w:rsidRPr="00F25E0B">
        <w:rPr>
          <w:rFonts w:eastAsia="Calibri" w:cs="Marianne"/>
          <w:sz w:val="18"/>
          <w:szCs w:val="18"/>
        </w:rPr>
        <w:t xml:space="preserve"> </w:t>
      </w:r>
      <w:r w:rsidRPr="00F25E0B">
        <w:rPr>
          <w:rFonts w:cs="Marianne"/>
          <w:sz w:val="18"/>
          <w:szCs w:val="18"/>
        </w:rPr>
        <w:t>(ETI)</w:t>
      </w:r>
      <w:r w:rsidRPr="00F25E0B">
        <w:rPr>
          <w:rFonts w:eastAsia="Calibri" w:cs="Marianne"/>
          <w:sz w:val="18"/>
          <w:szCs w:val="18"/>
        </w:rPr>
        <w:t xml:space="preserve"> </w:t>
      </w:r>
      <w:r w:rsidRPr="00F25E0B">
        <w:rPr>
          <w:rFonts w:cs="Marianne"/>
          <w:sz w:val="18"/>
          <w:szCs w:val="18"/>
        </w:rPr>
        <w:t>est</w:t>
      </w:r>
      <w:r w:rsidRPr="00F25E0B">
        <w:rPr>
          <w:rFonts w:eastAsia="Calibri" w:cs="Marianne"/>
          <w:sz w:val="18"/>
          <w:szCs w:val="18"/>
        </w:rPr>
        <w:t xml:space="preserve"> </w:t>
      </w:r>
      <w:r w:rsidRPr="00F25E0B">
        <w:rPr>
          <w:rFonts w:cs="Marianne"/>
          <w:sz w:val="18"/>
          <w:szCs w:val="18"/>
        </w:rPr>
        <w:t>constituée</w:t>
      </w:r>
      <w:r w:rsidRPr="00F25E0B">
        <w:rPr>
          <w:rFonts w:eastAsia="Calibri" w:cs="Marianne"/>
          <w:sz w:val="18"/>
          <w:szCs w:val="18"/>
        </w:rPr>
        <w:t xml:space="preserve"> </w:t>
      </w:r>
      <w:r w:rsidRPr="00F25E0B">
        <w:rPr>
          <w:rFonts w:cs="Marianne"/>
          <w:sz w:val="18"/>
          <w:szCs w:val="18"/>
        </w:rPr>
        <w:t>des</w:t>
      </w:r>
      <w:r w:rsidRPr="00F25E0B">
        <w:rPr>
          <w:rFonts w:eastAsia="Calibri" w:cs="Marianne"/>
          <w:sz w:val="18"/>
          <w:szCs w:val="18"/>
        </w:rPr>
        <w:t xml:space="preserve"> </w:t>
      </w:r>
      <w:r w:rsidRPr="00F25E0B">
        <w:rPr>
          <w:rFonts w:cs="Marianne"/>
          <w:sz w:val="18"/>
          <w:szCs w:val="18"/>
        </w:rPr>
        <w:t>entreprises</w:t>
      </w:r>
      <w:r w:rsidRPr="00F25E0B">
        <w:rPr>
          <w:rFonts w:eastAsia="Calibri" w:cs="Marianne"/>
          <w:sz w:val="18"/>
          <w:szCs w:val="18"/>
        </w:rPr>
        <w:t xml:space="preserve"> </w:t>
      </w:r>
      <w:r w:rsidRPr="00F25E0B">
        <w:rPr>
          <w:rFonts w:cs="Marianne"/>
          <w:sz w:val="18"/>
          <w:szCs w:val="18"/>
        </w:rPr>
        <w:t>qui</w:t>
      </w:r>
      <w:r w:rsidRPr="00F25E0B">
        <w:rPr>
          <w:rFonts w:eastAsia="Calibri" w:cs="Marianne"/>
          <w:sz w:val="18"/>
          <w:szCs w:val="18"/>
        </w:rPr>
        <w:t xml:space="preserve"> </w:t>
      </w:r>
      <w:r w:rsidRPr="00F25E0B">
        <w:rPr>
          <w:rFonts w:cs="Marianne"/>
          <w:sz w:val="18"/>
          <w:szCs w:val="18"/>
        </w:rPr>
        <w:t>n'appartiennent</w:t>
      </w:r>
      <w:r w:rsidRPr="00F25E0B">
        <w:rPr>
          <w:rFonts w:eastAsia="Calibri" w:cs="Marianne"/>
          <w:sz w:val="18"/>
          <w:szCs w:val="18"/>
        </w:rPr>
        <w:t xml:space="preserve"> </w:t>
      </w:r>
      <w:r w:rsidRPr="00F25E0B">
        <w:rPr>
          <w:rFonts w:cs="Marianne"/>
          <w:sz w:val="18"/>
          <w:szCs w:val="18"/>
        </w:rPr>
        <w:t>pas</w:t>
      </w:r>
      <w:r w:rsidRPr="00F25E0B">
        <w:rPr>
          <w:rFonts w:eastAsia="Calibri" w:cs="Marianne"/>
          <w:sz w:val="18"/>
          <w:szCs w:val="18"/>
        </w:rPr>
        <w:t xml:space="preserve"> </w:t>
      </w:r>
      <w:r w:rsidRPr="00F25E0B">
        <w:rPr>
          <w:rFonts w:cs="Marianne"/>
          <w:sz w:val="18"/>
          <w:szCs w:val="18"/>
        </w:rPr>
        <w:t>à</w:t>
      </w:r>
      <w:r w:rsidRPr="00F25E0B">
        <w:rPr>
          <w:rFonts w:eastAsia="Calibri" w:cs="Marianne"/>
          <w:sz w:val="18"/>
          <w:szCs w:val="18"/>
        </w:rPr>
        <w:t xml:space="preserve"> </w:t>
      </w:r>
      <w:r w:rsidRPr="00F25E0B">
        <w:rPr>
          <w:rFonts w:cs="Marianne"/>
          <w:sz w:val="18"/>
          <w:szCs w:val="18"/>
        </w:rPr>
        <w:t>la</w:t>
      </w:r>
      <w:r w:rsidRPr="00F25E0B">
        <w:rPr>
          <w:rFonts w:eastAsia="Calibri" w:cs="Marianne"/>
          <w:sz w:val="18"/>
          <w:szCs w:val="18"/>
        </w:rPr>
        <w:t xml:space="preserve"> </w:t>
      </w:r>
      <w:r w:rsidRPr="00F25E0B">
        <w:rPr>
          <w:rFonts w:cs="Marianne"/>
          <w:sz w:val="18"/>
          <w:szCs w:val="18"/>
        </w:rPr>
        <w:t>catégorie</w:t>
      </w:r>
      <w:r w:rsidRPr="00F25E0B">
        <w:rPr>
          <w:rFonts w:eastAsia="Calibri" w:cs="Marianne"/>
          <w:sz w:val="18"/>
          <w:szCs w:val="18"/>
        </w:rPr>
        <w:t xml:space="preserve"> </w:t>
      </w:r>
      <w:r w:rsidRPr="00F25E0B">
        <w:rPr>
          <w:rFonts w:cs="Marianne"/>
          <w:sz w:val="18"/>
          <w:szCs w:val="18"/>
        </w:rPr>
        <w:t>des</w:t>
      </w:r>
      <w:r w:rsidRPr="00F25E0B">
        <w:rPr>
          <w:rFonts w:eastAsia="Calibri" w:cs="Marianne"/>
          <w:sz w:val="18"/>
          <w:szCs w:val="18"/>
        </w:rPr>
        <w:t xml:space="preserve"> </w:t>
      </w:r>
      <w:r w:rsidRPr="00F25E0B">
        <w:rPr>
          <w:rFonts w:cs="Marianne"/>
          <w:sz w:val="18"/>
          <w:szCs w:val="18"/>
        </w:rPr>
        <w:t>petites</w:t>
      </w:r>
      <w:r w:rsidRPr="00F25E0B">
        <w:rPr>
          <w:rFonts w:eastAsia="Calibri" w:cs="Marianne"/>
          <w:sz w:val="18"/>
          <w:szCs w:val="18"/>
        </w:rPr>
        <w:t xml:space="preserve"> </w:t>
      </w:r>
      <w:r w:rsidRPr="00F25E0B">
        <w:rPr>
          <w:rFonts w:cs="Marianne"/>
          <w:sz w:val="18"/>
          <w:szCs w:val="18"/>
        </w:rPr>
        <w:t>et</w:t>
      </w:r>
      <w:r w:rsidRPr="00F25E0B">
        <w:rPr>
          <w:rFonts w:eastAsia="Calibri" w:cs="Marianne"/>
          <w:sz w:val="18"/>
          <w:szCs w:val="18"/>
        </w:rPr>
        <w:t xml:space="preserve"> </w:t>
      </w:r>
      <w:r w:rsidRPr="00F25E0B">
        <w:rPr>
          <w:rFonts w:cs="Marianne"/>
          <w:sz w:val="18"/>
          <w:szCs w:val="18"/>
        </w:rPr>
        <w:t>moyennes</w:t>
      </w:r>
      <w:r w:rsidRPr="00F25E0B">
        <w:rPr>
          <w:rFonts w:eastAsia="Calibri" w:cs="Marianne"/>
          <w:sz w:val="18"/>
          <w:szCs w:val="18"/>
        </w:rPr>
        <w:t xml:space="preserve"> </w:t>
      </w:r>
      <w:r w:rsidRPr="00F25E0B">
        <w:rPr>
          <w:rFonts w:cs="Marianne"/>
          <w:sz w:val="18"/>
          <w:szCs w:val="18"/>
        </w:rPr>
        <w:t>entreprises,</w:t>
      </w:r>
      <w:r w:rsidRPr="00F25E0B">
        <w:rPr>
          <w:rFonts w:eastAsia="Calibri" w:cs="Marianne"/>
          <w:sz w:val="18"/>
          <w:szCs w:val="18"/>
        </w:rPr>
        <w:t xml:space="preserve"> </w:t>
      </w:r>
      <w:r w:rsidRPr="00F25E0B">
        <w:rPr>
          <w:rFonts w:cs="Marianne"/>
          <w:sz w:val="18"/>
          <w:szCs w:val="18"/>
        </w:rPr>
        <w:t>et</w:t>
      </w:r>
      <w:r w:rsidRPr="00F25E0B">
        <w:rPr>
          <w:rFonts w:eastAsia="Calibri" w:cs="Marianne"/>
          <w:sz w:val="18"/>
          <w:szCs w:val="18"/>
        </w:rPr>
        <w:t xml:space="preserve"> </w:t>
      </w:r>
      <w:r w:rsidRPr="00F25E0B">
        <w:rPr>
          <w:rFonts w:cs="Marianne"/>
          <w:sz w:val="18"/>
          <w:szCs w:val="18"/>
        </w:rPr>
        <w:t>qui</w:t>
      </w:r>
      <w:r w:rsidRPr="00F25E0B">
        <w:rPr>
          <w:rFonts w:eastAsia="Calibri" w:cs="Marianne"/>
          <w:sz w:val="18"/>
          <w:szCs w:val="18"/>
        </w:rPr>
        <w:t xml:space="preserve"> </w:t>
      </w:r>
      <w:r w:rsidRPr="00F25E0B">
        <w:rPr>
          <w:rFonts w:cs="Marianne"/>
          <w:sz w:val="18"/>
          <w:szCs w:val="18"/>
        </w:rPr>
        <w:t>:</w:t>
      </w:r>
    </w:p>
    <w:p w14:paraId="31FDCB31" w14:textId="77777777" w:rsidR="00C5625C" w:rsidRPr="00F25E0B" w:rsidRDefault="00C5625C" w:rsidP="00C5625C">
      <w:pPr>
        <w:numPr>
          <w:ilvl w:val="0"/>
          <w:numId w:val="36"/>
        </w:numPr>
        <w:jc w:val="both"/>
        <w:rPr>
          <w:rFonts w:cs="Marianne"/>
          <w:sz w:val="18"/>
          <w:szCs w:val="18"/>
        </w:rPr>
      </w:pPr>
      <w:r w:rsidRPr="00F25E0B">
        <w:rPr>
          <w:rFonts w:cs="Marianne"/>
          <w:sz w:val="18"/>
          <w:szCs w:val="18"/>
        </w:rPr>
        <w:t>d'une</w:t>
      </w:r>
      <w:r w:rsidRPr="00F25E0B">
        <w:rPr>
          <w:rFonts w:eastAsia="Calibri" w:cs="Marianne"/>
          <w:sz w:val="18"/>
          <w:szCs w:val="18"/>
        </w:rPr>
        <w:t xml:space="preserve"> </w:t>
      </w:r>
      <w:r w:rsidRPr="00F25E0B">
        <w:rPr>
          <w:rFonts w:cs="Marianne"/>
          <w:sz w:val="18"/>
          <w:szCs w:val="18"/>
        </w:rPr>
        <w:t>part</w:t>
      </w:r>
      <w:r w:rsidRPr="00F25E0B">
        <w:rPr>
          <w:rFonts w:eastAsia="Calibri" w:cs="Marianne"/>
          <w:sz w:val="18"/>
          <w:szCs w:val="18"/>
        </w:rPr>
        <w:t xml:space="preserve"> </w:t>
      </w:r>
      <w:r w:rsidRPr="00F25E0B">
        <w:rPr>
          <w:rFonts w:cs="Marianne"/>
          <w:sz w:val="18"/>
          <w:szCs w:val="18"/>
        </w:rPr>
        <w:t>occupent</w:t>
      </w:r>
      <w:r w:rsidRPr="00F25E0B">
        <w:rPr>
          <w:rFonts w:eastAsia="Calibri" w:cs="Marianne"/>
          <w:sz w:val="18"/>
          <w:szCs w:val="18"/>
        </w:rPr>
        <w:t xml:space="preserve"> </w:t>
      </w:r>
      <w:r w:rsidRPr="00F25E0B">
        <w:rPr>
          <w:rFonts w:cs="Marianne"/>
          <w:sz w:val="18"/>
          <w:szCs w:val="18"/>
        </w:rPr>
        <w:t>moins</w:t>
      </w:r>
      <w:r w:rsidRPr="00F25E0B">
        <w:rPr>
          <w:rFonts w:eastAsia="Calibri" w:cs="Marianne"/>
          <w:sz w:val="18"/>
          <w:szCs w:val="18"/>
        </w:rPr>
        <w:t xml:space="preserve"> </w:t>
      </w:r>
      <w:r w:rsidRPr="00F25E0B">
        <w:rPr>
          <w:rFonts w:cs="Marianne"/>
          <w:sz w:val="18"/>
          <w:szCs w:val="18"/>
        </w:rPr>
        <w:t>de</w:t>
      </w:r>
      <w:r w:rsidRPr="00F25E0B">
        <w:rPr>
          <w:rFonts w:eastAsia="Calibri" w:cs="Marianne"/>
          <w:sz w:val="18"/>
          <w:szCs w:val="18"/>
        </w:rPr>
        <w:t xml:space="preserve"> </w:t>
      </w:r>
      <w:r w:rsidRPr="00F25E0B">
        <w:rPr>
          <w:rFonts w:cs="Marianne"/>
          <w:sz w:val="18"/>
          <w:szCs w:val="18"/>
        </w:rPr>
        <w:t>5</w:t>
      </w:r>
      <w:r w:rsidRPr="00F25E0B">
        <w:rPr>
          <w:rFonts w:eastAsia="Calibri" w:cs="Marianne"/>
          <w:sz w:val="18"/>
          <w:szCs w:val="18"/>
        </w:rPr>
        <w:t xml:space="preserve"> </w:t>
      </w:r>
      <w:r w:rsidRPr="00F25E0B">
        <w:rPr>
          <w:rFonts w:cs="Marianne"/>
          <w:sz w:val="18"/>
          <w:szCs w:val="18"/>
        </w:rPr>
        <w:t>000</w:t>
      </w:r>
      <w:r w:rsidRPr="00F25E0B">
        <w:rPr>
          <w:rFonts w:eastAsia="Calibri" w:cs="Marianne"/>
          <w:sz w:val="18"/>
          <w:szCs w:val="18"/>
        </w:rPr>
        <w:t xml:space="preserve"> </w:t>
      </w:r>
      <w:r w:rsidRPr="00F25E0B">
        <w:rPr>
          <w:rFonts w:cs="Marianne"/>
          <w:sz w:val="18"/>
          <w:szCs w:val="18"/>
        </w:rPr>
        <w:t>personnes</w:t>
      </w:r>
      <w:r w:rsidRPr="00F25E0B">
        <w:rPr>
          <w:rFonts w:eastAsia="Calibri" w:cs="Marianne"/>
          <w:sz w:val="18"/>
          <w:szCs w:val="18"/>
        </w:rPr>
        <w:t xml:space="preserve"> </w:t>
      </w:r>
      <w:r w:rsidRPr="00F25E0B">
        <w:rPr>
          <w:rFonts w:cs="Marianne"/>
          <w:sz w:val="18"/>
          <w:szCs w:val="18"/>
        </w:rPr>
        <w:t>;</w:t>
      </w:r>
    </w:p>
    <w:p w14:paraId="7068F61B" w14:textId="77777777" w:rsidR="00C5625C" w:rsidRDefault="00C5625C" w:rsidP="00C5625C">
      <w:pPr>
        <w:numPr>
          <w:ilvl w:val="0"/>
          <w:numId w:val="36"/>
        </w:numPr>
        <w:jc w:val="both"/>
        <w:rPr>
          <w:rFonts w:cs="Marianne"/>
          <w:sz w:val="18"/>
          <w:szCs w:val="18"/>
        </w:rPr>
      </w:pPr>
      <w:r w:rsidRPr="00F25E0B">
        <w:rPr>
          <w:rFonts w:cs="Marianne"/>
          <w:sz w:val="18"/>
          <w:szCs w:val="18"/>
        </w:rPr>
        <w:t>d'autre</w:t>
      </w:r>
      <w:r w:rsidRPr="00F25E0B">
        <w:rPr>
          <w:rFonts w:eastAsia="Calibri" w:cs="Marianne"/>
          <w:sz w:val="18"/>
          <w:szCs w:val="18"/>
        </w:rPr>
        <w:t xml:space="preserve"> </w:t>
      </w:r>
      <w:r w:rsidRPr="00F25E0B">
        <w:rPr>
          <w:rFonts w:cs="Marianne"/>
          <w:sz w:val="18"/>
          <w:szCs w:val="18"/>
        </w:rPr>
        <w:t>part</w:t>
      </w:r>
      <w:r w:rsidRPr="00F25E0B">
        <w:rPr>
          <w:rFonts w:eastAsia="Calibri" w:cs="Marianne"/>
          <w:sz w:val="18"/>
          <w:szCs w:val="18"/>
        </w:rPr>
        <w:t xml:space="preserve"> </w:t>
      </w:r>
      <w:r w:rsidRPr="00F25E0B">
        <w:rPr>
          <w:rFonts w:cs="Marianne"/>
          <w:sz w:val="18"/>
          <w:szCs w:val="18"/>
        </w:rPr>
        <w:t>ont</w:t>
      </w:r>
      <w:r w:rsidRPr="00F25E0B">
        <w:rPr>
          <w:rFonts w:eastAsia="Calibri" w:cs="Marianne"/>
          <w:sz w:val="18"/>
          <w:szCs w:val="18"/>
        </w:rPr>
        <w:t xml:space="preserve"> </w:t>
      </w:r>
      <w:r w:rsidRPr="00F25E0B">
        <w:rPr>
          <w:rFonts w:cs="Marianne"/>
          <w:sz w:val="18"/>
          <w:szCs w:val="18"/>
        </w:rPr>
        <w:t>un</w:t>
      </w:r>
      <w:r w:rsidRPr="00F25E0B">
        <w:rPr>
          <w:rFonts w:eastAsia="Calibri" w:cs="Marianne"/>
          <w:sz w:val="18"/>
          <w:szCs w:val="18"/>
        </w:rPr>
        <w:t xml:space="preserve"> </w:t>
      </w:r>
      <w:r w:rsidRPr="00F25E0B">
        <w:rPr>
          <w:rFonts w:cs="Marianne"/>
          <w:sz w:val="18"/>
          <w:szCs w:val="18"/>
        </w:rPr>
        <w:t>chiffre</w:t>
      </w:r>
      <w:r w:rsidRPr="00F25E0B">
        <w:rPr>
          <w:rFonts w:eastAsia="Calibri" w:cs="Marianne"/>
          <w:sz w:val="18"/>
          <w:szCs w:val="18"/>
        </w:rPr>
        <w:t xml:space="preserve"> </w:t>
      </w:r>
      <w:r w:rsidRPr="00F25E0B">
        <w:rPr>
          <w:rFonts w:cs="Marianne"/>
          <w:sz w:val="18"/>
          <w:szCs w:val="18"/>
        </w:rPr>
        <w:t>d'affaires</w:t>
      </w:r>
      <w:r w:rsidRPr="00F25E0B">
        <w:rPr>
          <w:rFonts w:eastAsia="Calibri" w:cs="Marianne"/>
          <w:sz w:val="18"/>
          <w:szCs w:val="18"/>
        </w:rPr>
        <w:t xml:space="preserve"> </w:t>
      </w:r>
      <w:r w:rsidRPr="00F25E0B">
        <w:rPr>
          <w:rFonts w:cs="Marianne"/>
          <w:sz w:val="18"/>
          <w:szCs w:val="18"/>
        </w:rPr>
        <w:t>annuel</w:t>
      </w:r>
      <w:r w:rsidRPr="00F25E0B">
        <w:rPr>
          <w:rFonts w:eastAsia="Calibri" w:cs="Marianne"/>
          <w:sz w:val="18"/>
          <w:szCs w:val="18"/>
        </w:rPr>
        <w:t xml:space="preserve"> </w:t>
      </w:r>
      <w:r w:rsidRPr="00F25E0B">
        <w:rPr>
          <w:rFonts w:cs="Marianne"/>
          <w:sz w:val="18"/>
          <w:szCs w:val="18"/>
        </w:rPr>
        <w:t>n'excédant</w:t>
      </w:r>
      <w:r w:rsidRPr="00F25E0B">
        <w:rPr>
          <w:rFonts w:eastAsia="Calibri" w:cs="Marianne"/>
          <w:sz w:val="18"/>
          <w:szCs w:val="18"/>
        </w:rPr>
        <w:t xml:space="preserve"> </w:t>
      </w:r>
      <w:r w:rsidRPr="00F25E0B">
        <w:rPr>
          <w:rFonts w:cs="Marianne"/>
          <w:sz w:val="18"/>
          <w:szCs w:val="18"/>
        </w:rPr>
        <w:t>pas</w:t>
      </w:r>
      <w:r w:rsidRPr="00F25E0B">
        <w:rPr>
          <w:rFonts w:eastAsia="Calibri" w:cs="Marianne"/>
          <w:sz w:val="18"/>
          <w:szCs w:val="18"/>
        </w:rPr>
        <w:t xml:space="preserve"> </w:t>
      </w:r>
      <w:r w:rsidRPr="00F25E0B">
        <w:rPr>
          <w:rFonts w:cs="Marianne"/>
          <w:sz w:val="18"/>
          <w:szCs w:val="18"/>
        </w:rPr>
        <w:t>1</w:t>
      </w:r>
      <w:r w:rsidRPr="00F25E0B">
        <w:rPr>
          <w:rFonts w:eastAsia="Calibri" w:cs="Marianne"/>
          <w:sz w:val="18"/>
          <w:szCs w:val="18"/>
        </w:rPr>
        <w:t xml:space="preserve"> </w:t>
      </w:r>
      <w:r w:rsidRPr="00F25E0B">
        <w:rPr>
          <w:rFonts w:cs="Marianne"/>
          <w:sz w:val="18"/>
          <w:szCs w:val="18"/>
        </w:rPr>
        <w:t>500</w:t>
      </w:r>
      <w:r w:rsidRPr="00F25E0B">
        <w:rPr>
          <w:rFonts w:eastAsia="Calibri" w:cs="Marianne"/>
          <w:sz w:val="18"/>
          <w:szCs w:val="18"/>
        </w:rPr>
        <w:t xml:space="preserve"> </w:t>
      </w:r>
      <w:r w:rsidRPr="00F25E0B">
        <w:rPr>
          <w:rFonts w:cs="Marianne"/>
          <w:sz w:val="18"/>
          <w:szCs w:val="18"/>
        </w:rPr>
        <w:t>millions</w:t>
      </w:r>
      <w:r w:rsidRPr="00F25E0B">
        <w:rPr>
          <w:rFonts w:eastAsia="Calibri" w:cs="Marianne"/>
          <w:sz w:val="18"/>
          <w:szCs w:val="18"/>
        </w:rPr>
        <w:t xml:space="preserve"> </w:t>
      </w:r>
      <w:r w:rsidRPr="00F25E0B">
        <w:rPr>
          <w:rFonts w:cs="Marianne"/>
          <w:sz w:val="18"/>
          <w:szCs w:val="18"/>
        </w:rPr>
        <w:t>d'euros</w:t>
      </w:r>
      <w:r w:rsidRPr="00F25E0B">
        <w:rPr>
          <w:rFonts w:eastAsia="Calibri" w:cs="Marianne"/>
          <w:sz w:val="18"/>
          <w:szCs w:val="18"/>
        </w:rPr>
        <w:t xml:space="preserve"> </w:t>
      </w:r>
      <w:r w:rsidRPr="00F25E0B">
        <w:rPr>
          <w:rFonts w:cs="Marianne"/>
          <w:sz w:val="18"/>
          <w:szCs w:val="18"/>
        </w:rPr>
        <w:t>ou</w:t>
      </w:r>
      <w:r w:rsidRPr="00F25E0B">
        <w:rPr>
          <w:rFonts w:eastAsia="Calibri" w:cs="Marianne"/>
          <w:sz w:val="18"/>
          <w:szCs w:val="18"/>
        </w:rPr>
        <w:t xml:space="preserve"> </w:t>
      </w:r>
      <w:r w:rsidRPr="00F25E0B">
        <w:rPr>
          <w:rFonts w:cs="Marianne"/>
          <w:sz w:val="18"/>
          <w:szCs w:val="18"/>
        </w:rPr>
        <w:t>un</w:t>
      </w:r>
      <w:r w:rsidRPr="00F25E0B">
        <w:rPr>
          <w:rFonts w:eastAsia="Calibri" w:cs="Marianne"/>
          <w:sz w:val="18"/>
          <w:szCs w:val="18"/>
        </w:rPr>
        <w:t xml:space="preserve"> </w:t>
      </w:r>
      <w:r w:rsidRPr="00F25E0B">
        <w:rPr>
          <w:rFonts w:cs="Marianne"/>
          <w:sz w:val="18"/>
          <w:szCs w:val="18"/>
        </w:rPr>
        <w:t>total</w:t>
      </w:r>
      <w:r w:rsidRPr="00F25E0B">
        <w:rPr>
          <w:rFonts w:eastAsia="Calibri" w:cs="Marianne"/>
          <w:sz w:val="18"/>
          <w:szCs w:val="18"/>
        </w:rPr>
        <w:t xml:space="preserve"> </w:t>
      </w:r>
      <w:r w:rsidRPr="00F25E0B">
        <w:rPr>
          <w:rFonts w:cs="Marianne"/>
          <w:sz w:val="18"/>
          <w:szCs w:val="18"/>
        </w:rPr>
        <w:t>de</w:t>
      </w:r>
      <w:r w:rsidRPr="00F25E0B">
        <w:rPr>
          <w:rFonts w:eastAsia="Calibri" w:cs="Marianne"/>
          <w:sz w:val="18"/>
          <w:szCs w:val="18"/>
        </w:rPr>
        <w:t xml:space="preserve"> </w:t>
      </w:r>
      <w:r w:rsidRPr="00F25E0B">
        <w:rPr>
          <w:rFonts w:cs="Marianne"/>
          <w:sz w:val="18"/>
          <w:szCs w:val="18"/>
        </w:rPr>
        <w:t>bilan</w:t>
      </w:r>
      <w:r w:rsidRPr="00F25E0B">
        <w:rPr>
          <w:rFonts w:eastAsia="Calibri" w:cs="Marianne"/>
          <w:sz w:val="18"/>
          <w:szCs w:val="18"/>
        </w:rPr>
        <w:t xml:space="preserve"> </w:t>
      </w:r>
      <w:r w:rsidRPr="00F25E0B">
        <w:rPr>
          <w:rFonts w:cs="Marianne"/>
          <w:sz w:val="18"/>
          <w:szCs w:val="18"/>
        </w:rPr>
        <w:t>n'excédant</w:t>
      </w:r>
      <w:r w:rsidRPr="00F25E0B">
        <w:rPr>
          <w:rFonts w:eastAsia="Calibri" w:cs="Marianne"/>
          <w:sz w:val="18"/>
          <w:szCs w:val="18"/>
        </w:rPr>
        <w:t xml:space="preserve"> </w:t>
      </w:r>
      <w:r w:rsidRPr="00F25E0B">
        <w:rPr>
          <w:rFonts w:cs="Marianne"/>
          <w:sz w:val="18"/>
          <w:szCs w:val="18"/>
        </w:rPr>
        <w:t>pas</w:t>
      </w:r>
      <w:r w:rsidRPr="00F25E0B">
        <w:rPr>
          <w:rFonts w:eastAsia="Calibri" w:cs="Marianne"/>
          <w:sz w:val="18"/>
          <w:szCs w:val="18"/>
        </w:rPr>
        <w:t xml:space="preserve"> </w:t>
      </w:r>
      <w:r w:rsidRPr="00F25E0B">
        <w:rPr>
          <w:rFonts w:cs="Marianne"/>
          <w:sz w:val="18"/>
          <w:szCs w:val="18"/>
        </w:rPr>
        <w:t>2</w:t>
      </w:r>
      <w:r w:rsidRPr="00F25E0B">
        <w:rPr>
          <w:rFonts w:eastAsia="Calibri" w:cs="Marianne"/>
          <w:sz w:val="18"/>
          <w:szCs w:val="18"/>
        </w:rPr>
        <w:t xml:space="preserve"> </w:t>
      </w:r>
      <w:r w:rsidRPr="00F25E0B">
        <w:rPr>
          <w:rFonts w:cs="Marianne"/>
          <w:sz w:val="18"/>
          <w:szCs w:val="18"/>
        </w:rPr>
        <w:t>000</w:t>
      </w:r>
      <w:r w:rsidRPr="00F25E0B">
        <w:rPr>
          <w:rFonts w:eastAsia="Calibri" w:cs="Marianne"/>
          <w:sz w:val="18"/>
          <w:szCs w:val="18"/>
        </w:rPr>
        <w:t xml:space="preserve"> </w:t>
      </w:r>
      <w:r w:rsidRPr="00F25E0B">
        <w:rPr>
          <w:rFonts w:cs="Marianne"/>
          <w:sz w:val="18"/>
          <w:szCs w:val="18"/>
        </w:rPr>
        <w:t>millions</w:t>
      </w:r>
      <w:r w:rsidRPr="00F25E0B">
        <w:rPr>
          <w:rFonts w:eastAsia="Calibri" w:cs="Marianne"/>
          <w:sz w:val="18"/>
          <w:szCs w:val="18"/>
        </w:rPr>
        <w:t xml:space="preserve"> </w:t>
      </w:r>
      <w:r w:rsidRPr="00F25E0B">
        <w:rPr>
          <w:rFonts w:cs="Marianne"/>
          <w:sz w:val="18"/>
          <w:szCs w:val="18"/>
        </w:rPr>
        <w:t>d'euros.</w:t>
      </w:r>
    </w:p>
    <w:p w14:paraId="52144652" w14:textId="77777777" w:rsidR="008D5E58" w:rsidRPr="00F25E0B" w:rsidRDefault="008D5E58" w:rsidP="008D5E58">
      <w:pPr>
        <w:ind w:left="720"/>
        <w:jc w:val="both"/>
        <w:rPr>
          <w:rFonts w:cs="Marianne"/>
          <w:sz w:val="18"/>
          <w:szCs w:val="18"/>
        </w:rPr>
      </w:pPr>
    </w:p>
    <w:p w14:paraId="05B66BD0" w14:textId="77777777" w:rsidR="00C5625C" w:rsidRPr="00F25E0B" w:rsidRDefault="00C5625C" w:rsidP="00C5625C">
      <w:pPr>
        <w:jc w:val="both"/>
        <w:rPr>
          <w:rFonts w:eastAsia="Calibri" w:cs="Marianne"/>
          <w:sz w:val="18"/>
          <w:szCs w:val="18"/>
        </w:rPr>
      </w:pPr>
      <w:r w:rsidRPr="00F25E0B">
        <w:rPr>
          <w:rFonts w:cs="Marianne"/>
          <w:sz w:val="18"/>
          <w:szCs w:val="18"/>
        </w:rPr>
        <w:t>La</w:t>
      </w:r>
      <w:r w:rsidRPr="00F25E0B">
        <w:rPr>
          <w:rFonts w:eastAsia="Calibri" w:cs="Marianne"/>
          <w:sz w:val="18"/>
          <w:szCs w:val="18"/>
        </w:rPr>
        <w:t xml:space="preserve"> </w:t>
      </w:r>
      <w:r w:rsidRPr="00F25E0B">
        <w:rPr>
          <w:rFonts w:cs="Marianne"/>
          <w:sz w:val="18"/>
          <w:szCs w:val="18"/>
        </w:rPr>
        <w:t>catégorie</w:t>
      </w:r>
      <w:r w:rsidRPr="00F25E0B">
        <w:rPr>
          <w:rFonts w:eastAsia="Calibri" w:cs="Marianne"/>
          <w:sz w:val="18"/>
          <w:szCs w:val="18"/>
        </w:rPr>
        <w:t xml:space="preserve"> </w:t>
      </w:r>
      <w:r w:rsidRPr="00F25E0B">
        <w:rPr>
          <w:rFonts w:cs="Marianne"/>
          <w:sz w:val="18"/>
          <w:szCs w:val="18"/>
        </w:rPr>
        <w:t>des</w:t>
      </w:r>
      <w:r w:rsidRPr="00F25E0B">
        <w:rPr>
          <w:rFonts w:eastAsia="Calibri" w:cs="Marianne"/>
          <w:sz w:val="18"/>
          <w:szCs w:val="18"/>
        </w:rPr>
        <w:t xml:space="preserve"> </w:t>
      </w:r>
      <w:r w:rsidRPr="00F25E0B">
        <w:rPr>
          <w:rFonts w:cs="Marianne"/>
          <w:sz w:val="18"/>
          <w:szCs w:val="18"/>
        </w:rPr>
        <w:t>grandes</w:t>
      </w:r>
      <w:r w:rsidRPr="00F25E0B">
        <w:rPr>
          <w:rFonts w:eastAsia="Calibri" w:cs="Marianne"/>
          <w:sz w:val="18"/>
          <w:szCs w:val="18"/>
        </w:rPr>
        <w:t xml:space="preserve"> </w:t>
      </w:r>
      <w:r w:rsidRPr="00F25E0B">
        <w:rPr>
          <w:rFonts w:cs="Marianne"/>
          <w:sz w:val="18"/>
          <w:szCs w:val="18"/>
        </w:rPr>
        <w:t>entreprises</w:t>
      </w:r>
      <w:r w:rsidRPr="00F25E0B">
        <w:rPr>
          <w:rFonts w:eastAsia="Calibri" w:cs="Marianne"/>
          <w:sz w:val="18"/>
          <w:szCs w:val="18"/>
        </w:rPr>
        <w:t xml:space="preserve"> </w:t>
      </w:r>
      <w:r w:rsidRPr="00F25E0B">
        <w:rPr>
          <w:rFonts w:cs="Marianne"/>
          <w:sz w:val="18"/>
          <w:szCs w:val="18"/>
        </w:rPr>
        <w:t>(GE)</w:t>
      </w:r>
      <w:r w:rsidRPr="00F25E0B">
        <w:rPr>
          <w:rFonts w:eastAsia="Calibri" w:cs="Marianne"/>
          <w:sz w:val="18"/>
          <w:szCs w:val="18"/>
        </w:rPr>
        <w:t xml:space="preserve"> </w:t>
      </w:r>
      <w:r w:rsidRPr="00F25E0B">
        <w:rPr>
          <w:rFonts w:cs="Marianne"/>
          <w:sz w:val="18"/>
          <w:szCs w:val="18"/>
        </w:rPr>
        <w:t>est</w:t>
      </w:r>
      <w:r w:rsidRPr="00F25E0B">
        <w:rPr>
          <w:rFonts w:eastAsia="Calibri" w:cs="Marianne"/>
          <w:sz w:val="18"/>
          <w:szCs w:val="18"/>
        </w:rPr>
        <w:t xml:space="preserve"> </w:t>
      </w:r>
      <w:r w:rsidRPr="00F25E0B">
        <w:rPr>
          <w:rFonts w:cs="Marianne"/>
          <w:sz w:val="18"/>
          <w:szCs w:val="18"/>
        </w:rPr>
        <w:t>constituée</w:t>
      </w:r>
      <w:r w:rsidRPr="00F25E0B">
        <w:rPr>
          <w:rFonts w:eastAsia="Calibri" w:cs="Marianne"/>
          <w:sz w:val="18"/>
          <w:szCs w:val="18"/>
        </w:rPr>
        <w:t xml:space="preserve"> </w:t>
      </w:r>
      <w:r w:rsidRPr="00F25E0B">
        <w:rPr>
          <w:rFonts w:cs="Marianne"/>
          <w:sz w:val="18"/>
          <w:szCs w:val="18"/>
        </w:rPr>
        <w:t>des</w:t>
      </w:r>
      <w:r w:rsidRPr="00F25E0B">
        <w:rPr>
          <w:rFonts w:eastAsia="Calibri" w:cs="Marianne"/>
          <w:sz w:val="18"/>
          <w:szCs w:val="18"/>
        </w:rPr>
        <w:t xml:space="preserve"> </w:t>
      </w:r>
      <w:r w:rsidRPr="00F25E0B">
        <w:rPr>
          <w:rFonts w:cs="Marianne"/>
          <w:sz w:val="18"/>
          <w:szCs w:val="18"/>
        </w:rPr>
        <w:t>entreprises</w:t>
      </w:r>
      <w:r w:rsidRPr="00F25E0B">
        <w:rPr>
          <w:rFonts w:eastAsia="Calibri" w:cs="Marianne"/>
          <w:sz w:val="18"/>
          <w:szCs w:val="18"/>
        </w:rPr>
        <w:t xml:space="preserve"> </w:t>
      </w:r>
      <w:r w:rsidRPr="00F25E0B">
        <w:rPr>
          <w:rFonts w:cs="Marianne"/>
          <w:sz w:val="18"/>
          <w:szCs w:val="18"/>
        </w:rPr>
        <w:t>qui</w:t>
      </w:r>
      <w:r w:rsidRPr="00F25E0B">
        <w:rPr>
          <w:rFonts w:eastAsia="Calibri" w:cs="Marianne"/>
          <w:sz w:val="18"/>
          <w:szCs w:val="18"/>
        </w:rPr>
        <w:t xml:space="preserve"> </w:t>
      </w:r>
      <w:r w:rsidRPr="00F25E0B">
        <w:rPr>
          <w:rFonts w:cs="Marianne"/>
          <w:sz w:val="18"/>
          <w:szCs w:val="18"/>
        </w:rPr>
        <w:t>ne</w:t>
      </w:r>
      <w:r w:rsidRPr="00F25E0B">
        <w:rPr>
          <w:rFonts w:eastAsia="Calibri" w:cs="Marianne"/>
          <w:sz w:val="18"/>
          <w:szCs w:val="18"/>
        </w:rPr>
        <w:t xml:space="preserve"> </w:t>
      </w:r>
      <w:r w:rsidRPr="00F25E0B">
        <w:rPr>
          <w:rFonts w:cs="Marianne"/>
          <w:sz w:val="18"/>
          <w:szCs w:val="18"/>
        </w:rPr>
        <w:t>sont</w:t>
      </w:r>
      <w:r w:rsidRPr="00F25E0B">
        <w:rPr>
          <w:rFonts w:eastAsia="Calibri" w:cs="Marianne"/>
          <w:sz w:val="18"/>
          <w:szCs w:val="18"/>
        </w:rPr>
        <w:t xml:space="preserve"> </w:t>
      </w:r>
      <w:r w:rsidRPr="00F25E0B">
        <w:rPr>
          <w:rFonts w:cs="Marianne"/>
          <w:sz w:val="18"/>
          <w:szCs w:val="18"/>
        </w:rPr>
        <w:t>pas</w:t>
      </w:r>
      <w:r w:rsidRPr="00F25E0B">
        <w:rPr>
          <w:rFonts w:eastAsia="Calibri" w:cs="Marianne"/>
          <w:sz w:val="18"/>
          <w:szCs w:val="18"/>
        </w:rPr>
        <w:t xml:space="preserve"> </w:t>
      </w:r>
      <w:r w:rsidRPr="00F25E0B">
        <w:rPr>
          <w:rFonts w:cs="Marianne"/>
          <w:sz w:val="18"/>
          <w:szCs w:val="18"/>
        </w:rPr>
        <w:t>classées</w:t>
      </w:r>
      <w:r w:rsidRPr="00F25E0B">
        <w:rPr>
          <w:rFonts w:eastAsia="Calibri" w:cs="Marianne"/>
          <w:sz w:val="18"/>
          <w:szCs w:val="18"/>
        </w:rPr>
        <w:t xml:space="preserve"> </w:t>
      </w:r>
      <w:r w:rsidRPr="00F25E0B">
        <w:rPr>
          <w:rFonts w:cs="Marianne"/>
          <w:sz w:val="18"/>
          <w:szCs w:val="18"/>
        </w:rPr>
        <w:t>dans</w:t>
      </w:r>
      <w:r w:rsidRPr="00F25E0B">
        <w:rPr>
          <w:rFonts w:eastAsia="Calibri" w:cs="Marianne"/>
          <w:sz w:val="18"/>
          <w:szCs w:val="18"/>
        </w:rPr>
        <w:t xml:space="preserve"> </w:t>
      </w:r>
      <w:r w:rsidRPr="00F25E0B">
        <w:rPr>
          <w:rFonts w:cs="Marianne"/>
          <w:sz w:val="18"/>
          <w:szCs w:val="18"/>
        </w:rPr>
        <w:t>les</w:t>
      </w:r>
      <w:r w:rsidRPr="00F25E0B">
        <w:rPr>
          <w:rFonts w:eastAsia="Calibri" w:cs="Marianne"/>
          <w:sz w:val="18"/>
          <w:szCs w:val="18"/>
        </w:rPr>
        <w:t xml:space="preserve"> </w:t>
      </w:r>
      <w:r w:rsidRPr="00F25E0B">
        <w:rPr>
          <w:rFonts w:cs="Marianne"/>
          <w:sz w:val="18"/>
          <w:szCs w:val="18"/>
        </w:rPr>
        <w:t>catégories</w:t>
      </w:r>
      <w:r w:rsidRPr="00F25E0B">
        <w:rPr>
          <w:rFonts w:eastAsia="Calibri" w:cs="Marianne"/>
          <w:sz w:val="18"/>
          <w:szCs w:val="18"/>
        </w:rPr>
        <w:t xml:space="preserve"> </w:t>
      </w:r>
      <w:r w:rsidRPr="00F25E0B">
        <w:rPr>
          <w:rFonts w:cs="Marianne"/>
          <w:sz w:val="18"/>
          <w:szCs w:val="18"/>
        </w:rPr>
        <w:t>précédentes.</w:t>
      </w:r>
      <w:r w:rsidRPr="00F25E0B">
        <w:rPr>
          <w:rFonts w:eastAsia="Calibri" w:cs="Marianne"/>
          <w:sz w:val="18"/>
          <w:szCs w:val="18"/>
        </w:rPr>
        <w:t xml:space="preserve"> </w:t>
      </w:r>
    </w:p>
    <w:p w14:paraId="4252C3BC" w14:textId="77777777" w:rsidR="00C5625C" w:rsidRPr="00F25E0B" w:rsidRDefault="00C5625C" w:rsidP="00C5625C">
      <w:pPr>
        <w:jc w:val="both"/>
        <w:rPr>
          <w:rFonts w:eastAsia="Calibri" w:cs="Marianne"/>
          <w:sz w:val="18"/>
          <w:szCs w:val="18"/>
        </w:rPr>
      </w:pPr>
    </w:p>
    <w:p w14:paraId="4C0A5AD1" w14:textId="77777777" w:rsidR="00AC41A9" w:rsidRDefault="00AC41A9">
      <w:pPr>
        <w:widowControl/>
        <w:rPr>
          <w:rFonts w:cs="Marianne"/>
          <w:b/>
          <w:bCs/>
          <w:sz w:val="18"/>
          <w:szCs w:val="18"/>
        </w:rPr>
      </w:pPr>
      <w:r>
        <w:rPr>
          <w:rFonts w:cs="Marianne"/>
          <w:b/>
          <w:bCs/>
          <w:sz w:val="18"/>
          <w:szCs w:val="18"/>
        </w:rPr>
        <w:br w:type="page"/>
      </w:r>
    </w:p>
    <w:p w14:paraId="7C2BCD79" w14:textId="1110C961" w:rsidR="00C5625C" w:rsidRPr="00F25E0B" w:rsidRDefault="00C5625C" w:rsidP="00C5625C">
      <w:pPr>
        <w:jc w:val="both"/>
        <w:rPr>
          <w:rFonts w:cs="Marianne"/>
          <w:sz w:val="18"/>
          <w:szCs w:val="18"/>
        </w:rPr>
      </w:pPr>
      <w:r w:rsidRPr="00F25E0B">
        <w:rPr>
          <w:rFonts w:cs="Marianne"/>
          <w:b/>
          <w:bCs/>
          <w:sz w:val="18"/>
          <w:szCs w:val="18"/>
        </w:rPr>
        <w:lastRenderedPageBreak/>
        <w:t>Engagement</w:t>
      </w:r>
      <w:r w:rsidRPr="00F25E0B">
        <w:rPr>
          <w:rFonts w:eastAsia="Arial" w:cs="Marianne"/>
          <w:b/>
          <w:bCs/>
          <w:sz w:val="18"/>
          <w:szCs w:val="18"/>
        </w:rPr>
        <w:t xml:space="preserve"> </w:t>
      </w:r>
      <w:r w:rsidRPr="00F25E0B">
        <w:rPr>
          <w:rFonts w:cs="Marianne"/>
          <w:b/>
          <w:bCs/>
          <w:sz w:val="18"/>
          <w:szCs w:val="18"/>
        </w:rPr>
        <w:t>du</w:t>
      </w:r>
      <w:r w:rsidRPr="00F25E0B">
        <w:rPr>
          <w:rFonts w:eastAsia="Arial" w:cs="Marianne"/>
          <w:b/>
          <w:bCs/>
          <w:sz w:val="18"/>
          <w:szCs w:val="18"/>
        </w:rPr>
        <w:t xml:space="preserve"> </w:t>
      </w:r>
      <w:r w:rsidR="00C42855" w:rsidRPr="00F25E0B">
        <w:rPr>
          <w:rFonts w:eastAsia="Arial" w:cs="Marianne"/>
          <w:b/>
          <w:bCs/>
          <w:sz w:val="18"/>
          <w:szCs w:val="18"/>
        </w:rPr>
        <w:t>concessionnaire</w:t>
      </w:r>
      <w:r w:rsidRPr="00F25E0B">
        <w:rPr>
          <w:rFonts w:eastAsia="Arial" w:cs="Marianne"/>
          <w:b/>
          <w:bCs/>
          <w:sz w:val="18"/>
          <w:szCs w:val="18"/>
        </w:rPr>
        <w:t xml:space="preserve"> </w:t>
      </w:r>
      <w:r w:rsidRPr="00F25E0B">
        <w:rPr>
          <w:rFonts w:cs="Marianne"/>
          <w:b/>
          <w:bCs/>
          <w:sz w:val="18"/>
          <w:szCs w:val="18"/>
        </w:rPr>
        <w:t>:</w:t>
      </w:r>
    </w:p>
    <w:p w14:paraId="3776946B" w14:textId="77777777" w:rsidR="00C5625C" w:rsidRPr="00F25E0B" w:rsidRDefault="00C5625C" w:rsidP="00C5625C">
      <w:pPr>
        <w:jc w:val="both"/>
        <w:rPr>
          <w:rFonts w:cs="Marianne"/>
          <w:sz w:val="18"/>
          <w:szCs w:val="18"/>
        </w:rPr>
      </w:pPr>
    </w:p>
    <w:p w14:paraId="5B289147" w14:textId="77E0E9EB" w:rsidR="00C5625C" w:rsidRPr="00F25E0B" w:rsidRDefault="00C5625C" w:rsidP="00C5625C">
      <w:pPr>
        <w:jc w:val="both"/>
        <w:rPr>
          <w:rFonts w:cs="Marianne"/>
          <w:sz w:val="18"/>
          <w:szCs w:val="18"/>
        </w:rPr>
      </w:pPr>
      <w:r w:rsidRPr="00F25E0B">
        <w:rPr>
          <w:rFonts w:cs="Marianne"/>
          <w:sz w:val="18"/>
          <w:szCs w:val="18"/>
        </w:rPr>
        <w:t>Après</w:t>
      </w:r>
      <w:r w:rsidRPr="00F25E0B">
        <w:rPr>
          <w:rFonts w:eastAsia="Arial" w:cs="Marianne"/>
          <w:sz w:val="18"/>
          <w:szCs w:val="18"/>
        </w:rPr>
        <w:t xml:space="preserve"> </w:t>
      </w:r>
      <w:r w:rsidRPr="00F25E0B">
        <w:rPr>
          <w:rFonts w:cs="Marianne"/>
          <w:sz w:val="18"/>
          <w:szCs w:val="18"/>
        </w:rPr>
        <w:t>avoir</w:t>
      </w:r>
      <w:r w:rsidRPr="00F25E0B">
        <w:rPr>
          <w:rFonts w:eastAsia="Arial" w:cs="Marianne"/>
          <w:sz w:val="18"/>
          <w:szCs w:val="18"/>
        </w:rPr>
        <w:t xml:space="preserve"> </w:t>
      </w:r>
      <w:r w:rsidRPr="00F25E0B">
        <w:rPr>
          <w:rFonts w:cs="Marianne"/>
          <w:sz w:val="18"/>
          <w:szCs w:val="18"/>
        </w:rPr>
        <w:t>pris</w:t>
      </w:r>
      <w:r w:rsidRPr="00F25E0B">
        <w:rPr>
          <w:rFonts w:eastAsia="Arial" w:cs="Marianne"/>
          <w:sz w:val="18"/>
          <w:szCs w:val="18"/>
        </w:rPr>
        <w:t xml:space="preserve"> </w:t>
      </w:r>
      <w:r w:rsidRPr="00F25E0B">
        <w:rPr>
          <w:rFonts w:cs="Marianne"/>
          <w:sz w:val="18"/>
          <w:szCs w:val="18"/>
        </w:rPr>
        <w:t>connaissance</w:t>
      </w:r>
      <w:r w:rsidRPr="00F25E0B">
        <w:rPr>
          <w:rFonts w:eastAsia="Arial" w:cs="Marianne"/>
          <w:sz w:val="18"/>
          <w:szCs w:val="18"/>
        </w:rPr>
        <w:t xml:space="preserve"> </w:t>
      </w:r>
      <w:r w:rsidRPr="00F25E0B">
        <w:rPr>
          <w:rFonts w:cs="Marianne"/>
          <w:sz w:val="18"/>
          <w:szCs w:val="18"/>
        </w:rPr>
        <w:t>des</w:t>
      </w:r>
      <w:r w:rsidRPr="00F25E0B">
        <w:rPr>
          <w:rFonts w:eastAsia="Arial" w:cs="Marianne"/>
          <w:sz w:val="18"/>
          <w:szCs w:val="18"/>
        </w:rPr>
        <w:t xml:space="preserve"> </w:t>
      </w:r>
      <w:r w:rsidRPr="00F25E0B">
        <w:rPr>
          <w:rFonts w:cs="Marianne"/>
          <w:sz w:val="18"/>
          <w:szCs w:val="18"/>
        </w:rPr>
        <w:t>pièces</w:t>
      </w:r>
      <w:r w:rsidRPr="00F25E0B">
        <w:rPr>
          <w:rFonts w:eastAsia="Arial" w:cs="Marianne"/>
          <w:sz w:val="18"/>
          <w:szCs w:val="18"/>
        </w:rPr>
        <w:t xml:space="preserve"> </w:t>
      </w:r>
      <w:r w:rsidRPr="00F25E0B">
        <w:rPr>
          <w:rFonts w:cs="Marianne"/>
          <w:sz w:val="18"/>
          <w:szCs w:val="18"/>
        </w:rPr>
        <w:t>constitutives</w:t>
      </w:r>
      <w:r w:rsidRPr="00F25E0B">
        <w:rPr>
          <w:rFonts w:eastAsia="Arial" w:cs="Marianne"/>
          <w:sz w:val="18"/>
          <w:szCs w:val="18"/>
        </w:rPr>
        <w:t xml:space="preserve"> </w:t>
      </w:r>
      <w:r w:rsidRPr="00F25E0B">
        <w:rPr>
          <w:rFonts w:cs="Marianne"/>
          <w:sz w:val="18"/>
          <w:szCs w:val="18"/>
        </w:rPr>
        <w:t>de la co</w:t>
      </w:r>
      <w:r w:rsidR="008625EE">
        <w:rPr>
          <w:rFonts w:cs="Marianne"/>
          <w:sz w:val="18"/>
          <w:szCs w:val="18"/>
        </w:rPr>
        <w:t>ncession</w:t>
      </w:r>
      <w:r w:rsidRPr="00F25E0B">
        <w:rPr>
          <w:rFonts w:cs="Marianne"/>
          <w:sz w:val="18"/>
          <w:szCs w:val="18"/>
        </w:rPr>
        <w:t xml:space="preserve"> mentionnées </w:t>
      </w:r>
      <w:r w:rsidR="00FC6943" w:rsidRPr="00F25E0B">
        <w:rPr>
          <w:rFonts w:cs="Marianne"/>
          <w:sz w:val="18"/>
          <w:szCs w:val="18"/>
        </w:rPr>
        <w:t>dans la présente convention,</w:t>
      </w:r>
      <w:r w:rsidRPr="00F25E0B">
        <w:rPr>
          <w:rFonts w:eastAsia="Arial" w:cs="Marianne"/>
          <w:sz w:val="18"/>
          <w:szCs w:val="18"/>
        </w:rPr>
        <w:t xml:space="preserve"> </w:t>
      </w:r>
      <w:r w:rsidRPr="00F25E0B">
        <w:rPr>
          <w:rFonts w:cs="Marianne"/>
          <w:sz w:val="18"/>
          <w:szCs w:val="18"/>
        </w:rPr>
        <w:t>et</w:t>
      </w:r>
      <w:r w:rsidRPr="00F25E0B">
        <w:rPr>
          <w:rFonts w:eastAsia="Arial" w:cs="Marianne"/>
          <w:sz w:val="18"/>
          <w:szCs w:val="18"/>
        </w:rPr>
        <w:t xml:space="preserve"> </w:t>
      </w:r>
      <w:r w:rsidRPr="00F25E0B">
        <w:rPr>
          <w:rFonts w:cs="Marianne"/>
          <w:sz w:val="18"/>
          <w:szCs w:val="18"/>
        </w:rPr>
        <w:t>conformément</w:t>
      </w:r>
      <w:r w:rsidRPr="00F25E0B">
        <w:rPr>
          <w:rFonts w:eastAsia="Arial" w:cs="Marianne"/>
          <w:sz w:val="18"/>
          <w:szCs w:val="18"/>
        </w:rPr>
        <w:t xml:space="preserve"> </w:t>
      </w:r>
      <w:r w:rsidRPr="00F25E0B">
        <w:rPr>
          <w:rFonts w:cs="Marianne"/>
          <w:sz w:val="18"/>
          <w:szCs w:val="18"/>
        </w:rPr>
        <w:t>à</w:t>
      </w:r>
      <w:r w:rsidRPr="00F25E0B">
        <w:rPr>
          <w:rFonts w:eastAsia="Arial" w:cs="Marianne"/>
          <w:sz w:val="18"/>
          <w:szCs w:val="18"/>
        </w:rPr>
        <w:t xml:space="preserve"> </w:t>
      </w:r>
      <w:r w:rsidRPr="00F25E0B">
        <w:rPr>
          <w:rFonts w:cs="Marianne"/>
          <w:sz w:val="18"/>
          <w:szCs w:val="18"/>
        </w:rPr>
        <w:t>leurs</w:t>
      </w:r>
      <w:r w:rsidRPr="00F25E0B">
        <w:rPr>
          <w:rFonts w:eastAsia="Arial" w:cs="Marianne"/>
          <w:sz w:val="18"/>
          <w:szCs w:val="18"/>
        </w:rPr>
        <w:t xml:space="preserve"> </w:t>
      </w:r>
      <w:r w:rsidRPr="00F25E0B">
        <w:rPr>
          <w:rFonts w:cs="Marianne"/>
          <w:sz w:val="18"/>
          <w:szCs w:val="18"/>
        </w:rPr>
        <w:t>clauses</w:t>
      </w:r>
      <w:r w:rsidRPr="00F25E0B">
        <w:rPr>
          <w:rFonts w:eastAsia="Arial" w:cs="Marianne"/>
          <w:sz w:val="18"/>
          <w:szCs w:val="18"/>
        </w:rPr>
        <w:t xml:space="preserve"> </w:t>
      </w:r>
      <w:r w:rsidRPr="00F25E0B">
        <w:rPr>
          <w:rFonts w:cs="Marianne"/>
          <w:sz w:val="18"/>
          <w:szCs w:val="18"/>
        </w:rPr>
        <w:t>et</w:t>
      </w:r>
      <w:r w:rsidRPr="00F25E0B">
        <w:rPr>
          <w:rFonts w:eastAsia="Arial" w:cs="Marianne"/>
          <w:sz w:val="18"/>
          <w:szCs w:val="18"/>
        </w:rPr>
        <w:t xml:space="preserve"> </w:t>
      </w:r>
      <w:r w:rsidRPr="00F25E0B">
        <w:rPr>
          <w:rFonts w:cs="Marianne"/>
          <w:sz w:val="18"/>
          <w:szCs w:val="18"/>
        </w:rPr>
        <w:t>stipulations,</w:t>
      </w:r>
    </w:p>
    <w:p w14:paraId="3E5A4AC7" w14:textId="77777777" w:rsidR="00C5625C" w:rsidRPr="00F25E0B" w:rsidRDefault="00C5625C" w:rsidP="00C5625C">
      <w:pPr>
        <w:jc w:val="both"/>
        <w:rPr>
          <w:rFonts w:cs="Marianne"/>
          <w:sz w:val="18"/>
          <w:szCs w:val="18"/>
        </w:rPr>
      </w:pPr>
    </w:p>
    <w:p w14:paraId="28F3830B" w14:textId="77777777" w:rsidR="00C5625C" w:rsidRPr="00F25E0B" w:rsidRDefault="00C5625C" w:rsidP="00C5625C">
      <w:pPr>
        <w:ind w:left="280"/>
        <w:jc w:val="both"/>
        <w:rPr>
          <w:rFonts w:cs="Marianne"/>
          <w:sz w:val="18"/>
          <w:szCs w:val="18"/>
        </w:rPr>
      </w:pPr>
      <w:r w:rsidRPr="00F25E0B">
        <w:rPr>
          <w:sz w:val="18"/>
          <w:szCs w:val="18"/>
        </w:rPr>
        <w:fldChar w:fldCharType="begin">
          <w:ffData>
            <w:name w:val=""/>
            <w:enabled/>
            <w:calcOnExit w:val="0"/>
            <w:checkBox>
              <w:sizeAuto/>
              <w:default w:val="0"/>
            </w:checkBox>
          </w:ffData>
        </w:fldChar>
      </w:r>
      <w:r w:rsidRPr="00F25E0B">
        <w:rPr>
          <w:sz w:val="18"/>
          <w:szCs w:val="18"/>
        </w:rPr>
        <w:instrText xml:space="preserve"> FORMCHECKBOX </w:instrText>
      </w:r>
      <w:r w:rsidRPr="00F25E0B">
        <w:rPr>
          <w:sz w:val="18"/>
          <w:szCs w:val="18"/>
        </w:rPr>
      </w:r>
      <w:r w:rsidRPr="00F25E0B">
        <w:rPr>
          <w:sz w:val="18"/>
          <w:szCs w:val="18"/>
        </w:rPr>
        <w:fldChar w:fldCharType="separate"/>
      </w:r>
      <w:r w:rsidRPr="00F25E0B">
        <w:rPr>
          <w:sz w:val="18"/>
          <w:szCs w:val="18"/>
        </w:rPr>
        <w:fldChar w:fldCharType="end"/>
      </w:r>
      <w:r w:rsidRPr="00F25E0B">
        <w:rPr>
          <w:rFonts w:eastAsia="Arial" w:cs="Marianne"/>
          <w:sz w:val="18"/>
          <w:szCs w:val="18"/>
        </w:rPr>
        <w:t xml:space="preserve"> </w:t>
      </w:r>
      <w:r w:rsidRPr="00F25E0B">
        <w:rPr>
          <w:rFonts w:cs="Marianne"/>
          <w:sz w:val="18"/>
          <w:szCs w:val="18"/>
        </w:rPr>
        <w:t>Le</w:t>
      </w:r>
      <w:r w:rsidRPr="00F25E0B">
        <w:rPr>
          <w:rFonts w:eastAsia="Arial" w:cs="Marianne"/>
          <w:sz w:val="18"/>
          <w:szCs w:val="18"/>
        </w:rPr>
        <w:t xml:space="preserve"> </w:t>
      </w:r>
      <w:r w:rsidRPr="00F25E0B">
        <w:rPr>
          <w:rFonts w:cs="Marianne"/>
          <w:sz w:val="18"/>
          <w:szCs w:val="18"/>
        </w:rPr>
        <w:t>signataire</w:t>
      </w:r>
      <w:r w:rsidRPr="00F25E0B">
        <w:rPr>
          <w:rFonts w:eastAsia="Arial" w:cs="Marianne"/>
          <w:sz w:val="18"/>
          <w:szCs w:val="18"/>
        </w:rPr>
        <w:t xml:space="preserve"> </w:t>
      </w:r>
      <w:r w:rsidRPr="00F25E0B">
        <w:rPr>
          <w:rFonts w:cs="Marianne"/>
          <w:sz w:val="18"/>
          <w:szCs w:val="18"/>
        </w:rPr>
        <w:t>s</w:t>
      </w:r>
      <w:r w:rsidRPr="00F25E0B">
        <w:rPr>
          <w:rFonts w:eastAsia="Arial" w:cs="Marianne"/>
          <w:sz w:val="18"/>
          <w:szCs w:val="18"/>
        </w:rPr>
        <w:t>’</w:t>
      </w:r>
      <w:r w:rsidRPr="00F25E0B">
        <w:rPr>
          <w:rFonts w:cs="Marianne"/>
          <w:sz w:val="18"/>
          <w:szCs w:val="18"/>
        </w:rPr>
        <w:t>engage,</w:t>
      </w:r>
      <w:r w:rsidRPr="00F25E0B">
        <w:rPr>
          <w:rFonts w:eastAsia="Arial" w:cs="Marianne"/>
          <w:sz w:val="18"/>
          <w:szCs w:val="18"/>
        </w:rPr>
        <w:t xml:space="preserve"> </w:t>
      </w:r>
      <w:r w:rsidRPr="00F25E0B">
        <w:rPr>
          <w:rFonts w:cs="Marianne"/>
          <w:sz w:val="18"/>
          <w:szCs w:val="18"/>
        </w:rPr>
        <w:t>sur</w:t>
      </w:r>
      <w:r w:rsidRPr="00F25E0B">
        <w:rPr>
          <w:rFonts w:eastAsia="Arial" w:cs="Marianne"/>
          <w:sz w:val="18"/>
          <w:szCs w:val="18"/>
        </w:rPr>
        <w:t xml:space="preserve"> </w:t>
      </w:r>
      <w:r w:rsidRPr="00F25E0B">
        <w:rPr>
          <w:rFonts w:cs="Marianne"/>
          <w:sz w:val="18"/>
          <w:szCs w:val="18"/>
        </w:rPr>
        <w:t>la</w:t>
      </w:r>
      <w:r w:rsidRPr="00F25E0B">
        <w:rPr>
          <w:rFonts w:eastAsia="Arial" w:cs="Marianne"/>
          <w:sz w:val="18"/>
          <w:szCs w:val="18"/>
        </w:rPr>
        <w:t xml:space="preserve"> </w:t>
      </w:r>
      <w:r w:rsidRPr="00F25E0B">
        <w:rPr>
          <w:rFonts w:cs="Marianne"/>
          <w:sz w:val="18"/>
          <w:szCs w:val="18"/>
        </w:rPr>
        <w:t>base</w:t>
      </w:r>
      <w:r w:rsidRPr="00F25E0B">
        <w:rPr>
          <w:rFonts w:eastAsia="Arial" w:cs="Marianne"/>
          <w:sz w:val="18"/>
          <w:szCs w:val="18"/>
        </w:rPr>
        <w:t xml:space="preserve"> </w:t>
      </w:r>
      <w:r w:rsidRPr="00F25E0B">
        <w:rPr>
          <w:rFonts w:cs="Marianne"/>
          <w:sz w:val="18"/>
          <w:szCs w:val="18"/>
        </w:rPr>
        <w:t>de</w:t>
      </w:r>
      <w:r w:rsidRPr="00F25E0B">
        <w:rPr>
          <w:rFonts w:eastAsia="Arial" w:cs="Marianne"/>
          <w:sz w:val="18"/>
          <w:szCs w:val="18"/>
        </w:rPr>
        <w:t xml:space="preserve"> </w:t>
      </w:r>
      <w:r w:rsidRPr="00F25E0B">
        <w:rPr>
          <w:rFonts w:cs="Marianne"/>
          <w:sz w:val="18"/>
          <w:szCs w:val="18"/>
        </w:rPr>
        <w:t>son</w:t>
      </w:r>
      <w:r w:rsidRPr="00F25E0B">
        <w:rPr>
          <w:rFonts w:eastAsia="Arial" w:cs="Marianne"/>
          <w:sz w:val="18"/>
          <w:szCs w:val="18"/>
        </w:rPr>
        <w:t xml:space="preserve"> </w:t>
      </w:r>
      <w:r w:rsidRPr="00F25E0B">
        <w:rPr>
          <w:rFonts w:cs="Marianne"/>
          <w:sz w:val="18"/>
          <w:szCs w:val="18"/>
        </w:rPr>
        <w:t>offre</w:t>
      </w:r>
      <w:r w:rsidRPr="00F25E0B">
        <w:rPr>
          <w:rFonts w:eastAsia="Arial" w:cs="Marianne"/>
          <w:sz w:val="18"/>
          <w:szCs w:val="18"/>
        </w:rPr>
        <w:t xml:space="preserve"> </w:t>
      </w:r>
      <w:r w:rsidRPr="00F25E0B">
        <w:rPr>
          <w:rFonts w:cs="Marianne"/>
          <w:sz w:val="18"/>
          <w:szCs w:val="18"/>
        </w:rPr>
        <w:t>et</w:t>
      </w:r>
      <w:r w:rsidRPr="00F25E0B">
        <w:rPr>
          <w:rFonts w:eastAsia="Arial" w:cs="Marianne"/>
          <w:sz w:val="18"/>
          <w:szCs w:val="18"/>
        </w:rPr>
        <w:t xml:space="preserve"> </w:t>
      </w:r>
      <w:r w:rsidRPr="00F25E0B">
        <w:rPr>
          <w:rFonts w:cs="Marianne"/>
          <w:sz w:val="18"/>
          <w:szCs w:val="18"/>
        </w:rPr>
        <w:t>pour</w:t>
      </w:r>
      <w:r w:rsidRPr="00F25E0B">
        <w:rPr>
          <w:rFonts w:eastAsia="Arial" w:cs="Marianne"/>
          <w:sz w:val="18"/>
          <w:szCs w:val="18"/>
        </w:rPr>
        <w:t xml:space="preserve"> </w:t>
      </w:r>
      <w:r w:rsidRPr="00F25E0B">
        <w:rPr>
          <w:rFonts w:cs="Marianne"/>
          <w:sz w:val="18"/>
          <w:szCs w:val="18"/>
        </w:rPr>
        <w:t>son</w:t>
      </w:r>
      <w:r w:rsidRPr="00F25E0B">
        <w:rPr>
          <w:rFonts w:eastAsia="Arial" w:cs="Marianne"/>
          <w:sz w:val="18"/>
          <w:szCs w:val="18"/>
        </w:rPr>
        <w:t xml:space="preserve"> </w:t>
      </w:r>
      <w:r w:rsidRPr="00F25E0B">
        <w:rPr>
          <w:rFonts w:cs="Marianne"/>
          <w:sz w:val="18"/>
          <w:szCs w:val="18"/>
        </w:rPr>
        <w:t>propre</w:t>
      </w:r>
      <w:r w:rsidRPr="00F25E0B">
        <w:rPr>
          <w:rFonts w:eastAsia="Arial" w:cs="Marianne"/>
          <w:sz w:val="18"/>
          <w:szCs w:val="18"/>
        </w:rPr>
        <w:t xml:space="preserve"> </w:t>
      </w:r>
      <w:r w:rsidRPr="00F25E0B">
        <w:rPr>
          <w:rFonts w:cs="Marianne"/>
          <w:sz w:val="18"/>
          <w:szCs w:val="18"/>
        </w:rPr>
        <w:t>compte ;</w:t>
      </w:r>
    </w:p>
    <w:p w14:paraId="20F7132A" w14:textId="77777777" w:rsidR="00C5625C" w:rsidRPr="00F25E0B" w:rsidRDefault="00C5625C" w:rsidP="00C5625C">
      <w:pPr>
        <w:ind w:left="280"/>
        <w:jc w:val="both"/>
        <w:rPr>
          <w:rFonts w:cs="Marianne"/>
          <w:sz w:val="18"/>
          <w:szCs w:val="18"/>
        </w:rPr>
      </w:pPr>
    </w:p>
    <w:p w14:paraId="41A707C0" w14:textId="77777777" w:rsidR="00C5625C" w:rsidRPr="00F25E0B" w:rsidRDefault="00C5625C" w:rsidP="00C5625C">
      <w:pPr>
        <w:ind w:left="280"/>
        <w:jc w:val="both"/>
        <w:rPr>
          <w:rFonts w:cs="Marianne"/>
          <w:sz w:val="18"/>
          <w:szCs w:val="18"/>
        </w:rPr>
      </w:pPr>
      <w:r w:rsidRPr="00F25E0B">
        <w:rPr>
          <w:sz w:val="18"/>
          <w:szCs w:val="18"/>
        </w:rPr>
        <w:fldChar w:fldCharType="begin">
          <w:ffData>
            <w:name w:val=""/>
            <w:enabled/>
            <w:calcOnExit w:val="0"/>
            <w:checkBox>
              <w:sizeAuto/>
              <w:default w:val="0"/>
            </w:checkBox>
          </w:ffData>
        </w:fldChar>
      </w:r>
      <w:r w:rsidRPr="00F25E0B">
        <w:rPr>
          <w:sz w:val="18"/>
          <w:szCs w:val="18"/>
        </w:rPr>
        <w:instrText xml:space="preserve"> FORMCHECKBOX </w:instrText>
      </w:r>
      <w:r w:rsidRPr="00F25E0B">
        <w:rPr>
          <w:sz w:val="18"/>
          <w:szCs w:val="18"/>
        </w:rPr>
      </w:r>
      <w:r w:rsidRPr="00F25E0B">
        <w:rPr>
          <w:sz w:val="18"/>
          <w:szCs w:val="18"/>
        </w:rPr>
        <w:fldChar w:fldCharType="separate"/>
      </w:r>
      <w:r w:rsidRPr="00F25E0B">
        <w:rPr>
          <w:sz w:val="18"/>
          <w:szCs w:val="18"/>
        </w:rPr>
        <w:fldChar w:fldCharType="end"/>
      </w:r>
      <w:r w:rsidRPr="00F25E0B">
        <w:rPr>
          <w:rFonts w:eastAsia="Arial" w:cs="Marianne"/>
          <w:sz w:val="18"/>
          <w:szCs w:val="18"/>
        </w:rPr>
        <w:t xml:space="preserve"> </w:t>
      </w:r>
      <w:r w:rsidRPr="00F25E0B">
        <w:rPr>
          <w:rFonts w:cs="Marianne"/>
          <w:sz w:val="18"/>
          <w:szCs w:val="18"/>
        </w:rPr>
        <w:t>Le</w:t>
      </w:r>
      <w:r w:rsidRPr="00F25E0B">
        <w:rPr>
          <w:rFonts w:eastAsia="Arial" w:cs="Marianne"/>
          <w:sz w:val="18"/>
          <w:szCs w:val="18"/>
        </w:rPr>
        <w:t xml:space="preserve"> </w:t>
      </w:r>
      <w:r w:rsidRPr="00F25E0B">
        <w:rPr>
          <w:rFonts w:cs="Marianne"/>
          <w:sz w:val="18"/>
          <w:szCs w:val="18"/>
        </w:rPr>
        <w:t>signataire</w:t>
      </w:r>
      <w:r w:rsidRPr="00F25E0B">
        <w:rPr>
          <w:rFonts w:eastAsia="Arial" w:cs="Marianne"/>
          <w:sz w:val="18"/>
          <w:szCs w:val="18"/>
        </w:rPr>
        <w:t xml:space="preserve"> </w:t>
      </w:r>
      <w:r w:rsidRPr="00F25E0B">
        <w:rPr>
          <w:rFonts w:cs="Marianne"/>
          <w:sz w:val="18"/>
          <w:szCs w:val="18"/>
        </w:rPr>
        <w:t>engage</w:t>
      </w:r>
      <w:r w:rsidRPr="00F25E0B">
        <w:rPr>
          <w:rFonts w:eastAsia="Arial" w:cs="Marianne"/>
          <w:sz w:val="18"/>
          <w:szCs w:val="18"/>
        </w:rPr>
        <w:t xml:space="preserve"> </w:t>
      </w:r>
      <w:r w:rsidRPr="00F25E0B">
        <w:rPr>
          <w:rFonts w:cs="Marianne"/>
          <w:sz w:val="18"/>
          <w:szCs w:val="18"/>
        </w:rPr>
        <w:t>la</w:t>
      </w:r>
      <w:r w:rsidRPr="00F25E0B">
        <w:rPr>
          <w:rFonts w:eastAsia="Arial" w:cs="Marianne"/>
          <w:sz w:val="18"/>
          <w:szCs w:val="18"/>
        </w:rPr>
        <w:t xml:space="preserve"> </w:t>
      </w:r>
      <w:r w:rsidRPr="00F25E0B">
        <w:rPr>
          <w:rFonts w:cs="Marianne"/>
          <w:sz w:val="18"/>
          <w:szCs w:val="18"/>
        </w:rPr>
        <w:t>société</w:t>
      </w:r>
      <w:r w:rsidRPr="00F25E0B">
        <w:rPr>
          <w:rFonts w:eastAsia="Arial" w:cs="Marianne"/>
          <w:sz w:val="18"/>
          <w:szCs w:val="18"/>
        </w:rPr>
        <w:t xml:space="preserve"> ……………………… </w:t>
      </w:r>
      <w:r w:rsidRPr="00F25E0B">
        <w:rPr>
          <w:rFonts w:cs="Marianne"/>
          <w:sz w:val="18"/>
          <w:szCs w:val="18"/>
        </w:rPr>
        <w:t>sur</w:t>
      </w:r>
      <w:r w:rsidRPr="00F25E0B">
        <w:rPr>
          <w:rFonts w:eastAsia="Arial" w:cs="Marianne"/>
          <w:sz w:val="18"/>
          <w:szCs w:val="18"/>
        </w:rPr>
        <w:t xml:space="preserve"> </w:t>
      </w:r>
      <w:r w:rsidRPr="00F25E0B">
        <w:rPr>
          <w:rFonts w:cs="Marianne"/>
          <w:sz w:val="18"/>
          <w:szCs w:val="18"/>
        </w:rPr>
        <w:t>la</w:t>
      </w:r>
      <w:r w:rsidRPr="00F25E0B">
        <w:rPr>
          <w:rFonts w:eastAsia="Arial" w:cs="Marianne"/>
          <w:sz w:val="18"/>
          <w:szCs w:val="18"/>
        </w:rPr>
        <w:t xml:space="preserve"> </w:t>
      </w:r>
      <w:r w:rsidRPr="00F25E0B">
        <w:rPr>
          <w:rFonts w:cs="Marianne"/>
          <w:sz w:val="18"/>
          <w:szCs w:val="18"/>
        </w:rPr>
        <w:t>base</w:t>
      </w:r>
      <w:r w:rsidRPr="00F25E0B">
        <w:rPr>
          <w:rFonts w:eastAsia="Arial" w:cs="Marianne"/>
          <w:sz w:val="18"/>
          <w:szCs w:val="18"/>
        </w:rPr>
        <w:t xml:space="preserve"> </w:t>
      </w:r>
      <w:r w:rsidRPr="00F25E0B">
        <w:rPr>
          <w:rFonts w:cs="Marianne"/>
          <w:sz w:val="18"/>
          <w:szCs w:val="18"/>
        </w:rPr>
        <w:t>de</w:t>
      </w:r>
      <w:r w:rsidRPr="00F25E0B">
        <w:rPr>
          <w:rFonts w:eastAsia="Arial" w:cs="Marianne"/>
          <w:sz w:val="18"/>
          <w:szCs w:val="18"/>
        </w:rPr>
        <w:t xml:space="preserve"> </w:t>
      </w:r>
      <w:r w:rsidRPr="00F25E0B">
        <w:rPr>
          <w:rFonts w:cs="Marianne"/>
          <w:sz w:val="18"/>
          <w:szCs w:val="18"/>
        </w:rPr>
        <w:t>son</w:t>
      </w:r>
      <w:r w:rsidRPr="00F25E0B">
        <w:rPr>
          <w:rFonts w:eastAsia="Arial" w:cs="Marianne"/>
          <w:sz w:val="18"/>
          <w:szCs w:val="18"/>
        </w:rPr>
        <w:t xml:space="preserve"> </w:t>
      </w:r>
      <w:r w:rsidRPr="00F25E0B">
        <w:rPr>
          <w:rFonts w:cs="Marianne"/>
          <w:sz w:val="18"/>
          <w:szCs w:val="18"/>
        </w:rPr>
        <w:t>offre ;</w:t>
      </w:r>
    </w:p>
    <w:p w14:paraId="3FE13441" w14:textId="77777777" w:rsidR="00C5625C" w:rsidRPr="00F25E0B" w:rsidRDefault="00C5625C" w:rsidP="00C5625C">
      <w:pPr>
        <w:ind w:left="280"/>
        <w:jc w:val="both"/>
        <w:rPr>
          <w:rFonts w:cs="Marianne"/>
          <w:sz w:val="18"/>
          <w:szCs w:val="18"/>
        </w:rPr>
      </w:pPr>
    </w:p>
    <w:p w14:paraId="3D9E83D8" w14:textId="77777777" w:rsidR="00C5625C" w:rsidRPr="00F25E0B" w:rsidRDefault="00C5625C" w:rsidP="00C5625C">
      <w:pPr>
        <w:ind w:left="280"/>
        <w:jc w:val="both"/>
        <w:rPr>
          <w:rFonts w:cs="Marianne"/>
          <w:sz w:val="18"/>
          <w:szCs w:val="18"/>
        </w:rPr>
      </w:pPr>
      <w:r w:rsidRPr="00F25E0B">
        <w:rPr>
          <w:sz w:val="18"/>
          <w:szCs w:val="18"/>
        </w:rPr>
        <w:fldChar w:fldCharType="begin">
          <w:ffData>
            <w:name w:val=""/>
            <w:enabled/>
            <w:calcOnExit w:val="0"/>
            <w:checkBox>
              <w:sizeAuto/>
              <w:default w:val="0"/>
            </w:checkBox>
          </w:ffData>
        </w:fldChar>
      </w:r>
      <w:r w:rsidRPr="00F25E0B">
        <w:rPr>
          <w:sz w:val="18"/>
          <w:szCs w:val="18"/>
        </w:rPr>
        <w:instrText xml:space="preserve"> FORMCHECKBOX </w:instrText>
      </w:r>
      <w:r w:rsidRPr="00F25E0B">
        <w:rPr>
          <w:sz w:val="18"/>
          <w:szCs w:val="18"/>
        </w:rPr>
      </w:r>
      <w:r w:rsidRPr="00F25E0B">
        <w:rPr>
          <w:sz w:val="18"/>
          <w:szCs w:val="18"/>
        </w:rPr>
        <w:fldChar w:fldCharType="separate"/>
      </w:r>
      <w:r w:rsidRPr="00F25E0B">
        <w:rPr>
          <w:sz w:val="18"/>
          <w:szCs w:val="18"/>
        </w:rPr>
        <w:fldChar w:fldCharType="end"/>
      </w:r>
      <w:r w:rsidRPr="00F25E0B">
        <w:rPr>
          <w:rFonts w:eastAsia="Arial" w:cs="Marianne"/>
          <w:sz w:val="18"/>
          <w:szCs w:val="18"/>
        </w:rPr>
        <w:t xml:space="preserve"> </w:t>
      </w:r>
      <w:r w:rsidRPr="00F25E0B">
        <w:rPr>
          <w:rFonts w:cs="Marianne"/>
          <w:sz w:val="18"/>
          <w:szCs w:val="18"/>
        </w:rPr>
        <w:t>L</w:t>
      </w:r>
      <w:r w:rsidRPr="00F25E0B">
        <w:rPr>
          <w:rFonts w:eastAsia="Arial" w:cs="Marianne"/>
          <w:sz w:val="18"/>
          <w:szCs w:val="18"/>
        </w:rPr>
        <w:t>’</w:t>
      </w:r>
      <w:r w:rsidRPr="00F25E0B">
        <w:rPr>
          <w:rFonts w:cs="Marianne"/>
          <w:sz w:val="18"/>
          <w:szCs w:val="18"/>
        </w:rPr>
        <w:t>ensemble</w:t>
      </w:r>
      <w:r w:rsidRPr="00F25E0B">
        <w:rPr>
          <w:rFonts w:eastAsia="Arial" w:cs="Marianne"/>
          <w:sz w:val="18"/>
          <w:szCs w:val="18"/>
        </w:rPr>
        <w:t xml:space="preserve"> </w:t>
      </w:r>
      <w:r w:rsidRPr="00F25E0B">
        <w:rPr>
          <w:rFonts w:cs="Marianne"/>
          <w:sz w:val="18"/>
          <w:szCs w:val="18"/>
        </w:rPr>
        <w:t>des</w:t>
      </w:r>
      <w:r w:rsidRPr="00F25E0B">
        <w:rPr>
          <w:rFonts w:eastAsia="Arial" w:cs="Marianne"/>
          <w:sz w:val="18"/>
          <w:szCs w:val="18"/>
        </w:rPr>
        <w:t xml:space="preserve"> </w:t>
      </w:r>
      <w:r w:rsidRPr="00F25E0B">
        <w:rPr>
          <w:rFonts w:cs="Marianne"/>
          <w:sz w:val="18"/>
          <w:szCs w:val="18"/>
        </w:rPr>
        <w:t>membres</w:t>
      </w:r>
      <w:r w:rsidRPr="00F25E0B">
        <w:rPr>
          <w:rFonts w:eastAsia="Arial" w:cs="Marianne"/>
          <w:sz w:val="18"/>
          <w:szCs w:val="18"/>
        </w:rPr>
        <w:t xml:space="preserve"> </w:t>
      </w:r>
      <w:r w:rsidRPr="00F25E0B">
        <w:rPr>
          <w:rFonts w:cs="Marianne"/>
          <w:sz w:val="18"/>
          <w:szCs w:val="18"/>
        </w:rPr>
        <w:t>du</w:t>
      </w:r>
      <w:r w:rsidRPr="00F25E0B">
        <w:rPr>
          <w:rFonts w:eastAsia="Arial" w:cs="Marianne"/>
          <w:sz w:val="18"/>
          <w:szCs w:val="18"/>
        </w:rPr>
        <w:t xml:space="preserve"> </w:t>
      </w:r>
      <w:r w:rsidRPr="00F25E0B">
        <w:rPr>
          <w:rFonts w:cs="Marianne"/>
          <w:sz w:val="18"/>
          <w:szCs w:val="18"/>
        </w:rPr>
        <w:t>groupement</w:t>
      </w:r>
      <w:r w:rsidRPr="00F25E0B">
        <w:rPr>
          <w:rFonts w:eastAsia="Arial" w:cs="Marianne"/>
          <w:sz w:val="18"/>
          <w:szCs w:val="18"/>
        </w:rPr>
        <w:t xml:space="preserve"> </w:t>
      </w:r>
      <w:r w:rsidRPr="00F25E0B">
        <w:rPr>
          <w:rFonts w:cs="Marianne"/>
          <w:sz w:val="18"/>
          <w:szCs w:val="18"/>
        </w:rPr>
        <w:t>s</w:t>
      </w:r>
      <w:r w:rsidRPr="00F25E0B">
        <w:rPr>
          <w:rFonts w:eastAsia="Arial" w:cs="Marianne"/>
          <w:sz w:val="18"/>
          <w:szCs w:val="18"/>
        </w:rPr>
        <w:t>’</w:t>
      </w:r>
      <w:r w:rsidRPr="00F25E0B">
        <w:rPr>
          <w:rFonts w:cs="Marianne"/>
          <w:sz w:val="18"/>
          <w:szCs w:val="18"/>
        </w:rPr>
        <w:t>engagent,</w:t>
      </w:r>
      <w:r w:rsidRPr="00F25E0B">
        <w:rPr>
          <w:rFonts w:eastAsia="Arial" w:cs="Marianne"/>
          <w:sz w:val="18"/>
          <w:szCs w:val="18"/>
        </w:rPr>
        <w:t xml:space="preserve"> </w:t>
      </w:r>
      <w:r w:rsidRPr="00F25E0B">
        <w:rPr>
          <w:rFonts w:cs="Marianne"/>
          <w:sz w:val="18"/>
          <w:szCs w:val="18"/>
        </w:rPr>
        <w:t>sur</w:t>
      </w:r>
      <w:r w:rsidRPr="00F25E0B">
        <w:rPr>
          <w:rFonts w:eastAsia="Arial" w:cs="Marianne"/>
          <w:sz w:val="18"/>
          <w:szCs w:val="18"/>
        </w:rPr>
        <w:t xml:space="preserve"> </w:t>
      </w:r>
      <w:r w:rsidRPr="00F25E0B">
        <w:rPr>
          <w:rFonts w:cs="Marianne"/>
          <w:sz w:val="18"/>
          <w:szCs w:val="18"/>
        </w:rPr>
        <w:t>la</w:t>
      </w:r>
      <w:r w:rsidRPr="00F25E0B">
        <w:rPr>
          <w:rFonts w:eastAsia="Arial" w:cs="Marianne"/>
          <w:sz w:val="18"/>
          <w:szCs w:val="18"/>
        </w:rPr>
        <w:t xml:space="preserve"> </w:t>
      </w:r>
      <w:r w:rsidRPr="00F25E0B">
        <w:rPr>
          <w:rFonts w:cs="Marianne"/>
          <w:sz w:val="18"/>
          <w:szCs w:val="18"/>
        </w:rPr>
        <w:t>base</w:t>
      </w:r>
      <w:r w:rsidRPr="00F25E0B">
        <w:rPr>
          <w:rFonts w:eastAsia="Arial" w:cs="Marianne"/>
          <w:sz w:val="18"/>
          <w:szCs w:val="18"/>
        </w:rPr>
        <w:t xml:space="preserve"> </w:t>
      </w:r>
      <w:r w:rsidRPr="00F25E0B">
        <w:rPr>
          <w:rFonts w:cs="Marianne"/>
          <w:sz w:val="18"/>
          <w:szCs w:val="18"/>
        </w:rPr>
        <w:t>de</w:t>
      </w:r>
      <w:r w:rsidRPr="00F25E0B">
        <w:rPr>
          <w:rFonts w:eastAsia="Arial" w:cs="Marianne"/>
          <w:sz w:val="18"/>
          <w:szCs w:val="18"/>
        </w:rPr>
        <w:t xml:space="preserve"> </w:t>
      </w:r>
      <w:r w:rsidRPr="00F25E0B">
        <w:rPr>
          <w:rFonts w:cs="Marianne"/>
          <w:sz w:val="18"/>
          <w:szCs w:val="18"/>
        </w:rPr>
        <w:t>l</w:t>
      </w:r>
      <w:r w:rsidRPr="00F25E0B">
        <w:rPr>
          <w:rFonts w:eastAsia="Arial" w:cs="Marianne"/>
          <w:sz w:val="18"/>
          <w:szCs w:val="18"/>
        </w:rPr>
        <w:t>’</w:t>
      </w:r>
      <w:r w:rsidRPr="00F25E0B">
        <w:rPr>
          <w:rFonts w:cs="Marianne"/>
          <w:sz w:val="18"/>
          <w:szCs w:val="18"/>
        </w:rPr>
        <w:t>offre</w:t>
      </w:r>
      <w:r w:rsidRPr="00F25E0B">
        <w:rPr>
          <w:rFonts w:eastAsia="Arial" w:cs="Marianne"/>
          <w:sz w:val="18"/>
          <w:szCs w:val="18"/>
        </w:rPr>
        <w:t xml:space="preserve"> </w:t>
      </w:r>
      <w:r w:rsidRPr="00F25E0B">
        <w:rPr>
          <w:rFonts w:cs="Marianne"/>
          <w:sz w:val="18"/>
          <w:szCs w:val="18"/>
        </w:rPr>
        <w:t>du</w:t>
      </w:r>
      <w:r w:rsidRPr="00F25E0B">
        <w:rPr>
          <w:rFonts w:eastAsia="Arial" w:cs="Marianne"/>
          <w:sz w:val="18"/>
          <w:szCs w:val="18"/>
        </w:rPr>
        <w:t xml:space="preserve"> </w:t>
      </w:r>
      <w:r w:rsidRPr="00F25E0B">
        <w:rPr>
          <w:rFonts w:cs="Marianne"/>
          <w:sz w:val="18"/>
          <w:szCs w:val="18"/>
        </w:rPr>
        <w:t>groupement ;</w:t>
      </w:r>
    </w:p>
    <w:p w14:paraId="0534D455" w14:textId="77777777" w:rsidR="00C5625C" w:rsidRPr="00F25E0B" w:rsidRDefault="00C5625C" w:rsidP="00C5625C">
      <w:pPr>
        <w:jc w:val="both"/>
        <w:rPr>
          <w:rFonts w:cs="Marianne"/>
          <w:sz w:val="10"/>
          <w:szCs w:val="10"/>
        </w:rPr>
      </w:pPr>
    </w:p>
    <w:p w14:paraId="56C272B5" w14:textId="4CEBF2FD" w:rsidR="00C5625C" w:rsidRPr="00F25E0B" w:rsidRDefault="00C5625C" w:rsidP="00C5625C">
      <w:pPr>
        <w:jc w:val="both"/>
        <w:rPr>
          <w:rFonts w:cs="Marianne"/>
          <w:sz w:val="18"/>
          <w:szCs w:val="18"/>
        </w:rPr>
      </w:pPr>
      <w:r w:rsidRPr="00F25E0B">
        <w:rPr>
          <w:rFonts w:cs="Marianne"/>
          <w:sz w:val="18"/>
          <w:szCs w:val="18"/>
        </w:rPr>
        <w:t>à</w:t>
      </w:r>
      <w:r w:rsidRPr="00F25E0B">
        <w:rPr>
          <w:rFonts w:eastAsia="Arial" w:cs="Marianne"/>
          <w:sz w:val="18"/>
          <w:szCs w:val="18"/>
        </w:rPr>
        <w:t xml:space="preserve"> </w:t>
      </w:r>
      <w:r w:rsidRPr="00F25E0B">
        <w:rPr>
          <w:rFonts w:cs="Marianne"/>
          <w:sz w:val="18"/>
          <w:szCs w:val="18"/>
        </w:rPr>
        <w:t>exécuter</w:t>
      </w:r>
      <w:r w:rsidRPr="00F25E0B">
        <w:rPr>
          <w:rFonts w:eastAsia="Arial" w:cs="Marianne"/>
          <w:sz w:val="18"/>
          <w:szCs w:val="18"/>
        </w:rPr>
        <w:t xml:space="preserve"> </w:t>
      </w:r>
      <w:r w:rsidRPr="00F25E0B">
        <w:rPr>
          <w:rFonts w:cs="Marianne"/>
          <w:sz w:val="18"/>
          <w:szCs w:val="18"/>
        </w:rPr>
        <w:t>les</w:t>
      </w:r>
      <w:r w:rsidRPr="00F25E0B">
        <w:rPr>
          <w:rFonts w:eastAsia="Arial" w:cs="Marianne"/>
          <w:sz w:val="18"/>
          <w:szCs w:val="18"/>
        </w:rPr>
        <w:t xml:space="preserve"> </w:t>
      </w:r>
      <w:r w:rsidRPr="00F25E0B">
        <w:rPr>
          <w:rFonts w:cs="Marianne"/>
          <w:sz w:val="18"/>
          <w:szCs w:val="18"/>
        </w:rPr>
        <w:t>prestations</w:t>
      </w:r>
      <w:r w:rsidRPr="00F25E0B">
        <w:rPr>
          <w:rFonts w:eastAsia="Arial" w:cs="Marianne"/>
          <w:sz w:val="18"/>
          <w:szCs w:val="18"/>
        </w:rPr>
        <w:t xml:space="preserve"> </w:t>
      </w:r>
      <w:r w:rsidRPr="00F25E0B">
        <w:rPr>
          <w:rFonts w:cs="Marianne"/>
          <w:sz w:val="18"/>
          <w:szCs w:val="18"/>
        </w:rPr>
        <w:t>demandées</w:t>
      </w:r>
      <w:r w:rsidRPr="00F25E0B">
        <w:rPr>
          <w:rFonts w:eastAsia="Arial" w:cs="Marianne"/>
          <w:sz w:val="18"/>
          <w:szCs w:val="18"/>
        </w:rPr>
        <w:t xml:space="preserve"> </w:t>
      </w:r>
      <w:r w:rsidR="00723E9F">
        <w:rPr>
          <w:rFonts w:eastAsia="Arial" w:cs="Marianne"/>
          <w:sz w:val="18"/>
          <w:szCs w:val="18"/>
        </w:rPr>
        <w:t xml:space="preserve">conformément </w:t>
      </w:r>
      <w:r w:rsidRPr="00F25E0B">
        <w:rPr>
          <w:rFonts w:cs="Marianne"/>
          <w:sz w:val="18"/>
          <w:szCs w:val="18"/>
        </w:rPr>
        <w:t>aux</w:t>
      </w:r>
      <w:r w:rsidRPr="00F25E0B">
        <w:rPr>
          <w:rFonts w:eastAsia="Arial" w:cs="Marianne"/>
          <w:sz w:val="18"/>
          <w:szCs w:val="18"/>
        </w:rPr>
        <w:t xml:space="preserve"> </w:t>
      </w:r>
      <w:r w:rsidR="00723E9F">
        <w:rPr>
          <w:rFonts w:eastAsia="Arial" w:cs="Marianne"/>
          <w:sz w:val="18"/>
          <w:szCs w:val="18"/>
        </w:rPr>
        <w:t>conditions financières définies à l’article 13 de</w:t>
      </w:r>
      <w:r w:rsidRPr="00F25E0B">
        <w:rPr>
          <w:rFonts w:cs="Marianne"/>
          <w:sz w:val="18"/>
          <w:szCs w:val="18"/>
        </w:rPr>
        <w:t xml:space="preserve"> </w:t>
      </w:r>
      <w:r w:rsidR="00723E9F">
        <w:rPr>
          <w:rFonts w:cs="Marianne"/>
          <w:sz w:val="18"/>
          <w:szCs w:val="18"/>
        </w:rPr>
        <w:t xml:space="preserve">la </w:t>
      </w:r>
      <w:r w:rsidRPr="00F25E0B">
        <w:rPr>
          <w:rFonts w:cs="Marianne"/>
          <w:sz w:val="18"/>
          <w:szCs w:val="18"/>
        </w:rPr>
        <w:t>présent</w:t>
      </w:r>
      <w:r w:rsidR="00723E9F">
        <w:rPr>
          <w:rFonts w:cs="Marianne"/>
          <w:sz w:val="18"/>
          <w:szCs w:val="18"/>
        </w:rPr>
        <w:t>e convention</w:t>
      </w:r>
      <w:r w:rsidRPr="00F25E0B">
        <w:rPr>
          <w:rFonts w:cs="Marianne"/>
          <w:sz w:val="18"/>
          <w:szCs w:val="18"/>
        </w:rPr>
        <w:t>.</w:t>
      </w:r>
    </w:p>
    <w:p w14:paraId="7CB75B92" w14:textId="77777777" w:rsidR="00C5625C" w:rsidRPr="00F25E0B" w:rsidRDefault="00C5625C" w:rsidP="00C5625C">
      <w:pPr>
        <w:pStyle w:val="fcasegauche"/>
        <w:tabs>
          <w:tab w:val="left" w:pos="851"/>
        </w:tabs>
        <w:spacing w:after="0"/>
        <w:ind w:left="0" w:firstLine="0"/>
        <w:rPr>
          <w:rFonts w:ascii="Marianne" w:hAnsi="Marianne" w:cs="Marianne"/>
          <w:sz w:val="12"/>
          <w:szCs w:val="12"/>
        </w:rPr>
      </w:pPr>
    </w:p>
    <w:p w14:paraId="37B7C5ED" w14:textId="77777777" w:rsidR="008D5E58" w:rsidRDefault="008D5E58" w:rsidP="00C5625C">
      <w:pPr>
        <w:tabs>
          <w:tab w:val="left" w:pos="851"/>
          <w:tab w:val="left" w:pos="6237"/>
        </w:tabs>
        <w:rPr>
          <w:rFonts w:cs="Marianne"/>
          <w:b/>
          <w:sz w:val="18"/>
          <w:szCs w:val="18"/>
        </w:rPr>
      </w:pPr>
    </w:p>
    <w:p w14:paraId="2140FDBB" w14:textId="6B64B272" w:rsidR="00C5625C" w:rsidRPr="00F25E0B" w:rsidRDefault="00C5625C" w:rsidP="00C5625C">
      <w:pPr>
        <w:tabs>
          <w:tab w:val="left" w:pos="851"/>
          <w:tab w:val="left" w:pos="6237"/>
        </w:tabs>
        <w:rPr>
          <w:rFonts w:cs="Marianne"/>
          <w:i/>
          <w:iCs/>
          <w:sz w:val="18"/>
          <w:szCs w:val="18"/>
        </w:rPr>
      </w:pPr>
      <w:r w:rsidRPr="00F25E0B">
        <w:rPr>
          <w:rFonts w:cs="Marianne"/>
          <w:b/>
          <w:sz w:val="18"/>
          <w:szCs w:val="18"/>
        </w:rPr>
        <w:t>Répartition des prestations en cas de groupement</w:t>
      </w:r>
    </w:p>
    <w:p w14:paraId="610BC660" w14:textId="3325B858" w:rsidR="00C42855" w:rsidRPr="00F25E0B" w:rsidRDefault="00C5625C" w:rsidP="00C5625C">
      <w:pPr>
        <w:tabs>
          <w:tab w:val="left" w:pos="851"/>
        </w:tabs>
        <w:spacing w:before="120"/>
        <w:jc w:val="both"/>
        <w:rPr>
          <w:rFonts w:cs="Marianne"/>
          <w:sz w:val="18"/>
          <w:szCs w:val="18"/>
        </w:rPr>
      </w:pPr>
      <w:r w:rsidRPr="00F25E0B">
        <w:rPr>
          <w:rFonts w:cs="Marianne"/>
          <w:sz w:val="18"/>
          <w:szCs w:val="18"/>
        </w:rPr>
        <w:t>Les membres du groupement indiquent dans le tableau ci-dessous la répartition des prestations que chacun d’entre eux s’engage à réaliser.</w:t>
      </w:r>
    </w:p>
    <w:tbl>
      <w:tblPr>
        <w:tblpPr w:leftFromText="141" w:rightFromText="141" w:vertAnchor="text" w:horzAnchor="margin" w:tblpXSpec="center" w:tblpY="180"/>
        <w:tblW w:w="10348" w:type="dxa"/>
        <w:tblLayout w:type="fixed"/>
        <w:tblLook w:val="0000" w:firstRow="0" w:lastRow="0" w:firstColumn="0" w:lastColumn="0" w:noHBand="0" w:noVBand="0"/>
      </w:tblPr>
      <w:tblGrid>
        <w:gridCol w:w="4395"/>
        <w:gridCol w:w="3260"/>
        <w:gridCol w:w="2693"/>
      </w:tblGrid>
      <w:tr w:rsidR="008625EE" w:rsidRPr="00F25E0B" w14:paraId="1E44A9C7" w14:textId="77777777" w:rsidTr="008625EE">
        <w:trPr>
          <w:trHeight w:val="567"/>
        </w:trPr>
        <w:tc>
          <w:tcPr>
            <w:tcW w:w="4395" w:type="dxa"/>
            <w:vMerge w:val="restart"/>
            <w:tcBorders>
              <w:top w:val="single" w:sz="4" w:space="0" w:color="000000"/>
              <w:left w:val="single" w:sz="4" w:space="0" w:color="000000"/>
              <w:bottom w:val="single" w:sz="4" w:space="0" w:color="000000"/>
            </w:tcBorders>
            <w:vAlign w:val="center"/>
          </w:tcPr>
          <w:p w14:paraId="748DAA07" w14:textId="77777777" w:rsidR="008625EE" w:rsidRPr="00F25E0B" w:rsidRDefault="008625EE" w:rsidP="008625EE">
            <w:pPr>
              <w:tabs>
                <w:tab w:val="left" w:pos="851"/>
              </w:tabs>
              <w:jc w:val="center"/>
              <w:rPr>
                <w:rFonts w:cs="Marianne"/>
                <w:b/>
                <w:sz w:val="18"/>
                <w:szCs w:val="18"/>
              </w:rPr>
            </w:pPr>
            <w:r w:rsidRPr="00F25E0B">
              <w:rPr>
                <w:rFonts w:cs="Marianne"/>
                <w:b/>
                <w:sz w:val="18"/>
                <w:szCs w:val="18"/>
              </w:rPr>
              <w:t xml:space="preserve">Désignation des membres </w:t>
            </w:r>
          </w:p>
          <w:p w14:paraId="79C0D1F7" w14:textId="427FDC40" w:rsidR="008625EE" w:rsidRPr="00F25E0B" w:rsidRDefault="008625EE" w:rsidP="008625EE">
            <w:pPr>
              <w:tabs>
                <w:tab w:val="left" w:pos="851"/>
              </w:tabs>
              <w:jc w:val="center"/>
              <w:rPr>
                <w:sz w:val="18"/>
                <w:szCs w:val="18"/>
              </w:rPr>
            </w:pPr>
            <w:r w:rsidRPr="00F25E0B">
              <w:rPr>
                <w:rFonts w:cs="Marianne"/>
                <w:b/>
                <w:sz w:val="18"/>
                <w:szCs w:val="18"/>
              </w:rPr>
              <w:t>du groupement</w:t>
            </w: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7543E1A5" w14:textId="77777777" w:rsidR="008625EE" w:rsidRPr="00F25E0B" w:rsidRDefault="008625EE" w:rsidP="008625EE">
            <w:pPr>
              <w:pStyle w:val="Titre5"/>
              <w:tabs>
                <w:tab w:val="left" w:pos="851"/>
              </w:tabs>
              <w:ind w:hanging="1008"/>
              <w:jc w:val="center"/>
              <w:rPr>
                <w:rFonts w:ascii="Marianne" w:hAnsi="Marianne" w:cs="Marianne"/>
                <w:b/>
                <w:i/>
                <w:sz w:val="18"/>
                <w:szCs w:val="18"/>
              </w:rPr>
            </w:pPr>
            <w:bookmarkStart w:id="74" w:name="_Toc236390569"/>
            <w:r w:rsidRPr="00F25E0B">
              <w:rPr>
                <w:rFonts w:ascii="Marianne" w:hAnsi="Marianne" w:cs="Marianne"/>
                <w:b/>
                <w:i/>
                <w:sz w:val="18"/>
                <w:szCs w:val="18"/>
              </w:rPr>
              <w:t>Prestations exécutées par les membres</w:t>
            </w:r>
            <w:bookmarkEnd w:id="74"/>
          </w:p>
          <w:p w14:paraId="48346CF4" w14:textId="1E9F9D1C" w:rsidR="008625EE" w:rsidRPr="00F25E0B" w:rsidRDefault="008625EE" w:rsidP="008625EE">
            <w:pPr>
              <w:pStyle w:val="Titre5"/>
              <w:tabs>
                <w:tab w:val="left" w:pos="851"/>
              </w:tabs>
              <w:ind w:hanging="1008"/>
              <w:jc w:val="center"/>
              <w:rPr>
                <w:rFonts w:ascii="Marianne" w:hAnsi="Marianne"/>
                <w:sz w:val="18"/>
                <w:szCs w:val="18"/>
              </w:rPr>
            </w:pPr>
            <w:bookmarkStart w:id="75" w:name="_Toc236390570"/>
            <w:r w:rsidRPr="00F25E0B">
              <w:rPr>
                <w:rFonts w:ascii="Marianne" w:hAnsi="Marianne" w:cs="Marianne"/>
                <w:b/>
                <w:i/>
                <w:sz w:val="18"/>
                <w:szCs w:val="18"/>
              </w:rPr>
              <w:t>du groupement</w:t>
            </w:r>
            <w:bookmarkEnd w:id="75"/>
          </w:p>
        </w:tc>
      </w:tr>
      <w:tr w:rsidR="008625EE" w:rsidRPr="00F25E0B" w14:paraId="2159E8C3" w14:textId="77777777" w:rsidTr="008625EE">
        <w:trPr>
          <w:trHeight w:val="337"/>
        </w:trPr>
        <w:tc>
          <w:tcPr>
            <w:tcW w:w="4395" w:type="dxa"/>
            <w:vMerge/>
            <w:tcBorders>
              <w:top w:val="single" w:sz="4" w:space="0" w:color="000000"/>
              <w:left w:val="single" w:sz="4" w:space="0" w:color="000000"/>
              <w:bottom w:val="single" w:sz="4" w:space="0" w:color="000000"/>
            </w:tcBorders>
            <w:vAlign w:val="center"/>
          </w:tcPr>
          <w:p w14:paraId="4B3208AA" w14:textId="77777777" w:rsidR="008625EE" w:rsidRPr="00F25E0B" w:rsidRDefault="008625EE" w:rsidP="008625EE">
            <w:pPr>
              <w:tabs>
                <w:tab w:val="left" w:pos="851"/>
              </w:tabs>
              <w:snapToGrid w:val="0"/>
              <w:jc w:val="center"/>
              <w:rPr>
                <w:rFonts w:cs="Marianne"/>
                <w:b/>
                <w:sz w:val="18"/>
                <w:szCs w:val="18"/>
              </w:rPr>
            </w:pPr>
          </w:p>
        </w:tc>
        <w:tc>
          <w:tcPr>
            <w:tcW w:w="3260" w:type="dxa"/>
            <w:tcBorders>
              <w:top w:val="single" w:sz="4" w:space="0" w:color="000000"/>
              <w:left w:val="single" w:sz="4" w:space="0" w:color="000000"/>
              <w:bottom w:val="single" w:sz="4" w:space="0" w:color="000000"/>
            </w:tcBorders>
            <w:shd w:val="clear" w:color="auto" w:fill="FFFFFF"/>
            <w:vAlign w:val="center"/>
          </w:tcPr>
          <w:p w14:paraId="598345A3" w14:textId="77777777" w:rsidR="008625EE" w:rsidRPr="00F25E0B" w:rsidRDefault="008625EE" w:rsidP="008625EE">
            <w:pPr>
              <w:tabs>
                <w:tab w:val="left" w:pos="851"/>
              </w:tabs>
              <w:jc w:val="center"/>
              <w:rPr>
                <w:sz w:val="18"/>
                <w:szCs w:val="18"/>
              </w:rPr>
            </w:pPr>
            <w:r w:rsidRPr="00F25E0B">
              <w:rPr>
                <w:rFonts w:cs="Marianne"/>
                <w:b/>
                <w:sz w:val="18"/>
                <w:szCs w:val="18"/>
              </w:rPr>
              <w:t>Nature de la prestation</w:t>
            </w:r>
          </w:p>
        </w:tc>
        <w:tc>
          <w:tcPr>
            <w:tcW w:w="26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135CED" w14:textId="77777777" w:rsidR="008625EE" w:rsidRPr="00F25E0B" w:rsidRDefault="008625EE" w:rsidP="008625EE">
            <w:pPr>
              <w:tabs>
                <w:tab w:val="left" w:pos="851"/>
              </w:tabs>
              <w:jc w:val="center"/>
              <w:rPr>
                <w:rFonts w:cs="Marianne"/>
                <w:b/>
                <w:sz w:val="18"/>
                <w:szCs w:val="18"/>
              </w:rPr>
            </w:pPr>
            <w:r w:rsidRPr="00F25E0B">
              <w:rPr>
                <w:rFonts w:cs="Marianne"/>
                <w:b/>
                <w:sz w:val="18"/>
                <w:szCs w:val="18"/>
              </w:rPr>
              <w:t xml:space="preserve">Montant HT </w:t>
            </w:r>
          </w:p>
          <w:p w14:paraId="2DE0BA5A" w14:textId="77777777" w:rsidR="008625EE" w:rsidRPr="00F25E0B" w:rsidRDefault="008625EE" w:rsidP="008625EE">
            <w:pPr>
              <w:tabs>
                <w:tab w:val="left" w:pos="851"/>
              </w:tabs>
              <w:jc w:val="center"/>
              <w:rPr>
                <w:sz w:val="18"/>
                <w:szCs w:val="18"/>
              </w:rPr>
            </w:pPr>
            <w:r w:rsidRPr="00F25E0B">
              <w:rPr>
                <w:rFonts w:cs="Marianne"/>
                <w:b/>
                <w:sz w:val="18"/>
                <w:szCs w:val="18"/>
              </w:rPr>
              <w:t>de la prestation</w:t>
            </w:r>
          </w:p>
        </w:tc>
      </w:tr>
      <w:tr w:rsidR="008625EE" w:rsidRPr="00F25E0B" w14:paraId="48CCCBA7" w14:textId="77777777" w:rsidTr="008625EE">
        <w:trPr>
          <w:trHeight w:val="486"/>
        </w:trPr>
        <w:tc>
          <w:tcPr>
            <w:tcW w:w="4395" w:type="dxa"/>
            <w:tcBorders>
              <w:top w:val="single" w:sz="4" w:space="0" w:color="000000"/>
              <w:left w:val="single" w:sz="4" w:space="0" w:color="000000"/>
            </w:tcBorders>
            <w:shd w:val="clear" w:color="auto" w:fill="CCFFFF"/>
          </w:tcPr>
          <w:p w14:paraId="1143410E" w14:textId="77777777" w:rsidR="008625EE" w:rsidRPr="00F25E0B" w:rsidRDefault="008625EE" w:rsidP="008625EE">
            <w:pPr>
              <w:tabs>
                <w:tab w:val="left" w:pos="851"/>
              </w:tabs>
              <w:snapToGrid w:val="0"/>
              <w:jc w:val="both"/>
              <w:rPr>
                <w:rFonts w:cs="Marianne"/>
                <w:sz w:val="18"/>
                <w:szCs w:val="18"/>
              </w:rPr>
            </w:pPr>
          </w:p>
        </w:tc>
        <w:tc>
          <w:tcPr>
            <w:tcW w:w="3260" w:type="dxa"/>
            <w:tcBorders>
              <w:top w:val="single" w:sz="4" w:space="0" w:color="000000"/>
              <w:left w:val="single" w:sz="4" w:space="0" w:color="000000"/>
            </w:tcBorders>
            <w:shd w:val="clear" w:color="auto" w:fill="CCFFFF"/>
          </w:tcPr>
          <w:p w14:paraId="5C23831C" w14:textId="77777777" w:rsidR="008625EE" w:rsidRPr="00F25E0B" w:rsidRDefault="008625EE" w:rsidP="008625EE">
            <w:pPr>
              <w:tabs>
                <w:tab w:val="left" w:pos="851"/>
              </w:tabs>
              <w:snapToGrid w:val="0"/>
              <w:jc w:val="both"/>
              <w:rPr>
                <w:rFonts w:cs="Marianne"/>
                <w:sz w:val="18"/>
                <w:szCs w:val="18"/>
              </w:rPr>
            </w:pPr>
          </w:p>
        </w:tc>
        <w:tc>
          <w:tcPr>
            <w:tcW w:w="2693" w:type="dxa"/>
            <w:tcBorders>
              <w:top w:val="single" w:sz="4" w:space="0" w:color="000000"/>
              <w:left w:val="single" w:sz="4" w:space="0" w:color="000000"/>
              <w:right w:val="single" w:sz="4" w:space="0" w:color="000000"/>
            </w:tcBorders>
            <w:shd w:val="clear" w:color="auto" w:fill="CCFFFF"/>
          </w:tcPr>
          <w:p w14:paraId="5969BEE2" w14:textId="77777777" w:rsidR="008625EE" w:rsidRPr="00F25E0B" w:rsidRDefault="008625EE" w:rsidP="008625EE">
            <w:pPr>
              <w:tabs>
                <w:tab w:val="left" w:pos="851"/>
              </w:tabs>
              <w:snapToGrid w:val="0"/>
              <w:jc w:val="both"/>
              <w:rPr>
                <w:rFonts w:cs="Marianne"/>
                <w:sz w:val="18"/>
                <w:szCs w:val="18"/>
              </w:rPr>
            </w:pPr>
          </w:p>
        </w:tc>
      </w:tr>
      <w:tr w:rsidR="008625EE" w:rsidRPr="00F25E0B" w14:paraId="7B814BFA" w14:textId="77777777" w:rsidTr="008625EE">
        <w:trPr>
          <w:trHeight w:val="546"/>
        </w:trPr>
        <w:tc>
          <w:tcPr>
            <w:tcW w:w="4395" w:type="dxa"/>
            <w:tcBorders>
              <w:left w:val="single" w:sz="4" w:space="0" w:color="000000"/>
            </w:tcBorders>
          </w:tcPr>
          <w:p w14:paraId="73ADA08E" w14:textId="77777777" w:rsidR="008625EE" w:rsidRPr="00F25E0B" w:rsidRDefault="008625EE" w:rsidP="008625EE">
            <w:pPr>
              <w:tabs>
                <w:tab w:val="left" w:pos="851"/>
              </w:tabs>
              <w:snapToGrid w:val="0"/>
              <w:jc w:val="both"/>
              <w:rPr>
                <w:rFonts w:cs="Marianne"/>
                <w:sz w:val="18"/>
                <w:szCs w:val="18"/>
              </w:rPr>
            </w:pPr>
          </w:p>
        </w:tc>
        <w:tc>
          <w:tcPr>
            <w:tcW w:w="3260" w:type="dxa"/>
            <w:tcBorders>
              <w:left w:val="single" w:sz="4" w:space="0" w:color="000000"/>
            </w:tcBorders>
          </w:tcPr>
          <w:p w14:paraId="66F54E16" w14:textId="77777777" w:rsidR="008625EE" w:rsidRPr="00F25E0B" w:rsidRDefault="008625EE" w:rsidP="008625EE">
            <w:pPr>
              <w:tabs>
                <w:tab w:val="left" w:pos="851"/>
              </w:tabs>
              <w:snapToGrid w:val="0"/>
              <w:jc w:val="both"/>
              <w:rPr>
                <w:rFonts w:cs="Marianne"/>
                <w:sz w:val="18"/>
                <w:szCs w:val="18"/>
              </w:rPr>
            </w:pPr>
          </w:p>
        </w:tc>
        <w:tc>
          <w:tcPr>
            <w:tcW w:w="2693" w:type="dxa"/>
            <w:tcBorders>
              <w:left w:val="single" w:sz="4" w:space="0" w:color="000000"/>
              <w:right w:val="single" w:sz="4" w:space="0" w:color="000000"/>
            </w:tcBorders>
          </w:tcPr>
          <w:p w14:paraId="6BC18E69" w14:textId="77777777" w:rsidR="008625EE" w:rsidRPr="00F25E0B" w:rsidRDefault="008625EE" w:rsidP="008625EE">
            <w:pPr>
              <w:tabs>
                <w:tab w:val="left" w:pos="851"/>
              </w:tabs>
              <w:snapToGrid w:val="0"/>
              <w:jc w:val="both"/>
              <w:rPr>
                <w:rFonts w:cs="Marianne"/>
                <w:sz w:val="18"/>
                <w:szCs w:val="18"/>
              </w:rPr>
            </w:pPr>
          </w:p>
        </w:tc>
      </w:tr>
      <w:tr w:rsidR="008625EE" w:rsidRPr="00F25E0B" w14:paraId="0E21E04B" w14:textId="77777777" w:rsidTr="008625EE">
        <w:trPr>
          <w:trHeight w:val="582"/>
        </w:trPr>
        <w:tc>
          <w:tcPr>
            <w:tcW w:w="4395" w:type="dxa"/>
            <w:tcBorders>
              <w:left w:val="single" w:sz="4" w:space="0" w:color="000000"/>
              <w:bottom w:val="single" w:sz="4" w:space="0" w:color="000000"/>
            </w:tcBorders>
            <w:shd w:val="clear" w:color="auto" w:fill="CCFFFF"/>
          </w:tcPr>
          <w:p w14:paraId="2A4C9D26" w14:textId="77777777" w:rsidR="008625EE" w:rsidRPr="00F25E0B" w:rsidRDefault="008625EE" w:rsidP="008625EE">
            <w:pPr>
              <w:tabs>
                <w:tab w:val="left" w:pos="851"/>
              </w:tabs>
              <w:snapToGrid w:val="0"/>
              <w:jc w:val="both"/>
              <w:rPr>
                <w:rFonts w:cs="Marianne"/>
                <w:sz w:val="20"/>
                <w:szCs w:val="20"/>
              </w:rPr>
            </w:pPr>
          </w:p>
        </w:tc>
        <w:tc>
          <w:tcPr>
            <w:tcW w:w="3260" w:type="dxa"/>
            <w:tcBorders>
              <w:left w:val="single" w:sz="4" w:space="0" w:color="000000"/>
              <w:bottom w:val="single" w:sz="4" w:space="0" w:color="000000"/>
            </w:tcBorders>
            <w:shd w:val="clear" w:color="auto" w:fill="CCFFFF"/>
          </w:tcPr>
          <w:p w14:paraId="583580DD" w14:textId="77777777" w:rsidR="008625EE" w:rsidRPr="00F25E0B" w:rsidRDefault="008625EE" w:rsidP="008625EE">
            <w:pPr>
              <w:tabs>
                <w:tab w:val="left" w:pos="851"/>
              </w:tabs>
              <w:snapToGrid w:val="0"/>
              <w:jc w:val="both"/>
              <w:rPr>
                <w:rFonts w:cs="Marianne"/>
                <w:sz w:val="20"/>
                <w:szCs w:val="20"/>
              </w:rPr>
            </w:pPr>
          </w:p>
        </w:tc>
        <w:tc>
          <w:tcPr>
            <w:tcW w:w="2693" w:type="dxa"/>
            <w:tcBorders>
              <w:left w:val="single" w:sz="4" w:space="0" w:color="000000"/>
              <w:bottom w:val="single" w:sz="4" w:space="0" w:color="000000"/>
              <w:right w:val="single" w:sz="4" w:space="0" w:color="000000"/>
            </w:tcBorders>
            <w:shd w:val="clear" w:color="auto" w:fill="CCFFFF"/>
          </w:tcPr>
          <w:p w14:paraId="179D71C2" w14:textId="77777777" w:rsidR="008625EE" w:rsidRPr="00F25E0B" w:rsidRDefault="008625EE" w:rsidP="008625EE">
            <w:pPr>
              <w:tabs>
                <w:tab w:val="left" w:pos="851"/>
              </w:tabs>
              <w:snapToGrid w:val="0"/>
              <w:jc w:val="both"/>
              <w:rPr>
                <w:rFonts w:cs="Marianne"/>
                <w:sz w:val="20"/>
                <w:szCs w:val="20"/>
              </w:rPr>
            </w:pPr>
          </w:p>
        </w:tc>
      </w:tr>
    </w:tbl>
    <w:p w14:paraId="2342299F" w14:textId="77777777" w:rsidR="008625EE" w:rsidRDefault="008625EE" w:rsidP="00C5625C">
      <w:pPr>
        <w:widowControl/>
        <w:jc w:val="both"/>
        <w:rPr>
          <w:rFonts w:eastAsia="Arial" w:cs="Marianne"/>
          <w:b/>
          <w:bCs/>
          <w:sz w:val="18"/>
          <w:szCs w:val="18"/>
          <w:lang w:eastAsia="zh-CN"/>
        </w:rPr>
      </w:pPr>
    </w:p>
    <w:p w14:paraId="46192350" w14:textId="225321D0" w:rsidR="00C5625C" w:rsidRPr="00F25E0B" w:rsidRDefault="00C5625C" w:rsidP="00C5625C">
      <w:pPr>
        <w:widowControl/>
        <w:jc w:val="both"/>
        <w:rPr>
          <w:rFonts w:cs="Marianne"/>
          <w:i/>
          <w:iCs/>
          <w:sz w:val="18"/>
          <w:szCs w:val="18"/>
          <w:lang w:eastAsia="zh-CN"/>
        </w:rPr>
      </w:pPr>
      <w:r w:rsidRPr="00F25E0B">
        <w:rPr>
          <w:rFonts w:cs="Marianne"/>
          <w:b/>
          <w:bCs/>
          <w:sz w:val="18"/>
          <w:szCs w:val="18"/>
          <w:lang w:eastAsia="zh-CN"/>
        </w:rPr>
        <w:t>Détermination du mois d’établissement des prix de la convention</w:t>
      </w:r>
    </w:p>
    <w:p w14:paraId="4D6C9133" w14:textId="77777777" w:rsidR="00C5625C" w:rsidRPr="00F25E0B" w:rsidRDefault="00C5625C" w:rsidP="00C5625C">
      <w:pPr>
        <w:widowControl/>
        <w:tabs>
          <w:tab w:val="left" w:pos="426"/>
          <w:tab w:val="left" w:pos="851"/>
        </w:tabs>
        <w:ind w:left="709" w:hanging="709"/>
        <w:jc w:val="both"/>
        <w:rPr>
          <w:rFonts w:cs="Marianne"/>
          <w:sz w:val="18"/>
          <w:szCs w:val="18"/>
          <w:lang w:eastAsia="zh-CN"/>
        </w:rPr>
      </w:pPr>
      <w:r w:rsidRPr="00F25E0B">
        <w:rPr>
          <w:rFonts w:cs="Marianne"/>
          <w:i/>
          <w:iCs/>
          <w:sz w:val="18"/>
          <w:szCs w:val="18"/>
          <w:lang w:eastAsia="zh-CN"/>
        </w:rPr>
        <w:t>(Cocher les cases correspondantes)</w:t>
      </w:r>
    </w:p>
    <w:p w14:paraId="590B22E6" w14:textId="77777777" w:rsidR="00C5625C" w:rsidRPr="00F25E0B" w:rsidRDefault="00C5625C" w:rsidP="00C5625C">
      <w:pPr>
        <w:widowControl/>
        <w:ind w:right="30"/>
        <w:jc w:val="both"/>
        <w:textAlignment w:val="baseline"/>
        <w:rPr>
          <w:rFonts w:eastAsia="Arial" w:cs="Marianne"/>
          <w:kern w:val="2"/>
          <w:sz w:val="18"/>
          <w:szCs w:val="18"/>
          <w:lang w:eastAsia="zh-CN"/>
        </w:rPr>
      </w:pPr>
    </w:p>
    <w:p w14:paraId="1B46B570" w14:textId="77777777" w:rsidR="00C5625C" w:rsidRPr="00F25E0B" w:rsidRDefault="00C5625C" w:rsidP="00C5625C">
      <w:pPr>
        <w:widowControl/>
        <w:ind w:right="30"/>
        <w:jc w:val="both"/>
        <w:textAlignment w:val="baseline"/>
        <w:rPr>
          <w:rFonts w:eastAsia="Arial" w:cs="Marianne"/>
          <w:kern w:val="2"/>
          <w:sz w:val="18"/>
          <w:szCs w:val="18"/>
          <w:lang w:eastAsia="zh-CN"/>
        </w:rPr>
      </w:pPr>
      <w:r w:rsidRPr="00F25E0B">
        <w:rPr>
          <w:rFonts w:eastAsia="Arial" w:cs="Marianne"/>
          <w:kern w:val="2"/>
          <w:sz w:val="18"/>
          <w:szCs w:val="18"/>
          <w:lang w:eastAsia="zh-CN"/>
        </w:rPr>
        <w:t>Les prix sont établis sur la base des conditions économiques en vigueur au mois M0, correspondant :</w:t>
      </w:r>
    </w:p>
    <w:p w14:paraId="02AB420A" w14:textId="77777777" w:rsidR="00C5625C" w:rsidRPr="00F25E0B" w:rsidRDefault="00C5625C" w:rsidP="00C5625C">
      <w:pPr>
        <w:widowControl/>
        <w:ind w:right="30"/>
        <w:jc w:val="both"/>
        <w:textAlignment w:val="baseline"/>
        <w:rPr>
          <w:rFonts w:eastAsia="Arial" w:cs="Marianne"/>
          <w:kern w:val="2"/>
          <w:sz w:val="18"/>
          <w:szCs w:val="18"/>
          <w:lang w:eastAsia="zh-CN"/>
        </w:rPr>
      </w:pPr>
    </w:p>
    <w:p w14:paraId="7F111D85" w14:textId="0E8C8005" w:rsidR="00C5625C" w:rsidRPr="00F25E0B" w:rsidRDefault="00C5625C" w:rsidP="00C5625C">
      <w:pPr>
        <w:widowControl/>
        <w:ind w:left="284" w:right="30"/>
        <w:jc w:val="both"/>
        <w:textAlignment w:val="baseline"/>
        <w:rPr>
          <w:rFonts w:eastAsia="Arial" w:cs="Marianne"/>
          <w:kern w:val="2"/>
          <w:sz w:val="18"/>
          <w:szCs w:val="18"/>
          <w:lang w:eastAsia="zh-CN"/>
        </w:rPr>
      </w:pPr>
      <w:r w:rsidRPr="00F25E0B">
        <w:rPr>
          <w:rFonts w:eastAsia="Arial" w:cs="Calibri"/>
          <w:kern w:val="2"/>
          <w:sz w:val="18"/>
          <w:szCs w:val="18"/>
          <w:lang w:eastAsia="zh-CN"/>
        </w:rPr>
        <w:fldChar w:fldCharType="begin">
          <w:ffData>
            <w:name w:val=""/>
            <w:enabled/>
            <w:calcOnExit w:val="0"/>
            <w:checkBox>
              <w:sizeAuto/>
              <w:default w:val="1"/>
            </w:checkBox>
          </w:ffData>
        </w:fldChar>
      </w:r>
      <w:r w:rsidRPr="00F25E0B">
        <w:rPr>
          <w:rFonts w:eastAsia="Arial" w:cs="Calibri"/>
          <w:kern w:val="2"/>
          <w:sz w:val="18"/>
          <w:szCs w:val="18"/>
          <w:lang w:eastAsia="zh-CN"/>
        </w:rPr>
        <w:instrText xml:space="preserve"> FORMCHECKBOX </w:instrText>
      </w:r>
      <w:r w:rsidRPr="00F25E0B">
        <w:rPr>
          <w:rFonts w:eastAsia="Arial" w:cs="Calibri"/>
          <w:kern w:val="2"/>
          <w:sz w:val="18"/>
          <w:szCs w:val="18"/>
          <w:lang w:eastAsia="zh-CN"/>
        </w:rPr>
      </w:r>
      <w:r w:rsidRPr="00F25E0B">
        <w:rPr>
          <w:rFonts w:eastAsia="Arial" w:cs="Calibri"/>
          <w:kern w:val="2"/>
          <w:sz w:val="18"/>
          <w:szCs w:val="18"/>
          <w:lang w:eastAsia="zh-CN"/>
        </w:rPr>
        <w:fldChar w:fldCharType="separate"/>
      </w:r>
      <w:r w:rsidRPr="00F25E0B">
        <w:rPr>
          <w:rFonts w:eastAsia="Arial" w:cs="Calibri"/>
          <w:kern w:val="2"/>
          <w:sz w:val="18"/>
          <w:szCs w:val="18"/>
          <w:lang w:eastAsia="zh-CN"/>
        </w:rPr>
        <w:fldChar w:fldCharType="end"/>
      </w:r>
      <w:r w:rsidRPr="00F25E0B">
        <w:rPr>
          <w:rFonts w:eastAsia="Arial" w:cs="Marianne"/>
          <w:kern w:val="2"/>
          <w:sz w:val="18"/>
          <w:szCs w:val="18"/>
          <w:lang w:eastAsia="zh-CN"/>
        </w:rPr>
        <w:t xml:space="preserve">    au mois de la date de remise de l’offre initiale par le </w:t>
      </w:r>
      <w:r w:rsidR="00C42855" w:rsidRPr="00F25E0B">
        <w:rPr>
          <w:rFonts w:eastAsia="Arial" w:cs="Marianne"/>
          <w:kern w:val="2"/>
          <w:sz w:val="18"/>
          <w:szCs w:val="18"/>
          <w:lang w:eastAsia="zh-CN"/>
        </w:rPr>
        <w:t>concessionnaire</w:t>
      </w:r>
      <w:r w:rsidRPr="00F25E0B">
        <w:rPr>
          <w:rFonts w:eastAsia="Arial" w:cs="Marianne"/>
          <w:kern w:val="2"/>
          <w:sz w:val="18"/>
          <w:szCs w:val="18"/>
          <w:lang w:eastAsia="zh-CN"/>
        </w:rPr>
        <w:t> : septembre 2025</w:t>
      </w:r>
    </w:p>
    <w:p w14:paraId="4EA677BF" w14:textId="77777777" w:rsidR="00C5625C" w:rsidRPr="00F25E0B" w:rsidRDefault="00C5625C" w:rsidP="00C5625C">
      <w:pPr>
        <w:widowControl/>
        <w:ind w:right="30"/>
        <w:jc w:val="both"/>
        <w:textAlignment w:val="baseline"/>
        <w:rPr>
          <w:rFonts w:eastAsia="Arial" w:cs="Marianne"/>
          <w:kern w:val="2"/>
          <w:sz w:val="18"/>
          <w:szCs w:val="18"/>
          <w:lang w:eastAsia="zh-CN"/>
        </w:rPr>
      </w:pPr>
    </w:p>
    <w:p w14:paraId="634CB1AD" w14:textId="1F266A34" w:rsidR="00C5625C" w:rsidRDefault="00C5625C" w:rsidP="00C5625C">
      <w:pPr>
        <w:widowControl/>
        <w:ind w:left="284" w:right="30"/>
        <w:jc w:val="both"/>
        <w:textAlignment w:val="baseline"/>
        <w:rPr>
          <w:rFonts w:eastAsia="Arial" w:cs="Marianne"/>
          <w:kern w:val="2"/>
          <w:sz w:val="18"/>
          <w:szCs w:val="18"/>
          <w:lang w:eastAsia="zh-CN"/>
        </w:rPr>
      </w:pPr>
      <w:r w:rsidRPr="00F25E0B">
        <w:rPr>
          <w:rFonts w:cs="Univers"/>
          <w:sz w:val="18"/>
          <w:szCs w:val="18"/>
          <w:lang w:eastAsia="zh-CN"/>
        </w:rPr>
        <w:fldChar w:fldCharType="begin">
          <w:ffData>
            <w:name w:val=""/>
            <w:enabled/>
            <w:calcOnExit w:val="0"/>
            <w:checkBox>
              <w:sizeAuto/>
              <w:default w:val="0"/>
            </w:checkBox>
          </w:ffData>
        </w:fldChar>
      </w:r>
      <w:r w:rsidRPr="00F25E0B">
        <w:rPr>
          <w:rFonts w:cs="Univers"/>
          <w:sz w:val="18"/>
          <w:szCs w:val="18"/>
          <w:lang w:eastAsia="zh-CN"/>
        </w:rPr>
        <w:instrText xml:space="preserve"> FORMCHECKBOX </w:instrText>
      </w:r>
      <w:r w:rsidRPr="00F25E0B">
        <w:rPr>
          <w:rFonts w:cs="Univers"/>
          <w:sz w:val="18"/>
          <w:szCs w:val="18"/>
          <w:lang w:eastAsia="zh-CN"/>
        </w:rPr>
      </w:r>
      <w:r w:rsidRPr="00F25E0B">
        <w:rPr>
          <w:rFonts w:cs="Univers"/>
          <w:sz w:val="18"/>
          <w:szCs w:val="18"/>
          <w:lang w:eastAsia="zh-CN"/>
        </w:rPr>
        <w:fldChar w:fldCharType="separate"/>
      </w:r>
      <w:r w:rsidRPr="00F25E0B">
        <w:rPr>
          <w:rFonts w:cs="Univers"/>
          <w:sz w:val="18"/>
          <w:szCs w:val="18"/>
          <w:lang w:eastAsia="zh-CN"/>
        </w:rPr>
        <w:fldChar w:fldCharType="end"/>
      </w:r>
      <w:r w:rsidRPr="00F25E0B">
        <w:rPr>
          <w:rFonts w:eastAsia="Arial" w:cs="Marianne"/>
          <w:kern w:val="2"/>
          <w:sz w:val="18"/>
          <w:szCs w:val="18"/>
          <w:lang w:eastAsia="zh-CN"/>
        </w:rPr>
        <w:t xml:space="preserve">  au mois de la date de remise de l’offre finale par le </w:t>
      </w:r>
      <w:r w:rsidR="00C42855" w:rsidRPr="00F25E0B">
        <w:rPr>
          <w:rFonts w:eastAsia="Arial" w:cs="Marianne"/>
          <w:kern w:val="2"/>
          <w:sz w:val="18"/>
          <w:szCs w:val="18"/>
          <w:lang w:eastAsia="zh-CN"/>
        </w:rPr>
        <w:t>concessionnaire</w:t>
      </w:r>
      <w:r w:rsidRPr="00F25E0B">
        <w:rPr>
          <w:rFonts w:eastAsia="Arial" w:cs="Marianne"/>
          <w:kern w:val="2"/>
          <w:sz w:val="18"/>
          <w:szCs w:val="18"/>
          <w:lang w:eastAsia="zh-CN"/>
        </w:rPr>
        <w:t>, si modification des prix au terme de la négociation : ………….............2025</w:t>
      </w:r>
    </w:p>
    <w:p w14:paraId="04457330" w14:textId="77777777" w:rsidR="008625EE" w:rsidRPr="00F25E0B" w:rsidRDefault="008625EE" w:rsidP="00C5625C">
      <w:pPr>
        <w:widowControl/>
        <w:ind w:left="284" w:right="30"/>
        <w:jc w:val="both"/>
        <w:textAlignment w:val="baseline"/>
        <w:rPr>
          <w:rFonts w:eastAsia="Arial" w:cs="Marianne"/>
          <w:kern w:val="2"/>
          <w:sz w:val="18"/>
          <w:szCs w:val="18"/>
          <w:lang w:eastAsia="zh-CN"/>
        </w:rPr>
      </w:pPr>
    </w:p>
    <w:p w14:paraId="10492B24" w14:textId="3ED2829F" w:rsidR="00C5625C" w:rsidRDefault="00C5625C" w:rsidP="00021E1A">
      <w:pPr>
        <w:widowControl/>
        <w:ind w:right="30"/>
        <w:jc w:val="both"/>
        <w:textAlignment w:val="baseline"/>
        <w:rPr>
          <w:rFonts w:eastAsia="Arial" w:cs="Marianne"/>
          <w:kern w:val="2"/>
          <w:sz w:val="18"/>
          <w:szCs w:val="18"/>
          <w:lang w:eastAsia="zh-CN"/>
        </w:rPr>
      </w:pPr>
    </w:p>
    <w:p w14:paraId="5E6EA179" w14:textId="77777777" w:rsidR="00021E1A" w:rsidRPr="00F25E0B" w:rsidRDefault="00021E1A" w:rsidP="00F25E0B">
      <w:pPr>
        <w:widowControl/>
        <w:ind w:right="30"/>
        <w:jc w:val="both"/>
        <w:textAlignment w:val="baseline"/>
        <w:rPr>
          <w:rFonts w:eastAsia="Arial" w:cs="Marianne"/>
          <w:kern w:val="2"/>
          <w:sz w:val="18"/>
          <w:szCs w:val="18"/>
          <w:lang w:eastAsia="zh-CN"/>
        </w:rPr>
      </w:pPr>
    </w:p>
    <w:tbl>
      <w:tblPr>
        <w:tblW w:w="0" w:type="auto"/>
        <w:tblLayout w:type="fixed"/>
        <w:tblCellMar>
          <w:left w:w="71" w:type="dxa"/>
          <w:right w:w="71" w:type="dxa"/>
        </w:tblCellMar>
        <w:tblLook w:val="0000" w:firstRow="0" w:lastRow="0" w:firstColumn="0" w:lastColumn="0" w:noHBand="0" w:noVBand="0"/>
      </w:tblPr>
      <w:tblGrid>
        <w:gridCol w:w="10419"/>
      </w:tblGrid>
      <w:tr w:rsidR="00C5625C" w:rsidRPr="00F25E0B" w14:paraId="072569D8" w14:textId="77777777" w:rsidTr="003D3321">
        <w:tc>
          <w:tcPr>
            <w:tcW w:w="10419" w:type="dxa"/>
            <w:shd w:val="clear" w:color="auto" w:fill="66CCFF"/>
          </w:tcPr>
          <w:p w14:paraId="6208D021" w14:textId="214BF6FC" w:rsidR="00C5625C" w:rsidRPr="00F25E0B" w:rsidRDefault="00C5625C" w:rsidP="00C5625C">
            <w:pPr>
              <w:widowControl/>
              <w:tabs>
                <w:tab w:val="left" w:pos="-142"/>
                <w:tab w:val="left" w:pos="851"/>
                <w:tab w:val="left" w:pos="4111"/>
              </w:tabs>
              <w:jc w:val="both"/>
              <w:rPr>
                <w:rFonts w:cs="Univers"/>
                <w:sz w:val="18"/>
                <w:szCs w:val="18"/>
                <w:lang w:eastAsia="zh-CN"/>
              </w:rPr>
            </w:pPr>
            <w:r w:rsidRPr="00F25E0B">
              <w:rPr>
                <w:rFonts w:cs="Marianne"/>
                <w:b/>
                <w:bCs/>
                <w:sz w:val="18"/>
                <w:szCs w:val="18"/>
                <w:lang w:eastAsia="zh-CN"/>
              </w:rPr>
              <w:t>Signature de la con</w:t>
            </w:r>
            <w:r w:rsidR="00C42855" w:rsidRPr="00F25E0B">
              <w:rPr>
                <w:rFonts w:cs="Marianne"/>
                <w:b/>
                <w:bCs/>
                <w:sz w:val="18"/>
                <w:szCs w:val="18"/>
                <w:lang w:eastAsia="zh-CN"/>
              </w:rPr>
              <w:t>cession</w:t>
            </w:r>
            <w:r w:rsidRPr="00F25E0B">
              <w:rPr>
                <w:rFonts w:cs="Marianne"/>
                <w:b/>
                <w:bCs/>
                <w:sz w:val="18"/>
                <w:szCs w:val="18"/>
                <w:lang w:eastAsia="zh-CN"/>
              </w:rPr>
              <w:t xml:space="preserve"> par le </w:t>
            </w:r>
            <w:r w:rsidR="00C42855" w:rsidRPr="00F25E0B">
              <w:rPr>
                <w:rFonts w:cs="Marianne"/>
                <w:b/>
                <w:bCs/>
                <w:sz w:val="18"/>
                <w:szCs w:val="18"/>
                <w:lang w:eastAsia="zh-CN"/>
              </w:rPr>
              <w:t>concessionnaire</w:t>
            </w:r>
            <w:r w:rsidRPr="00F25E0B">
              <w:rPr>
                <w:rFonts w:cs="Marianne"/>
                <w:b/>
                <w:bCs/>
                <w:sz w:val="18"/>
                <w:szCs w:val="18"/>
                <w:lang w:eastAsia="zh-CN"/>
              </w:rPr>
              <w:t xml:space="preserve"> individuel ou, en cas groupement, le mandataire dûment habilité ou chaque membre du groupement</w:t>
            </w:r>
          </w:p>
        </w:tc>
      </w:tr>
    </w:tbl>
    <w:p w14:paraId="415A2D81" w14:textId="77777777" w:rsidR="00C5625C" w:rsidRPr="00F25E0B" w:rsidRDefault="00C5625C" w:rsidP="00C5625C">
      <w:pPr>
        <w:widowControl/>
        <w:tabs>
          <w:tab w:val="left" w:pos="851"/>
        </w:tabs>
        <w:jc w:val="both"/>
        <w:rPr>
          <w:rFonts w:cs="Marianne"/>
          <w:sz w:val="10"/>
          <w:szCs w:val="10"/>
          <w:lang w:eastAsia="zh-CN"/>
        </w:rPr>
      </w:pPr>
    </w:p>
    <w:p w14:paraId="3B9083E2" w14:textId="4603256F" w:rsidR="00C5625C" w:rsidRPr="00F25E0B" w:rsidRDefault="00C5625C" w:rsidP="00C5625C">
      <w:pPr>
        <w:widowControl/>
        <w:tabs>
          <w:tab w:val="left" w:pos="426"/>
          <w:tab w:val="left" w:pos="851"/>
        </w:tabs>
        <w:jc w:val="both"/>
        <w:rPr>
          <w:rFonts w:cs="Marianne"/>
          <w:b/>
          <w:i/>
          <w:sz w:val="20"/>
          <w:szCs w:val="20"/>
          <w:lang w:eastAsia="zh-CN"/>
        </w:rPr>
      </w:pPr>
      <w:r w:rsidRPr="00F25E0B">
        <w:rPr>
          <w:rFonts w:cs="Marianne"/>
          <w:b/>
          <w:sz w:val="18"/>
          <w:szCs w:val="18"/>
          <w:lang w:eastAsia="zh-CN"/>
        </w:rPr>
        <w:t xml:space="preserve">Signature de la </w:t>
      </w:r>
      <w:r w:rsidR="00C42855" w:rsidRPr="00F25E0B">
        <w:rPr>
          <w:rFonts w:cs="Marianne"/>
          <w:b/>
          <w:sz w:val="18"/>
          <w:szCs w:val="18"/>
          <w:lang w:eastAsia="zh-CN"/>
        </w:rPr>
        <w:t>concession</w:t>
      </w:r>
      <w:r w:rsidRPr="00F25E0B">
        <w:rPr>
          <w:rFonts w:cs="Marianne"/>
          <w:b/>
          <w:sz w:val="18"/>
          <w:szCs w:val="18"/>
          <w:lang w:eastAsia="zh-CN"/>
        </w:rPr>
        <w:t xml:space="preserve"> par le </w:t>
      </w:r>
      <w:r w:rsidR="00C42855" w:rsidRPr="00F25E0B">
        <w:rPr>
          <w:rFonts w:cs="Marianne"/>
          <w:b/>
          <w:sz w:val="18"/>
          <w:szCs w:val="18"/>
          <w:lang w:eastAsia="zh-CN"/>
        </w:rPr>
        <w:t>concessionnaire</w:t>
      </w:r>
      <w:r w:rsidRPr="00F25E0B">
        <w:rPr>
          <w:rFonts w:cs="Marianne"/>
          <w:b/>
          <w:sz w:val="18"/>
          <w:szCs w:val="18"/>
          <w:lang w:eastAsia="zh-CN"/>
        </w:rPr>
        <w:t xml:space="preserve"> individuel :</w:t>
      </w:r>
    </w:p>
    <w:p w14:paraId="32203CA9" w14:textId="77777777" w:rsidR="00C5625C" w:rsidRPr="00F25E0B" w:rsidRDefault="00C5625C" w:rsidP="00C5625C">
      <w:pPr>
        <w:widowControl/>
        <w:tabs>
          <w:tab w:val="left" w:pos="426"/>
          <w:tab w:val="left" w:pos="851"/>
        </w:tabs>
        <w:jc w:val="both"/>
        <w:rPr>
          <w:rFonts w:cs="Marianne"/>
          <w:b/>
          <w:i/>
          <w:sz w:val="10"/>
          <w:szCs w:val="10"/>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C5625C" w:rsidRPr="00F25E0B" w14:paraId="569440F2" w14:textId="77777777" w:rsidTr="003D3321">
        <w:tc>
          <w:tcPr>
            <w:tcW w:w="4644" w:type="dxa"/>
            <w:tcBorders>
              <w:top w:val="single" w:sz="4" w:space="0" w:color="000000"/>
              <w:left w:val="single" w:sz="4" w:space="0" w:color="000000"/>
              <w:bottom w:val="single" w:sz="4" w:space="0" w:color="000000"/>
            </w:tcBorders>
            <w:shd w:val="clear" w:color="auto" w:fill="DEEAF6"/>
            <w:vAlign w:val="center"/>
          </w:tcPr>
          <w:p w14:paraId="19C3E4C8" w14:textId="77777777" w:rsidR="00C5625C" w:rsidRPr="00F25E0B" w:rsidRDefault="00C5625C" w:rsidP="00C5625C">
            <w:pPr>
              <w:widowControl/>
              <w:tabs>
                <w:tab w:val="left" w:pos="851"/>
              </w:tabs>
              <w:jc w:val="center"/>
              <w:rPr>
                <w:rFonts w:cs="Marianne"/>
                <w:b/>
                <w:bCs/>
                <w:sz w:val="18"/>
                <w:szCs w:val="18"/>
                <w:lang w:eastAsia="zh-CN"/>
              </w:rPr>
            </w:pPr>
            <w:r w:rsidRPr="00F25E0B">
              <w:rPr>
                <w:rFonts w:cs="Marianne"/>
                <w:b/>
                <w:bCs/>
                <w:sz w:val="18"/>
                <w:szCs w:val="18"/>
                <w:lang w:eastAsia="zh-CN"/>
              </w:rPr>
              <w:t>Nom, prénom et qualité</w:t>
            </w:r>
          </w:p>
          <w:p w14:paraId="0B2C87C7" w14:textId="77777777" w:rsidR="00C5625C" w:rsidRPr="00F25E0B" w:rsidRDefault="00C5625C" w:rsidP="00C5625C">
            <w:pPr>
              <w:widowControl/>
              <w:tabs>
                <w:tab w:val="left" w:pos="851"/>
              </w:tabs>
              <w:jc w:val="center"/>
              <w:rPr>
                <w:rFonts w:cs="Univers"/>
                <w:sz w:val="18"/>
                <w:szCs w:val="18"/>
                <w:lang w:eastAsia="zh-CN"/>
              </w:rPr>
            </w:pPr>
            <w:r w:rsidRPr="00F25E0B">
              <w:rPr>
                <w:rFonts w:cs="Marianne"/>
                <w:b/>
                <w:bCs/>
                <w:sz w:val="18"/>
                <w:szCs w:val="18"/>
                <w:lang w:eastAsia="zh-CN"/>
              </w:rPr>
              <w:t>du signataire (*)</w:t>
            </w:r>
          </w:p>
        </w:tc>
        <w:tc>
          <w:tcPr>
            <w:tcW w:w="2694" w:type="dxa"/>
            <w:tcBorders>
              <w:top w:val="single" w:sz="4" w:space="0" w:color="000000"/>
              <w:left w:val="single" w:sz="4" w:space="0" w:color="000000"/>
              <w:bottom w:val="single" w:sz="4" w:space="0" w:color="000000"/>
            </w:tcBorders>
            <w:shd w:val="clear" w:color="auto" w:fill="DEEAF6"/>
            <w:vAlign w:val="center"/>
          </w:tcPr>
          <w:p w14:paraId="46619CD5" w14:textId="77777777" w:rsidR="00C5625C" w:rsidRPr="00F25E0B" w:rsidRDefault="00C5625C" w:rsidP="00C5625C">
            <w:pPr>
              <w:widowControl/>
              <w:tabs>
                <w:tab w:val="left" w:pos="851"/>
              </w:tabs>
              <w:jc w:val="center"/>
              <w:rPr>
                <w:rFonts w:cs="Univers"/>
                <w:sz w:val="18"/>
                <w:szCs w:val="18"/>
                <w:lang w:eastAsia="zh-CN"/>
              </w:rPr>
            </w:pPr>
            <w:r w:rsidRPr="00F25E0B">
              <w:rPr>
                <w:rFonts w:cs="Marianne"/>
                <w:b/>
                <w:bCs/>
                <w:sz w:val="18"/>
                <w:szCs w:val="18"/>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9CA726B" w14:textId="77777777" w:rsidR="00C5625C" w:rsidRPr="00F25E0B" w:rsidRDefault="00C5625C" w:rsidP="00C5625C">
            <w:pPr>
              <w:widowControl/>
              <w:tabs>
                <w:tab w:val="left" w:pos="851"/>
              </w:tabs>
              <w:jc w:val="center"/>
              <w:rPr>
                <w:rFonts w:cs="Univers"/>
                <w:sz w:val="18"/>
                <w:szCs w:val="18"/>
                <w:lang w:eastAsia="zh-CN"/>
              </w:rPr>
            </w:pPr>
            <w:r w:rsidRPr="00F25E0B">
              <w:rPr>
                <w:rFonts w:cs="Marianne"/>
                <w:b/>
                <w:bCs/>
                <w:sz w:val="18"/>
                <w:szCs w:val="18"/>
                <w:lang w:eastAsia="zh-CN"/>
              </w:rPr>
              <w:t>Signature électronique</w:t>
            </w:r>
          </w:p>
        </w:tc>
      </w:tr>
      <w:tr w:rsidR="00C5625C" w:rsidRPr="00F25E0B" w14:paraId="507E0FD1" w14:textId="77777777" w:rsidTr="00BF414C">
        <w:trPr>
          <w:trHeight w:val="1079"/>
        </w:trPr>
        <w:tc>
          <w:tcPr>
            <w:tcW w:w="4644" w:type="dxa"/>
            <w:tcBorders>
              <w:top w:val="single" w:sz="4" w:space="0" w:color="000000"/>
              <w:left w:val="single" w:sz="4" w:space="0" w:color="000000"/>
              <w:bottom w:val="single" w:sz="4" w:space="0" w:color="000000"/>
            </w:tcBorders>
          </w:tcPr>
          <w:p w14:paraId="5FFC790E" w14:textId="77777777" w:rsidR="00C5625C" w:rsidRPr="00F25E0B" w:rsidRDefault="00C5625C" w:rsidP="00C5625C">
            <w:pPr>
              <w:widowControl/>
              <w:tabs>
                <w:tab w:val="left" w:pos="851"/>
              </w:tabs>
              <w:snapToGrid w:val="0"/>
              <w:jc w:val="both"/>
              <w:rPr>
                <w:rFonts w:cs="Marianne"/>
                <w:b/>
                <w:bCs/>
                <w:sz w:val="18"/>
                <w:szCs w:val="18"/>
                <w:lang w:eastAsia="zh-CN"/>
              </w:rPr>
            </w:pPr>
          </w:p>
        </w:tc>
        <w:tc>
          <w:tcPr>
            <w:tcW w:w="2694" w:type="dxa"/>
            <w:tcBorders>
              <w:top w:val="single" w:sz="4" w:space="0" w:color="000000"/>
              <w:left w:val="single" w:sz="4" w:space="0" w:color="000000"/>
              <w:bottom w:val="single" w:sz="4" w:space="0" w:color="000000"/>
            </w:tcBorders>
          </w:tcPr>
          <w:p w14:paraId="73BCF7CF" w14:textId="77777777" w:rsidR="00C5625C" w:rsidRPr="00F25E0B" w:rsidRDefault="00C5625C" w:rsidP="00C5625C">
            <w:pPr>
              <w:widowControl/>
              <w:tabs>
                <w:tab w:val="left" w:pos="851"/>
              </w:tabs>
              <w:snapToGrid w:val="0"/>
              <w:jc w:val="both"/>
              <w:rPr>
                <w:rFonts w:cs="Marianne"/>
                <w:b/>
                <w:bCs/>
                <w:sz w:val="18"/>
                <w:szCs w:val="18"/>
                <w:lang w:eastAsia="zh-CN"/>
              </w:rPr>
            </w:pPr>
          </w:p>
          <w:p w14:paraId="337BA55B" w14:textId="77777777" w:rsidR="00C5625C" w:rsidRPr="00F25E0B" w:rsidRDefault="00C5625C" w:rsidP="00C5625C">
            <w:pPr>
              <w:widowControl/>
              <w:tabs>
                <w:tab w:val="left" w:pos="851"/>
              </w:tabs>
              <w:snapToGrid w:val="0"/>
              <w:jc w:val="both"/>
              <w:rPr>
                <w:rFonts w:cs="Marianne"/>
                <w:b/>
                <w:bCs/>
                <w:sz w:val="18"/>
                <w:szCs w:val="18"/>
                <w:lang w:eastAsia="zh-CN"/>
              </w:rPr>
            </w:pPr>
          </w:p>
          <w:p w14:paraId="29834FEE" w14:textId="77777777" w:rsidR="00C5625C" w:rsidRPr="00F25E0B" w:rsidRDefault="00C5625C" w:rsidP="00C5625C">
            <w:pPr>
              <w:widowControl/>
              <w:tabs>
                <w:tab w:val="left" w:pos="851"/>
              </w:tabs>
              <w:snapToGrid w:val="0"/>
              <w:jc w:val="both"/>
              <w:rPr>
                <w:rFonts w:cs="Marianne"/>
                <w:b/>
                <w:bCs/>
                <w:sz w:val="18"/>
                <w:szCs w:val="18"/>
                <w:lang w:eastAsia="zh-CN"/>
              </w:rPr>
            </w:pPr>
          </w:p>
          <w:p w14:paraId="2D9E15F5" w14:textId="77777777" w:rsidR="00C5625C" w:rsidRPr="00F25E0B" w:rsidRDefault="00C5625C" w:rsidP="00C5625C">
            <w:pPr>
              <w:widowControl/>
              <w:tabs>
                <w:tab w:val="left" w:pos="851"/>
              </w:tabs>
              <w:snapToGrid w:val="0"/>
              <w:jc w:val="both"/>
              <w:rPr>
                <w:rFonts w:cs="Marianne"/>
                <w:b/>
                <w:bCs/>
                <w:sz w:val="18"/>
                <w:szCs w:val="18"/>
                <w:lang w:eastAsia="zh-CN"/>
              </w:rPr>
            </w:pPr>
          </w:p>
          <w:p w14:paraId="24BD3032" w14:textId="77777777" w:rsidR="00C5625C" w:rsidRPr="00F25E0B" w:rsidRDefault="00C5625C" w:rsidP="00C5625C">
            <w:pPr>
              <w:widowControl/>
              <w:tabs>
                <w:tab w:val="left" w:pos="851"/>
              </w:tabs>
              <w:snapToGrid w:val="0"/>
              <w:jc w:val="both"/>
              <w:rPr>
                <w:rFonts w:cs="Marianne"/>
                <w:b/>
                <w:bCs/>
                <w:sz w:val="18"/>
                <w:szCs w:val="18"/>
                <w:lang w:eastAsia="zh-CN"/>
              </w:rPr>
            </w:pPr>
          </w:p>
        </w:tc>
        <w:tc>
          <w:tcPr>
            <w:tcW w:w="3056" w:type="dxa"/>
            <w:tcBorders>
              <w:top w:val="single" w:sz="4" w:space="0" w:color="000000"/>
              <w:left w:val="single" w:sz="4" w:space="0" w:color="000000"/>
              <w:bottom w:val="single" w:sz="4" w:space="0" w:color="000000"/>
              <w:right w:val="single" w:sz="4" w:space="0" w:color="000000"/>
            </w:tcBorders>
          </w:tcPr>
          <w:p w14:paraId="08EEBFFD" w14:textId="77777777" w:rsidR="00C5625C" w:rsidRPr="00F25E0B" w:rsidRDefault="00C5625C" w:rsidP="00C5625C">
            <w:pPr>
              <w:widowControl/>
              <w:tabs>
                <w:tab w:val="left" w:pos="851"/>
              </w:tabs>
              <w:snapToGrid w:val="0"/>
              <w:jc w:val="both"/>
              <w:rPr>
                <w:rFonts w:cs="Marianne"/>
                <w:b/>
                <w:bCs/>
                <w:sz w:val="18"/>
                <w:szCs w:val="18"/>
                <w:lang w:eastAsia="zh-CN"/>
              </w:rPr>
            </w:pPr>
          </w:p>
          <w:p w14:paraId="4A480DDF" w14:textId="77777777" w:rsidR="00C5625C" w:rsidRPr="00F25E0B" w:rsidRDefault="00C5625C" w:rsidP="00C5625C">
            <w:pPr>
              <w:widowControl/>
              <w:tabs>
                <w:tab w:val="left" w:pos="851"/>
              </w:tabs>
              <w:snapToGrid w:val="0"/>
              <w:jc w:val="both"/>
              <w:rPr>
                <w:rFonts w:cs="Marianne"/>
                <w:b/>
                <w:bCs/>
                <w:sz w:val="18"/>
                <w:szCs w:val="18"/>
                <w:lang w:eastAsia="zh-CN"/>
              </w:rPr>
            </w:pPr>
          </w:p>
          <w:p w14:paraId="4949105C" w14:textId="77777777" w:rsidR="00C5625C" w:rsidRPr="00F25E0B" w:rsidRDefault="00C5625C" w:rsidP="00C5625C">
            <w:pPr>
              <w:widowControl/>
              <w:tabs>
                <w:tab w:val="left" w:pos="851"/>
              </w:tabs>
              <w:snapToGrid w:val="0"/>
              <w:jc w:val="both"/>
              <w:rPr>
                <w:rFonts w:cs="Marianne"/>
                <w:b/>
                <w:bCs/>
                <w:sz w:val="18"/>
                <w:szCs w:val="18"/>
                <w:lang w:eastAsia="zh-CN"/>
              </w:rPr>
            </w:pPr>
          </w:p>
          <w:p w14:paraId="130565ED" w14:textId="77777777" w:rsidR="00C5625C" w:rsidRPr="00F25E0B" w:rsidRDefault="00C5625C" w:rsidP="00C5625C">
            <w:pPr>
              <w:widowControl/>
              <w:tabs>
                <w:tab w:val="left" w:pos="851"/>
              </w:tabs>
              <w:snapToGrid w:val="0"/>
              <w:jc w:val="both"/>
              <w:rPr>
                <w:rFonts w:cs="Marianne"/>
                <w:b/>
                <w:bCs/>
                <w:sz w:val="18"/>
                <w:szCs w:val="18"/>
                <w:lang w:eastAsia="zh-CN"/>
              </w:rPr>
            </w:pPr>
          </w:p>
          <w:p w14:paraId="5123FA08" w14:textId="77777777" w:rsidR="00C5625C" w:rsidRPr="00F25E0B" w:rsidRDefault="00C5625C" w:rsidP="00C5625C">
            <w:pPr>
              <w:widowControl/>
              <w:tabs>
                <w:tab w:val="left" w:pos="851"/>
              </w:tabs>
              <w:snapToGrid w:val="0"/>
              <w:jc w:val="both"/>
              <w:rPr>
                <w:rFonts w:cs="Marianne"/>
                <w:b/>
                <w:bCs/>
                <w:sz w:val="18"/>
                <w:szCs w:val="18"/>
                <w:lang w:eastAsia="zh-CN"/>
              </w:rPr>
            </w:pPr>
          </w:p>
          <w:p w14:paraId="6C3BE2F0" w14:textId="77777777" w:rsidR="00C5625C" w:rsidRPr="00F25E0B" w:rsidRDefault="00C5625C" w:rsidP="00C5625C">
            <w:pPr>
              <w:widowControl/>
              <w:tabs>
                <w:tab w:val="left" w:pos="851"/>
              </w:tabs>
              <w:snapToGrid w:val="0"/>
              <w:jc w:val="both"/>
              <w:rPr>
                <w:rFonts w:cs="Marianne"/>
                <w:b/>
                <w:bCs/>
                <w:sz w:val="18"/>
                <w:szCs w:val="18"/>
                <w:lang w:eastAsia="zh-CN"/>
              </w:rPr>
            </w:pPr>
          </w:p>
        </w:tc>
      </w:tr>
    </w:tbl>
    <w:p w14:paraId="0F319DDE" w14:textId="77777777" w:rsidR="00C5625C" w:rsidRPr="00F25E0B" w:rsidRDefault="00C5625C" w:rsidP="00C5625C">
      <w:pPr>
        <w:widowControl/>
        <w:tabs>
          <w:tab w:val="left" w:pos="851"/>
        </w:tabs>
        <w:jc w:val="both"/>
        <w:rPr>
          <w:rFonts w:cs="Marianne"/>
          <w:sz w:val="16"/>
          <w:szCs w:val="16"/>
          <w:lang w:eastAsia="zh-CN"/>
        </w:rPr>
      </w:pPr>
      <w:r w:rsidRPr="00F25E0B">
        <w:rPr>
          <w:rFonts w:cs="Marianne"/>
          <w:sz w:val="16"/>
          <w:szCs w:val="16"/>
          <w:lang w:eastAsia="zh-CN"/>
        </w:rPr>
        <w:t>(*) Le signataire doit fournir le pouvoir d’engager la personne qu’il représente.</w:t>
      </w:r>
    </w:p>
    <w:p w14:paraId="7D82186C" w14:textId="77777777" w:rsidR="00C5625C" w:rsidRPr="00F25E0B" w:rsidRDefault="00C5625C" w:rsidP="00C5625C">
      <w:pPr>
        <w:widowControl/>
        <w:tabs>
          <w:tab w:val="left" w:pos="851"/>
        </w:tabs>
        <w:jc w:val="both"/>
        <w:rPr>
          <w:rFonts w:cs="Marianne"/>
          <w:sz w:val="8"/>
          <w:szCs w:val="8"/>
          <w:lang w:eastAsia="zh-CN"/>
        </w:rPr>
      </w:pPr>
    </w:p>
    <w:p w14:paraId="02EFF215" w14:textId="74619C94" w:rsidR="00C5625C" w:rsidRPr="00F25E0B" w:rsidRDefault="00C5625C" w:rsidP="00C5625C">
      <w:pPr>
        <w:widowControl/>
        <w:tabs>
          <w:tab w:val="left" w:pos="851"/>
        </w:tabs>
        <w:jc w:val="both"/>
        <w:rPr>
          <w:rFonts w:cs="Marianne"/>
          <w:i/>
          <w:sz w:val="18"/>
          <w:szCs w:val="18"/>
          <w:lang w:eastAsia="zh-CN"/>
        </w:rPr>
      </w:pPr>
      <w:r w:rsidRPr="00F25E0B">
        <w:rPr>
          <w:rFonts w:cs="Marianne"/>
          <w:b/>
          <w:sz w:val="18"/>
          <w:szCs w:val="18"/>
          <w:lang w:eastAsia="zh-CN"/>
        </w:rPr>
        <w:t>Signature de la con</w:t>
      </w:r>
      <w:r w:rsidR="00C42855" w:rsidRPr="00F25E0B">
        <w:rPr>
          <w:rFonts w:cs="Marianne"/>
          <w:b/>
          <w:sz w:val="18"/>
          <w:szCs w:val="18"/>
          <w:lang w:eastAsia="zh-CN"/>
        </w:rPr>
        <w:t>cessio</w:t>
      </w:r>
      <w:r w:rsidRPr="00F25E0B">
        <w:rPr>
          <w:rFonts w:cs="Marianne"/>
          <w:b/>
          <w:sz w:val="18"/>
          <w:szCs w:val="18"/>
          <w:lang w:eastAsia="zh-CN"/>
        </w:rPr>
        <w:t>n en cas de groupement :</w:t>
      </w:r>
    </w:p>
    <w:p w14:paraId="4A26B312" w14:textId="77777777" w:rsidR="00C5625C" w:rsidRPr="00F25E0B" w:rsidRDefault="00C5625C" w:rsidP="00C5625C">
      <w:pPr>
        <w:widowControl/>
        <w:tabs>
          <w:tab w:val="left" w:pos="851"/>
        </w:tabs>
        <w:jc w:val="both"/>
        <w:rPr>
          <w:rFonts w:cs="Marianne"/>
          <w:i/>
          <w:sz w:val="4"/>
          <w:szCs w:val="4"/>
          <w:lang w:eastAsia="zh-CN"/>
        </w:rPr>
      </w:pPr>
    </w:p>
    <w:p w14:paraId="49B09029" w14:textId="77777777" w:rsidR="00C5625C" w:rsidRPr="00F25E0B" w:rsidRDefault="00C5625C" w:rsidP="00C5625C">
      <w:pPr>
        <w:widowControl/>
        <w:tabs>
          <w:tab w:val="left" w:pos="851"/>
        </w:tabs>
        <w:jc w:val="both"/>
        <w:rPr>
          <w:rFonts w:cs="Marianne"/>
          <w:i/>
          <w:sz w:val="16"/>
          <w:szCs w:val="16"/>
          <w:lang w:eastAsia="zh-CN"/>
        </w:rPr>
      </w:pPr>
      <w:r w:rsidRPr="00F25E0B">
        <w:rPr>
          <w:rFonts w:cs="Marianne"/>
          <w:sz w:val="18"/>
          <w:szCs w:val="18"/>
          <w:lang w:eastAsia="zh-CN"/>
        </w:rPr>
        <w:t xml:space="preserve">Les membres du groupement d’opérateurs économiques désignent le mandataire suivant </w:t>
      </w:r>
      <w:r w:rsidRPr="00F25E0B">
        <w:rPr>
          <w:rFonts w:cs="Marianne"/>
          <w:i/>
          <w:sz w:val="16"/>
          <w:szCs w:val="16"/>
          <w:lang w:eastAsia="zh-CN"/>
        </w:rPr>
        <w:t>(</w:t>
      </w:r>
      <w:hyperlink r:id="rId11" w:history="1">
        <w:r w:rsidRPr="00F25E0B">
          <w:rPr>
            <w:rFonts w:cs="Marianne"/>
            <w:i/>
            <w:color w:val="0000FF"/>
            <w:sz w:val="16"/>
            <w:szCs w:val="16"/>
            <w:u w:val="single"/>
            <w:lang w:eastAsia="zh-CN"/>
          </w:rPr>
          <w:t>article R. 2142-23</w:t>
        </w:r>
      </w:hyperlink>
      <w:r w:rsidRPr="00F25E0B">
        <w:rPr>
          <w:rFonts w:cs="Marianne"/>
          <w:i/>
          <w:sz w:val="16"/>
          <w:szCs w:val="16"/>
          <w:lang w:eastAsia="zh-CN"/>
        </w:rPr>
        <w:t xml:space="preserve"> ou </w:t>
      </w:r>
      <w:hyperlink r:id="rId12" w:history="1">
        <w:r w:rsidRPr="00F25E0B">
          <w:rPr>
            <w:rFonts w:cs="Marianne"/>
            <w:i/>
            <w:color w:val="0000FF"/>
            <w:sz w:val="16"/>
            <w:szCs w:val="16"/>
            <w:u w:val="single"/>
            <w:lang w:eastAsia="zh-CN"/>
          </w:rPr>
          <w:t>article R. 2342-12</w:t>
        </w:r>
      </w:hyperlink>
      <w:r w:rsidRPr="00F25E0B">
        <w:rPr>
          <w:rFonts w:cs="Marianne"/>
          <w:i/>
          <w:sz w:val="16"/>
          <w:szCs w:val="16"/>
          <w:lang w:eastAsia="zh-CN"/>
        </w:rPr>
        <w:t xml:space="preserve"> du code de la commande publique) </w:t>
      </w:r>
      <w:r w:rsidRPr="00F25E0B">
        <w:rPr>
          <w:rFonts w:cs="Marianne"/>
          <w:sz w:val="16"/>
          <w:szCs w:val="16"/>
          <w:lang w:eastAsia="zh-CN"/>
        </w:rPr>
        <w:t>:</w:t>
      </w:r>
    </w:p>
    <w:p w14:paraId="15973E7A" w14:textId="77777777" w:rsidR="00C5625C" w:rsidRPr="00F25E0B" w:rsidRDefault="00C5625C" w:rsidP="00C5625C">
      <w:pPr>
        <w:widowControl/>
        <w:tabs>
          <w:tab w:val="left" w:pos="851"/>
        </w:tabs>
        <w:rPr>
          <w:rFonts w:cs="Marianne"/>
          <w:i/>
          <w:sz w:val="16"/>
          <w:szCs w:val="16"/>
          <w:lang w:eastAsia="zh-CN"/>
        </w:rPr>
      </w:pPr>
      <w:r w:rsidRPr="00F25E0B">
        <w:rPr>
          <w:rFonts w:cs="Marianne"/>
          <w:i/>
          <w:sz w:val="16"/>
          <w:szCs w:val="16"/>
          <w:lang w:eastAsia="zh-CN"/>
        </w:rPr>
        <w:t>[Indiquer le nom commercial et la dénomination sociale du mandataire]</w:t>
      </w:r>
    </w:p>
    <w:p w14:paraId="66449008" w14:textId="77777777" w:rsidR="00C5625C" w:rsidRPr="00F25E0B" w:rsidRDefault="00C5625C" w:rsidP="00C5625C">
      <w:pPr>
        <w:widowControl/>
        <w:tabs>
          <w:tab w:val="left" w:pos="851"/>
        </w:tabs>
        <w:rPr>
          <w:rFonts w:cs="Marianne"/>
          <w:sz w:val="6"/>
          <w:szCs w:val="6"/>
          <w:lang w:eastAsia="zh-CN"/>
        </w:rPr>
      </w:pPr>
    </w:p>
    <w:p w14:paraId="6F566835" w14:textId="247B4AA2" w:rsidR="00C5625C" w:rsidRPr="00F25E0B" w:rsidRDefault="00C5625C" w:rsidP="00C5625C">
      <w:pPr>
        <w:widowControl/>
        <w:tabs>
          <w:tab w:val="left" w:pos="426"/>
          <w:tab w:val="left" w:pos="851"/>
        </w:tabs>
        <w:jc w:val="both"/>
        <w:rPr>
          <w:rFonts w:cs="Marianne"/>
          <w:i/>
          <w:sz w:val="16"/>
          <w:szCs w:val="16"/>
          <w:lang w:eastAsia="zh-CN"/>
        </w:rPr>
      </w:pPr>
      <w:r w:rsidRPr="00F25E0B">
        <w:rPr>
          <w:rFonts w:cs="Univers"/>
          <w:sz w:val="18"/>
          <w:szCs w:val="18"/>
          <w:lang w:eastAsia="zh-CN"/>
        </w:rPr>
        <w:fldChar w:fldCharType="begin">
          <w:ffData>
            <w:name w:val=""/>
            <w:enabled/>
            <w:calcOnExit w:val="0"/>
            <w:checkBox>
              <w:sizeAuto/>
              <w:default w:val="0"/>
            </w:checkBox>
          </w:ffData>
        </w:fldChar>
      </w:r>
      <w:r w:rsidRPr="00F25E0B">
        <w:rPr>
          <w:rFonts w:cs="Univers"/>
          <w:sz w:val="18"/>
          <w:szCs w:val="18"/>
          <w:lang w:eastAsia="zh-CN"/>
        </w:rPr>
        <w:instrText xml:space="preserve"> FORMCHECKBOX </w:instrText>
      </w:r>
      <w:r w:rsidRPr="00F25E0B">
        <w:rPr>
          <w:rFonts w:cs="Univers"/>
          <w:sz w:val="18"/>
          <w:szCs w:val="18"/>
          <w:lang w:eastAsia="zh-CN"/>
        </w:rPr>
      </w:r>
      <w:r w:rsidRPr="00F25E0B">
        <w:rPr>
          <w:rFonts w:cs="Univers"/>
          <w:sz w:val="18"/>
          <w:szCs w:val="18"/>
          <w:lang w:eastAsia="zh-CN"/>
        </w:rPr>
        <w:fldChar w:fldCharType="separate"/>
      </w:r>
      <w:r w:rsidRPr="00F25E0B">
        <w:rPr>
          <w:rFonts w:cs="Univers"/>
          <w:sz w:val="18"/>
          <w:szCs w:val="18"/>
          <w:lang w:eastAsia="zh-CN"/>
        </w:rPr>
        <w:fldChar w:fldCharType="end"/>
      </w:r>
      <w:r w:rsidRPr="00F25E0B">
        <w:rPr>
          <w:rFonts w:cs="Marianne"/>
          <w:sz w:val="18"/>
          <w:szCs w:val="18"/>
          <w:lang w:eastAsia="zh-CN"/>
        </w:rPr>
        <w:t xml:space="preserve"> Les membres du groupement ont donné mandat au mandataire, qui signe l</w:t>
      </w:r>
      <w:r w:rsidR="008625EE" w:rsidRPr="00F25E0B">
        <w:rPr>
          <w:rFonts w:cs="Marianne"/>
          <w:sz w:val="18"/>
          <w:szCs w:val="18"/>
          <w:lang w:eastAsia="zh-CN"/>
        </w:rPr>
        <w:t>a</w:t>
      </w:r>
      <w:r w:rsidRPr="00F25E0B">
        <w:rPr>
          <w:rFonts w:cs="Marianne"/>
          <w:sz w:val="18"/>
          <w:szCs w:val="18"/>
          <w:lang w:eastAsia="zh-CN"/>
        </w:rPr>
        <w:t xml:space="preserve"> présent</w:t>
      </w:r>
      <w:r w:rsidR="008625EE" w:rsidRPr="00F25E0B">
        <w:rPr>
          <w:rFonts w:cs="Marianne"/>
          <w:sz w:val="18"/>
          <w:szCs w:val="18"/>
          <w:lang w:eastAsia="zh-CN"/>
        </w:rPr>
        <w:t>e</w:t>
      </w:r>
      <w:r w:rsidRPr="00F25E0B">
        <w:rPr>
          <w:rFonts w:cs="Marianne"/>
          <w:sz w:val="18"/>
          <w:szCs w:val="18"/>
          <w:lang w:eastAsia="zh-CN"/>
        </w:rPr>
        <w:t xml:space="preserve"> </w:t>
      </w:r>
      <w:r w:rsidR="008625EE" w:rsidRPr="00F25E0B">
        <w:rPr>
          <w:rFonts w:cs="Marianne"/>
          <w:sz w:val="18"/>
          <w:szCs w:val="18"/>
          <w:lang w:eastAsia="zh-CN"/>
        </w:rPr>
        <w:t>concession</w:t>
      </w:r>
      <w:r w:rsidRPr="00F25E0B">
        <w:rPr>
          <w:rFonts w:cs="Marianne"/>
          <w:sz w:val="18"/>
          <w:szCs w:val="18"/>
          <w:lang w:eastAsia="zh-CN"/>
        </w:rPr>
        <w:t> :</w:t>
      </w:r>
    </w:p>
    <w:p w14:paraId="60E8A945" w14:textId="77777777" w:rsidR="00C5625C" w:rsidRPr="00F25E0B" w:rsidRDefault="00C5625C" w:rsidP="00C5625C">
      <w:pPr>
        <w:widowControl/>
        <w:tabs>
          <w:tab w:val="left" w:pos="851"/>
        </w:tabs>
        <w:rPr>
          <w:rFonts w:cs="Marianne"/>
          <w:sz w:val="18"/>
          <w:szCs w:val="18"/>
          <w:lang w:eastAsia="zh-CN"/>
        </w:rPr>
      </w:pPr>
      <w:r w:rsidRPr="00F25E0B">
        <w:rPr>
          <w:rFonts w:cs="Marianne"/>
          <w:i/>
          <w:sz w:val="16"/>
          <w:szCs w:val="16"/>
          <w:lang w:eastAsia="zh-CN"/>
        </w:rPr>
        <w:t>(Cocher la ou les cases correspondantes)</w:t>
      </w:r>
    </w:p>
    <w:p w14:paraId="58B2AB2F" w14:textId="77777777" w:rsidR="00C5625C" w:rsidRPr="00F25E0B" w:rsidRDefault="00C5625C" w:rsidP="00C5625C">
      <w:pPr>
        <w:widowControl/>
        <w:tabs>
          <w:tab w:val="left" w:pos="426"/>
          <w:tab w:val="left" w:pos="851"/>
        </w:tabs>
        <w:rPr>
          <w:rFonts w:cs="Marianne"/>
          <w:sz w:val="8"/>
          <w:szCs w:val="8"/>
          <w:lang w:eastAsia="zh-CN"/>
        </w:rPr>
      </w:pPr>
    </w:p>
    <w:p w14:paraId="595E1239" w14:textId="2B949325" w:rsidR="00C5625C" w:rsidRPr="00F25E0B" w:rsidRDefault="00C5625C" w:rsidP="00C5625C">
      <w:pPr>
        <w:widowControl/>
        <w:tabs>
          <w:tab w:val="left" w:pos="851"/>
        </w:tabs>
        <w:ind w:left="1695" w:hanging="1695"/>
        <w:rPr>
          <w:rFonts w:cs="Marianne"/>
          <w:i/>
          <w:sz w:val="16"/>
          <w:szCs w:val="16"/>
          <w:lang w:eastAsia="zh-CN"/>
        </w:rPr>
      </w:pPr>
      <w:r w:rsidRPr="00F25E0B">
        <w:rPr>
          <w:rFonts w:cs="Marianne"/>
          <w:sz w:val="18"/>
          <w:szCs w:val="18"/>
          <w:lang w:eastAsia="zh-CN"/>
        </w:rPr>
        <w:tab/>
      </w:r>
      <w:r w:rsidRPr="00F25E0B">
        <w:rPr>
          <w:rFonts w:cs="Univers"/>
          <w:sz w:val="18"/>
          <w:szCs w:val="18"/>
          <w:lang w:eastAsia="zh-CN"/>
        </w:rPr>
        <w:fldChar w:fldCharType="begin">
          <w:ffData>
            <w:name w:val=""/>
            <w:enabled/>
            <w:calcOnExit w:val="0"/>
            <w:checkBox>
              <w:sizeAuto/>
              <w:default w:val="0"/>
            </w:checkBox>
          </w:ffData>
        </w:fldChar>
      </w:r>
      <w:r w:rsidRPr="00F25E0B">
        <w:rPr>
          <w:rFonts w:cs="Univers"/>
          <w:sz w:val="18"/>
          <w:szCs w:val="18"/>
          <w:lang w:eastAsia="zh-CN"/>
        </w:rPr>
        <w:instrText xml:space="preserve"> FORMCHECKBOX </w:instrText>
      </w:r>
      <w:r w:rsidRPr="00F25E0B">
        <w:rPr>
          <w:rFonts w:cs="Univers"/>
          <w:sz w:val="18"/>
          <w:szCs w:val="18"/>
          <w:lang w:eastAsia="zh-CN"/>
        </w:rPr>
      </w:r>
      <w:r w:rsidRPr="00F25E0B">
        <w:rPr>
          <w:rFonts w:cs="Univers"/>
          <w:sz w:val="18"/>
          <w:szCs w:val="18"/>
          <w:lang w:eastAsia="zh-CN"/>
        </w:rPr>
        <w:fldChar w:fldCharType="separate"/>
      </w:r>
      <w:r w:rsidRPr="00F25E0B">
        <w:rPr>
          <w:rFonts w:cs="Univers"/>
          <w:sz w:val="18"/>
          <w:szCs w:val="18"/>
          <w:lang w:eastAsia="zh-CN"/>
        </w:rPr>
        <w:fldChar w:fldCharType="end"/>
      </w:r>
      <w:r w:rsidRPr="00F25E0B">
        <w:rPr>
          <w:rFonts w:cs="Marianne"/>
          <w:sz w:val="18"/>
          <w:szCs w:val="18"/>
          <w:lang w:eastAsia="zh-CN"/>
        </w:rPr>
        <w:tab/>
        <w:t>pour signer l</w:t>
      </w:r>
      <w:r w:rsidR="00C42855" w:rsidRPr="00F25E0B">
        <w:rPr>
          <w:rFonts w:cs="Marianne"/>
          <w:sz w:val="18"/>
          <w:szCs w:val="18"/>
          <w:lang w:eastAsia="zh-CN"/>
        </w:rPr>
        <w:t xml:space="preserve">a présente concession </w:t>
      </w:r>
      <w:r w:rsidRPr="00F25E0B">
        <w:rPr>
          <w:rFonts w:cs="Marianne"/>
          <w:sz w:val="18"/>
          <w:szCs w:val="18"/>
          <w:lang w:eastAsia="zh-CN"/>
        </w:rPr>
        <w:t>en leur nom et pour leur compte, pour les représenter vis-à-vis de l’a</w:t>
      </w:r>
      <w:r w:rsidR="00C42855" w:rsidRPr="00F25E0B">
        <w:rPr>
          <w:rFonts w:cs="Marianne"/>
          <w:sz w:val="18"/>
          <w:szCs w:val="18"/>
          <w:lang w:eastAsia="zh-CN"/>
        </w:rPr>
        <w:t>uto</w:t>
      </w:r>
      <w:r w:rsidRPr="00F25E0B">
        <w:rPr>
          <w:rFonts w:cs="Marianne"/>
          <w:sz w:val="18"/>
          <w:szCs w:val="18"/>
          <w:lang w:eastAsia="zh-CN"/>
        </w:rPr>
        <w:t>r</w:t>
      </w:r>
      <w:r w:rsidR="00C42855" w:rsidRPr="00F25E0B">
        <w:rPr>
          <w:rFonts w:cs="Marianne"/>
          <w:sz w:val="18"/>
          <w:szCs w:val="18"/>
          <w:lang w:eastAsia="zh-CN"/>
        </w:rPr>
        <w:t>ité concédante</w:t>
      </w:r>
      <w:r w:rsidRPr="00F25E0B">
        <w:rPr>
          <w:rFonts w:cs="Marianne"/>
          <w:sz w:val="18"/>
          <w:szCs w:val="18"/>
          <w:lang w:eastAsia="zh-CN"/>
        </w:rPr>
        <w:t xml:space="preserve"> et pour coordonner l’ensemble des prestations ;</w:t>
      </w:r>
    </w:p>
    <w:p w14:paraId="08EE00FB" w14:textId="5FC0BC98" w:rsidR="00C5625C" w:rsidRPr="00F25E0B" w:rsidRDefault="00C5625C" w:rsidP="00C5625C">
      <w:pPr>
        <w:widowControl/>
        <w:tabs>
          <w:tab w:val="left" w:pos="851"/>
        </w:tabs>
        <w:ind w:left="1701"/>
        <w:rPr>
          <w:rFonts w:cs="Marianne"/>
          <w:sz w:val="18"/>
          <w:szCs w:val="18"/>
          <w:lang w:eastAsia="zh-CN"/>
        </w:rPr>
      </w:pPr>
      <w:r w:rsidRPr="00F25E0B">
        <w:rPr>
          <w:rFonts w:cs="Marianne"/>
          <w:i/>
          <w:sz w:val="16"/>
          <w:szCs w:val="16"/>
          <w:lang w:eastAsia="zh-CN"/>
        </w:rPr>
        <w:t>(joindre les pouvoirs en annexe du présent document)</w:t>
      </w:r>
    </w:p>
    <w:p w14:paraId="2DA862B8" w14:textId="77777777" w:rsidR="00C5625C" w:rsidRPr="00F25E0B" w:rsidRDefault="00C5625C" w:rsidP="00C5625C">
      <w:pPr>
        <w:widowControl/>
        <w:tabs>
          <w:tab w:val="left" w:pos="851"/>
        </w:tabs>
        <w:rPr>
          <w:rFonts w:cs="Marianne"/>
          <w:sz w:val="6"/>
          <w:szCs w:val="6"/>
          <w:lang w:eastAsia="zh-CN"/>
        </w:rPr>
      </w:pPr>
    </w:p>
    <w:p w14:paraId="2FDFF5E6" w14:textId="03A8C67E" w:rsidR="00C5625C" w:rsidRPr="00F25E0B" w:rsidRDefault="00C5625C" w:rsidP="00C5625C">
      <w:pPr>
        <w:widowControl/>
        <w:tabs>
          <w:tab w:val="left" w:pos="851"/>
        </w:tabs>
        <w:ind w:left="1701" w:hanging="850"/>
        <w:jc w:val="both"/>
        <w:rPr>
          <w:rFonts w:cs="Marianne"/>
          <w:i/>
          <w:sz w:val="16"/>
          <w:szCs w:val="16"/>
          <w:lang w:eastAsia="zh-CN"/>
        </w:rPr>
      </w:pPr>
      <w:r w:rsidRPr="00F25E0B">
        <w:rPr>
          <w:rFonts w:cs="Univers"/>
          <w:sz w:val="18"/>
          <w:szCs w:val="18"/>
          <w:lang w:eastAsia="zh-CN"/>
        </w:rPr>
        <w:fldChar w:fldCharType="begin">
          <w:ffData>
            <w:name w:val=""/>
            <w:enabled/>
            <w:calcOnExit w:val="0"/>
            <w:checkBox>
              <w:sizeAuto/>
              <w:default w:val="0"/>
            </w:checkBox>
          </w:ffData>
        </w:fldChar>
      </w:r>
      <w:r w:rsidRPr="00F25E0B">
        <w:rPr>
          <w:rFonts w:cs="Univers"/>
          <w:sz w:val="18"/>
          <w:szCs w:val="18"/>
          <w:lang w:eastAsia="zh-CN"/>
        </w:rPr>
        <w:instrText xml:space="preserve"> FORMCHECKBOX </w:instrText>
      </w:r>
      <w:r w:rsidRPr="00F25E0B">
        <w:rPr>
          <w:rFonts w:cs="Univers"/>
          <w:sz w:val="18"/>
          <w:szCs w:val="18"/>
          <w:lang w:eastAsia="zh-CN"/>
        </w:rPr>
      </w:r>
      <w:r w:rsidRPr="00F25E0B">
        <w:rPr>
          <w:rFonts w:cs="Univers"/>
          <w:sz w:val="18"/>
          <w:szCs w:val="18"/>
          <w:lang w:eastAsia="zh-CN"/>
        </w:rPr>
        <w:fldChar w:fldCharType="separate"/>
      </w:r>
      <w:r w:rsidRPr="00F25E0B">
        <w:rPr>
          <w:rFonts w:cs="Univers"/>
          <w:sz w:val="18"/>
          <w:szCs w:val="18"/>
          <w:lang w:eastAsia="zh-CN"/>
        </w:rPr>
        <w:fldChar w:fldCharType="end"/>
      </w:r>
      <w:r w:rsidRPr="00F25E0B">
        <w:rPr>
          <w:rFonts w:cs="Marianne"/>
          <w:sz w:val="18"/>
          <w:szCs w:val="18"/>
          <w:lang w:eastAsia="zh-CN"/>
        </w:rPr>
        <w:tab/>
        <w:t>pour signer, en leur nom et pour leur compte, les modifications ultérieures de la con</w:t>
      </w:r>
      <w:r w:rsidR="00C42855" w:rsidRPr="00F25E0B">
        <w:rPr>
          <w:rFonts w:cs="Marianne"/>
          <w:sz w:val="18"/>
          <w:szCs w:val="18"/>
          <w:lang w:eastAsia="zh-CN"/>
        </w:rPr>
        <w:t>cession</w:t>
      </w:r>
      <w:r w:rsidRPr="00F25E0B">
        <w:rPr>
          <w:rFonts w:cs="Marianne"/>
          <w:sz w:val="18"/>
          <w:szCs w:val="18"/>
          <w:lang w:eastAsia="zh-CN"/>
        </w:rPr>
        <w:t> ;</w:t>
      </w:r>
    </w:p>
    <w:p w14:paraId="3DE95637" w14:textId="0010038A" w:rsidR="00C5625C" w:rsidRPr="00F25E0B" w:rsidRDefault="00C5625C" w:rsidP="00C5625C">
      <w:pPr>
        <w:widowControl/>
        <w:tabs>
          <w:tab w:val="left" w:pos="851"/>
        </w:tabs>
        <w:ind w:left="1701"/>
        <w:rPr>
          <w:rFonts w:cs="Marianne"/>
          <w:iCs/>
          <w:sz w:val="18"/>
          <w:szCs w:val="18"/>
          <w:lang w:eastAsia="zh-CN"/>
        </w:rPr>
      </w:pPr>
      <w:r w:rsidRPr="00F25E0B">
        <w:rPr>
          <w:rFonts w:cs="Marianne"/>
          <w:i/>
          <w:sz w:val="16"/>
          <w:szCs w:val="16"/>
          <w:lang w:eastAsia="zh-CN"/>
        </w:rPr>
        <w:t>(joindre les pouvoirs en annexe du présent document)</w:t>
      </w:r>
    </w:p>
    <w:p w14:paraId="3B9D57C5" w14:textId="77777777" w:rsidR="00C5625C" w:rsidRPr="00F25E0B" w:rsidRDefault="00C5625C" w:rsidP="00C5625C">
      <w:pPr>
        <w:widowControl/>
        <w:tabs>
          <w:tab w:val="left" w:pos="851"/>
        </w:tabs>
        <w:rPr>
          <w:rFonts w:cs="Marianne"/>
          <w:iCs/>
          <w:sz w:val="10"/>
          <w:szCs w:val="10"/>
          <w:lang w:eastAsia="zh-CN"/>
        </w:rPr>
      </w:pPr>
    </w:p>
    <w:p w14:paraId="1E3CE79A" w14:textId="01648354" w:rsidR="00C5625C" w:rsidRPr="00F25E0B" w:rsidRDefault="00C5625C" w:rsidP="00C5625C">
      <w:pPr>
        <w:widowControl/>
        <w:tabs>
          <w:tab w:val="left" w:pos="851"/>
        </w:tabs>
        <w:ind w:left="1701" w:hanging="991"/>
        <w:rPr>
          <w:rFonts w:cs="Marianne"/>
          <w:i/>
          <w:sz w:val="16"/>
          <w:szCs w:val="16"/>
          <w:lang w:eastAsia="zh-CN"/>
        </w:rPr>
      </w:pPr>
      <w:r w:rsidRPr="00F25E0B">
        <w:rPr>
          <w:rFonts w:cs="Marianne"/>
          <w:sz w:val="18"/>
          <w:szCs w:val="18"/>
          <w:lang w:eastAsia="zh-CN"/>
        </w:rPr>
        <w:tab/>
      </w:r>
      <w:r w:rsidRPr="00F25E0B">
        <w:rPr>
          <w:rFonts w:cs="Univers"/>
          <w:sz w:val="18"/>
          <w:szCs w:val="18"/>
          <w:lang w:eastAsia="zh-CN"/>
        </w:rPr>
        <w:fldChar w:fldCharType="begin">
          <w:ffData>
            <w:name w:val=""/>
            <w:enabled/>
            <w:calcOnExit w:val="0"/>
            <w:checkBox>
              <w:sizeAuto/>
              <w:default w:val="0"/>
            </w:checkBox>
          </w:ffData>
        </w:fldChar>
      </w:r>
      <w:r w:rsidRPr="00F25E0B">
        <w:rPr>
          <w:rFonts w:cs="Univers"/>
          <w:sz w:val="18"/>
          <w:szCs w:val="18"/>
          <w:lang w:eastAsia="zh-CN"/>
        </w:rPr>
        <w:instrText xml:space="preserve"> FORMCHECKBOX </w:instrText>
      </w:r>
      <w:r w:rsidRPr="00F25E0B">
        <w:rPr>
          <w:rFonts w:cs="Univers"/>
          <w:sz w:val="18"/>
          <w:szCs w:val="18"/>
          <w:lang w:eastAsia="zh-CN"/>
        </w:rPr>
      </w:r>
      <w:r w:rsidRPr="00F25E0B">
        <w:rPr>
          <w:rFonts w:cs="Univers"/>
          <w:sz w:val="18"/>
          <w:szCs w:val="18"/>
          <w:lang w:eastAsia="zh-CN"/>
        </w:rPr>
        <w:fldChar w:fldCharType="separate"/>
      </w:r>
      <w:r w:rsidRPr="00F25E0B">
        <w:rPr>
          <w:rFonts w:cs="Univers"/>
          <w:sz w:val="18"/>
          <w:szCs w:val="18"/>
          <w:lang w:eastAsia="zh-CN"/>
        </w:rPr>
        <w:fldChar w:fldCharType="end"/>
      </w:r>
      <w:r w:rsidRPr="00F25E0B">
        <w:rPr>
          <w:rFonts w:cs="Marianne"/>
          <w:i/>
          <w:iCs/>
          <w:sz w:val="18"/>
          <w:szCs w:val="18"/>
          <w:lang w:eastAsia="zh-CN"/>
        </w:rPr>
        <w:t xml:space="preserve"> </w:t>
      </w:r>
      <w:r w:rsidRPr="00F25E0B">
        <w:rPr>
          <w:rFonts w:cs="Marianne"/>
          <w:sz w:val="18"/>
          <w:szCs w:val="18"/>
          <w:lang w:eastAsia="zh-CN"/>
        </w:rPr>
        <w:tab/>
        <w:t>dans les conditions définies par les pouvoirs joints en annexe.</w:t>
      </w:r>
    </w:p>
    <w:p w14:paraId="55221DF9" w14:textId="77777777" w:rsidR="00C5625C" w:rsidRPr="00F25E0B" w:rsidRDefault="00C5625C" w:rsidP="00C5625C">
      <w:pPr>
        <w:widowControl/>
        <w:tabs>
          <w:tab w:val="left" w:pos="851"/>
        </w:tabs>
        <w:rPr>
          <w:rFonts w:cs="Marianne"/>
          <w:i/>
          <w:sz w:val="6"/>
          <w:szCs w:val="6"/>
          <w:lang w:eastAsia="zh-CN"/>
        </w:rPr>
      </w:pPr>
    </w:p>
    <w:p w14:paraId="18E4BCBD" w14:textId="20CFA953" w:rsidR="00C5625C" w:rsidRPr="00F25E0B" w:rsidRDefault="00C5625C" w:rsidP="00C5625C">
      <w:pPr>
        <w:widowControl/>
        <w:tabs>
          <w:tab w:val="left" w:pos="851"/>
        </w:tabs>
        <w:rPr>
          <w:rFonts w:cs="Marianne"/>
          <w:i/>
          <w:sz w:val="16"/>
          <w:szCs w:val="16"/>
          <w:lang w:eastAsia="zh-CN"/>
        </w:rPr>
      </w:pPr>
      <w:r w:rsidRPr="00F25E0B">
        <w:rPr>
          <w:rFonts w:cs="Univers"/>
          <w:sz w:val="18"/>
          <w:szCs w:val="18"/>
          <w:lang w:eastAsia="zh-CN"/>
        </w:rPr>
        <w:fldChar w:fldCharType="begin">
          <w:ffData>
            <w:name w:val=""/>
            <w:enabled/>
            <w:calcOnExit w:val="0"/>
            <w:checkBox>
              <w:sizeAuto/>
              <w:default w:val="0"/>
            </w:checkBox>
          </w:ffData>
        </w:fldChar>
      </w:r>
      <w:r w:rsidRPr="00F25E0B">
        <w:rPr>
          <w:rFonts w:cs="Univers"/>
          <w:sz w:val="18"/>
          <w:szCs w:val="18"/>
          <w:lang w:eastAsia="zh-CN"/>
        </w:rPr>
        <w:instrText xml:space="preserve"> FORMCHECKBOX </w:instrText>
      </w:r>
      <w:r w:rsidRPr="00F25E0B">
        <w:rPr>
          <w:rFonts w:cs="Univers"/>
          <w:sz w:val="18"/>
          <w:szCs w:val="18"/>
          <w:lang w:eastAsia="zh-CN"/>
        </w:rPr>
      </w:r>
      <w:r w:rsidRPr="00F25E0B">
        <w:rPr>
          <w:rFonts w:cs="Univers"/>
          <w:sz w:val="18"/>
          <w:szCs w:val="18"/>
          <w:lang w:eastAsia="zh-CN"/>
        </w:rPr>
        <w:fldChar w:fldCharType="separate"/>
      </w:r>
      <w:r w:rsidRPr="00F25E0B">
        <w:rPr>
          <w:rFonts w:cs="Univers"/>
          <w:sz w:val="18"/>
          <w:szCs w:val="18"/>
          <w:lang w:eastAsia="zh-CN"/>
        </w:rPr>
        <w:fldChar w:fldCharType="end"/>
      </w:r>
      <w:r w:rsidRPr="00F25E0B">
        <w:rPr>
          <w:rFonts w:cs="Marianne"/>
          <w:sz w:val="18"/>
          <w:szCs w:val="18"/>
          <w:lang w:eastAsia="zh-CN"/>
        </w:rPr>
        <w:t xml:space="preserve"> Les membres du groupement, qui signent l</w:t>
      </w:r>
      <w:r w:rsidR="008625EE" w:rsidRPr="00F25E0B">
        <w:rPr>
          <w:rFonts w:cs="Marianne"/>
          <w:sz w:val="18"/>
          <w:szCs w:val="18"/>
          <w:lang w:eastAsia="zh-CN"/>
        </w:rPr>
        <w:t>a présente concession</w:t>
      </w:r>
      <w:r w:rsidRPr="00F25E0B">
        <w:rPr>
          <w:rFonts w:cs="Marianne"/>
          <w:sz w:val="18"/>
          <w:szCs w:val="18"/>
          <w:lang w:eastAsia="zh-CN"/>
        </w:rPr>
        <w:t> :</w:t>
      </w:r>
    </w:p>
    <w:p w14:paraId="1A296BFD" w14:textId="77777777" w:rsidR="00C5625C" w:rsidRPr="00F25E0B" w:rsidRDefault="00C5625C" w:rsidP="00C5625C">
      <w:pPr>
        <w:widowControl/>
        <w:tabs>
          <w:tab w:val="left" w:pos="851"/>
        </w:tabs>
        <w:rPr>
          <w:rFonts w:cs="Marianne"/>
          <w:sz w:val="18"/>
          <w:szCs w:val="18"/>
          <w:lang w:eastAsia="zh-CN"/>
        </w:rPr>
      </w:pPr>
      <w:r w:rsidRPr="00F25E0B">
        <w:rPr>
          <w:rFonts w:cs="Marianne"/>
          <w:i/>
          <w:sz w:val="16"/>
          <w:szCs w:val="16"/>
          <w:lang w:eastAsia="zh-CN"/>
        </w:rPr>
        <w:t>(Cocher la case correspondante)</w:t>
      </w:r>
    </w:p>
    <w:p w14:paraId="42208DC5" w14:textId="77777777" w:rsidR="00C5625C" w:rsidRPr="00F25E0B" w:rsidRDefault="00C5625C" w:rsidP="00C5625C">
      <w:pPr>
        <w:widowControl/>
        <w:tabs>
          <w:tab w:val="left" w:pos="851"/>
        </w:tabs>
        <w:rPr>
          <w:rFonts w:cs="Marianne"/>
          <w:sz w:val="10"/>
          <w:szCs w:val="10"/>
          <w:lang w:eastAsia="zh-CN"/>
        </w:rPr>
      </w:pPr>
    </w:p>
    <w:p w14:paraId="75EB95A1" w14:textId="7B0690D8" w:rsidR="00C5625C" w:rsidRPr="00F25E0B" w:rsidRDefault="00C5625C" w:rsidP="00C5625C">
      <w:pPr>
        <w:widowControl/>
        <w:tabs>
          <w:tab w:val="left" w:pos="851"/>
        </w:tabs>
        <w:ind w:left="1701" w:hanging="850"/>
        <w:jc w:val="both"/>
        <w:rPr>
          <w:rFonts w:cs="Marianne"/>
          <w:sz w:val="18"/>
          <w:szCs w:val="18"/>
          <w:lang w:eastAsia="zh-CN"/>
        </w:rPr>
      </w:pPr>
      <w:r w:rsidRPr="00F25E0B">
        <w:rPr>
          <w:rFonts w:cs="Univers"/>
          <w:sz w:val="18"/>
          <w:szCs w:val="18"/>
          <w:lang w:eastAsia="zh-CN"/>
        </w:rPr>
        <w:fldChar w:fldCharType="begin">
          <w:ffData>
            <w:name w:val=""/>
            <w:enabled/>
            <w:calcOnExit w:val="0"/>
            <w:checkBox>
              <w:sizeAuto/>
              <w:default w:val="0"/>
            </w:checkBox>
          </w:ffData>
        </w:fldChar>
      </w:r>
      <w:r w:rsidRPr="00F25E0B">
        <w:rPr>
          <w:rFonts w:cs="Univers"/>
          <w:sz w:val="18"/>
          <w:szCs w:val="18"/>
          <w:lang w:eastAsia="zh-CN"/>
        </w:rPr>
        <w:instrText xml:space="preserve"> FORMCHECKBOX </w:instrText>
      </w:r>
      <w:r w:rsidRPr="00F25E0B">
        <w:rPr>
          <w:rFonts w:cs="Univers"/>
          <w:sz w:val="18"/>
          <w:szCs w:val="18"/>
          <w:lang w:eastAsia="zh-CN"/>
        </w:rPr>
      </w:r>
      <w:r w:rsidRPr="00F25E0B">
        <w:rPr>
          <w:rFonts w:cs="Univers"/>
          <w:sz w:val="18"/>
          <w:szCs w:val="18"/>
          <w:lang w:eastAsia="zh-CN"/>
        </w:rPr>
        <w:fldChar w:fldCharType="separate"/>
      </w:r>
      <w:r w:rsidRPr="00F25E0B">
        <w:rPr>
          <w:rFonts w:cs="Univers"/>
          <w:sz w:val="18"/>
          <w:szCs w:val="18"/>
          <w:lang w:eastAsia="zh-CN"/>
        </w:rPr>
        <w:fldChar w:fldCharType="end"/>
      </w:r>
      <w:r w:rsidRPr="00F25E0B">
        <w:rPr>
          <w:rFonts w:cs="Marianne"/>
          <w:sz w:val="18"/>
          <w:szCs w:val="18"/>
          <w:lang w:eastAsia="zh-CN"/>
        </w:rPr>
        <w:tab/>
        <w:t>donnent mandat au mandataire, qui l’accepte, pour les représenter vis-à-vis de l’a</w:t>
      </w:r>
      <w:r w:rsidR="00C42855" w:rsidRPr="00F25E0B">
        <w:rPr>
          <w:rFonts w:cs="Marianne"/>
          <w:sz w:val="18"/>
          <w:szCs w:val="18"/>
          <w:lang w:eastAsia="zh-CN"/>
        </w:rPr>
        <w:t>utorité concédante</w:t>
      </w:r>
      <w:r w:rsidRPr="00F25E0B">
        <w:rPr>
          <w:rFonts w:cs="Marianne"/>
          <w:sz w:val="18"/>
          <w:szCs w:val="18"/>
          <w:lang w:eastAsia="zh-CN"/>
        </w:rPr>
        <w:t xml:space="preserve"> et pour coordonner l’ensemble des prestations ;</w:t>
      </w:r>
    </w:p>
    <w:p w14:paraId="69D8443C" w14:textId="77777777" w:rsidR="00C5625C" w:rsidRPr="00F25E0B" w:rsidRDefault="00C5625C" w:rsidP="00C5625C">
      <w:pPr>
        <w:widowControl/>
        <w:tabs>
          <w:tab w:val="left" w:pos="851"/>
        </w:tabs>
        <w:ind w:left="1701" w:hanging="850"/>
        <w:jc w:val="both"/>
        <w:rPr>
          <w:rFonts w:cs="Marianne"/>
          <w:sz w:val="10"/>
          <w:szCs w:val="10"/>
          <w:lang w:eastAsia="zh-CN"/>
        </w:rPr>
      </w:pPr>
    </w:p>
    <w:p w14:paraId="28BEB0A7" w14:textId="77777777" w:rsidR="00C5625C" w:rsidRPr="00F25E0B" w:rsidRDefault="00C5625C" w:rsidP="00C5625C">
      <w:pPr>
        <w:widowControl/>
        <w:tabs>
          <w:tab w:val="left" w:pos="851"/>
        </w:tabs>
        <w:ind w:left="1701" w:hanging="850"/>
        <w:jc w:val="both"/>
        <w:rPr>
          <w:rFonts w:cs="Marianne"/>
          <w:iCs/>
          <w:sz w:val="18"/>
          <w:szCs w:val="18"/>
          <w:lang w:eastAsia="zh-CN"/>
        </w:rPr>
      </w:pPr>
      <w:r w:rsidRPr="00F25E0B">
        <w:rPr>
          <w:rFonts w:cs="Univers"/>
          <w:sz w:val="18"/>
          <w:szCs w:val="18"/>
          <w:lang w:eastAsia="zh-CN"/>
        </w:rPr>
        <w:fldChar w:fldCharType="begin">
          <w:ffData>
            <w:name w:val=""/>
            <w:enabled/>
            <w:calcOnExit w:val="0"/>
            <w:checkBox>
              <w:sizeAuto/>
              <w:default w:val="0"/>
            </w:checkBox>
          </w:ffData>
        </w:fldChar>
      </w:r>
      <w:r w:rsidRPr="00F25E0B">
        <w:rPr>
          <w:rFonts w:cs="Univers"/>
          <w:sz w:val="18"/>
          <w:szCs w:val="18"/>
          <w:lang w:eastAsia="zh-CN"/>
        </w:rPr>
        <w:instrText xml:space="preserve"> FORMCHECKBOX </w:instrText>
      </w:r>
      <w:r w:rsidRPr="00F25E0B">
        <w:rPr>
          <w:rFonts w:cs="Univers"/>
          <w:sz w:val="18"/>
          <w:szCs w:val="18"/>
          <w:lang w:eastAsia="zh-CN"/>
        </w:rPr>
      </w:r>
      <w:r w:rsidRPr="00F25E0B">
        <w:rPr>
          <w:rFonts w:cs="Univers"/>
          <w:sz w:val="18"/>
          <w:szCs w:val="18"/>
          <w:lang w:eastAsia="zh-CN"/>
        </w:rPr>
        <w:fldChar w:fldCharType="separate"/>
      </w:r>
      <w:r w:rsidRPr="00F25E0B">
        <w:rPr>
          <w:rFonts w:cs="Univers"/>
          <w:sz w:val="18"/>
          <w:szCs w:val="18"/>
          <w:lang w:eastAsia="zh-CN"/>
        </w:rPr>
        <w:fldChar w:fldCharType="end"/>
      </w:r>
      <w:r w:rsidRPr="00F25E0B">
        <w:rPr>
          <w:rFonts w:cs="Marianne"/>
          <w:sz w:val="18"/>
          <w:szCs w:val="18"/>
          <w:lang w:eastAsia="zh-CN"/>
        </w:rPr>
        <w:tab/>
        <w:t>donnent mandat au mandataire, qui l’accepte, pour signer, en leur nom et pour leur compte, les modifications ultérieures de la convention ;</w:t>
      </w:r>
    </w:p>
    <w:p w14:paraId="368BBE00" w14:textId="77777777" w:rsidR="00C5625C" w:rsidRPr="00F25E0B" w:rsidRDefault="00C5625C" w:rsidP="00C5625C">
      <w:pPr>
        <w:widowControl/>
        <w:tabs>
          <w:tab w:val="left" w:pos="851"/>
        </w:tabs>
        <w:rPr>
          <w:rFonts w:cs="Marianne"/>
          <w:iCs/>
          <w:sz w:val="10"/>
          <w:szCs w:val="10"/>
          <w:lang w:eastAsia="zh-CN"/>
        </w:rPr>
      </w:pPr>
    </w:p>
    <w:p w14:paraId="2A04DCD8" w14:textId="2AF1EE25" w:rsidR="00C5625C" w:rsidRPr="00BF414C" w:rsidRDefault="00C5625C" w:rsidP="00C5625C">
      <w:pPr>
        <w:widowControl/>
        <w:tabs>
          <w:tab w:val="left" w:pos="851"/>
        </w:tabs>
        <w:ind w:left="1134" w:hanging="850"/>
        <w:rPr>
          <w:rFonts w:cs="Marianne"/>
          <w:i/>
          <w:sz w:val="16"/>
          <w:szCs w:val="16"/>
          <w:lang w:eastAsia="zh-CN"/>
        </w:rPr>
      </w:pPr>
      <w:r w:rsidRPr="00BF414C">
        <w:rPr>
          <w:rFonts w:cs="Marianne"/>
          <w:sz w:val="18"/>
          <w:szCs w:val="18"/>
          <w:lang w:eastAsia="zh-CN"/>
        </w:rPr>
        <w:tab/>
      </w:r>
      <w:r w:rsidRPr="00BF414C">
        <w:rPr>
          <w:rFonts w:cs="Univers"/>
          <w:sz w:val="18"/>
          <w:szCs w:val="18"/>
          <w:lang w:eastAsia="zh-CN"/>
        </w:rPr>
        <w:fldChar w:fldCharType="begin">
          <w:ffData>
            <w:name w:val=""/>
            <w:enabled/>
            <w:calcOnExit w:val="0"/>
            <w:checkBox>
              <w:sizeAuto/>
              <w:default w:val="0"/>
            </w:checkBox>
          </w:ffData>
        </w:fldChar>
      </w:r>
      <w:r w:rsidRPr="00BF414C">
        <w:rPr>
          <w:rFonts w:cs="Univers"/>
          <w:sz w:val="18"/>
          <w:szCs w:val="18"/>
          <w:lang w:eastAsia="zh-CN"/>
        </w:rPr>
        <w:instrText xml:space="preserve"> FORMCHECKBOX </w:instrText>
      </w:r>
      <w:r w:rsidRPr="00BF414C">
        <w:rPr>
          <w:rFonts w:cs="Univers"/>
          <w:sz w:val="18"/>
          <w:szCs w:val="18"/>
          <w:lang w:eastAsia="zh-CN"/>
        </w:rPr>
      </w:r>
      <w:r w:rsidRPr="00BF414C">
        <w:rPr>
          <w:rFonts w:cs="Univers"/>
          <w:sz w:val="18"/>
          <w:szCs w:val="18"/>
          <w:lang w:eastAsia="zh-CN"/>
        </w:rPr>
        <w:fldChar w:fldCharType="separate"/>
      </w:r>
      <w:r w:rsidRPr="00BF414C">
        <w:rPr>
          <w:rFonts w:cs="Univers"/>
          <w:sz w:val="18"/>
          <w:szCs w:val="18"/>
          <w:lang w:eastAsia="zh-CN"/>
        </w:rPr>
        <w:fldChar w:fldCharType="end"/>
      </w:r>
      <w:r w:rsidRPr="00BF414C">
        <w:rPr>
          <w:rFonts w:cs="Marianne"/>
          <w:i/>
          <w:iCs/>
          <w:sz w:val="18"/>
          <w:szCs w:val="18"/>
          <w:lang w:eastAsia="zh-CN"/>
        </w:rPr>
        <w:t xml:space="preserve"> </w:t>
      </w:r>
      <w:r w:rsidRPr="00BF414C">
        <w:rPr>
          <w:rFonts w:cs="Marianne"/>
          <w:sz w:val="18"/>
          <w:szCs w:val="18"/>
          <w:lang w:eastAsia="zh-CN"/>
        </w:rPr>
        <w:tab/>
      </w:r>
      <w:r w:rsidR="00516A39">
        <w:rPr>
          <w:rFonts w:cs="Marianne"/>
          <w:sz w:val="18"/>
          <w:szCs w:val="18"/>
          <w:lang w:eastAsia="zh-CN"/>
        </w:rPr>
        <w:tab/>
      </w:r>
      <w:r w:rsidR="00516A39">
        <w:rPr>
          <w:rFonts w:cs="Marianne"/>
          <w:sz w:val="18"/>
          <w:szCs w:val="18"/>
          <w:lang w:eastAsia="zh-CN"/>
        </w:rPr>
        <w:tab/>
      </w:r>
      <w:r w:rsidR="00516A39">
        <w:rPr>
          <w:rFonts w:cs="Marianne"/>
          <w:sz w:val="18"/>
          <w:szCs w:val="18"/>
          <w:lang w:eastAsia="zh-CN"/>
        </w:rPr>
        <w:tab/>
        <w:t xml:space="preserve">             </w:t>
      </w:r>
      <w:r w:rsidR="00516A39">
        <w:rPr>
          <w:rFonts w:cs="Marianne"/>
          <w:sz w:val="18"/>
          <w:szCs w:val="18"/>
          <w:lang w:eastAsia="zh-CN"/>
        </w:rPr>
        <w:tab/>
      </w:r>
      <w:r w:rsidR="00516A39">
        <w:rPr>
          <w:rFonts w:cs="Marianne"/>
          <w:sz w:val="18"/>
          <w:szCs w:val="18"/>
          <w:lang w:eastAsia="zh-CN"/>
        </w:rPr>
        <w:tab/>
      </w:r>
      <w:r w:rsidR="00516A39">
        <w:rPr>
          <w:rFonts w:cs="Marianne"/>
          <w:sz w:val="18"/>
          <w:szCs w:val="18"/>
          <w:lang w:eastAsia="zh-CN"/>
        </w:rPr>
        <w:tab/>
      </w:r>
      <w:r w:rsidR="00516A39">
        <w:rPr>
          <w:rFonts w:cs="Marianne"/>
          <w:sz w:val="18"/>
          <w:szCs w:val="18"/>
          <w:lang w:eastAsia="zh-CN"/>
        </w:rPr>
        <w:tab/>
      </w:r>
      <w:r w:rsidRPr="00BF414C">
        <w:rPr>
          <w:rFonts w:cs="Marianne"/>
          <w:sz w:val="18"/>
          <w:szCs w:val="18"/>
          <w:lang w:eastAsia="zh-CN"/>
        </w:rPr>
        <w:t>donnent mandat au mandataire dans les conditions définies ci-dessous :</w:t>
      </w:r>
    </w:p>
    <w:p w14:paraId="179911F4" w14:textId="19B288EC" w:rsidR="00C5625C" w:rsidRPr="00BF414C" w:rsidRDefault="00C5625C" w:rsidP="00C5625C">
      <w:pPr>
        <w:widowControl/>
        <w:tabs>
          <w:tab w:val="left" w:pos="851"/>
        </w:tabs>
        <w:ind w:left="1134" w:hanging="850"/>
        <w:rPr>
          <w:rFonts w:cs="Marianne"/>
          <w:sz w:val="18"/>
          <w:szCs w:val="18"/>
          <w:lang w:eastAsia="zh-CN"/>
        </w:rPr>
      </w:pPr>
      <w:r w:rsidRPr="00BF414C">
        <w:rPr>
          <w:rFonts w:cs="Marianne"/>
          <w:i/>
          <w:sz w:val="16"/>
          <w:szCs w:val="16"/>
          <w:lang w:eastAsia="zh-CN"/>
        </w:rPr>
        <w:tab/>
      </w:r>
      <w:r w:rsidRPr="00BF414C">
        <w:rPr>
          <w:rFonts w:cs="Marianne"/>
          <w:i/>
          <w:sz w:val="16"/>
          <w:szCs w:val="16"/>
          <w:lang w:eastAsia="zh-CN"/>
        </w:rPr>
        <w:tab/>
      </w:r>
      <w:r w:rsidRPr="00BF414C">
        <w:rPr>
          <w:rFonts w:cs="Marianne"/>
          <w:i/>
          <w:sz w:val="16"/>
          <w:szCs w:val="16"/>
          <w:lang w:eastAsia="zh-CN"/>
        </w:rPr>
        <w:tab/>
      </w:r>
      <w:r w:rsidR="00516A39">
        <w:rPr>
          <w:rFonts w:cs="Marianne"/>
          <w:i/>
          <w:sz w:val="16"/>
          <w:szCs w:val="16"/>
          <w:lang w:eastAsia="zh-CN"/>
        </w:rPr>
        <w:tab/>
      </w:r>
      <w:r w:rsidR="00516A39">
        <w:rPr>
          <w:rFonts w:cs="Marianne"/>
          <w:i/>
          <w:sz w:val="16"/>
          <w:szCs w:val="16"/>
          <w:lang w:eastAsia="zh-CN"/>
        </w:rPr>
        <w:tab/>
        <w:t xml:space="preserve">              </w:t>
      </w:r>
      <w:r w:rsidRPr="00BF414C">
        <w:rPr>
          <w:rFonts w:cs="Marianne"/>
          <w:i/>
          <w:sz w:val="16"/>
          <w:szCs w:val="16"/>
          <w:lang w:eastAsia="zh-CN"/>
        </w:rPr>
        <w:t>(Donner des précisions sur l’étendue du mandat.)</w:t>
      </w:r>
    </w:p>
    <w:p w14:paraId="66527C0E" w14:textId="77777777" w:rsidR="00C5625C" w:rsidRPr="00BF414C" w:rsidRDefault="00C5625C" w:rsidP="00C5625C">
      <w:pPr>
        <w:widowControl/>
        <w:tabs>
          <w:tab w:val="left" w:pos="851"/>
        </w:tabs>
        <w:rPr>
          <w:rFonts w:cs="Marianne"/>
          <w:sz w:val="18"/>
          <w:szCs w:val="18"/>
          <w:lang w:eastAsia="zh-CN"/>
        </w:rPr>
      </w:pPr>
    </w:p>
    <w:tbl>
      <w:tblPr>
        <w:tblW w:w="10241" w:type="dxa"/>
        <w:tblInd w:w="-40" w:type="dxa"/>
        <w:tblLayout w:type="fixed"/>
        <w:tblLook w:val="0000" w:firstRow="0" w:lastRow="0" w:firstColumn="0" w:lastColumn="0" w:noHBand="0" w:noVBand="0"/>
      </w:tblPr>
      <w:tblGrid>
        <w:gridCol w:w="3579"/>
        <w:gridCol w:w="3544"/>
        <w:gridCol w:w="3118"/>
      </w:tblGrid>
      <w:tr w:rsidR="008625EE" w:rsidRPr="00BF414C" w14:paraId="6D76DE1E" w14:textId="77777777" w:rsidTr="008625EE">
        <w:tc>
          <w:tcPr>
            <w:tcW w:w="3579" w:type="dxa"/>
            <w:tcBorders>
              <w:top w:val="single" w:sz="4" w:space="0" w:color="000000"/>
              <w:left w:val="single" w:sz="4" w:space="0" w:color="000000"/>
              <w:bottom w:val="single" w:sz="4" w:space="0" w:color="000000"/>
            </w:tcBorders>
            <w:vAlign w:val="center"/>
          </w:tcPr>
          <w:p w14:paraId="056E0AB1" w14:textId="77777777" w:rsidR="00C5625C" w:rsidRPr="00BF414C" w:rsidRDefault="00C5625C" w:rsidP="00C5625C">
            <w:pPr>
              <w:widowControl/>
              <w:tabs>
                <w:tab w:val="left" w:pos="851"/>
              </w:tabs>
              <w:jc w:val="center"/>
              <w:rPr>
                <w:rFonts w:cs="Marianne"/>
                <w:b/>
                <w:bCs/>
                <w:sz w:val="18"/>
                <w:szCs w:val="18"/>
                <w:lang w:eastAsia="zh-CN"/>
              </w:rPr>
            </w:pPr>
            <w:r w:rsidRPr="00BF414C">
              <w:rPr>
                <w:rFonts w:cs="Marianne"/>
                <w:b/>
                <w:bCs/>
                <w:sz w:val="18"/>
                <w:szCs w:val="18"/>
                <w:lang w:eastAsia="zh-CN"/>
              </w:rPr>
              <w:t>Nom, prénom et qualité</w:t>
            </w:r>
          </w:p>
          <w:p w14:paraId="699CE777" w14:textId="77777777" w:rsidR="00C5625C" w:rsidRPr="00BF414C" w:rsidRDefault="00C5625C" w:rsidP="00C5625C">
            <w:pPr>
              <w:widowControl/>
              <w:tabs>
                <w:tab w:val="left" w:pos="851"/>
              </w:tabs>
              <w:jc w:val="center"/>
              <w:rPr>
                <w:rFonts w:cs="Univers"/>
                <w:sz w:val="18"/>
                <w:szCs w:val="18"/>
                <w:lang w:eastAsia="zh-CN"/>
              </w:rPr>
            </w:pPr>
            <w:r w:rsidRPr="00BF414C">
              <w:rPr>
                <w:rFonts w:cs="Marianne"/>
                <w:b/>
                <w:bCs/>
                <w:sz w:val="18"/>
                <w:szCs w:val="18"/>
                <w:lang w:eastAsia="zh-CN"/>
              </w:rPr>
              <w:t>du signataire (*)</w:t>
            </w:r>
          </w:p>
        </w:tc>
        <w:tc>
          <w:tcPr>
            <w:tcW w:w="3544" w:type="dxa"/>
            <w:tcBorders>
              <w:top w:val="single" w:sz="4" w:space="0" w:color="000000"/>
              <w:left w:val="single" w:sz="4" w:space="0" w:color="000000"/>
              <w:bottom w:val="single" w:sz="4" w:space="0" w:color="000000"/>
            </w:tcBorders>
            <w:vAlign w:val="center"/>
          </w:tcPr>
          <w:p w14:paraId="43689ECA" w14:textId="77777777" w:rsidR="00C5625C" w:rsidRPr="00BF414C" w:rsidRDefault="00C5625C" w:rsidP="00C5625C">
            <w:pPr>
              <w:widowControl/>
              <w:tabs>
                <w:tab w:val="left" w:pos="851"/>
              </w:tabs>
              <w:jc w:val="center"/>
              <w:rPr>
                <w:rFonts w:cs="Univers"/>
                <w:sz w:val="18"/>
                <w:szCs w:val="18"/>
                <w:lang w:eastAsia="zh-CN"/>
              </w:rPr>
            </w:pPr>
            <w:r w:rsidRPr="00BF414C">
              <w:rPr>
                <w:rFonts w:cs="Marianne"/>
                <w:b/>
                <w:bCs/>
                <w:sz w:val="18"/>
                <w:szCs w:val="18"/>
                <w:lang w:eastAsia="zh-CN"/>
              </w:rPr>
              <w:t>Lieu et date de signature</w:t>
            </w:r>
          </w:p>
        </w:tc>
        <w:tc>
          <w:tcPr>
            <w:tcW w:w="3118" w:type="dxa"/>
            <w:tcBorders>
              <w:top w:val="single" w:sz="4" w:space="0" w:color="000000"/>
              <w:left w:val="single" w:sz="4" w:space="0" w:color="000000"/>
              <w:bottom w:val="single" w:sz="4" w:space="0" w:color="000000"/>
              <w:right w:val="single" w:sz="4" w:space="0" w:color="000000"/>
            </w:tcBorders>
            <w:vAlign w:val="center"/>
          </w:tcPr>
          <w:p w14:paraId="1FA08E11" w14:textId="77777777" w:rsidR="00C5625C" w:rsidRPr="00BF414C" w:rsidRDefault="00C5625C" w:rsidP="00C5625C">
            <w:pPr>
              <w:widowControl/>
              <w:tabs>
                <w:tab w:val="left" w:pos="851"/>
              </w:tabs>
              <w:jc w:val="center"/>
              <w:rPr>
                <w:rFonts w:cs="Univers"/>
                <w:sz w:val="18"/>
                <w:szCs w:val="18"/>
                <w:lang w:eastAsia="zh-CN"/>
              </w:rPr>
            </w:pPr>
            <w:r w:rsidRPr="00BF414C">
              <w:rPr>
                <w:rFonts w:cs="Marianne"/>
                <w:b/>
                <w:bCs/>
                <w:sz w:val="18"/>
                <w:szCs w:val="18"/>
                <w:lang w:eastAsia="zh-CN"/>
              </w:rPr>
              <w:t>Signature</w:t>
            </w:r>
          </w:p>
        </w:tc>
      </w:tr>
      <w:tr w:rsidR="008625EE" w:rsidRPr="00BF414C" w14:paraId="59F467A0" w14:textId="77777777" w:rsidTr="00BF414C">
        <w:trPr>
          <w:trHeight w:val="464"/>
        </w:trPr>
        <w:tc>
          <w:tcPr>
            <w:tcW w:w="3579" w:type="dxa"/>
            <w:tcBorders>
              <w:top w:val="single" w:sz="4" w:space="0" w:color="000000"/>
              <w:left w:val="single" w:sz="4" w:space="0" w:color="000000"/>
            </w:tcBorders>
            <w:shd w:val="clear" w:color="auto" w:fill="CCFFFF"/>
          </w:tcPr>
          <w:p w14:paraId="04340ABB" w14:textId="77777777" w:rsidR="00C5625C" w:rsidRPr="00BF414C" w:rsidRDefault="00C5625C" w:rsidP="00C5625C">
            <w:pPr>
              <w:widowControl/>
              <w:tabs>
                <w:tab w:val="left" w:pos="851"/>
              </w:tabs>
              <w:snapToGrid w:val="0"/>
              <w:jc w:val="both"/>
              <w:rPr>
                <w:rFonts w:cs="Marianne"/>
                <w:b/>
                <w:bCs/>
                <w:sz w:val="18"/>
                <w:szCs w:val="18"/>
                <w:lang w:eastAsia="zh-CN"/>
              </w:rPr>
            </w:pPr>
          </w:p>
        </w:tc>
        <w:tc>
          <w:tcPr>
            <w:tcW w:w="3544" w:type="dxa"/>
            <w:tcBorders>
              <w:top w:val="single" w:sz="4" w:space="0" w:color="000000"/>
              <w:left w:val="single" w:sz="4" w:space="0" w:color="000000"/>
            </w:tcBorders>
            <w:shd w:val="clear" w:color="auto" w:fill="CCFFFF"/>
          </w:tcPr>
          <w:p w14:paraId="5B8C55B7" w14:textId="77777777" w:rsidR="00C5625C" w:rsidRPr="00BF414C" w:rsidRDefault="00C5625C" w:rsidP="00C5625C">
            <w:pPr>
              <w:widowControl/>
              <w:tabs>
                <w:tab w:val="left" w:pos="851"/>
              </w:tabs>
              <w:snapToGrid w:val="0"/>
              <w:jc w:val="both"/>
              <w:rPr>
                <w:rFonts w:cs="Marianne"/>
                <w:b/>
                <w:bCs/>
                <w:sz w:val="18"/>
                <w:szCs w:val="18"/>
                <w:lang w:eastAsia="zh-CN"/>
              </w:rPr>
            </w:pPr>
          </w:p>
        </w:tc>
        <w:tc>
          <w:tcPr>
            <w:tcW w:w="3118" w:type="dxa"/>
            <w:tcBorders>
              <w:top w:val="single" w:sz="4" w:space="0" w:color="000000"/>
              <w:left w:val="single" w:sz="4" w:space="0" w:color="000000"/>
              <w:right w:val="single" w:sz="4" w:space="0" w:color="000000"/>
            </w:tcBorders>
            <w:shd w:val="clear" w:color="auto" w:fill="CCFFFF"/>
          </w:tcPr>
          <w:p w14:paraId="31C126A5" w14:textId="77777777" w:rsidR="00C5625C" w:rsidRPr="00BF414C" w:rsidRDefault="00C5625C" w:rsidP="00C5625C">
            <w:pPr>
              <w:widowControl/>
              <w:tabs>
                <w:tab w:val="left" w:pos="851"/>
              </w:tabs>
              <w:snapToGrid w:val="0"/>
              <w:jc w:val="both"/>
              <w:rPr>
                <w:rFonts w:cs="Marianne"/>
                <w:b/>
                <w:bCs/>
                <w:sz w:val="18"/>
                <w:szCs w:val="18"/>
                <w:lang w:eastAsia="zh-CN"/>
              </w:rPr>
            </w:pPr>
          </w:p>
        </w:tc>
      </w:tr>
      <w:tr w:rsidR="008625EE" w:rsidRPr="00BF414C" w14:paraId="463139C3" w14:textId="77777777" w:rsidTr="00BF414C">
        <w:trPr>
          <w:trHeight w:val="566"/>
        </w:trPr>
        <w:tc>
          <w:tcPr>
            <w:tcW w:w="3579" w:type="dxa"/>
            <w:tcBorders>
              <w:left w:val="single" w:sz="4" w:space="0" w:color="000000"/>
            </w:tcBorders>
          </w:tcPr>
          <w:p w14:paraId="10383D3E" w14:textId="77777777" w:rsidR="00C5625C" w:rsidRPr="00BF414C" w:rsidRDefault="00C5625C" w:rsidP="00C5625C">
            <w:pPr>
              <w:widowControl/>
              <w:tabs>
                <w:tab w:val="left" w:pos="851"/>
              </w:tabs>
              <w:snapToGrid w:val="0"/>
              <w:jc w:val="both"/>
              <w:rPr>
                <w:rFonts w:cs="Marianne"/>
                <w:b/>
                <w:bCs/>
                <w:sz w:val="18"/>
                <w:szCs w:val="18"/>
                <w:lang w:eastAsia="zh-CN"/>
              </w:rPr>
            </w:pPr>
          </w:p>
        </w:tc>
        <w:tc>
          <w:tcPr>
            <w:tcW w:w="3544" w:type="dxa"/>
            <w:tcBorders>
              <w:left w:val="single" w:sz="4" w:space="0" w:color="000000"/>
            </w:tcBorders>
          </w:tcPr>
          <w:p w14:paraId="58923E60" w14:textId="77777777" w:rsidR="00C5625C" w:rsidRPr="00BF414C" w:rsidRDefault="00C5625C" w:rsidP="00C5625C">
            <w:pPr>
              <w:widowControl/>
              <w:tabs>
                <w:tab w:val="left" w:pos="851"/>
              </w:tabs>
              <w:snapToGrid w:val="0"/>
              <w:jc w:val="both"/>
              <w:rPr>
                <w:rFonts w:cs="Marianne"/>
                <w:b/>
                <w:bCs/>
                <w:sz w:val="18"/>
                <w:szCs w:val="18"/>
                <w:lang w:eastAsia="zh-CN"/>
              </w:rPr>
            </w:pPr>
          </w:p>
        </w:tc>
        <w:tc>
          <w:tcPr>
            <w:tcW w:w="3118" w:type="dxa"/>
            <w:tcBorders>
              <w:left w:val="single" w:sz="4" w:space="0" w:color="000000"/>
              <w:right w:val="single" w:sz="4" w:space="0" w:color="000000"/>
            </w:tcBorders>
          </w:tcPr>
          <w:p w14:paraId="7D6FD452" w14:textId="77777777" w:rsidR="00C5625C" w:rsidRPr="00BF414C" w:rsidRDefault="00C5625C" w:rsidP="00C5625C">
            <w:pPr>
              <w:widowControl/>
              <w:tabs>
                <w:tab w:val="left" w:pos="851"/>
              </w:tabs>
              <w:snapToGrid w:val="0"/>
              <w:jc w:val="both"/>
              <w:rPr>
                <w:rFonts w:cs="Marianne"/>
                <w:b/>
                <w:bCs/>
                <w:sz w:val="18"/>
                <w:szCs w:val="18"/>
                <w:lang w:eastAsia="zh-CN"/>
              </w:rPr>
            </w:pPr>
          </w:p>
        </w:tc>
      </w:tr>
      <w:tr w:rsidR="008625EE" w:rsidRPr="00BF414C" w14:paraId="595F57A3" w14:textId="77777777" w:rsidTr="00BF414C">
        <w:trPr>
          <w:trHeight w:val="437"/>
        </w:trPr>
        <w:tc>
          <w:tcPr>
            <w:tcW w:w="3579" w:type="dxa"/>
            <w:tcBorders>
              <w:left w:val="single" w:sz="4" w:space="0" w:color="000000"/>
            </w:tcBorders>
            <w:shd w:val="clear" w:color="auto" w:fill="CCFFFF"/>
          </w:tcPr>
          <w:p w14:paraId="6981BDF0" w14:textId="77777777" w:rsidR="00C5625C" w:rsidRPr="00BF414C" w:rsidRDefault="00C5625C" w:rsidP="00C5625C">
            <w:pPr>
              <w:widowControl/>
              <w:tabs>
                <w:tab w:val="left" w:pos="851"/>
              </w:tabs>
              <w:snapToGrid w:val="0"/>
              <w:jc w:val="both"/>
              <w:rPr>
                <w:rFonts w:cs="Marianne"/>
                <w:b/>
                <w:bCs/>
                <w:sz w:val="18"/>
                <w:szCs w:val="18"/>
                <w:lang w:eastAsia="zh-CN"/>
              </w:rPr>
            </w:pPr>
          </w:p>
        </w:tc>
        <w:tc>
          <w:tcPr>
            <w:tcW w:w="3544" w:type="dxa"/>
            <w:tcBorders>
              <w:left w:val="single" w:sz="4" w:space="0" w:color="000000"/>
            </w:tcBorders>
            <w:shd w:val="clear" w:color="auto" w:fill="CCFFFF"/>
          </w:tcPr>
          <w:p w14:paraId="316080B2" w14:textId="77777777" w:rsidR="00C5625C" w:rsidRPr="00BF414C" w:rsidRDefault="00C5625C" w:rsidP="00C5625C">
            <w:pPr>
              <w:widowControl/>
              <w:tabs>
                <w:tab w:val="left" w:pos="851"/>
              </w:tabs>
              <w:snapToGrid w:val="0"/>
              <w:jc w:val="both"/>
              <w:rPr>
                <w:rFonts w:cs="Marianne"/>
                <w:b/>
                <w:bCs/>
                <w:sz w:val="18"/>
                <w:szCs w:val="18"/>
                <w:lang w:eastAsia="zh-CN"/>
              </w:rPr>
            </w:pPr>
          </w:p>
        </w:tc>
        <w:tc>
          <w:tcPr>
            <w:tcW w:w="3118" w:type="dxa"/>
            <w:tcBorders>
              <w:left w:val="single" w:sz="4" w:space="0" w:color="000000"/>
              <w:right w:val="single" w:sz="4" w:space="0" w:color="000000"/>
            </w:tcBorders>
            <w:shd w:val="clear" w:color="auto" w:fill="CCFFFF"/>
          </w:tcPr>
          <w:p w14:paraId="5E3604B4" w14:textId="77777777" w:rsidR="00C5625C" w:rsidRPr="00BF414C" w:rsidRDefault="00C5625C" w:rsidP="00C5625C">
            <w:pPr>
              <w:widowControl/>
              <w:tabs>
                <w:tab w:val="left" w:pos="851"/>
              </w:tabs>
              <w:snapToGrid w:val="0"/>
              <w:jc w:val="both"/>
              <w:rPr>
                <w:rFonts w:cs="Marianne"/>
                <w:b/>
                <w:bCs/>
                <w:sz w:val="18"/>
                <w:szCs w:val="18"/>
                <w:lang w:eastAsia="zh-CN"/>
              </w:rPr>
            </w:pPr>
          </w:p>
        </w:tc>
      </w:tr>
    </w:tbl>
    <w:p w14:paraId="78265381" w14:textId="71B0B892" w:rsidR="00C5625C" w:rsidRDefault="00C5625C" w:rsidP="00C5625C">
      <w:pPr>
        <w:widowControl/>
        <w:tabs>
          <w:tab w:val="left" w:pos="851"/>
        </w:tabs>
        <w:jc w:val="both"/>
        <w:rPr>
          <w:rFonts w:cs="Marianne"/>
          <w:sz w:val="16"/>
          <w:szCs w:val="16"/>
          <w:lang w:eastAsia="zh-CN"/>
        </w:rPr>
      </w:pPr>
      <w:r w:rsidRPr="00BF414C">
        <w:rPr>
          <w:rFonts w:cs="Marianne"/>
          <w:sz w:val="16"/>
          <w:szCs w:val="16"/>
          <w:lang w:eastAsia="zh-CN"/>
        </w:rPr>
        <w:t>(*) Le signataire doit fournir le pouvoir d’engager la personne qu’il représente.</w:t>
      </w:r>
    </w:p>
    <w:p w14:paraId="23A5B4F9" w14:textId="77777777" w:rsidR="001B722F" w:rsidRPr="00BF414C" w:rsidRDefault="001B722F" w:rsidP="00C5625C">
      <w:pPr>
        <w:widowControl/>
        <w:tabs>
          <w:tab w:val="left" w:pos="851"/>
        </w:tabs>
        <w:jc w:val="both"/>
        <w:rPr>
          <w:rFonts w:cs="Arial"/>
          <w:sz w:val="18"/>
          <w:szCs w:val="18"/>
          <w:lang w:eastAsia="zh-CN"/>
        </w:rPr>
      </w:pPr>
    </w:p>
    <w:tbl>
      <w:tblPr>
        <w:tblW w:w="10277" w:type="dxa"/>
        <w:tblLayout w:type="fixed"/>
        <w:tblCellMar>
          <w:left w:w="71" w:type="dxa"/>
          <w:right w:w="71" w:type="dxa"/>
        </w:tblCellMar>
        <w:tblLook w:val="0000" w:firstRow="0" w:lastRow="0" w:firstColumn="0" w:lastColumn="0" w:noHBand="0" w:noVBand="0"/>
      </w:tblPr>
      <w:tblGrid>
        <w:gridCol w:w="10277"/>
      </w:tblGrid>
      <w:tr w:rsidR="00C5625C" w:rsidRPr="00BF414C" w14:paraId="78F10D1F" w14:textId="77777777" w:rsidTr="00BF414C">
        <w:tc>
          <w:tcPr>
            <w:tcW w:w="10277" w:type="dxa"/>
            <w:shd w:val="clear" w:color="auto" w:fill="66CCFF"/>
          </w:tcPr>
          <w:p w14:paraId="4DB6CD5B" w14:textId="16E20A70" w:rsidR="00C5625C" w:rsidRPr="00BF414C" w:rsidRDefault="00C5625C" w:rsidP="00C5625C">
            <w:pPr>
              <w:widowControl/>
              <w:rPr>
                <w:rFonts w:cs="Univers"/>
                <w:sz w:val="18"/>
                <w:szCs w:val="18"/>
                <w:lang w:eastAsia="zh-CN"/>
              </w:rPr>
            </w:pPr>
            <w:r w:rsidRPr="00BF414C">
              <w:rPr>
                <w:rFonts w:cs="Marianne"/>
                <w:b/>
                <w:sz w:val="18"/>
                <w:szCs w:val="18"/>
                <w:lang w:eastAsia="zh-CN"/>
              </w:rPr>
              <w:t>Identification et signature de l’a</w:t>
            </w:r>
            <w:r w:rsidR="00C42855" w:rsidRPr="00BF414C">
              <w:rPr>
                <w:rFonts w:cs="Marianne"/>
                <w:b/>
                <w:sz w:val="18"/>
                <w:szCs w:val="18"/>
                <w:lang w:eastAsia="zh-CN"/>
              </w:rPr>
              <w:t>utorité concédante</w:t>
            </w:r>
          </w:p>
        </w:tc>
      </w:tr>
    </w:tbl>
    <w:p w14:paraId="52916222" w14:textId="77777777" w:rsidR="00C5625C" w:rsidRPr="00BF414C" w:rsidRDefault="00C5625C" w:rsidP="00C5625C">
      <w:pPr>
        <w:widowControl/>
        <w:tabs>
          <w:tab w:val="left" w:pos="851"/>
        </w:tabs>
        <w:rPr>
          <w:rFonts w:cs="Univers"/>
          <w:sz w:val="2"/>
          <w:szCs w:val="2"/>
          <w:lang w:eastAsia="zh-CN"/>
        </w:rPr>
      </w:pPr>
    </w:p>
    <w:p w14:paraId="2E6EA691" w14:textId="19D9123B" w:rsidR="00C5625C" w:rsidRPr="00BF414C" w:rsidRDefault="00C5625C" w:rsidP="00C5625C">
      <w:pPr>
        <w:keepNext/>
        <w:widowControl/>
        <w:tabs>
          <w:tab w:val="num" w:pos="0"/>
          <w:tab w:val="left" w:pos="567"/>
          <w:tab w:val="left" w:pos="851"/>
        </w:tabs>
        <w:jc w:val="both"/>
        <w:outlineLvl w:val="0"/>
        <w:rPr>
          <w:rFonts w:cs="Marianne"/>
          <w:b/>
          <w:sz w:val="18"/>
          <w:szCs w:val="18"/>
          <w:lang w:eastAsia="zh-CN"/>
        </w:rPr>
      </w:pPr>
      <w:r w:rsidRPr="00F235A4">
        <w:rPr>
          <w:rFonts w:cs="Marianne"/>
          <w:b/>
          <w:iCs/>
          <w:sz w:val="18"/>
          <w:szCs w:val="18"/>
          <w:lang w:eastAsia="zh-CN"/>
        </w:rPr>
        <w:t>Désignation de l’a</w:t>
      </w:r>
      <w:r w:rsidR="00C42855" w:rsidRPr="00F235A4">
        <w:rPr>
          <w:rFonts w:cs="Marianne"/>
          <w:b/>
          <w:iCs/>
          <w:sz w:val="18"/>
          <w:szCs w:val="18"/>
          <w:lang w:eastAsia="zh-CN"/>
        </w:rPr>
        <w:t xml:space="preserve">utorité concédante </w:t>
      </w:r>
    </w:p>
    <w:p w14:paraId="65F8D7F3" w14:textId="77777777" w:rsidR="00C5625C" w:rsidRPr="00BF414C" w:rsidRDefault="00C5625C" w:rsidP="00C5625C">
      <w:pPr>
        <w:widowControl/>
        <w:ind w:left="432"/>
        <w:rPr>
          <w:rFonts w:cs="Marianne"/>
          <w:sz w:val="6"/>
          <w:szCs w:val="6"/>
          <w:lang w:eastAsia="zh-CN"/>
        </w:rPr>
      </w:pPr>
    </w:p>
    <w:p w14:paraId="24869F46" w14:textId="77777777" w:rsidR="00C5625C" w:rsidRPr="00BF414C" w:rsidRDefault="00C5625C" w:rsidP="00C5625C">
      <w:pPr>
        <w:widowControl/>
        <w:tabs>
          <w:tab w:val="left" w:pos="851"/>
        </w:tabs>
        <w:jc w:val="both"/>
        <w:rPr>
          <w:rFonts w:cs="Arial"/>
          <w:b/>
          <w:sz w:val="2"/>
          <w:szCs w:val="2"/>
          <w:lang w:eastAsia="zh-CN"/>
        </w:rPr>
      </w:pPr>
    </w:p>
    <w:p w14:paraId="5C6F4B56" w14:textId="748ACD09" w:rsidR="00331B94" w:rsidRPr="00CD03A1" w:rsidRDefault="00331B94" w:rsidP="00331B94">
      <w:pPr>
        <w:pBdr>
          <w:left w:val="single" w:sz="6" w:space="0" w:color="auto"/>
          <w:right w:val="single" w:sz="6" w:space="0" w:color="auto"/>
        </w:pBdr>
        <w:tabs>
          <w:tab w:val="left" w:pos="3940"/>
        </w:tabs>
        <w:ind w:right="-311"/>
        <w:jc w:val="both"/>
        <w:rPr>
          <w:rFonts w:ascii="Verdana" w:hAnsi="Verdana"/>
          <w:b/>
          <w:bCs/>
          <w:color w:val="000000"/>
          <w:sz w:val="16"/>
          <w:szCs w:val="16"/>
        </w:rPr>
      </w:pPr>
      <w:r w:rsidRPr="00CD03A1">
        <w:rPr>
          <w:rFonts w:ascii="Verdana" w:hAnsi="Verdana"/>
          <w:b/>
          <w:bCs/>
          <w:color w:val="000000"/>
          <w:sz w:val="16"/>
          <w:szCs w:val="16"/>
        </w:rPr>
        <w:t>L’Opérateur du patrimoine et des projets immobiliers de la culture</w:t>
      </w:r>
      <w:r w:rsidR="00CD03A1">
        <w:rPr>
          <w:rFonts w:ascii="Verdana" w:hAnsi="Verdana"/>
          <w:b/>
          <w:bCs/>
          <w:color w:val="000000"/>
          <w:sz w:val="16"/>
          <w:szCs w:val="16"/>
        </w:rPr>
        <w:t xml:space="preserve"> (OPPIC)</w:t>
      </w:r>
    </w:p>
    <w:p w14:paraId="34AA0513" w14:textId="77777777" w:rsidR="00331B94" w:rsidRPr="00CD03A1" w:rsidRDefault="00331B94" w:rsidP="00331B94">
      <w:pPr>
        <w:pBdr>
          <w:left w:val="single" w:sz="6" w:space="0" w:color="auto"/>
          <w:right w:val="single" w:sz="6" w:space="0" w:color="auto"/>
        </w:pBdr>
        <w:tabs>
          <w:tab w:val="left" w:pos="3940"/>
        </w:tabs>
        <w:ind w:right="-311"/>
        <w:jc w:val="both"/>
        <w:rPr>
          <w:rFonts w:ascii="Verdana" w:hAnsi="Verdana"/>
          <w:color w:val="000000"/>
          <w:sz w:val="16"/>
          <w:szCs w:val="16"/>
        </w:rPr>
      </w:pPr>
      <w:r w:rsidRPr="00CD03A1">
        <w:rPr>
          <w:rFonts w:ascii="Verdana" w:hAnsi="Verdana"/>
          <w:color w:val="000000"/>
          <w:sz w:val="16"/>
          <w:szCs w:val="16"/>
        </w:rPr>
        <w:t>30, rue du château des rentiers - CS 61336 - 75647 Paris cedex 13</w:t>
      </w:r>
    </w:p>
    <w:p w14:paraId="799173C7" w14:textId="77777777" w:rsidR="00331B94" w:rsidRPr="00CD03A1" w:rsidRDefault="00331B94" w:rsidP="00331B94">
      <w:pPr>
        <w:pBdr>
          <w:left w:val="single" w:sz="6" w:space="0" w:color="auto"/>
          <w:right w:val="single" w:sz="6" w:space="0" w:color="auto"/>
        </w:pBdr>
        <w:tabs>
          <w:tab w:val="left" w:pos="3940"/>
        </w:tabs>
        <w:ind w:right="-311"/>
        <w:jc w:val="both"/>
        <w:rPr>
          <w:rFonts w:ascii="Verdana" w:hAnsi="Verdana"/>
          <w:color w:val="000000"/>
          <w:sz w:val="16"/>
          <w:szCs w:val="16"/>
        </w:rPr>
      </w:pPr>
    </w:p>
    <w:p w14:paraId="5C139D3E" w14:textId="77777777" w:rsidR="00331B94" w:rsidRPr="00CD03A1" w:rsidRDefault="00331B94" w:rsidP="00331B94">
      <w:pPr>
        <w:pBdr>
          <w:left w:val="single" w:sz="6" w:space="0" w:color="auto"/>
          <w:right w:val="single" w:sz="6" w:space="0" w:color="auto"/>
        </w:pBdr>
        <w:tabs>
          <w:tab w:val="left" w:pos="3940"/>
        </w:tabs>
        <w:ind w:right="-311"/>
        <w:jc w:val="both"/>
        <w:rPr>
          <w:rFonts w:ascii="Verdana" w:hAnsi="Verdana"/>
          <w:bCs/>
          <w:iCs/>
          <w:color w:val="000000"/>
          <w:sz w:val="16"/>
          <w:szCs w:val="16"/>
        </w:rPr>
      </w:pPr>
      <w:r w:rsidRPr="00CD03A1">
        <w:rPr>
          <w:rFonts w:ascii="Verdana" w:hAnsi="Verdana"/>
          <w:b/>
          <w:color w:val="000000"/>
          <w:sz w:val="16"/>
          <w:szCs w:val="16"/>
        </w:rPr>
        <w:t>Ordonnateur</w:t>
      </w:r>
      <w:r w:rsidRPr="00CD03A1">
        <w:rPr>
          <w:rFonts w:ascii="Verdana" w:hAnsi="Verdana"/>
          <w:color w:val="000000"/>
          <w:sz w:val="16"/>
          <w:szCs w:val="16"/>
        </w:rPr>
        <w:t xml:space="preserve"> : </w:t>
      </w:r>
      <w:r w:rsidRPr="00CD03A1">
        <w:rPr>
          <w:rFonts w:ascii="Verdana" w:hAnsi="Verdana"/>
          <w:bCs/>
          <w:iCs/>
          <w:color w:val="000000"/>
          <w:sz w:val="16"/>
          <w:szCs w:val="16"/>
        </w:rPr>
        <w:t>Le Président de l’OPPIC</w:t>
      </w:r>
    </w:p>
    <w:p w14:paraId="7784286A" w14:textId="77777777" w:rsidR="00331B94" w:rsidRDefault="00331B94" w:rsidP="00331B94">
      <w:pPr>
        <w:pBdr>
          <w:left w:val="single" w:sz="6" w:space="0" w:color="auto"/>
          <w:right w:val="single" w:sz="6" w:space="0" w:color="auto"/>
        </w:pBdr>
        <w:ind w:right="-311"/>
        <w:jc w:val="both"/>
        <w:rPr>
          <w:rFonts w:ascii="Verdana" w:hAnsi="Verdana"/>
          <w:color w:val="000000"/>
          <w:sz w:val="16"/>
          <w:szCs w:val="16"/>
        </w:rPr>
      </w:pPr>
    </w:p>
    <w:p w14:paraId="3975DA29" w14:textId="60F9D177" w:rsidR="00CD03A1" w:rsidRPr="00CD03A1" w:rsidRDefault="00CD03A1" w:rsidP="00331B94">
      <w:pPr>
        <w:pBdr>
          <w:left w:val="single" w:sz="6" w:space="0" w:color="auto"/>
          <w:right w:val="single" w:sz="6" w:space="0" w:color="auto"/>
        </w:pBdr>
        <w:ind w:right="-311"/>
        <w:jc w:val="both"/>
        <w:rPr>
          <w:rFonts w:ascii="Verdana" w:hAnsi="Verdana"/>
          <w:b/>
          <w:bCs/>
          <w:color w:val="000000"/>
          <w:sz w:val="16"/>
          <w:szCs w:val="16"/>
        </w:rPr>
      </w:pPr>
      <w:r w:rsidRPr="00CD03A1">
        <w:rPr>
          <w:rFonts w:ascii="Verdana" w:hAnsi="Verdana"/>
          <w:b/>
          <w:bCs/>
          <w:color w:val="000000"/>
          <w:sz w:val="16"/>
          <w:szCs w:val="16"/>
        </w:rPr>
        <w:t xml:space="preserve">Justification de la qualité de la personne signataire au nom de l’OPPIC : </w:t>
      </w:r>
    </w:p>
    <w:p w14:paraId="0E76348E" w14:textId="35C99624" w:rsidR="00CD03A1" w:rsidRDefault="00CD03A1" w:rsidP="00331B94">
      <w:pPr>
        <w:pBdr>
          <w:left w:val="single" w:sz="6" w:space="0" w:color="auto"/>
          <w:right w:val="single" w:sz="6" w:space="0" w:color="auto"/>
        </w:pBdr>
        <w:ind w:right="-311"/>
        <w:jc w:val="both"/>
        <w:rPr>
          <w:rFonts w:ascii="Verdana" w:hAnsi="Verdana"/>
          <w:color w:val="000000"/>
          <w:sz w:val="16"/>
          <w:szCs w:val="16"/>
        </w:rPr>
      </w:pPr>
      <w:r>
        <w:rPr>
          <w:rFonts w:ascii="Verdana" w:hAnsi="Verdana"/>
          <w:color w:val="000000"/>
          <w:sz w:val="16"/>
          <w:szCs w:val="16"/>
        </w:rPr>
        <w:t>Décret du 24 mai 2023 portant nomination du Président de l’OPPIC</w:t>
      </w:r>
    </w:p>
    <w:p w14:paraId="0137059A" w14:textId="77777777" w:rsidR="00CD03A1" w:rsidRPr="00CD03A1" w:rsidRDefault="00CD03A1" w:rsidP="00331B94">
      <w:pPr>
        <w:pBdr>
          <w:left w:val="single" w:sz="6" w:space="0" w:color="auto"/>
          <w:right w:val="single" w:sz="6" w:space="0" w:color="auto"/>
        </w:pBdr>
        <w:ind w:right="-311"/>
        <w:jc w:val="both"/>
        <w:rPr>
          <w:rFonts w:ascii="Verdana" w:hAnsi="Verdana"/>
          <w:color w:val="000000"/>
          <w:sz w:val="16"/>
          <w:szCs w:val="16"/>
        </w:rPr>
      </w:pPr>
    </w:p>
    <w:p w14:paraId="240F62FF" w14:textId="77777777" w:rsidR="00331B94" w:rsidRPr="00CD03A1" w:rsidRDefault="00331B94" w:rsidP="00331B94">
      <w:pPr>
        <w:pBdr>
          <w:left w:val="single" w:sz="6" w:space="0" w:color="auto"/>
          <w:bottom w:val="single" w:sz="6" w:space="0" w:color="auto"/>
          <w:right w:val="single" w:sz="6" w:space="0" w:color="auto"/>
        </w:pBdr>
        <w:ind w:right="-311"/>
        <w:jc w:val="both"/>
        <w:rPr>
          <w:rFonts w:ascii="Verdana" w:hAnsi="Verdana"/>
          <w:b/>
          <w:color w:val="000000"/>
          <w:sz w:val="16"/>
          <w:szCs w:val="16"/>
        </w:rPr>
      </w:pPr>
      <w:r w:rsidRPr="00CD03A1">
        <w:rPr>
          <w:rFonts w:ascii="Verdana" w:hAnsi="Verdana"/>
          <w:b/>
          <w:color w:val="000000"/>
          <w:sz w:val="16"/>
          <w:szCs w:val="16"/>
        </w:rPr>
        <w:t xml:space="preserve">Représentant du pouvoir adjudicateur habilité à donner les renseignements nécessaires aux bénéficiaires de nantissements ou de cessions de créances : </w:t>
      </w:r>
      <w:r w:rsidRPr="00CD03A1">
        <w:rPr>
          <w:rFonts w:ascii="Verdana" w:hAnsi="Verdana"/>
          <w:bCs/>
          <w:color w:val="000000"/>
          <w:sz w:val="16"/>
          <w:szCs w:val="16"/>
        </w:rPr>
        <w:t>Le Président de l’OPPIC</w:t>
      </w:r>
    </w:p>
    <w:p w14:paraId="5BE8C004" w14:textId="77777777" w:rsidR="00331B94" w:rsidRPr="00CD03A1" w:rsidRDefault="00331B94" w:rsidP="00331B94">
      <w:pPr>
        <w:pBdr>
          <w:left w:val="single" w:sz="6" w:space="0" w:color="auto"/>
          <w:bottom w:val="single" w:sz="6" w:space="0" w:color="auto"/>
          <w:right w:val="single" w:sz="6" w:space="0" w:color="auto"/>
        </w:pBdr>
        <w:ind w:right="-311"/>
        <w:jc w:val="both"/>
        <w:rPr>
          <w:rFonts w:ascii="Verdana" w:hAnsi="Verdana"/>
          <w:b/>
          <w:color w:val="000000"/>
          <w:sz w:val="16"/>
          <w:szCs w:val="16"/>
        </w:rPr>
      </w:pPr>
    </w:p>
    <w:p w14:paraId="0B1B4FEB" w14:textId="77777777" w:rsidR="00331B94" w:rsidRPr="00CD03A1" w:rsidRDefault="00331B94" w:rsidP="00331B94">
      <w:pPr>
        <w:pBdr>
          <w:left w:val="single" w:sz="6" w:space="0" w:color="auto"/>
          <w:bottom w:val="single" w:sz="6" w:space="0" w:color="auto"/>
          <w:right w:val="single" w:sz="6" w:space="0" w:color="auto"/>
        </w:pBdr>
        <w:ind w:right="-311"/>
        <w:rPr>
          <w:rFonts w:ascii="Verdana" w:hAnsi="Verdana"/>
          <w:color w:val="000000"/>
          <w:sz w:val="16"/>
          <w:szCs w:val="16"/>
        </w:rPr>
      </w:pPr>
      <w:r w:rsidRPr="00CD03A1">
        <w:rPr>
          <w:rFonts w:ascii="Verdana" w:hAnsi="Verdana"/>
          <w:b/>
          <w:color w:val="000000"/>
          <w:sz w:val="16"/>
          <w:szCs w:val="16"/>
        </w:rPr>
        <w:t xml:space="preserve">Comptable assignataire des paiements : </w:t>
      </w:r>
      <w:r w:rsidRPr="00CD03A1">
        <w:rPr>
          <w:rFonts w:ascii="Verdana" w:hAnsi="Verdana"/>
          <w:bCs/>
          <w:color w:val="000000"/>
          <w:sz w:val="16"/>
          <w:szCs w:val="16"/>
        </w:rPr>
        <w:t>Mme l’Agent comptable de l’OPPIC,</w:t>
      </w:r>
      <w:r w:rsidRPr="00CD03A1">
        <w:rPr>
          <w:rFonts w:ascii="Verdana" w:hAnsi="Verdana"/>
          <w:b/>
          <w:color w:val="000000"/>
          <w:sz w:val="16"/>
          <w:szCs w:val="16"/>
        </w:rPr>
        <w:t xml:space="preserve"> </w:t>
      </w:r>
      <w:r w:rsidRPr="00CD03A1">
        <w:rPr>
          <w:rFonts w:ascii="Verdana" w:hAnsi="Verdana"/>
          <w:color w:val="000000"/>
          <w:sz w:val="16"/>
          <w:szCs w:val="16"/>
        </w:rPr>
        <w:t>30 rue du château des rentiers – CS 61336 - 75647 Paris cedex 13</w:t>
      </w:r>
    </w:p>
    <w:p w14:paraId="31D5A484" w14:textId="77777777" w:rsidR="00331B94" w:rsidRDefault="00331B94" w:rsidP="00331B94">
      <w:pPr>
        <w:pBdr>
          <w:left w:val="single" w:sz="6" w:space="0" w:color="auto"/>
          <w:bottom w:val="single" w:sz="6" w:space="0" w:color="auto"/>
          <w:right w:val="single" w:sz="6" w:space="0" w:color="auto"/>
        </w:pBdr>
        <w:ind w:right="-311"/>
        <w:rPr>
          <w:rFonts w:ascii="Verdana" w:hAnsi="Verdana" w:cs="Arial"/>
          <w:b/>
          <w:bCs/>
          <w:sz w:val="16"/>
          <w:szCs w:val="16"/>
        </w:rPr>
      </w:pPr>
      <w:r w:rsidRPr="00CD03A1">
        <w:rPr>
          <w:rFonts w:ascii="Verdana" w:hAnsi="Verdana"/>
          <w:color w:val="000000"/>
          <w:sz w:val="16"/>
          <w:szCs w:val="16"/>
        </w:rPr>
        <w:br/>
      </w:r>
      <w:r w:rsidRPr="00CD03A1">
        <w:rPr>
          <w:rFonts w:ascii="Verdana" w:hAnsi="Verdana" w:cs="Arial"/>
          <w:b/>
          <w:bCs/>
          <w:sz w:val="16"/>
          <w:szCs w:val="16"/>
        </w:rPr>
        <w:t>A compter du 1</w:t>
      </w:r>
      <w:r w:rsidRPr="00CD03A1">
        <w:rPr>
          <w:rFonts w:ascii="Verdana" w:hAnsi="Verdana" w:cs="Arial"/>
          <w:b/>
          <w:bCs/>
          <w:sz w:val="16"/>
          <w:szCs w:val="16"/>
          <w:vertAlign w:val="superscript"/>
        </w:rPr>
        <w:t>er</w:t>
      </w:r>
      <w:r w:rsidRPr="00CD03A1">
        <w:rPr>
          <w:rFonts w:ascii="Verdana" w:hAnsi="Verdana" w:cs="Arial"/>
          <w:b/>
          <w:bCs/>
          <w:sz w:val="16"/>
          <w:szCs w:val="16"/>
        </w:rPr>
        <w:t xml:space="preserve"> octobre 2026, l’adresse de l’Oppic est : 19, avenue du Maine – 75015 Paris</w:t>
      </w:r>
    </w:p>
    <w:p w14:paraId="347A4C0F" w14:textId="77777777" w:rsidR="00CD03A1" w:rsidRPr="00CD03A1" w:rsidRDefault="00CD03A1" w:rsidP="00331B94">
      <w:pPr>
        <w:pBdr>
          <w:left w:val="single" w:sz="6" w:space="0" w:color="auto"/>
          <w:bottom w:val="single" w:sz="6" w:space="0" w:color="auto"/>
          <w:right w:val="single" w:sz="6" w:space="0" w:color="auto"/>
        </w:pBdr>
        <w:ind w:right="-311"/>
        <w:rPr>
          <w:rFonts w:ascii="Verdana" w:hAnsi="Verdana"/>
          <w:color w:val="000000"/>
          <w:sz w:val="16"/>
          <w:szCs w:val="16"/>
        </w:rPr>
      </w:pPr>
    </w:p>
    <w:p w14:paraId="0E660A8D" w14:textId="7BAF8D40" w:rsidR="003D456A" w:rsidRDefault="003D456A">
      <w:pPr>
        <w:pStyle w:val="Corpsdetexte"/>
        <w:rPr>
          <w:sz w:val="18"/>
          <w:szCs w:val="18"/>
        </w:rPr>
      </w:pPr>
    </w:p>
    <w:p w14:paraId="18CABBC6" w14:textId="34926795" w:rsidR="003D456A" w:rsidRDefault="003D456A">
      <w:pPr>
        <w:pStyle w:val="Corpsdetexte"/>
        <w:rPr>
          <w:sz w:val="18"/>
          <w:szCs w:val="18"/>
        </w:rPr>
      </w:pPr>
    </w:p>
    <w:p w14:paraId="6109904A" w14:textId="4C684806" w:rsidR="003D456A" w:rsidRPr="00CD03A1" w:rsidRDefault="003D456A" w:rsidP="003D456A">
      <w:pPr>
        <w:pStyle w:val="Corpsdetexte"/>
        <w:rPr>
          <w:sz w:val="20"/>
          <w:szCs w:val="20"/>
        </w:rPr>
      </w:pPr>
      <w:r w:rsidRPr="00CD03A1">
        <w:rPr>
          <w:sz w:val="20"/>
          <w:szCs w:val="20"/>
        </w:rPr>
        <w:t>À Paris</w:t>
      </w:r>
      <w:r w:rsidR="00CD03A1">
        <w:rPr>
          <w:sz w:val="20"/>
          <w:szCs w:val="20"/>
        </w:rPr>
        <w:t>,</w:t>
      </w:r>
      <w:r w:rsidRPr="00CD03A1">
        <w:rPr>
          <w:sz w:val="20"/>
          <w:szCs w:val="20"/>
        </w:rPr>
        <w:t xml:space="preserve"> le </w:t>
      </w:r>
    </w:p>
    <w:p w14:paraId="46F15A33" w14:textId="77777777" w:rsidR="003D456A" w:rsidRPr="00CD03A1" w:rsidRDefault="003D456A" w:rsidP="003D456A">
      <w:pPr>
        <w:pStyle w:val="Corpsdetexte"/>
        <w:rPr>
          <w:sz w:val="20"/>
          <w:szCs w:val="20"/>
        </w:rPr>
      </w:pPr>
    </w:p>
    <w:p w14:paraId="219125BE" w14:textId="5861B480" w:rsidR="003D456A" w:rsidRDefault="003D456A">
      <w:pPr>
        <w:pStyle w:val="Corpsdetexte"/>
        <w:rPr>
          <w:sz w:val="18"/>
          <w:szCs w:val="18"/>
        </w:rPr>
      </w:pPr>
    </w:p>
    <w:p w14:paraId="37568178" w14:textId="0CB1B2D0" w:rsidR="003D456A" w:rsidRDefault="003D456A">
      <w:pPr>
        <w:pStyle w:val="Corpsdetexte"/>
        <w:rPr>
          <w:sz w:val="18"/>
          <w:szCs w:val="18"/>
        </w:rPr>
      </w:pPr>
    </w:p>
    <w:p w14:paraId="5C3C91FB" w14:textId="640279FE" w:rsidR="003D456A" w:rsidRDefault="003D456A">
      <w:pPr>
        <w:pStyle w:val="Corpsdetexte"/>
        <w:rPr>
          <w:sz w:val="18"/>
          <w:szCs w:val="18"/>
        </w:rPr>
      </w:pPr>
    </w:p>
    <w:p w14:paraId="4E0F027A" w14:textId="77777777" w:rsidR="003D456A" w:rsidRDefault="003D456A">
      <w:pPr>
        <w:pStyle w:val="Corpsdetexte"/>
        <w:rPr>
          <w:sz w:val="18"/>
          <w:szCs w:val="18"/>
        </w:rPr>
      </w:pPr>
    </w:p>
    <w:p w14:paraId="3830882B" w14:textId="77777777" w:rsidR="008625EE" w:rsidRDefault="008625EE">
      <w:pPr>
        <w:pStyle w:val="Corpsdetexte"/>
        <w:rPr>
          <w:sz w:val="18"/>
          <w:szCs w:val="18"/>
        </w:rPr>
      </w:pPr>
    </w:p>
    <w:p w14:paraId="226EF539" w14:textId="77777777" w:rsidR="00CD03A1" w:rsidRDefault="00CD03A1">
      <w:pPr>
        <w:widowControl/>
        <w:rPr>
          <w:rStyle w:val="Titre1Car"/>
          <w:rFonts w:ascii="Marianne" w:hAnsi="Marianne"/>
          <w:sz w:val="20"/>
          <w:szCs w:val="22"/>
          <w:u w:val="single"/>
        </w:rPr>
      </w:pPr>
      <w:r>
        <w:rPr>
          <w:rStyle w:val="Titre1Car"/>
          <w:rFonts w:ascii="Marianne" w:hAnsi="Marianne"/>
          <w:sz w:val="20"/>
          <w:szCs w:val="22"/>
          <w:u w:val="single"/>
        </w:rPr>
        <w:br w:type="page"/>
      </w:r>
    </w:p>
    <w:p w14:paraId="77028458" w14:textId="07C4C2B9" w:rsidR="00C5625C" w:rsidRPr="00CD03A1" w:rsidRDefault="008625EE">
      <w:pPr>
        <w:pStyle w:val="Corpsdetexte"/>
        <w:rPr>
          <w:rStyle w:val="Titre1Car"/>
          <w:rFonts w:ascii="Marianne" w:hAnsi="Marianne"/>
          <w:sz w:val="20"/>
          <w:szCs w:val="20"/>
          <w:u w:val="single"/>
        </w:rPr>
      </w:pPr>
      <w:r w:rsidRPr="00CD03A1">
        <w:rPr>
          <w:rStyle w:val="Titre1Car"/>
          <w:rFonts w:ascii="Marianne" w:hAnsi="Marianne"/>
          <w:sz w:val="20"/>
          <w:szCs w:val="20"/>
          <w:u w:val="single"/>
        </w:rPr>
        <w:lastRenderedPageBreak/>
        <w:t>2</w:t>
      </w:r>
      <w:r w:rsidR="00CD03A1" w:rsidRPr="00CD03A1">
        <w:rPr>
          <w:rStyle w:val="Titre1Car"/>
          <w:rFonts w:ascii="Marianne" w:hAnsi="Marianne"/>
          <w:sz w:val="20"/>
          <w:szCs w:val="20"/>
          <w:u w:val="single"/>
        </w:rPr>
        <w:t>7</w:t>
      </w:r>
      <w:r w:rsidRPr="00CD03A1">
        <w:rPr>
          <w:rStyle w:val="Titre1Car"/>
          <w:rFonts w:ascii="Marianne" w:hAnsi="Marianne"/>
          <w:sz w:val="20"/>
          <w:szCs w:val="20"/>
          <w:u w:val="single"/>
        </w:rPr>
        <w:t xml:space="preserve"> – ANNEXES </w:t>
      </w:r>
    </w:p>
    <w:p w14:paraId="1872366D" w14:textId="77777777" w:rsidR="00927B9F" w:rsidRPr="00CD03A1" w:rsidRDefault="00927B9F">
      <w:pPr>
        <w:pStyle w:val="Corpsdetexte"/>
        <w:rPr>
          <w:sz w:val="20"/>
          <w:szCs w:val="20"/>
        </w:rPr>
      </w:pPr>
    </w:p>
    <w:p w14:paraId="709EB47C" w14:textId="77777777" w:rsidR="00927B9F" w:rsidRPr="00CD03A1" w:rsidRDefault="00115C23">
      <w:pPr>
        <w:pStyle w:val="Corpsdetexte"/>
        <w:rPr>
          <w:sz w:val="20"/>
          <w:szCs w:val="20"/>
        </w:rPr>
      </w:pPr>
      <w:r w:rsidRPr="00CD03A1">
        <w:rPr>
          <w:sz w:val="20"/>
          <w:szCs w:val="20"/>
        </w:rPr>
        <w:t>La convention comporte les annexes suivantes :</w:t>
      </w:r>
    </w:p>
    <w:p w14:paraId="137EDE6E" w14:textId="77777777" w:rsidR="00927B9F" w:rsidRPr="00CD03A1" w:rsidRDefault="00927B9F">
      <w:pPr>
        <w:pStyle w:val="Corpsdetexte"/>
        <w:rPr>
          <w:sz w:val="20"/>
          <w:szCs w:val="20"/>
        </w:rPr>
      </w:pPr>
    </w:p>
    <w:p w14:paraId="4D506A0A" w14:textId="7DDB146C" w:rsidR="00DA0C45" w:rsidRPr="00CD03A1" w:rsidRDefault="00115C23">
      <w:pPr>
        <w:pStyle w:val="Corpsdetexte"/>
        <w:numPr>
          <w:ilvl w:val="0"/>
          <w:numId w:val="6"/>
        </w:numPr>
        <w:rPr>
          <w:sz w:val="20"/>
          <w:szCs w:val="20"/>
        </w:rPr>
      </w:pPr>
      <w:r w:rsidRPr="00CD03A1">
        <w:rPr>
          <w:sz w:val="20"/>
          <w:szCs w:val="20"/>
          <w:shd w:val="clear" w:color="auto" w:fill="FFFFFF"/>
        </w:rPr>
        <w:t>Annexe 1 :</w:t>
      </w:r>
      <w:r w:rsidR="00AC41A9" w:rsidRPr="00CD03A1">
        <w:rPr>
          <w:sz w:val="20"/>
          <w:szCs w:val="20"/>
          <w:shd w:val="clear" w:color="auto" w:fill="FFFFFF"/>
        </w:rPr>
        <w:t xml:space="preserve"> Conditions spécifiques applicables à l’Hôtel National des Invalides</w:t>
      </w:r>
    </w:p>
    <w:p w14:paraId="53EE9495" w14:textId="4A1CC8CE" w:rsidR="00627C08" w:rsidRDefault="00115C23" w:rsidP="00CD03A1">
      <w:pPr>
        <w:pStyle w:val="Corpsdetexte"/>
        <w:numPr>
          <w:ilvl w:val="0"/>
          <w:numId w:val="6"/>
        </w:numPr>
        <w:rPr>
          <w:sz w:val="20"/>
          <w:szCs w:val="20"/>
        </w:rPr>
      </w:pPr>
      <w:r w:rsidRPr="00CD03A1">
        <w:rPr>
          <w:sz w:val="20"/>
          <w:szCs w:val="20"/>
        </w:rPr>
        <w:t xml:space="preserve">Annexe </w:t>
      </w:r>
      <w:r w:rsidR="00AC41A9" w:rsidRPr="00CD03A1">
        <w:rPr>
          <w:sz w:val="20"/>
          <w:szCs w:val="20"/>
        </w:rPr>
        <w:t>2</w:t>
      </w:r>
      <w:r w:rsidR="00E912C2" w:rsidRPr="00CD03A1">
        <w:rPr>
          <w:sz w:val="20"/>
          <w:szCs w:val="20"/>
        </w:rPr>
        <w:t xml:space="preserve"> : </w:t>
      </w:r>
      <w:r w:rsidR="00AC41A9" w:rsidRPr="00CD03A1">
        <w:rPr>
          <w:sz w:val="20"/>
          <w:szCs w:val="20"/>
        </w:rPr>
        <w:t>Plan</w:t>
      </w:r>
      <w:r w:rsidR="004D01B7" w:rsidRPr="00CD03A1">
        <w:rPr>
          <w:sz w:val="20"/>
          <w:szCs w:val="20"/>
        </w:rPr>
        <w:t>s</w:t>
      </w:r>
      <w:r w:rsidR="00AC41A9" w:rsidRPr="00CD03A1">
        <w:rPr>
          <w:sz w:val="20"/>
          <w:szCs w:val="20"/>
        </w:rPr>
        <w:t xml:space="preserve"> prévisionnel</w:t>
      </w:r>
      <w:r w:rsidR="004D01B7" w:rsidRPr="00CD03A1">
        <w:rPr>
          <w:sz w:val="20"/>
          <w:szCs w:val="20"/>
        </w:rPr>
        <w:t>s</w:t>
      </w:r>
      <w:r w:rsidR="00AC41A9" w:rsidRPr="00CD03A1">
        <w:rPr>
          <w:sz w:val="20"/>
          <w:szCs w:val="20"/>
        </w:rPr>
        <w:t xml:space="preserve"> des échafaudages</w:t>
      </w:r>
    </w:p>
    <w:p w14:paraId="155300BF" w14:textId="6814B692" w:rsidR="00CD03A1" w:rsidRPr="00CD03A1" w:rsidRDefault="00CD03A1" w:rsidP="00CD03A1">
      <w:pPr>
        <w:pStyle w:val="Corpsdetexte"/>
        <w:numPr>
          <w:ilvl w:val="0"/>
          <w:numId w:val="6"/>
        </w:numPr>
        <w:rPr>
          <w:sz w:val="20"/>
          <w:szCs w:val="20"/>
        </w:rPr>
      </w:pPr>
      <w:r>
        <w:rPr>
          <w:sz w:val="20"/>
          <w:szCs w:val="20"/>
        </w:rPr>
        <w:t xml:space="preserve">Annexe 3 : Acte spécial de sous-traitance </w:t>
      </w:r>
    </w:p>
    <w:sectPr w:rsidR="00CD03A1" w:rsidRPr="00CD03A1">
      <w:footerReference w:type="default" r:id="rId13"/>
      <w:pgSz w:w="11906" w:h="16838"/>
      <w:pgMar w:top="1820" w:right="1280" w:bottom="1722" w:left="1320" w:header="0" w:footer="113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FB42C" w14:textId="77777777" w:rsidR="003B4587" w:rsidRDefault="003B4587">
      <w:r>
        <w:separator/>
      </w:r>
    </w:p>
  </w:endnote>
  <w:endnote w:type="continuationSeparator" w:id="0">
    <w:p w14:paraId="4AF1DAB1" w14:textId="77777777" w:rsidR="003B4587" w:rsidRDefault="003B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w:altName w:val="Calibri"/>
    <w:panose1 w:val="00000000000000000000"/>
    <w:charset w:val="00"/>
    <w:family w:val="modern"/>
    <w:notTrueType/>
    <w:pitch w:val="variable"/>
    <w:sig w:usb0="0000000F"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tarSymbol">
    <w:altName w:val="Yu Gothic"/>
    <w:charset w:val="00"/>
    <w:family w:val="auto"/>
    <w:pitch w:val="variable"/>
  </w:font>
  <w:font w:name="Arial Gras">
    <w:panose1 w:val="020B0704020202020204"/>
    <w:charset w:val="00"/>
    <w:family w:val="roman"/>
    <w:pitch w:val="variable"/>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icrosoft YaHei Light">
    <w:panose1 w:val="020B0502040204020203"/>
    <w:charset w:val="86"/>
    <w:family w:val="swiss"/>
    <w:pitch w:val="variable"/>
    <w:sig w:usb0="80000287" w:usb1="2ACF0010" w:usb2="00000016" w:usb3="00000000" w:csb0="0004001F" w:csb1="00000000"/>
  </w:font>
  <w:font w:name="+mn-cs;Times New Roman">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ndale Sans U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Marianne Light">
    <w:altName w:val="Calibri"/>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5267" w14:textId="77777777" w:rsidR="00927B9F" w:rsidRDefault="00115C23">
    <w:pPr>
      <w:pStyle w:val="Pieddepage"/>
      <w:jc w:val="right"/>
      <w:rPr>
        <w:rFonts w:ascii="Marianne Light" w:hAnsi="Marianne Light"/>
      </w:rPr>
    </w:pPr>
    <w:r>
      <w:rPr>
        <w:rFonts w:ascii="Marianne Light" w:hAnsi="Marianne Light"/>
      </w:rPr>
      <w:fldChar w:fldCharType="begin"/>
    </w:r>
    <w:r>
      <w:rPr>
        <w:rFonts w:ascii="Marianne Light" w:hAnsi="Marianne Light"/>
      </w:rPr>
      <w:instrText xml:space="preserve"> PAGE </w:instrText>
    </w:r>
    <w:r>
      <w:rPr>
        <w:rFonts w:ascii="Marianne Light" w:hAnsi="Marianne Light"/>
      </w:rPr>
      <w:fldChar w:fldCharType="separate"/>
    </w:r>
    <w:r>
      <w:rPr>
        <w:rFonts w:ascii="Marianne Light" w:hAnsi="Marianne Light"/>
      </w:rPr>
      <w:t>0</w:t>
    </w:r>
    <w:r>
      <w:rPr>
        <w:rFonts w:ascii="Marianne Light" w:hAnsi="Marianne Light"/>
      </w:rPr>
      <w:fldChar w:fldCharType="end"/>
    </w:r>
    <w:r>
      <w:rPr>
        <w:rFonts w:ascii="Marianne Light" w:hAnsi="Marianne Light"/>
      </w:rPr>
      <w:t>/</w:t>
    </w:r>
    <w:r>
      <w:rPr>
        <w:rFonts w:ascii="Marianne Light" w:hAnsi="Marianne Light"/>
      </w:rPr>
      <w:fldChar w:fldCharType="begin"/>
    </w:r>
    <w:r>
      <w:rPr>
        <w:rFonts w:ascii="Marianne Light" w:hAnsi="Marianne Light"/>
      </w:rPr>
      <w:instrText xml:space="preserve"> NUMPAGES </w:instrText>
    </w:r>
    <w:r>
      <w:rPr>
        <w:rFonts w:ascii="Marianne Light" w:hAnsi="Marianne Light"/>
      </w:rPr>
      <w:fldChar w:fldCharType="separate"/>
    </w:r>
    <w:r>
      <w:rPr>
        <w:rFonts w:ascii="Marianne Light" w:hAnsi="Marianne Light"/>
      </w:rPr>
      <w:t>29</w:t>
    </w:r>
    <w:r>
      <w:rPr>
        <w:rFonts w:ascii="Marianne Light" w:hAnsi="Marianne Ligh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B0A40" w14:textId="77777777" w:rsidR="003B4587" w:rsidRDefault="003B4587">
      <w:r>
        <w:separator/>
      </w:r>
    </w:p>
  </w:footnote>
  <w:footnote w:type="continuationSeparator" w:id="0">
    <w:p w14:paraId="28FBFD56" w14:textId="77777777" w:rsidR="003B4587" w:rsidRDefault="003B45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16435D"/>
    <w:multiLevelType w:val="hybridMultilevel"/>
    <w:tmpl w:val="851EF1A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37DE27C"/>
    <w:multiLevelType w:val="hybridMultilevel"/>
    <w:tmpl w:val="AA658DB0"/>
    <w:lvl w:ilvl="0" w:tplc="FFFFFFFF">
      <w:start w:val="1"/>
      <w:numFmt w:val="ideographDigital"/>
      <w:lvlText w:val=""/>
      <w:lvlJc w:val="left"/>
    </w:lvl>
    <w:lvl w:ilvl="1" w:tplc="3790F6E1">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4"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5"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417AFA"/>
    <w:multiLevelType w:val="hybridMultilevel"/>
    <w:tmpl w:val="419EA532"/>
    <w:lvl w:ilvl="0" w:tplc="CF9E9326">
      <w:numFmt w:val="bullet"/>
      <w:lvlText w:val="-"/>
      <w:lvlJc w:val="left"/>
      <w:pPr>
        <w:ind w:left="720" w:hanging="360"/>
      </w:pPr>
      <w:rPr>
        <w:rFonts w:ascii="Arial" w:eastAsia="Arial"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A4955A3"/>
    <w:multiLevelType w:val="multilevel"/>
    <w:tmpl w:val="1A908F88"/>
    <w:lvl w:ilvl="0">
      <w:start w:val="1"/>
      <w:numFmt w:val="bullet"/>
      <w:lvlText w:val="-"/>
      <w:lvlJc w:val="left"/>
      <w:pPr>
        <w:tabs>
          <w:tab w:val="num" w:pos="0"/>
        </w:tabs>
        <w:ind w:left="720" w:hanging="360"/>
      </w:pPr>
      <w:rPr>
        <w:rFonts w:ascii="Trebuchet MS" w:hAnsi="Trebuchet MS" w:cs="Trebuchet MS" w:hint="default"/>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C7A440B"/>
    <w:multiLevelType w:val="hybridMultilevel"/>
    <w:tmpl w:val="C1D21816"/>
    <w:lvl w:ilvl="0" w:tplc="6784CFAE">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FE666F"/>
    <w:multiLevelType w:val="hybridMultilevel"/>
    <w:tmpl w:val="723CC918"/>
    <w:lvl w:ilvl="0" w:tplc="9FF8833E">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1B6185"/>
    <w:multiLevelType w:val="hybridMultilevel"/>
    <w:tmpl w:val="F58454FA"/>
    <w:lvl w:ilvl="0" w:tplc="CF9E9326">
      <w:numFmt w:val="bullet"/>
      <w:lvlText w:val="-"/>
      <w:lvlJc w:val="left"/>
      <w:pPr>
        <w:ind w:left="720" w:hanging="360"/>
      </w:pPr>
      <w:rPr>
        <w:rFonts w:ascii="Arial" w:eastAsia="Arial"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FF44DE"/>
    <w:multiLevelType w:val="hybridMultilevel"/>
    <w:tmpl w:val="718C7C38"/>
    <w:lvl w:ilvl="0" w:tplc="CF9E9326">
      <w:numFmt w:val="bullet"/>
      <w:lvlText w:val="-"/>
      <w:lvlJc w:val="left"/>
      <w:pPr>
        <w:ind w:left="720" w:hanging="360"/>
      </w:pPr>
      <w:rPr>
        <w:rFonts w:ascii="Arial" w:eastAsia="Arial"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AC5313"/>
    <w:multiLevelType w:val="hybridMultilevel"/>
    <w:tmpl w:val="A502A71E"/>
    <w:lvl w:ilvl="0" w:tplc="CF9E9326">
      <w:numFmt w:val="bullet"/>
      <w:lvlText w:val="-"/>
      <w:lvlJc w:val="left"/>
      <w:pPr>
        <w:ind w:left="720" w:hanging="360"/>
      </w:pPr>
      <w:rPr>
        <w:rFonts w:ascii="Arial" w:eastAsia="Arial"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B83634"/>
    <w:multiLevelType w:val="hybridMultilevel"/>
    <w:tmpl w:val="6E54FEF4"/>
    <w:lvl w:ilvl="0" w:tplc="CF9E9326">
      <w:numFmt w:val="bullet"/>
      <w:lvlText w:val="-"/>
      <w:lvlJc w:val="left"/>
      <w:pPr>
        <w:ind w:left="720" w:hanging="360"/>
      </w:pPr>
      <w:rPr>
        <w:rFonts w:ascii="Arial" w:eastAsia="Arial"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9075FC"/>
    <w:multiLevelType w:val="multilevel"/>
    <w:tmpl w:val="27AA3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526C2"/>
    <w:multiLevelType w:val="hybridMultilevel"/>
    <w:tmpl w:val="1BFE380C"/>
    <w:lvl w:ilvl="0" w:tplc="CF9E9326">
      <w:numFmt w:val="bullet"/>
      <w:lvlText w:val="-"/>
      <w:lvlJc w:val="left"/>
      <w:pPr>
        <w:ind w:left="720" w:hanging="360"/>
      </w:pPr>
      <w:rPr>
        <w:rFonts w:ascii="Arial" w:eastAsia="Arial"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2A3CA2"/>
    <w:multiLevelType w:val="multilevel"/>
    <w:tmpl w:val="99EECA40"/>
    <w:lvl w:ilvl="0">
      <w:start w:val="1"/>
      <w:numFmt w:val="bullet"/>
      <w:lvlText w:val="-"/>
      <w:lvlJc w:val="left"/>
      <w:pPr>
        <w:tabs>
          <w:tab w:val="num" w:pos="0"/>
        </w:tabs>
        <w:ind w:left="720" w:hanging="360"/>
      </w:pPr>
      <w:rPr>
        <w:rFonts w:ascii="Arial Narrow" w:hAnsi="Arial Narrow" w:cs="Arial Narrow" w:hint="default"/>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2E52FFB"/>
    <w:multiLevelType w:val="multilevel"/>
    <w:tmpl w:val="D602C52E"/>
    <w:lvl w:ilvl="0">
      <w:start w:val="1"/>
      <w:numFmt w:val="none"/>
      <w:suff w:val="nothing"/>
      <w:lvlText w:val="%1"/>
      <w:lvlJc w:val="left"/>
      <w:pPr>
        <w:tabs>
          <w:tab w:val="num" w:pos="0"/>
        </w:tabs>
        <w:ind w:left="0" w:firstLine="0"/>
      </w:pPr>
    </w:lvl>
    <w:lvl w:ilvl="1">
      <w:start w:val="1"/>
      <w:numFmt w:val="none"/>
      <w:pStyle w:val="Titre2"/>
      <w:suff w:val="nothing"/>
      <w:lvlText w:val="%2"/>
      <w:lvlJc w:val="left"/>
      <w:pPr>
        <w:tabs>
          <w:tab w:val="num" w:pos="0"/>
        </w:tabs>
        <w:ind w:left="0" w:firstLine="0"/>
      </w:pPr>
    </w:lvl>
    <w:lvl w:ilvl="2">
      <w:start w:val="1"/>
      <w:numFmt w:val="none"/>
      <w:pStyle w:val="Titre3"/>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8" w15:restartNumberingAfterBreak="0">
    <w:nsid w:val="33C137F2"/>
    <w:multiLevelType w:val="hybridMultilevel"/>
    <w:tmpl w:val="0EDC8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1F1568"/>
    <w:multiLevelType w:val="hybridMultilevel"/>
    <w:tmpl w:val="CCE87830"/>
    <w:lvl w:ilvl="0" w:tplc="CF9E9326">
      <w:numFmt w:val="bullet"/>
      <w:lvlText w:val="-"/>
      <w:lvlJc w:val="left"/>
      <w:pPr>
        <w:ind w:left="720" w:hanging="360"/>
      </w:pPr>
      <w:rPr>
        <w:rFonts w:ascii="Arial" w:eastAsia="Arial"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675160"/>
    <w:multiLevelType w:val="hybridMultilevel"/>
    <w:tmpl w:val="F72E6BB2"/>
    <w:lvl w:ilvl="0" w:tplc="559A5164">
      <w:start w:val="5212"/>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D462E6"/>
    <w:multiLevelType w:val="hybridMultilevel"/>
    <w:tmpl w:val="BB927A50"/>
    <w:lvl w:ilvl="0" w:tplc="6784CFAE">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37B56CF"/>
    <w:multiLevelType w:val="multilevel"/>
    <w:tmpl w:val="2BD630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BA4F6F"/>
    <w:multiLevelType w:val="multilevel"/>
    <w:tmpl w:val="1EBED7E0"/>
    <w:lvl w:ilvl="0">
      <w:start w:val="1"/>
      <w:numFmt w:val="bullet"/>
      <w:lvlText w:val="-"/>
      <w:lvlJc w:val="left"/>
      <w:pPr>
        <w:tabs>
          <w:tab w:val="num" w:pos="708"/>
        </w:tabs>
        <w:ind w:left="218" w:hanging="137"/>
      </w:pPr>
      <w:rPr>
        <w:rFonts w:ascii="Microsoft Sans Serif" w:hAnsi="Microsoft Sans Serif" w:cs="Microsoft Sans Serif" w:hint="default"/>
        <w:w w:val="100"/>
        <w:sz w:val="22"/>
      </w:rPr>
    </w:lvl>
    <w:lvl w:ilvl="1">
      <w:start w:val="1"/>
      <w:numFmt w:val="bullet"/>
      <w:lvlText w:val="-"/>
      <w:lvlJc w:val="left"/>
      <w:pPr>
        <w:tabs>
          <w:tab w:val="num" w:pos="0"/>
        </w:tabs>
        <w:ind w:left="938" w:hanging="360"/>
      </w:pPr>
      <w:rPr>
        <w:rFonts w:ascii="Microsoft Sans Serif" w:hAnsi="Microsoft Sans Serif" w:cs="Microsoft Sans Serif" w:hint="default"/>
        <w:w w:val="100"/>
        <w:sz w:val="22"/>
      </w:rPr>
    </w:lvl>
    <w:lvl w:ilvl="2">
      <w:start w:val="1"/>
      <w:numFmt w:val="bullet"/>
      <w:lvlText w:val=""/>
      <w:lvlJc w:val="left"/>
      <w:pPr>
        <w:tabs>
          <w:tab w:val="num" w:pos="0"/>
        </w:tabs>
        <w:ind w:left="1891" w:hanging="360"/>
      </w:pPr>
      <w:rPr>
        <w:rFonts w:ascii="Symbol" w:hAnsi="Symbol" w:cs="Symbol" w:hint="default"/>
      </w:rPr>
    </w:lvl>
    <w:lvl w:ilvl="3">
      <w:start w:val="1"/>
      <w:numFmt w:val="bullet"/>
      <w:lvlText w:val=""/>
      <w:lvlJc w:val="left"/>
      <w:pPr>
        <w:tabs>
          <w:tab w:val="num" w:pos="0"/>
        </w:tabs>
        <w:ind w:left="2843" w:hanging="360"/>
      </w:pPr>
      <w:rPr>
        <w:rFonts w:ascii="Symbol" w:hAnsi="Symbol" w:cs="Symbol" w:hint="default"/>
      </w:rPr>
    </w:lvl>
    <w:lvl w:ilvl="4">
      <w:start w:val="1"/>
      <w:numFmt w:val="bullet"/>
      <w:lvlText w:val=""/>
      <w:lvlJc w:val="left"/>
      <w:pPr>
        <w:tabs>
          <w:tab w:val="num" w:pos="0"/>
        </w:tabs>
        <w:ind w:left="3795" w:hanging="360"/>
      </w:pPr>
      <w:rPr>
        <w:rFonts w:ascii="Symbol" w:hAnsi="Symbol" w:cs="Symbol" w:hint="default"/>
      </w:rPr>
    </w:lvl>
    <w:lvl w:ilvl="5">
      <w:start w:val="1"/>
      <w:numFmt w:val="bullet"/>
      <w:lvlText w:val=""/>
      <w:lvlJc w:val="left"/>
      <w:pPr>
        <w:tabs>
          <w:tab w:val="num" w:pos="0"/>
        </w:tabs>
        <w:ind w:left="4747" w:hanging="360"/>
      </w:pPr>
      <w:rPr>
        <w:rFonts w:ascii="Symbol" w:hAnsi="Symbol" w:cs="Symbol" w:hint="default"/>
      </w:rPr>
    </w:lvl>
    <w:lvl w:ilvl="6">
      <w:start w:val="1"/>
      <w:numFmt w:val="bullet"/>
      <w:lvlText w:val=""/>
      <w:lvlJc w:val="left"/>
      <w:pPr>
        <w:tabs>
          <w:tab w:val="num" w:pos="0"/>
        </w:tabs>
        <w:ind w:left="5699" w:hanging="360"/>
      </w:pPr>
      <w:rPr>
        <w:rFonts w:ascii="Symbol" w:hAnsi="Symbol" w:cs="Symbol" w:hint="default"/>
      </w:rPr>
    </w:lvl>
    <w:lvl w:ilvl="7">
      <w:start w:val="1"/>
      <w:numFmt w:val="bullet"/>
      <w:lvlText w:val=""/>
      <w:lvlJc w:val="left"/>
      <w:pPr>
        <w:tabs>
          <w:tab w:val="num" w:pos="0"/>
        </w:tabs>
        <w:ind w:left="6650" w:hanging="360"/>
      </w:pPr>
      <w:rPr>
        <w:rFonts w:ascii="Symbol" w:hAnsi="Symbol" w:cs="Symbol" w:hint="default"/>
      </w:rPr>
    </w:lvl>
    <w:lvl w:ilvl="8">
      <w:start w:val="1"/>
      <w:numFmt w:val="bullet"/>
      <w:lvlText w:val=""/>
      <w:lvlJc w:val="left"/>
      <w:pPr>
        <w:tabs>
          <w:tab w:val="num" w:pos="0"/>
        </w:tabs>
        <w:ind w:left="7602" w:hanging="360"/>
      </w:pPr>
      <w:rPr>
        <w:rFonts w:ascii="Symbol" w:hAnsi="Symbol" w:cs="Symbol" w:hint="default"/>
      </w:rPr>
    </w:lvl>
  </w:abstractNum>
  <w:abstractNum w:abstractNumId="24" w15:restartNumberingAfterBreak="0">
    <w:nsid w:val="53E54290"/>
    <w:multiLevelType w:val="multilevel"/>
    <w:tmpl w:val="DD7EDB7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Marianne" w:eastAsia="Microsoft YaHei" w:hAnsi="Marianne"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1F4A7A"/>
    <w:multiLevelType w:val="hybridMultilevel"/>
    <w:tmpl w:val="EA3EEB28"/>
    <w:lvl w:ilvl="0" w:tplc="A1500414">
      <w:start w:val="3"/>
      <w:numFmt w:val="bullet"/>
      <w:lvlText w:val="-"/>
      <w:lvlJc w:val="left"/>
      <w:pPr>
        <w:ind w:left="160" w:hanging="360"/>
      </w:pPr>
      <w:rPr>
        <w:rFonts w:ascii="Marianne" w:eastAsia="Microsoft YaHei" w:hAnsi="Marianne" w:cs="Arial" w:hint="default"/>
        <w:color w:val="000000"/>
      </w:rPr>
    </w:lvl>
    <w:lvl w:ilvl="1" w:tplc="040C0003" w:tentative="1">
      <w:start w:val="1"/>
      <w:numFmt w:val="bullet"/>
      <w:lvlText w:val="o"/>
      <w:lvlJc w:val="left"/>
      <w:pPr>
        <w:ind w:left="880" w:hanging="360"/>
      </w:pPr>
      <w:rPr>
        <w:rFonts w:ascii="Courier New" w:hAnsi="Courier New" w:cs="Courier New" w:hint="default"/>
      </w:rPr>
    </w:lvl>
    <w:lvl w:ilvl="2" w:tplc="040C0005" w:tentative="1">
      <w:start w:val="1"/>
      <w:numFmt w:val="bullet"/>
      <w:lvlText w:val=""/>
      <w:lvlJc w:val="left"/>
      <w:pPr>
        <w:ind w:left="1600" w:hanging="360"/>
      </w:pPr>
      <w:rPr>
        <w:rFonts w:ascii="Wingdings" w:hAnsi="Wingdings" w:hint="default"/>
      </w:rPr>
    </w:lvl>
    <w:lvl w:ilvl="3" w:tplc="040C0001" w:tentative="1">
      <w:start w:val="1"/>
      <w:numFmt w:val="bullet"/>
      <w:lvlText w:val=""/>
      <w:lvlJc w:val="left"/>
      <w:pPr>
        <w:ind w:left="2320" w:hanging="360"/>
      </w:pPr>
      <w:rPr>
        <w:rFonts w:ascii="Symbol" w:hAnsi="Symbol" w:hint="default"/>
      </w:rPr>
    </w:lvl>
    <w:lvl w:ilvl="4" w:tplc="040C0003" w:tentative="1">
      <w:start w:val="1"/>
      <w:numFmt w:val="bullet"/>
      <w:lvlText w:val="o"/>
      <w:lvlJc w:val="left"/>
      <w:pPr>
        <w:ind w:left="3040" w:hanging="360"/>
      </w:pPr>
      <w:rPr>
        <w:rFonts w:ascii="Courier New" w:hAnsi="Courier New" w:cs="Courier New" w:hint="default"/>
      </w:rPr>
    </w:lvl>
    <w:lvl w:ilvl="5" w:tplc="040C0005" w:tentative="1">
      <w:start w:val="1"/>
      <w:numFmt w:val="bullet"/>
      <w:lvlText w:val=""/>
      <w:lvlJc w:val="left"/>
      <w:pPr>
        <w:ind w:left="3760" w:hanging="360"/>
      </w:pPr>
      <w:rPr>
        <w:rFonts w:ascii="Wingdings" w:hAnsi="Wingdings" w:hint="default"/>
      </w:rPr>
    </w:lvl>
    <w:lvl w:ilvl="6" w:tplc="040C0001" w:tentative="1">
      <w:start w:val="1"/>
      <w:numFmt w:val="bullet"/>
      <w:lvlText w:val=""/>
      <w:lvlJc w:val="left"/>
      <w:pPr>
        <w:ind w:left="4480" w:hanging="360"/>
      </w:pPr>
      <w:rPr>
        <w:rFonts w:ascii="Symbol" w:hAnsi="Symbol" w:hint="default"/>
      </w:rPr>
    </w:lvl>
    <w:lvl w:ilvl="7" w:tplc="040C0003" w:tentative="1">
      <w:start w:val="1"/>
      <w:numFmt w:val="bullet"/>
      <w:lvlText w:val="o"/>
      <w:lvlJc w:val="left"/>
      <w:pPr>
        <w:ind w:left="5200" w:hanging="360"/>
      </w:pPr>
      <w:rPr>
        <w:rFonts w:ascii="Courier New" w:hAnsi="Courier New" w:cs="Courier New" w:hint="default"/>
      </w:rPr>
    </w:lvl>
    <w:lvl w:ilvl="8" w:tplc="040C0005" w:tentative="1">
      <w:start w:val="1"/>
      <w:numFmt w:val="bullet"/>
      <w:lvlText w:val=""/>
      <w:lvlJc w:val="left"/>
      <w:pPr>
        <w:ind w:left="5920" w:hanging="360"/>
      </w:pPr>
      <w:rPr>
        <w:rFonts w:ascii="Wingdings" w:hAnsi="Wingdings" w:hint="default"/>
      </w:rPr>
    </w:lvl>
  </w:abstractNum>
  <w:abstractNum w:abstractNumId="26" w15:restartNumberingAfterBreak="0">
    <w:nsid w:val="554C0008"/>
    <w:multiLevelType w:val="hybridMultilevel"/>
    <w:tmpl w:val="E47AB470"/>
    <w:lvl w:ilvl="0" w:tplc="A92EB52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6E2629C"/>
    <w:multiLevelType w:val="multilevel"/>
    <w:tmpl w:val="74E4C906"/>
    <w:lvl w:ilvl="0">
      <w:start w:val="1"/>
      <w:numFmt w:val="bullet"/>
      <w:lvlText w:val="-"/>
      <w:lvlJc w:val="left"/>
      <w:pPr>
        <w:tabs>
          <w:tab w:val="num" w:pos="0"/>
        </w:tabs>
        <w:ind w:left="720" w:hanging="360"/>
      </w:pPr>
      <w:rPr>
        <w:rFonts w:ascii="Trebuchet MS" w:hAnsi="Trebuchet MS" w:cs="Trebuchet MS" w:hint="default"/>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9752137"/>
    <w:multiLevelType w:val="hybridMultilevel"/>
    <w:tmpl w:val="8F7283AA"/>
    <w:lvl w:ilvl="0" w:tplc="3B406BD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EA24152"/>
    <w:multiLevelType w:val="hybridMultilevel"/>
    <w:tmpl w:val="BA48083E"/>
    <w:lvl w:ilvl="0" w:tplc="88EC5F56">
      <w:start w:val="29"/>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48F1ECA"/>
    <w:multiLevelType w:val="multilevel"/>
    <w:tmpl w:val="DB9A5F90"/>
    <w:lvl w:ilvl="0">
      <w:start w:val="1"/>
      <w:numFmt w:val="bullet"/>
      <w:lvlText w:val=""/>
      <w:lvlJc w:val="left"/>
      <w:pPr>
        <w:tabs>
          <w:tab w:val="num" w:pos="0"/>
        </w:tabs>
        <w:ind w:left="144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57B5DEE"/>
    <w:multiLevelType w:val="hybridMultilevel"/>
    <w:tmpl w:val="5C56B830"/>
    <w:lvl w:ilvl="0" w:tplc="BD98290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D41AB6"/>
    <w:multiLevelType w:val="hybridMultilevel"/>
    <w:tmpl w:val="BDC232B2"/>
    <w:lvl w:ilvl="0" w:tplc="5D68C122">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37C1AC4"/>
    <w:multiLevelType w:val="hybridMultilevel"/>
    <w:tmpl w:val="162015E8"/>
    <w:lvl w:ilvl="0" w:tplc="CF9E9326">
      <w:numFmt w:val="bullet"/>
      <w:lvlText w:val="-"/>
      <w:lvlJc w:val="left"/>
      <w:pPr>
        <w:ind w:left="720" w:hanging="360"/>
      </w:pPr>
      <w:rPr>
        <w:rFonts w:ascii="Arial" w:eastAsia="Arial"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9B3550"/>
    <w:multiLevelType w:val="hybridMultilevel"/>
    <w:tmpl w:val="A9E4393E"/>
    <w:lvl w:ilvl="0" w:tplc="270446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81E5EA0"/>
    <w:multiLevelType w:val="hybridMultilevel"/>
    <w:tmpl w:val="45D44E24"/>
    <w:lvl w:ilvl="0" w:tplc="0005040C">
      <w:start w:val="1"/>
      <w:numFmt w:val="bullet"/>
      <w:lvlText w:val=""/>
      <w:lvlJc w:val="left"/>
      <w:pPr>
        <w:tabs>
          <w:tab w:val="num" w:pos="720"/>
        </w:tabs>
        <w:ind w:left="720" w:hanging="360"/>
      </w:pPr>
      <w:rPr>
        <w:rFonts w:ascii="Wingdings" w:hAnsi="Wingdings" w:hint="default"/>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8C1255"/>
    <w:multiLevelType w:val="multilevel"/>
    <w:tmpl w:val="1B4CB33C"/>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7" w15:restartNumberingAfterBreak="0">
    <w:nsid w:val="7FFA7F43"/>
    <w:multiLevelType w:val="hybridMultilevel"/>
    <w:tmpl w:val="04EAF3B8"/>
    <w:lvl w:ilvl="0" w:tplc="4260E258">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04321478">
    <w:abstractNumId w:val="17"/>
  </w:num>
  <w:num w:numId="2" w16cid:durableId="61367562">
    <w:abstractNumId w:val="7"/>
  </w:num>
  <w:num w:numId="3" w16cid:durableId="2007202549">
    <w:abstractNumId w:val="30"/>
  </w:num>
  <w:num w:numId="4" w16cid:durableId="1779718994">
    <w:abstractNumId w:val="27"/>
  </w:num>
  <w:num w:numId="5" w16cid:durableId="174921439">
    <w:abstractNumId w:val="23"/>
  </w:num>
  <w:num w:numId="6" w16cid:durableId="137691854">
    <w:abstractNumId w:val="16"/>
  </w:num>
  <w:num w:numId="7" w16cid:durableId="977295042">
    <w:abstractNumId w:val="11"/>
  </w:num>
  <w:num w:numId="8" w16cid:durableId="1752892265">
    <w:abstractNumId w:val="20"/>
  </w:num>
  <w:num w:numId="9" w16cid:durableId="104078922">
    <w:abstractNumId w:val="12"/>
  </w:num>
  <w:num w:numId="10" w16cid:durableId="857233288">
    <w:abstractNumId w:val="8"/>
  </w:num>
  <w:num w:numId="11" w16cid:durableId="936208087">
    <w:abstractNumId w:val="13"/>
  </w:num>
  <w:num w:numId="12" w16cid:durableId="503055240">
    <w:abstractNumId w:val="32"/>
  </w:num>
  <w:num w:numId="13" w16cid:durableId="2038846358">
    <w:abstractNumId w:val="10"/>
  </w:num>
  <w:num w:numId="14" w16cid:durableId="780957360">
    <w:abstractNumId w:val="37"/>
  </w:num>
  <w:num w:numId="15" w16cid:durableId="1239827763">
    <w:abstractNumId w:val="19"/>
  </w:num>
  <w:num w:numId="16" w16cid:durableId="757403179">
    <w:abstractNumId w:val="33"/>
  </w:num>
  <w:num w:numId="17" w16cid:durableId="1964338594">
    <w:abstractNumId w:val="9"/>
  </w:num>
  <w:num w:numId="18" w16cid:durableId="1501044792">
    <w:abstractNumId w:val="14"/>
  </w:num>
  <w:num w:numId="19" w16cid:durableId="1914781583">
    <w:abstractNumId w:val="24"/>
  </w:num>
  <w:num w:numId="20" w16cid:durableId="261030843">
    <w:abstractNumId w:val="25"/>
  </w:num>
  <w:num w:numId="21" w16cid:durableId="2052413371">
    <w:abstractNumId w:val="15"/>
  </w:num>
  <w:num w:numId="22" w16cid:durableId="1019236821">
    <w:abstractNumId w:val="1"/>
  </w:num>
  <w:num w:numId="23" w16cid:durableId="1458718728">
    <w:abstractNumId w:val="0"/>
  </w:num>
  <w:num w:numId="24" w16cid:durableId="727458217">
    <w:abstractNumId w:val="21"/>
  </w:num>
  <w:num w:numId="25" w16cid:durableId="702563174">
    <w:abstractNumId w:val="17"/>
  </w:num>
  <w:num w:numId="26" w16cid:durableId="937060591">
    <w:abstractNumId w:val="6"/>
  </w:num>
  <w:num w:numId="27" w16cid:durableId="9926797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4140861">
    <w:abstractNumId w:val="29"/>
  </w:num>
  <w:num w:numId="29" w16cid:durableId="399790957">
    <w:abstractNumId w:val="31"/>
  </w:num>
  <w:num w:numId="30" w16cid:durableId="734166452">
    <w:abstractNumId w:val="34"/>
  </w:num>
  <w:num w:numId="31" w16cid:durableId="1096242804">
    <w:abstractNumId w:val="35"/>
  </w:num>
  <w:num w:numId="32" w16cid:durableId="1408726882">
    <w:abstractNumId w:val="28"/>
  </w:num>
  <w:num w:numId="33" w16cid:durableId="1322268850">
    <w:abstractNumId w:val="26"/>
  </w:num>
  <w:num w:numId="34" w16cid:durableId="1500195978">
    <w:abstractNumId w:val="3"/>
  </w:num>
  <w:num w:numId="35" w16cid:durableId="1444837206">
    <w:abstractNumId w:val="4"/>
  </w:num>
  <w:num w:numId="36" w16cid:durableId="899707349">
    <w:abstractNumId w:val="5"/>
  </w:num>
  <w:num w:numId="37" w16cid:durableId="1016229124">
    <w:abstractNumId w:val="2"/>
  </w:num>
  <w:num w:numId="38" w16cid:durableId="740712902">
    <w:abstractNumId w:val="18"/>
  </w:num>
  <w:num w:numId="39" w16cid:durableId="1191800349">
    <w:abstractNumId w:val="22"/>
  </w:num>
  <w:num w:numId="40" w16cid:durableId="1077676933">
    <w:abstractNumId w:val="17"/>
  </w:num>
  <w:num w:numId="41" w16cid:durableId="8220848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B9F"/>
    <w:rsid w:val="0000122D"/>
    <w:rsid w:val="00001375"/>
    <w:rsid w:val="00002862"/>
    <w:rsid w:val="00003A02"/>
    <w:rsid w:val="00010C56"/>
    <w:rsid w:val="00011658"/>
    <w:rsid w:val="00017D22"/>
    <w:rsid w:val="00021E1A"/>
    <w:rsid w:val="0002532A"/>
    <w:rsid w:val="00026F12"/>
    <w:rsid w:val="00035233"/>
    <w:rsid w:val="00041134"/>
    <w:rsid w:val="0004246E"/>
    <w:rsid w:val="00043D9E"/>
    <w:rsid w:val="000459FB"/>
    <w:rsid w:val="00057A6C"/>
    <w:rsid w:val="000631AE"/>
    <w:rsid w:val="00064BFD"/>
    <w:rsid w:val="00065208"/>
    <w:rsid w:val="00065B6D"/>
    <w:rsid w:val="000664F2"/>
    <w:rsid w:val="0007258B"/>
    <w:rsid w:val="00073E49"/>
    <w:rsid w:val="00075006"/>
    <w:rsid w:val="0007628C"/>
    <w:rsid w:val="00076D9A"/>
    <w:rsid w:val="0007747B"/>
    <w:rsid w:val="000824C7"/>
    <w:rsid w:val="000824D9"/>
    <w:rsid w:val="00087FEB"/>
    <w:rsid w:val="00090AD3"/>
    <w:rsid w:val="00093E86"/>
    <w:rsid w:val="00094C2E"/>
    <w:rsid w:val="00096A60"/>
    <w:rsid w:val="000A56CE"/>
    <w:rsid w:val="000B038E"/>
    <w:rsid w:val="000B3924"/>
    <w:rsid w:val="000C3229"/>
    <w:rsid w:val="000D6260"/>
    <w:rsid w:val="000E0A35"/>
    <w:rsid w:val="000E1E86"/>
    <w:rsid w:val="000F0327"/>
    <w:rsid w:val="000F6CEA"/>
    <w:rsid w:val="000F747A"/>
    <w:rsid w:val="00100983"/>
    <w:rsid w:val="00100B79"/>
    <w:rsid w:val="00101BE4"/>
    <w:rsid w:val="0010715E"/>
    <w:rsid w:val="00107981"/>
    <w:rsid w:val="00110319"/>
    <w:rsid w:val="0011195E"/>
    <w:rsid w:val="00112182"/>
    <w:rsid w:val="0011228B"/>
    <w:rsid w:val="00115C23"/>
    <w:rsid w:val="00123D19"/>
    <w:rsid w:val="00130870"/>
    <w:rsid w:val="00131534"/>
    <w:rsid w:val="001324BD"/>
    <w:rsid w:val="00140DE8"/>
    <w:rsid w:val="001436DF"/>
    <w:rsid w:val="00144C65"/>
    <w:rsid w:val="00153236"/>
    <w:rsid w:val="0016581B"/>
    <w:rsid w:val="00170FA8"/>
    <w:rsid w:val="00174C4D"/>
    <w:rsid w:val="0017534E"/>
    <w:rsid w:val="00175CFD"/>
    <w:rsid w:val="001931A4"/>
    <w:rsid w:val="00197DC0"/>
    <w:rsid w:val="001A1427"/>
    <w:rsid w:val="001B1003"/>
    <w:rsid w:val="001B15B6"/>
    <w:rsid w:val="001B722F"/>
    <w:rsid w:val="001C68C9"/>
    <w:rsid w:val="001D14B9"/>
    <w:rsid w:val="001D1B2E"/>
    <w:rsid w:val="001D75D8"/>
    <w:rsid w:val="001E74F4"/>
    <w:rsid w:val="001E754A"/>
    <w:rsid w:val="001F0652"/>
    <w:rsid w:val="001F0B39"/>
    <w:rsid w:val="001F1437"/>
    <w:rsid w:val="001F3243"/>
    <w:rsid w:val="001F4C7F"/>
    <w:rsid w:val="001F7249"/>
    <w:rsid w:val="00201FBA"/>
    <w:rsid w:val="00203B92"/>
    <w:rsid w:val="002051C8"/>
    <w:rsid w:val="002052A3"/>
    <w:rsid w:val="00205D97"/>
    <w:rsid w:val="00207CF7"/>
    <w:rsid w:val="00210268"/>
    <w:rsid w:val="00211DED"/>
    <w:rsid w:val="0022223B"/>
    <w:rsid w:val="00227518"/>
    <w:rsid w:val="002309BF"/>
    <w:rsid w:val="0023154D"/>
    <w:rsid w:val="00231F80"/>
    <w:rsid w:val="00233BD6"/>
    <w:rsid w:val="00234ED6"/>
    <w:rsid w:val="00236C7D"/>
    <w:rsid w:val="00237EB6"/>
    <w:rsid w:val="00237FEB"/>
    <w:rsid w:val="00241F31"/>
    <w:rsid w:val="002455C6"/>
    <w:rsid w:val="00245C3F"/>
    <w:rsid w:val="0024679A"/>
    <w:rsid w:val="00246BD4"/>
    <w:rsid w:val="002478B8"/>
    <w:rsid w:val="0025001F"/>
    <w:rsid w:val="00250037"/>
    <w:rsid w:val="002508DC"/>
    <w:rsid w:val="00252704"/>
    <w:rsid w:val="00253A04"/>
    <w:rsid w:val="00255FF3"/>
    <w:rsid w:val="00256897"/>
    <w:rsid w:val="00256BCC"/>
    <w:rsid w:val="00261468"/>
    <w:rsid w:val="00263DCD"/>
    <w:rsid w:val="00264458"/>
    <w:rsid w:val="00267CDC"/>
    <w:rsid w:val="002715F3"/>
    <w:rsid w:val="002808CA"/>
    <w:rsid w:val="002849BD"/>
    <w:rsid w:val="00285274"/>
    <w:rsid w:val="00287E2F"/>
    <w:rsid w:val="002913A3"/>
    <w:rsid w:val="00297210"/>
    <w:rsid w:val="002A426A"/>
    <w:rsid w:val="002B3286"/>
    <w:rsid w:val="002B3E77"/>
    <w:rsid w:val="002B49CB"/>
    <w:rsid w:val="002B689D"/>
    <w:rsid w:val="002B748E"/>
    <w:rsid w:val="002C1D2B"/>
    <w:rsid w:val="002C2DA7"/>
    <w:rsid w:val="002D2D00"/>
    <w:rsid w:val="002D512C"/>
    <w:rsid w:val="002E2003"/>
    <w:rsid w:val="002E53C1"/>
    <w:rsid w:val="002E6954"/>
    <w:rsid w:val="002F3811"/>
    <w:rsid w:val="002F6DAA"/>
    <w:rsid w:val="002F720C"/>
    <w:rsid w:val="00307982"/>
    <w:rsid w:val="00307DC5"/>
    <w:rsid w:val="00313D19"/>
    <w:rsid w:val="0031770C"/>
    <w:rsid w:val="003256B5"/>
    <w:rsid w:val="00330331"/>
    <w:rsid w:val="00331B94"/>
    <w:rsid w:val="00334EF1"/>
    <w:rsid w:val="00335575"/>
    <w:rsid w:val="003362AE"/>
    <w:rsid w:val="00336A9F"/>
    <w:rsid w:val="00342EC6"/>
    <w:rsid w:val="00343A16"/>
    <w:rsid w:val="00345ACF"/>
    <w:rsid w:val="00345B88"/>
    <w:rsid w:val="00350EED"/>
    <w:rsid w:val="0035101B"/>
    <w:rsid w:val="0035563F"/>
    <w:rsid w:val="0036225C"/>
    <w:rsid w:val="0036635E"/>
    <w:rsid w:val="0036775F"/>
    <w:rsid w:val="00372E65"/>
    <w:rsid w:val="003736D0"/>
    <w:rsid w:val="0038099B"/>
    <w:rsid w:val="00380A5D"/>
    <w:rsid w:val="003836FC"/>
    <w:rsid w:val="00386259"/>
    <w:rsid w:val="0038667B"/>
    <w:rsid w:val="00393DB1"/>
    <w:rsid w:val="00397D0D"/>
    <w:rsid w:val="003A12D6"/>
    <w:rsid w:val="003B29BF"/>
    <w:rsid w:val="003B4587"/>
    <w:rsid w:val="003B482F"/>
    <w:rsid w:val="003C20D3"/>
    <w:rsid w:val="003C2F31"/>
    <w:rsid w:val="003C7858"/>
    <w:rsid w:val="003D171F"/>
    <w:rsid w:val="003D187D"/>
    <w:rsid w:val="003D456A"/>
    <w:rsid w:val="003E1764"/>
    <w:rsid w:val="003E4635"/>
    <w:rsid w:val="003E4F3E"/>
    <w:rsid w:val="003E512F"/>
    <w:rsid w:val="003E67E4"/>
    <w:rsid w:val="003F1BA8"/>
    <w:rsid w:val="00401DBB"/>
    <w:rsid w:val="00411B16"/>
    <w:rsid w:val="00411B5E"/>
    <w:rsid w:val="00417B26"/>
    <w:rsid w:val="00425414"/>
    <w:rsid w:val="00427D36"/>
    <w:rsid w:val="00430CBD"/>
    <w:rsid w:val="00430E1E"/>
    <w:rsid w:val="00432590"/>
    <w:rsid w:val="004336A8"/>
    <w:rsid w:val="004476F2"/>
    <w:rsid w:val="0046071E"/>
    <w:rsid w:val="004609DD"/>
    <w:rsid w:val="0047261C"/>
    <w:rsid w:val="00472A98"/>
    <w:rsid w:val="00480609"/>
    <w:rsid w:val="004808C4"/>
    <w:rsid w:val="00485045"/>
    <w:rsid w:val="00485920"/>
    <w:rsid w:val="0048661B"/>
    <w:rsid w:val="004A012D"/>
    <w:rsid w:val="004A488A"/>
    <w:rsid w:val="004A5C5A"/>
    <w:rsid w:val="004A764E"/>
    <w:rsid w:val="004B0572"/>
    <w:rsid w:val="004B0781"/>
    <w:rsid w:val="004B0F24"/>
    <w:rsid w:val="004B34EB"/>
    <w:rsid w:val="004B7616"/>
    <w:rsid w:val="004C06DD"/>
    <w:rsid w:val="004C2B53"/>
    <w:rsid w:val="004C59A9"/>
    <w:rsid w:val="004D01B7"/>
    <w:rsid w:val="004E0D2F"/>
    <w:rsid w:val="004E158C"/>
    <w:rsid w:val="004E24B9"/>
    <w:rsid w:val="004E3368"/>
    <w:rsid w:val="004E5111"/>
    <w:rsid w:val="004F0B0B"/>
    <w:rsid w:val="004F288C"/>
    <w:rsid w:val="004F772E"/>
    <w:rsid w:val="00500E50"/>
    <w:rsid w:val="005016D4"/>
    <w:rsid w:val="005067A6"/>
    <w:rsid w:val="00511CA7"/>
    <w:rsid w:val="00512C90"/>
    <w:rsid w:val="00516A39"/>
    <w:rsid w:val="00516D6F"/>
    <w:rsid w:val="00516F8F"/>
    <w:rsid w:val="0051765A"/>
    <w:rsid w:val="005176AE"/>
    <w:rsid w:val="005179C6"/>
    <w:rsid w:val="0052311B"/>
    <w:rsid w:val="00525CE0"/>
    <w:rsid w:val="005465DB"/>
    <w:rsid w:val="00550116"/>
    <w:rsid w:val="00550EFA"/>
    <w:rsid w:val="00555106"/>
    <w:rsid w:val="00555131"/>
    <w:rsid w:val="00557C57"/>
    <w:rsid w:val="00560B55"/>
    <w:rsid w:val="00563784"/>
    <w:rsid w:val="00563FDF"/>
    <w:rsid w:val="00564A83"/>
    <w:rsid w:val="00565413"/>
    <w:rsid w:val="005666A3"/>
    <w:rsid w:val="00567DE2"/>
    <w:rsid w:val="0057000B"/>
    <w:rsid w:val="005744CC"/>
    <w:rsid w:val="0057515D"/>
    <w:rsid w:val="00575F64"/>
    <w:rsid w:val="00576608"/>
    <w:rsid w:val="0057785C"/>
    <w:rsid w:val="005812F3"/>
    <w:rsid w:val="00581C7B"/>
    <w:rsid w:val="0058422C"/>
    <w:rsid w:val="00584CAE"/>
    <w:rsid w:val="00590E4F"/>
    <w:rsid w:val="00591726"/>
    <w:rsid w:val="005920FC"/>
    <w:rsid w:val="00593D25"/>
    <w:rsid w:val="005A3234"/>
    <w:rsid w:val="005A7E9C"/>
    <w:rsid w:val="005B686F"/>
    <w:rsid w:val="005C14C8"/>
    <w:rsid w:val="005C674C"/>
    <w:rsid w:val="005C7932"/>
    <w:rsid w:val="005D64A1"/>
    <w:rsid w:val="005D6FF5"/>
    <w:rsid w:val="005E06E1"/>
    <w:rsid w:val="005E372C"/>
    <w:rsid w:val="005E551D"/>
    <w:rsid w:val="005E7790"/>
    <w:rsid w:val="005F0BF6"/>
    <w:rsid w:val="005F7A9D"/>
    <w:rsid w:val="006018AC"/>
    <w:rsid w:val="00601D1B"/>
    <w:rsid w:val="0060498C"/>
    <w:rsid w:val="00604CCF"/>
    <w:rsid w:val="006069E9"/>
    <w:rsid w:val="006070F8"/>
    <w:rsid w:val="006073CD"/>
    <w:rsid w:val="00611116"/>
    <w:rsid w:val="00611B19"/>
    <w:rsid w:val="0061405F"/>
    <w:rsid w:val="00615649"/>
    <w:rsid w:val="00616C32"/>
    <w:rsid w:val="006170CF"/>
    <w:rsid w:val="00617FED"/>
    <w:rsid w:val="00623419"/>
    <w:rsid w:val="006253EF"/>
    <w:rsid w:val="00625504"/>
    <w:rsid w:val="00627500"/>
    <w:rsid w:val="00627C08"/>
    <w:rsid w:val="00630663"/>
    <w:rsid w:val="00631174"/>
    <w:rsid w:val="006422D2"/>
    <w:rsid w:val="00644019"/>
    <w:rsid w:val="00646093"/>
    <w:rsid w:val="00650F39"/>
    <w:rsid w:val="006517C6"/>
    <w:rsid w:val="00651B82"/>
    <w:rsid w:val="00651C60"/>
    <w:rsid w:val="0065358C"/>
    <w:rsid w:val="0065737C"/>
    <w:rsid w:val="006602B7"/>
    <w:rsid w:val="0066434F"/>
    <w:rsid w:val="006702A5"/>
    <w:rsid w:val="00670A68"/>
    <w:rsid w:val="00670FCE"/>
    <w:rsid w:val="006711A7"/>
    <w:rsid w:val="0067544A"/>
    <w:rsid w:val="00675FC6"/>
    <w:rsid w:val="00677D23"/>
    <w:rsid w:val="006806A6"/>
    <w:rsid w:val="006824F9"/>
    <w:rsid w:val="00682D1A"/>
    <w:rsid w:val="00682FD4"/>
    <w:rsid w:val="0068437D"/>
    <w:rsid w:val="00687FC0"/>
    <w:rsid w:val="006901DA"/>
    <w:rsid w:val="006A4441"/>
    <w:rsid w:val="006A54C0"/>
    <w:rsid w:val="006A72D7"/>
    <w:rsid w:val="006A7AC3"/>
    <w:rsid w:val="006B4AB3"/>
    <w:rsid w:val="006B6F45"/>
    <w:rsid w:val="006B76C0"/>
    <w:rsid w:val="006C601E"/>
    <w:rsid w:val="006C6E48"/>
    <w:rsid w:val="006C78CC"/>
    <w:rsid w:val="006D0E45"/>
    <w:rsid w:val="006D29D7"/>
    <w:rsid w:val="006D33E8"/>
    <w:rsid w:val="006D41F9"/>
    <w:rsid w:val="006E01B0"/>
    <w:rsid w:val="006E1DD3"/>
    <w:rsid w:val="006F2321"/>
    <w:rsid w:val="006F3CC3"/>
    <w:rsid w:val="006F53CC"/>
    <w:rsid w:val="006F5FDE"/>
    <w:rsid w:val="00703A6C"/>
    <w:rsid w:val="00706F2B"/>
    <w:rsid w:val="0070761C"/>
    <w:rsid w:val="00712BFF"/>
    <w:rsid w:val="007144FB"/>
    <w:rsid w:val="00720231"/>
    <w:rsid w:val="00723A6F"/>
    <w:rsid w:val="00723E9F"/>
    <w:rsid w:val="0072607C"/>
    <w:rsid w:val="0072650E"/>
    <w:rsid w:val="00733444"/>
    <w:rsid w:val="00734578"/>
    <w:rsid w:val="00737B25"/>
    <w:rsid w:val="00737E20"/>
    <w:rsid w:val="00742821"/>
    <w:rsid w:val="00747BCA"/>
    <w:rsid w:val="0075234A"/>
    <w:rsid w:val="00754A62"/>
    <w:rsid w:val="007569B8"/>
    <w:rsid w:val="0076011D"/>
    <w:rsid w:val="00760939"/>
    <w:rsid w:val="007637CB"/>
    <w:rsid w:val="007645FF"/>
    <w:rsid w:val="00771069"/>
    <w:rsid w:val="007765C5"/>
    <w:rsid w:val="0078292E"/>
    <w:rsid w:val="00783C12"/>
    <w:rsid w:val="00786283"/>
    <w:rsid w:val="007864EB"/>
    <w:rsid w:val="007957E8"/>
    <w:rsid w:val="007968BE"/>
    <w:rsid w:val="007978DB"/>
    <w:rsid w:val="007A26A7"/>
    <w:rsid w:val="007A3CDE"/>
    <w:rsid w:val="007A4935"/>
    <w:rsid w:val="007A6A21"/>
    <w:rsid w:val="007B160D"/>
    <w:rsid w:val="007B2279"/>
    <w:rsid w:val="007B5FE5"/>
    <w:rsid w:val="007C06C7"/>
    <w:rsid w:val="007C35ED"/>
    <w:rsid w:val="007C3681"/>
    <w:rsid w:val="007D20B9"/>
    <w:rsid w:val="007D296E"/>
    <w:rsid w:val="007D2E8D"/>
    <w:rsid w:val="007D55B6"/>
    <w:rsid w:val="007E267F"/>
    <w:rsid w:val="007E2C2C"/>
    <w:rsid w:val="007E4DB4"/>
    <w:rsid w:val="007E7CA5"/>
    <w:rsid w:val="007F27F2"/>
    <w:rsid w:val="007F35F0"/>
    <w:rsid w:val="00803EAE"/>
    <w:rsid w:val="0080528F"/>
    <w:rsid w:val="008145DF"/>
    <w:rsid w:val="008156FE"/>
    <w:rsid w:val="0081733B"/>
    <w:rsid w:val="00817AC0"/>
    <w:rsid w:val="0082065D"/>
    <w:rsid w:val="00822102"/>
    <w:rsid w:val="00825104"/>
    <w:rsid w:val="00825B26"/>
    <w:rsid w:val="00827873"/>
    <w:rsid w:val="00832B65"/>
    <w:rsid w:val="00834046"/>
    <w:rsid w:val="0083478D"/>
    <w:rsid w:val="0083724F"/>
    <w:rsid w:val="00840033"/>
    <w:rsid w:val="008425B8"/>
    <w:rsid w:val="008435C7"/>
    <w:rsid w:val="0084668C"/>
    <w:rsid w:val="00846F1D"/>
    <w:rsid w:val="00847FD8"/>
    <w:rsid w:val="00851B8C"/>
    <w:rsid w:val="0085450F"/>
    <w:rsid w:val="008625EE"/>
    <w:rsid w:val="008653B0"/>
    <w:rsid w:val="0086549F"/>
    <w:rsid w:val="00871962"/>
    <w:rsid w:val="00881376"/>
    <w:rsid w:val="0089052A"/>
    <w:rsid w:val="008A0355"/>
    <w:rsid w:val="008A16B2"/>
    <w:rsid w:val="008A6AB5"/>
    <w:rsid w:val="008A6B12"/>
    <w:rsid w:val="008B03E0"/>
    <w:rsid w:val="008B3D03"/>
    <w:rsid w:val="008B5C81"/>
    <w:rsid w:val="008B7EBF"/>
    <w:rsid w:val="008C2EA0"/>
    <w:rsid w:val="008C69D7"/>
    <w:rsid w:val="008C6AEF"/>
    <w:rsid w:val="008D1AB4"/>
    <w:rsid w:val="008D247C"/>
    <w:rsid w:val="008D2A77"/>
    <w:rsid w:val="008D5E58"/>
    <w:rsid w:val="008D7ECB"/>
    <w:rsid w:val="008E266C"/>
    <w:rsid w:val="008E4F20"/>
    <w:rsid w:val="008F3752"/>
    <w:rsid w:val="008F4493"/>
    <w:rsid w:val="00900551"/>
    <w:rsid w:val="00903CA1"/>
    <w:rsid w:val="00904BCC"/>
    <w:rsid w:val="00921DF3"/>
    <w:rsid w:val="009234A2"/>
    <w:rsid w:val="00924465"/>
    <w:rsid w:val="00927B9F"/>
    <w:rsid w:val="00930BB6"/>
    <w:rsid w:val="00931F84"/>
    <w:rsid w:val="0093413D"/>
    <w:rsid w:val="009343A9"/>
    <w:rsid w:val="00934B39"/>
    <w:rsid w:val="009407D0"/>
    <w:rsid w:val="009414F1"/>
    <w:rsid w:val="00942A57"/>
    <w:rsid w:val="00947910"/>
    <w:rsid w:val="009559F9"/>
    <w:rsid w:val="00956543"/>
    <w:rsid w:val="00960839"/>
    <w:rsid w:val="009629BF"/>
    <w:rsid w:val="00971AC4"/>
    <w:rsid w:val="009755E4"/>
    <w:rsid w:val="009808FC"/>
    <w:rsid w:val="00980A3F"/>
    <w:rsid w:val="00982098"/>
    <w:rsid w:val="0098502B"/>
    <w:rsid w:val="0099259B"/>
    <w:rsid w:val="0099461E"/>
    <w:rsid w:val="009952A8"/>
    <w:rsid w:val="009A1504"/>
    <w:rsid w:val="009A1AFC"/>
    <w:rsid w:val="009A5738"/>
    <w:rsid w:val="009A57E6"/>
    <w:rsid w:val="009B2EF5"/>
    <w:rsid w:val="009B3F76"/>
    <w:rsid w:val="009B4CD4"/>
    <w:rsid w:val="009B4CE1"/>
    <w:rsid w:val="009C0E5A"/>
    <w:rsid w:val="009C1E90"/>
    <w:rsid w:val="009C59DD"/>
    <w:rsid w:val="009C673A"/>
    <w:rsid w:val="009C7A5E"/>
    <w:rsid w:val="009D1127"/>
    <w:rsid w:val="009D3388"/>
    <w:rsid w:val="009D487C"/>
    <w:rsid w:val="009E0903"/>
    <w:rsid w:val="009E1FC6"/>
    <w:rsid w:val="009E397C"/>
    <w:rsid w:val="009E4850"/>
    <w:rsid w:val="009E6031"/>
    <w:rsid w:val="009E6F6F"/>
    <w:rsid w:val="009F6E70"/>
    <w:rsid w:val="00A03378"/>
    <w:rsid w:val="00A064A6"/>
    <w:rsid w:val="00A064ED"/>
    <w:rsid w:val="00A11DBB"/>
    <w:rsid w:val="00A12403"/>
    <w:rsid w:val="00A15AC2"/>
    <w:rsid w:val="00A21ABA"/>
    <w:rsid w:val="00A21BC3"/>
    <w:rsid w:val="00A24F8B"/>
    <w:rsid w:val="00A25E40"/>
    <w:rsid w:val="00A266A8"/>
    <w:rsid w:val="00A30ACE"/>
    <w:rsid w:val="00A33287"/>
    <w:rsid w:val="00A41A2D"/>
    <w:rsid w:val="00A44D42"/>
    <w:rsid w:val="00A628C4"/>
    <w:rsid w:val="00A763F5"/>
    <w:rsid w:val="00A81B39"/>
    <w:rsid w:val="00A8763A"/>
    <w:rsid w:val="00A905D7"/>
    <w:rsid w:val="00A91A3A"/>
    <w:rsid w:val="00A939D1"/>
    <w:rsid w:val="00A964DC"/>
    <w:rsid w:val="00A9785A"/>
    <w:rsid w:val="00A978EA"/>
    <w:rsid w:val="00AA600A"/>
    <w:rsid w:val="00AA6A2D"/>
    <w:rsid w:val="00AA6DB9"/>
    <w:rsid w:val="00AB091A"/>
    <w:rsid w:val="00AC0253"/>
    <w:rsid w:val="00AC0CF9"/>
    <w:rsid w:val="00AC41A9"/>
    <w:rsid w:val="00AC4281"/>
    <w:rsid w:val="00AC517D"/>
    <w:rsid w:val="00AC6D4B"/>
    <w:rsid w:val="00AD0629"/>
    <w:rsid w:val="00AD1B52"/>
    <w:rsid w:val="00AD2CD8"/>
    <w:rsid w:val="00AD53DE"/>
    <w:rsid w:val="00AD63CA"/>
    <w:rsid w:val="00AE4241"/>
    <w:rsid w:val="00AE5442"/>
    <w:rsid w:val="00AE7103"/>
    <w:rsid w:val="00AE74C4"/>
    <w:rsid w:val="00AE76E6"/>
    <w:rsid w:val="00AF1303"/>
    <w:rsid w:val="00AF67D6"/>
    <w:rsid w:val="00AF730D"/>
    <w:rsid w:val="00B01D3A"/>
    <w:rsid w:val="00B04753"/>
    <w:rsid w:val="00B11411"/>
    <w:rsid w:val="00B13F75"/>
    <w:rsid w:val="00B14773"/>
    <w:rsid w:val="00B16A37"/>
    <w:rsid w:val="00B21E4B"/>
    <w:rsid w:val="00B303EF"/>
    <w:rsid w:val="00B30874"/>
    <w:rsid w:val="00B31E89"/>
    <w:rsid w:val="00B36961"/>
    <w:rsid w:val="00B40EB7"/>
    <w:rsid w:val="00B411C5"/>
    <w:rsid w:val="00B4166A"/>
    <w:rsid w:val="00B43245"/>
    <w:rsid w:val="00B45C6D"/>
    <w:rsid w:val="00B50091"/>
    <w:rsid w:val="00B50B1E"/>
    <w:rsid w:val="00B524F5"/>
    <w:rsid w:val="00B53787"/>
    <w:rsid w:val="00B54CCD"/>
    <w:rsid w:val="00B60771"/>
    <w:rsid w:val="00B611DE"/>
    <w:rsid w:val="00B63C6D"/>
    <w:rsid w:val="00B676EC"/>
    <w:rsid w:val="00B71D20"/>
    <w:rsid w:val="00B740E7"/>
    <w:rsid w:val="00B760E9"/>
    <w:rsid w:val="00B76866"/>
    <w:rsid w:val="00B77C4C"/>
    <w:rsid w:val="00B87A00"/>
    <w:rsid w:val="00B92128"/>
    <w:rsid w:val="00B92FBE"/>
    <w:rsid w:val="00B94E3D"/>
    <w:rsid w:val="00B95FB0"/>
    <w:rsid w:val="00B96E3A"/>
    <w:rsid w:val="00BA1401"/>
    <w:rsid w:val="00BA6AC3"/>
    <w:rsid w:val="00BA6C56"/>
    <w:rsid w:val="00BB1512"/>
    <w:rsid w:val="00BB3E63"/>
    <w:rsid w:val="00BB7B98"/>
    <w:rsid w:val="00BC237D"/>
    <w:rsid w:val="00BC2F7C"/>
    <w:rsid w:val="00BC664D"/>
    <w:rsid w:val="00BD2153"/>
    <w:rsid w:val="00BD2E35"/>
    <w:rsid w:val="00BD3A72"/>
    <w:rsid w:val="00BD4F15"/>
    <w:rsid w:val="00BD5206"/>
    <w:rsid w:val="00BE7096"/>
    <w:rsid w:val="00BF0664"/>
    <w:rsid w:val="00BF414C"/>
    <w:rsid w:val="00BF6A83"/>
    <w:rsid w:val="00BF6B87"/>
    <w:rsid w:val="00BF7386"/>
    <w:rsid w:val="00BF7A80"/>
    <w:rsid w:val="00BF7EB9"/>
    <w:rsid w:val="00C03188"/>
    <w:rsid w:val="00C0397B"/>
    <w:rsid w:val="00C0598A"/>
    <w:rsid w:val="00C059F8"/>
    <w:rsid w:val="00C10079"/>
    <w:rsid w:val="00C119E9"/>
    <w:rsid w:val="00C20F23"/>
    <w:rsid w:val="00C2323C"/>
    <w:rsid w:val="00C23FA8"/>
    <w:rsid w:val="00C25BA1"/>
    <w:rsid w:val="00C42855"/>
    <w:rsid w:val="00C43966"/>
    <w:rsid w:val="00C519BE"/>
    <w:rsid w:val="00C5625C"/>
    <w:rsid w:val="00C56B86"/>
    <w:rsid w:val="00C57204"/>
    <w:rsid w:val="00C6464F"/>
    <w:rsid w:val="00C71A6E"/>
    <w:rsid w:val="00C81147"/>
    <w:rsid w:val="00C82E1E"/>
    <w:rsid w:val="00C837B8"/>
    <w:rsid w:val="00C83971"/>
    <w:rsid w:val="00C83C23"/>
    <w:rsid w:val="00C878C3"/>
    <w:rsid w:val="00C87CD3"/>
    <w:rsid w:val="00C90207"/>
    <w:rsid w:val="00C91868"/>
    <w:rsid w:val="00C9502F"/>
    <w:rsid w:val="00CA08D0"/>
    <w:rsid w:val="00CA0BB1"/>
    <w:rsid w:val="00CA4E1F"/>
    <w:rsid w:val="00CB48F8"/>
    <w:rsid w:val="00CB6352"/>
    <w:rsid w:val="00CC049F"/>
    <w:rsid w:val="00CC17AB"/>
    <w:rsid w:val="00CC44E0"/>
    <w:rsid w:val="00CD03A1"/>
    <w:rsid w:val="00CD0F19"/>
    <w:rsid w:val="00CD1B55"/>
    <w:rsid w:val="00CD3B58"/>
    <w:rsid w:val="00CD459E"/>
    <w:rsid w:val="00CE49F0"/>
    <w:rsid w:val="00CF35C8"/>
    <w:rsid w:val="00CF51EC"/>
    <w:rsid w:val="00CF5592"/>
    <w:rsid w:val="00CF56BE"/>
    <w:rsid w:val="00CF7731"/>
    <w:rsid w:val="00D049BD"/>
    <w:rsid w:val="00D12FE0"/>
    <w:rsid w:val="00D22179"/>
    <w:rsid w:val="00D2489D"/>
    <w:rsid w:val="00D26C67"/>
    <w:rsid w:val="00D31E11"/>
    <w:rsid w:val="00D3257B"/>
    <w:rsid w:val="00D33ABC"/>
    <w:rsid w:val="00D35E9A"/>
    <w:rsid w:val="00D42289"/>
    <w:rsid w:val="00D47A7F"/>
    <w:rsid w:val="00D50DD8"/>
    <w:rsid w:val="00D578AD"/>
    <w:rsid w:val="00D61454"/>
    <w:rsid w:val="00D71AE2"/>
    <w:rsid w:val="00D73CEE"/>
    <w:rsid w:val="00D76CC2"/>
    <w:rsid w:val="00D80430"/>
    <w:rsid w:val="00DA0C45"/>
    <w:rsid w:val="00DA0F9B"/>
    <w:rsid w:val="00DA4073"/>
    <w:rsid w:val="00DA4605"/>
    <w:rsid w:val="00DA4B62"/>
    <w:rsid w:val="00DA5A69"/>
    <w:rsid w:val="00DB2358"/>
    <w:rsid w:val="00DB2734"/>
    <w:rsid w:val="00DB6650"/>
    <w:rsid w:val="00DC3885"/>
    <w:rsid w:val="00DC79EC"/>
    <w:rsid w:val="00DD13EC"/>
    <w:rsid w:val="00DD438A"/>
    <w:rsid w:val="00DE3B28"/>
    <w:rsid w:val="00DE4899"/>
    <w:rsid w:val="00DE4FB2"/>
    <w:rsid w:val="00DE5105"/>
    <w:rsid w:val="00DE5517"/>
    <w:rsid w:val="00DE57A4"/>
    <w:rsid w:val="00DE657D"/>
    <w:rsid w:val="00DE6C79"/>
    <w:rsid w:val="00DE6FAB"/>
    <w:rsid w:val="00DF1A9A"/>
    <w:rsid w:val="00DF2040"/>
    <w:rsid w:val="00DF24D6"/>
    <w:rsid w:val="00DF3574"/>
    <w:rsid w:val="00DF7083"/>
    <w:rsid w:val="00E018C5"/>
    <w:rsid w:val="00E04A13"/>
    <w:rsid w:val="00E04FF7"/>
    <w:rsid w:val="00E10362"/>
    <w:rsid w:val="00E14285"/>
    <w:rsid w:val="00E14D2C"/>
    <w:rsid w:val="00E14F13"/>
    <w:rsid w:val="00E14FC6"/>
    <w:rsid w:val="00E33A73"/>
    <w:rsid w:val="00E37C72"/>
    <w:rsid w:val="00E410D5"/>
    <w:rsid w:val="00E420F2"/>
    <w:rsid w:val="00E45E86"/>
    <w:rsid w:val="00E54BA1"/>
    <w:rsid w:val="00E567CC"/>
    <w:rsid w:val="00E56C28"/>
    <w:rsid w:val="00E672AE"/>
    <w:rsid w:val="00E712B0"/>
    <w:rsid w:val="00E72E4F"/>
    <w:rsid w:val="00E83946"/>
    <w:rsid w:val="00E85B44"/>
    <w:rsid w:val="00E86835"/>
    <w:rsid w:val="00E8744E"/>
    <w:rsid w:val="00E87779"/>
    <w:rsid w:val="00E912C2"/>
    <w:rsid w:val="00E9298D"/>
    <w:rsid w:val="00EA136E"/>
    <w:rsid w:val="00EA2251"/>
    <w:rsid w:val="00EA56AD"/>
    <w:rsid w:val="00EB3A38"/>
    <w:rsid w:val="00EC2724"/>
    <w:rsid w:val="00EC2DBD"/>
    <w:rsid w:val="00EC5A5D"/>
    <w:rsid w:val="00EC7FDA"/>
    <w:rsid w:val="00ED22CD"/>
    <w:rsid w:val="00EE1AA8"/>
    <w:rsid w:val="00EE4CD7"/>
    <w:rsid w:val="00EF4371"/>
    <w:rsid w:val="00F00816"/>
    <w:rsid w:val="00F00D36"/>
    <w:rsid w:val="00F010FA"/>
    <w:rsid w:val="00F036FE"/>
    <w:rsid w:val="00F045E2"/>
    <w:rsid w:val="00F05C9B"/>
    <w:rsid w:val="00F07440"/>
    <w:rsid w:val="00F07502"/>
    <w:rsid w:val="00F10030"/>
    <w:rsid w:val="00F11C31"/>
    <w:rsid w:val="00F17528"/>
    <w:rsid w:val="00F225B3"/>
    <w:rsid w:val="00F235A4"/>
    <w:rsid w:val="00F23AA0"/>
    <w:rsid w:val="00F249A7"/>
    <w:rsid w:val="00F24A1F"/>
    <w:rsid w:val="00F25E0B"/>
    <w:rsid w:val="00F3677E"/>
    <w:rsid w:val="00F41C65"/>
    <w:rsid w:val="00F41EA7"/>
    <w:rsid w:val="00F51417"/>
    <w:rsid w:val="00F540AB"/>
    <w:rsid w:val="00F54387"/>
    <w:rsid w:val="00F57F7B"/>
    <w:rsid w:val="00F6500C"/>
    <w:rsid w:val="00F6623D"/>
    <w:rsid w:val="00F664CB"/>
    <w:rsid w:val="00F66693"/>
    <w:rsid w:val="00F707E1"/>
    <w:rsid w:val="00F70B5D"/>
    <w:rsid w:val="00F716A2"/>
    <w:rsid w:val="00F7211C"/>
    <w:rsid w:val="00F772D5"/>
    <w:rsid w:val="00F806FC"/>
    <w:rsid w:val="00F80799"/>
    <w:rsid w:val="00F83018"/>
    <w:rsid w:val="00F84F71"/>
    <w:rsid w:val="00F853E3"/>
    <w:rsid w:val="00F87916"/>
    <w:rsid w:val="00F956C6"/>
    <w:rsid w:val="00F958C0"/>
    <w:rsid w:val="00F97E4F"/>
    <w:rsid w:val="00FA0DA7"/>
    <w:rsid w:val="00FA280C"/>
    <w:rsid w:val="00FA6E19"/>
    <w:rsid w:val="00FB09E0"/>
    <w:rsid w:val="00FB1508"/>
    <w:rsid w:val="00FB6456"/>
    <w:rsid w:val="00FC31A8"/>
    <w:rsid w:val="00FC52A3"/>
    <w:rsid w:val="00FC6943"/>
    <w:rsid w:val="00FD1376"/>
    <w:rsid w:val="00FD6BFA"/>
    <w:rsid w:val="00FD7A13"/>
    <w:rsid w:val="00FE66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C513D"/>
  <w15:docId w15:val="{B1B9FA3E-DBB5-48DC-8964-28F807474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4F9"/>
    <w:pPr>
      <w:widowControl w:val="0"/>
    </w:pPr>
    <w:rPr>
      <w:rFonts w:ascii="Marianne" w:eastAsia="Times New Roman" w:hAnsi="Marianne" w:cs="Times New Roman"/>
      <w:sz w:val="14"/>
      <w:lang w:val="fr-FR"/>
    </w:rPr>
  </w:style>
  <w:style w:type="paragraph" w:styleId="Titre1">
    <w:name w:val="heading 1"/>
    <w:basedOn w:val="Normal"/>
    <w:uiPriority w:val="9"/>
    <w:qFormat/>
    <w:pPr>
      <w:ind w:left="220" w:hanging="420"/>
      <w:outlineLvl w:val="0"/>
    </w:pPr>
    <w:rPr>
      <w:b/>
      <w:bCs/>
      <w:sz w:val="30"/>
      <w:szCs w:val="30"/>
      <w:u w:val="single" w:color="000000"/>
    </w:rPr>
  </w:style>
  <w:style w:type="paragraph" w:styleId="Titre2">
    <w:name w:val="heading 2"/>
    <w:basedOn w:val="Titre"/>
    <w:next w:val="Corpsdetexte"/>
    <w:uiPriority w:val="9"/>
    <w:unhideWhenUsed/>
    <w:qFormat/>
    <w:pPr>
      <w:numPr>
        <w:ilvl w:val="1"/>
        <w:numId w:val="1"/>
      </w:numPr>
      <w:tabs>
        <w:tab w:val="left" w:pos="567"/>
      </w:tabs>
      <w:spacing w:before="200" w:after="120"/>
      <w:ind w:right="0"/>
      <w:outlineLvl w:val="1"/>
    </w:pPr>
    <w:rPr>
      <w:rFonts w:ascii="Marianne" w:hAnsi="Marianne"/>
    </w:rPr>
  </w:style>
  <w:style w:type="paragraph" w:styleId="Titre3">
    <w:name w:val="heading 3"/>
    <w:basedOn w:val="Titre"/>
    <w:next w:val="Corpsdetexte"/>
    <w:link w:val="Titre3Car"/>
    <w:uiPriority w:val="9"/>
    <w:semiHidden/>
    <w:unhideWhenUsed/>
    <w:qFormat/>
    <w:pPr>
      <w:numPr>
        <w:ilvl w:val="2"/>
        <w:numId w:val="1"/>
      </w:numPr>
      <w:spacing w:before="140" w:after="120"/>
      <w:outlineLvl w:val="2"/>
    </w:pPr>
    <w:rPr>
      <w:sz w:val="28"/>
      <w:szCs w:val="28"/>
    </w:rPr>
  </w:style>
  <w:style w:type="paragraph" w:styleId="Titre5">
    <w:name w:val="heading 5"/>
    <w:basedOn w:val="Normal"/>
    <w:next w:val="Normal"/>
    <w:link w:val="Titre5Car"/>
    <w:uiPriority w:val="9"/>
    <w:semiHidden/>
    <w:unhideWhenUsed/>
    <w:qFormat/>
    <w:rsid w:val="00C5625C"/>
    <w:pPr>
      <w:keepNext/>
      <w:keepLines/>
      <w:spacing w:before="4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enInternet">
    <w:name w:val="Lien Internet"/>
    <w:rPr>
      <w:color w:val="000080"/>
      <w:u w:val="single"/>
    </w:rPr>
  </w:style>
  <w:style w:type="character" w:customStyle="1" w:styleId="Puces">
    <w:name w:val="Puces"/>
    <w:qFormat/>
    <w:rPr>
      <w:rFonts w:ascii="OpenSymbol" w:eastAsia="OpenSymbol" w:hAnsi="OpenSymbol" w:cs="OpenSymbol"/>
      <w:color w:val="000000"/>
      <w:sz w:val="24"/>
      <w:szCs w:val="24"/>
    </w:rPr>
  </w:style>
  <w:style w:type="character" w:customStyle="1" w:styleId="Sautdindex">
    <w:name w:val="Saut d'index"/>
    <w:qFormat/>
  </w:style>
  <w:style w:type="character" w:customStyle="1" w:styleId="WW8Num28z0">
    <w:name w:val="WW8Num28z0"/>
    <w:qFormat/>
    <w:rPr>
      <w:color w:val="000000"/>
    </w:rPr>
  </w:style>
  <w:style w:type="character" w:customStyle="1" w:styleId="WW8Num28z3">
    <w:name w:val="WW8Num28z3"/>
    <w:qFormat/>
    <w:rPr>
      <w:rFonts w:ascii="StarSymbol" w:hAnsi="StarSymbol" w:cs="StarSymbol"/>
      <w:color w:val="000000"/>
    </w:rPr>
  </w:style>
  <w:style w:type="character" w:customStyle="1" w:styleId="WW8Num25z0">
    <w:name w:val="WW8Num25z0"/>
    <w:qFormat/>
    <w:rPr>
      <w:rFonts w:ascii="Symbol" w:hAnsi="Symbol" w:cs="Symbol"/>
      <w:color w:val="000000"/>
      <w:sz w:val="20"/>
      <w:szCs w:val="20"/>
    </w:rPr>
  </w:style>
  <w:style w:type="character" w:customStyle="1" w:styleId="WW8Num25z1">
    <w:name w:val="WW8Num25z1"/>
    <w:qFormat/>
    <w:rPr>
      <w:rFonts w:ascii="OpenSymbol" w:eastAsia="OpenSymbol" w:hAnsi="OpenSymbol" w:cs="OpenSymbol"/>
    </w:rPr>
  </w:style>
  <w:style w:type="character" w:customStyle="1" w:styleId="Titre1Car">
    <w:name w:val="Titre 1 Car"/>
    <w:basedOn w:val="Policepardfaut"/>
    <w:qFormat/>
    <w:rPr>
      <w:rFonts w:ascii="Arial" w:eastAsia="Arial" w:hAnsi="Arial" w:cs="Arial"/>
      <w:b/>
      <w:bCs/>
      <w:szCs w:val="24"/>
      <w:lang w:eastAsia="fr-FR"/>
    </w:rPr>
  </w:style>
  <w:style w:type="character" w:customStyle="1" w:styleId="CorpsdetexteCar">
    <w:name w:val="Corps de texte Car"/>
    <w:basedOn w:val="Policepardfaut"/>
    <w:qFormat/>
    <w:rPr>
      <w:sz w:val="24"/>
      <w:szCs w:val="24"/>
      <w:lang w:eastAsia="fr-FR"/>
    </w:rPr>
  </w:style>
  <w:style w:type="character" w:customStyle="1" w:styleId="Titre2Car">
    <w:name w:val="Titre 2 Car"/>
    <w:basedOn w:val="Policepardfaut"/>
    <w:uiPriority w:val="9"/>
    <w:qFormat/>
    <w:rPr>
      <w:rFonts w:ascii="Arial Gras" w:hAnsi="Arial Gras" w:cs="Arial Gras"/>
      <w:b/>
      <w:sz w:val="28"/>
      <w:szCs w:val="28"/>
    </w:rPr>
  </w:style>
  <w:style w:type="character" w:customStyle="1" w:styleId="En-tteCar">
    <w:name w:val="En-tête Car"/>
    <w:basedOn w:val="Policepardfaut"/>
    <w:qFormat/>
    <w:rPr>
      <w:szCs w:val="24"/>
    </w:rPr>
  </w:style>
  <w:style w:type="paragraph" w:styleId="Titre">
    <w:name w:val="Title"/>
    <w:basedOn w:val="Normal"/>
    <w:next w:val="Corpsdetexte"/>
    <w:link w:val="TitreCar"/>
    <w:uiPriority w:val="10"/>
    <w:qFormat/>
    <w:pPr>
      <w:ind w:right="30" w:hanging="1"/>
      <w:jc w:val="center"/>
    </w:pPr>
    <w:rPr>
      <w:rFonts w:ascii="Arial" w:eastAsia="Arial" w:hAnsi="Arial" w:cs="Arial"/>
      <w:b/>
      <w:bCs/>
      <w:sz w:val="32"/>
      <w:szCs w:val="32"/>
    </w:rPr>
  </w:style>
  <w:style w:type="paragraph" w:styleId="Corpsdetexte">
    <w:name w:val="Body Text"/>
    <w:basedOn w:val="Normal"/>
    <w:pPr>
      <w:contextualSpacing/>
      <w:jc w:val="both"/>
    </w:pPr>
    <w:rPr>
      <w:szCs w:val="24"/>
    </w:r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M1">
    <w:name w:val="toc 1"/>
    <w:basedOn w:val="Normal"/>
    <w:uiPriority w:val="39"/>
    <w:pPr>
      <w:spacing w:before="128"/>
      <w:ind w:left="280" w:hanging="180"/>
    </w:pPr>
    <w:rPr>
      <w:sz w:val="24"/>
      <w:szCs w:val="24"/>
    </w:rPr>
  </w:style>
  <w:style w:type="paragraph" w:styleId="TM2">
    <w:name w:val="toc 2"/>
    <w:basedOn w:val="Normal"/>
    <w:uiPriority w:val="39"/>
    <w:pPr>
      <w:spacing w:before="128"/>
      <w:ind w:left="340"/>
    </w:pPr>
    <w:rPr>
      <w:szCs w:val="24"/>
    </w:rPr>
  </w:style>
  <w:style w:type="paragraph" w:styleId="Paragraphedeliste">
    <w:name w:val="List Paragraph"/>
    <w:basedOn w:val="Standard"/>
    <w:link w:val="ParagraphedelisteCar"/>
    <w:uiPriority w:val="34"/>
    <w:qFormat/>
    <w:pPr>
      <w:ind w:left="720"/>
    </w:pPr>
  </w:style>
  <w:style w:type="paragraph" w:customStyle="1" w:styleId="TableParagraph">
    <w:name w:val="Table Paragraph"/>
    <w:basedOn w:val="Normal"/>
    <w:qFormat/>
  </w:style>
  <w:style w:type="paragraph" w:customStyle="1" w:styleId="En-tteetpieddepage">
    <w:name w:val="En-tête et pied de page"/>
    <w:basedOn w:val="Normal"/>
    <w:qFormat/>
  </w:style>
  <w:style w:type="paragraph" w:styleId="Pieddepage">
    <w:name w:val="footer"/>
    <w:basedOn w:val="En-tteetpieddepage"/>
  </w:style>
  <w:style w:type="paragraph" w:customStyle="1" w:styleId="Contenudecadre">
    <w:name w:val="Contenu de cadre"/>
    <w:basedOn w:val="Normal"/>
    <w:qFormat/>
  </w:style>
  <w:style w:type="paragraph" w:customStyle="1" w:styleId="m-corpstexte">
    <w:name w:val="m-corps texte"/>
    <w:basedOn w:val="Normal"/>
    <w:qFormat/>
    <w:pPr>
      <w:jc w:val="both"/>
    </w:pPr>
  </w:style>
  <w:style w:type="paragraph" w:customStyle="1" w:styleId="Normal1">
    <w:name w:val="Normal1"/>
    <w:qFormat/>
    <w:pPr>
      <w:tabs>
        <w:tab w:val="left" w:pos="709"/>
      </w:tabs>
      <w:spacing w:before="120" w:after="120" w:line="480" w:lineRule="auto"/>
    </w:pPr>
    <w:rPr>
      <w:rFonts w:ascii="Times New Roman" w:eastAsia="Symbol" w:hAnsi="Times New Roman" w:cs="Times New Roman"/>
      <w:color w:val="00000A"/>
      <w:lang w:val="fr-FR" w:eastAsia="zh-CN"/>
    </w:rPr>
  </w:style>
  <w:style w:type="paragraph" w:styleId="Titreindex">
    <w:name w:val="index heading"/>
    <w:basedOn w:val="Titre"/>
    <w:pPr>
      <w:suppressLineNumbers/>
      <w:ind w:right="0" w:firstLine="0"/>
    </w:pPr>
  </w:style>
  <w:style w:type="paragraph" w:styleId="En-ttedetabledesmatires">
    <w:name w:val="TOC Heading"/>
    <w:basedOn w:val="Titreindex"/>
    <w:rPr>
      <w:rFonts w:ascii="Marianne" w:hAnsi="Marianne"/>
    </w:rPr>
  </w:style>
  <w:style w:type="paragraph" w:customStyle="1" w:styleId="Standard">
    <w:name w:val="Standard"/>
    <w:next w:val="DIEBE1"/>
    <w:qFormat/>
    <w:pPr>
      <w:textAlignment w:val="baseline"/>
    </w:pPr>
    <w:rPr>
      <w:rFonts w:ascii="Liberation Serif" w:eastAsia="NSimSun" w:hAnsi="Liberation Serif" w:cs="Liberation Serif"/>
      <w:kern w:val="2"/>
      <w:sz w:val="24"/>
      <w:szCs w:val="24"/>
      <w:lang w:val="fr-FR" w:eastAsia="zh-CN" w:bidi="hi-IN"/>
    </w:rPr>
  </w:style>
  <w:style w:type="paragraph" w:customStyle="1" w:styleId="DIEBE1">
    <w:name w:val="DIE BE 1"/>
    <w:basedOn w:val="Paragraphedeliste"/>
    <w:next w:val="DIEBE2"/>
    <w:qFormat/>
    <w:pPr>
      <w:spacing w:before="170" w:after="113" w:line="228" w:lineRule="auto"/>
      <w:outlineLvl w:val="0"/>
    </w:pPr>
    <w:rPr>
      <w:rFonts w:ascii="Century Gothic" w:eastAsia="Microsoft YaHei Light" w:hAnsi="Century Gothic" w:cs="+mn-cs;Times New Roman"/>
      <w:b/>
      <w:bCs/>
      <w:color w:val="3465A4"/>
      <w:sz w:val="28"/>
    </w:rPr>
  </w:style>
  <w:style w:type="paragraph" w:customStyle="1" w:styleId="DIEBE2">
    <w:name w:val="DIE BE 2"/>
    <w:basedOn w:val="Paragraphedeliste"/>
    <w:next w:val="DIEBE3"/>
    <w:qFormat/>
    <w:pPr>
      <w:spacing w:line="228" w:lineRule="auto"/>
      <w:ind w:left="851"/>
      <w:jc w:val="both"/>
    </w:pPr>
    <w:rPr>
      <w:rFonts w:ascii="Marianne" w:eastAsia="Microsoft YaHei Light" w:hAnsi="Marianne" w:cs="Calibri"/>
      <w:b/>
      <w:iCs/>
      <w:caps/>
      <w:color w:val="0070C0"/>
      <w:sz w:val="20"/>
      <w:szCs w:val="20"/>
    </w:rPr>
  </w:style>
  <w:style w:type="paragraph" w:customStyle="1" w:styleId="DIEBE3">
    <w:name w:val="DIE BE 3"/>
    <w:basedOn w:val="Paragraphedeliste"/>
    <w:qFormat/>
    <w:pPr>
      <w:shd w:val="clear" w:color="auto" w:fill="FFFFFF"/>
      <w:spacing w:after="113" w:line="228" w:lineRule="auto"/>
      <w:ind w:left="0"/>
      <w:outlineLvl w:val="2"/>
    </w:pPr>
    <w:rPr>
      <w:rFonts w:ascii="Microsoft YaHei Light" w:eastAsia="Microsoft YaHei Light" w:hAnsi="Microsoft YaHei Light" w:cs="+mn-cs;Times New Roman"/>
      <w:b/>
      <w:bCs/>
      <w:color w:val="6E92B6"/>
      <w:sz w:val="22"/>
    </w:rPr>
  </w:style>
  <w:style w:type="paragraph" w:customStyle="1" w:styleId="Textbody">
    <w:name w:val="Text body"/>
    <w:basedOn w:val="Standard"/>
    <w:qFormat/>
    <w:pPr>
      <w:shd w:val="clear" w:color="auto" w:fill="FFFFFF"/>
      <w:spacing w:after="120"/>
    </w:pPr>
    <w:rPr>
      <w:sz w:val="22"/>
    </w:rPr>
  </w:style>
  <w:style w:type="paragraph" w:customStyle="1" w:styleId="Default">
    <w:name w:val="Default"/>
    <w:qFormat/>
    <w:rPr>
      <w:rFonts w:ascii="Times New Roman" w:hAnsi="Times New Roman"/>
      <w:color w:val="000000"/>
      <w:sz w:val="24"/>
    </w:rPr>
  </w:style>
  <w:style w:type="paragraph" w:customStyle="1" w:styleId="TableauNormal1">
    <w:name w:val="Tableau Normal1"/>
    <w:qFormat/>
    <w:rPr>
      <w:rFonts w:eastAsia="Microsoft Sans Serif" w:cs="Calibri"/>
      <w:sz w:val="20"/>
    </w:rPr>
  </w:style>
  <w:style w:type="paragraph" w:customStyle="1" w:styleId="Contenudetableau">
    <w:name w:val="Contenu de tableau"/>
    <w:basedOn w:val="Normal"/>
    <w:qFormat/>
    <w:pPr>
      <w:suppressLineNumbers/>
    </w:pPr>
  </w:style>
  <w:style w:type="paragraph" w:customStyle="1" w:styleId="corpsdetexte1">
    <w:name w:val="corps de texte 1"/>
    <w:basedOn w:val="Normal"/>
    <w:qFormat/>
    <w:pPr>
      <w:spacing w:before="120" w:after="120"/>
    </w:pPr>
    <w:rPr>
      <w:sz w:val="20"/>
    </w:rPr>
  </w:style>
  <w:style w:type="numbering" w:customStyle="1" w:styleId="WW8Num28">
    <w:name w:val="WW8Num28"/>
    <w:qFormat/>
  </w:style>
  <w:style w:type="numbering" w:customStyle="1" w:styleId="WW8Num25">
    <w:name w:val="WW8Num25"/>
    <w:qFormat/>
  </w:style>
  <w:style w:type="paragraph" w:styleId="Commentaire">
    <w:name w:val="annotation text"/>
    <w:basedOn w:val="Normal"/>
    <w:link w:val="CommentaireCar"/>
    <w:unhideWhenUsed/>
    <w:rPr>
      <w:sz w:val="20"/>
      <w:szCs w:val="20"/>
    </w:rPr>
  </w:style>
  <w:style w:type="character" w:customStyle="1" w:styleId="CommentaireCar">
    <w:name w:val="Commentaire Car"/>
    <w:basedOn w:val="Policepardfaut"/>
    <w:link w:val="Commentaire"/>
    <w:rPr>
      <w:rFonts w:ascii="Times New Roman" w:eastAsia="Times New Roman" w:hAnsi="Times New Roman" w:cs="Times New Roman"/>
      <w:sz w:val="20"/>
      <w:szCs w:val="20"/>
      <w:lang w:val="fr-FR"/>
    </w:rPr>
  </w:style>
  <w:style w:type="character" w:styleId="Marquedecommentaire">
    <w:name w:val="annotation reference"/>
    <w:basedOn w:val="Policepardfaut"/>
    <w:unhideWhenUsed/>
    <w:rPr>
      <w:sz w:val="16"/>
      <w:szCs w:val="16"/>
    </w:rPr>
  </w:style>
  <w:style w:type="paragraph" w:styleId="Objetducommentaire">
    <w:name w:val="annotation subject"/>
    <w:basedOn w:val="Commentaire"/>
    <w:next w:val="Commentaire"/>
    <w:link w:val="ObjetducommentaireCar"/>
    <w:uiPriority w:val="99"/>
    <w:semiHidden/>
    <w:unhideWhenUsed/>
    <w:rsid w:val="00C83971"/>
    <w:rPr>
      <w:b/>
      <w:bCs/>
    </w:rPr>
  </w:style>
  <w:style w:type="character" w:customStyle="1" w:styleId="ObjetducommentaireCar">
    <w:name w:val="Objet du commentaire Car"/>
    <w:basedOn w:val="CommentaireCar"/>
    <w:link w:val="Objetducommentaire"/>
    <w:uiPriority w:val="99"/>
    <w:semiHidden/>
    <w:rsid w:val="00C83971"/>
    <w:rPr>
      <w:rFonts w:ascii="Times New Roman" w:eastAsia="Times New Roman" w:hAnsi="Times New Roman" w:cs="Times New Roman"/>
      <w:b/>
      <w:bCs/>
      <w:sz w:val="20"/>
      <w:szCs w:val="20"/>
      <w:lang w:val="fr-FR"/>
    </w:rPr>
  </w:style>
  <w:style w:type="paragraph" w:styleId="Notedebasdepage">
    <w:name w:val="footnote text"/>
    <w:basedOn w:val="Normal"/>
    <w:link w:val="NotedebasdepageCar"/>
    <w:semiHidden/>
    <w:rsid w:val="00A978EA"/>
    <w:pPr>
      <w:widowControl/>
      <w:suppressAutoHyphens w:val="0"/>
    </w:pPr>
    <w:rPr>
      <w:sz w:val="20"/>
      <w:szCs w:val="20"/>
      <w:lang w:eastAsia="fr-FR"/>
    </w:rPr>
  </w:style>
  <w:style w:type="character" w:customStyle="1" w:styleId="NotedebasdepageCar">
    <w:name w:val="Note de bas de page Car"/>
    <w:basedOn w:val="Policepardfaut"/>
    <w:link w:val="Notedebasdepage"/>
    <w:semiHidden/>
    <w:rsid w:val="00A978EA"/>
    <w:rPr>
      <w:rFonts w:ascii="Times New Roman" w:eastAsia="Times New Roman" w:hAnsi="Times New Roman" w:cs="Times New Roman"/>
      <w:sz w:val="20"/>
      <w:szCs w:val="20"/>
      <w:lang w:val="fr-FR" w:eastAsia="fr-FR"/>
    </w:rPr>
  </w:style>
  <w:style w:type="paragraph" w:customStyle="1" w:styleId="western">
    <w:name w:val="western"/>
    <w:basedOn w:val="Normal"/>
    <w:qFormat/>
    <w:rsid w:val="007144FB"/>
    <w:pPr>
      <w:widowControl/>
      <w:suppressAutoHyphens w:val="0"/>
      <w:spacing w:before="280"/>
      <w:jc w:val="both"/>
    </w:pPr>
    <w:rPr>
      <w:rFonts w:ascii="Arial" w:eastAsia="Arial" w:hAnsi="Arial" w:cs="Arial"/>
      <w:color w:val="000000"/>
      <w:lang w:val="en-US"/>
    </w:rPr>
  </w:style>
  <w:style w:type="paragraph" w:styleId="En-tte">
    <w:name w:val="header"/>
    <w:basedOn w:val="Normal"/>
    <w:link w:val="En-tteCar1"/>
    <w:uiPriority w:val="99"/>
    <w:unhideWhenUsed/>
    <w:rsid w:val="00EA56AD"/>
    <w:pPr>
      <w:tabs>
        <w:tab w:val="center" w:pos="4536"/>
        <w:tab w:val="right" w:pos="9072"/>
      </w:tabs>
    </w:pPr>
  </w:style>
  <w:style w:type="character" w:customStyle="1" w:styleId="En-tteCar1">
    <w:name w:val="En-tête Car1"/>
    <w:basedOn w:val="Policepardfaut"/>
    <w:link w:val="En-tte"/>
    <w:uiPriority w:val="99"/>
    <w:rsid w:val="00EA56AD"/>
    <w:rPr>
      <w:rFonts w:ascii="Times New Roman" w:eastAsia="Times New Roman" w:hAnsi="Times New Roman" w:cs="Times New Roman"/>
      <w:lang w:val="fr-FR"/>
    </w:rPr>
  </w:style>
  <w:style w:type="paragraph" w:customStyle="1" w:styleId="para">
    <w:name w:val="para"/>
    <w:basedOn w:val="Normal"/>
    <w:rsid w:val="00DB2734"/>
    <w:pPr>
      <w:widowControl/>
      <w:suppressAutoHyphens w:val="0"/>
      <w:spacing w:after="120"/>
      <w:jc w:val="both"/>
    </w:pPr>
    <w:rPr>
      <w:sz w:val="24"/>
      <w:lang w:eastAsia="fr-FR"/>
    </w:rPr>
  </w:style>
  <w:style w:type="character" w:styleId="Lienhypertexte">
    <w:name w:val="Hyperlink"/>
    <w:basedOn w:val="Policepardfaut"/>
    <w:uiPriority w:val="99"/>
    <w:unhideWhenUsed/>
    <w:rsid w:val="00754A62"/>
    <w:rPr>
      <w:color w:val="0563C1" w:themeColor="hyperlink"/>
      <w:u w:val="single"/>
    </w:rPr>
  </w:style>
  <w:style w:type="character" w:styleId="Mentionnonrsolue">
    <w:name w:val="Unresolved Mention"/>
    <w:basedOn w:val="Policepardfaut"/>
    <w:uiPriority w:val="99"/>
    <w:semiHidden/>
    <w:unhideWhenUsed/>
    <w:rsid w:val="00754A62"/>
    <w:rPr>
      <w:color w:val="605E5C"/>
      <w:shd w:val="clear" w:color="auto" w:fill="E1DFDD"/>
    </w:rPr>
  </w:style>
  <w:style w:type="paragraph" w:styleId="Rvision">
    <w:name w:val="Revision"/>
    <w:hidden/>
    <w:uiPriority w:val="99"/>
    <w:semiHidden/>
    <w:rsid w:val="00BD5206"/>
    <w:pPr>
      <w:suppressAutoHyphens w:val="0"/>
    </w:pPr>
    <w:rPr>
      <w:rFonts w:ascii="Times New Roman" w:eastAsia="Times New Roman" w:hAnsi="Times New Roman" w:cs="Times New Roman"/>
      <w:lang w:val="fr-FR"/>
    </w:rPr>
  </w:style>
  <w:style w:type="character" w:styleId="Lienhypertextesuivivisit">
    <w:name w:val="FollowedHyperlink"/>
    <w:basedOn w:val="Policepardfaut"/>
    <w:uiPriority w:val="99"/>
    <w:semiHidden/>
    <w:unhideWhenUsed/>
    <w:rsid w:val="00564A83"/>
    <w:rPr>
      <w:color w:val="954F72" w:themeColor="followedHyperlink"/>
      <w:u w:val="single"/>
    </w:rPr>
  </w:style>
  <w:style w:type="character" w:customStyle="1" w:styleId="Titre3Car">
    <w:name w:val="Titre 3 Car"/>
    <w:basedOn w:val="Policepardfaut"/>
    <w:link w:val="Titre3"/>
    <w:uiPriority w:val="9"/>
    <w:semiHidden/>
    <w:rsid w:val="00256BCC"/>
    <w:rPr>
      <w:rFonts w:ascii="Arial" w:eastAsia="Arial" w:hAnsi="Arial" w:cs="Arial"/>
      <w:b/>
      <w:bCs/>
      <w:sz w:val="28"/>
      <w:szCs w:val="28"/>
      <w:lang w:val="fr-FR"/>
    </w:rPr>
  </w:style>
  <w:style w:type="paragraph" w:styleId="Sansinterligne">
    <w:name w:val="No Spacing"/>
    <w:uiPriority w:val="1"/>
    <w:qFormat/>
    <w:rsid w:val="00256BCC"/>
    <w:pPr>
      <w:suppressAutoHyphens w:val="0"/>
      <w:jc w:val="both"/>
    </w:pPr>
    <w:rPr>
      <w:rFonts w:ascii="Arial" w:eastAsia="Times New Roman" w:hAnsi="Arial" w:cs="Times"/>
      <w:sz w:val="20"/>
      <w:szCs w:val="24"/>
      <w:lang w:val="fr-FR" w:eastAsia="fr-FR"/>
    </w:rPr>
  </w:style>
  <w:style w:type="character" w:customStyle="1" w:styleId="ParagraphedelisteCar">
    <w:name w:val="Paragraphe de liste Car"/>
    <w:link w:val="Paragraphedeliste"/>
    <w:uiPriority w:val="1"/>
    <w:locked/>
    <w:rsid w:val="00256BCC"/>
    <w:rPr>
      <w:rFonts w:ascii="Liberation Serif" w:eastAsia="NSimSun" w:hAnsi="Liberation Serif" w:cs="Liberation Serif"/>
      <w:kern w:val="2"/>
      <w:sz w:val="24"/>
      <w:szCs w:val="24"/>
      <w:lang w:val="fr-FR" w:eastAsia="zh-CN" w:bidi="hi-IN"/>
    </w:rPr>
  </w:style>
  <w:style w:type="table" w:styleId="Grilledutableau">
    <w:name w:val="Table Grid"/>
    <w:basedOn w:val="TableauNormal"/>
    <w:uiPriority w:val="59"/>
    <w:rsid w:val="00256BCC"/>
    <w:pPr>
      <w:suppressAutoHyphens w:val="0"/>
    </w:pPr>
    <w:rPr>
      <w:rFonts w:asciiTheme="minorHAnsi" w:eastAsiaTheme="minorHAnsi" w:hAnsiTheme="minorHAnsi" w:cstheme="minorBid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unhideWhenUsed/>
    <w:rsid w:val="00CD459E"/>
    <w:pPr>
      <w:spacing w:after="100"/>
      <w:ind w:left="440"/>
    </w:pPr>
  </w:style>
  <w:style w:type="paragraph" w:styleId="NormalWeb">
    <w:name w:val="Normal (Web)"/>
    <w:basedOn w:val="Normal"/>
    <w:uiPriority w:val="99"/>
    <w:unhideWhenUsed/>
    <w:rsid w:val="00E14D2C"/>
    <w:pPr>
      <w:widowControl/>
      <w:suppressAutoHyphens w:val="0"/>
      <w:spacing w:before="100" w:beforeAutospacing="1" w:after="100" w:afterAutospacing="1"/>
    </w:pPr>
    <w:rPr>
      <w:sz w:val="24"/>
      <w:szCs w:val="24"/>
      <w:lang w:eastAsia="fr-FR"/>
    </w:rPr>
  </w:style>
  <w:style w:type="character" w:styleId="Accentuation">
    <w:name w:val="Emphasis"/>
    <w:basedOn w:val="Policepardfaut"/>
    <w:uiPriority w:val="20"/>
    <w:qFormat/>
    <w:rsid w:val="00F010FA"/>
    <w:rPr>
      <w:i/>
      <w:iCs/>
    </w:rPr>
  </w:style>
  <w:style w:type="character" w:customStyle="1" w:styleId="TitreCar">
    <w:name w:val="Titre Car"/>
    <w:basedOn w:val="Policepardfaut"/>
    <w:link w:val="Titre"/>
    <w:uiPriority w:val="10"/>
    <w:rsid w:val="00AE4241"/>
    <w:rPr>
      <w:rFonts w:ascii="Arial" w:eastAsia="Arial" w:hAnsi="Arial" w:cs="Arial"/>
      <w:b/>
      <w:bCs/>
      <w:sz w:val="32"/>
      <w:szCs w:val="32"/>
      <w:lang w:val="fr-FR"/>
    </w:rPr>
  </w:style>
  <w:style w:type="character" w:customStyle="1" w:styleId="Titre5Car">
    <w:name w:val="Titre 5 Car"/>
    <w:basedOn w:val="Policepardfaut"/>
    <w:link w:val="Titre5"/>
    <w:uiPriority w:val="9"/>
    <w:semiHidden/>
    <w:rsid w:val="00C5625C"/>
    <w:rPr>
      <w:rFonts w:asciiTheme="majorHAnsi" w:eastAsiaTheme="majorEastAsia" w:hAnsiTheme="majorHAnsi" w:cstheme="majorBidi"/>
      <w:color w:val="2F5496" w:themeColor="accent1" w:themeShade="BF"/>
      <w:lang w:val="fr-FR"/>
    </w:rPr>
  </w:style>
  <w:style w:type="character" w:styleId="lev">
    <w:name w:val="Strong"/>
    <w:qFormat/>
    <w:rsid w:val="00C5625C"/>
    <w:rPr>
      <w:rFonts w:cs="Times New Roman"/>
      <w:b/>
      <w:bCs/>
    </w:rPr>
  </w:style>
  <w:style w:type="paragraph" w:customStyle="1" w:styleId="fcasegauche">
    <w:name w:val="f_case_gauche"/>
    <w:basedOn w:val="Normal"/>
    <w:rsid w:val="00C5625C"/>
    <w:pPr>
      <w:widowControl/>
      <w:spacing w:after="60"/>
      <w:ind w:left="284" w:hanging="284"/>
      <w:jc w:val="both"/>
    </w:pPr>
    <w:rPr>
      <w:rFonts w:ascii="Univers" w:hAnsi="Univers" w:cs="Univers"/>
      <w:sz w:val="20"/>
      <w:szCs w:val="20"/>
      <w:lang w:eastAsia="zh-CN"/>
    </w:rPr>
  </w:style>
  <w:style w:type="paragraph" w:customStyle="1" w:styleId="Corpsdetexte21">
    <w:name w:val="Corps de texte 21"/>
    <w:basedOn w:val="Normal"/>
    <w:rsid w:val="00C5625C"/>
    <w:pPr>
      <w:ind w:left="705"/>
      <w:jc w:val="both"/>
    </w:pPr>
    <w:rPr>
      <w:rFonts w:eastAsia="Andale Sans UI"/>
      <w:kern w:val="2"/>
      <w:sz w:val="24"/>
      <w:szCs w:val="24"/>
      <w:lang w:eastAsia="zh-CN"/>
    </w:rPr>
  </w:style>
  <w:style w:type="paragraph" w:styleId="TM5">
    <w:name w:val="toc 5"/>
    <w:basedOn w:val="Normal"/>
    <w:next w:val="Normal"/>
    <w:autoRedefine/>
    <w:uiPriority w:val="39"/>
    <w:unhideWhenUsed/>
    <w:rsid w:val="00380A5D"/>
    <w:pPr>
      <w:spacing w:after="100"/>
      <w:ind w:left="880"/>
    </w:pPr>
  </w:style>
  <w:style w:type="paragraph" w:customStyle="1" w:styleId="Corpsdetexte24">
    <w:name w:val="Corps de texte 24"/>
    <w:basedOn w:val="Normal"/>
    <w:rsid w:val="000F6CEA"/>
    <w:pPr>
      <w:widowControl/>
      <w:suppressAutoHyphens w:val="0"/>
      <w:overflowPunct w:val="0"/>
      <w:autoSpaceDE w:val="0"/>
      <w:autoSpaceDN w:val="0"/>
      <w:adjustRightInd w:val="0"/>
      <w:ind w:right="-595"/>
      <w:jc w:val="both"/>
      <w:textAlignment w:val="baseline"/>
    </w:pPr>
    <w:rPr>
      <w:rFonts w:ascii="Verdana" w:hAnsi="Verdana"/>
      <w:b/>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736611">
      <w:bodyDiv w:val="1"/>
      <w:marLeft w:val="0"/>
      <w:marRight w:val="0"/>
      <w:marTop w:val="0"/>
      <w:marBottom w:val="0"/>
      <w:divBdr>
        <w:top w:val="none" w:sz="0" w:space="0" w:color="auto"/>
        <w:left w:val="none" w:sz="0" w:space="0" w:color="auto"/>
        <w:bottom w:val="none" w:sz="0" w:space="0" w:color="auto"/>
        <w:right w:val="none" w:sz="0" w:space="0" w:color="auto"/>
      </w:divBdr>
    </w:div>
    <w:div w:id="600574726">
      <w:bodyDiv w:val="1"/>
      <w:marLeft w:val="0"/>
      <w:marRight w:val="0"/>
      <w:marTop w:val="0"/>
      <w:marBottom w:val="0"/>
      <w:divBdr>
        <w:top w:val="none" w:sz="0" w:space="0" w:color="auto"/>
        <w:left w:val="none" w:sz="0" w:space="0" w:color="auto"/>
        <w:bottom w:val="none" w:sz="0" w:space="0" w:color="auto"/>
        <w:right w:val="none" w:sz="0" w:space="0" w:color="auto"/>
      </w:divBdr>
    </w:div>
    <w:div w:id="758259410">
      <w:bodyDiv w:val="1"/>
      <w:marLeft w:val="0"/>
      <w:marRight w:val="0"/>
      <w:marTop w:val="0"/>
      <w:marBottom w:val="0"/>
      <w:divBdr>
        <w:top w:val="none" w:sz="0" w:space="0" w:color="auto"/>
        <w:left w:val="none" w:sz="0" w:space="0" w:color="auto"/>
        <w:bottom w:val="none" w:sz="0" w:space="0" w:color="auto"/>
        <w:right w:val="none" w:sz="0" w:space="0" w:color="auto"/>
      </w:divBdr>
    </w:div>
    <w:div w:id="789586565">
      <w:bodyDiv w:val="1"/>
      <w:marLeft w:val="0"/>
      <w:marRight w:val="0"/>
      <w:marTop w:val="0"/>
      <w:marBottom w:val="0"/>
      <w:divBdr>
        <w:top w:val="none" w:sz="0" w:space="0" w:color="auto"/>
        <w:left w:val="none" w:sz="0" w:space="0" w:color="auto"/>
        <w:bottom w:val="none" w:sz="0" w:space="0" w:color="auto"/>
        <w:right w:val="none" w:sz="0" w:space="0" w:color="auto"/>
      </w:divBdr>
    </w:div>
    <w:div w:id="869807602">
      <w:bodyDiv w:val="1"/>
      <w:marLeft w:val="0"/>
      <w:marRight w:val="0"/>
      <w:marTop w:val="0"/>
      <w:marBottom w:val="0"/>
      <w:divBdr>
        <w:top w:val="none" w:sz="0" w:space="0" w:color="auto"/>
        <w:left w:val="none" w:sz="0" w:space="0" w:color="auto"/>
        <w:bottom w:val="none" w:sz="0" w:space="0" w:color="auto"/>
        <w:right w:val="none" w:sz="0" w:space="0" w:color="auto"/>
      </w:divBdr>
    </w:div>
    <w:div w:id="962542698">
      <w:bodyDiv w:val="1"/>
      <w:marLeft w:val="0"/>
      <w:marRight w:val="0"/>
      <w:marTop w:val="0"/>
      <w:marBottom w:val="0"/>
      <w:divBdr>
        <w:top w:val="none" w:sz="0" w:space="0" w:color="auto"/>
        <w:left w:val="none" w:sz="0" w:space="0" w:color="auto"/>
        <w:bottom w:val="none" w:sz="0" w:space="0" w:color="auto"/>
        <w:right w:val="none" w:sz="0" w:space="0" w:color="auto"/>
      </w:divBdr>
    </w:div>
    <w:div w:id="1150246686">
      <w:bodyDiv w:val="1"/>
      <w:marLeft w:val="0"/>
      <w:marRight w:val="0"/>
      <w:marTop w:val="0"/>
      <w:marBottom w:val="0"/>
      <w:divBdr>
        <w:top w:val="none" w:sz="0" w:space="0" w:color="auto"/>
        <w:left w:val="none" w:sz="0" w:space="0" w:color="auto"/>
        <w:bottom w:val="none" w:sz="0" w:space="0" w:color="auto"/>
        <w:right w:val="none" w:sz="0" w:space="0" w:color="auto"/>
      </w:divBdr>
    </w:div>
    <w:div w:id="1188711157">
      <w:bodyDiv w:val="1"/>
      <w:marLeft w:val="0"/>
      <w:marRight w:val="0"/>
      <w:marTop w:val="0"/>
      <w:marBottom w:val="0"/>
      <w:divBdr>
        <w:top w:val="none" w:sz="0" w:space="0" w:color="auto"/>
        <w:left w:val="none" w:sz="0" w:space="0" w:color="auto"/>
        <w:bottom w:val="none" w:sz="0" w:space="0" w:color="auto"/>
        <w:right w:val="none" w:sz="0" w:space="0" w:color="auto"/>
      </w:divBdr>
    </w:div>
    <w:div w:id="1293712295">
      <w:bodyDiv w:val="1"/>
      <w:marLeft w:val="0"/>
      <w:marRight w:val="0"/>
      <w:marTop w:val="0"/>
      <w:marBottom w:val="0"/>
      <w:divBdr>
        <w:top w:val="none" w:sz="0" w:space="0" w:color="auto"/>
        <w:left w:val="none" w:sz="0" w:space="0" w:color="auto"/>
        <w:bottom w:val="none" w:sz="0" w:space="0" w:color="auto"/>
        <w:right w:val="none" w:sz="0" w:space="0" w:color="auto"/>
      </w:divBdr>
    </w:div>
    <w:div w:id="1307127623">
      <w:bodyDiv w:val="1"/>
      <w:marLeft w:val="0"/>
      <w:marRight w:val="0"/>
      <w:marTop w:val="0"/>
      <w:marBottom w:val="0"/>
      <w:divBdr>
        <w:top w:val="none" w:sz="0" w:space="0" w:color="auto"/>
        <w:left w:val="none" w:sz="0" w:space="0" w:color="auto"/>
        <w:bottom w:val="none" w:sz="0" w:space="0" w:color="auto"/>
        <w:right w:val="none" w:sz="0" w:space="0" w:color="auto"/>
      </w:divBdr>
    </w:div>
    <w:div w:id="1679310773">
      <w:bodyDiv w:val="1"/>
      <w:marLeft w:val="0"/>
      <w:marRight w:val="0"/>
      <w:marTop w:val="0"/>
      <w:marBottom w:val="0"/>
      <w:divBdr>
        <w:top w:val="none" w:sz="0" w:space="0" w:color="auto"/>
        <w:left w:val="none" w:sz="0" w:space="0" w:color="auto"/>
        <w:bottom w:val="none" w:sz="0" w:space="0" w:color="auto"/>
        <w:right w:val="none" w:sz="0" w:space="0" w:color="auto"/>
      </w:divBdr>
    </w:div>
    <w:div w:id="1914772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arches-publics.gouv.fr/" TargetMode="External"/><Relationship Id="rId4" Type="http://schemas.openxmlformats.org/officeDocument/2006/relationships/settings" Target="settings.xml"/><Relationship Id="rId9" Type="http://schemas.openxmlformats.org/officeDocument/2006/relationships/image" Target="cid:image001.gif@01D30178.34DD0680"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26617-05E5-482C-BAD1-5E2265128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12803</Words>
  <Characters>70422</Characters>
  <Application>Microsoft Office Word</Application>
  <DocSecurity>0</DocSecurity>
  <Lines>586</Lines>
  <Paragraphs>166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h.wilhelem@oppic.fr</dc:creator>
  <dc:description/>
  <cp:lastModifiedBy>Wilhelem H</cp:lastModifiedBy>
  <cp:revision>4</cp:revision>
  <cp:lastPrinted>2025-08-14T08:29:00Z</cp:lastPrinted>
  <dcterms:created xsi:type="dcterms:W3CDTF">2026-07-31T09:20:00Z</dcterms:created>
  <dcterms:modified xsi:type="dcterms:W3CDTF">2026-07-31T09:41:00Z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2018-06-22T00:00:00Z</vt:filetime>
  </property>
  <property fmtid="{D5CDD505-2E9C-101B-9397-08002B2CF9AE}" pid="3" name="Creator">
    <vt:lpwstr>Writer</vt:lpwstr>
  </property>
  <property fmtid="{D5CDD505-2E9C-101B-9397-08002B2CF9AE}" pid="4" name="LastSaved">
    <vt:filetime>2024-02-19T00:00:00Z</vt:filetime>
  </property>
  <property fmtid="{D5CDD505-2E9C-101B-9397-08002B2CF9AE}" pid="5" name="Producer">
    <vt:lpwstr>LibreOffice 5.2</vt:lpwstr>
  </property>
</Properties>
</file>