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5D2" w:rsidRDefault="00CB37F1">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25D2" w:rsidRDefault="001925D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1925D2" w:rsidRDefault="001925D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1925D2" w:rsidRDefault="001925D2">
      <w:pPr>
        <w:pStyle w:val="FicheTitre"/>
        <w:rPr>
          <w:rFonts w:cs="Arial Narrow"/>
          <w:b w:val="0"/>
          <w:bCs/>
          <w:spacing w:val="50"/>
          <w:szCs w:val="17"/>
        </w:rPr>
      </w:pPr>
    </w:p>
    <w:p w:rsidR="001925D2" w:rsidRDefault="00CB37F1">
      <w:pPr>
        <w:pStyle w:val="FicheTitre"/>
        <w:rPr>
          <w:rFonts w:cs="Arial Narrow"/>
          <w:b w:val="0"/>
          <w:bCs/>
          <w:spacing w:val="50"/>
          <w:szCs w:val="17"/>
        </w:rPr>
        <w:sectPr w:rsidR="001925D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1925D2">
        <w:tc>
          <w:tcPr>
            <w:tcW w:w="9039" w:type="dxa"/>
            <w:shd w:val="clear" w:color="auto" w:fill="465F9D"/>
          </w:tcPr>
          <w:p w:rsidR="001925D2" w:rsidRDefault="001925D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1925D2" w:rsidRDefault="001925D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1925D2" w:rsidRDefault="001925D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1925D2" w:rsidRDefault="001925D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1925D2" w:rsidRDefault="001925D2">
      <w:pPr>
        <w:jc w:val="both"/>
        <w:rPr>
          <w:rFonts w:ascii="Arial" w:hAnsi="Arial" w:cs="Arial"/>
        </w:rPr>
      </w:pPr>
    </w:p>
    <w:p w:rsidR="001925D2" w:rsidRDefault="001925D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1925D2" w:rsidRDefault="001925D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1925D2" w:rsidRDefault="001925D2">
      <w:pPr>
        <w:rPr>
          <w:rFonts w:ascii="Marianne" w:hAnsi="Marianne"/>
        </w:rPr>
      </w:pPr>
    </w:p>
    <w:p w:rsidR="001925D2" w:rsidRDefault="001925D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1925D2" w:rsidRDefault="001925D2">
      <w:pPr>
        <w:rPr>
          <w:rFonts w:ascii="Marianne" w:hAnsi="Marianne"/>
        </w:rPr>
      </w:pPr>
    </w:p>
    <w:p w:rsidR="001925D2" w:rsidRDefault="001925D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1925D2" w:rsidRDefault="001925D2">
      <w:pPr>
        <w:jc w:val="both"/>
        <w:rPr>
          <w:rFonts w:ascii="Marianne" w:hAnsi="Marianne" w:cs="Arial"/>
          <w:i/>
          <w:iCs/>
        </w:rPr>
      </w:pPr>
    </w:p>
    <w:p w:rsidR="001925D2" w:rsidRDefault="001925D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1925D2" w:rsidRDefault="001925D2">
      <w:pPr>
        <w:jc w:val="both"/>
        <w:rPr>
          <w:rFonts w:ascii="Marianne" w:hAnsi="Marianne" w:cs="Arial"/>
          <w:i/>
          <w:sz w:val="18"/>
          <w:szCs w:val="18"/>
        </w:rPr>
      </w:pPr>
    </w:p>
    <w:p w:rsidR="001925D2" w:rsidRDefault="001925D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1925D2">
        <w:tc>
          <w:tcPr>
            <w:tcW w:w="9710" w:type="dxa"/>
            <w:shd w:val="clear" w:color="auto" w:fill="465F9D"/>
          </w:tcPr>
          <w:p w:rsidR="001925D2" w:rsidRDefault="001925D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1925D2" w:rsidRDefault="001925D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1925D2" w:rsidRDefault="001925D2">
      <w:pPr>
        <w:rPr>
          <w:rFonts w:ascii="Marianne" w:hAnsi="Marianne" w:cs="Arial"/>
          <w:b/>
          <w:bCs/>
        </w:rPr>
      </w:pPr>
    </w:p>
    <w:p w:rsidR="00D352E7" w:rsidRPr="00D352E7" w:rsidRDefault="00D352E7" w:rsidP="00D352E7">
      <w:pPr>
        <w:rPr>
          <w:rFonts w:ascii="Marianne" w:hAnsi="Marianne" w:cs="Arial"/>
          <w:bCs/>
        </w:rPr>
      </w:pPr>
      <w:r w:rsidRPr="00D352E7">
        <w:rPr>
          <w:rFonts w:ascii="Marianne" w:hAnsi="Marianne" w:cs="Arial"/>
          <w:bCs/>
        </w:rPr>
        <w:t>Ministère des Armées/ Armée de l’Air et de l’Espace/Service Industriel de l’Aéronau</w:t>
      </w:r>
      <w:r w:rsidR="00B431DC">
        <w:rPr>
          <w:rFonts w:ascii="Marianne" w:hAnsi="Marianne" w:cs="Arial"/>
          <w:bCs/>
        </w:rPr>
        <w:t>tique/Atelier industriel de l’A</w:t>
      </w:r>
      <w:r w:rsidRPr="00D352E7">
        <w:rPr>
          <w:rFonts w:ascii="Marianne" w:hAnsi="Marianne" w:cs="Arial"/>
          <w:bCs/>
        </w:rPr>
        <w:t>éronautique de Bordeaux</w:t>
      </w:r>
    </w:p>
    <w:p w:rsidR="00D352E7" w:rsidRPr="00D352E7" w:rsidRDefault="00D352E7" w:rsidP="00D352E7">
      <w:pPr>
        <w:rPr>
          <w:rFonts w:ascii="Marianne" w:hAnsi="Marianne" w:cs="Arial"/>
          <w:bCs/>
        </w:rPr>
      </w:pPr>
      <w:r w:rsidRPr="00D352E7">
        <w:rPr>
          <w:rFonts w:ascii="Marianne" w:hAnsi="Marianne" w:cs="Arial"/>
          <w:bCs/>
        </w:rPr>
        <w:t>Monsieur le Directeur, ou Monsieur le Directeur adjoint, ou Monsieur le Sous-directeur Administratif de l’Atelier industriel de l’</w:t>
      </w:r>
      <w:r w:rsidR="00B431DC">
        <w:rPr>
          <w:rFonts w:ascii="Marianne" w:hAnsi="Marianne" w:cs="Arial"/>
          <w:bCs/>
        </w:rPr>
        <w:t>A</w:t>
      </w:r>
      <w:r w:rsidRPr="00D352E7">
        <w:rPr>
          <w:rFonts w:ascii="Marianne" w:hAnsi="Marianne" w:cs="Arial"/>
          <w:bCs/>
        </w:rPr>
        <w:t>éronautique de Bordeaux</w:t>
      </w:r>
    </w:p>
    <w:p w:rsidR="00D352E7" w:rsidRPr="00D352E7" w:rsidRDefault="00D352E7" w:rsidP="00D352E7">
      <w:pPr>
        <w:rPr>
          <w:rFonts w:ascii="Marianne" w:hAnsi="Marianne" w:cs="Arial"/>
          <w:bCs/>
        </w:rPr>
      </w:pPr>
      <w:r w:rsidRPr="00D352E7">
        <w:rPr>
          <w:rFonts w:ascii="Marianne" w:hAnsi="Marianne" w:cs="Arial"/>
          <w:bCs/>
        </w:rPr>
        <w:t>BP 21</w:t>
      </w:r>
    </w:p>
    <w:p w:rsidR="00D352E7" w:rsidRPr="00D352E7" w:rsidRDefault="00D352E7" w:rsidP="00D352E7">
      <w:pPr>
        <w:rPr>
          <w:rFonts w:ascii="Marianne" w:hAnsi="Marianne" w:cs="Arial"/>
          <w:bCs/>
        </w:rPr>
      </w:pPr>
      <w:r w:rsidRPr="00D352E7">
        <w:rPr>
          <w:rFonts w:ascii="Marianne" w:hAnsi="Marianne" w:cs="Arial"/>
          <w:bCs/>
        </w:rPr>
        <w:t>33072 BORDEAUX Cedex</w:t>
      </w:r>
    </w:p>
    <w:p w:rsidR="001925D2" w:rsidRPr="00D352E7" w:rsidRDefault="00D352E7" w:rsidP="00D352E7">
      <w:pPr>
        <w:rPr>
          <w:rFonts w:ascii="Marianne" w:hAnsi="Marianne" w:cs="Arial"/>
          <w:bCs/>
        </w:rPr>
      </w:pPr>
      <w:r>
        <w:rPr>
          <w:rFonts w:ascii="Marianne" w:hAnsi="Marianne" w:cs="Arial"/>
          <w:bCs/>
        </w:rPr>
        <w:t xml:space="preserve">Téléphone : 05 56 92 </w:t>
      </w:r>
      <w:r w:rsidR="00E70FC6" w:rsidRPr="00E70FC6">
        <w:rPr>
          <w:rFonts w:ascii="Marianne" w:hAnsi="Marianne" w:cs="Arial"/>
          <w:bCs/>
        </w:rPr>
        <w:t>40 28</w:t>
      </w:r>
    </w:p>
    <w:p w:rsidR="001925D2" w:rsidRDefault="001925D2">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925D2">
        <w:tc>
          <w:tcPr>
            <w:tcW w:w="9852" w:type="dxa"/>
            <w:shd w:val="clear" w:color="auto" w:fill="465F9D"/>
          </w:tcPr>
          <w:p w:rsidR="001925D2" w:rsidRDefault="001925D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1925D2" w:rsidRDefault="001925D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346EE5" w:rsidRPr="00346EE5" w:rsidRDefault="00346EE5">
      <w:pPr>
        <w:pStyle w:val="fcase1ertab"/>
        <w:tabs>
          <w:tab w:val="clear" w:pos="426"/>
          <w:tab w:val="left" w:pos="0"/>
        </w:tabs>
        <w:spacing w:before="120"/>
        <w:ind w:left="0" w:firstLine="0"/>
        <w:rPr>
          <w:rFonts w:ascii="Marianne" w:hAnsi="Marianne" w:cs="Arial"/>
          <w:i/>
          <w:sz w:val="16"/>
          <w:szCs w:val="16"/>
        </w:rPr>
      </w:pPr>
    </w:p>
    <w:p w:rsidR="00346EE5" w:rsidRPr="00346EE5" w:rsidRDefault="00346EE5" w:rsidP="00346EE5">
      <w:pPr>
        <w:pStyle w:val="DGANormal"/>
        <w:widowControl w:val="0"/>
        <w:ind w:left="0"/>
        <w:rPr>
          <w:rFonts w:ascii="Marianne" w:hAnsi="Marianne"/>
          <w:sz w:val="22"/>
          <w:szCs w:val="22"/>
        </w:rPr>
      </w:pPr>
      <w:r w:rsidRPr="00346EE5">
        <w:rPr>
          <w:rFonts w:ascii="Marianne" w:hAnsi="Marianne"/>
          <w:sz w:val="22"/>
          <w:szCs w:val="22"/>
        </w:rPr>
        <w:t>Lot 1 - Fourniture et livraison de produits chimiques de laboratoire via un e-catalogue au profit de l’Atelier Industriel de l’Aéronautique de Bordeaux (33).</w:t>
      </w:r>
    </w:p>
    <w:p w:rsidR="00346EE5" w:rsidRPr="00346EE5" w:rsidRDefault="00346EE5" w:rsidP="00346EE5">
      <w:pPr>
        <w:pStyle w:val="DGANormal"/>
        <w:widowControl w:val="0"/>
        <w:ind w:left="0"/>
        <w:rPr>
          <w:rFonts w:ascii="Marianne" w:hAnsi="Marianne"/>
          <w:sz w:val="22"/>
          <w:szCs w:val="22"/>
        </w:rPr>
      </w:pPr>
    </w:p>
    <w:p w:rsidR="00346EE5" w:rsidRPr="00346EE5" w:rsidRDefault="00346EE5" w:rsidP="00346EE5">
      <w:pPr>
        <w:pStyle w:val="DGANormal"/>
        <w:widowControl w:val="0"/>
        <w:ind w:left="0"/>
        <w:rPr>
          <w:rFonts w:ascii="Marianne" w:hAnsi="Marianne"/>
          <w:sz w:val="22"/>
          <w:szCs w:val="22"/>
        </w:rPr>
      </w:pPr>
      <w:r w:rsidRPr="00346EE5">
        <w:rPr>
          <w:rFonts w:ascii="Marianne" w:hAnsi="Marianne"/>
          <w:sz w:val="22"/>
          <w:szCs w:val="22"/>
        </w:rPr>
        <w:t>Lot 2 - Fourniture et livraison de consommables de laboratoire via un e-catalogue au profit de l’Atelier Industriel de l’Aéronautique de Bordeaux (33).</w:t>
      </w:r>
    </w:p>
    <w:p w:rsidR="00CB37F1" w:rsidRDefault="00CB37F1">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925D2">
        <w:tc>
          <w:tcPr>
            <w:tcW w:w="9852" w:type="dxa"/>
            <w:shd w:val="clear" w:color="auto" w:fill="465F9D"/>
          </w:tcPr>
          <w:p w:rsidR="001925D2" w:rsidRDefault="001925D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1925D2" w:rsidRDefault="001925D2">
      <w:pPr>
        <w:pStyle w:val="Titre9"/>
        <w:numPr>
          <w:ilvl w:val="0"/>
          <w:numId w:val="0"/>
        </w:numPr>
        <w:rPr>
          <w:rFonts w:ascii="Marianne" w:hAnsi="Marianne"/>
          <w:i w:val="0"/>
          <w:sz w:val="20"/>
        </w:rPr>
      </w:pPr>
    </w:p>
    <w:p w:rsidR="001925D2" w:rsidRDefault="001925D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1925D2" w:rsidRDefault="001925D2">
      <w:pPr>
        <w:pStyle w:val="Titre9"/>
        <w:tabs>
          <w:tab w:val="num" w:pos="0"/>
        </w:tabs>
        <w:ind w:left="0"/>
        <w:jc w:val="both"/>
        <w:rPr>
          <w:rFonts w:ascii="Marianne" w:hAnsi="Marianne"/>
          <w:i w:val="0"/>
          <w:iCs w:val="0"/>
          <w:sz w:val="20"/>
          <w:szCs w:val="20"/>
        </w:rPr>
      </w:pPr>
    </w:p>
    <w:p w:rsidR="001925D2" w:rsidRDefault="001925D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1925D2" w:rsidRDefault="001925D2">
      <w:pPr>
        <w:jc w:val="both"/>
        <w:rPr>
          <w:rFonts w:ascii="Marianne" w:hAnsi="Marianne" w:cs="Arial"/>
          <w:b/>
          <w:bCs/>
        </w:rPr>
      </w:pPr>
    </w:p>
    <w:p w:rsidR="001925D2" w:rsidRDefault="001925D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1925D2" w:rsidRDefault="001925D2">
      <w:pPr>
        <w:rPr>
          <w:rFonts w:ascii="Marianne" w:hAnsi="Marianne"/>
        </w:rPr>
      </w:pPr>
    </w:p>
    <w:p w:rsidR="001925D2" w:rsidRDefault="001925D2">
      <w:pPr>
        <w:rPr>
          <w:rFonts w:ascii="Marianne" w:hAnsi="Marianne"/>
        </w:rPr>
      </w:pPr>
    </w:p>
    <w:p w:rsidR="001925D2" w:rsidRDefault="001925D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1925D2" w:rsidRDefault="001925D2">
      <w:pPr>
        <w:rPr>
          <w:rFonts w:ascii="Marianne" w:hAnsi="Marianne"/>
        </w:rPr>
      </w:pPr>
    </w:p>
    <w:p w:rsidR="001925D2" w:rsidRDefault="001925D2">
      <w:pPr>
        <w:rPr>
          <w:rFonts w:ascii="Marianne" w:hAnsi="Marianne"/>
        </w:rPr>
      </w:pPr>
    </w:p>
    <w:p w:rsidR="001925D2" w:rsidRDefault="001925D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1925D2" w:rsidRDefault="001925D2">
      <w:pPr>
        <w:rPr>
          <w:rFonts w:ascii="Marianne" w:hAnsi="Marianne"/>
        </w:rPr>
      </w:pPr>
    </w:p>
    <w:p w:rsidR="001925D2" w:rsidRDefault="001925D2">
      <w:pPr>
        <w:rPr>
          <w:rFonts w:ascii="Marianne" w:hAnsi="Marianne"/>
        </w:rPr>
      </w:pPr>
    </w:p>
    <w:p w:rsidR="001925D2" w:rsidRDefault="001925D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1925D2" w:rsidRDefault="001925D2">
      <w:pPr>
        <w:rPr>
          <w:rFonts w:ascii="Marianne" w:hAnsi="Marianne"/>
        </w:rPr>
      </w:pPr>
    </w:p>
    <w:p w:rsidR="001925D2" w:rsidRDefault="001925D2">
      <w:pPr>
        <w:rPr>
          <w:rFonts w:ascii="Marianne" w:hAnsi="Marianne"/>
        </w:rPr>
      </w:pPr>
    </w:p>
    <w:p w:rsidR="001925D2" w:rsidRDefault="001925D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1925D2" w:rsidRDefault="001925D2">
      <w:pPr>
        <w:rPr>
          <w:rFonts w:ascii="Marianne" w:hAnsi="Marianne"/>
        </w:rPr>
      </w:pPr>
    </w:p>
    <w:p w:rsidR="001925D2" w:rsidRDefault="001925D2">
      <w:pPr>
        <w:rPr>
          <w:rFonts w:ascii="Marianne" w:hAnsi="Marianne"/>
        </w:rPr>
      </w:pPr>
    </w:p>
    <w:p w:rsidR="001925D2" w:rsidRDefault="001925D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1925D2" w:rsidRDefault="001925D2">
      <w:pPr>
        <w:jc w:val="both"/>
        <w:rPr>
          <w:rFonts w:ascii="Marianne" w:hAnsi="Marianne" w:cs="Arial"/>
          <w:b/>
          <w:bCs/>
        </w:rPr>
      </w:pPr>
    </w:p>
    <w:p w:rsidR="001925D2" w:rsidRDefault="001925D2">
      <w:pPr>
        <w:jc w:val="both"/>
        <w:rPr>
          <w:rFonts w:ascii="Marianne" w:hAnsi="Marianne" w:cs="Arial"/>
          <w:b/>
          <w:bCs/>
        </w:rPr>
      </w:pPr>
    </w:p>
    <w:p w:rsidR="001925D2" w:rsidRDefault="001925D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1925D2" w:rsidRDefault="001925D2">
      <w:pPr>
        <w:jc w:val="both"/>
        <w:rPr>
          <w:rFonts w:ascii="Marianne" w:hAnsi="Marianne" w:cs="Arial"/>
        </w:rPr>
      </w:pPr>
    </w:p>
    <w:p w:rsidR="001925D2" w:rsidRDefault="001925D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62068">
        <w:rPr>
          <w:rFonts w:ascii="Marianne" w:hAnsi="Marianne"/>
        </w:rPr>
      </w:r>
      <w:r w:rsidR="00A6206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1925D2" w:rsidRDefault="001925D2">
      <w:pPr>
        <w:ind w:left="567"/>
        <w:jc w:val="both"/>
        <w:rPr>
          <w:rFonts w:ascii="Marianne" w:hAnsi="Marianne" w:cs="Arial"/>
        </w:rPr>
      </w:pPr>
    </w:p>
    <w:p w:rsidR="001925D2" w:rsidRDefault="001925D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62068">
        <w:rPr>
          <w:rFonts w:ascii="Marianne" w:hAnsi="Marianne"/>
        </w:rPr>
      </w:r>
      <w:r w:rsidR="00A6206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1925D2" w:rsidRDefault="001925D2">
      <w:pPr>
        <w:ind w:left="567"/>
        <w:jc w:val="both"/>
        <w:rPr>
          <w:rFonts w:ascii="Marianne" w:hAnsi="Marianne" w:cs="Arial"/>
          <w:bCs/>
          <w:sz w:val="22"/>
        </w:rPr>
      </w:pPr>
    </w:p>
    <w:p w:rsidR="00346EE5" w:rsidRDefault="00346EE5">
      <w:pPr>
        <w:ind w:left="567"/>
        <w:jc w:val="both"/>
        <w:rPr>
          <w:rFonts w:ascii="Marianne" w:hAnsi="Marianne" w:cs="Arial"/>
          <w:bCs/>
          <w:sz w:val="22"/>
        </w:rPr>
      </w:pPr>
    </w:p>
    <w:p w:rsidR="00346EE5" w:rsidRDefault="00346EE5">
      <w:pPr>
        <w:ind w:left="567"/>
        <w:jc w:val="both"/>
        <w:rPr>
          <w:rFonts w:ascii="Marianne" w:hAnsi="Marianne" w:cs="Arial"/>
          <w:bCs/>
          <w:sz w:val="22"/>
        </w:rPr>
      </w:pPr>
      <w:bookmarkStart w:id="0" w:name="_GoBack"/>
      <w:bookmarkEnd w:id="0"/>
    </w:p>
    <w:p w:rsidR="00346EE5" w:rsidRDefault="00346EE5">
      <w:pPr>
        <w:ind w:left="567"/>
        <w:jc w:val="both"/>
        <w:rPr>
          <w:rFonts w:ascii="Marianne" w:hAnsi="Marianne" w:cs="Arial"/>
          <w:bCs/>
          <w:sz w:val="22"/>
        </w:rPr>
      </w:pPr>
    </w:p>
    <w:p w:rsidR="001925D2" w:rsidRDefault="001925D2">
      <w:pPr>
        <w:jc w:val="both"/>
        <w:rPr>
          <w:rFonts w:ascii="Marianne" w:hAnsi="Marianne" w:cs="Arial"/>
          <w:i/>
          <w:iCs/>
          <w:sz w:val="18"/>
          <w:szCs w:val="18"/>
        </w:rPr>
      </w:pPr>
      <w:r>
        <w:rPr>
          <w:rFonts w:ascii="Marianne" w:hAnsi="Marianne" w:cs="Arial"/>
          <w:b/>
          <w:bCs/>
          <w:sz w:val="22"/>
          <w:szCs w:val="22"/>
        </w:rPr>
        <w:lastRenderedPageBreak/>
        <w:t>C2 - Cas particuliers en cas de marché public réservé</w:t>
      </w:r>
    </w:p>
    <w:p w:rsidR="001925D2" w:rsidRDefault="001925D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1925D2" w:rsidRDefault="001925D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1925D2" w:rsidRDefault="001925D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1925D2" w:rsidRDefault="001925D2">
      <w:pPr>
        <w:spacing w:before="120"/>
        <w:jc w:val="both"/>
        <w:rPr>
          <w:rFonts w:ascii="Marianne" w:hAnsi="Marianne" w:cs="Arial"/>
          <w:sz w:val="22"/>
        </w:rPr>
      </w:pPr>
    </w:p>
    <w:p w:rsidR="001925D2" w:rsidRDefault="001925D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1925D2">
        <w:trPr>
          <w:trHeight w:val="540"/>
          <w:jc w:val="center"/>
        </w:trPr>
        <w:tc>
          <w:tcPr>
            <w:tcW w:w="1986" w:type="dxa"/>
            <w:shd w:val="clear" w:color="auto" w:fill="CCFFFF"/>
            <w:vAlign w:val="center"/>
          </w:tcPr>
          <w:p w:rsidR="001925D2" w:rsidRDefault="001925D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1925D2" w:rsidRDefault="001925D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1925D2" w:rsidRDefault="001925D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1925D2">
        <w:trPr>
          <w:trHeight w:val="2218"/>
          <w:jc w:val="center"/>
        </w:trPr>
        <w:tc>
          <w:tcPr>
            <w:tcW w:w="1986" w:type="dxa"/>
            <w:vMerge w:val="restart"/>
            <w:shd w:val="clear" w:color="auto" w:fill="auto"/>
            <w:vAlign w:val="center"/>
          </w:tcPr>
          <w:p w:rsidR="001925D2" w:rsidRDefault="001925D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1925D2" w:rsidRDefault="001925D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A62068">
              <w:rPr>
                <w:rFonts w:ascii="Marianne" w:eastAsia="MS Gothic" w:hAnsi="Marianne" w:cs="Arial"/>
              </w:rPr>
            </w:r>
            <w:r w:rsidR="00A62068">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1925D2" w:rsidRDefault="001925D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tc>
      </w:tr>
      <w:tr w:rsidR="001925D2">
        <w:trPr>
          <w:trHeight w:val="3555"/>
          <w:jc w:val="center"/>
        </w:trPr>
        <w:tc>
          <w:tcPr>
            <w:tcW w:w="1986" w:type="dxa"/>
            <w:vMerge/>
            <w:shd w:val="clear" w:color="auto" w:fill="auto"/>
            <w:vAlign w:val="center"/>
          </w:tcPr>
          <w:p w:rsidR="001925D2" w:rsidRDefault="001925D2">
            <w:pPr>
              <w:spacing w:beforeLines="40" w:before="96" w:afterLines="40" w:after="96"/>
              <w:rPr>
                <w:rFonts w:ascii="Marianne" w:hAnsi="Marianne" w:cs="Arial"/>
              </w:rPr>
            </w:pPr>
          </w:p>
        </w:tc>
        <w:tc>
          <w:tcPr>
            <w:tcW w:w="2551" w:type="dxa"/>
            <w:shd w:val="clear" w:color="auto" w:fill="auto"/>
            <w:vAlign w:val="center"/>
          </w:tcPr>
          <w:p w:rsidR="001925D2" w:rsidRDefault="001925D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A62068">
              <w:rPr>
                <w:rFonts w:ascii="Marianne" w:eastAsia="MS Gothic" w:hAnsi="Marianne" w:cs="Arial"/>
              </w:rPr>
            </w:r>
            <w:r w:rsidR="00A62068">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1925D2" w:rsidRDefault="001925D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tc>
      </w:tr>
      <w:tr w:rsidR="001925D2">
        <w:trPr>
          <w:trHeight w:val="4455"/>
          <w:jc w:val="center"/>
        </w:trPr>
        <w:tc>
          <w:tcPr>
            <w:tcW w:w="1986" w:type="dxa"/>
            <w:vMerge/>
            <w:shd w:val="clear" w:color="auto" w:fill="auto"/>
            <w:vAlign w:val="center"/>
          </w:tcPr>
          <w:p w:rsidR="001925D2" w:rsidRDefault="001925D2">
            <w:pPr>
              <w:spacing w:beforeLines="40" w:before="96" w:afterLines="40" w:after="96"/>
              <w:rPr>
                <w:rFonts w:ascii="Marianne" w:hAnsi="Marianne" w:cs="Arial"/>
              </w:rPr>
            </w:pPr>
          </w:p>
        </w:tc>
        <w:tc>
          <w:tcPr>
            <w:tcW w:w="2551" w:type="dxa"/>
            <w:shd w:val="clear" w:color="auto" w:fill="auto"/>
            <w:vAlign w:val="center"/>
          </w:tcPr>
          <w:p w:rsidR="001925D2" w:rsidRDefault="001925D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A62068">
              <w:rPr>
                <w:rFonts w:ascii="Marianne" w:eastAsia="MS Gothic" w:hAnsi="Marianne" w:cs="Arial"/>
              </w:rPr>
            </w:r>
            <w:r w:rsidR="00A62068">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1925D2" w:rsidRDefault="001925D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925D2" w:rsidRDefault="001925D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tc>
      </w:tr>
      <w:tr w:rsidR="001925D2">
        <w:trPr>
          <w:trHeight w:val="1785"/>
          <w:jc w:val="center"/>
        </w:trPr>
        <w:tc>
          <w:tcPr>
            <w:tcW w:w="1986" w:type="dxa"/>
            <w:shd w:val="clear" w:color="auto" w:fill="auto"/>
            <w:vAlign w:val="center"/>
          </w:tcPr>
          <w:p w:rsidR="001925D2" w:rsidRDefault="001925D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1925D2" w:rsidRDefault="001925D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A62068">
              <w:rPr>
                <w:rFonts w:ascii="Marianne" w:hAnsi="Marianne" w:cs="Arial"/>
              </w:rPr>
            </w:r>
            <w:r w:rsidR="00A62068">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1925D2" w:rsidRDefault="001925D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tc>
      </w:tr>
      <w:tr w:rsidR="001925D2">
        <w:trPr>
          <w:trHeight w:val="3615"/>
          <w:jc w:val="center"/>
        </w:trPr>
        <w:tc>
          <w:tcPr>
            <w:tcW w:w="1986" w:type="dxa"/>
            <w:shd w:val="clear" w:color="auto" w:fill="auto"/>
            <w:vAlign w:val="center"/>
          </w:tcPr>
          <w:p w:rsidR="001925D2" w:rsidRDefault="001925D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1925D2" w:rsidRDefault="001925D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A62068">
              <w:rPr>
                <w:rFonts w:ascii="Marianne" w:eastAsia="MS Gothic" w:hAnsi="Marianne" w:cs="Arial"/>
              </w:rPr>
            </w:r>
            <w:r w:rsidR="00A62068">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1925D2" w:rsidRDefault="001925D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spacing w:beforeLines="40" w:before="96" w:afterLines="40" w:after="96"/>
              <w:ind w:left="170" w:right="170"/>
              <w:jc w:val="both"/>
              <w:rPr>
                <w:rFonts w:ascii="Marianne" w:hAnsi="Marianne" w:cs="Arial"/>
                <w:sz w:val="12"/>
                <w:szCs w:val="16"/>
              </w:rPr>
            </w:pPr>
          </w:p>
          <w:p w:rsidR="001925D2" w:rsidRDefault="001925D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p w:rsidR="001925D2" w:rsidRDefault="001925D2">
            <w:pPr>
              <w:spacing w:beforeLines="40" w:before="96" w:afterLines="40" w:after="96"/>
              <w:ind w:right="170"/>
              <w:rPr>
                <w:rFonts w:ascii="Marianne" w:hAnsi="Marianne" w:cs="Arial"/>
                <w:sz w:val="12"/>
                <w:szCs w:val="16"/>
              </w:rPr>
            </w:pPr>
          </w:p>
        </w:tc>
      </w:tr>
    </w:tbl>
    <w:p w:rsidR="001925D2" w:rsidRDefault="001925D2">
      <w:pPr>
        <w:tabs>
          <w:tab w:val="left" w:pos="-142"/>
          <w:tab w:val="left" w:pos="4111"/>
        </w:tabs>
        <w:rPr>
          <w:rFonts w:ascii="Marianne" w:hAnsi="Marianne" w:cs="Arial"/>
          <w:b/>
          <w:bCs/>
          <w:sz w:val="22"/>
          <w:szCs w:val="22"/>
        </w:rPr>
      </w:pPr>
    </w:p>
    <w:p w:rsidR="001925D2" w:rsidRDefault="001925D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1925D2" w:rsidRDefault="001925D2">
      <w:pPr>
        <w:keepNext/>
        <w:tabs>
          <w:tab w:val="left" w:pos="-142"/>
          <w:tab w:val="left" w:pos="4111"/>
        </w:tabs>
        <w:jc w:val="both"/>
        <w:rPr>
          <w:rFonts w:ascii="Marianne" w:hAnsi="Marianne" w:cs="Arial"/>
          <w:b/>
          <w:bCs/>
          <w:sz w:val="22"/>
          <w:szCs w:val="22"/>
        </w:rPr>
      </w:pPr>
    </w:p>
    <w:p w:rsidR="001925D2" w:rsidRDefault="001925D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1925D2" w:rsidRDefault="001925D2">
      <w:pPr>
        <w:pStyle w:val="En-tte"/>
        <w:tabs>
          <w:tab w:val="clear" w:pos="4536"/>
          <w:tab w:val="clear" w:pos="9072"/>
          <w:tab w:val="left" w:pos="0"/>
          <w:tab w:val="left" w:pos="2160"/>
        </w:tabs>
        <w:jc w:val="both"/>
        <w:rPr>
          <w:rFonts w:ascii="Marianne" w:hAnsi="Marianne" w:cs="Arial"/>
          <w:i/>
          <w:iCs/>
          <w:sz w:val="16"/>
          <w:szCs w:val="16"/>
        </w:rPr>
      </w:pPr>
    </w:p>
    <w:p w:rsidR="001925D2" w:rsidRDefault="001925D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1925D2" w:rsidRDefault="001925D2">
      <w:pPr>
        <w:pStyle w:val="En-tte"/>
        <w:tabs>
          <w:tab w:val="clear" w:pos="4536"/>
          <w:tab w:val="clear" w:pos="9072"/>
          <w:tab w:val="left" w:pos="2160"/>
        </w:tabs>
        <w:ind w:left="284"/>
        <w:jc w:val="both"/>
        <w:rPr>
          <w:rFonts w:ascii="Marianne" w:hAnsi="Marianne" w:cs="Arial"/>
          <w:iCs/>
          <w:sz w:val="16"/>
          <w:szCs w:val="18"/>
        </w:rPr>
      </w:pPr>
    </w:p>
    <w:p w:rsidR="001925D2" w:rsidRDefault="001925D2">
      <w:pPr>
        <w:pStyle w:val="En-tte"/>
        <w:tabs>
          <w:tab w:val="clear" w:pos="4536"/>
          <w:tab w:val="clear" w:pos="9072"/>
          <w:tab w:val="left" w:pos="2160"/>
        </w:tabs>
        <w:ind w:left="284"/>
        <w:jc w:val="both"/>
        <w:rPr>
          <w:rFonts w:ascii="Marianne" w:hAnsi="Marianne" w:cs="Arial"/>
          <w:iCs/>
          <w:sz w:val="16"/>
          <w:szCs w:val="18"/>
        </w:rPr>
      </w:pPr>
    </w:p>
    <w:p w:rsidR="001925D2" w:rsidRDefault="001925D2">
      <w:pPr>
        <w:pStyle w:val="En-tte"/>
        <w:tabs>
          <w:tab w:val="clear" w:pos="4536"/>
          <w:tab w:val="clear" w:pos="9072"/>
          <w:tab w:val="left" w:pos="2160"/>
        </w:tabs>
        <w:ind w:left="284"/>
        <w:jc w:val="both"/>
        <w:rPr>
          <w:rFonts w:ascii="Marianne" w:hAnsi="Marianne" w:cs="Arial"/>
          <w:iCs/>
          <w:sz w:val="16"/>
          <w:szCs w:val="18"/>
        </w:rPr>
      </w:pPr>
    </w:p>
    <w:p w:rsidR="001925D2" w:rsidRDefault="001925D2">
      <w:pPr>
        <w:pStyle w:val="En-tte"/>
        <w:tabs>
          <w:tab w:val="clear" w:pos="4536"/>
          <w:tab w:val="clear" w:pos="9072"/>
          <w:tab w:val="left" w:pos="2160"/>
        </w:tabs>
        <w:ind w:left="284"/>
        <w:jc w:val="both"/>
        <w:rPr>
          <w:rFonts w:ascii="Marianne" w:hAnsi="Marianne" w:cs="Arial"/>
          <w:iCs/>
          <w:sz w:val="16"/>
          <w:szCs w:val="18"/>
        </w:rPr>
      </w:pPr>
    </w:p>
    <w:p w:rsidR="001925D2" w:rsidRDefault="001925D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1925D2" w:rsidRDefault="001925D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1925D2" w:rsidRDefault="001925D2">
      <w:pPr>
        <w:pStyle w:val="En-tte"/>
        <w:tabs>
          <w:tab w:val="clear" w:pos="4536"/>
          <w:tab w:val="clear" w:pos="9072"/>
          <w:tab w:val="left" w:pos="2160"/>
        </w:tabs>
        <w:ind w:left="284"/>
        <w:jc w:val="both"/>
        <w:rPr>
          <w:rFonts w:ascii="Marianne" w:hAnsi="Marianne" w:cs="Arial"/>
          <w:iCs/>
          <w:sz w:val="16"/>
          <w:szCs w:val="18"/>
        </w:rPr>
      </w:pPr>
    </w:p>
    <w:p w:rsidR="001925D2" w:rsidRDefault="001925D2">
      <w:pPr>
        <w:pStyle w:val="En-tte"/>
        <w:tabs>
          <w:tab w:val="clear" w:pos="4536"/>
          <w:tab w:val="clear" w:pos="9072"/>
          <w:tab w:val="left" w:pos="2160"/>
        </w:tabs>
        <w:ind w:left="284"/>
        <w:jc w:val="both"/>
        <w:rPr>
          <w:rFonts w:ascii="Marianne" w:hAnsi="Marianne" w:cs="Arial"/>
          <w:iCs/>
          <w:sz w:val="16"/>
          <w:szCs w:val="18"/>
        </w:rPr>
      </w:pPr>
    </w:p>
    <w:p w:rsidR="001925D2" w:rsidRDefault="001925D2">
      <w:pPr>
        <w:pStyle w:val="En-tte"/>
        <w:tabs>
          <w:tab w:val="clear" w:pos="4536"/>
          <w:tab w:val="clear" w:pos="9072"/>
          <w:tab w:val="left" w:pos="2160"/>
        </w:tabs>
        <w:ind w:left="284"/>
        <w:jc w:val="both"/>
        <w:rPr>
          <w:rFonts w:ascii="Marianne" w:hAnsi="Marianne" w:cs="Arial"/>
          <w:iCs/>
          <w:sz w:val="16"/>
          <w:szCs w:val="18"/>
        </w:rPr>
      </w:pPr>
    </w:p>
    <w:p w:rsidR="001925D2" w:rsidRDefault="001925D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1925D2" w:rsidRDefault="001925D2">
      <w:pPr>
        <w:pStyle w:val="En-tte"/>
        <w:tabs>
          <w:tab w:val="left" w:pos="2160"/>
        </w:tabs>
        <w:ind w:left="284"/>
        <w:jc w:val="both"/>
        <w:rPr>
          <w:rFonts w:ascii="Marianne" w:hAnsi="Marianne" w:cs="Arial"/>
          <w:iCs/>
          <w:sz w:val="16"/>
          <w:szCs w:val="18"/>
        </w:rPr>
      </w:pPr>
    </w:p>
    <w:p w:rsidR="001925D2" w:rsidRDefault="001925D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1925D2" w:rsidRDefault="001925D2">
      <w:pPr>
        <w:pStyle w:val="En-tte"/>
        <w:ind w:left="993"/>
        <w:jc w:val="both"/>
        <w:rPr>
          <w:rFonts w:ascii="Marianne" w:hAnsi="Marianne" w:cs="Arial"/>
          <w:iCs/>
          <w:sz w:val="16"/>
          <w:szCs w:val="18"/>
        </w:rPr>
      </w:pPr>
    </w:p>
    <w:p w:rsidR="001925D2" w:rsidRDefault="001925D2">
      <w:pPr>
        <w:pStyle w:val="En-tte"/>
        <w:ind w:left="993"/>
        <w:jc w:val="both"/>
        <w:rPr>
          <w:rFonts w:ascii="Marianne" w:hAnsi="Marianne" w:cs="Arial"/>
          <w:iCs/>
          <w:sz w:val="16"/>
          <w:szCs w:val="18"/>
        </w:rPr>
      </w:pPr>
    </w:p>
    <w:p w:rsidR="001925D2" w:rsidRDefault="001925D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1925D2" w:rsidRDefault="001925D2">
      <w:pPr>
        <w:pStyle w:val="En-tte"/>
        <w:tabs>
          <w:tab w:val="left" w:pos="0"/>
          <w:tab w:val="left" w:pos="2160"/>
        </w:tabs>
        <w:ind w:left="993"/>
        <w:jc w:val="both"/>
        <w:rPr>
          <w:rFonts w:ascii="Marianne" w:hAnsi="Marianne" w:cs="Arial"/>
          <w:iCs/>
          <w:sz w:val="16"/>
          <w:szCs w:val="18"/>
        </w:rPr>
      </w:pPr>
    </w:p>
    <w:p w:rsidR="001925D2" w:rsidRDefault="001925D2">
      <w:pPr>
        <w:pStyle w:val="En-tte"/>
        <w:tabs>
          <w:tab w:val="left" w:pos="0"/>
          <w:tab w:val="left" w:pos="2160"/>
        </w:tabs>
        <w:ind w:left="993"/>
        <w:jc w:val="both"/>
        <w:rPr>
          <w:rFonts w:ascii="Marianne" w:hAnsi="Marianne" w:cs="Arial"/>
          <w:iCs/>
          <w:sz w:val="16"/>
          <w:szCs w:val="18"/>
        </w:rPr>
      </w:pPr>
    </w:p>
    <w:p w:rsidR="001925D2" w:rsidRDefault="001925D2">
      <w:pPr>
        <w:pStyle w:val="En-tte"/>
        <w:tabs>
          <w:tab w:val="left" w:pos="0"/>
          <w:tab w:val="left" w:pos="2160"/>
        </w:tabs>
        <w:ind w:left="993"/>
        <w:jc w:val="both"/>
        <w:rPr>
          <w:rFonts w:ascii="Arial" w:hAnsi="Arial" w:cs="Arial"/>
          <w:iCs/>
          <w:sz w:val="16"/>
          <w:szCs w:val="18"/>
        </w:rPr>
      </w:pPr>
    </w:p>
    <w:p w:rsidR="001925D2" w:rsidRDefault="001925D2">
      <w:pPr>
        <w:pStyle w:val="En-tte"/>
        <w:tabs>
          <w:tab w:val="left" w:pos="0"/>
          <w:tab w:val="left" w:pos="2160"/>
        </w:tabs>
        <w:ind w:left="993"/>
        <w:jc w:val="both"/>
        <w:rPr>
          <w:rFonts w:ascii="Arial" w:hAnsi="Arial" w:cs="Arial"/>
          <w:iCs/>
          <w:sz w:val="16"/>
          <w:szCs w:val="18"/>
        </w:rPr>
      </w:pPr>
    </w:p>
    <w:p w:rsidR="001925D2" w:rsidRDefault="001925D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1925D2" w:rsidRDefault="001925D2">
      <w:pPr>
        <w:pStyle w:val="En-tte"/>
        <w:tabs>
          <w:tab w:val="clear" w:pos="4536"/>
          <w:tab w:val="clear" w:pos="9072"/>
          <w:tab w:val="left" w:pos="0"/>
          <w:tab w:val="left" w:pos="2160"/>
        </w:tabs>
        <w:jc w:val="both"/>
        <w:rPr>
          <w:rFonts w:ascii="Marianne" w:hAnsi="Marianne" w:cs="Arial"/>
          <w:i/>
          <w:iCs/>
          <w:sz w:val="18"/>
          <w:szCs w:val="18"/>
        </w:rPr>
      </w:pPr>
    </w:p>
    <w:p w:rsidR="001925D2" w:rsidRDefault="001925D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62068">
        <w:rPr>
          <w:rFonts w:ascii="Marianne" w:hAnsi="Marianne"/>
        </w:rPr>
      </w:r>
      <w:r w:rsidR="00A6206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1925D2" w:rsidRDefault="001925D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1925D2" w:rsidRDefault="001925D2">
      <w:pPr>
        <w:pStyle w:val="En-tte"/>
        <w:tabs>
          <w:tab w:val="clear" w:pos="4536"/>
          <w:tab w:val="clear" w:pos="9072"/>
          <w:tab w:val="left" w:pos="0"/>
          <w:tab w:val="left" w:pos="2160"/>
        </w:tabs>
        <w:jc w:val="both"/>
        <w:rPr>
          <w:rFonts w:ascii="Marianne" w:hAnsi="Marianne" w:cs="Arial"/>
          <w:i/>
          <w:iCs/>
          <w:sz w:val="18"/>
          <w:szCs w:val="18"/>
        </w:rPr>
      </w:pPr>
    </w:p>
    <w:p w:rsidR="001925D2" w:rsidRDefault="001925D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1925D2">
        <w:trPr>
          <w:trHeight w:val="629"/>
        </w:trPr>
        <w:tc>
          <w:tcPr>
            <w:tcW w:w="9747" w:type="dxa"/>
            <w:shd w:val="clear" w:color="auto" w:fill="465F9D"/>
          </w:tcPr>
          <w:p w:rsidR="001925D2" w:rsidRDefault="001925D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1925D2" w:rsidRDefault="001925D2">
      <w:pPr>
        <w:tabs>
          <w:tab w:val="left" w:pos="-142"/>
          <w:tab w:val="left" w:pos="4111"/>
        </w:tabs>
        <w:rPr>
          <w:rFonts w:ascii="Marianne" w:hAnsi="Marianne" w:cs="Arial"/>
          <w:b/>
          <w:bCs/>
          <w:sz w:val="22"/>
          <w:szCs w:val="22"/>
        </w:rPr>
      </w:pPr>
    </w:p>
    <w:p w:rsidR="001925D2" w:rsidRDefault="001925D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1925D2" w:rsidRDefault="001925D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1925D2" w:rsidRDefault="001925D2">
      <w:pPr>
        <w:rPr>
          <w:rFonts w:ascii="Marianne" w:hAnsi="Marianne" w:cs="Arial"/>
        </w:rPr>
      </w:pPr>
    </w:p>
    <w:p w:rsidR="001925D2" w:rsidRDefault="001925D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jc w:val="both"/>
        <w:rPr>
          <w:rFonts w:ascii="Marianne" w:hAnsi="Marianne" w:cs="Arial"/>
          <w:i/>
          <w:sz w:val="18"/>
        </w:rPr>
      </w:pPr>
    </w:p>
    <w:p w:rsidR="001925D2" w:rsidRDefault="001925D2">
      <w:pPr>
        <w:pStyle w:val="En-tte"/>
        <w:tabs>
          <w:tab w:val="clear" w:pos="4536"/>
          <w:tab w:val="clear" w:pos="9072"/>
          <w:tab w:val="left" w:pos="0"/>
          <w:tab w:val="left" w:pos="2160"/>
        </w:tabs>
        <w:jc w:val="both"/>
        <w:rPr>
          <w:rFonts w:ascii="Marianne" w:hAnsi="Marianne" w:cs="Arial"/>
          <w:i/>
          <w:sz w:val="18"/>
        </w:rPr>
      </w:pPr>
    </w:p>
    <w:p w:rsidR="001925D2" w:rsidRDefault="001925D2">
      <w:pPr>
        <w:pStyle w:val="En-tte"/>
        <w:tabs>
          <w:tab w:val="clear" w:pos="4536"/>
          <w:tab w:val="clear" w:pos="9072"/>
          <w:tab w:val="left" w:pos="0"/>
          <w:tab w:val="left" w:pos="2160"/>
        </w:tabs>
        <w:jc w:val="both"/>
        <w:rPr>
          <w:rFonts w:ascii="Marianne" w:hAnsi="Marianne" w:cs="Arial"/>
          <w:b/>
          <w:bCs/>
          <w:sz w:val="22"/>
          <w:szCs w:val="22"/>
        </w:rPr>
      </w:pPr>
    </w:p>
    <w:p w:rsidR="001925D2" w:rsidRDefault="001925D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1925D2" w:rsidRDefault="001925D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925D2" w:rsidRDefault="001925D2">
      <w:pPr>
        <w:jc w:val="both"/>
        <w:rPr>
          <w:rFonts w:ascii="Marianne" w:hAnsi="Marianne" w:cs="Arial"/>
          <w:sz w:val="18"/>
        </w:rPr>
      </w:pPr>
    </w:p>
    <w:p w:rsidR="001925D2" w:rsidRDefault="001925D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1925D2" w:rsidRDefault="001925D2">
      <w:pPr>
        <w:ind w:left="284"/>
        <w:jc w:val="both"/>
        <w:rPr>
          <w:rFonts w:ascii="Marianne" w:hAnsi="Marianne" w:cs="Arial"/>
          <w:sz w:val="16"/>
        </w:rPr>
      </w:pPr>
    </w:p>
    <w:p w:rsidR="001925D2" w:rsidRDefault="001925D2">
      <w:pPr>
        <w:ind w:left="284"/>
        <w:jc w:val="both"/>
        <w:rPr>
          <w:rFonts w:ascii="Marianne" w:hAnsi="Marianne" w:cs="Arial"/>
          <w:sz w:val="16"/>
        </w:rPr>
      </w:pPr>
    </w:p>
    <w:p w:rsidR="001925D2" w:rsidRDefault="001925D2">
      <w:pPr>
        <w:ind w:left="284"/>
        <w:jc w:val="both"/>
        <w:rPr>
          <w:rFonts w:ascii="Marianne" w:hAnsi="Marianne" w:cs="Arial"/>
          <w:sz w:val="16"/>
        </w:rPr>
      </w:pPr>
    </w:p>
    <w:p w:rsidR="001925D2" w:rsidRDefault="001925D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1925D2" w:rsidRDefault="001925D2">
      <w:pPr>
        <w:ind w:left="284"/>
        <w:jc w:val="both"/>
        <w:rPr>
          <w:rFonts w:ascii="Marianne" w:hAnsi="Marianne" w:cs="Arial"/>
          <w:sz w:val="16"/>
        </w:rPr>
      </w:pPr>
    </w:p>
    <w:p w:rsidR="001925D2" w:rsidRDefault="001925D2">
      <w:pPr>
        <w:ind w:left="284"/>
        <w:jc w:val="both"/>
        <w:rPr>
          <w:rFonts w:ascii="Marianne" w:hAnsi="Marianne" w:cs="Arial"/>
          <w:sz w:val="16"/>
        </w:rPr>
      </w:pPr>
    </w:p>
    <w:p w:rsidR="001925D2" w:rsidRDefault="001925D2">
      <w:pPr>
        <w:ind w:left="284"/>
        <w:jc w:val="both"/>
        <w:rPr>
          <w:rFonts w:ascii="Marianne" w:hAnsi="Marianne" w:cs="Arial"/>
          <w:sz w:val="16"/>
        </w:rPr>
      </w:pPr>
    </w:p>
    <w:p w:rsidR="001925D2" w:rsidRDefault="001925D2">
      <w:pPr>
        <w:ind w:left="284"/>
        <w:jc w:val="both"/>
        <w:rPr>
          <w:rFonts w:ascii="Marianne" w:hAnsi="Marianne" w:cs="Arial"/>
          <w:sz w:val="16"/>
        </w:rPr>
      </w:pPr>
    </w:p>
    <w:p w:rsidR="001925D2" w:rsidRDefault="001925D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1925D2">
        <w:trPr>
          <w:trHeight w:val="653"/>
        </w:trPr>
        <w:tc>
          <w:tcPr>
            <w:tcW w:w="9994" w:type="dxa"/>
            <w:shd w:val="clear" w:color="auto" w:fill="465F9D"/>
          </w:tcPr>
          <w:p w:rsidR="001925D2" w:rsidRDefault="001925D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1925D2" w:rsidRDefault="001925D2">
      <w:pPr>
        <w:pStyle w:val="En-tte"/>
        <w:tabs>
          <w:tab w:val="clear" w:pos="4536"/>
          <w:tab w:val="clear" w:pos="9072"/>
          <w:tab w:val="left" w:pos="0"/>
          <w:tab w:val="left" w:pos="2160"/>
        </w:tabs>
        <w:jc w:val="both"/>
        <w:rPr>
          <w:rFonts w:ascii="Marianne" w:hAnsi="Marianne" w:cs="Arial"/>
          <w:i/>
          <w:iCs/>
          <w:sz w:val="18"/>
          <w:szCs w:val="18"/>
        </w:rPr>
      </w:pPr>
    </w:p>
    <w:p w:rsidR="001925D2" w:rsidRDefault="001925D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1925D2" w:rsidRDefault="001925D2">
      <w:pPr>
        <w:ind w:left="284"/>
        <w:rPr>
          <w:rFonts w:ascii="Marianne" w:hAnsi="Marianne" w:cs="Arial"/>
        </w:rPr>
      </w:pPr>
    </w:p>
    <w:p w:rsidR="001925D2" w:rsidRDefault="001925D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1925D2" w:rsidRDefault="001925D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1925D2">
        <w:trPr>
          <w:trHeight w:val="737"/>
        </w:trPr>
        <w:tc>
          <w:tcPr>
            <w:tcW w:w="2566" w:type="dxa"/>
            <w:tcBorders>
              <w:top w:val="single" w:sz="8" w:space="0" w:color="000000"/>
              <w:left w:val="single" w:sz="8" w:space="0" w:color="000000"/>
              <w:bottom w:val="single" w:sz="4" w:space="0" w:color="000000"/>
            </w:tcBorders>
            <w:shd w:val="clear" w:color="auto" w:fill="auto"/>
          </w:tcPr>
          <w:p w:rsidR="001925D2" w:rsidRDefault="001925D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1925D2" w:rsidRDefault="001925D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1925D2" w:rsidRDefault="001925D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1925D2" w:rsidRDefault="001925D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1925D2">
        <w:trPr>
          <w:trHeight w:val="737"/>
        </w:trPr>
        <w:tc>
          <w:tcPr>
            <w:tcW w:w="2566" w:type="dxa"/>
            <w:tcBorders>
              <w:top w:val="single" w:sz="4" w:space="0" w:color="000000"/>
              <w:left w:val="single" w:sz="8" w:space="0" w:color="000000"/>
              <w:bottom w:val="single" w:sz="8" w:space="0" w:color="000000"/>
            </w:tcBorders>
            <w:shd w:val="clear" w:color="auto" w:fill="auto"/>
          </w:tcPr>
          <w:p w:rsidR="001925D2" w:rsidRDefault="001925D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1925D2" w:rsidRDefault="001925D2">
            <w:pPr>
              <w:tabs>
                <w:tab w:val="left" w:pos="864"/>
              </w:tabs>
              <w:snapToGrid w:val="0"/>
              <w:spacing w:before="120" w:after="120"/>
              <w:rPr>
                <w:rFonts w:ascii="Marianne" w:hAnsi="Marianne" w:cs="Arial"/>
                <w:sz w:val="16"/>
                <w:szCs w:val="16"/>
              </w:rPr>
            </w:pPr>
          </w:p>
          <w:p w:rsidR="001925D2" w:rsidRDefault="001925D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1925D2" w:rsidRDefault="001925D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1925D2" w:rsidRDefault="001925D2">
            <w:pPr>
              <w:tabs>
                <w:tab w:val="left" w:pos="864"/>
              </w:tabs>
              <w:snapToGrid w:val="0"/>
              <w:spacing w:before="120" w:after="120"/>
              <w:jc w:val="right"/>
              <w:rPr>
                <w:rFonts w:ascii="Marianne" w:hAnsi="Marianne" w:cs="Arial"/>
                <w:sz w:val="16"/>
                <w:szCs w:val="16"/>
              </w:rPr>
            </w:pPr>
          </w:p>
        </w:tc>
      </w:tr>
      <w:tr w:rsidR="001925D2">
        <w:trPr>
          <w:trHeight w:val="737"/>
        </w:trPr>
        <w:tc>
          <w:tcPr>
            <w:tcW w:w="2566" w:type="dxa"/>
            <w:tcBorders>
              <w:left w:val="single" w:sz="8" w:space="0" w:color="000000"/>
              <w:bottom w:val="single" w:sz="8" w:space="0" w:color="000000"/>
            </w:tcBorders>
            <w:shd w:val="clear" w:color="auto" w:fill="auto"/>
          </w:tcPr>
          <w:p w:rsidR="001925D2" w:rsidRDefault="001925D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1925D2" w:rsidRDefault="001925D2">
            <w:pPr>
              <w:tabs>
                <w:tab w:val="left" w:pos="864"/>
              </w:tabs>
              <w:snapToGrid w:val="0"/>
              <w:spacing w:before="120" w:after="120"/>
              <w:rPr>
                <w:rFonts w:ascii="Marianne" w:hAnsi="Marianne" w:cs="Arial"/>
                <w:sz w:val="16"/>
                <w:szCs w:val="16"/>
              </w:rPr>
            </w:pPr>
          </w:p>
          <w:p w:rsidR="001925D2" w:rsidRDefault="001925D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1925D2" w:rsidRDefault="001925D2">
            <w:pPr>
              <w:tabs>
                <w:tab w:val="left" w:pos="864"/>
              </w:tabs>
              <w:snapToGrid w:val="0"/>
              <w:spacing w:before="120" w:after="120"/>
              <w:jc w:val="right"/>
              <w:rPr>
                <w:rFonts w:ascii="Marianne" w:hAnsi="Marianne" w:cs="Arial"/>
                <w:sz w:val="16"/>
                <w:szCs w:val="16"/>
              </w:rPr>
            </w:pPr>
          </w:p>
          <w:p w:rsidR="001925D2" w:rsidRDefault="001925D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1925D2" w:rsidRDefault="001925D2">
            <w:pPr>
              <w:tabs>
                <w:tab w:val="left" w:pos="864"/>
              </w:tabs>
              <w:snapToGrid w:val="0"/>
              <w:spacing w:before="120" w:after="120"/>
              <w:jc w:val="right"/>
              <w:rPr>
                <w:rFonts w:ascii="Marianne" w:hAnsi="Marianne" w:cs="Arial"/>
                <w:sz w:val="16"/>
                <w:szCs w:val="16"/>
              </w:rPr>
            </w:pPr>
          </w:p>
          <w:p w:rsidR="001925D2" w:rsidRDefault="001925D2">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1925D2" w:rsidRDefault="001925D2">
      <w:pPr>
        <w:tabs>
          <w:tab w:val="left" w:pos="864"/>
        </w:tabs>
        <w:jc w:val="both"/>
        <w:rPr>
          <w:rFonts w:ascii="Marianne" w:hAnsi="Marianne" w:cs="Arial"/>
        </w:rPr>
      </w:pPr>
    </w:p>
    <w:p w:rsidR="001925D2" w:rsidRDefault="001925D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1925D2" w:rsidRDefault="001925D2">
      <w:pPr>
        <w:tabs>
          <w:tab w:val="left" w:pos="864"/>
        </w:tabs>
        <w:jc w:val="both"/>
        <w:rPr>
          <w:rFonts w:ascii="Marianne" w:hAnsi="Marianne" w:cs="Arial"/>
        </w:rPr>
      </w:pPr>
    </w:p>
    <w:p w:rsidR="001925D2" w:rsidRDefault="001925D2">
      <w:pPr>
        <w:tabs>
          <w:tab w:val="left" w:pos="864"/>
        </w:tabs>
        <w:ind w:left="567"/>
        <w:jc w:val="both"/>
        <w:rPr>
          <w:rFonts w:ascii="Marianne" w:hAnsi="Marianne" w:cs="Arial"/>
        </w:rPr>
      </w:pPr>
      <w:r>
        <w:rPr>
          <w:rFonts w:ascii="Marianne" w:hAnsi="Marianne" w:cs="Arial"/>
        </w:rPr>
        <w:t>……./…………./……</w:t>
      </w:r>
    </w:p>
    <w:p w:rsidR="001925D2" w:rsidRDefault="001925D2">
      <w:pPr>
        <w:tabs>
          <w:tab w:val="left" w:pos="864"/>
        </w:tabs>
        <w:jc w:val="both"/>
        <w:rPr>
          <w:rFonts w:ascii="Marianne" w:hAnsi="Marianne" w:cs="Arial"/>
        </w:rPr>
      </w:pPr>
    </w:p>
    <w:p w:rsidR="001925D2" w:rsidRDefault="001925D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1925D2" w:rsidRDefault="001925D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1925D2" w:rsidRDefault="001925D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1925D2" w:rsidRDefault="001925D2">
      <w:pPr>
        <w:tabs>
          <w:tab w:val="left" w:pos="864"/>
        </w:tabs>
        <w:jc w:val="both"/>
        <w:rPr>
          <w:rFonts w:ascii="Marianne" w:hAnsi="Marianne" w:cs="Arial"/>
        </w:rPr>
      </w:pPr>
    </w:p>
    <w:p w:rsidR="001925D2" w:rsidRDefault="001925D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62068">
        <w:rPr>
          <w:rFonts w:ascii="Marianne" w:hAnsi="Marianne"/>
        </w:rPr>
      </w:r>
      <w:r w:rsidR="00A6206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1925D2" w:rsidRDefault="001925D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rsidR="001925D2" w:rsidRDefault="001925D2">
      <w:pPr>
        <w:pStyle w:val="En-tte"/>
        <w:tabs>
          <w:tab w:val="clear" w:pos="4536"/>
          <w:tab w:val="clear" w:pos="9072"/>
          <w:tab w:val="left" w:pos="0"/>
          <w:tab w:val="left" w:pos="2160"/>
        </w:tabs>
        <w:jc w:val="both"/>
        <w:rPr>
          <w:rFonts w:ascii="Marianne" w:hAnsi="Marianne" w:cs="Arial"/>
          <w:i/>
          <w:iCs/>
          <w:sz w:val="18"/>
          <w:szCs w:val="18"/>
        </w:rPr>
      </w:pPr>
    </w:p>
    <w:p w:rsidR="001925D2" w:rsidRDefault="001925D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1925D2" w:rsidRDefault="001925D2">
      <w:pPr>
        <w:tabs>
          <w:tab w:val="left" w:pos="864"/>
        </w:tabs>
        <w:jc w:val="both"/>
        <w:rPr>
          <w:rFonts w:ascii="Marianne" w:hAnsi="Marianne" w:cs="Arial"/>
        </w:rPr>
      </w:pPr>
    </w:p>
    <w:p w:rsidR="001925D2" w:rsidRDefault="001925D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1925D2" w:rsidRDefault="001925D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925D2" w:rsidRDefault="001925D2">
      <w:pPr>
        <w:rPr>
          <w:rFonts w:ascii="Marianne" w:hAnsi="Marianne" w:cs="Arial"/>
          <w:sz w:val="18"/>
        </w:rPr>
      </w:pPr>
    </w:p>
    <w:p w:rsidR="001925D2" w:rsidRDefault="001925D2">
      <w:pPr>
        <w:ind w:left="284"/>
        <w:rPr>
          <w:rFonts w:ascii="Marianne" w:hAnsi="Marianne" w:cs="Arial"/>
          <w:sz w:val="16"/>
        </w:rPr>
      </w:pPr>
      <w:r>
        <w:rPr>
          <w:rFonts w:ascii="Marianne" w:hAnsi="Marianne" w:cs="Arial"/>
          <w:sz w:val="16"/>
        </w:rPr>
        <w:lastRenderedPageBreak/>
        <w:t>- Adresse internet</w:t>
      </w:r>
      <w:r>
        <w:rPr>
          <w:rFonts w:ascii="Calibri" w:hAnsi="Calibri" w:cs="Calibri"/>
          <w:sz w:val="16"/>
        </w:rPr>
        <w:t> </w:t>
      </w:r>
      <w:r>
        <w:rPr>
          <w:rFonts w:ascii="Marianne" w:hAnsi="Marianne" w:cs="Arial"/>
          <w:sz w:val="16"/>
        </w:rPr>
        <w:t>:</w:t>
      </w:r>
    </w:p>
    <w:p w:rsidR="001925D2" w:rsidRDefault="001925D2">
      <w:pPr>
        <w:ind w:left="284"/>
        <w:rPr>
          <w:rFonts w:ascii="Marianne" w:hAnsi="Marianne" w:cs="Arial"/>
          <w:sz w:val="16"/>
        </w:rPr>
      </w:pPr>
    </w:p>
    <w:p w:rsidR="001925D2" w:rsidRDefault="001925D2">
      <w:pPr>
        <w:ind w:left="284"/>
        <w:rPr>
          <w:rFonts w:ascii="Marianne" w:hAnsi="Marianne" w:cs="Arial"/>
          <w:sz w:val="16"/>
        </w:rPr>
      </w:pPr>
    </w:p>
    <w:p w:rsidR="001925D2" w:rsidRDefault="001925D2">
      <w:pPr>
        <w:ind w:left="284"/>
        <w:rPr>
          <w:rFonts w:ascii="Marianne" w:hAnsi="Marianne" w:cs="Arial"/>
          <w:sz w:val="16"/>
        </w:rPr>
      </w:pPr>
    </w:p>
    <w:p w:rsidR="001925D2" w:rsidRDefault="001925D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1925D2" w:rsidRDefault="001925D2">
      <w:pPr>
        <w:ind w:left="284"/>
        <w:rPr>
          <w:rFonts w:ascii="Marianne" w:hAnsi="Marianne" w:cs="Arial"/>
        </w:rPr>
      </w:pPr>
    </w:p>
    <w:p w:rsidR="001925D2" w:rsidRDefault="001925D2">
      <w:pPr>
        <w:ind w:left="284"/>
        <w:rPr>
          <w:rFonts w:ascii="Marianne" w:hAnsi="Marianne" w:cs="Arial"/>
        </w:rPr>
      </w:pPr>
    </w:p>
    <w:p w:rsidR="001925D2" w:rsidRDefault="001925D2">
      <w:pPr>
        <w:ind w:left="284"/>
        <w:rPr>
          <w:rFonts w:ascii="Marianne" w:hAnsi="Marianne" w:cs="Arial"/>
        </w:rPr>
      </w:pPr>
    </w:p>
    <w:p w:rsidR="001925D2" w:rsidRDefault="001925D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925D2">
        <w:tc>
          <w:tcPr>
            <w:tcW w:w="9852" w:type="dxa"/>
            <w:shd w:val="clear" w:color="auto" w:fill="465F9D"/>
          </w:tcPr>
          <w:p w:rsidR="001925D2" w:rsidRDefault="001925D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1925D2" w:rsidRDefault="001925D2">
      <w:pPr>
        <w:pStyle w:val="En-tte"/>
        <w:tabs>
          <w:tab w:val="clear" w:pos="4536"/>
          <w:tab w:val="clear" w:pos="9072"/>
          <w:tab w:val="left" w:pos="0"/>
          <w:tab w:val="left" w:pos="2160"/>
        </w:tabs>
        <w:jc w:val="both"/>
        <w:rPr>
          <w:rFonts w:ascii="Marianne" w:hAnsi="Marianne" w:cs="Arial"/>
          <w:i/>
          <w:iCs/>
          <w:sz w:val="18"/>
          <w:szCs w:val="18"/>
        </w:rPr>
      </w:pPr>
    </w:p>
    <w:p w:rsidR="001925D2" w:rsidRDefault="001925D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1925D2" w:rsidRDefault="001925D2">
      <w:pPr>
        <w:pStyle w:val="En-tte"/>
        <w:tabs>
          <w:tab w:val="clear" w:pos="4536"/>
          <w:tab w:val="clear" w:pos="9072"/>
          <w:tab w:val="left" w:pos="0"/>
          <w:tab w:val="left" w:pos="2160"/>
        </w:tabs>
        <w:jc w:val="both"/>
        <w:rPr>
          <w:rFonts w:ascii="Marianne" w:hAnsi="Marianne" w:cs="Arial"/>
          <w:i/>
          <w:iCs/>
          <w:sz w:val="18"/>
          <w:szCs w:val="18"/>
        </w:rPr>
      </w:pPr>
    </w:p>
    <w:p w:rsidR="001925D2" w:rsidRDefault="001925D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1925D2" w:rsidRDefault="001925D2">
      <w:pPr>
        <w:pStyle w:val="En-tte"/>
        <w:tabs>
          <w:tab w:val="clear" w:pos="4536"/>
          <w:tab w:val="clear" w:pos="9072"/>
          <w:tab w:val="left" w:pos="864"/>
        </w:tabs>
        <w:rPr>
          <w:rFonts w:ascii="Marianne" w:hAnsi="Marianne" w:cs="Arial"/>
        </w:rPr>
      </w:pPr>
    </w:p>
    <w:p w:rsidR="001925D2" w:rsidRDefault="001925D2">
      <w:pPr>
        <w:pStyle w:val="En-tte"/>
        <w:tabs>
          <w:tab w:val="clear" w:pos="4536"/>
          <w:tab w:val="clear" w:pos="9072"/>
          <w:tab w:val="left" w:pos="864"/>
        </w:tabs>
        <w:rPr>
          <w:rFonts w:ascii="Marianne" w:hAnsi="Marianne" w:cs="Arial"/>
        </w:rPr>
      </w:pPr>
    </w:p>
    <w:p w:rsidR="001925D2" w:rsidRDefault="001925D2">
      <w:pPr>
        <w:pStyle w:val="En-tte"/>
        <w:tabs>
          <w:tab w:val="clear" w:pos="4536"/>
          <w:tab w:val="clear" w:pos="9072"/>
          <w:tab w:val="left" w:pos="864"/>
        </w:tabs>
        <w:rPr>
          <w:rFonts w:ascii="Marianne" w:hAnsi="Marianne" w:cs="Arial"/>
        </w:rPr>
      </w:pPr>
    </w:p>
    <w:p w:rsidR="001925D2" w:rsidRDefault="001925D2">
      <w:pPr>
        <w:pStyle w:val="En-tte"/>
        <w:tabs>
          <w:tab w:val="clear" w:pos="4536"/>
          <w:tab w:val="clear" w:pos="9072"/>
          <w:tab w:val="left" w:pos="864"/>
        </w:tabs>
        <w:rPr>
          <w:rFonts w:ascii="Marianne" w:hAnsi="Marianne" w:cs="Arial"/>
        </w:rPr>
      </w:pPr>
    </w:p>
    <w:p w:rsidR="001925D2" w:rsidRDefault="001925D2">
      <w:pPr>
        <w:pStyle w:val="En-tte"/>
        <w:tabs>
          <w:tab w:val="clear" w:pos="4536"/>
          <w:tab w:val="clear" w:pos="9072"/>
          <w:tab w:val="left" w:pos="864"/>
        </w:tabs>
        <w:rPr>
          <w:rFonts w:ascii="Marianne" w:hAnsi="Marianne" w:cs="Arial"/>
        </w:rPr>
      </w:pPr>
    </w:p>
    <w:p w:rsidR="001925D2" w:rsidRDefault="001925D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1925D2" w:rsidRDefault="001925D2">
      <w:pPr>
        <w:pStyle w:val="En-tte"/>
        <w:tabs>
          <w:tab w:val="clear" w:pos="4536"/>
          <w:tab w:val="clear" w:pos="9072"/>
          <w:tab w:val="left" w:pos="864"/>
        </w:tabs>
        <w:rPr>
          <w:rFonts w:ascii="Marianne" w:hAnsi="Marianne" w:cs="Arial"/>
        </w:rPr>
      </w:pPr>
    </w:p>
    <w:p w:rsidR="001925D2" w:rsidRDefault="001925D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1925D2" w:rsidRDefault="001925D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925D2" w:rsidRDefault="001925D2">
      <w:pPr>
        <w:pStyle w:val="En-tte"/>
        <w:tabs>
          <w:tab w:val="left" w:pos="864"/>
        </w:tabs>
        <w:rPr>
          <w:rFonts w:ascii="Marianne" w:hAnsi="Marianne" w:cs="Arial"/>
        </w:rPr>
      </w:pPr>
    </w:p>
    <w:p w:rsidR="001925D2" w:rsidRDefault="001925D2">
      <w:pPr>
        <w:ind w:left="284"/>
        <w:rPr>
          <w:rFonts w:ascii="Marianne" w:hAnsi="Marianne" w:cs="Arial"/>
          <w:sz w:val="16"/>
        </w:rPr>
      </w:pPr>
      <w:r>
        <w:rPr>
          <w:rFonts w:ascii="Marianne" w:hAnsi="Marianne" w:cs="Arial"/>
          <w:sz w:val="16"/>
        </w:rPr>
        <w:t>- Adresse internet :</w:t>
      </w:r>
    </w:p>
    <w:p w:rsidR="001925D2" w:rsidRDefault="001925D2">
      <w:pPr>
        <w:pStyle w:val="En-tte"/>
        <w:tabs>
          <w:tab w:val="left" w:pos="864"/>
        </w:tabs>
        <w:rPr>
          <w:rFonts w:ascii="Marianne" w:hAnsi="Marianne" w:cs="Arial"/>
        </w:rPr>
      </w:pPr>
    </w:p>
    <w:p w:rsidR="001925D2" w:rsidRDefault="001925D2">
      <w:pPr>
        <w:pStyle w:val="En-tte"/>
        <w:tabs>
          <w:tab w:val="left" w:pos="864"/>
        </w:tabs>
        <w:rPr>
          <w:rFonts w:ascii="Marianne" w:hAnsi="Marianne" w:cs="Arial"/>
        </w:rPr>
      </w:pPr>
    </w:p>
    <w:p w:rsidR="001925D2" w:rsidRDefault="001925D2">
      <w:pPr>
        <w:ind w:left="284"/>
        <w:rPr>
          <w:rFonts w:ascii="Marianne" w:hAnsi="Marianne" w:cs="Arial"/>
          <w:sz w:val="16"/>
        </w:rPr>
      </w:pPr>
      <w:r>
        <w:rPr>
          <w:rFonts w:ascii="Marianne" w:hAnsi="Marianne" w:cs="Arial"/>
          <w:sz w:val="16"/>
        </w:rPr>
        <w:t>- Renseignements nécessaires pour y accéder :</w:t>
      </w:r>
    </w:p>
    <w:p w:rsidR="001925D2" w:rsidRDefault="001925D2">
      <w:pPr>
        <w:ind w:left="284"/>
        <w:rPr>
          <w:rFonts w:ascii="Marianne" w:hAnsi="Marianne" w:cs="Arial"/>
          <w:sz w:val="16"/>
        </w:rPr>
      </w:pPr>
    </w:p>
    <w:p w:rsidR="001925D2" w:rsidRDefault="001925D2">
      <w:pPr>
        <w:ind w:left="284"/>
      </w:pPr>
    </w:p>
    <w:p w:rsidR="001925D2" w:rsidRDefault="001925D2">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1925D2">
        <w:trPr>
          <w:trHeight w:val="712"/>
        </w:trPr>
        <w:tc>
          <w:tcPr>
            <w:tcW w:w="9710" w:type="dxa"/>
            <w:shd w:val="clear" w:color="auto" w:fill="465F9D"/>
          </w:tcPr>
          <w:p w:rsidR="001925D2" w:rsidRDefault="001925D2">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1925D2" w:rsidRDefault="001925D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1925D2" w:rsidRDefault="001925D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1925D2" w:rsidRDefault="001925D2">
      <w:pPr>
        <w:tabs>
          <w:tab w:val="left" w:pos="576"/>
        </w:tabs>
        <w:rPr>
          <w:rFonts w:ascii="Marianne" w:hAnsi="Marianne" w:cs="Arial"/>
          <w:iCs/>
        </w:rPr>
      </w:pPr>
    </w:p>
    <w:p w:rsidR="001925D2" w:rsidRDefault="001925D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1925D2" w:rsidRDefault="001925D2">
      <w:pPr>
        <w:jc w:val="both"/>
        <w:rPr>
          <w:rFonts w:ascii="Marianne" w:hAnsi="Marianne" w:cs="Arial"/>
          <w:i/>
          <w:iCs/>
          <w:sz w:val="18"/>
          <w:szCs w:val="18"/>
        </w:rPr>
      </w:pPr>
      <w:r>
        <w:rPr>
          <w:rFonts w:ascii="Marianne" w:hAnsi="Marianne" w:cs="Arial"/>
          <w:i/>
          <w:iCs/>
          <w:sz w:val="18"/>
          <w:szCs w:val="18"/>
        </w:rPr>
        <w:t>(Adapter le tableau autant que nécessaire)</w:t>
      </w:r>
    </w:p>
    <w:p w:rsidR="001925D2" w:rsidRDefault="001925D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1925D2">
        <w:trPr>
          <w:trHeight w:val="1200"/>
        </w:trPr>
        <w:tc>
          <w:tcPr>
            <w:tcW w:w="832" w:type="dxa"/>
            <w:tcBorders>
              <w:top w:val="single" w:sz="4" w:space="0" w:color="000000"/>
              <w:left w:val="single" w:sz="4" w:space="0" w:color="000000"/>
              <w:bottom w:val="single" w:sz="4" w:space="0" w:color="000000"/>
            </w:tcBorders>
            <w:vAlign w:val="center"/>
          </w:tcPr>
          <w:p w:rsidR="001925D2" w:rsidRDefault="001925D2">
            <w:pPr>
              <w:jc w:val="center"/>
              <w:rPr>
                <w:rFonts w:ascii="Marianne" w:hAnsi="Marianne" w:cs="Arial"/>
                <w:b/>
              </w:rPr>
            </w:pPr>
            <w:r>
              <w:rPr>
                <w:rFonts w:ascii="Marianne" w:hAnsi="Marianne" w:cs="Arial"/>
                <w:b/>
              </w:rPr>
              <w:lastRenderedPageBreak/>
              <w:t>N°</w:t>
            </w:r>
          </w:p>
          <w:p w:rsidR="001925D2" w:rsidRDefault="001925D2">
            <w:pPr>
              <w:jc w:val="center"/>
              <w:rPr>
                <w:rFonts w:ascii="Marianne" w:hAnsi="Marianne" w:cs="Arial"/>
                <w:b/>
              </w:rPr>
            </w:pPr>
            <w:r>
              <w:rPr>
                <w:rFonts w:ascii="Marianne" w:hAnsi="Marianne" w:cs="Arial"/>
                <w:b/>
              </w:rPr>
              <w:t>du</w:t>
            </w:r>
          </w:p>
          <w:p w:rsidR="001925D2" w:rsidRDefault="001925D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1925D2" w:rsidRDefault="001925D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5D2" w:rsidRDefault="001925D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1925D2">
        <w:trPr>
          <w:trHeight w:val="1021"/>
        </w:trPr>
        <w:tc>
          <w:tcPr>
            <w:tcW w:w="832" w:type="dxa"/>
            <w:tcBorders>
              <w:top w:val="single" w:sz="4" w:space="0" w:color="000000"/>
              <w:left w:val="single" w:sz="4" w:space="0" w:color="000000"/>
            </w:tcBorders>
            <w:shd w:val="clear" w:color="auto" w:fill="B4C6E7"/>
          </w:tcPr>
          <w:p w:rsidR="001925D2" w:rsidRDefault="001925D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1925D2" w:rsidRDefault="001925D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tcBorders>
          </w:tcPr>
          <w:p w:rsidR="001925D2" w:rsidRDefault="001925D2">
            <w:pPr>
              <w:snapToGrid w:val="0"/>
              <w:jc w:val="both"/>
              <w:rPr>
                <w:rFonts w:ascii="Marianne" w:hAnsi="Marianne" w:cs="Arial"/>
              </w:rPr>
            </w:pPr>
          </w:p>
        </w:tc>
        <w:tc>
          <w:tcPr>
            <w:tcW w:w="4394" w:type="dxa"/>
            <w:tcBorders>
              <w:left w:val="single" w:sz="4" w:space="0" w:color="000000"/>
            </w:tcBorders>
            <w:shd w:val="clear" w:color="auto" w:fill="auto"/>
          </w:tcPr>
          <w:p w:rsidR="001925D2" w:rsidRDefault="001925D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tcBorders>
            <w:shd w:val="clear" w:color="auto" w:fill="B4C6E7"/>
          </w:tcPr>
          <w:p w:rsidR="001925D2" w:rsidRDefault="001925D2">
            <w:pPr>
              <w:snapToGrid w:val="0"/>
              <w:jc w:val="both"/>
              <w:rPr>
                <w:rFonts w:ascii="Marianne" w:hAnsi="Marianne" w:cs="Arial"/>
              </w:rPr>
            </w:pPr>
          </w:p>
        </w:tc>
        <w:tc>
          <w:tcPr>
            <w:tcW w:w="4394" w:type="dxa"/>
            <w:tcBorders>
              <w:left w:val="single" w:sz="4" w:space="0" w:color="000000"/>
            </w:tcBorders>
            <w:shd w:val="clear" w:color="auto" w:fill="B4C6E7"/>
          </w:tcPr>
          <w:p w:rsidR="001925D2" w:rsidRDefault="001925D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tcBorders>
          </w:tcPr>
          <w:p w:rsidR="001925D2" w:rsidRDefault="001925D2">
            <w:pPr>
              <w:snapToGrid w:val="0"/>
              <w:jc w:val="both"/>
              <w:rPr>
                <w:rFonts w:ascii="Marianne" w:hAnsi="Marianne" w:cs="Arial"/>
              </w:rPr>
            </w:pPr>
          </w:p>
        </w:tc>
        <w:tc>
          <w:tcPr>
            <w:tcW w:w="4394" w:type="dxa"/>
            <w:tcBorders>
              <w:left w:val="single" w:sz="4" w:space="0" w:color="000000"/>
            </w:tcBorders>
            <w:shd w:val="clear" w:color="auto" w:fill="auto"/>
          </w:tcPr>
          <w:p w:rsidR="001925D2" w:rsidRDefault="001925D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tcBorders>
            <w:shd w:val="clear" w:color="auto" w:fill="B4C6E7"/>
          </w:tcPr>
          <w:p w:rsidR="001925D2" w:rsidRDefault="001925D2">
            <w:pPr>
              <w:snapToGrid w:val="0"/>
              <w:jc w:val="both"/>
              <w:rPr>
                <w:rFonts w:ascii="Marianne" w:hAnsi="Marianne" w:cs="Arial"/>
              </w:rPr>
            </w:pPr>
          </w:p>
        </w:tc>
        <w:tc>
          <w:tcPr>
            <w:tcW w:w="4394" w:type="dxa"/>
            <w:tcBorders>
              <w:left w:val="single" w:sz="4" w:space="0" w:color="000000"/>
            </w:tcBorders>
            <w:shd w:val="clear" w:color="auto" w:fill="B4C6E7"/>
          </w:tcPr>
          <w:p w:rsidR="001925D2" w:rsidRDefault="001925D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tcBorders>
          </w:tcPr>
          <w:p w:rsidR="001925D2" w:rsidRDefault="001925D2">
            <w:pPr>
              <w:snapToGrid w:val="0"/>
              <w:jc w:val="both"/>
              <w:rPr>
                <w:rFonts w:ascii="Marianne" w:hAnsi="Marianne" w:cs="Arial"/>
              </w:rPr>
            </w:pPr>
          </w:p>
        </w:tc>
        <w:tc>
          <w:tcPr>
            <w:tcW w:w="4394" w:type="dxa"/>
            <w:tcBorders>
              <w:left w:val="single" w:sz="4" w:space="0" w:color="000000"/>
            </w:tcBorders>
            <w:shd w:val="clear" w:color="auto" w:fill="auto"/>
          </w:tcPr>
          <w:p w:rsidR="001925D2" w:rsidRDefault="001925D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tcBorders>
            <w:shd w:val="clear" w:color="auto" w:fill="B4C6E7"/>
          </w:tcPr>
          <w:p w:rsidR="001925D2" w:rsidRDefault="001925D2">
            <w:pPr>
              <w:snapToGrid w:val="0"/>
              <w:jc w:val="both"/>
              <w:rPr>
                <w:rFonts w:ascii="Marianne" w:hAnsi="Marianne" w:cs="Arial"/>
              </w:rPr>
            </w:pPr>
          </w:p>
        </w:tc>
        <w:tc>
          <w:tcPr>
            <w:tcW w:w="4394" w:type="dxa"/>
            <w:tcBorders>
              <w:left w:val="single" w:sz="4" w:space="0" w:color="000000"/>
            </w:tcBorders>
            <w:shd w:val="clear" w:color="auto" w:fill="B4C6E7"/>
          </w:tcPr>
          <w:p w:rsidR="001925D2" w:rsidRDefault="001925D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tcBorders>
          </w:tcPr>
          <w:p w:rsidR="001925D2" w:rsidRDefault="001925D2">
            <w:pPr>
              <w:snapToGrid w:val="0"/>
              <w:jc w:val="both"/>
              <w:rPr>
                <w:rFonts w:ascii="Marianne" w:hAnsi="Marianne" w:cs="Arial"/>
              </w:rPr>
            </w:pPr>
          </w:p>
        </w:tc>
        <w:tc>
          <w:tcPr>
            <w:tcW w:w="4394" w:type="dxa"/>
            <w:tcBorders>
              <w:left w:val="single" w:sz="4" w:space="0" w:color="000000"/>
            </w:tcBorders>
            <w:shd w:val="clear" w:color="auto" w:fill="auto"/>
          </w:tcPr>
          <w:p w:rsidR="001925D2" w:rsidRDefault="001925D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925D2" w:rsidRDefault="001925D2">
            <w:pPr>
              <w:snapToGrid w:val="0"/>
              <w:jc w:val="both"/>
              <w:rPr>
                <w:rFonts w:ascii="Marianne" w:hAnsi="Marianne" w:cs="Arial"/>
              </w:rPr>
            </w:pPr>
          </w:p>
        </w:tc>
      </w:tr>
      <w:tr w:rsidR="001925D2">
        <w:trPr>
          <w:trHeight w:val="1021"/>
        </w:trPr>
        <w:tc>
          <w:tcPr>
            <w:tcW w:w="832" w:type="dxa"/>
            <w:tcBorders>
              <w:left w:val="single" w:sz="4" w:space="0" w:color="000000"/>
              <w:bottom w:val="single" w:sz="4" w:space="0" w:color="000000"/>
            </w:tcBorders>
            <w:shd w:val="clear" w:color="auto" w:fill="B4C6E7"/>
          </w:tcPr>
          <w:p w:rsidR="001925D2" w:rsidRDefault="001925D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1925D2" w:rsidRDefault="001925D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1925D2" w:rsidRDefault="001925D2">
            <w:pPr>
              <w:snapToGrid w:val="0"/>
              <w:jc w:val="both"/>
              <w:rPr>
                <w:rFonts w:ascii="Marianne" w:hAnsi="Marianne" w:cs="Arial"/>
              </w:rPr>
            </w:pPr>
          </w:p>
        </w:tc>
      </w:tr>
    </w:tbl>
    <w:p w:rsidR="001925D2" w:rsidRDefault="001925D2">
      <w:pPr>
        <w:pStyle w:val="En-tte"/>
        <w:tabs>
          <w:tab w:val="clear" w:pos="4536"/>
          <w:tab w:val="clear" w:pos="9072"/>
          <w:tab w:val="left" w:pos="864"/>
        </w:tabs>
        <w:rPr>
          <w:rFonts w:ascii="Marianne" w:hAnsi="Marianne" w:cs="Arial"/>
          <w:sz w:val="18"/>
          <w:szCs w:val="18"/>
        </w:rPr>
      </w:pPr>
    </w:p>
    <w:p w:rsidR="001925D2" w:rsidRDefault="001925D2">
      <w:pPr>
        <w:pStyle w:val="En-tte"/>
        <w:tabs>
          <w:tab w:val="clear" w:pos="4536"/>
          <w:tab w:val="clear" w:pos="9072"/>
          <w:tab w:val="left" w:pos="864"/>
        </w:tabs>
        <w:rPr>
          <w:rFonts w:ascii="Marianne" w:hAnsi="Marianne" w:cs="Arial"/>
          <w:sz w:val="18"/>
          <w:szCs w:val="18"/>
        </w:rPr>
      </w:pPr>
    </w:p>
    <w:p w:rsidR="001925D2" w:rsidRDefault="001925D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925D2">
        <w:trPr>
          <w:trHeight w:val="407"/>
        </w:trPr>
        <w:tc>
          <w:tcPr>
            <w:tcW w:w="9852" w:type="dxa"/>
            <w:shd w:val="clear" w:color="auto" w:fill="465F9D"/>
          </w:tcPr>
          <w:p w:rsidR="001925D2" w:rsidRDefault="001925D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rPr>
      </w:pPr>
    </w:p>
    <w:p w:rsidR="001925D2" w:rsidRDefault="001925D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tabs>
          <w:tab w:val="left" w:pos="426"/>
        </w:tabs>
        <w:jc w:val="both"/>
        <w:rPr>
          <w:rFonts w:ascii="Marianne" w:hAnsi="Marianne" w:cs="Arial"/>
          <w:spacing w:val="-10"/>
          <w:sz w:val="22"/>
          <w:szCs w:val="22"/>
        </w:rPr>
      </w:pPr>
    </w:p>
    <w:p w:rsidR="001925D2" w:rsidRDefault="001925D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1925D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068" w:rsidRDefault="00A62068">
      <w:r>
        <w:separator/>
      </w:r>
    </w:p>
  </w:endnote>
  <w:endnote w:type="continuationSeparator" w:id="0">
    <w:p w:rsidR="00A62068" w:rsidRDefault="00A6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1925D2">
      <w:trPr>
        <w:tblHeader/>
      </w:trPr>
      <w:tc>
        <w:tcPr>
          <w:tcW w:w="3513" w:type="dxa"/>
          <w:shd w:val="clear" w:color="auto" w:fill="66CCFF"/>
        </w:tcPr>
        <w:p w:rsidR="001925D2" w:rsidRDefault="001925D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1925D2" w:rsidRDefault="00346EE5" w:rsidP="00A51939">
          <w:pPr>
            <w:shd w:val="clear" w:color="auto" w:fill="66CCFF"/>
            <w:snapToGrid w:val="0"/>
            <w:jc w:val="center"/>
            <w:rPr>
              <w:rFonts w:ascii="Marianne" w:hAnsi="Marianne" w:cs="Arial"/>
              <w:b/>
              <w:bCs/>
            </w:rPr>
          </w:pPr>
          <w:r>
            <w:rPr>
              <w:rFonts w:ascii="Marianne" w:hAnsi="Marianne" w:cs="Arial"/>
              <w:b/>
              <w:i/>
              <w:iCs/>
            </w:rPr>
            <w:t>26060MP0X000</w:t>
          </w:r>
        </w:p>
      </w:tc>
      <w:tc>
        <w:tcPr>
          <w:tcW w:w="900" w:type="dxa"/>
          <w:shd w:val="clear" w:color="auto" w:fill="66CCFF"/>
        </w:tcPr>
        <w:p w:rsidR="001925D2" w:rsidRDefault="001925D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1925D2" w:rsidRDefault="001925D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346EE5">
            <w:rPr>
              <w:rStyle w:val="Numrodepage"/>
              <w:rFonts w:ascii="Marianne" w:hAnsi="Marianne" w:cs="Arial"/>
              <w:b/>
              <w:noProof/>
            </w:rPr>
            <w:t>3</w:t>
          </w:r>
          <w:r>
            <w:rPr>
              <w:rStyle w:val="Numrodepage"/>
              <w:rFonts w:ascii="Marianne" w:hAnsi="Marianne" w:cs="Arial"/>
              <w:b/>
            </w:rPr>
            <w:fldChar w:fldCharType="end"/>
          </w:r>
        </w:p>
      </w:tc>
      <w:tc>
        <w:tcPr>
          <w:tcW w:w="180" w:type="dxa"/>
          <w:shd w:val="clear" w:color="auto" w:fill="66CCFF"/>
        </w:tcPr>
        <w:p w:rsidR="001925D2" w:rsidRDefault="001925D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1925D2" w:rsidRDefault="001925D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346EE5">
            <w:rPr>
              <w:rStyle w:val="Numrodepage"/>
              <w:rFonts w:ascii="Marianne" w:hAnsi="Marianne" w:cs="Arial"/>
              <w:b/>
              <w:noProof/>
            </w:rPr>
            <w:t>9</w:t>
          </w:r>
          <w:r>
            <w:rPr>
              <w:rStyle w:val="Numrodepage"/>
              <w:rFonts w:ascii="Marianne" w:hAnsi="Marianne" w:cs="Arial"/>
              <w:b/>
            </w:rPr>
            <w:fldChar w:fldCharType="end"/>
          </w:r>
        </w:p>
      </w:tc>
    </w:tr>
  </w:tbl>
  <w:p w:rsidR="001925D2" w:rsidRDefault="001925D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068" w:rsidRDefault="00A62068">
      <w:r>
        <w:separator/>
      </w:r>
    </w:p>
  </w:footnote>
  <w:footnote w:type="continuationSeparator" w:id="0">
    <w:p w:rsidR="00A62068" w:rsidRDefault="00A62068">
      <w:r>
        <w:continuationSeparator/>
      </w:r>
    </w:p>
  </w:footnote>
  <w:footnote w:id="1">
    <w:p w:rsidR="001925D2" w:rsidRDefault="001925D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1925D2" w:rsidRDefault="001925D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1925D2" w:rsidRDefault="001925D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1925D2" w:rsidRDefault="001925D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1D"/>
    <w:rsid w:val="000A53EE"/>
    <w:rsid w:val="001925D2"/>
    <w:rsid w:val="00197F7A"/>
    <w:rsid w:val="001F77EE"/>
    <w:rsid w:val="003229CC"/>
    <w:rsid w:val="00346EE5"/>
    <w:rsid w:val="004035E3"/>
    <w:rsid w:val="004932FE"/>
    <w:rsid w:val="0074556F"/>
    <w:rsid w:val="007C2452"/>
    <w:rsid w:val="007D5BBA"/>
    <w:rsid w:val="008F71FF"/>
    <w:rsid w:val="00960FC6"/>
    <w:rsid w:val="00A51939"/>
    <w:rsid w:val="00A62068"/>
    <w:rsid w:val="00AA6A1D"/>
    <w:rsid w:val="00B431DC"/>
    <w:rsid w:val="00CB37F1"/>
    <w:rsid w:val="00D352E7"/>
    <w:rsid w:val="00E70FC6"/>
    <w:rsid w:val="00EE1578"/>
    <w:rsid w:val="00F10BFB"/>
    <w:rsid w:val="00FC5FC2"/>
    <w:rsid w:val="00FE3B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5625D70"/>
  <w15:chartTrackingRefBased/>
  <w15:docId w15:val="{AD4AD7F2-0405-44A4-9387-6F243B4C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DGANormal">
    <w:name w:val="DGA Normal"/>
    <w:basedOn w:val="Normal"/>
    <w:link w:val="DGANormalCar"/>
    <w:rsid w:val="00346EE5"/>
    <w:pPr>
      <w:suppressAutoHyphens w:val="0"/>
      <w:ind w:left="567"/>
      <w:jc w:val="both"/>
    </w:pPr>
    <w:rPr>
      <w:sz w:val="24"/>
      <w:lang w:eastAsia="fr-FR"/>
    </w:rPr>
  </w:style>
  <w:style w:type="character" w:customStyle="1" w:styleId="DGANormalCar">
    <w:name w:val="DGA Normal Car"/>
    <w:link w:val="DGANormal"/>
    <w:rsid w:val="00346EE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3C14E871150F4C8A8FA6D6BBCA3ED0" ma:contentTypeVersion="2" ma:contentTypeDescription="Crée un document." ma:contentTypeScope="" ma:versionID="3b7ef260d3b1db2a637ce8880e0a8f50">
  <xsd:schema xmlns:xsd="http://www.w3.org/2001/XMLSchema" xmlns:xs="http://www.w3.org/2001/XMLSchema" xmlns:p="http://schemas.microsoft.com/office/2006/metadata/properties" xmlns:ns2="cf68caaa-1534-45b3-af9f-81314ff7e17e" xmlns:ns3="http://schemas.microsoft.com/sharepoint/v4" targetNamespace="http://schemas.microsoft.com/office/2006/metadata/properties" ma:root="true" ma:fieldsID="f67dc9cccf74eec76c7fea41904f1983" ns2:_="" ns3:_="">
    <xsd:import namespace="cf68caaa-1534-45b3-af9f-81314ff7e17e"/>
    <xsd:import namespace="http://schemas.microsoft.com/sharepoint/v4"/>
    <xsd:element name="properties">
      <xsd:complexType>
        <xsd:sequence>
          <xsd:element name="documentManagement">
            <xsd:complexType>
              <xsd:all>
                <xsd:element ref="ns2:SharedWithUsers" minOccurs="0"/>
                <xsd:element ref="ns3:IconOverlay"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68caaa-1534-45b3-af9f-81314ff7e17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26EBF-A011-4375-BEEA-B59168AC5782}">
  <ds:schemaRefs>
    <ds:schemaRef ds:uri="http://schemas.microsoft.com/sharepoint/v3/contenttype/forms"/>
  </ds:schemaRefs>
</ds:datastoreItem>
</file>

<file path=customXml/itemProps2.xml><?xml version="1.0" encoding="utf-8"?>
<ds:datastoreItem xmlns:ds="http://schemas.openxmlformats.org/officeDocument/2006/customXml" ds:itemID="{C990A457-0DBF-46B9-9A6B-1E38B5523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68caaa-1534-45b3-af9f-81314ff7e1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C115B-FC87-4B89-850D-2B6284486A4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A495604-6F01-45F3-AE55-D6949DA27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3723</Words>
  <Characters>20479</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24154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TULZAC Magali</cp:lastModifiedBy>
  <cp:revision>2</cp:revision>
  <cp:lastPrinted>2025-10-06T12:24:00Z</cp:lastPrinted>
  <dcterms:created xsi:type="dcterms:W3CDTF">2026-06-03T08:48:00Z</dcterms:created>
  <dcterms:modified xsi:type="dcterms:W3CDTF">2026-06-03T08:48:00Z</dcterms:modified>
</cp:coreProperties>
</file>