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2022F" w14:textId="56CEE289" w:rsidR="004F0C55" w:rsidRPr="00D1399F" w:rsidRDefault="004F0C55" w:rsidP="004F0C55">
      <w:pPr>
        <w:spacing w:after="0"/>
        <w:jc w:val="center"/>
      </w:pPr>
    </w:p>
    <w:p w14:paraId="6E4833E8" w14:textId="77777777" w:rsidR="004F0C55" w:rsidRDefault="004F0C55" w:rsidP="004F0C55">
      <w:pPr>
        <w:pStyle w:val="Corpsdetexte"/>
        <w:ind w:left="0"/>
        <w:jc w:val="both"/>
        <w:rPr>
          <w:b/>
          <w:sz w:val="20"/>
        </w:rPr>
      </w:pPr>
    </w:p>
    <w:p w14:paraId="62FC2C16" w14:textId="267DBAE7" w:rsidR="004F0C55" w:rsidRDefault="00F4138A" w:rsidP="004F0C55">
      <w:pPr>
        <w:pStyle w:val="Corpsdetexte"/>
        <w:ind w:left="0"/>
        <w:jc w:val="both"/>
        <w:rPr>
          <w:b/>
          <w:sz w:val="20"/>
        </w:rPr>
      </w:pPr>
      <w:r w:rsidRPr="00F4138A">
        <w:rPr>
          <w:noProof/>
        </w:rPr>
        <w:drawing>
          <wp:inline distT="0" distB="0" distL="0" distR="0" wp14:anchorId="407803FD" wp14:editId="573DD31B">
            <wp:extent cx="4962525" cy="13144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43BE7" w14:textId="77777777" w:rsidR="004F0C55" w:rsidRDefault="004F0C55" w:rsidP="004F0C55">
      <w:pPr>
        <w:pStyle w:val="Corpsdetexte"/>
        <w:ind w:left="0"/>
        <w:jc w:val="both"/>
        <w:rPr>
          <w:b/>
          <w:sz w:val="20"/>
        </w:rPr>
      </w:pPr>
    </w:p>
    <w:p w14:paraId="11EB0D0C" w14:textId="77777777" w:rsidR="004F0C55" w:rsidRDefault="004F0C55" w:rsidP="004F0C55">
      <w:pPr>
        <w:pStyle w:val="Corpsdetexte"/>
        <w:ind w:left="0"/>
        <w:jc w:val="both"/>
        <w:rPr>
          <w:b/>
          <w:sz w:val="20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527FF85" wp14:editId="5040BAD6">
                <wp:simplePos x="0" y="0"/>
                <wp:positionH relativeFrom="page">
                  <wp:posOffset>876300</wp:posOffset>
                </wp:positionH>
                <wp:positionV relativeFrom="paragraph">
                  <wp:posOffset>289560</wp:posOffset>
                </wp:positionV>
                <wp:extent cx="5850255" cy="1609725"/>
                <wp:effectExtent l="0" t="0" r="17145" b="28575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50255" cy="1609725"/>
                        </a:xfrm>
                        <a:prstGeom prst="rect">
                          <a:avLst/>
                        </a:prstGeom>
                        <a:solidFill>
                          <a:srgbClr val="0C419A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506B115" w14:textId="60A76D19" w:rsidR="004F0C55" w:rsidRDefault="004F0C55" w:rsidP="00DC1852">
                            <w:pPr>
                              <w:spacing w:before="310" w:after="0"/>
                              <w:ind w:left="2" w:right="7"/>
                              <w:jc w:val="center"/>
                              <w:rPr>
                                <w:b/>
                                <w:color w:val="000000"/>
                                <w:sz w:val="36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36"/>
                              </w:rPr>
                              <w:t>Cadre de Réponse Technique</w:t>
                            </w:r>
                          </w:p>
                          <w:p w14:paraId="50A9861A" w14:textId="77777777" w:rsidR="00DC1852" w:rsidRDefault="00DC1852" w:rsidP="00DC1852">
                            <w:pPr>
                              <w:spacing w:after="0"/>
                              <w:ind w:left="6" w:right="7"/>
                              <w:jc w:val="center"/>
                              <w:rPr>
                                <w:b/>
                                <w:color w:val="FFFFFF"/>
                                <w:sz w:val="28"/>
                              </w:rPr>
                            </w:pPr>
                          </w:p>
                          <w:p w14:paraId="2C0A7AE7" w14:textId="33C6799D" w:rsidR="00F4138A" w:rsidRPr="00F4138A" w:rsidRDefault="00F4138A" w:rsidP="00F4138A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ind w:left="426" w:right="421"/>
                              <w:jc w:val="center"/>
                              <w:rPr>
                                <w:rFonts w:cs="Calibri"/>
                                <w:sz w:val="24"/>
                                <w:szCs w:val="24"/>
                              </w:rPr>
                            </w:pPr>
                            <w:r w:rsidRPr="00F4138A">
                              <w:rPr>
                                <w:rFonts w:cs="Calibri"/>
                                <w:b/>
                                <w:color w:val="FFFFFF"/>
                                <w:sz w:val="32"/>
                                <w:szCs w:val="24"/>
                              </w:rPr>
                              <w:t>Marché de maintenance multi technique</w:t>
                            </w:r>
                            <w:r w:rsidR="005E70B1">
                              <w:rPr>
                                <w:rFonts w:cs="Calibri"/>
                                <w:b/>
                                <w:color w:val="FFFFFF"/>
                                <w:sz w:val="32"/>
                                <w:szCs w:val="24"/>
                              </w:rPr>
                              <w:t xml:space="preserve"> </w:t>
                            </w:r>
                            <w:r w:rsidR="005E70B1" w:rsidRPr="005E70B1">
                              <w:rPr>
                                <w:rFonts w:cs="Calibri"/>
                                <w:b/>
                                <w:color w:val="FFFFFF"/>
                                <w:sz w:val="32"/>
                                <w:szCs w:val="24"/>
                              </w:rPr>
                              <w:t>du CTI de Toulouse</w:t>
                            </w:r>
                          </w:p>
                          <w:p w14:paraId="2919B933" w14:textId="77777777" w:rsidR="00F4138A" w:rsidRPr="00F4138A" w:rsidRDefault="00F4138A" w:rsidP="00F4138A">
                            <w:pPr>
                              <w:spacing w:after="0"/>
                              <w:ind w:left="6" w:right="7"/>
                              <w:jc w:val="center"/>
                              <w:rPr>
                                <w:rFonts w:cs="Calibri"/>
                                <w:sz w:val="28"/>
                                <w:szCs w:val="28"/>
                              </w:rPr>
                            </w:pPr>
                          </w:p>
                          <w:p w14:paraId="43FCC65C" w14:textId="77777777" w:rsidR="00F4138A" w:rsidRPr="00F4138A" w:rsidRDefault="00F4138A" w:rsidP="00F4138A">
                            <w:pPr>
                              <w:widowControl w:val="0"/>
                              <w:autoSpaceDE w:val="0"/>
                              <w:autoSpaceDN w:val="0"/>
                              <w:spacing w:after="0" w:line="240" w:lineRule="auto"/>
                              <w:ind w:right="7"/>
                              <w:jc w:val="center"/>
                              <w:rPr>
                                <w:rFonts w:cs="Calibri"/>
                                <w:b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F4138A">
                              <w:rPr>
                                <w:rFonts w:cs="Calibri"/>
                                <w:b/>
                                <w:color w:val="FFFFFF"/>
                                <w:sz w:val="24"/>
                                <w:szCs w:val="24"/>
                              </w:rPr>
                              <w:t>MARCHÉ</w:t>
                            </w:r>
                            <w:r w:rsidRPr="00F4138A">
                              <w:rPr>
                                <w:rFonts w:cs="Calibri"/>
                                <w:b/>
                                <w:color w:val="FFFFFF"/>
                                <w:spacing w:val="-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4138A">
                              <w:rPr>
                                <w:rFonts w:cs="Calibri"/>
                                <w:b/>
                                <w:color w:val="FFFFFF"/>
                                <w:spacing w:val="-2"/>
                                <w:sz w:val="24"/>
                                <w:szCs w:val="24"/>
                              </w:rPr>
                              <w:t>N°2026-008</w:t>
                            </w:r>
                          </w:p>
                          <w:p w14:paraId="5B619CF3" w14:textId="69A6B49D" w:rsidR="004F0C55" w:rsidRDefault="004F0C55" w:rsidP="009C5E34">
                            <w:pPr>
                              <w:spacing w:after="0"/>
                              <w:ind w:left="6" w:right="7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27FF85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69pt;margin-top:22.8pt;width:460.65pt;height:126.75pt;z-index:-251657216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" fillcolor="#0c419a" strokeweight=".48pt">
                <v:path arrowok="t"/>
                <v:textbox inset="0,0,0,0">
                  <w:txbxContent>
                    <w:p w14:paraId="3506B115" w14:textId="60A76D19" w:rsidR="004F0C55" w:rsidRDefault="004F0C55" w:rsidP="00DC1852">
                      <w:pPr>
                        <w:spacing w:before="310" w:after="0"/>
                        <w:ind w:left="2" w:right="7"/>
                        <w:jc w:val="center"/>
                        <w:rPr>
                          <w:b/>
                          <w:color w:val="000000"/>
                          <w:sz w:val="36"/>
                        </w:rPr>
                      </w:pPr>
                      <w:r>
                        <w:rPr>
                          <w:b/>
                          <w:color w:val="FFFFFF"/>
                          <w:sz w:val="36"/>
                        </w:rPr>
                        <w:t>Cadre de Réponse Technique</w:t>
                      </w:r>
                    </w:p>
                    <w:p w14:paraId="50A9861A" w14:textId="77777777" w:rsidR="00DC1852" w:rsidRDefault="00DC1852" w:rsidP="00DC1852">
                      <w:pPr>
                        <w:spacing w:after="0"/>
                        <w:ind w:left="6" w:right="7"/>
                        <w:jc w:val="center"/>
                        <w:rPr>
                          <w:b/>
                          <w:color w:val="FFFFFF"/>
                          <w:sz w:val="28"/>
                        </w:rPr>
                      </w:pPr>
                    </w:p>
                    <w:p w14:paraId="2C0A7AE7" w14:textId="33C6799D" w:rsidR="00F4138A" w:rsidRPr="00F4138A" w:rsidRDefault="00F4138A" w:rsidP="00F4138A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ind w:left="426" w:right="421"/>
                        <w:jc w:val="center"/>
                        <w:rPr>
                          <w:rFonts w:cs="Calibri"/>
                          <w:sz w:val="24"/>
                          <w:szCs w:val="24"/>
                        </w:rPr>
                      </w:pPr>
                      <w:r w:rsidRPr="00F4138A">
                        <w:rPr>
                          <w:rFonts w:cs="Calibri"/>
                          <w:b/>
                          <w:color w:val="FFFFFF"/>
                          <w:sz w:val="32"/>
                          <w:szCs w:val="24"/>
                        </w:rPr>
                        <w:t>Marché de maintenance multi technique</w:t>
                      </w:r>
                      <w:r w:rsidR="005E70B1">
                        <w:rPr>
                          <w:rFonts w:cs="Calibri"/>
                          <w:b/>
                          <w:color w:val="FFFFFF"/>
                          <w:sz w:val="32"/>
                          <w:szCs w:val="24"/>
                        </w:rPr>
                        <w:t xml:space="preserve"> </w:t>
                      </w:r>
                      <w:r w:rsidR="005E70B1" w:rsidRPr="005E70B1">
                        <w:rPr>
                          <w:rFonts w:cs="Calibri"/>
                          <w:b/>
                          <w:color w:val="FFFFFF"/>
                          <w:sz w:val="32"/>
                          <w:szCs w:val="24"/>
                        </w:rPr>
                        <w:t>du CTI de Toulouse</w:t>
                      </w:r>
                    </w:p>
                    <w:p w14:paraId="2919B933" w14:textId="77777777" w:rsidR="00F4138A" w:rsidRPr="00F4138A" w:rsidRDefault="00F4138A" w:rsidP="00F4138A">
                      <w:pPr>
                        <w:spacing w:after="0"/>
                        <w:ind w:left="6" w:right="7"/>
                        <w:jc w:val="center"/>
                        <w:rPr>
                          <w:rFonts w:cs="Calibri"/>
                          <w:sz w:val="28"/>
                          <w:szCs w:val="28"/>
                        </w:rPr>
                      </w:pPr>
                    </w:p>
                    <w:p w14:paraId="43FCC65C" w14:textId="77777777" w:rsidR="00F4138A" w:rsidRPr="00F4138A" w:rsidRDefault="00F4138A" w:rsidP="00F4138A">
                      <w:pPr>
                        <w:widowControl w:val="0"/>
                        <w:autoSpaceDE w:val="0"/>
                        <w:autoSpaceDN w:val="0"/>
                        <w:spacing w:after="0" w:line="240" w:lineRule="auto"/>
                        <w:ind w:right="7"/>
                        <w:jc w:val="center"/>
                        <w:rPr>
                          <w:rFonts w:cs="Calibri"/>
                          <w:b/>
                          <w:color w:val="000000"/>
                          <w:sz w:val="24"/>
                          <w:szCs w:val="24"/>
                        </w:rPr>
                      </w:pPr>
                      <w:r w:rsidRPr="00F4138A">
                        <w:rPr>
                          <w:rFonts w:cs="Calibri"/>
                          <w:b/>
                          <w:color w:val="FFFFFF"/>
                          <w:sz w:val="24"/>
                          <w:szCs w:val="24"/>
                        </w:rPr>
                        <w:t>MARCHÉ</w:t>
                      </w:r>
                      <w:r w:rsidRPr="00F4138A">
                        <w:rPr>
                          <w:rFonts w:cs="Calibri"/>
                          <w:b/>
                          <w:color w:val="FFFFFF"/>
                          <w:spacing w:val="-1"/>
                          <w:sz w:val="24"/>
                          <w:szCs w:val="24"/>
                        </w:rPr>
                        <w:t xml:space="preserve"> </w:t>
                      </w:r>
                      <w:r w:rsidRPr="00F4138A">
                        <w:rPr>
                          <w:rFonts w:cs="Calibri"/>
                          <w:b/>
                          <w:color w:val="FFFFFF"/>
                          <w:spacing w:val="-2"/>
                          <w:sz w:val="24"/>
                          <w:szCs w:val="24"/>
                        </w:rPr>
                        <w:t>N°2026-008</w:t>
                      </w:r>
                    </w:p>
                    <w:p w14:paraId="5B619CF3" w14:textId="69A6B49D" w:rsidR="004F0C55" w:rsidRDefault="004F0C55" w:rsidP="009C5E34">
                      <w:pPr>
                        <w:spacing w:after="0"/>
                        <w:ind w:left="6" w:right="7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1605038" w14:textId="77777777" w:rsidR="004F0C55" w:rsidRDefault="004F0C55" w:rsidP="004F0C55">
      <w:pPr>
        <w:pStyle w:val="Corpsdetexte"/>
        <w:ind w:left="0"/>
        <w:jc w:val="both"/>
        <w:rPr>
          <w:b/>
        </w:rPr>
      </w:pPr>
    </w:p>
    <w:p w14:paraId="223F16D3" w14:textId="77777777" w:rsidR="004F0C55" w:rsidRDefault="004F0C55" w:rsidP="004F0C55">
      <w:pPr>
        <w:pStyle w:val="Corpsdetexte"/>
        <w:ind w:left="0"/>
        <w:jc w:val="both"/>
        <w:rPr>
          <w:b/>
        </w:rPr>
      </w:pPr>
    </w:p>
    <w:p w14:paraId="695B6F25" w14:textId="77777777" w:rsidR="004F0C55" w:rsidRDefault="004F0C55" w:rsidP="004F0C55">
      <w:pPr>
        <w:pStyle w:val="Corpsdetexte"/>
        <w:ind w:left="0"/>
        <w:jc w:val="both"/>
        <w:rPr>
          <w:b/>
        </w:rPr>
      </w:pPr>
    </w:p>
    <w:p w14:paraId="5F5236E4" w14:textId="77777777" w:rsidR="00F4138A" w:rsidRPr="00F4138A" w:rsidRDefault="00F4138A" w:rsidP="00F4138A">
      <w:pPr>
        <w:widowControl w:val="0"/>
        <w:autoSpaceDE w:val="0"/>
        <w:autoSpaceDN w:val="0"/>
        <w:spacing w:before="1" w:after="0" w:line="240" w:lineRule="auto"/>
        <w:rPr>
          <w:rFonts w:cs="Calibri"/>
          <w:b/>
          <w:sz w:val="21"/>
        </w:rPr>
      </w:pPr>
    </w:p>
    <w:p w14:paraId="7010BE50" w14:textId="77777777" w:rsidR="00F4138A" w:rsidRPr="00F4138A" w:rsidRDefault="00F4138A" w:rsidP="00F4138A">
      <w:pPr>
        <w:widowControl w:val="0"/>
        <w:autoSpaceDE w:val="0"/>
        <w:autoSpaceDN w:val="0"/>
        <w:spacing w:before="1" w:after="0" w:line="240" w:lineRule="auto"/>
        <w:rPr>
          <w:rFonts w:cs="Calibri"/>
          <w:b/>
          <w:sz w:val="21"/>
        </w:rPr>
      </w:pPr>
    </w:p>
    <w:p w14:paraId="4D61FC12" w14:textId="77777777" w:rsidR="00F4138A" w:rsidRPr="00F4138A" w:rsidRDefault="00F4138A" w:rsidP="00F4138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eastAsia="Times New Roman" w:cs="Calibri"/>
          <w:b/>
          <w:bCs/>
          <w:szCs w:val="20"/>
          <w:lang w:eastAsia="fr-FR"/>
        </w:rPr>
      </w:pPr>
      <w:bookmarkStart w:id="0" w:name="_Hlk234247438"/>
      <w:r w:rsidRPr="00F4138A">
        <w:rPr>
          <w:rFonts w:eastAsia="Times New Roman" w:cs="Calibri"/>
          <w:b/>
          <w:bCs/>
          <w:szCs w:val="20"/>
          <w:lang w:eastAsia="fr-FR"/>
        </w:rPr>
        <w:t>Centre de Traitement Informatique Toulouse</w:t>
      </w:r>
    </w:p>
    <w:p w14:paraId="431025DE" w14:textId="77777777" w:rsidR="00F4138A" w:rsidRPr="00F4138A" w:rsidRDefault="00F4138A" w:rsidP="00F4138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eastAsia="Times New Roman" w:cs="Calibri"/>
          <w:szCs w:val="20"/>
          <w:lang w:eastAsia="fr-FR"/>
        </w:rPr>
      </w:pPr>
      <w:r w:rsidRPr="00F4138A">
        <w:rPr>
          <w:rFonts w:eastAsia="Times New Roman" w:cs="Calibri"/>
          <w:szCs w:val="20"/>
          <w:lang w:eastAsia="fr-FR"/>
        </w:rPr>
        <w:t>1 impasse Henri Ramet</w:t>
      </w:r>
    </w:p>
    <w:p w14:paraId="5D897BA1" w14:textId="77777777" w:rsidR="00F4138A" w:rsidRPr="00F4138A" w:rsidRDefault="00F4138A" w:rsidP="00F4138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eastAsia="Times New Roman" w:cs="Calibri"/>
          <w:szCs w:val="20"/>
          <w:lang w:eastAsia="fr-FR"/>
        </w:rPr>
      </w:pPr>
      <w:r w:rsidRPr="00F4138A">
        <w:rPr>
          <w:rFonts w:eastAsia="Times New Roman" w:cs="Calibri"/>
          <w:szCs w:val="20"/>
          <w:lang w:eastAsia="fr-FR"/>
        </w:rPr>
        <w:t>31100 Toulouse</w:t>
      </w:r>
    </w:p>
    <w:p w14:paraId="7E58C25A" w14:textId="77777777" w:rsidR="00F4138A" w:rsidRPr="00F4138A" w:rsidRDefault="00F4138A" w:rsidP="00F4138A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eastAsia="Times New Roman" w:cs="Calibri"/>
          <w:szCs w:val="20"/>
          <w:lang w:eastAsia="fr-FR"/>
        </w:rPr>
      </w:pPr>
      <w:r w:rsidRPr="00F4138A">
        <w:rPr>
          <w:rFonts w:eastAsia="Times New Roman" w:cs="Calibri"/>
          <w:szCs w:val="20"/>
          <w:lang w:eastAsia="fr-FR"/>
        </w:rPr>
        <w:t xml:space="preserve">N° SIRET : </w:t>
      </w:r>
      <w:bookmarkStart w:id="1" w:name="_Hlk234249178"/>
      <w:r w:rsidRPr="00F4138A">
        <w:rPr>
          <w:rFonts w:eastAsia="Times New Roman" w:cs="Calibri"/>
          <w:szCs w:val="20"/>
          <w:lang w:eastAsia="fr-FR"/>
        </w:rPr>
        <w:t xml:space="preserve">400 118 493 00016 </w:t>
      </w:r>
      <w:bookmarkEnd w:id="1"/>
    </w:p>
    <w:bookmarkEnd w:id="0"/>
    <w:p w14:paraId="6FA26CA5" w14:textId="77777777" w:rsidR="004F0C55" w:rsidRDefault="004F0C55" w:rsidP="004F0C55">
      <w:pPr>
        <w:pStyle w:val="Corpsdetexte"/>
        <w:ind w:left="0"/>
        <w:jc w:val="both"/>
        <w:rPr>
          <w:sz w:val="24"/>
        </w:rPr>
      </w:pPr>
    </w:p>
    <w:p w14:paraId="452EE463" w14:textId="77777777" w:rsidR="004F0C55" w:rsidRDefault="004F0C55" w:rsidP="004F0C55">
      <w:pPr>
        <w:pStyle w:val="Corpsdetexte"/>
        <w:ind w:left="0"/>
        <w:jc w:val="both"/>
        <w:rPr>
          <w:sz w:val="24"/>
        </w:rPr>
      </w:pPr>
    </w:p>
    <w:p w14:paraId="32FC79EA" w14:textId="77777777" w:rsidR="004F0C55" w:rsidRDefault="004F0C55" w:rsidP="004F0C55">
      <w:pPr>
        <w:pStyle w:val="Corpsdetexte"/>
        <w:ind w:left="0"/>
        <w:jc w:val="both"/>
        <w:rPr>
          <w:sz w:val="24"/>
        </w:rPr>
      </w:pPr>
    </w:p>
    <w:p w14:paraId="1ADDD895" w14:textId="77777777" w:rsidR="004F0C55" w:rsidRDefault="004F0C55" w:rsidP="004F0C55">
      <w:pPr>
        <w:pStyle w:val="Corpsdetexte"/>
        <w:ind w:left="0"/>
        <w:jc w:val="both"/>
        <w:rPr>
          <w:sz w:val="24"/>
        </w:rPr>
      </w:pPr>
    </w:p>
    <w:p w14:paraId="6E24190C" w14:textId="77777777" w:rsidR="004F0C55" w:rsidRPr="009C5E34" w:rsidRDefault="004F0C55" w:rsidP="004F0C55">
      <w:pPr>
        <w:ind w:left="567" w:right="453"/>
        <w:jc w:val="both"/>
        <w:rPr>
          <w:rFonts w:asciiTheme="minorHAnsi" w:hAnsiTheme="minorHAnsi" w:cstheme="minorHAnsi"/>
          <w:b/>
          <w:sz w:val="24"/>
        </w:rPr>
      </w:pPr>
      <w:r w:rsidRPr="009C5E34">
        <w:rPr>
          <w:rFonts w:asciiTheme="minorHAnsi" w:hAnsiTheme="minorHAnsi" w:cstheme="minorHAnsi"/>
          <w:b/>
          <w:sz w:val="24"/>
        </w:rPr>
        <w:t xml:space="preserve">IMPORTANT : </w:t>
      </w:r>
    </w:p>
    <w:p w14:paraId="64F11899" w14:textId="77777777" w:rsidR="004F0C55" w:rsidRPr="009C5E34" w:rsidRDefault="004F0C55" w:rsidP="004F0C55">
      <w:pPr>
        <w:pStyle w:val="Paragraphedeliste"/>
        <w:numPr>
          <w:ilvl w:val="0"/>
          <w:numId w:val="9"/>
        </w:numPr>
        <w:spacing w:after="0" w:line="240" w:lineRule="auto"/>
        <w:ind w:left="567" w:right="453"/>
        <w:jc w:val="both"/>
        <w:rPr>
          <w:rFonts w:asciiTheme="minorHAnsi" w:hAnsiTheme="minorHAnsi" w:cstheme="minorHAnsi"/>
          <w:sz w:val="24"/>
        </w:rPr>
      </w:pPr>
      <w:r w:rsidRPr="009C5E34">
        <w:rPr>
          <w:rFonts w:asciiTheme="minorHAnsi" w:hAnsiTheme="minorHAnsi" w:cstheme="minorHAnsi"/>
          <w:sz w:val="24"/>
        </w:rPr>
        <w:t xml:space="preserve">Ce document à valeur contractuelle doit être obligatoirement et intégralement rempli par les candidats, selon le plan ci-après.  </w:t>
      </w:r>
    </w:p>
    <w:p w14:paraId="10499827" w14:textId="61680DB8" w:rsidR="004F0C55" w:rsidRPr="009C5E34" w:rsidRDefault="004F0C55" w:rsidP="004F0C55">
      <w:pPr>
        <w:pStyle w:val="Paragraphedeliste"/>
        <w:numPr>
          <w:ilvl w:val="0"/>
          <w:numId w:val="9"/>
        </w:numPr>
        <w:spacing w:after="0" w:line="240" w:lineRule="auto"/>
        <w:ind w:left="567" w:right="453"/>
        <w:jc w:val="both"/>
        <w:rPr>
          <w:rFonts w:asciiTheme="minorHAnsi" w:hAnsiTheme="minorHAnsi" w:cstheme="minorHAnsi"/>
          <w:sz w:val="24"/>
        </w:rPr>
      </w:pPr>
      <w:r w:rsidRPr="009C5E34">
        <w:rPr>
          <w:rFonts w:asciiTheme="minorHAnsi" w:hAnsiTheme="minorHAnsi" w:cstheme="minorHAnsi"/>
          <w:sz w:val="24"/>
        </w:rPr>
        <w:t xml:space="preserve">La présentation est libre mais le plan </w:t>
      </w:r>
      <w:r w:rsidRPr="009C5E34">
        <w:rPr>
          <w:rFonts w:asciiTheme="minorHAnsi" w:hAnsiTheme="minorHAnsi" w:cstheme="minorHAnsi"/>
          <w:b/>
          <w:sz w:val="24"/>
        </w:rPr>
        <w:t xml:space="preserve">ne peut pas </w:t>
      </w:r>
      <w:r w:rsidRPr="009C5E34">
        <w:rPr>
          <w:rFonts w:asciiTheme="minorHAnsi" w:hAnsiTheme="minorHAnsi" w:cstheme="minorHAnsi"/>
          <w:sz w:val="24"/>
        </w:rPr>
        <w:t xml:space="preserve">être modifié. </w:t>
      </w:r>
      <w:r w:rsidR="00E25826" w:rsidRPr="009C5E34">
        <w:rPr>
          <w:rFonts w:asciiTheme="minorHAnsi" w:hAnsiTheme="minorHAnsi" w:cstheme="minorHAnsi"/>
          <w:sz w:val="24"/>
        </w:rPr>
        <w:t xml:space="preserve"> </w:t>
      </w:r>
    </w:p>
    <w:p w14:paraId="725EB93A" w14:textId="77777777" w:rsidR="004F0C55" w:rsidRPr="009C5E34" w:rsidRDefault="004F0C55" w:rsidP="004F0C55">
      <w:pPr>
        <w:ind w:left="567" w:right="453"/>
        <w:rPr>
          <w:rFonts w:asciiTheme="minorHAnsi" w:hAnsiTheme="minorHAnsi" w:cstheme="minorHAnsi"/>
          <w:sz w:val="28"/>
        </w:rPr>
      </w:pPr>
      <w:r w:rsidRPr="009C5E34">
        <w:rPr>
          <w:rFonts w:asciiTheme="minorHAnsi" w:hAnsiTheme="minorHAnsi" w:cstheme="minorHAnsi"/>
          <w:sz w:val="28"/>
        </w:rPr>
        <w:br w:type="page"/>
      </w:r>
    </w:p>
    <w:p w14:paraId="0E2ED93B" w14:textId="36F4D497" w:rsidR="00B80F5D" w:rsidRPr="00C54038" w:rsidRDefault="00B80F5D" w:rsidP="00F1332C">
      <w:pPr>
        <w:pStyle w:val="Sansinterligne"/>
        <w:jc w:val="both"/>
        <w:rPr>
          <w:rFonts w:eastAsia="Times New Roman" w:cs="Arial"/>
          <w:b/>
          <w:lang w:eastAsia="fr-FR"/>
        </w:rPr>
      </w:pPr>
      <w:r w:rsidRPr="00C54038">
        <w:rPr>
          <w:rFonts w:eastAsia="Times New Roman" w:cs="Arial"/>
          <w:b/>
          <w:lang w:eastAsia="fr-FR"/>
        </w:rPr>
        <w:lastRenderedPageBreak/>
        <w:t xml:space="preserve">Afin de pouvoir apprécier la valeur </w:t>
      </w:r>
      <w:r w:rsidR="00AA6253" w:rsidRPr="00C54038">
        <w:rPr>
          <w:rFonts w:eastAsia="Times New Roman" w:cs="Arial"/>
          <w:b/>
          <w:lang w:eastAsia="fr-FR"/>
        </w:rPr>
        <w:t xml:space="preserve">technique </w:t>
      </w:r>
      <w:r w:rsidRPr="00C54038">
        <w:rPr>
          <w:rFonts w:eastAsia="Times New Roman" w:cs="Arial"/>
          <w:b/>
          <w:lang w:eastAsia="fr-FR"/>
        </w:rPr>
        <w:t>de leur offre, les candidats fourniront les renseignements demandés ci-après :</w:t>
      </w:r>
    </w:p>
    <w:p w14:paraId="36506C33" w14:textId="77777777" w:rsidR="002C5AD8" w:rsidRDefault="002C5AD8" w:rsidP="002C5AD8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4653AA1B" w14:textId="77777777" w:rsidR="002C5AD8" w:rsidRPr="00A21477" w:rsidRDefault="002C5AD8" w:rsidP="002C5AD8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12B1B5E3" w14:textId="2E391D66" w:rsidR="00B80F5D" w:rsidRPr="00C54038" w:rsidRDefault="009237B2" w:rsidP="00F1332C">
      <w:pPr>
        <w:spacing w:after="0" w:line="240" w:lineRule="auto"/>
        <w:jc w:val="center"/>
        <w:rPr>
          <w:rFonts w:eastAsia="Times New Roman" w:cs="Arial"/>
          <w:b/>
          <w:sz w:val="28"/>
          <w:lang w:eastAsia="fr-FR"/>
        </w:rPr>
      </w:pPr>
      <w:r>
        <w:rPr>
          <w:rFonts w:eastAsia="Times New Roman" w:cs="Arial"/>
          <w:b/>
          <w:sz w:val="28"/>
          <w:u w:val="single"/>
          <w:lang w:eastAsia="fr-FR"/>
        </w:rPr>
        <w:t>VALEUR TECHNIQUE (</w:t>
      </w:r>
      <w:r w:rsidR="00AC7BA5">
        <w:rPr>
          <w:rFonts w:eastAsia="Times New Roman" w:cs="Arial"/>
          <w:b/>
          <w:sz w:val="28"/>
          <w:u w:val="single"/>
          <w:lang w:eastAsia="fr-FR"/>
        </w:rPr>
        <w:t>5</w:t>
      </w:r>
      <w:r w:rsidR="006F4AD1">
        <w:rPr>
          <w:rFonts w:eastAsia="Times New Roman" w:cs="Arial"/>
          <w:b/>
          <w:sz w:val="28"/>
          <w:u w:val="single"/>
          <w:lang w:eastAsia="fr-FR"/>
        </w:rPr>
        <w:t>0</w:t>
      </w:r>
      <w:r w:rsidR="00B80F5D" w:rsidRPr="00C54038">
        <w:rPr>
          <w:rFonts w:eastAsia="Times New Roman" w:cs="Arial"/>
          <w:b/>
          <w:sz w:val="28"/>
          <w:u w:val="single"/>
          <w:lang w:eastAsia="fr-FR"/>
        </w:rPr>
        <w:t> %)</w:t>
      </w:r>
      <w:r w:rsidR="00B80F5D" w:rsidRPr="00C54038">
        <w:rPr>
          <w:rFonts w:eastAsia="Times New Roman" w:cs="Arial"/>
          <w:b/>
          <w:sz w:val="28"/>
          <w:lang w:eastAsia="fr-FR"/>
        </w:rPr>
        <w:t> :</w:t>
      </w:r>
    </w:p>
    <w:p w14:paraId="469B8468" w14:textId="77777777" w:rsidR="00B80F5D" w:rsidRDefault="00B80F5D" w:rsidP="00F1332C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5733536F" w14:textId="77777777" w:rsidR="002C5AD8" w:rsidRPr="00A21477" w:rsidRDefault="002C5AD8" w:rsidP="00F1332C">
      <w:pPr>
        <w:spacing w:after="0" w:line="240" w:lineRule="auto"/>
        <w:jc w:val="both"/>
        <w:rPr>
          <w:rFonts w:eastAsia="Times New Roman" w:cs="Arial"/>
          <w:lang w:eastAsia="fr-FR"/>
        </w:rPr>
      </w:pPr>
    </w:p>
    <w:p w14:paraId="1589642A" w14:textId="19C3DD85" w:rsidR="00F4138A" w:rsidRPr="00D0141D" w:rsidRDefault="00F4138A" w:rsidP="00F4138A">
      <w:pPr>
        <w:pStyle w:val="Paragraphedeliste"/>
        <w:numPr>
          <w:ilvl w:val="0"/>
          <w:numId w:val="11"/>
        </w:numPr>
        <w:spacing w:after="0"/>
        <w:rPr>
          <w:rFonts w:eastAsia="Times New Roman" w:cs="Arial"/>
          <w:b/>
          <w:bCs/>
          <w:u w:val="single"/>
          <w:lang w:eastAsia="fr-FR"/>
        </w:rPr>
      </w:pPr>
      <w:bookmarkStart w:id="2" w:name="_Hlk236147401"/>
      <w:r w:rsidRPr="00D0141D">
        <w:rPr>
          <w:rFonts w:eastAsia="Times New Roman" w:cs="Arial"/>
          <w:b/>
          <w:bCs/>
          <w:u w:val="single"/>
          <w:lang w:eastAsia="fr-FR"/>
        </w:rPr>
        <w:t>Moyens, mode opératoire et méthodologie mis en œuvre pour l'exécution des prestations</w:t>
      </w:r>
      <w:bookmarkEnd w:id="2"/>
      <w:r w:rsidRPr="00D0141D">
        <w:rPr>
          <w:rFonts w:eastAsia="Times New Roman" w:cs="Arial"/>
          <w:b/>
          <w:bCs/>
          <w:u w:val="single"/>
          <w:lang w:eastAsia="fr-FR"/>
        </w:rPr>
        <w:t xml:space="preserve"> : sur </w:t>
      </w:r>
      <w:r w:rsidR="005848CD" w:rsidRPr="00D0141D">
        <w:rPr>
          <w:rFonts w:eastAsia="Times New Roman" w:cs="Arial"/>
          <w:b/>
          <w:bCs/>
          <w:u w:val="single"/>
          <w:lang w:eastAsia="fr-FR"/>
        </w:rPr>
        <w:t>3</w:t>
      </w:r>
      <w:r w:rsidRPr="00D0141D">
        <w:rPr>
          <w:rFonts w:eastAsia="Times New Roman" w:cs="Arial"/>
          <w:b/>
          <w:bCs/>
          <w:u w:val="single"/>
          <w:lang w:eastAsia="fr-FR"/>
        </w:rPr>
        <w:t>0 points</w:t>
      </w:r>
    </w:p>
    <w:p w14:paraId="22F2D5E6" w14:textId="77777777" w:rsidR="00F4138A" w:rsidRPr="00F4138A" w:rsidRDefault="00F4138A" w:rsidP="00F4138A">
      <w:pPr>
        <w:spacing w:after="0" w:line="240" w:lineRule="auto"/>
        <w:jc w:val="both"/>
        <w:rPr>
          <w:rFonts w:eastAsia="Times New Roman" w:cs="Arial"/>
          <w:sz w:val="28"/>
          <w:szCs w:val="28"/>
          <w:lang w:eastAsia="fr-FR"/>
        </w:rPr>
      </w:pPr>
    </w:p>
    <w:p w14:paraId="4BF30A47" w14:textId="387899BF" w:rsidR="00F4138A" w:rsidRPr="00F4138A" w:rsidRDefault="00F4138A" w:rsidP="00F4138A">
      <w:p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 xml:space="preserve">Il s’agit d’évaluer </w:t>
      </w:r>
      <w:bookmarkStart w:id="3" w:name="_Hlk236143269"/>
      <w:r w:rsidRPr="00F4138A">
        <w:rPr>
          <w:rFonts w:ascii="Helvetica" w:hAnsi="Helvetica" w:cs="Calibri"/>
        </w:rPr>
        <w:t xml:space="preserve">les </w:t>
      </w:r>
      <w:bookmarkStart w:id="4" w:name="_Hlk236142946"/>
      <w:r w:rsidRPr="00F4138A">
        <w:rPr>
          <w:rFonts w:ascii="Helvetica" w:hAnsi="Helvetica" w:cs="Calibri"/>
        </w:rPr>
        <w:t xml:space="preserve">moyens humains et matériels mis en œuvre pour l'exécution des prestations </w:t>
      </w:r>
      <w:bookmarkEnd w:id="4"/>
      <w:r w:rsidRPr="00F4138A">
        <w:rPr>
          <w:rFonts w:ascii="Helvetica" w:hAnsi="Helvetica" w:cs="Calibri"/>
        </w:rPr>
        <w:t>dans les délais prescrits</w:t>
      </w:r>
      <w:bookmarkEnd w:id="3"/>
      <w:r w:rsidR="001E536A">
        <w:rPr>
          <w:rFonts w:ascii="Helvetica" w:hAnsi="Helvetica" w:cs="Calibri"/>
        </w:rPr>
        <w:t>,</w:t>
      </w:r>
      <w:r w:rsidRPr="00F4138A">
        <w:rPr>
          <w:rFonts w:ascii="Helvetica" w:hAnsi="Helvetica" w:cs="Calibri"/>
        </w:rPr>
        <w:t xml:space="preserve"> le mode opératoire, la mise en place de procédures pour la méthodologie de réalisation, </w:t>
      </w:r>
      <w:r w:rsidR="001E536A">
        <w:rPr>
          <w:rFonts w:ascii="Helvetica" w:hAnsi="Helvetica" w:cs="Calibri"/>
        </w:rPr>
        <w:t xml:space="preserve">en </w:t>
      </w:r>
      <w:r w:rsidRPr="00F4138A">
        <w:rPr>
          <w:rFonts w:ascii="Helvetica" w:hAnsi="Helvetica" w:cs="Calibri"/>
        </w:rPr>
        <w:t>précisant les techniques et procédés utilisés.</w:t>
      </w:r>
    </w:p>
    <w:p w14:paraId="45DE32D0" w14:textId="77777777" w:rsidR="00F4138A" w:rsidRPr="00F4138A" w:rsidRDefault="00F4138A" w:rsidP="00F4138A">
      <w:pPr>
        <w:suppressAutoHyphens/>
        <w:autoSpaceDN w:val="0"/>
        <w:spacing w:after="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>Le mémoire devra décrire exactement :</w:t>
      </w:r>
    </w:p>
    <w:p w14:paraId="78503A6A" w14:textId="632D6472" w:rsidR="00F4138A" w:rsidRPr="00D0141D" w:rsidRDefault="00F4138A" w:rsidP="00F4138A">
      <w:pPr>
        <w:pStyle w:val="Paragraphedeliste"/>
        <w:numPr>
          <w:ilvl w:val="0"/>
          <w:numId w:val="28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bookmarkStart w:id="5" w:name="_Hlk236143297"/>
      <w:r w:rsidRPr="00F4138A">
        <w:rPr>
          <w:rFonts w:ascii="Helvetica" w:hAnsi="Helvetica" w:cs="Calibri"/>
        </w:rPr>
        <w:t xml:space="preserve">L’organisation et le nombre d'agents affectés au contrat et à la ronde quotidienne, Il </w:t>
      </w:r>
      <w:r w:rsidRPr="00D0141D">
        <w:rPr>
          <w:rFonts w:ascii="Helvetica" w:hAnsi="Helvetica" w:cs="Calibri"/>
        </w:rPr>
        <w:t>précisera</w:t>
      </w:r>
      <w:r w:rsidR="00A30DB2" w:rsidRPr="00D0141D">
        <w:rPr>
          <w:rFonts w:ascii="Helvetica" w:hAnsi="Helvetica" w:cs="Calibri"/>
        </w:rPr>
        <w:t xml:space="preserve"> (</w:t>
      </w:r>
      <w:r w:rsidR="00A30DB2" w:rsidRPr="00D0141D">
        <w:rPr>
          <w:rFonts w:ascii="Helvetica" w:hAnsi="Helvetica" w:cs="Calibri"/>
          <w:b/>
          <w:bCs/>
          <w:u w:val="single"/>
        </w:rPr>
        <w:t xml:space="preserve">en annexe </w:t>
      </w:r>
      <w:r w:rsidR="00BD018D" w:rsidRPr="00D0141D">
        <w:rPr>
          <w:rFonts w:ascii="Helvetica" w:hAnsi="Helvetica" w:cs="Calibri"/>
          <w:b/>
          <w:bCs/>
          <w:u w:val="single"/>
        </w:rPr>
        <w:t xml:space="preserve">du </w:t>
      </w:r>
      <w:r w:rsidR="00A30DB2" w:rsidRPr="00D0141D">
        <w:rPr>
          <w:rFonts w:ascii="Helvetica" w:hAnsi="Helvetica" w:cs="Calibri"/>
          <w:b/>
          <w:bCs/>
          <w:u w:val="single"/>
        </w:rPr>
        <w:t>présent CRT</w:t>
      </w:r>
      <w:r w:rsidR="00A30DB2" w:rsidRPr="00D0141D">
        <w:rPr>
          <w:rFonts w:ascii="Helvetica" w:hAnsi="Helvetica" w:cs="Calibri"/>
        </w:rPr>
        <w:t>)</w:t>
      </w:r>
      <w:r w:rsidRPr="00D0141D">
        <w:rPr>
          <w:rFonts w:ascii="Helvetica" w:hAnsi="Helvetica" w:cs="Calibri"/>
        </w:rPr>
        <w:t xml:space="preserve"> le volume d’heures attribué au :</w:t>
      </w:r>
    </w:p>
    <w:p w14:paraId="38DDE114" w14:textId="6CF9705E" w:rsidR="00F4138A" w:rsidRPr="00F4138A" w:rsidRDefault="00F4138A" w:rsidP="00F4138A">
      <w:pPr>
        <w:pStyle w:val="Paragraphedeliste"/>
        <w:numPr>
          <w:ilvl w:val="0"/>
          <w:numId w:val="30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 xml:space="preserve">Pilotage du contrat, </w:t>
      </w:r>
    </w:p>
    <w:p w14:paraId="33109DC0" w14:textId="6030E9EF" w:rsidR="00F4138A" w:rsidRPr="00F4138A" w:rsidRDefault="00F4138A" w:rsidP="00F4138A">
      <w:pPr>
        <w:pStyle w:val="Paragraphedeliste"/>
        <w:numPr>
          <w:ilvl w:val="0"/>
          <w:numId w:val="30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 xml:space="preserve">Conseil &amp; expertise, </w:t>
      </w:r>
    </w:p>
    <w:p w14:paraId="1F808E4B" w14:textId="61E952EA" w:rsidR="00F4138A" w:rsidRPr="00F4138A" w:rsidRDefault="00F4138A" w:rsidP="00F4138A">
      <w:pPr>
        <w:pStyle w:val="Paragraphedeliste"/>
        <w:numPr>
          <w:ilvl w:val="0"/>
          <w:numId w:val="30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 xml:space="preserve">Conduite &amp; surveillance,            </w:t>
      </w:r>
    </w:p>
    <w:p w14:paraId="21DF87EC" w14:textId="1D6311D2" w:rsidR="00F4138A" w:rsidRPr="00F4138A" w:rsidRDefault="00F4138A" w:rsidP="00F4138A">
      <w:pPr>
        <w:pStyle w:val="Paragraphedeliste"/>
        <w:numPr>
          <w:ilvl w:val="0"/>
          <w:numId w:val="30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 xml:space="preserve">Maintenance Préventive, </w:t>
      </w:r>
    </w:p>
    <w:p w14:paraId="176E36D0" w14:textId="26ED12AE" w:rsidR="00F4138A" w:rsidRPr="00F4138A" w:rsidRDefault="00F4138A" w:rsidP="00F4138A">
      <w:pPr>
        <w:pStyle w:val="Paragraphedeliste"/>
        <w:numPr>
          <w:ilvl w:val="0"/>
          <w:numId w:val="30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 xml:space="preserve">Maintenance corrective, </w:t>
      </w:r>
    </w:p>
    <w:p w14:paraId="7A398760" w14:textId="7CDBCDE6" w:rsidR="00F4138A" w:rsidRPr="00F4138A" w:rsidRDefault="00F4138A" w:rsidP="00F4138A">
      <w:pPr>
        <w:pStyle w:val="Paragraphedeliste"/>
        <w:numPr>
          <w:ilvl w:val="0"/>
          <w:numId w:val="30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>Sous-traitance</w:t>
      </w:r>
      <w:r>
        <w:rPr>
          <w:rFonts w:ascii="Helvetica" w:hAnsi="Helvetica" w:cs="Calibri"/>
        </w:rPr>
        <w:t xml:space="preserve"> éventuelle</w:t>
      </w:r>
    </w:p>
    <w:p w14:paraId="0C0B6876" w14:textId="442D1B53" w:rsidR="00F4138A" w:rsidRPr="00F4138A" w:rsidRDefault="00234944" w:rsidP="00F4138A">
      <w:pPr>
        <w:pStyle w:val="Paragraphedeliste"/>
        <w:numPr>
          <w:ilvl w:val="0"/>
          <w:numId w:val="30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>La</w:t>
      </w:r>
      <w:r w:rsidR="00F4138A" w:rsidRPr="00F4138A">
        <w:rPr>
          <w:rFonts w:ascii="Helvetica" w:hAnsi="Helvetica" w:cs="Calibri"/>
        </w:rPr>
        <w:t xml:space="preserve"> ronde quotidienne.</w:t>
      </w:r>
    </w:p>
    <w:bookmarkEnd w:id="5"/>
    <w:p w14:paraId="715DB8C6" w14:textId="698A75C3" w:rsidR="00F4138A" w:rsidRPr="00F4138A" w:rsidRDefault="00F4138A" w:rsidP="00F4138A">
      <w:pPr>
        <w:pStyle w:val="Paragraphedeliste"/>
        <w:numPr>
          <w:ilvl w:val="0"/>
          <w:numId w:val="28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>La description et l’organisation avec les sous-traitants et constructeurs</w:t>
      </w:r>
    </w:p>
    <w:p w14:paraId="338682C9" w14:textId="7FD4BB03" w:rsidR="00F4138A" w:rsidRPr="00F4138A" w:rsidRDefault="00F4138A" w:rsidP="00F4138A">
      <w:pPr>
        <w:pStyle w:val="Paragraphedeliste"/>
        <w:numPr>
          <w:ilvl w:val="0"/>
          <w:numId w:val="28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 xml:space="preserve">Les procédures ou modes opératoires d'exécution envisagés et les moyens qui seront utilisés, </w:t>
      </w:r>
    </w:p>
    <w:p w14:paraId="4A54206D" w14:textId="1F1767FD" w:rsidR="00F4138A" w:rsidRPr="00F4138A" w:rsidRDefault="00F4138A" w:rsidP="00F4138A">
      <w:pPr>
        <w:pStyle w:val="Paragraphedeliste"/>
        <w:numPr>
          <w:ilvl w:val="0"/>
          <w:numId w:val="28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>Les outils de suivi (GMAO, bons d’interventions, …)</w:t>
      </w:r>
    </w:p>
    <w:p w14:paraId="186CD369" w14:textId="34D82392" w:rsidR="00F4138A" w:rsidRPr="00F4138A" w:rsidRDefault="00F4138A" w:rsidP="00F4138A">
      <w:pPr>
        <w:pStyle w:val="Paragraphedeliste"/>
        <w:numPr>
          <w:ilvl w:val="0"/>
          <w:numId w:val="28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 xml:space="preserve">L’organisation de l’astreinte, </w:t>
      </w:r>
    </w:p>
    <w:p w14:paraId="21F72682" w14:textId="4B6B50FA" w:rsidR="00F4138A" w:rsidRPr="00F4138A" w:rsidRDefault="00F4138A" w:rsidP="00F4138A">
      <w:pPr>
        <w:pStyle w:val="Paragraphedeliste"/>
        <w:numPr>
          <w:ilvl w:val="0"/>
          <w:numId w:val="28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>La gestion et les moyens mis en œuvre dans le cadre des interventions d’urgence,</w:t>
      </w:r>
    </w:p>
    <w:p w14:paraId="20FC753A" w14:textId="185C6583" w:rsidR="00F4138A" w:rsidRDefault="00F4138A" w:rsidP="00F4138A">
      <w:pPr>
        <w:pStyle w:val="Paragraphedeliste"/>
        <w:numPr>
          <w:ilvl w:val="0"/>
          <w:numId w:val="28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 xml:space="preserve">Les conditions de livraison et sécurisation des approvisionnements, </w:t>
      </w:r>
    </w:p>
    <w:p w14:paraId="218D0805" w14:textId="7906581D" w:rsidR="00F4138A" w:rsidRPr="00F4138A" w:rsidRDefault="00F4138A" w:rsidP="00F4138A">
      <w:pPr>
        <w:pStyle w:val="Paragraphedeliste"/>
        <w:numPr>
          <w:ilvl w:val="0"/>
          <w:numId w:val="28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 xml:space="preserve">L’assistance technique. </w:t>
      </w:r>
    </w:p>
    <w:p w14:paraId="3A796389" w14:textId="3726462E" w:rsidR="00F4138A" w:rsidRPr="00F4138A" w:rsidRDefault="00F4138A" w:rsidP="00F4138A">
      <w:pPr>
        <w:pStyle w:val="Paragraphedeliste"/>
        <w:numPr>
          <w:ilvl w:val="0"/>
          <w:numId w:val="28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 xml:space="preserve">La gestion des stocks des pièces de rechange, </w:t>
      </w:r>
    </w:p>
    <w:p w14:paraId="2CB832DF" w14:textId="284E2E1F" w:rsidR="00AE3E73" w:rsidRPr="00F4138A" w:rsidRDefault="00F4138A" w:rsidP="00F4138A">
      <w:pPr>
        <w:pStyle w:val="Paragraphedeliste"/>
        <w:numPr>
          <w:ilvl w:val="0"/>
          <w:numId w:val="28"/>
        </w:numPr>
        <w:suppressAutoHyphens/>
        <w:autoSpaceDN w:val="0"/>
        <w:spacing w:after="100" w:line="240" w:lineRule="auto"/>
        <w:jc w:val="both"/>
        <w:rPr>
          <w:rFonts w:ascii="Helvetica" w:hAnsi="Helvetica" w:cs="Calibri"/>
        </w:rPr>
      </w:pPr>
      <w:r w:rsidRPr="00F4138A">
        <w:rPr>
          <w:rFonts w:ascii="Helvetica" w:hAnsi="Helvetica" w:cs="Calibri"/>
        </w:rPr>
        <w:t>Les mesures prévues pour assurer l'hygiène et la sécurité</w:t>
      </w:r>
    </w:p>
    <w:p w14:paraId="3CC65F19" w14:textId="213B116F" w:rsidR="00AE3E73" w:rsidRDefault="00AE3E73" w:rsidP="00F1332C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1A5E30C3" w14:textId="77777777" w:rsidR="00A30DB2" w:rsidRDefault="00A30DB2" w:rsidP="00F1332C">
      <w:pPr>
        <w:spacing w:after="0" w:line="240" w:lineRule="auto"/>
        <w:jc w:val="both"/>
        <w:rPr>
          <w:rFonts w:eastAsia="Times New Roman" w:cs="Arial"/>
          <w:color w:val="000000"/>
          <w:lang w:eastAsia="fr-FR"/>
        </w:rPr>
      </w:pPr>
    </w:p>
    <w:p w14:paraId="17431FB8" w14:textId="77777777" w:rsidR="00F32A39" w:rsidRDefault="00F32A39">
      <w:pPr>
        <w:spacing w:after="0" w:line="240" w:lineRule="auto"/>
        <w:rPr>
          <w:b/>
          <w:bCs/>
          <w:sz w:val="24"/>
          <w:szCs w:val="24"/>
          <w:u w:val="single"/>
        </w:rPr>
      </w:pPr>
      <w:r w:rsidRPr="00F32A39">
        <w:rPr>
          <w:b/>
          <w:bCs/>
          <w:sz w:val="24"/>
          <w:szCs w:val="24"/>
          <w:u w:val="single"/>
        </w:rPr>
        <w:t xml:space="preserve">Réponse du candidat : </w:t>
      </w:r>
    </w:p>
    <w:p w14:paraId="695556B0" w14:textId="77777777" w:rsidR="00F32A39" w:rsidRDefault="00F32A39">
      <w:pPr>
        <w:spacing w:after="0" w:line="240" w:lineRule="auto"/>
        <w:rPr>
          <w:sz w:val="24"/>
          <w:szCs w:val="24"/>
        </w:rPr>
      </w:pPr>
    </w:p>
    <w:p w14:paraId="2B0B2BB2" w14:textId="503E0C89" w:rsidR="00F32A39" w:rsidRDefault="00F32A39">
      <w:pPr>
        <w:spacing w:after="0" w:line="240" w:lineRule="auto"/>
        <w:rPr>
          <w:sz w:val="24"/>
          <w:szCs w:val="24"/>
        </w:rPr>
      </w:pPr>
    </w:p>
    <w:p w14:paraId="75C9B8B2" w14:textId="77777777" w:rsidR="00F32A39" w:rsidRDefault="00F32A39">
      <w:pPr>
        <w:spacing w:after="0" w:line="240" w:lineRule="auto"/>
        <w:rPr>
          <w:sz w:val="24"/>
          <w:szCs w:val="24"/>
        </w:rPr>
      </w:pPr>
    </w:p>
    <w:p w14:paraId="2129253C" w14:textId="77777777" w:rsidR="00F32A39" w:rsidRDefault="00F32A39">
      <w:pPr>
        <w:spacing w:after="0" w:line="240" w:lineRule="auto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br w:type="page"/>
      </w:r>
    </w:p>
    <w:p w14:paraId="21BC9E64" w14:textId="59D14D19" w:rsidR="005468C4" w:rsidRPr="00D0141D" w:rsidRDefault="00A30DB2" w:rsidP="00A30DB2">
      <w:pPr>
        <w:pStyle w:val="Paragraphedeliste"/>
        <w:numPr>
          <w:ilvl w:val="0"/>
          <w:numId w:val="11"/>
        </w:numPr>
        <w:spacing w:after="0" w:line="240" w:lineRule="auto"/>
        <w:rPr>
          <w:rFonts w:eastAsia="Times New Roman" w:cs="Arial"/>
          <w:b/>
          <w:bCs/>
          <w:u w:val="single"/>
          <w:lang w:eastAsia="fr-FR"/>
        </w:rPr>
      </w:pPr>
      <w:r w:rsidRPr="00D0141D">
        <w:rPr>
          <w:rFonts w:eastAsia="Times New Roman" w:cs="Arial"/>
          <w:b/>
          <w:bCs/>
          <w:u w:val="single"/>
          <w:lang w:eastAsia="fr-FR"/>
        </w:rPr>
        <w:lastRenderedPageBreak/>
        <w:t>Qualifications et expérience</w:t>
      </w:r>
      <w:r w:rsidR="000E1C20">
        <w:rPr>
          <w:rFonts w:eastAsia="Times New Roman" w:cs="Arial"/>
          <w:b/>
          <w:bCs/>
          <w:u w:val="single"/>
          <w:lang w:eastAsia="fr-FR"/>
        </w:rPr>
        <w:t>s</w:t>
      </w:r>
      <w:r w:rsidRPr="00D0141D">
        <w:rPr>
          <w:rFonts w:eastAsia="Times New Roman" w:cs="Arial"/>
          <w:b/>
          <w:bCs/>
          <w:u w:val="single"/>
          <w:lang w:eastAsia="fr-FR"/>
        </w:rPr>
        <w:t xml:space="preserve"> </w:t>
      </w:r>
      <w:r w:rsidR="000E1C20" w:rsidRPr="000E1C20">
        <w:rPr>
          <w:rFonts w:eastAsia="Times New Roman" w:cs="Arial"/>
          <w:b/>
          <w:bCs/>
          <w:u w:val="single"/>
          <w:lang w:eastAsia="fr-FR"/>
        </w:rPr>
        <w:t xml:space="preserve">des intervenants dédiés </w:t>
      </w:r>
      <w:r w:rsidRPr="00D0141D">
        <w:rPr>
          <w:rFonts w:eastAsia="Times New Roman" w:cs="Arial"/>
          <w:b/>
          <w:bCs/>
          <w:u w:val="single"/>
          <w:lang w:eastAsia="fr-FR"/>
        </w:rPr>
        <w:t>à l'exécution du marché</w:t>
      </w:r>
      <w:r w:rsidR="001E536A" w:rsidRPr="00D0141D">
        <w:rPr>
          <w:rFonts w:eastAsia="Times New Roman" w:cs="Arial"/>
          <w:b/>
          <w:bCs/>
          <w:u w:val="single"/>
          <w:lang w:eastAsia="fr-FR"/>
        </w:rPr>
        <w:t xml:space="preserve"> : sur </w:t>
      </w:r>
      <w:r w:rsidR="005848CD" w:rsidRPr="00D0141D">
        <w:rPr>
          <w:rFonts w:eastAsia="Times New Roman" w:cs="Arial"/>
          <w:b/>
          <w:bCs/>
          <w:u w:val="single"/>
          <w:lang w:eastAsia="fr-FR"/>
        </w:rPr>
        <w:t>20</w:t>
      </w:r>
      <w:r w:rsidR="001E536A" w:rsidRPr="00D0141D">
        <w:rPr>
          <w:rFonts w:eastAsia="Times New Roman" w:cs="Arial"/>
          <w:b/>
          <w:bCs/>
          <w:u w:val="single"/>
          <w:lang w:eastAsia="fr-FR"/>
        </w:rPr>
        <w:t xml:space="preserve"> points</w:t>
      </w:r>
      <w:r w:rsidR="000E1C20">
        <w:rPr>
          <w:rFonts w:eastAsia="Times New Roman" w:cs="Arial"/>
          <w:b/>
          <w:bCs/>
          <w:u w:val="single"/>
          <w:lang w:eastAsia="fr-FR"/>
        </w:rPr>
        <w:t xml:space="preserve"> </w:t>
      </w:r>
    </w:p>
    <w:p w14:paraId="08EBADB0" w14:textId="77777777" w:rsidR="001E536A" w:rsidRDefault="001E536A" w:rsidP="001E536A">
      <w:pPr>
        <w:spacing w:after="0" w:line="240" w:lineRule="auto"/>
        <w:rPr>
          <w:rFonts w:eastAsia="Times New Roman" w:cs="Arial"/>
          <w:lang w:eastAsia="fr-FR"/>
        </w:rPr>
      </w:pPr>
    </w:p>
    <w:p w14:paraId="5C151A26" w14:textId="11384F84" w:rsidR="005468C4" w:rsidRDefault="001E536A" w:rsidP="001E536A">
      <w:pPr>
        <w:spacing w:after="0" w:line="240" w:lineRule="auto"/>
        <w:jc w:val="both"/>
        <w:rPr>
          <w:sz w:val="24"/>
          <w:szCs w:val="24"/>
        </w:rPr>
      </w:pPr>
      <w:r>
        <w:rPr>
          <w:rFonts w:eastAsia="Times New Roman" w:cs="Arial"/>
          <w:lang w:eastAsia="fr-FR"/>
        </w:rPr>
        <w:t xml:space="preserve">Le candidat fournira les </w:t>
      </w:r>
      <w:r w:rsidR="005468C4" w:rsidRPr="001E536A">
        <w:rPr>
          <w:sz w:val="24"/>
          <w:szCs w:val="24"/>
        </w:rPr>
        <w:t xml:space="preserve">CV </w:t>
      </w:r>
      <w:r w:rsidR="00D0141D" w:rsidRPr="001E536A">
        <w:rPr>
          <w:sz w:val="24"/>
          <w:szCs w:val="24"/>
        </w:rPr>
        <w:t>des intervenants</w:t>
      </w:r>
      <w:r w:rsidR="00D0141D">
        <w:rPr>
          <w:sz w:val="24"/>
          <w:szCs w:val="24"/>
        </w:rPr>
        <w:t xml:space="preserve"> dédiés</w:t>
      </w:r>
      <w:r w:rsidR="00C322B6">
        <w:rPr>
          <w:sz w:val="24"/>
          <w:szCs w:val="24"/>
        </w:rPr>
        <w:t xml:space="preserve"> au marché</w:t>
      </w:r>
      <w:r w:rsidRPr="001E536A">
        <w:rPr>
          <w:sz w:val="24"/>
          <w:szCs w:val="24"/>
        </w:rPr>
        <w:t> : f</w:t>
      </w:r>
      <w:r w:rsidR="005468C4" w:rsidRPr="001E536A">
        <w:rPr>
          <w:sz w:val="24"/>
          <w:szCs w:val="24"/>
        </w:rPr>
        <w:t>ormations</w:t>
      </w:r>
      <w:r w:rsidRPr="001E536A">
        <w:rPr>
          <w:sz w:val="24"/>
          <w:szCs w:val="24"/>
        </w:rPr>
        <w:t>, diplômes,</w:t>
      </w:r>
      <w:r>
        <w:rPr>
          <w:sz w:val="24"/>
          <w:szCs w:val="24"/>
        </w:rPr>
        <w:t xml:space="preserve"> certifications,</w:t>
      </w:r>
      <w:r w:rsidRPr="001E536A">
        <w:rPr>
          <w:sz w:val="24"/>
          <w:szCs w:val="24"/>
        </w:rPr>
        <w:t xml:space="preserve"> ancienneté</w:t>
      </w:r>
      <w:r w:rsidR="005468C4" w:rsidRPr="001E536A">
        <w:rPr>
          <w:sz w:val="24"/>
          <w:szCs w:val="24"/>
        </w:rPr>
        <w:t>, expérience</w:t>
      </w:r>
      <w:r w:rsidRPr="001E536A">
        <w:rPr>
          <w:sz w:val="24"/>
          <w:szCs w:val="24"/>
        </w:rPr>
        <w:t xml:space="preserve"> </w:t>
      </w:r>
      <w:r w:rsidR="00C322B6">
        <w:rPr>
          <w:sz w:val="24"/>
          <w:szCs w:val="24"/>
        </w:rPr>
        <w:t xml:space="preserve">générale et </w:t>
      </w:r>
      <w:r w:rsidR="00C322B6" w:rsidRPr="00C322B6">
        <w:rPr>
          <w:b/>
          <w:bCs/>
          <w:sz w:val="24"/>
          <w:szCs w:val="24"/>
          <w:u w:val="single"/>
        </w:rPr>
        <w:t>expérience en Datacenter</w:t>
      </w:r>
      <w:r w:rsidR="00C322B6">
        <w:rPr>
          <w:sz w:val="24"/>
          <w:szCs w:val="24"/>
        </w:rPr>
        <w:t xml:space="preserve"> </w:t>
      </w:r>
      <w:r w:rsidRPr="001E536A">
        <w:rPr>
          <w:sz w:val="24"/>
          <w:szCs w:val="24"/>
        </w:rPr>
        <w:t>(les expériences doivent être détaillées avec les rôles et missions réellement effectués par l’intervenant)</w:t>
      </w:r>
      <w:r w:rsidR="00C322B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03F013FA" w14:textId="77777777" w:rsidR="001E536A" w:rsidRDefault="001E536A" w:rsidP="001E536A">
      <w:pPr>
        <w:spacing w:after="0" w:line="240" w:lineRule="auto"/>
        <w:jc w:val="both"/>
        <w:rPr>
          <w:sz w:val="24"/>
          <w:szCs w:val="24"/>
        </w:rPr>
      </w:pPr>
    </w:p>
    <w:p w14:paraId="6E252408" w14:textId="7AB99036" w:rsidR="001E536A" w:rsidRDefault="001E536A" w:rsidP="001E536A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Il n’est pas attendu un organigramme généraliste de l’entreprise, mais bien les CV de l’équipe dédiée au marché.</w:t>
      </w:r>
    </w:p>
    <w:p w14:paraId="3F4DB464" w14:textId="17F59786" w:rsidR="001E536A" w:rsidRPr="001E536A" w:rsidRDefault="00A20124" w:rsidP="001E536A">
      <w:pPr>
        <w:spacing w:after="0" w:line="240" w:lineRule="auto"/>
        <w:jc w:val="both"/>
        <w:rPr>
          <w:rFonts w:eastAsia="Times New Roman" w:cs="Arial"/>
          <w:lang w:eastAsia="fr-FR"/>
        </w:rPr>
      </w:pPr>
      <w:r>
        <w:rPr>
          <w:sz w:val="24"/>
          <w:szCs w:val="24"/>
        </w:rPr>
        <w:t>Pour rappel, e</w:t>
      </w:r>
      <w:r w:rsidR="001E536A">
        <w:rPr>
          <w:sz w:val="24"/>
          <w:szCs w:val="24"/>
        </w:rPr>
        <w:t xml:space="preserve">n cas de remplacement en cours d’exécution du marché, un profil </w:t>
      </w:r>
      <w:r>
        <w:rPr>
          <w:sz w:val="24"/>
          <w:szCs w:val="24"/>
        </w:rPr>
        <w:t>a minima équivalent</w:t>
      </w:r>
      <w:r w:rsidR="001E536A">
        <w:rPr>
          <w:sz w:val="24"/>
          <w:szCs w:val="24"/>
        </w:rPr>
        <w:t xml:space="preserve"> devra être proposé. </w:t>
      </w:r>
    </w:p>
    <w:p w14:paraId="7A1D543C" w14:textId="77777777" w:rsidR="001E536A" w:rsidRDefault="001E536A" w:rsidP="001E536A">
      <w:pPr>
        <w:spacing w:after="0" w:line="240" w:lineRule="auto"/>
        <w:jc w:val="both"/>
        <w:rPr>
          <w:sz w:val="24"/>
          <w:szCs w:val="24"/>
        </w:rPr>
      </w:pPr>
    </w:p>
    <w:p w14:paraId="5D441A44" w14:textId="74BFB8B1" w:rsidR="001E536A" w:rsidRPr="001E536A" w:rsidRDefault="001E536A" w:rsidP="001E536A">
      <w:pPr>
        <w:spacing w:after="0" w:line="240" w:lineRule="auto"/>
        <w:jc w:val="both"/>
        <w:rPr>
          <w:sz w:val="24"/>
          <w:szCs w:val="24"/>
        </w:rPr>
      </w:pPr>
      <w:r w:rsidRPr="001E536A">
        <w:rPr>
          <w:sz w:val="24"/>
          <w:szCs w:val="24"/>
        </w:rPr>
        <w:t>L’expérience dans le monde du Datacenter sera prépondérante pour mesurer la capacité du candidat à réaliser l’exhaustivité des travaux en mettant en œuvre les certifications obtenues et en prenant soin de suivre les normes en vigueur.</w:t>
      </w:r>
    </w:p>
    <w:p w14:paraId="48C5CE37" w14:textId="77777777" w:rsidR="001E536A" w:rsidRPr="001E536A" w:rsidRDefault="001E536A" w:rsidP="001E536A">
      <w:pPr>
        <w:spacing w:after="0" w:line="240" w:lineRule="auto"/>
        <w:jc w:val="both"/>
        <w:rPr>
          <w:sz w:val="24"/>
          <w:szCs w:val="24"/>
        </w:rPr>
      </w:pPr>
    </w:p>
    <w:p w14:paraId="725C5AAE" w14:textId="77777777" w:rsidR="001E536A" w:rsidRPr="001E536A" w:rsidRDefault="001E536A" w:rsidP="001E536A">
      <w:pPr>
        <w:spacing w:after="0" w:line="240" w:lineRule="auto"/>
        <w:jc w:val="both"/>
        <w:rPr>
          <w:sz w:val="24"/>
          <w:szCs w:val="24"/>
        </w:rPr>
      </w:pPr>
    </w:p>
    <w:p w14:paraId="5C0FC9C2" w14:textId="77777777" w:rsidR="001E536A" w:rsidRDefault="001E536A" w:rsidP="001E536A">
      <w:pPr>
        <w:spacing w:after="0" w:line="240" w:lineRule="auto"/>
        <w:rPr>
          <w:b/>
          <w:bCs/>
          <w:sz w:val="24"/>
          <w:szCs w:val="24"/>
          <w:u w:val="single"/>
        </w:rPr>
      </w:pPr>
      <w:r w:rsidRPr="00F32A39">
        <w:rPr>
          <w:b/>
          <w:bCs/>
          <w:sz w:val="24"/>
          <w:szCs w:val="24"/>
          <w:u w:val="single"/>
        </w:rPr>
        <w:t xml:space="preserve">Réponse du candidat : </w:t>
      </w:r>
    </w:p>
    <w:p w14:paraId="7758F786" w14:textId="6784F29D" w:rsidR="008F2D7F" w:rsidRPr="001E536A" w:rsidRDefault="008F2D7F" w:rsidP="001E536A">
      <w:pPr>
        <w:spacing w:after="0" w:line="240" w:lineRule="auto"/>
        <w:rPr>
          <w:b/>
          <w:bCs/>
          <w:sz w:val="24"/>
          <w:szCs w:val="24"/>
          <w:u w:val="single"/>
        </w:rPr>
      </w:pPr>
      <w:r w:rsidRPr="001E536A">
        <w:rPr>
          <w:b/>
          <w:bCs/>
          <w:sz w:val="24"/>
          <w:szCs w:val="24"/>
          <w:u w:val="single"/>
        </w:rPr>
        <w:br w:type="page"/>
      </w:r>
    </w:p>
    <w:p w14:paraId="7855C514" w14:textId="77777777" w:rsidR="006F2BD6" w:rsidRDefault="006F2BD6">
      <w:pPr>
        <w:spacing w:after="0" w:line="240" w:lineRule="auto"/>
        <w:rPr>
          <w:rFonts w:eastAsia="Times New Roman" w:cs="Arial"/>
          <w:lang w:eastAsia="fr-FR"/>
        </w:rPr>
      </w:pPr>
    </w:p>
    <w:p w14:paraId="020EFAF9" w14:textId="2E7F14EB" w:rsidR="005B1DB7" w:rsidRPr="005B1DB7" w:rsidRDefault="005B1DB7" w:rsidP="005B1DB7">
      <w:pPr>
        <w:spacing w:after="0" w:line="240" w:lineRule="auto"/>
        <w:jc w:val="center"/>
        <w:rPr>
          <w:rFonts w:eastAsia="Times New Roman" w:cs="Arial"/>
          <w:b/>
          <w:sz w:val="28"/>
          <w:u w:val="single"/>
          <w:lang w:eastAsia="fr-FR"/>
        </w:rPr>
      </w:pPr>
      <w:r w:rsidRPr="005B1DB7">
        <w:rPr>
          <w:rFonts w:eastAsia="Times New Roman" w:cs="Arial"/>
          <w:b/>
          <w:sz w:val="28"/>
          <w:u w:val="single"/>
          <w:lang w:eastAsia="fr-FR"/>
        </w:rPr>
        <w:t>Critère développement durable</w:t>
      </w:r>
      <w:r w:rsidR="006F4AD1">
        <w:rPr>
          <w:rFonts w:eastAsia="Times New Roman" w:cs="Arial"/>
          <w:b/>
          <w:sz w:val="28"/>
          <w:u w:val="single"/>
          <w:lang w:eastAsia="fr-FR"/>
        </w:rPr>
        <w:t xml:space="preserve"> (10</w:t>
      </w:r>
      <w:r>
        <w:rPr>
          <w:rFonts w:eastAsia="Times New Roman" w:cs="Arial"/>
          <w:b/>
          <w:sz w:val="28"/>
          <w:u w:val="single"/>
          <w:lang w:eastAsia="fr-FR"/>
        </w:rPr>
        <w:t>%)</w:t>
      </w:r>
    </w:p>
    <w:p w14:paraId="1C895356" w14:textId="77777777" w:rsidR="005B1DB7" w:rsidRDefault="005B1DB7" w:rsidP="005B1DB7">
      <w:pPr>
        <w:spacing w:after="0"/>
        <w:jc w:val="both"/>
        <w:rPr>
          <w:rFonts w:eastAsia="Times New Roman" w:cs="Arial"/>
          <w:b/>
          <w:bCs/>
          <w:u w:val="single"/>
          <w:lang w:eastAsia="fr-FR"/>
        </w:rPr>
      </w:pPr>
    </w:p>
    <w:p w14:paraId="2AA31C65" w14:textId="39B25F54" w:rsidR="005F4387" w:rsidRPr="00F32A39" w:rsidRDefault="00F32A39" w:rsidP="00F32A39">
      <w:pPr>
        <w:pStyle w:val="Paragraphedeliste"/>
        <w:numPr>
          <w:ilvl w:val="0"/>
          <w:numId w:val="32"/>
        </w:numPr>
        <w:spacing w:after="0"/>
        <w:rPr>
          <w:rFonts w:eastAsia="Times New Roman" w:cs="Arial"/>
          <w:b/>
          <w:bCs/>
          <w:u w:val="single"/>
          <w:lang w:eastAsia="fr-FR"/>
        </w:rPr>
      </w:pPr>
      <w:r w:rsidRPr="00F32A39">
        <w:rPr>
          <w:rFonts w:eastAsia="Times New Roman" w:cs="Arial"/>
          <w:b/>
          <w:bCs/>
          <w:u w:val="single"/>
          <w:lang w:eastAsia="fr-FR"/>
        </w:rPr>
        <w:t>Démarche sociale et environnementale du candidat pour l’exécution des prestations : sur</w:t>
      </w:r>
      <w:r w:rsidR="000E1C20">
        <w:rPr>
          <w:rFonts w:eastAsia="Times New Roman" w:cs="Arial"/>
          <w:b/>
          <w:bCs/>
          <w:u w:val="single"/>
          <w:lang w:eastAsia="fr-FR"/>
        </w:rPr>
        <w:t> </w:t>
      </w:r>
      <w:r w:rsidRPr="00F32A39">
        <w:rPr>
          <w:rFonts w:eastAsia="Times New Roman" w:cs="Arial"/>
          <w:b/>
          <w:bCs/>
          <w:u w:val="single"/>
          <w:lang w:eastAsia="fr-FR"/>
        </w:rPr>
        <w:t>10</w:t>
      </w:r>
      <w:r w:rsidR="000E1C20">
        <w:rPr>
          <w:rFonts w:eastAsia="Times New Roman" w:cs="Arial"/>
          <w:b/>
          <w:bCs/>
          <w:u w:val="single"/>
          <w:lang w:eastAsia="fr-FR"/>
        </w:rPr>
        <w:t> </w:t>
      </w:r>
      <w:r w:rsidRPr="00F32A39">
        <w:rPr>
          <w:rFonts w:eastAsia="Times New Roman" w:cs="Arial"/>
          <w:b/>
          <w:bCs/>
          <w:u w:val="single"/>
          <w:lang w:eastAsia="fr-FR"/>
        </w:rPr>
        <w:t>points</w:t>
      </w:r>
    </w:p>
    <w:p w14:paraId="3D2638A9" w14:textId="77777777" w:rsidR="00F32A39" w:rsidRPr="00F32A39" w:rsidRDefault="00F32A39" w:rsidP="00F32A39">
      <w:pPr>
        <w:spacing w:after="0"/>
        <w:rPr>
          <w:rFonts w:eastAsia="Times New Roman" w:cs="Arial"/>
          <w:bCs/>
          <w:lang w:eastAsia="fr-FR"/>
        </w:rPr>
      </w:pPr>
    </w:p>
    <w:p w14:paraId="6700D8BA" w14:textId="77777777" w:rsidR="00F32A39" w:rsidRDefault="00597EB4" w:rsidP="006F4AD1">
      <w:pPr>
        <w:spacing w:after="0"/>
        <w:jc w:val="both"/>
        <w:rPr>
          <w:rFonts w:eastAsia="Times New Roman" w:cs="Arial"/>
          <w:bCs/>
          <w:lang w:eastAsia="fr-FR"/>
        </w:rPr>
      </w:pPr>
      <w:r>
        <w:rPr>
          <w:rFonts w:eastAsia="Times New Roman" w:cs="Arial"/>
          <w:bCs/>
          <w:lang w:eastAsia="fr-FR"/>
        </w:rPr>
        <w:t>Le candidat présentera</w:t>
      </w:r>
      <w:r w:rsidR="00F32A39">
        <w:rPr>
          <w:rFonts w:eastAsia="Times New Roman" w:cs="Arial"/>
          <w:bCs/>
          <w:lang w:eastAsia="fr-FR"/>
        </w:rPr>
        <w:t> :</w:t>
      </w:r>
    </w:p>
    <w:p w14:paraId="0CDB700C" w14:textId="16F0240C" w:rsidR="00F32A39" w:rsidRDefault="00F32A39" w:rsidP="00F32A39">
      <w:pPr>
        <w:pStyle w:val="Paragraphedeliste"/>
        <w:numPr>
          <w:ilvl w:val="0"/>
          <w:numId w:val="31"/>
        </w:numPr>
        <w:spacing w:after="0"/>
        <w:jc w:val="both"/>
        <w:rPr>
          <w:rFonts w:eastAsia="Times New Roman" w:cs="Arial"/>
          <w:lang w:eastAsia="fr-FR"/>
        </w:rPr>
      </w:pPr>
      <w:r w:rsidRPr="00F32A39">
        <w:rPr>
          <w:rFonts w:eastAsia="Times New Roman" w:cs="Arial"/>
          <w:bCs/>
          <w:lang w:eastAsia="fr-FR"/>
        </w:rPr>
        <w:t>Les mesures environnementales prises dans le cadre du présent marché telles que :</w:t>
      </w:r>
      <w:r>
        <w:rPr>
          <w:rFonts w:eastAsia="Times New Roman" w:cs="Arial"/>
          <w:bCs/>
          <w:lang w:eastAsia="fr-FR"/>
        </w:rPr>
        <w:t xml:space="preserve"> </w:t>
      </w:r>
      <w:r w:rsidRPr="00F32A39">
        <w:rPr>
          <w:rFonts w:eastAsia="Times New Roman" w:cs="Arial"/>
          <w:lang w:eastAsia="fr-FR"/>
        </w:rPr>
        <w:t>les emballages et déchets qui resteront la propriété du titulaire, les modalités de livraison qui ont une incidence directe et significative sur les émissions de gaz à effet de serre,</w:t>
      </w:r>
      <w:r w:rsidR="004D10F3">
        <w:rPr>
          <w:rFonts w:eastAsia="Times New Roman" w:cs="Arial"/>
          <w:lang w:eastAsia="fr-FR"/>
        </w:rPr>
        <w:t xml:space="preserve"> impact carbone </w:t>
      </w:r>
      <w:r w:rsidRPr="00F32A39">
        <w:rPr>
          <w:rFonts w:eastAsia="Times New Roman" w:cs="Arial"/>
          <w:lang w:eastAsia="fr-FR"/>
        </w:rPr>
        <w:t>…</w:t>
      </w:r>
    </w:p>
    <w:p w14:paraId="170647B6" w14:textId="16FF8EC2" w:rsidR="00D63255" w:rsidRPr="00F32A39" w:rsidRDefault="00F32A39" w:rsidP="00F32A39">
      <w:pPr>
        <w:pStyle w:val="Paragraphedeliste"/>
        <w:numPr>
          <w:ilvl w:val="0"/>
          <w:numId w:val="31"/>
        </w:numPr>
        <w:spacing w:after="0"/>
        <w:jc w:val="both"/>
        <w:rPr>
          <w:rFonts w:eastAsia="Times New Roman" w:cs="Arial"/>
          <w:lang w:eastAsia="fr-FR"/>
        </w:rPr>
      </w:pPr>
      <w:r>
        <w:rPr>
          <w:rFonts w:eastAsia="Times New Roman" w:cs="Arial"/>
          <w:lang w:eastAsia="fr-FR"/>
        </w:rPr>
        <w:t>Les mesures s</w:t>
      </w:r>
      <w:r w:rsidRPr="00F32A39">
        <w:rPr>
          <w:rFonts w:eastAsia="Times New Roman" w:cs="Arial"/>
          <w:lang w:eastAsia="fr-FR"/>
        </w:rPr>
        <w:t>ociales</w:t>
      </w:r>
      <w:r>
        <w:rPr>
          <w:rFonts w:eastAsia="Times New Roman" w:cs="Arial"/>
          <w:lang w:eastAsia="fr-FR"/>
        </w:rPr>
        <w:t xml:space="preserve"> </w:t>
      </w:r>
      <w:r w:rsidRPr="00F32A39">
        <w:rPr>
          <w:rFonts w:eastAsia="Times New Roman" w:cs="Arial"/>
          <w:bCs/>
          <w:lang w:eastAsia="fr-FR"/>
        </w:rPr>
        <w:t>prises dans le cadre du présent marché telles que :</w:t>
      </w:r>
      <w:r>
        <w:rPr>
          <w:rFonts w:eastAsia="Times New Roman" w:cs="Arial"/>
          <w:bCs/>
          <w:lang w:eastAsia="fr-FR"/>
        </w:rPr>
        <w:t xml:space="preserve"> </w:t>
      </w:r>
      <w:r w:rsidRPr="00F32A39">
        <w:rPr>
          <w:rFonts w:eastAsia="Times New Roman" w:cs="Arial"/>
          <w:lang w:eastAsia="fr-FR"/>
        </w:rPr>
        <w:t>la lutte contre le chômage et l’exclusion, l’égalité femmes-hommes, en faveur des travailleurs handicapés, …</w:t>
      </w:r>
    </w:p>
    <w:p w14:paraId="1A8CC3A3" w14:textId="77777777" w:rsidR="00D63255" w:rsidRPr="00D63255" w:rsidRDefault="00D63255" w:rsidP="00D63255">
      <w:pPr>
        <w:spacing w:after="0"/>
        <w:rPr>
          <w:rFonts w:eastAsia="Times New Roman" w:cs="Arial"/>
          <w:lang w:eastAsia="fr-FR"/>
        </w:rPr>
      </w:pPr>
    </w:p>
    <w:p w14:paraId="58254335" w14:textId="7EE8DEC7" w:rsidR="00597EB4" w:rsidRDefault="00597EB4" w:rsidP="006F4AD1">
      <w:pPr>
        <w:spacing w:after="0" w:line="240" w:lineRule="auto"/>
        <w:jc w:val="both"/>
        <w:rPr>
          <w:rFonts w:asciiTheme="minorHAnsi" w:hAnsiTheme="minorHAnsi" w:cstheme="minorHAnsi"/>
          <w:szCs w:val="18"/>
        </w:rPr>
      </w:pPr>
    </w:p>
    <w:p w14:paraId="326332E1" w14:textId="77777777" w:rsidR="002811CC" w:rsidRDefault="002811CC" w:rsidP="002811CC">
      <w:pPr>
        <w:spacing w:after="0" w:line="240" w:lineRule="auto"/>
        <w:rPr>
          <w:b/>
          <w:bCs/>
          <w:sz w:val="24"/>
          <w:szCs w:val="24"/>
          <w:u w:val="single"/>
        </w:rPr>
      </w:pPr>
      <w:r w:rsidRPr="00F32A39">
        <w:rPr>
          <w:b/>
          <w:bCs/>
          <w:sz w:val="24"/>
          <w:szCs w:val="24"/>
          <w:u w:val="single"/>
        </w:rPr>
        <w:t xml:space="preserve">Réponse du candidat : </w:t>
      </w:r>
    </w:p>
    <w:p w14:paraId="46B77892" w14:textId="079951AF" w:rsidR="006F4AD1" w:rsidRDefault="006F4AD1" w:rsidP="006F4AD1">
      <w:pPr>
        <w:spacing w:after="0" w:line="240" w:lineRule="auto"/>
        <w:jc w:val="both"/>
        <w:rPr>
          <w:rFonts w:asciiTheme="minorHAnsi" w:hAnsiTheme="minorHAnsi" w:cstheme="minorHAnsi"/>
          <w:szCs w:val="18"/>
        </w:rPr>
      </w:pPr>
    </w:p>
    <w:p w14:paraId="1FDF557B" w14:textId="77777777" w:rsidR="006F4AD1" w:rsidRPr="006F4AD1" w:rsidRDefault="006F4AD1" w:rsidP="006F4AD1">
      <w:pPr>
        <w:spacing w:after="0" w:line="240" w:lineRule="auto"/>
        <w:jc w:val="both"/>
        <w:rPr>
          <w:rFonts w:asciiTheme="minorHAnsi" w:hAnsiTheme="minorHAnsi" w:cstheme="minorHAnsi"/>
          <w:szCs w:val="18"/>
        </w:rPr>
      </w:pPr>
    </w:p>
    <w:p w14:paraId="12437C38" w14:textId="382E249A" w:rsidR="00597EB4" w:rsidRDefault="00597EB4" w:rsidP="00597EB4">
      <w:pPr>
        <w:spacing w:after="0"/>
        <w:jc w:val="both"/>
        <w:rPr>
          <w:rFonts w:eastAsia="Times New Roman" w:cs="Arial"/>
          <w:bCs/>
          <w:lang w:eastAsia="fr-FR"/>
        </w:rPr>
      </w:pPr>
    </w:p>
    <w:p w14:paraId="5D3EFCEA" w14:textId="77777777" w:rsidR="00597EB4" w:rsidRPr="00597EB4" w:rsidRDefault="00597EB4" w:rsidP="00597EB4">
      <w:pPr>
        <w:spacing w:after="0"/>
        <w:jc w:val="both"/>
        <w:rPr>
          <w:rFonts w:eastAsia="Times New Roman" w:cs="Arial"/>
          <w:bCs/>
          <w:lang w:eastAsia="fr-FR"/>
        </w:rPr>
      </w:pPr>
    </w:p>
    <w:p w14:paraId="613725E9" w14:textId="673C139C" w:rsidR="00597EB4" w:rsidRDefault="00597EB4" w:rsidP="00597EB4">
      <w:pPr>
        <w:spacing w:after="0"/>
        <w:jc w:val="both"/>
        <w:rPr>
          <w:rFonts w:eastAsia="Times New Roman" w:cs="Arial"/>
          <w:bCs/>
          <w:lang w:eastAsia="fr-FR"/>
        </w:rPr>
      </w:pPr>
    </w:p>
    <w:p w14:paraId="06C9318D" w14:textId="77777777" w:rsidR="00597EB4" w:rsidRPr="00597EB4" w:rsidRDefault="00597EB4" w:rsidP="00597EB4">
      <w:pPr>
        <w:spacing w:after="0"/>
        <w:jc w:val="both"/>
        <w:rPr>
          <w:rFonts w:eastAsia="Times New Roman" w:cs="Arial"/>
          <w:bCs/>
          <w:lang w:eastAsia="fr-FR"/>
        </w:rPr>
      </w:pPr>
    </w:p>
    <w:p w14:paraId="4AB94ED2" w14:textId="7E297D29" w:rsidR="00597EB4" w:rsidRDefault="00597EB4" w:rsidP="00597EB4">
      <w:pPr>
        <w:spacing w:after="0"/>
        <w:jc w:val="both"/>
        <w:rPr>
          <w:rFonts w:eastAsia="Times New Roman" w:cs="Arial"/>
          <w:bCs/>
          <w:lang w:eastAsia="fr-FR"/>
        </w:rPr>
      </w:pPr>
    </w:p>
    <w:p w14:paraId="18B38FAC" w14:textId="77777777" w:rsidR="00597EB4" w:rsidRPr="00597EB4" w:rsidRDefault="00597EB4" w:rsidP="00597EB4">
      <w:pPr>
        <w:spacing w:after="0"/>
        <w:jc w:val="both"/>
        <w:rPr>
          <w:rFonts w:eastAsia="Times New Roman" w:cs="Arial"/>
          <w:bCs/>
          <w:lang w:eastAsia="fr-FR"/>
        </w:rPr>
      </w:pPr>
    </w:p>
    <w:p w14:paraId="7EAC3E69" w14:textId="30E34545" w:rsidR="00597EB4" w:rsidRDefault="00597EB4" w:rsidP="00597EB4">
      <w:pPr>
        <w:spacing w:after="0"/>
        <w:jc w:val="both"/>
        <w:rPr>
          <w:rFonts w:eastAsia="Times New Roman" w:cs="Arial"/>
          <w:bCs/>
          <w:lang w:eastAsia="fr-FR"/>
        </w:rPr>
      </w:pPr>
    </w:p>
    <w:p w14:paraId="19E53D1D" w14:textId="77777777" w:rsidR="00597EB4" w:rsidRDefault="00597EB4" w:rsidP="00597EB4">
      <w:pPr>
        <w:spacing w:after="0"/>
        <w:jc w:val="both"/>
        <w:rPr>
          <w:rFonts w:eastAsia="Times New Roman" w:cs="Arial"/>
          <w:bCs/>
          <w:lang w:eastAsia="fr-FR"/>
        </w:rPr>
      </w:pPr>
    </w:p>
    <w:p w14:paraId="43CA5D09" w14:textId="39159417" w:rsidR="008F2D7F" w:rsidRPr="00443EA5" w:rsidRDefault="008F2D7F" w:rsidP="00597EB4">
      <w:pPr>
        <w:spacing w:after="0"/>
        <w:jc w:val="both"/>
        <w:rPr>
          <w:rFonts w:eastAsia="Times New Roman" w:cs="Arial"/>
          <w:b/>
          <w:bCs/>
          <w:u w:val="single"/>
          <w:lang w:eastAsia="fr-FR"/>
        </w:rPr>
      </w:pPr>
    </w:p>
    <w:sectPr w:rsidR="008F2D7F" w:rsidRPr="00443EA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AD35A" w14:textId="77777777" w:rsidR="001627AB" w:rsidRDefault="001627AB" w:rsidP="007174D3">
      <w:pPr>
        <w:spacing w:after="0" w:line="240" w:lineRule="auto"/>
      </w:pPr>
      <w:r>
        <w:separator/>
      </w:r>
    </w:p>
  </w:endnote>
  <w:endnote w:type="continuationSeparator" w:id="0">
    <w:p w14:paraId="08351F36" w14:textId="77777777" w:rsidR="001627AB" w:rsidRDefault="001627AB" w:rsidP="00717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A4077" w14:textId="77777777" w:rsidR="007174D3" w:rsidRDefault="007174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F9143" w14:textId="77777777" w:rsidR="007174D3" w:rsidRDefault="007174D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1865E" w14:textId="77777777" w:rsidR="007174D3" w:rsidRDefault="007174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097662" w14:textId="77777777" w:rsidR="001627AB" w:rsidRDefault="001627AB" w:rsidP="007174D3">
      <w:pPr>
        <w:spacing w:after="0" w:line="240" w:lineRule="auto"/>
      </w:pPr>
      <w:r>
        <w:separator/>
      </w:r>
    </w:p>
  </w:footnote>
  <w:footnote w:type="continuationSeparator" w:id="0">
    <w:p w14:paraId="6F094DDD" w14:textId="77777777" w:rsidR="001627AB" w:rsidRDefault="001627AB" w:rsidP="00717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349A5" w14:textId="77777777" w:rsidR="007174D3" w:rsidRDefault="007174D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12835" w14:textId="77777777" w:rsidR="007174D3" w:rsidRDefault="007174D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76047" w14:textId="77777777" w:rsidR="007174D3" w:rsidRDefault="007174D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A5ECBD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471FFD"/>
    <w:multiLevelType w:val="hybridMultilevel"/>
    <w:tmpl w:val="BF48C148"/>
    <w:lvl w:ilvl="0" w:tplc="9524101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B370C"/>
    <w:multiLevelType w:val="hybridMultilevel"/>
    <w:tmpl w:val="EB76D5E4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A54C1"/>
    <w:multiLevelType w:val="multilevel"/>
    <w:tmpl w:val="791CBC8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9CF006B"/>
    <w:multiLevelType w:val="hybridMultilevel"/>
    <w:tmpl w:val="888AA1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B38C2"/>
    <w:multiLevelType w:val="multilevel"/>
    <w:tmpl w:val="F31C297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B4E66A0"/>
    <w:multiLevelType w:val="hybridMultilevel"/>
    <w:tmpl w:val="A08A3C00"/>
    <w:lvl w:ilvl="0" w:tplc="A1DE42B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C61C66"/>
    <w:multiLevelType w:val="hybridMultilevel"/>
    <w:tmpl w:val="827C5B0C"/>
    <w:lvl w:ilvl="0" w:tplc="2634DC7E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3597A"/>
    <w:multiLevelType w:val="hybridMultilevel"/>
    <w:tmpl w:val="2610768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491ACC"/>
    <w:multiLevelType w:val="hybridMultilevel"/>
    <w:tmpl w:val="A2E6E19A"/>
    <w:lvl w:ilvl="0" w:tplc="040C0011">
      <w:start w:val="1"/>
      <w:numFmt w:val="decimal"/>
      <w:lvlText w:val="%1)"/>
      <w:lvlJc w:val="left"/>
      <w:pPr>
        <w:ind w:left="1287" w:hanging="348"/>
      </w:pPr>
      <w:rPr>
        <w:rFonts w:hint="default"/>
        <w:w w:val="100"/>
        <w:sz w:val="22"/>
        <w:szCs w:val="22"/>
        <w:lang w:val="fr-FR" w:eastAsia="en-US" w:bidi="ar-SA"/>
      </w:rPr>
    </w:lvl>
    <w:lvl w:ilvl="1" w:tplc="FFFFFFFF">
      <w:numFmt w:val="bullet"/>
      <w:lvlText w:val="•"/>
      <w:lvlJc w:val="left"/>
      <w:pPr>
        <w:ind w:left="2145" w:hanging="348"/>
      </w:pPr>
      <w:rPr>
        <w:rFonts w:hint="default"/>
        <w:lang w:val="fr-FR" w:eastAsia="en-US" w:bidi="ar-SA"/>
      </w:rPr>
    </w:lvl>
    <w:lvl w:ilvl="2" w:tplc="FFFFFFFF">
      <w:numFmt w:val="bullet"/>
      <w:lvlText w:val="•"/>
      <w:lvlJc w:val="left"/>
      <w:pPr>
        <w:ind w:left="3002" w:hanging="348"/>
      </w:pPr>
      <w:rPr>
        <w:rFonts w:hint="default"/>
        <w:lang w:val="fr-FR" w:eastAsia="en-US" w:bidi="ar-SA"/>
      </w:rPr>
    </w:lvl>
    <w:lvl w:ilvl="3" w:tplc="FFFFFFFF">
      <w:numFmt w:val="bullet"/>
      <w:lvlText w:val="•"/>
      <w:lvlJc w:val="left"/>
      <w:pPr>
        <w:ind w:left="3858" w:hanging="348"/>
      </w:pPr>
      <w:rPr>
        <w:rFonts w:hint="default"/>
        <w:lang w:val="fr-FR" w:eastAsia="en-US" w:bidi="ar-SA"/>
      </w:rPr>
    </w:lvl>
    <w:lvl w:ilvl="4" w:tplc="FFFFFFFF">
      <w:numFmt w:val="bullet"/>
      <w:lvlText w:val="•"/>
      <w:lvlJc w:val="left"/>
      <w:pPr>
        <w:ind w:left="4715" w:hanging="348"/>
      </w:pPr>
      <w:rPr>
        <w:rFonts w:hint="default"/>
        <w:lang w:val="fr-FR" w:eastAsia="en-US" w:bidi="ar-SA"/>
      </w:rPr>
    </w:lvl>
    <w:lvl w:ilvl="5" w:tplc="FFFFFFFF">
      <w:numFmt w:val="bullet"/>
      <w:lvlText w:val="•"/>
      <w:lvlJc w:val="left"/>
      <w:pPr>
        <w:ind w:left="5572" w:hanging="348"/>
      </w:pPr>
      <w:rPr>
        <w:rFonts w:hint="default"/>
        <w:lang w:val="fr-FR" w:eastAsia="en-US" w:bidi="ar-SA"/>
      </w:rPr>
    </w:lvl>
    <w:lvl w:ilvl="6" w:tplc="FFFFFFFF">
      <w:numFmt w:val="bullet"/>
      <w:lvlText w:val="•"/>
      <w:lvlJc w:val="left"/>
      <w:pPr>
        <w:ind w:left="6428" w:hanging="348"/>
      </w:pPr>
      <w:rPr>
        <w:rFonts w:hint="default"/>
        <w:lang w:val="fr-FR" w:eastAsia="en-US" w:bidi="ar-SA"/>
      </w:rPr>
    </w:lvl>
    <w:lvl w:ilvl="7" w:tplc="FFFFFFFF">
      <w:numFmt w:val="bullet"/>
      <w:lvlText w:val="•"/>
      <w:lvlJc w:val="left"/>
      <w:pPr>
        <w:ind w:left="7285" w:hanging="348"/>
      </w:pPr>
      <w:rPr>
        <w:rFonts w:hint="default"/>
        <w:lang w:val="fr-FR" w:eastAsia="en-US" w:bidi="ar-SA"/>
      </w:rPr>
    </w:lvl>
    <w:lvl w:ilvl="8" w:tplc="FFFFFFFF">
      <w:numFmt w:val="bullet"/>
      <w:lvlText w:val="•"/>
      <w:lvlJc w:val="left"/>
      <w:pPr>
        <w:ind w:left="8142" w:hanging="348"/>
      </w:pPr>
      <w:rPr>
        <w:rFonts w:hint="default"/>
        <w:lang w:val="fr-FR" w:eastAsia="en-US" w:bidi="ar-SA"/>
      </w:rPr>
    </w:lvl>
  </w:abstractNum>
  <w:abstractNum w:abstractNumId="10" w15:restartNumberingAfterBreak="0">
    <w:nsid w:val="1E986A13"/>
    <w:multiLevelType w:val="hybridMultilevel"/>
    <w:tmpl w:val="6FA447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144C1A"/>
    <w:multiLevelType w:val="hybridMultilevel"/>
    <w:tmpl w:val="26BE9084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239C4924"/>
    <w:multiLevelType w:val="hybridMultilevel"/>
    <w:tmpl w:val="82CE9EA2"/>
    <w:lvl w:ilvl="0" w:tplc="7DB29B9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E3E1C"/>
    <w:multiLevelType w:val="hybridMultilevel"/>
    <w:tmpl w:val="DAE4E89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725D3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90C448A"/>
    <w:multiLevelType w:val="hybridMultilevel"/>
    <w:tmpl w:val="69C6639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7B603F"/>
    <w:multiLevelType w:val="hybridMultilevel"/>
    <w:tmpl w:val="54BC325C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05C50"/>
    <w:multiLevelType w:val="hybridMultilevel"/>
    <w:tmpl w:val="8B70E756"/>
    <w:lvl w:ilvl="0" w:tplc="7F344D1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956AC"/>
    <w:multiLevelType w:val="hybridMultilevel"/>
    <w:tmpl w:val="42BC7FF2"/>
    <w:lvl w:ilvl="0" w:tplc="1B562AF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467497"/>
    <w:multiLevelType w:val="hybridMultilevel"/>
    <w:tmpl w:val="56E27C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DEEE7C">
      <w:numFmt w:val="bullet"/>
      <w:lvlText w:val="-"/>
      <w:lvlJc w:val="left"/>
      <w:pPr>
        <w:ind w:left="1440" w:hanging="360"/>
      </w:pPr>
      <w:rPr>
        <w:rFonts w:ascii="Helvetica" w:eastAsia="Calibri" w:hAnsi="Helvetica" w:cs="Helvetic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B72A52"/>
    <w:multiLevelType w:val="hybridMultilevel"/>
    <w:tmpl w:val="A41EC142"/>
    <w:lvl w:ilvl="0" w:tplc="1B562AFA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E85181"/>
    <w:multiLevelType w:val="hybridMultilevel"/>
    <w:tmpl w:val="22127A94"/>
    <w:lvl w:ilvl="0" w:tplc="046CFD54">
      <w:numFmt w:val="bullet"/>
      <w:lvlText w:val=""/>
      <w:lvlJc w:val="left"/>
      <w:pPr>
        <w:ind w:left="1287" w:hanging="348"/>
      </w:pPr>
      <w:rPr>
        <w:rFonts w:ascii="Wingdings" w:eastAsia="Wingdings" w:hAnsi="Wingdings" w:cs="Wingdings" w:hint="default"/>
        <w:w w:val="100"/>
        <w:sz w:val="22"/>
        <w:szCs w:val="22"/>
        <w:lang w:val="fr-FR" w:eastAsia="en-US" w:bidi="ar-SA"/>
      </w:rPr>
    </w:lvl>
    <w:lvl w:ilvl="1" w:tplc="18FCC24C">
      <w:numFmt w:val="bullet"/>
      <w:lvlText w:val="•"/>
      <w:lvlJc w:val="left"/>
      <w:pPr>
        <w:ind w:left="2145" w:hanging="348"/>
      </w:pPr>
      <w:rPr>
        <w:rFonts w:hint="default"/>
        <w:lang w:val="fr-FR" w:eastAsia="en-US" w:bidi="ar-SA"/>
      </w:rPr>
    </w:lvl>
    <w:lvl w:ilvl="2" w:tplc="883E1A22">
      <w:numFmt w:val="bullet"/>
      <w:lvlText w:val="•"/>
      <w:lvlJc w:val="left"/>
      <w:pPr>
        <w:ind w:left="3002" w:hanging="348"/>
      </w:pPr>
      <w:rPr>
        <w:rFonts w:hint="default"/>
        <w:lang w:val="fr-FR" w:eastAsia="en-US" w:bidi="ar-SA"/>
      </w:rPr>
    </w:lvl>
    <w:lvl w:ilvl="3" w:tplc="07A4981E">
      <w:numFmt w:val="bullet"/>
      <w:lvlText w:val="•"/>
      <w:lvlJc w:val="left"/>
      <w:pPr>
        <w:ind w:left="3858" w:hanging="348"/>
      </w:pPr>
      <w:rPr>
        <w:rFonts w:hint="default"/>
        <w:lang w:val="fr-FR" w:eastAsia="en-US" w:bidi="ar-SA"/>
      </w:rPr>
    </w:lvl>
    <w:lvl w:ilvl="4" w:tplc="35FEA84E">
      <w:numFmt w:val="bullet"/>
      <w:lvlText w:val="•"/>
      <w:lvlJc w:val="left"/>
      <w:pPr>
        <w:ind w:left="4715" w:hanging="348"/>
      </w:pPr>
      <w:rPr>
        <w:rFonts w:hint="default"/>
        <w:lang w:val="fr-FR" w:eastAsia="en-US" w:bidi="ar-SA"/>
      </w:rPr>
    </w:lvl>
    <w:lvl w:ilvl="5" w:tplc="29BA0AB2">
      <w:numFmt w:val="bullet"/>
      <w:lvlText w:val="•"/>
      <w:lvlJc w:val="left"/>
      <w:pPr>
        <w:ind w:left="5572" w:hanging="348"/>
      </w:pPr>
      <w:rPr>
        <w:rFonts w:hint="default"/>
        <w:lang w:val="fr-FR" w:eastAsia="en-US" w:bidi="ar-SA"/>
      </w:rPr>
    </w:lvl>
    <w:lvl w:ilvl="6" w:tplc="9BB2717C">
      <w:numFmt w:val="bullet"/>
      <w:lvlText w:val="•"/>
      <w:lvlJc w:val="left"/>
      <w:pPr>
        <w:ind w:left="6428" w:hanging="348"/>
      </w:pPr>
      <w:rPr>
        <w:rFonts w:hint="default"/>
        <w:lang w:val="fr-FR" w:eastAsia="en-US" w:bidi="ar-SA"/>
      </w:rPr>
    </w:lvl>
    <w:lvl w:ilvl="7" w:tplc="1250EA28">
      <w:numFmt w:val="bullet"/>
      <w:lvlText w:val="•"/>
      <w:lvlJc w:val="left"/>
      <w:pPr>
        <w:ind w:left="7285" w:hanging="348"/>
      </w:pPr>
      <w:rPr>
        <w:rFonts w:hint="default"/>
        <w:lang w:val="fr-FR" w:eastAsia="en-US" w:bidi="ar-SA"/>
      </w:rPr>
    </w:lvl>
    <w:lvl w:ilvl="8" w:tplc="B8529FE0">
      <w:numFmt w:val="bullet"/>
      <w:lvlText w:val="•"/>
      <w:lvlJc w:val="left"/>
      <w:pPr>
        <w:ind w:left="8142" w:hanging="348"/>
      </w:pPr>
      <w:rPr>
        <w:rFonts w:hint="default"/>
        <w:lang w:val="fr-FR" w:eastAsia="en-US" w:bidi="ar-SA"/>
      </w:rPr>
    </w:lvl>
  </w:abstractNum>
  <w:abstractNum w:abstractNumId="22" w15:restartNumberingAfterBreak="0">
    <w:nsid w:val="4C2D279A"/>
    <w:multiLevelType w:val="hybridMultilevel"/>
    <w:tmpl w:val="3D6E2FA6"/>
    <w:lvl w:ilvl="0" w:tplc="7DB29B9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F251672"/>
    <w:multiLevelType w:val="hybridMultilevel"/>
    <w:tmpl w:val="DB3078FC"/>
    <w:lvl w:ilvl="0" w:tplc="48C630C2">
      <w:numFmt w:val="bullet"/>
      <w:lvlText w:val="-"/>
      <w:lvlJc w:val="left"/>
      <w:pPr>
        <w:ind w:left="1065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4" w15:restartNumberingAfterBreak="0">
    <w:nsid w:val="50DA7A0C"/>
    <w:multiLevelType w:val="multilevel"/>
    <w:tmpl w:val="F31C297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1347729"/>
    <w:multiLevelType w:val="hybridMultilevel"/>
    <w:tmpl w:val="95D8165C"/>
    <w:lvl w:ilvl="0" w:tplc="F4922AE8">
      <w:numFmt w:val="bullet"/>
      <w:lvlText w:val="-"/>
      <w:lvlJc w:val="left"/>
      <w:pPr>
        <w:ind w:left="1776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57312FFB"/>
    <w:multiLevelType w:val="multilevel"/>
    <w:tmpl w:val="FD5E8D9E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5CA0304C"/>
    <w:multiLevelType w:val="multilevel"/>
    <w:tmpl w:val="1DBC36C0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28" w15:restartNumberingAfterBreak="0">
    <w:nsid w:val="612B7378"/>
    <w:multiLevelType w:val="hybridMultilevel"/>
    <w:tmpl w:val="7DD620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FD5748"/>
    <w:multiLevelType w:val="hybridMultilevel"/>
    <w:tmpl w:val="6C660A6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2202A1"/>
    <w:multiLevelType w:val="hybridMultilevel"/>
    <w:tmpl w:val="4FFA78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073BB8"/>
    <w:multiLevelType w:val="hybridMultilevel"/>
    <w:tmpl w:val="EF205B46"/>
    <w:lvl w:ilvl="0" w:tplc="E72AB6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827065"/>
    <w:multiLevelType w:val="hybridMultilevel"/>
    <w:tmpl w:val="94CE3D0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C52E2"/>
    <w:multiLevelType w:val="hybridMultilevel"/>
    <w:tmpl w:val="C66A682A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C8976FB"/>
    <w:multiLevelType w:val="hybridMultilevel"/>
    <w:tmpl w:val="A85E987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A6783E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53464508">
    <w:abstractNumId w:val="31"/>
  </w:num>
  <w:num w:numId="2" w16cid:durableId="543753444">
    <w:abstractNumId w:val="32"/>
  </w:num>
  <w:num w:numId="3" w16cid:durableId="317419873">
    <w:abstractNumId w:val="22"/>
  </w:num>
  <w:num w:numId="4" w16cid:durableId="1616135149">
    <w:abstractNumId w:val="25"/>
  </w:num>
  <w:num w:numId="5" w16cid:durableId="1735621487">
    <w:abstractNumId w:val="23"/>
  </w:num>
  <w:num w:numId="6" w16cid:durableId="1780685213">
    <w:abstractNumId w:val="6"/>
  </w:num>
  <w:num w:numId="7" w16cid:durableId="19934054">
    <w:abstractNumId w:val="0"/>
  </w:num>
  <w:num w:numId="8" w16cid:durableId="1855536130">
    <w:abstractNumId w:val="17"/>
  </w:num>
  <w:num w:numId="9" w16cid:durableId="1782261272">
    <w:abstractNumId w:val="28"/>
  </w:num>
  <w:num w:numId="10" w16cid:durableId="1864636867">
    <w:abstractNumId w:val="1"/>
  </w:num>
  <w:num w:numId="11" w16cid:durableId="2006741544">
    <w:abstractNumId w:val="24"/>
  </w:num>
  <w:num w:numId="12" w16cid:durableId="117844739">
    <w:abstractNumId w:val="35"/>
  </w:num>
  <w:num w:numId="13" w16cid:durableId="1367025412">
    <w:abstractNumId w:val="10"/>
  </w:num>
  <w:num w:numId="14" w16cid:durableId="214123135">
    <w:abstractNumId w:val="4"/>
  </w:num>
  <w:num w:numId="15" w16cid:durableId="1481072647">
    <w:abstractNumId w:val="15"/>
  </w:num>
  <w:num w:numId="16" w16cid:durableId="1149635165">
    <w:abstractNumId w:val="34"/>
  </w:num>
  <w:num w:numId="17" w16cid:durableId="671956466">
    <w:abstractNumId w:val="8"/>
  </w:num>
  <w:num w:numId="18" w16cid:durableId="1149324720">
    <w:abstractNumId w:val="12"/>
  </w:num>
  <w:num w:numId="19" w16cid:durableId="869759602">
    <w:abstractNumId w:val="13"/>
  </w:num>
  <w:num w:numId="20" w16cid:durableId="1824927365">
    <w:abstractNumId w:val="14"/>
  </w:num>
  <w:num w:numId="21" w16cid:durableId="2098283625">
    <w:abstractNumId w:val="27"/>
  </w:num>
  <w:num w:numId="22" w16cid:durableId="1484199884">
    <w:abstractNumId w:val="3"/>
  </w:num>
  <w:num w:numId="23" w16cid:durableId="1953171164">
    <w:abstractNumId w:val="26"/>
  </w:num>
  <w:num w:numId="24" w16cid:durableId="2073305928">
    <w:abstractNumId w:val="21"/>
  </w:num>
  <w:num w:numId="25" w16cid:durableId="367025411">
    <w:abstractNumId w:val="29"/>
  </w:num>
  <w:num w:numId="26" w16cid:durableId="487093689">
    <w:abstractNumId w:val="2"/>
  </w:num>
  <w:num w:numId="27" w16cid:durableId="1052195024">
    <w:abstractNumId w:val="9"/>
  </w:num>
  <w:num w:numId="28" w16cid:durableId="1002467793">
    <w:abstractNumId w:val="19"/>
  </w:num>
  <w:num w:numId="29" w16cid:durableId="1609774302">
    <w:abstractNumId w:val="33"/>
  </w:num>
  <w:num w:numId="30" w16cid:durableId="1480074792">
    <w:abstractNumId w:val="11"/>
  </w:num>
  <w:num w:numId="31" w16cid:durableId="2138527522">
    <w:abstractNumId w:val="30"/>
  </w:num>
  <w:num w:numId="32" w16cid:durableId="855080081">
    <w:abstractNumId w:val="5"/>
  </w:num>
  <w:num w:numId="33" w16cid:durableId="1095900001">
    <w:abstractNumId w:val="18"/>
  </w:num>
  <w:num w:numId="34" w16cid:durableId="761802355">
    <w:abstractNumId w:val="16"/>
  </w:num>
  <w:num w:numId="35" w16cid:durableId="1667395960">
    <w:abstractNumId w:val="20"/>
  </w:num>
  <w:num w:numId="36" w16cid:durableId="18104400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4A2"/>
    <w:rsid w:val="00035BA6"/>
    <w:rsid w:val="000441D8"/>
    <w:rsid w:val="00053A04"/>
    <w:rsid w:val="00057E61"/>
    <w:rsid w:val="00067794"/>
    <w:rsid w:val="00094F0B"/>
    <w:rsid w:val="000B08D7"/>
    <w:rsid w:val="000B2A02"/>
    <w:rsid w:val="000C11A0"/>
    <w:rsid w:val="000C7479"/>
    <w:rsid w:val="000D5447"/>
    <w:rsid w:val="000E1C20"/>
    <w:rsid w:val="000E57C7"/>
    <w:rsid w:val="000E635B"/>
    <w:rsid w:val="001073EA"/>
    <w:rsid w:val="00127544"/>
    <w:rsid w:val="001334A2"/>
    <w:rsid w:val="001514FF"/>
    <w:rsid w:val="001627AB"/>
    <w:rsid w:val="00162A51"/>
    <w:rsid w:val="00186476"/>
    <w:rsid w:val="00196492"/>
    <w:rsid w:val="00197D23"/>
    <w:rsid w:val="001D31F8"/>
    <w:rsid w:val="001D3C63"/>
    <w:rsid w:val="001E536A"/>
    <w:rsid w:val="001E5CDA"/>
    <w:rsid w:val="001E6F6F"/>
    <w:rsid w:val="001F0CBD"/>
    <w:rsid w:val="00201223"/>
    <w:rsid w:val="00204438"/>
    <w:rsid w:val="00207A04"/>
    <w:rsid w:val="00224BF4"/>
    <w:rsid w:val="00225407"/>
    <w:rsid w:val="0023173E"/>
    <w:rsid w:val="002340CA"/>
    <w:rsid w:val="00234944"/>
    <w:rsid w:val="0026313B"/>
    <w:rsid w:val="002811CC"/>
    <w:rsid w:val="002912A0"/>
    <w:rsid w:val="002A6F6E"/>
    <w:rsid w:val="002B6E22"/>
    <w:rsid w:val="002C536D"/>
    <w:rsid w:val="002C5AD8"/>
    <w:rsid w:val="002D605E"/>
    <w:rsid w:val="002D743B"/>
    <w:rsid w:val="003221ED"/>
    <w:rsid w:val="00363FE9"/>
    <w:rsid w:val="003A5116"/>
    <w:rsid w:val="003B0C49"/>
    <w:rsid w:val="003B4898"/>
    <w:rsid w:val="003B4A5F"/>
    <w:rsid w:val="003C1147"/>
    <w:rsid w:val="003C274F"/>
    <w:rsid w:val="003E05A9"/>
    <w:rsid w:val="003F2E99"/>
    <w:rsid w:val="00412771"/>
    <w:rsid w:val="00414B16"/>
    <w:rsid w:val="00416FF2"/>
    <w:rsid w:val="0042151C"/>
    <w:rsid w:val="00424CC6"/>
    <w:rsid w:val="00433C71"/>
    <w:rsid w:val="00443EA5"/>
    <w:rsid w:val="00450E81"/>
    <w:rsid w:val="00474BE4"/>
    <w:rsid w:val="0048047A"/>
    <w:rsid w:val="0048691A"/>
    <w:rsid w:val="004953BC"/>
    <w:rsid w:val="004B4EFE"/>
    <w:rsid w:val="004D10F3"/>
    <w:rsid w:val="004E5BD3"/>
    <w:rsid w:val="004E7482"/>
    <w:rsid w:val="004F0C55"/>
    <w:rsid w:val="004F7311"/>
    <w:rsid w:val="0052149A"/>
    <w:rsid w:val="005328BB"/>
    <w:rsid w:val="0053359E"/>
    <w:rsid w:val="00543B77"/>
    <w:rsid w:val="005468C4"/>
    <w:rsid w:val="005848CD"/>
    <w:rsid w:val="005855E2"/>
    <w:rsid w:val="00586E8E"/>
    <w:rsid w:val="00590D1F"/>
    <w:rsid w:val="00597EB4"/>
    <w:rsid w:val="005A4CB8"/>
    <w:rsid w:val="005B1DB7"/>
    <w:rsid w:val="005B6ED3"/>
    <w:rsid w:val="005E01FC"/>
    <w:rsid w:val="005E07EE"/>
    <w:rsid w:val="005E70B1"/>
    <w:rsid w:val="005F4387"/>
    <w:rsid w:val="00603CF0"/>
    <w:rsid w:val="00614D01"/>
    <w:rsid w:val="0061672C"/>
    <w:rsid w:val="006214FD"/>
    <w:rsid w:val="00651C0E"/>
    <w:rsid w:val="00694295"/>
    <w:rsid w:val="00696B0F"/>
    <w:rsid w:val="006F2BD6"/>
    <w:rsid w:val="006F4AD1"/>
    <w:rsid w:val="00700310"/>
    <w:rsid w:val="007149A3"/>
    <w:rsid w:val="007174D3"/>
    <w:rsid w:val="00731F10"/>
    <w:rsid w:val="00755347"/>
    <w:rsid w:val="00767B64"/>
    <w:rsid w:val="00770B1C"/>
    <w:rsid w:val="00773C71"/>
    <w:rsid w:val="007A7EF3"/>
    <w:rsid w:val="007D47C1"/>
    <w:rsid w:val="007E3C5B"/>
    <w:rsid w:val="007E4A6A"/>
    <w:rsid w:val="007E6897"/>
    <w:rsid w:val="007F2C36"/>
    <w:rsid w:val="007F4C77"/>
    <w:rsid w:val="008051EC"/>
    <w:rsid w:val="0081537D"/>
    <w:rsid w:val="00822758"/>
    <w:rsid w:val="0082388F"/>
    <w:rsid w:val="008308F5"/>
    <w:rsid w:val="00850D05"/>
    <w:rsid w:val="008723ED"/>
    <w:rsid w:val="008852BF"/>
    <w:rsid w:val="00892C83"/>
    <w:rsid w:val="008A4419"/>
    <w:rsid w:val="008A5673"/>
    <w:rsid w:val="008C2399"/>
    <w:rsid w:val="008C3327"/>
    <w:rsid w:val="008D5AE0"/>
    <w:rsid w:val="008D7569"/>
    <w:rsid w:val="008E4156"/>
    <w:rsid w:val="008F2D7F"/>
    <w:rsid w:val="009237B2"/>
    <w:rsid w:val="0092453C"/>
    <w:rsid w:val="00971508"/>
    <w:rsid w:val="009752BF"/>
    <w:rsid w:val="00976DF7"/>
    <w:rsid w:val="009A1BF2"/>
    <w:rsid w:val="009A7278"/>
    <w:rsid w:val="009B7315"/>
    <w:rsid w:val="009C1736"/>
    <w:rsid w:val="009C5E34"/>
    <w:rsid w:val="009D7064"/>
    <w:rsid w:val="009E646F"/>
    <w:rsid w:val="009F3068"/>
    <w:rsid w:val="00A038D3"/>
    <w:rsid w:val="00A20124"/>
    <w:rsid w:val="00A21477"/>
    <w:rsid w:val="00A30DB2"/>
    <w:rsid w:val="00A5079D"/>
    <w:rsid w:val="00A67208"/>
    <w:rsid w:val="00A754CA"/>
    <w:rsid w:val="00A927F6"/>
    <w:rsid w:val="00A965FE"/>
    <w:rsid w:val="00AA6253"/>
    <w:rsid w:val="00AC7BA5"/>
    <w:rsid w:val="00AE32DF"/>
    <w:rsid w:val="00AE3E73"/>
    <w:rsid w:val="00B06359"/>
    <w:rsid w:val="00B318EA"/>
    <w:rsid w:val="00B46A65"/>
    <w:rsid w:val="00B7024C"/>
    <w:rsid w:val="00B72F27"/>
    <w:rsid w:val="00B75E9A"/>
    <w:rsid w:val="00B80F5D"/>
    <w:rsid w:val="00BB52C8"/>
    <w:rsid w:val="00BD018D"/>
    <w:rsid w:val="00C034A6"/>
    <w:rsid w:val="00C05847"/>
    <w:rsid w:val="00C1189F"/>
    <w:rsid w:val="00C167B2"/>
    <w:rsid w:val="00C23EF8"/>
    <w:rsid w:val="00C322B6"/>
    <w:rsid w:val="00C42EE5"/>
    <w:rsid w:val="00C54038"/>
    <w:rsid w:val="00C60221"/>
    <w:rsid w:val="00C77531"/>
    <w:rsid w:val="00CA3D34"/>
    <w:rsid w:val="00CD0DCA"/>
    <w:rsid w:val="00CF00AE"/>
    <w:rsid w:val="00D0141D"/>
    <w:rsid w:val="00D02024"/>
    <w:rsid w:val="00D02F2B"/>
    <w:rsid w:val="00D055E9"/>
    <w:rsid w:val="00D16BC7"/>
    <w:rsid w:val="00D32720"/>
    <w:rsid w:val="00D3460E"/>
    <w:rsid w:val="00D534B8"/>
    <w:rsid w:val="00D63255"/>
    <w:rsid w:val="00D732D2"/>
    <w:rsid w:val="00D96010"/>
    <w:rsid w:val="00DA18F6"/>
    <w:rsid w:val="00DC1852"/>
    <w:rsid w:val="00DC7387"/>
    <w:rsid w:val="00DD4E37"/>
    <w:rsid w:val="00E0242F"/>
    <w:rsid w:val="00E25826"/>
    <w:rsid w:val="00E47562"/>
    <w:rsid w:val="00E50A37"/>
    <w:rsid w:val="00E723B6"/>
    <w:rsid w:val="00E740E6"/>
    <w:rsid w:val="00E86DA8"/>
    <w:rsid w:val="00E97C19"/>
    <w:rsid w:val="00EA0C85"/>
    <w:rsid w:val="00EB3338"/>
    <w:rsid w:val="00EB5F82"/>
    <w:rsid w:val="00EC0E71"/>
    <w:rsid w:val="00F05C4E"/>
    <w:rsid w:val="00F1332C"/>
    <w:rsid w:val="00F247B8"/>
    <w:rsid w:val="00F32A39"/>
    <w:rsid w:val="00F4138A"/>
    <w:rsid w:val="00F4453A"/>
    <w:rsid w:val="00F57838"/>
    <w:rsid w:val="00F6608C"/>
    <w:rsid w:val="00F7556E"/>
    <w:rsid w:val="00FC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B3E12"/>
  <w15:docId w15:val="{D095477A-5B14-480F-9207-034A210CB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11CC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B80F5D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80F5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Titre0-NomClientGIRUS">
    <w:name w:val="1_Titre 0 - Nom Client GIRUS"/>
    <w:basedOn w:val="Normal"/>
    <w:rsid w:val="001334A2"/>
    <w:pPr>
      <w:spacing w:before="1440" w:after="240" w:line="240" w:lineRule="auto"/>
      <w:ind w:right="20"/>
      <w:jc w:val="center"/>
    </w:pPr>
    <w:rPr>
      <w:rFonts w:ascii="Trebuchet MS" w:eastAsia="Times New Roman" w:hAnsi="Trebuchet MS"/>
      <w:b/>
      <w:bCs/>
      <w:sz w:val="48"/>
      <w:szCs w:val="40"/>
      <w:lang w:eastAsia="fr-FR"/>
    </w:rPr>
  </w:style>
  <w:style w:type="paragraph" w:styleId="Sansinterligne">
    <w:name w:val="No Spacing"/>
    <w:uiPriority w:val="1"/>
    <w:qFormat/>
    <w:rsid w:val="00B80F5D"/>
    <w:rPr>
      <w:sz w:val="22"/>
      <w:szCs w:val="22"/>
      <w:lang w:eastAsia="en-US"/>
    </w:rPr>
  </w:style>
  <w:style w:type="character" w:customStyle="1" w:styleId="Titre2Car">
    <w:name w:val="Titre 2 Car"/>
    <w:link w:val="Titre2"/>
    <w:uiPriority w:val="9"/>
    <w:rsid w:val="00B80F5D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re1Car">
    <w:name w:val="Titre 1 Car"/>
    <w:link w:val="Titre1"/>
    <w:uiPriority w:val="9"/>
    <w:rsid w:val="00B80F5D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Lgende">
    <w:name w:val="caption"/>
    <w:basedOn w:val="Normal"/>
    <w:next w:val="Normal"/>
    <w:uiPriority w:val="35"/>
    <w:unhideWhenUsed/>
    <w:qFormat/>
    <w:rsid w:val="001E6F6F"/>
    <w:rPr>
      <w:b/>
      <w:bCs/>
      <w:sz w:val="20"/>
      <w:szCs w:val="20"/>
    </w:rPr>
  </w:style>
  <w:style w:type="paragraph" w:styleId="Paragraphedeliste">
    <w:name w:val="List Paragraph"/>
    <w:aliases w:val="Tab n1,TP Liste,AMR Paragraphe de liste 1er niveau"/>
    <w:basedOn w:val="Normal"/>
    <w:link w:val="ParagraphedelisteCar"/>
    <w:uiPriority w:val="34"/>
    <w:qFormat/>
    <w:rsid w:val="00C23EF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7174D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7174D3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7174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7174D3"/>
    <w:rPr>
      <w:sz w:val="22"/>
      <w:szCs w:val="22"/>
      <w:lang w:eastAsia="en-US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96010"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rsid w:val="00D96010"/>
    <w:rPr>
      <w:lang w:eastAsia="en-US"/>
    </w:rPr>
  </w:style>
  <w:style w:type="character" w:styleId="Appelnotedebasdep">
    <w:name w:val="footnote reference"/>
    <w:uiPriority w:val="99"/>
    <w:semiHidden/>
    <w:unhideWhenUsed/>
    <w:rsid w:val="00D96010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E4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E4156"/>
    <w:rPr>
      <w:rFonts w:ascii="Tahoma" w:hAnsi="Tahoma" w:cs="Tahoma"/>
      <w:sz w:val="16"/>
      <w:szCs w:val="16"/>
      <w:lang w:eastAsia="en-US"/>
    </w:rPr>
  </w:style>
  <w:style w:type="paragraph" w:styleId="Corpsdetexte">
    <w:name w:val="Body Text"/>
    <w:basedOn w:val="Normal"/>
    <w:link w:val="CorpsdetexteCar"/>
    <w:uiPriority w:val="1"/>
    <w:qFormat/>
    <w:rsid w:val="004F0C55"/>
    <w:pPr>
      <w:widowControl w:val="0"/>
      <w:autoSpaceDE w:val="0"/>
      <w:autoSpaceDN w:val="0"/>
      <w:spacing w:after="0" w:line="240" w:lineRule="auto"/>
      <w:ind w:left="541"/>
    </w:pPr>
    <w:rPr>
      <w:rFonts w:cs="Calibri"/>
    </w:rPr>
  </w:style>
  <w:style w:type="character" w:customStyle="1" w:styleId="CorpsdetexteCar">
    <w:name w:val="Corps de texte Car"/>
    <w:basedOn w:val="Policepardfaut"/>
    <w:link w:val="Corpsdetexte"/>
    <w:uiPriority w:val="1"/>
    <w:rsid w:val="004F0C55"/>
    <w:rPr>
      <w:rFonts w:cs="Calibri"/>
      <w:sz w:val="22"/>
      <w:szCs w:val="22"/>
      <w:lang w:eastAsia="en-US"/>
    </w:rPr>
  </w:style>
  <w:style w:type="character" w:styleId="Lienhypertexte">
    <w:name w:val="Hyperlink"/>
    <w:basedOn w:val="Policepardfaut"/>
    <w:uiPriority w:val="99"/>
    <w:semiHidden/>
    <w:unhideWhenUsed/>
    <w:rsid w:val="00BB52C8"/>
    <w:rPr>
      <w:color w:val="0000FF"/>
      <w:u w:val="single"/>
    </w:rPr>
  </w:style>
  <w:style w:type="character" w:customStyle="1" w:styleId="hgkelc">
    <w:name w:val="hgkelc"/>
    <w:basedOn w:val="Policepardfaut"/>
    <w:rsid w:val="004E5BD3"/>
  </w:style>
  <w:style w:type="paragraph" w:styleId="Commentaire">
    <w:name w:val="annotation text"/>
    <w:basedOn w:val="Normal"/>
    <w:link w:val="CommentaireCar"/>
    <w:uiPriority w:val="99"/>
    <w:semiHidden/>
    <w:unhideWhenUsed/>
    <w:rsid w:val="006F4AD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F4AD1"/>
    <w:rPr>
      <w:lang w:eastAsia="en-US"/>
    </w:rPr>
  </w:style>
  <w:style w:type="character" w:styleId="Marquedecommentaire">
    <w:name w:val="annotation reference"/>
    <w:basedOn w:val="Policepardfaut"/>
    <w:uiPriority w:val="99"/>
    <w:unhideWhenUsed/>
    <w:rsid w:val="006F4AD1"/>
    <w:rPr>
      <w:sz w:val="16"/>
      <w:szCs w:val="16"/>
    </w:rPr>
  </w:style>
  <w:style w:type="character" w:customStyle="1" w:styleId="ParagraphedelisteCar">
    <w:name w:val="Paragraphe de liste Car"/>
    <w:aliases w:val="Tab n1 Car,TP Liste Car,AMR Paragraphe de liste 1er niveau Car"/>
    <w:basedOn w:val="Policepardfaut"/>
    <w:link w:val="Paragraphedeliste"/>
    <w:uiPriority w:val="34"/>
    <w:rsid w:val="006F4A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7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409d4-3825-4a82-b492-b6ca07cde4e3" xsi:nil="true"/>
    <_Flow_SignoffStatus xmlns="d465dfa5-6476-4c8a-968e-a51dad02cd51" xsi:nil="true"/>
    <lcf76f155ced4ddcb4097134ff3c332f xmlns="d465dfa5-6476-4c8a-968e-a51dad02cd5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FCE5836871F0408CFB2E25CDF318A7" ma:contentTypeVersion="17" ma:contentTypeDescription="Crée un document." ma:contentTypeScope="" ma:versionID="7c39d0e089baf46ffe4cbbad251c3782">
  <xsd:schema xmlns:xsd="http://www.w3.org/2001/XMLSchema" xmlns:xs="http://www.w3.org/2001/XMLSchema" xmlns:p="http://schemas.microsoft.com/office/2006/metadata/properties" xmlns:ns2="d465dfa5-6476-4c8a-968e-a51dad02cd51" xmlns:ns3="4f3409d4-3825-4a82-b492-b6ca07cde4e3" targetNamespace="http://schemas.microsoft.com/office/2006/metadata/properties" ma:root="true" ma:fieldsID="7991db3d2b6a777d9a8b81ffe6002d8b" ns2:_="" ns3:_="">
    <xsd:import namespace="d465dfa5-6476-4c8a-968e-a51dad02cd51"/>
    <xsd:import namespace="4f3409d4-3825-4a82-b492-b6ca07cde4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5dfa5-6476-4c8a-968e-a51dad02c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bbb9fc11-60f6-4dfc-bb38-08920f0f97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409d4-3825-4a82-b492-b6ca07cde4e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d5326b3-8af8-48d2-83d7-97e3c7b29aeb}" ma:internalName="TaxCatchAll" ma:showField="CatchAllData" ma:web="4f3409d4-3825-4a82-b492-b6ca07cde4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86903-6AEB-4519-83EF-2330D064DFD8}">
  <ds:schemaRefs>
    <ds:schemaRef ds:uri="http://schemas.microsoft.com/office/2006/metadata/properties"/>
    <ds:schemaRef ds:uri="http://schemas.microsoft.com/office/infopath/2007/PartnerControls"/>
    <ds:schemaRef ds:uri="4f3409d4-3825-4a82-b492-b6ca07cde4e3"/>
    <ds:schemaRef ds:uri="d465dfa5-6476-4c8a-968e-a51dad02cd51"/>
  </ds:schemaRefs>
</ds:datastoreItem>
</file>

<file path=customXml/itemProps2.xml><?xml version="1.0" encoding="utf-8"?>
<ds:datastoreItem xmlns:ds="http://schemas.openxmlformats.org/officeDocument/2006/customXml" ds:itemID="{956CF324-7E85-4FCC-8712-962A8A5FE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A7B994-1E52-4B48-9ED0-3A229D5D64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65dfa5-6476-4c8a-968e-a51dad02cd51"/>
    <ds:schemaRef ds:uri="4f3409d4-3825-4a82-b492-b6ca07cde4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D17A67-EB4D-4A2E-8D1B-F9983C6C8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4</Pages>
  <Words>511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3316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CAMOZZI ARMEL (CPAM HAUTE-GARONNE)</dc:creator>
  <cp:keywords/>
  <dc:description/>
  <cp:lastModifiedBy>SAINT GUIRONS ARNAUD (CPAM HAUTES-PYRENEES)</cp:lastModifiedBy>
  <cp:revision>21</cp:revision>
  <dcterms:created xsi:type="dcterms:W3CDTF">2025-08-21T09:04:00Z</dcterms:created>
  <dcterms:modified xsi:type="dcterms:W3CDTF">2026-07-30T09:15:00Z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0x01010073FCE5836871F0408CFB2E25CDF318A7</vt:lpwstr>
  </property>
</Properties>
</file>