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2777" w14:textId="77777777" w:rsidR="005B1CF0" w:rsidRDefault="00F23686" w:rsidP="005B1CF0">
      <w:pPr>
        <w:jc w:val="center"/>
      </w:pPr>
      <w:r w:rsidRPr="00404D2A">
        <w:rPr>
          <w:noProof/>
        </w:rPr>
        <w:drawing>
          <wp:inline distT="0" distB="0" distL="0" distR="0" wp14:anchorId="48C372C4" wp14:editId="1FADA2F8">
            <wp:extent cx="2089150" cy="591185"/>
            <wp:effectExtent l="0" t="0" r="0" b="0"/>
            <wp:docPr id="3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FCC23" w14:textId="77777777" w:rsidR="005B1CF0" w:rsidRDefault="005B1CF0" w:rsidP="005B1CF0">
      <w:pPr>
        <w:spacing w:after="300"/>
        <w:jc w:val="center"/>
      </w:pPr>
      <w:r>
        <w:rPr>
          <w:b/>
          <w:bCs/>
          <w:sz w:val="24"/>
          <w:szCs w:val="24"/>
        </w:rPr>
        <w:t>Union immobilière des organismes de sécurité sociale (UIOSS) de Haute-Garonne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5B1CF0" w14:paraId="50EB1F58" w14:textId="77777777">
        <w:tc>
          <w:tcPr>
            <w:tcW w:w="9062" w:type="dxa"/>
            <w:shd w:val="clear" w:color="auto" w:fill="0C419A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70F70E43" w14:textId="77777777" w:rsidR="005B1CF0" w:rsidRPr="005B1CF0" w:rsidRDefault="005B1CF0" w:rsidP="005B1CF0">
            <w:pPr>
              <w:spacing w:after="120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>
              <w:rPr>
                <w:b/>
                <w:bCs/>
                <w:color w:val="FFFFFF"/>
                <w:sz w:val="26"/>
                <w:szCs w:val="26"/>
              </w:rPr>
              <w:t xml:space="preserve">PRESTATIONS DE RESTAURATION SOUS FORME DE FRIGOS (SANS CUISINE EQUIPEE) ET D’UNE OFFRE COMPTOIR </w:t>
            </w:r>
          </w:p>
        </w:tc>
      </w:tr>
    </w:tbl>
    <w:p w14:paraId="671E484F" w14:textId="77777777" w:rsidR="0069205F" w:rsidRPr="00A5796D" w:rsidRDefault="0069205F" w:rsidP="00780984">
      <w:pPr>
        <w:spacing w:after="0"/>
      </w:pPr>
    </w:p>
    <w:p w14:paraId="0FC8FAA2" w14:textId="77777777" w:rsidR="001334A2" w:rsidRPr="00A5796D" w:rsidRDefault="00196492" w:rsidP="00780984">
      <w:pPr>
        <w:spacing w:after="0"/>
        <w:jc w:val="center"/>
        <w:rPr>
          <w:b/>
          <w:sz w:val="32"/>
        </w:rPr>
      </w:pPr>
      <w:r w:rsidRPr="00A5796D">
        <w:rPr>
          <w:b/>
          <w:sz w:val="32"/>
        </w:rPr>
        <w:t xml:space="preserve">Cadre de </w:t>
      </w:r>
      <w:r w:rsidR="007B6064" w:rsidRPr="00A5796D">
        <w:rPr>
          <w:b/>
          <w:sz w:val="32"/>
        </w:rPr>
        <w:t>Mémoire Justificatif de l’O</w:t>
      </w:r>
      <w:r w:rsidRPr="00A5796D">
        <w:rPr>
          <w:b/>
          <w:sz w:val="32"/>
        </w:rPr>
        <w:t>ffre</w:t>
      </w:r>
      <w:r w:rsidR="007B6064" w:rsidRPr="00A5796D">
        <w:rPr>
          <w:b/>
          <w:sz w:val="32"/>
        </w:rPr>
        <w:t xml:space="preserve"> (CMJO)</w:t>
      </w:r>
    </w:p>
    <w:p w14:paraId="2C43DCF7" w14:textId="05D6106A" w:rsidR="001334A2" w:rsidRDefault="00FF3C7B" w:rsidP="00780984">
      <w:pPr>
        <w:spacing w:after="0"/>
        <w:jc w:val="center"/>
        <w:rPr>
          <w:b/>
          <w:sz w:val="32"/>
        </w:rPr>
      </w:pPr>
      <w:r w:rsidRPr="00FF3C7B">
        <w:rPr>
          <w:b/>
          <w:sz w:val="32"/>
        </w:rPr>
        <w:t>M</w:t>
      </w:r>
      <w:r>
        <w:rPr>
          <w:b/>
          <w:sz w:val="32"/>
        </w:rPr>
        <w:t xml:space="preserve">arché </w:t>
      </w:r>
      <w:r w:rsidR="00AA4ABF">
        <w:rPr>
          <w:b/>
          <w:sz w:val="32"/>
        </w:rPr>
        <w:t>N°</w:t>
      </w:r>
      <w:r w:rsidR="0021710F">
        <w:rPr>
          <w:b/>
          <w:sz w:val="32"/>
        </w:rPr>
        <w:t>UI2026020</w:t>
      </w:r>
    </w:p>
    <w:p w14:paraId="4280A77A" w14:textId="77777777" w:rsidR="001334A2" w:rsidRPr="00A5796D" w:rsidRDefault="001334A2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24"/>
          <w:u w:val="single"/>
        </w:rPr>
      </w:pPr>
    </w:p>
    <w:p w14:paraId="5CA5D28E" w14:textId="77777777" w:rsidR="00462FA5" w:rsidRDefault="00462FA5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1334A2">
        <w:rPr>
          <w:b/>
          <w:u w:val="single"/>
        </w:rPr>
        <w:t>Entreprise</w:t>
      </w:r>
      <w:r w:rsidRPr="0078071E">
        <w:rPr>
          <w:b/>
        </w:rPr>
        <w:t> :</w:t>
      </w:r>
      <w:r>
        <w:t> … … … … … …</w:t>
      </w:r>
    </w:p>
    <w:p w14:paraId="608B6641" w14:textId="77777777" w:rsidR="00462FA5" w:rsidRPr="00F11D96" w:rsidRDefault="00462FA5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proofErr w:type="gramStart"/>
      <w:r>
        <w:rPr>
          <w:b/>
        </w:rPr>
        <w:t>o</w:t>
      </w:r>
      <w:r w:rsidRPr="00F11D96">
        <w:rPr>
          <w:b/>
        </w:rPr>
        <w:t>u</w:t>
      </w:r>
      <w:proofErr w:type="gramEnd"/>
      <w:r w:rsidRPr="00F11D96">
        <w:rPr>
          <w:b/>
        </w:rPr>
        <w:t xml:space="preserve"> </w:t>
      </w:r>
    </w:p>
    <w:p w14:paraId="5EDEAF31" w14:textId="77777777" w:rsidR="00462FA5" w:rsidRDefault="00462FA5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B00E32">
        <w:rPr>
          <w:b/>
          <w:u w:val="single"/>
        </w:rPr>
        <w:t>Groupement d’entreprises</w:t>
      </w:r>
      <w:r>
        <w:t> :</w:t>
      </w:r>
      <w:r w:rsidRPr="00F11D96">
        <w:t xml:space="preserve"> </w:t>
      </w:r>
      <w:r>
        <w:t>… … … … … …</w:t>
      </w:r>
    </w:p>
    <w:p w14:paraId="1FF3D401" w14:textId="77777777" w:rsidR="001334A2" w:rsidRPr="00A5796D" w:rsidRDefault="001334A2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</w:rPr>
      </w:pPr>
    </w:p>
    <w:p w14:paraId="6818DEBC" w14:textId="77777777" w:rsidR="006D7279" w:rsidRPr="00A5796D" w:rsidRDefault="006D7279" w:rsidP="00780984">
      <w:pPr>
        <w:pStyle w:val="Sansinterligne"/>
        <w:jc w:val="both"/>
        <w:rPr>
          <w:lang w:eastAsia="fr-FR"/>
        </w:rPr>
      </w:pPr>
    </w:p>
    <w:p w14:paraId="1D25D13A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  <w:r w:rsidRPr="00A5796D">
        <w:rPr>
          <w:lang w:eastAsia="fr-FR"/>
        </w:rPr>
        <w:t xml:space="preserve">Conformément au règlement de </w:t>
      </w:r>
      <w:r w:rsidR="008723ED" w:rsidRPr="00A5796D">
        <w:rPr>
          <w:lang w:eastAsia="fr-FR"/>
        </w:rPr>
        <w:t xml:space="preserve">la </w:t>
      </w:r>
      <w:r w:rsidRPr="00A5796D">
        <w:rPr>
          <w:lang w:eastAsia="fr-FR"/>
        </w:rPr>
        <w:t xml:space="preserve">consultation, le présent mémoire justificatif </w:t>
      </w:r>
      <w:r w:rsidR="006D7279" w:rsidRPr="00A5796D">
        <w:rPr>
          <w:lang w:eastAsia="fr-FR"/>
        </w:rPr>
        <w:t xml:space="preserve">de l’offre </w:t>
      </w:r>
      <w:r w:rsidRPr="00A5796D">
        <w:rPr>
          <w:lang w:eastAsia="fr-FR"/>
        </w:rPr>
        <w:t>doit impérativement être renseigné par chaque candidat.</w:t>
      </w:r>
    </w:p>
    <w:p w14:paraId="4ED86C5F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</w:p>
    <w:p w14:paraId="5FC24B3B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  <w:r w:rsidRPr="00A5796D">
        <w:rPr>
          <w:lang w:eastAsia="fr-FR"/>
        </w:rPr>
        <w:t xml:space="preserve">Ce mémoire justificatif sera utilisé par </w:t>
      </w:r>
      <w:r w:rsidR="00EB7901">
        <w:rPr>
          <w:lang w:eastAsia="fr-FR"/>
        </w:rPr>
        <w:t>L’Union Immobilière</w:t>
      </w:r>
      <w:r w:rsidRPr="00A5796D">
        <w:rPr>
          <w:lang w:eastAsia="fr-FR"/>
        </w:rPr>
        <w:t xml:space="preserve"> pour analyser le critère valeur technique.</w:t>
      </w:r>
    </w:p>
    <w:p w14:paraId="3BCD04A7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</w:p>
    <w:p w14:paraId="43385BED" w14:textId="77777777" w:rsidR="00780984" w:rsidRDefault="001334A2" w:rsidP="00780984">
      <w:pPr>
        <w:pStyle w:val="Sansinterligne"/>
        <w:jc w:val="both"/>
        <w:rPr>
          <w:lang w:eastAsia="fr-FR"/>
        </w:rPr>
      </w:pPr>
      <w:r w:rsidRPr="00A5796D">
        <w:rPr>
          <w:lang w:eastAsia="fr-FR"/>
        </w:rPr>
        <w:t>Le présent mémoire justificatif est un document contractuel.</w:t>
      </w:r>
      <w:r w:rsidR="00B80F5D" w:rsidRPr="00A5796D">
        <w:rPr>
          <w:lang w:eastAsia="fr-FR"/>
        </w:rPr>
        <w:t xml:space="preserve"> Ainsi, p</w:t>
      </w:r>
      <w:r w:rsidR="008723ED" w:rsidRPr="00A5796D">
        <w:rPr>
          <w:lang w:eastAsia="fr-FR"/>
        </w:rPr>
        <w:t xml:space="preserve">endant l’exécution du marché, </w:t>
      </w:r>
      <w:proofErr w:type="gramStart"/>
      <w:r w:rsidRPr="00A5796D">
        <w:rPr>
          <w:lang w:eastAsia="fr-FR"/>
        </w:rPr>
        <w:t>tout</w:t>
      </w:r>
      <w:proofErr w:type="gramEnd"/>
      <w:r w:rsidRPr="00A5796D">
        <w:rPr>
          <w:lang w:eastAsia="fr-FR"/>
        </w:rPr>
        <w:t xml:space="preserve"> manquement</w:t>
      </w:r>
      <w:r w:rsidR="00B80F5D" w:rsidRPr="00A5796D">
        <w:rPr>
          <w:lang w:eastAsia="fr-FR"/>
        </w:rPr>
        <w:t xml:space="preserve"> aux </w:t>
      </w:r>
      <w:r w:rsidR="008723ED" w:rsidRPr="00A5796D">
        <w:rPr>
          <w:lang w:eastAsia="fr-FR"/>
        </w:rPr>
        <w:t>informations</w:t>
      </w:r>
      <w:r w:rsidR="00B80F5D" w:rsidRPr="00A5796D">
        <w:rPr>
          <w:lang w:eastAsia="fr-FR"/>
        </w:rPr>
        <w:t xml:space="preserve"> mentionné</w:t>
      </w:r>
      <w:r w:rsidR="008723ED" w:rsidRPr="00A5796D">
        <w:rPr>
          <w:lang w:eastAsia="fr-FR"/>
        </w:rPr>
        <w:t>es</w:t>
      </w:r>
      <w:r w:rsidR="00B80F5D" w:rsidRPr="00A5796D">
        <w:rPr>
          <w:lang w:eastAsia="fr-FR"/>
        </w:rPr>
        <w:t xml:space="preserve"> dans </w:t>
      </w:r>
      <w:r w:rsidR="008723ED" w:rsidRPr="00A5796D">
        <w:rPr>
          <w:lang w:eastAsia="fr-FR"/>
        </w:rPr>
        <w:t>ce mémoire pourra être sanctionné par l</w:t>
      </w:r>
      <w:r w:rsidR="00474BE4" w:rsidRPr="00A5796D">
        <w:rPr>
          <w:lang w:eastAsia="fr-FR"/>
        </w:rPr>
        <w:t>e</w:t>
      </w:r>
      <w:r w:rsidR="008723ED" w:rsidRPr="00A5796D">
        <w:rPr>
          <w:lang w:eastAsia="fr-FR"/>
        </w:rPr>
        <w:t xml:space="preserve"> Maître d’ouvrage, </w:t>
      </w:r>
      <w:r w:rsidRPr="00A5796D">
        <w:rPr>
          <w:lang w:eastAsia="fr-FR"/>
        </w:rPr>
        <w:t xml:space="preserve">conformément aux clauses prévues dans </w:t>
      </w:r>
      <w:r w:rsidR="00B80F5D" w:rsidRPr="00A5796D">
        <w:rPr>
          <w:lang w:eastAsia="fr-FR"/>
        </w:rPr>
        <w:t>les documents contractuels.</w:t>
      </w:r>
    </w:p>
    <w:p w14:paraId="642B6418" w14:textId="77777777" w:rsidR="00780984" w:rsidRDefault="00780984" w:rsidP="00780984">
      <w:pPr>
        <w:pStyle w:val="Sansinterligne"/>
        <w:jc w:val="both"/>
        <w:rPr>
          <w:lang w:eastAsia="fr-FR"/>
        </w:rPr>
      </w:pPr>
    </w:p>
    <w:p w14:paraId="6FABD41E" w14:textId="23ABD1B1" w:rsidR="0070563B" w:rsidRDefault="0070563B" w:rsidP="0070563B">
      <w:pPr>
        <w:pStyle w:val="Sansinterligne"/>
        <w:jc w:val="both"/>
        <w:rPr>
          <w:lang w:eastAsia="fr-FR"/>
        </w:rPr>
      </w:pPr>
      <w:r>
        <w:rPr>
          <w:b/>
          <w:bCs/>
          <w:lang w:eastAsia="fr-FR"/>
        </w:rPr>
        <w:t xml:space="preserve">En cas de document annexe ou de renvoi, le candidat devra impérativement préciser, ci-après, pour chaque question où </w:t>
      </w:r>
      <w:r w:rsidRPr="007E744A">
        <w:rPr>
          <w:b/>
          <w:bCs/>
          <w:lang w:eastAsia="fr-FR"/>
        </w:rPr>
        <w:t xml:space="preserve">se trouve la réponse (indication du document, du numéro de page et du paragraphe). </w:t>
      </w:r>
      <w:r w:rsidRPr="007E744A">
        <w:rPr>
          <w:b/>
          <w:bCs/>
          <w:u w:val="single"/>
          <w:lang w:eastAsia="fr-FR"/>
        </w:rPr>
        <w:t>Sans ces précisions, les autres pièces transmises par le candidat dans son offre ne seront pas prises en compte par le Maitre d’ouvrage lors</w:t>
      </w:r>
      <w:r>
        <w:rPr>
          <w:b/>
          <w:bCs/>
          <w:u w:val="single"/>
          <w:lang w:eastAsia="fr-FR"/>
        </w:rPr>
        <w:t xml:space="preserve"> de l’analyse des offres</w:t>
      </w:r>
      <w:r w:rsidR="00FD592C">
        <w:rPr>
          <w:b/>
          <w:bCs/>
          <w:u w:val="single"/>
          <w:lang w:eastAsia="fr-FR"/>
        </w:rPr>
        <w:t>.</w:t>
      </w:r>
    </w:p>
    <w:p w14:paraId="2DF57637" w14:textId="77777777" w:rsidR="00184DC3" w:rsidRDefault="00184DC3" w:rsidP="00B80F5D">
      <w:pPr>
        <w:pStyle w:val="Sansinterligne"/>
        <w:jc w:val="both"/>
        <w:rPr>
          <w:lang w:eastAsia="fr-FR"/>
        </w:rPr>
      </w:pPr>
    </w:p>
    <w:p w14:paraId="3CC4E470" w14:textId="77777777" w:rsidR="00B80F5D" w:rsidRPr="00B04ADF" w:rsidRDefault="00780984" w:rsidP="00F1332C">
      <w:pPr>
        <w:pStyle w:val="Sansinterligne"/>
        <w:jc w:val="both"/>
        <w:rPr>
          <w:rFonts w:eastAsia="Times New Roman" w:cs="Calibri"/>
          <w:b/>
          <w:lang w:eastAsia="fr-FR"/>
        </w:rPr>
      </w:pPr>
      <w:r>
        <w:rPr>
          <w:rFonts w:eastAsia="Times New Roman" w:cs="Arial"/>
          <w:b/>
          <w:lang w:eastAsia="fr-FR"/>
        </w:rPr>
        <w:br w:type="page"/>
      </w:r>
      <w:r w:rsidR="00B80F5D" w:rsidRPr="00B04ADF">
        <w:rPr>
          <w:rFonts w:eastAsia="Times New Roman" w:cs="Calibri"/>
          <w:b/>
          <w:lang w:eastAsia="fr-FR"/>
        </w:rPr>
        <w:lastRenderedPageBreak/>
        <w:t xml:space="preserve">Afin de pouvoir apprécier la valeur </w:t>
      </w:r>
      <w:r w:rsidR="00AA6253" w:rsidRPr="00B04ADF">
        <w:rPr>
          <w:rFonts w:eastAsia="Times New Roman" w:cs="Calibri"/>
          <w:b/>
          <w:lang w:eastAsia="fr-FR"/>
        </w:rPr>
        <w:t xml:space="preserve">technique </w:t>
      </w:r>
      <w:r w:rsidR="00B80F5D" w:rsidRPr="00B04ADF">
        <w:rPr>
          <w:rFonts w:eastAsia="Times New Roman" w:cs="Calibri"/>
          <w:b/>
          <w:lang w:eastAsia="fr-FR"/>
        </w:rPr>
        <w:t>de leur offre, les candidats fourniront les renseignements demandés ci-après :</w:t>
      </w:r>
    </w:p>
    <w:p w14:paraId="687C68F6" w14:textId="77777777" w:rsidR="00004B7F" w:rsidRPr="00B04ADF" w:rsidRDefault="00004B7F" w:rsidP="00F1332C">
      <w:pPr>
        <w:pStyle w:val="Sansinterligne"/>
        <w:jc w:val="both"/>
        <w:rPr>
          <w:rFonts w:eastAsia="Times New Roman" w:cs="Calibri"/>
          <w:lang w:eastAsia="fr-FR"/>
        </w:rPr>
      </w:pPr>
    </w:p>
    <w:p w14:paraId="07D3A220" w14:textId="77777777" w:rsidR="00930ACE" w:rsidRPr="00B04ADF" w:rsidRDefault="00930ACE" w:rsidP="00F1332C">
      <w:pPr>
        <w:pStyle w:val="Sansinterligne"/>
        <w:jc w:val="both"/>
        <w:rPr>
          <w:rFonts w:eastAsia="Times New Roman" w:cs="Calibri"/>
          <w:lang w:eastAsia="fr-FR"/>
        </w:rPr>
      </w:pPr>
    </w:p>
    <w:p w14:paraId="5CFF69A9" w14:textId="77777777" w:rsidR="00004B7F" w:rsidRPr="00B04ADF" w:rsidRDefault="00930ACE" w:rsidP="00F1332C">
      <w:pPr>
        <w:pStyle w:val="Sansinterligne"/>
        <w:jc w:val="both"/>
        <w:rPr>
          <w:rFonts w:eastAsia="Times New Roman" w:cs="Calibri"/>
          <w:b/>
          <w:lang w:eastAsia="fr-FR"/>
        </w:rPr>
      </w:pPr>
      <w:r w:rsidRPr="00B04ADF">
        <w:rPr>
          <w:rFonts w:eastAsia="Times New Roman" w:cs="Calibri"/>
          <w:b/>
          <w:lang w:eastAsia="fr-FR"/>
        </w:rPr>
        <w:t xml:space="preserve">INTERLOCUTEUR </w:t>
      </w:r>
      <w:r w:rsidR="00607CCD" w:rsidRPr="00B04ADF">
        <w:rPr>
          <w:rFonts w:eastAsia="Times New Roman" w:cs="Calibri"/>
          <w:b/>
          <w:lang w:eastAsia="fr-FR"/>
        </w:rPr>
        <w:t xml:space="preserve">DÉDIÉ </w:t>
      </w:r>
      <w:r w:rsidRPr="00B04ADF">
        <w:rPr>
          <w:rFonts w:eastAsia="Times New Roman" w:cs="Calibri"/>
          <w:b/>
          <w:lang w:eastAsia="fr-FR"/>
        </w:rPr>
        <w:t>AU MARCH</w:t>
      </w:r>
      <w:r w:rsidR="00607CCD" w:rsidRPr="00B04ADF">
        <w:rPr>
          <w:rFonts w:eastAsia="Times New Roman" w:cs="Calibri"/>
          <w:b/>
          <w:lang w:eastAsia="fr-FR"/>
        </w:rPr>
        <w:t>É</w:t>
      </w:r>
      <w:r w:rsidRPr="00B04ADF">
        <w:rPr>
          <w:rFonts w:eastAsia="Times New Roman" w:cs="Calibri"/>
          <w:b/>
          <w:lang w:eastAsia="fr-FR"/>
        </w:rPr>
        <w:t> :</w:t>
      </w:r>
    </w:p>
    <w:p w14:paraId="4D854F89" w14:textId="77777777" w:rsidR="00930ACE" w:rsidRPr="00B04ADF" w:rsidRDefault="00930ACE" w:rsidP="00F1332C">
      <w:pPr>
        <w:pStyle w:val="Sansinterligne"/>
        <w:jc w:val="both"/>
        <w:rPr>
          <w:rFonts w:eastAsia="Times New Roman" w:cs="Calibri"/>
          <w:b/>
          <w:lang w:eastAsia="fr-FR"/>
        </w:rPr>
      </w:pPr>
    </w:p>
    <w:p w14:paraId="0E491E21" w14:textId="77777777" w:rsidR="00930ACE" w:rsidRPr="00B04ADF" w:rsidRDefault="00930ACE" w:rsidP="00930ACE">
      <w:pPr>
        <w:pStyle w:val="Sansinterligne"/>
        <w:numPr>
          <w:ilvl w:val="0"/>
          <w:numId w:val="14"/>
        </w:numPr>
        <w:jc w:val="both"/>
        <w:rPr>
          <w:rFonts w:eastAsia="Times New Roman" w:cs="Calibri"/>
          <w:b/>
          <w:lang w:eastAsia="fr-FR"/>
        </w:rPr>
      </w:pPr>
      <w:r w:rsidRPr="00B04ADF">
        <w:rPr>
          <w:rFonts w:eastAsia="Times New Roman" w:cs="Calibri"/>
          <w:b/>
          <w:lang w:eastAsia="fr-FR"/>
        </w:rPr>
        <w:t>Nom : …… ……</w:t>
      </w:r>
      <w:proofErr w:type="gramStart"/>
      <w:r w:rsidRPr="00B04ADF">
        <w:rPr>
          <w:rFonts w:eastAsia="Times New Roman" w:cs="Calibri"/>
          <w:b/>
          <w:lang w:eastAsia="fr-FR"/>
        </w:rPr>
        <w:t xml:space="preserve"> ….</w:t>
      </w:r>
      <w:proofErr w:type="gramEnd"/>
      <w:r w:rsidRPr="00B04ADF">
        <w:rPr>
          <w:rFonts w:eastAsia="Times New Roman" w:cs="Calibri"/>
          <w:b/>
          <w:lang w:eastAsia="fr-FR"/>
        </w:rPr>
        <w:t>.</w:t>
      </w:r>
    </w:p>
    <w:p w14:paraId="261585EC" w14:textId="77777777" w:rsidR="00930ACE" w:rsidRPr="00B04ADF" w:rsidRDefault="00930ACE" w:rsidP="00930ACE">
      <w:pPr>
        <w:pStyle w:val="Sansinterligne"/>
        <w:numPr>
          <w:ilvl w:val="0"/>
          <w:numId w:val="14"/>
        </w:numPr>
        <w:jc w:val="both"/>
        <w:rPr>
          <w:rFonts w:eastAsia="Times New Roman" w:cs="Calibri"/>
          <w:b/>
          <w:lang w:eastAsia="fr-FR"/>
        </w:rPr>
      </w:pPr>
      <w:r w:rsidRPr="00B04ADF">
        <w:rPr>
          <w:rFonts w:eastAsia="Times New Roman" w:cs="Calibri"/>
          <w:b/>
          <w:lang w:eastAsia="fr-FR"/>
        </w:rPr>
        <w:t>Mail : …… ……</w:t>
      </w:r>
      <w:proofErr w:type="gramStart"/>
      <w:r w:rsidRPr="00B04ADF">
        <w:rPr>
          <w:rFonts w:eastAsia="Times New Roman" w:cs="Calibri"/>
          <w:b/>
          <w:lang w:eastAsia="fr-FR"/>
        </w:rPr>
        <w:t xml:space="preserve"> ….</w:t>
      </w:r>
      <w:proofErr w:type="gramEnd"/>
      <w:r w:rsidRPr="00B04ADF">
        <w:rPr>
          <w:rFonts w:eastAsia="Times New Roman" w:cs="Calibri"/>
          <w:b/>
          <w:lang w:eastAsia="fr-FR"/>
        </w:rPr>
        <w:t>.</w:t>
      </w:r>
    </w:p>
    <w:p w14:paraId="22BF6F79" w14:textId="77777777" w:rsidR="00930ACE" w:rsidRPr="00B04ADF" w:rsidRDefault="00930ACE" w:rsidP="00930ACE">
      <w:pPr>
        <w:pStyle w:val="Sansinterligne"/>
        <w:numPr>
          <w:ilvl w:val="0"/>
          <w:numId w:val="14"/>
        </w:numPr>
        <w:jc w:val="both"/>
        <w:rPr>
          <w:rFonts w:eastAsia="Times New Roman" w:cs="Calibri"/>
          <w:b/>
          <w:lang w:eastAsia="fr-FR"/>
        </w:rPr>
      </w:pPr>
      <w:r w:rsidRPr="00B04ADF">
        <w:rPr>
          <w:rFonts w:eastAsia="Times New Roman" w:cs="Calibri"/>
          <w:b/>
          <w:lang w:eastAsia="fr-FR"/>
        </w:rPr>
        <w:t>Numéro de téléphone : …… ……</w:t>
      </w:r>
      <w:proofErr w:type="gramStart"/>
      <w:r w:rsidRPr="00B04ADF">
        <w:rPr>
          <w:rFonts w:eastAsia="Times New Roman" w:cs="Calibri"/>
          <w:b/>
          <w:lang w:eastAsia="fr-FR"/>
        </w:rPr>
        <w:t xml:space="preserve"> ….</w:t>
      </w:r>
      <w:proofErr w:type="gramEnd"/>
      <w:r w:rsidRPr="00B04ADF">
        <w:rPr>
          <w:rFonts w:eastAsia="Times New Roman" w:cs="Calibri"/>
          <w:b/>
          <w:lang w:eastAsia="fr-FR"/>
        </w:rPr>
        <w:t>.</w:t>
      </w:r>
    </w:p>
    <w:p w14:paraId="25244C66" w14:textId="77777777" w:rsidR="00607CCD" w:rsidRPr="00B04ADF" w:rsidRDefault="00607CCD" w:rsidP="00607CCD">
      <w:pPr>
        <w:spacing w:after="0"/>
        <w:jc w:val="both"/>
        <w:rPr>
          <w:rFonts w:cs="Calibri"/>
          <w:iCs/>
          <w:color w:val="B55BBB"/>
          <w:spacing w:val="-10"/>
          <w:position w:val="-1"/>
        </w:rPr>
      </w:pPr>
    </w:p>
    <w:p w14:paraId="7C93BDEB" w14:textId="77777777" w:rsidR="00607CCD" w:rsidRPr="00B04ADF" w:rsidRDefault="00607CCD" w:rsidP="00607CCD">
      <w:pPr>
        <w:spacing w:after="0"/>
        <w:jc w:val="both"/>
        <w:rPr>
          <w:rFonts w:cs="Calibri"/>
        </w:rPr>
      </w:pPr>
      <w:r w:rsidRPr="00B04ADF">
        <w:rPr>
          <w:rFonts w:cs="Calibri"/>
          <w:b/>
        </w:rPr>
        <w:t>Le candidat est-il une micro, une petite ou une moyenne entreprise</w:t>
      </w:r>
      <w:r w:rsidRPr="00B04ADF">
        <w:rPr>
          <w:rFonts w:cs="Calibri"/>
        </w:rPr>
        <w:t xml:space="preserve"> au sens de la </w:t>
      </w:r>
      <w:hyperlink r:id="rId12" w:history="1">
        <w:r w:rsidRPr="00B04ADF">
          <w:rPr>
            <w:rStyle w:val="Lienhypertexte"/>
            <w:rFonts w:cs="Calibri"/>
          </w:rPr>
          <w:t>recommandation de la Commission du 6 mai 2003</w:t>
        </w:r>
      </w:hyperlink>
      <w:r w:rsidRPr="00B04ADF">
        <w:rPr>
          <w:rFonts w:cs="Calibri"/>
        </w:rPr>
        <w:t xml:space="preserve"> concernant la définition des micro, petites et moyennes entreprises ou un artisan au sens au sens </w:t>
      </w:r>
      <w:hyperlink r:id="rId13" w:history="1">
        <w:r w:rsidRPr="00B04ADF">
          <w:rPr>
            <w:rStyle w:val="Lienhypertexte"/>
            <w:rFonts w:cs="Calibri"/>
          </w:rPr>
          <w:t>de l'article 19 de la loi du 5 juillet 1996</w:t>
        </w:r>
      </w:hyperlink>
      <w:r w:rsidRPr="00B04ADF">
        <w:rPr>
          <w:rFonts w:cs="Calibri"/>
        </w:rPr>
        <w:t xml:space="preserve"> n° 96-603 modifiée relative au développement et à la promotion du commerce et de l’artisanat (</w:t>
      </w:r>
      <w:hyperlink r:id="rId14" w:history="1">
        <w:r w:rsidRPr="00B04ADF">
          <w:rPr>
            <w:rStyle w:val="Lienhypertexte"/>
            <w:rFonts w:cs="Calibri"/>
            <w:color w:val="0070C0"/>
          </w:rPr>
          <w:t>Art. R. 2151-13</w:t>
        </w:r>
      </w:hyperlink>
      <w:r w:rsidRPr="00B04ADF">
        <w:rPr>
          <w:rFonts w:cs="Calibri"/>
        </w:rPr>
        <w:t xml:space="preserve"> et </w:t>
      </w:r>
      <w:hyperlink r:id="rId15" w:history="1">
        <w:r w:rsidRPr="00B04ADF">
          <w:rPr>
            <w:rStyle w:val="Lienhypertexte"/>
            <w:rFonts w:cs="Calibri"/>
          </w:rPr>
          <w:t>R. 2351-12</w:t>
        </w:r>
      </w:hyperlink>
      <w:r w:rsidRPr="00B04ADF">
        <w:rPr>
          <w:rFonts w:cs="Calibri"/>
        </w:rPr>
        <w:t xml:space="preserve"> du code de la commande publique) ?</w:t>
      </w:r>
    </w:p>
    <w:p w14:paraId="4AE9CA8B" w14:textId="77777777" w:rsidR="00607CCD" w:rsidRDefault="00607CCD" w:rsidP="00607CCD">
      <w:pPr>
        <w:spacing w:after="0"/>
        <w:jc w:val="both"/>
        <w:rPr>
          <w:rFonts w:ascii="Arial" w:hAnsi="Arial" w:cs="Arial"/>
        </w:rPr>
      </w:pPr>
    </w:p>
    <w:p w14:paraId="060C1F2D" w14:textId="59AA168A" w:rsidR="00607CCD" w:rsidRPr="00607CCD" w:rsidRDefault="00607CCD" w:rsidP="00607CCD">
      <w:pPr>
        <w:spacing w:after="0"/>
        <w:ind w:left="1428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1710F">
        <w:fldChar w:fldCharType="separate"/>
      </w:r>
      <w: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1710F">
        <w:fldChar w:fldCharType="separate"/>
      </w:r>
      <w:r>
        <w:fldChar w:fldCharType="end"/>
      </w:r>
      <w:r w:rsidRPr="00607CCD">
        <w:rPr>
          <w:rFonts w:ascii="Arial" w:hAnsi="Arial" w:cs="Arial"/>
          <w:bCs/>
        </w:rPr>
        <w:t xml:space="preserve"> </w:t>
      </w:r>
      <w:r w:rsidRPr="00607CCD">
        <w:rPr>
          <w:rFonts w:ascii="Arial" w:hAnsi="Arial" w:cs="Arial"/>
        </w:rPr>
        <w:t>Non</w:t>
      </w:r>
    </w:p>
    <w:p w14:paraId="1A14AB4F" w14:textId="77777777" w:rsidR="00930ACE" w:rsidRDefault="00930ACE" w:rsidP="00607CCD">
      <w:pPr>
        <w:pStyle w:val="Sansinterligne"/>
        <w:jc w:val="both"/>
        <w:rPr>
          <w:rFonts w:eastAsia="Times New Roman" w:cs="Arial"/>
          <w:lang w:eastAsia="fr-FR"/>
        </w:rPr>
      </w:pPr>
    </w:p>
    <w:p w14:paraId="25FCC4C0" w14:textId="77777777" w:rsidR="00930ACE" w:rsidRPr="00EC3325" w:rsidRDefault="00930ACE" w:rsidP="00F1332C">
      <w:pPr>
        <w:pStyle w:val="Sansinterligne"/>
        <w:jc w:val="both"/>
        <w:rPr>
          <w:rFonts w:eastAsia="Times New Roman" w:cs="Arial"/>
          <w:lang w:eastAsia="fr-FR"/>
        </w:rPr>
      </w:pPr>
    </w:p>
    <w:p w14:paraId="6D14C56D" w14:textId="77777777" w:rsidR="00B80F5D" w:rsidRPr="00C54038" w:rsidRDefault="00B80F5D" w:rsidP="00F1332C">
      <w:pPr>
        <w:spacing w:after="0" w:line="240" w:lineRule="auto"/>
        <w:jc w:val="center"/>
        <w:rPr>
          <w:rFonts w:eastAsia="Times New Roman" w:cs="Arial"/>
          <w:b/>
          <w:sz w:val="28"/>
          <w:lang w:eastAsia="fr-FR"/>
        </w:rPr>
      </w:pPr>
      <w:r w:rsidRPr="00C54038">
        <w:rPr>
          <w:rFonts w:eastAsia="Times New Roman" w:cs="Arial"/>
          <w:b/>
          <w:sz w:val="28"/>
          <w:u w:val="single"/>
          <w:lang w:eastAsia="fr-FR"/>
        </w:rPr>
        <w:t>VALEUR TECHNIQ</w:t>
      </w:r>
      <w:r w:rsidRPr="007E744A">
        <w:rPr>
          <w:rFonts w:eastAsia="Times New Roman" w:cs="Arial"/>
          <w:b/>
          <w:sz w:val="28"/>
          <w:u w:val="single"/>
          <w:lang w:eastAsia="fr-FR"/>
        </w:rPr>
        <w:t xml:space="preserve">UE </w:t>
      </w:r>
      <w:r w:rsidR="00036DF7" w:rsidRPr="007E744A">
        <w:rPr>
          <w:rFonts w:eastAsia="Times New Roman" w:cs="Arial"/>
          <w:b/>
          <w:sz w:val="28"/>
          <w:u w:val="single"/>
          <w:lang w:eastAsia="fr-FR"/>
        </w:rPr>
        <w:t>(</w:t>
      </w:r>
      <w:r w:rsidR="005B1CF0">
        <w:rPr>
          <w:rFonts w:eastAsia="Times New Roman" w:cs="Arial"/>
          <w:b/>
          <w:sz w:val="28"/>
          <w:u w:val="single"/>
          <w:lang w:eastAsia="fr-FR"/>
        </w:rPr>
        <w:t>6</w:t>
      </w:r>
      <w:r w:rsidR="007E744A" w:rsidRPr="007E744A">
        <w:rPr>
          <w:rFonts w:eastAsia="Times New Roman" w:cs="Arial"/>
          <w:b/>
          <w:sz w:val="28"/>
          <w:u w:val="single"/>
          <w:lang w:eastAsia="fr-FR"/>
        </w:rPr>
        <w:t>0</w:t>
      </w:r>
      <w:r w:rsidR="00036DF7" w:rsidRPr="007E744A">
        <w:rPr>
          <w:rFonts w:eastAsia="Times New Roman" w:cs="Arial"/>
          <w:b/>
          <w:sz w:val="28"/>
          <w:u w:val="single"/>
          <w:lang w:eastAsia="fr-FR"/>
        </w:rPr>
        <w:t xml:space="preserve"> </w:t>
      </w:r>
      <w:r w:rsidRPr="007E744A">
        <w:rPr>
          <w:rFonts w:eastAsia="Times New Roman" w:cs="Arial"/>
          <w:b/>
          <w:sz w:val="28"/>
          <w:u w:val="single"/>
          <w:lang w:eastAsia="fr-FR"/>
        </w:rPr>
        <w:t>%)</w:t>
      </w:r>
      <w:r w:rsidRPr="007E744A">
        <w:rPr>
          <w:rFonts w:eastAsia="Times New Roman" w:cs="Arial"/>
          <w:b/>
          <w:sz w:val="28"/>
          <w:lang w:eastAsia="fr-FR"/>
        </w:rPr>
        <w:t> :</w:t>
      </w:r>
    </w:p>
    <w:p w14:paraId="50E6D1F8" w14:textId="77777777" w:rsidR="005B1CF0" w:rsidRDefault="005B1CF0" w:rsidP="005B1CF0">
      <w:pPr>
        <w:spacing w:after="0" w:line="240" w:lineRule="auto"/>
        <w:jc w:val="both"/>
        <w:rPr>
          <w:rFonts w:eastAsia="Times New Roman" w:cs="Arial"/>
          <w:u w:val="single"/>
          <w:lang w:eastAsia="fr-FR"/>
        </w:rPr>
      </w:pPr>
    </w:p>
    <w:p w14:paraId="4211FC2C" w14:textId="77777777" w:rsidR="00184DC3" w:rsidRDefault="005B1CF0" w:rsidP="005B1CF0">
      <w:pPr>
        <w:spacing w:after="0" w:line="240" w:lineRule="auto"/>
        <w:jc w:val="both"/>
        <w:rPr>
          <w:rFonts w:eastAsia="Times New Roman" w:cs="Arial"/>
          <w:b/>
          <w:bCs/>
          <w:caps/>
          <w:lang w:eastAsia="fr-FR"/>
        </w:rPr>
      </w:pPr>
      <w:r>
        <w:rPr>
          <w:rFonts w:eastAsia="Times New Roman" w:cs="Arial"/>
          <w:b/>
          <w:caps/>
          <w:u w:val="single"/>
          <w:lang w:eastAsia="fr-FR"/>
        </w:rPr>
        <w:t xml:space="preserve">QUALITE DE L’OFFRE DE RESTAURATION </w:t>
      </w:r>
      <w:r w:rsidR="00184DC3" w:rsidRPr="00B53215">
        <w:rPr>
          <w:rFonts w:eastAsia="Times New Roman" w:cs="Arial"/>
          <w:b/>
          <w:bCs/>
          <w:caps/>
          <w:lang w:eastAsia="fr-FR"/>
        </w:rPr>
        <w:t>: (/ </w:t>
      </w:r>
      <w:r>
        <w:rPr>
          <w:rFonts w:eastAsia="Times New Roman" w:cs="Arial"/>
          <w:b/>
          <w:bCs/>
          <w:caps/>
          <w:lang w:eastAsia="fr-FR"/>
        </w:rPr>
        <w:t>30</w:t>
      </w:r>
      <w:r w:rsidR="00184DC3" w:rsidRPr="00B53215">
        <w:rPr>
          <w:rFonts w:eastAsia="Times New Roman" w:cs="Arial"/>
          <w:b/>
          <w:bCs/>
          <w:caps/>
          <w:lang w:eastAsia="fr-FR"/>
        </w:rPr>
        <w:t xml:space="preserve"> POINTS)</w:t>
      </w:r>
    </w:p>
    <w:p w14:paraId="4703FF19" w14:textId="77777777" w:rsidR="00D579EB" w:rsidRDefault="00D579EB" w:rsidP="00036DF7">
      <w:pPr>
        <w:spacing w:after="0" w:line="240" w:lineRule="auto"/>
        <w:rPr>
          <w:rFonts w:eastAsia="Times New Roman" w:cs="Arial"/>
          <w:bCs/>
          <w:caps/>
          <w:lang w:eastAsia="fr-FR"/>
        </w:rPr>
      </w:pPr>
    </w:p>
    <w:p w14:paraId="7F5E371F" w14:textId="31486CB0" w:rsidR="00036DF7" w:rsidRDefault="00036DF7" w:rsidP="00036DF7">
      <w:pPr>
        <w:spacing w:after="0" w:line="240" w:lineRule="auto"/>
        <w:rPr>
          <w:rFonts w:eastAsia="Times New Roman" w:cs="Arial"/>
          <w:bCs/>
          <w:lang w:eastAsia="fr-FR"/>
        </w:rPr>
      </w:pPr>
      <w:r w:rsidRPr="00036DF7">
        <w:rPr>
          <w:rFonts w:eastAsia="Times New Roman" w:cs="Arial"/>
          <w:bCs/>
          <w:caps/>
          <w:lang w:eastAsia="fr-FR"/>
        </w:rPr>
        <w:t>l</w:t>
      </w:r>
      <w:r w:rsidRPr="00036DF7">
        <w:rPr>
          <w:rFonts w:eastAsia="Times New Roman" w:cs="Arial"/>
          <w:bCs/>
          <w:lang w:eastAsia="fr-FR"/>
        </w:rPr>
        <w:t xml:space="preserve">e candidat indique ci-après </w:t>
      </w:r>
      <w:r w:rsidR="00EE7754">
        <w:rPr>
          <w:rFonts w:eastAsia="Times New Roman" w:cs="Arial"/>
          <w:bCs/>
          <w:lang w:eastAsia="fr-FR"/>
        </w:rPr>
        <w:t>ses propositions</w:t>
      </w:r>
      <w:r w:rsidRPr="00036DF7">
        <w:rPr>
          <w:rFonts w:eastAsia="Times New Roman" w:cs="Arial"/>
          <w:bCs/>
          <w:lang w:eastAsia="fr-FR"/>
        </w:rPr>
        <w:t xml:space="preserve"> pour l’exécution des prestations</w:t>
      </w:r>
      <w:r w:rsidR="00EE7754">
        <w:rPr>
          <w:rFonts w:eastAsia="Times New Roman" w:cs="Arial"/>
          <w:bCs/>
          <w:lang w:eastAsia="fr-FR"/>
        </w:rPr>
        <w:t xml:space="preserve"> en terme</w:t>
      </w:r>
      <w:r w:rsidR="0021710F">
        <w:rPr>
          <w:rFonts w:eastAsia="Times New Roman" w:cs="Arial"/>
          <w:bCs/>
          <w:lang w:eastAsia="fr-FR"/>
        </w:rPr>
        <w:t>s</w:t>
      </w:r>
      <w:r w:rsidRPr="00036DF7">
        <w:rPr>
          <w:rFonts w:eastAsia="Times New Roman" w:cs="Arial"/>
          <w:bCs/>
          <w:lang w:eastAsia="fr-FR"/>
        </w:rPr>
        <w:t> :</w:t>
      </w:r>
    </w:p>
    <w:p w14:paraId="5C75A6AF" w14:textId="77777777" w:rsidR="007E744A" w:rsidRDefault="007E744A" w:rsidP="00036DF7">
      <w:pPr>
        <w:spacing w:after="0" w:line="240" w:lineRule="auto"/>
        <w:rPr>
          <w:rFonts w:eastAsia="Times New Roman" w:cs="Arial"/>
          <w:bCs/>
          <w:lang w:eastAsia="fr-FR"/>
        </w:rPr>
      </w:pPr>
    </w:p>
    <w:p w14:paraId="28885C2C" w14:textId="08671E82" w:rsidR="00D06EDD" w:rsidRDefault="00D06EDD" w:rsidP="0021710F">
      <w:pPr>
        <w:numPr>
          <w:ilvl w:val="0"/>
          <w:numId w:val="25"/>
        </w:numPr>
        <w:suppressAutoHyphens/>
        <w:spacing w:after="0" w:line="240" w:lineRule="auto"/>
        <w:jc w:val="both"/>
      </w:pPr>
      <w:proofErr w:type="gramStart"/>
      <w:r>
        <w:t>de</w:t>
      </w:r>
      <w:proofErr w:type="gramEnd"/>
      <w:r>
        <w:t xml:space="preserve"> qualité des denrées (annexe n°</w:t>
      </w:r>
      <w:r w:rsidR="000F1B65">
        <w:t>1</w:t>
      </w:r>
      <w:r>
        <w:t xml:space="preserve"> du </w:t>
      </w:r>
      <w:r w:rsidR="000F1B65">
        <w:t>CMJO</w:t>
      </w:r>
      <w:r>
        <w:t xml:space="preserve"> à compléter) ;</w:t>
      </w:r>
    </w:p>
    <w:p w14:paraId="1244BA3C" w14:textId="77777777" w:rsidR="005B1CF0" w:rsidRDefault="00EE7754" w:rsidP="0021710F">
      <w:pPr>
        <w:numPr>
          <w:ilvl w:val="0"/>
          <w:numId w:val="25"/>
        </w:numPr>
        <w:suppressAutoHyphens/>
        <w:spacing w:after="0" w:line="240" w:lineRule="auto"/>
        <w:jc w:val="both"/>
      </w:pPr>
      <w:proofErr w:type="gramStart"/>
      <w:r>
        <w:t>d</w:t>
      </w:r>
      <w:r w:rsidR="005B1CF0">
        <w:t>’étendue</w:t>
      </w:r>
      <w:proofErr w:type="gramEnd"/>
      <w:r w:rsidR="005B1CF0">
        <w:t xml:space="preserve"> et </w:t>
      </w:r>
      <w:r w:rsidR="00CA03DE">
        <w:t xml:space="preserve">de </w:t>
      </w:r>
      <w:r w:rsidR="005B1CF0">
        <w:t>variété de l’offre</w:t>
      </w:r>
      <w:r w:rsidR="00CA03DE">
        <w:t xml:space="preserve"> frigos</w:t>
      </w:r>
      <w:r w:rsidR="005B1CF0">
        <w:t> ;</w:t>
      </w:r>
    </w:p>
    <w:p w14:paraId="3BECD698" w14:textId="03E1081F" w:rsidR="000F1B65" w:rsidRDefault="000F1B65" w:rsidP="0021710F">
      <w:pPr>
        <w:numPr>
          <w:ilvl w:val="0"/>
          <w:numId w:val="25"/>
        </w:numPr>
        <w:suppressAutoHyphens/>
        <w:spacing w:after="0" w:line="240" w:lineRule="auto"/>
        <w:jc w:val="both"/>
      </w:pPr>
      <w:proofErr w:type="gramStart"/>
      <w:r>
        <w:t>du</w:t>
      </w:r>
      <w:proofErr w:type="gramEnd"/>
      <w:r>
        <w:t xml:space="preserve"> respect des recommandations du GEMRCN en terme de grammage (cahier de grammage</w:t>
      </w:r>
      <w:r w:rsidR="00363B44">
        <w:t>s</w:t>
      </w:r>
      <w:r>
        <w:t xml:space="preserve"> à présenter)</w:t>
      </w:r>
    </w:p>
    <w:p w14:paraId="71A956C0" w14:textId="77777777" w:rsidR="005B1CF0" w:rsidRDefault="00EE7754" w:rsidP="0021710F">
      <w:pPr>
        <w:numPr>
          <w:ilvl w:val="0"/>
          <w:numId w:val="25"/>
        </w:numPr>
        <w:suppressAutoHyphens/>
        <w:spacing w:after="0" w:line="240" w:lineRule="auto"/>
        <w:jc w:val="both"/>
      </w:pPr>
      <w:proofErr w:type="gramStart"/>
      <w:r>
        <w:t>d’</w:t>
      </w:r>
      <w:r w:rsidR="005B1CF0">
        <w:t>étendue</w:t>
      </w:r>
      <w:proofErr w:type="gramEnd"/>
      <w:r w:rsidR="005B1CF0">
        <w:t xml:space="preserve"> et </w:t>
      </w:r>
      <w:r w:rsidR="00CA03DE">
        <w:t>de</w:t>
      </w:r>
      <w:r w:rsidR="005B1CF0">
        <w:t xml:space="preserve"> variété de l’offre comptoir avec service assisté ;</w:t>
      </w:r>
    </w:p>
    <w:p w14:paraId="4CFEB6A2" w14:textId="2E7FE8FB" w:rsidR="000F1B65" w:rsidRDefault="000F1B65" w:rsidP="0021710F">
      <w:pPr>
        <w:numPr>
          <w:ilvl w:val="0"/>
          <w:numId w:val="25"/>
        </w:numPr>
        <w:suppressAutoHyphens/>
        <w:spacing w:after="0" w:line="240" w:lineRule="auto"/>
        <w:jc w:val="both"/>
      </w:pPr>
      <w:proofErr w:type="gramStart"/>
      <w:r>
        <w:t>d</w:t>
      </w:r>
      <w:r w:rsidR="00C07C82">
        <w:t>e</w:t>
      </w:r>
      <w:proofErr w:type="gramEnd"/>
      <w:r w:rsidR="00C07C82">
        <w:t xml:space="preserve"> prestation de </w:t>
      </w:r>
      <w:r>
        <w:t xml:space="preserve">click &amp; </w:t>
      </w:r>
      <w:proofErr w:type="spellStart"/>
      <w:r>
        <w:t>collect</w:t>
      </w:r>
      <w:proofErr w:type="spellEnd"/>
      <w:r>
        <w:t xml:space="preserve"> (modalité</w:t>
      </w:r>
      <w:r w:rsidR="00AE186B">
        <w:t>s</w:t>
      </w:r>
      <w:r>
        <w:t xml:space="preserve"> de mise en place, étendue de l’offre, délais</w:t>
      </w:r>
      <w:r w:rsidR="00EF3E7F">
        <w:t xml:space="preserve"> de réservation</w:t>
      </w:r>
      <w:r>
        <w:t>)</w:t>
      </w:r>
    </w:p>
    <w:p w14:paraId="0872047B" w14:textId="629EBCF7" w:rsidR="005B1CF0" w:rsidRDefault="00CA03DE" w:rsidP="0021710F">
      <w:pPr>
        <w:numPr>
          <w:ilvl w:val="0"/>
          <w:numId w:val="25"/>
        </w:numPr>
        <w:suppressAutoHyphens/>
        <w:spacing w:after="0" w:line="240" w:lineRule="auto"/>
        <w:jc w:val="both"/>
      </w:pPr>
      <w:proofErr w:type="gramStart"/>
      <w:r>
        <w:t>de</w:t>
      </w:r>
      <w:proofErr w:type="gramEnd"/>
      <w:r w:rsidR="005B1CF0">
        <w:t xml:space="preserve"> programme d’animations et d’évènements proposé sur l’année</w:t>
      </w:r>
      <w:r w:rsidR="000F1B65">
        <w:t>.</w:t>
      </w:r>
    </w:p>
    <w:p w14:paraId="19229869" w14:textId="77777777" w:rsidR="007E744A" w:rsidRDefault="007E744A" w:rsidP="005B1CF0">
      <w:pPr>
        <w:suppressAutoHyphens/>
        <w:spacing w:after="0" w:line="240" w:lineRule="auto"/>
        <w:jc w:val="both"/>
      </w:pPr>
    </w:p>
    <w:p w14:paraId="5F3DB0AF" w14:textId="77777777" w:rsidR="005B1CF0" w:rsidRPr="005B1CF0" w:rsidRDefault="005B1CF0" w:rsidP="005B1CF0">
      <w:pPr>
        <w:suppressAutoHyphens/>
        <w:spacing w:after="0" w:line="240" w:lineRule="auto"/>
        <w:ind w:left="360"/>
        <w:jc w:val="both"/>
        <w:rPr>
          <w:b/>
          <w:u w:val="single"/>
        </w:rPr>
      </w:pPr>
    </w:p>
    <w:p w14:paraId="5CB020C9" w14:textId="77777777" w:rsidR="007E744A" w:rsidRDefault="005B1CF0" w:rsidP="005B1CF0">
      <w:pPr>
        <w:spacing w:after="0" w:line="240" w:lineRule="auto"/>
        <w:jc w:val="both"/>
        <w:rPr>
          <w:b/>
        </w:rPr>
      </w:pPr>
      <w:r>
        <w:rPr>
          <w:b/>
          <w:caps/>
          <w:u w:val="single"/>
        </w:rPr>
        <w:t>Qualite de l’oRGANISATION</w:t>
      </w:r>
      <w:r w:rsidR="007E744A" w:rsidRPr="00B92DA4">
        <w:rPr>
          <w:b/>
          <w:u w:val="single"/>
        </w:rPr>
        <w:t> </w:t>
      </w:r>
      <w:r w:rsidR="007E744A">
        <w:rPr>
          <w:b/>
        </w:rPr>
        <w:t>: (/1</w:t>
      </w:r>
      <w:r>
        <w:rPr>
          <w:b/>
        </w:rPr>
        <w:t>5</w:t>
      </w:r>
      <w:r w:rsidR="007E744A" w:rsidRPr="00B92DA4">
        <w:rPr>
          <w:b/>
        </w:rPr>
        <w:t xml:space="preserve"> POINTS)</w:t>
      </w:r>
    </w:p>
    <w:p w14:paraId="6BE6987B" w14:textId="77777777" w:rsidR="005B1CF0" w:rsidRDefault="005B1CF0" w:rsidP="005B1CF0">
      <w:pPr>
        <w:spacing w:after="0" w:line="240" w:lineRule="auto"/>
        <w:jc w:val="both"/>
        <w:rPr>
          <w:b/>
        </w:rPr>
      </w:pPr>
    </w:p>
    <w:p w14:paraId="0874A23E" w14:textId="113B76C7" w:rsidR="005B1CF0" w:rsidRPr="005B1CF0" w:rsidRDefault="00CA03DE" w:rsidP="00D06EDD">
      <w:pPr>
        <w:spacing w:after="0" w:line="240" w:lineRule="auto"/>
        <w:rPr>
          <w:rFonts w:eastAsia="Times New Roman" w:cs="Arial"/>
          <w:lang w:eastAsia="fr-FR"/>
        </w:rPr>
      </w:pPr>
      <w:r w:rsidRPr="00036DF7">
        <w:rPr>
          <w:rFonts w:eastAsia="Times New Roman" w:cs="Arial"/>
          <w:bCs/>
          <w:caps/>
          <w:lang w:eastAsia="fr-FR"/>
        </w:rPr>
        <w:t>l</w:t>
      </w:r>
      <w:r w:rsidRPr="00036DF7">
        <w:rPr>
          <w:rFonts w:eastAsia="Times New Roman" w:cs="Arial"/>
          <w:bCs/>
          <w:lang w:eastAsia="fr-FR"/>
        </w:rPr>
        <w:t>e</w:t>
      </w:r>
      <w:r w:rsidR="005B1CF0" w:rsidRPr="005B1CF0">
        <w:rPr>
          <w:rFonts w:eastAsia="Times New Roman" w:cs="Arial"/>
          <w:lang w:eastAsia="fr-FR"/>
        </w:rPr>
        <w:t xml:space="preserve"> candidat </w:t>
      </w:r>
      <w:r w:rsidRPr="00036DF7">
        <w:rPr>
          <w:rFonts w:eastAsia="Times New Roman" w:cs="Arial"/>
          <w:bCs/>
          <w:lang w:eastAsia="fr-FR"/>
        </w:rPr>
        <w:t xml:space="preserve">indique ci-après </w:t>
      </w:r>
      <w:r>
        <w:rPr>
          <w:rFonts w:eastAsia="Times New Roman" w:cs="Arial"/>
          <w:bCs/>
          <w:lang w:eastAsia="fr-FR"/>
        </w:rPr>
        <w:t>ses propositions</w:t>
      </w:r>
      <w:r w:rsidR="005B1CF0" w:rsidRPr="005B1CF0">
        <w:rPr>
          <w:rFonts w:eastAsia="Times New Roman" w:cs="Arial"/>
          <w:lang w:eastAsia="fr-FR"/>
        </w:rPr>
        <w:t xml:space="preserve"> pour l’exécution des prestations</w:t>
      </w:r>
      <w:r>
        <w:rPr>
          <w:rFonts w:eastAsia="Times New Roman" w:cs="Arial"/>
          <w:bCs/>
          <w:lang w:eastAsia="fr-FR"/>
        </w:rPr>
        <w:t xml:space="preserve"> en terme</w:t>
      </w:r>
      <w:r w:rsidR="0021710F">
        <w:rPr>
          <w:rFonts w:eastAsia="Times New Roman" w:cs="Arial"/>
          <w:bCs/>
          <w:lang w:eastAsia="fr-FR"/>
        </w:rPr>
        <w:t>s</w:t>
      </w:r>
      <w:r w:rsidRPr="00036DF7">
        <w:rPr>
          <w:rFonts w:eastAsia="Times New Roman" w:cs="Arial"/>
          <w:bCs/>
          <w:lang w:eastAsia="fr-FR"/>
        </w:rPr>
        <w:t> </w:t>
      </w:r>
      <w:r w:rsidR="005B1CF0" w:rsidRPr="005B1CF0">
        <w:rPr>
          <w:rFonts w:eastAsia="Times New Roman" w:cs="Arial"/>
          <w:lang w:eastAsia="fr-FR"/>
        </w:rPr>
        <w:t>:</w:t>
      </w:r>
    </w:p>
    <w:p w14:paraId="7D80EC3A" w14:textId="77777777" w:rsidR="005B1CF0" w:rsidRDefault="005B1CF0" w:rsidP="005B1CF0">
      <w:pPr>
        <w:tabs>
          <w:tab w:val="left" w:pos="2505"/>
        </w:tabs>
        <w:spacing w:after="0" w:line="240" w:lineRule="auto"/>
        <w:jc w:val="both"/>
        <w:rPr>
          <w:rFonts w:eastAsia="Times New Roman" w:cs="Arial"/>
          <w:lang w:eastAsia="fr-FR"/>
        </w:rPr>
      </w:pPr>
    </w:p>
    <w:p w14:paraId="55F366C1" w14:textId="77777777" w:rsidR="005B1CF0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>
        <w:rPr>
          <w:rFonts w:eastAsia="Times New Roman" w:cs="Arial"/>
          <w:lang w:eastAsia="fr-FR"/>
        </w:rPr>
        <w:t>d</w:t>
      </w:r>
      <w:r w:rsidR="005B1CF0" w:rsidRPr="005B1CF0">
        <w:rPr>
          <w:rFonts w:eastAsia="Times New Roman" w:cs="Arial"/>
          <w:lang w:eastAsia="fr-FR"/>
        </w:rPr>
        <w:t>’organisation</w:t>
      </w:r>
      <w:proofErr w:type="gramEnd"/>
      <w:r w:rsidR="005B1CF0" w:rsidRPr="005B1CF0">
        <w:rPr>
          <w:rFonts w:eastAsia="Times New Roman" w:cs="Arial"/>
          <w:lang w:eastAsia="fr-FR"/>
        </w:rPr>
        <w:t xml:space="preserve"> de l’équipe sur site (effectifs et horaires, profil et tenue des personnels, modalités de remplacement en cas d’absence, </w:t>
      </w:r>
      <w:r w:rsidR="005B1CF0">
        <w:rPr>
          <w:rFonts w:eastAsia="Times New Roman" w:cs="Arial"/>
          <w:lang w:eastAsia="fr-FR"/>
        </w:rPr>
        <w:t>…</w:t>
      </w:r>
      <w:r w:rsidR="005B1CF0" w:rsidRPr="005B1CF0">
        <w:rPr>
          <w:rFonts w:eastAsia="Times New Roman" w:cs="Arial"/>
          <w:lang w:eastAsia="fr-FR"/>
        </w:rPr>
        <w:t>) ;</w:t>
      </w:r>
    </w:p>
    <w:p w14:paraId="75B9D35A" w14:textId="77777777" w:rsidR="005B1CF0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>
        <w:rPr>
          <w:rFonts w:eastAsia="Times New Roman" w:cs="Arial"/>
          <w:lang w:eastAsia="fr-FR"/>
        </w:rPr>
        <w:t>de</w:t>
      </w:r>
      <w:proofErr w:type="gramEnd"/>
      <w:r w:rsidR="005B1CF0" w:rsidRPr="005B1CF0">
        <w:rPr>
          <w:rFonts w:eastAsia="Times New Roman" w:cs="Arial"/>
          <w:lang w:eastAsia="fr-FR"/>
        </w:rPr>
        <w:t xml:space="preserve"> modalités de livraison des prestations sur le site</w:t>
      </w:r>
      <w:r w:rsidR="005B1CF0">
        <w:rPr>
          <w:rFonts w:eastAsia="Times New Roman" w:cs="Arial"/>
          <w:lang w:eastAsia="fr-FR"/>
        </w:rPr>
        <w:t xml:space="preserve"> </w:t>
      </w:r>
      <w:r w:rsidR="005B1CF0" w:rsidRPr="005B1CF0">
        <w:rPr>
          <w:rFonts w:eastAsia="Times New Roman" w:cs="Arial"/>
          <w:lang w:eastAsia="fr-FR"/>
        </w:rPr>
        <w:t xml:space="preserve">; </w:t>
      </w:r>
    </w:p>
    <w:p w14:paraId="74EE0A58" w14:textId="77777777" w:rsidR="00CA03DE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</w:pPr>
      <w:proofErr w:type="gramStart"/>
      <w:r>
        <w:t>d’organisation</w:t>
      </w:r>
      <w:proofErr w:type="gramEnd"/>
      <w:r>
        <w:t xml:space="preserve"> du parcours convive et des modalités d’encaissement.</w:t>
      </w:r>
    </w:p>
    <w:p w14:paraId="6B0FCC53" w14:textId="77777777" w:rsidR="005B1CF0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>
        <w:rPr>
          <w:rFonts w:eastAsia="Times New Roman" w:cs="Arial"/>
          <w:lang w:eastAsia="fr-FR"/>
        </w:rPr>
        <w:t>de</w:t>
      </w:r>
      <w:proofErr w:type="gramEnd"/>
      <w:r w:rsidRPr="005B1CF0">
        <w:rPr>
          <w:rFonts w:eastAsia="Times New Roman" w:cs="Arial"/>
          <w:lang w:eastAsia="fr-FR"/>
        </w:rPr>
        <w:t xml:space="preserve"> </w:t>
      </w:r>
      <w:r w:rsidR="005B1CF0" w:rsidRPr="005B1CF0">
        <w:rPr>
          <w:rFonts w:eastAsia="Times New Roman" w:cs="Arial"/>
          <w:lang w:eastAsia="fr-FR"/>
        </w:rPr>
        <w:t xml:space="preserve">signalétique et </w:t>
      </w:r>
      <w:r>
        <w:rPr>
          <w:rFonts w:eastAsia="Times New Roman" w:cs="Arial"/>
          <w:lang w:eastAsia="fr-FR"/>
        </w:rPr>
        <w:t>de</w:t>
      </w:r>
      <w:r w:rsidR="005B1CF0" w:rsidRPr="005B1CF0">
        <w:rPr>
          <w:rFonts w:eastAsia="Times New Roman" w:cs="Arial"/>
          <w:lang w:eastAsia="fr-FR"/>
        </w:rPr>
        <w:t xml:space="preserve"> communication (affichage des offres, allergènes, origine des denrées, plan de communication, diffusion des menus) ; </w:t>
      </w:r>
    </w:p>
    <w:p w14:paraId="581E7DD1" w14:textId="77777777" w:rsidR="005B1CF0" w:rsidRPr="005B1CF0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  <w:rPr>
          <w:b/>
          <w:u w:val="single"/>
        </w:rPr>
      </w:pPr>
      <w:proofErr w:type="gramStart"/>
      <w:r>
        <w:rPr>
          <w:rFonts w:eastAsia="Times New Roman" w:cs="Arial"/>
          <w:lang w:eastAsia="fr-FR"/>
        </w:rPr>
        <w:t>de</w:t>
      </w:r>
      <w:proofErr w:type="gramEnd"/>
      <w:r w:rsidR="005B1CF0" w:rsidRPr="005B1CF0">
        <w:rPr>
          <w:rFonts w:eastAsia="Times New Roman" w:cs="Arial"/>
          <w:lang w:eastAsia="fr-FR"/>
        </w:rPr>
        <w:t xml:space="preserve"> suivi de la satisfaction des convives</w:t>
      </w:r>
      <w:r>
        <w:rPr>
          <w:rFonts w:eastAsia="Times New Roman" w:cs="Arial"/>
          <w:lang w:eastAsia="fr-FR"/>
        </w:rPr>
        <w:t> ;</w:t>
      </w:r>
    </w:p>
    <w:p w14:paraId="24CDA9E6" w14:textId="77777777" w:rsidR="005B1CF0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>
        <w:rPr>
          <w:rFonts w:eastAsia="Times New Roman" w:cs="Arial"/>
          <w:lang w:eastAsia="fr-FR"/>
        </w:rPr>
        <w:t>de</w:t>
      </w:r>
      <w:proofErr w:type="gramEnd"/>
      <w:r w:rsidR="005B1CF0" w:rsidRPr="005B1CF0">
        <w:rPr>
          <w:rFonts w:eastAsia="Times New Roman" w:cs="Arial"/>
          <w:lang w:eastAsia="fr-FR"/>
        </w:rPr>
        <w:t xml:space="preserve"> gestion des crises et </w:t>
      </w:r>
      <w:r>
        <w:rPr>
          <w:rFonts w:eastAsia="Times New Roman" w:cs="Arial"/>
          <w:lang w:eastAsia="fr-FR"/>
        </w:rPr>
        <w:t>de</w:t>
      </w:r>
      <w:r w:rsidR="005B1CF0" w:rsidRPr="005B1CF0">
        <w:rPr>
          <w:rFonts w:eastAsia="Times New Roman" w:cs="Arial"/>
          <w:lang w:eastAsia="fr-FR"/>
        </w:rPr>
        <w:t xml:space="preserve"> continuité de service (procédure TIAC / alerte alimentaire, plan de continuité d’activité</w:t>
      </w:r>
      <w:r w:rsidR="005B1CF0">
        <w:rPr>
          <w:rFonts w:eastAsia="Times New Roman" w:cs="Arial"/>
          <w:lang w:eastAsia="fr-FR"/>
        </w:rPr>
        <w:t>, …</w:t>
      </w:r>
      <w:r w:rsidR="005B1CF0" w:rsidRPr="005B1CF0">
        <w:rPr>
          <w:rFonts w:eastAsia="Times New Roman" w:cs="Arial"/>
          <w:lang w:eastAsia="fr-FR"/>
        </w:rPr>
        <w:t xml:space="preserve">) ; </w:t>
      </w:r>
    </w:p>
    <w:p w14:paraId="00FB9069" w14:textId="77777777" w:rsidR="005B1CF0" w:rsidRDefault="00CA03DE" w:rsidP="0021710F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>
        <w:rPr>
          <w:rFonts w:eastAsia="Times New Roman" w:cs="Arial"/>
          <w:lang w:eastAsia="fr-FR"/>
        </w:rPr>
        <w:t>de</w:t>
      </w:r>
      <w:proofErr w:type="gramEnd"/>
      <w:r w:rsidR="005B1CF0" w:rsidRPr="005B1CF0">
        <w:rPr>
          <w:rFonts w:eastAsia="Times New Roman" w:cs="Arial"/>
          <w:lang w:eastAsia="fr-FR"/>
        </w:rPr>
        <w:t xml:space="preserve"> plan de maîtrise sanitaire et </w:t>
      </w:r>
      <w:r>
        <w:rPr>
          <w:rFonts w:eastAsia="Times New Roman" w:cs="Arial"/>
          <w:lang w:eastAsia="fr-FR"/>
        </w:rPr>
        <w:t>de</w:t>
      </w:r>
      <w:r w:rsidR="005B1CF0" w:rsidRPr="005B1CF0">
        <w:rPr>
          <w:rFonts w:eastAsia="Times New Roman" w:cs="Arial"/>
          <w:lang w:eastAsia="fr-FR"/>
        </w:rPr>
        <w:t xml:space="preserve"> gestion de l’hygiène alimentaire (procédure de signalement d’incident, protocole bactériologique</w:t>
      </w:r>
      <w:r w:rsidR="005B1CF0">
        <w:rPr>
          <w:rFonts w:eastAsia="Times New Roman" w:cs="Arial"/>
          <w:lang w:eastAsia="fr-FR"/>
        </w:rPr>
        <w:t>, …</w:t>
      </w:r>
      <w:r w:rsidR="005B1CF0" w:rsidRPr="005B1CF0">
        <w:rPr>
          <w:rFonts w:eastAsia="Times New Roman" w:cs="Arial"/>
          <w:lang w:eastAsia="fr-FR"/>
        </w:rPr>
        <w:t>)</w:t>
      </w:r>
      <w:r>
        <w:rPr>
          <w:rFonts w:eastAsia="Times New Roman" w:cs="Arial"/>
          <w:lang w:eastAsia="fr-FR"/>
        </w:rPr>
        <w:t>.</w:t>
      </w:r>
    </w:p>
    <w:p w14:paraId="4DDFB3EE" w14:textId="77777777" w:rsidR="005B1CF0" w:rsidRDefault="005B1CF0" w:rsidP="005B1CF0">
      <w:p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</w:p>
    <w:p w14:paraId="1A069C9D" w14:textId="77777777" w:rsidR="00D579EB" w:rsidRDefault="00D579EB" w:rsidP="005B1CF0">
      <w:p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</w:p>
    <w:p w14:paraId="0AB2E83D" w14:textId="77777777" w:rsidR="00D579EB" w:rsidRDefault="00D579EB" w:rsidP="005B1CF0">
      <w:p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</w:p>
    <w:p w14:paraId="0C841E4A" w14:textId="77777777" w:rsidR="00D579EB" w:rsidRDefault="00D579EB" w:rsidP="005B1CF0">
      <w:p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</w:p>
    <w:p w14:paraId="438AC437" w14:textId="77777777" w:rsidR="00D579EB" w:rsidRDefault="00D579EB" w:rsidP="005B1CF0">
      <w:pPr>
        <w:suppressAutoHyphens/>
        <w:spacing w:after="0" w:line="240" w:lineRule="auto"/>
        <w:jc w:val="both"/>
        <w:rPr>
          <w:rFonts w:eastAsia="Times New Roman" w:cs="Arial"/>
          <w:lang w:eastAsia="fr-FR"/>
        </w:rPr>
      </w:pPr>
    </w:p>
    <w:p w14:paraId="3D9648D3" w14:textId="77777777" w:rsidR="005B1CF0" w:rsidRPr="005B1CF0" w:rsidRDefault="005B1CF0" w:rsidP="005B1CF0">
      <w:pPr>
        <w:suppressAutoHyphens/>
        <w:spacing w:after="0" w:line="240" w:lineRule="auto"/>
        <w:jc w:val="both"/>
        <w:rPr>
          <w:rFonts w:eastAsia="Times New Roman" w:cs="Arial"/>
          <w:b/>
          <w:bCs/>
          <w:u w:val="single"/>
          <w:lang w:eastAsia="fr-FR"/>
        </w:rPr>
      </w:pPr>
      <w:r>
        <w:rPr>
          <w:rFonts w:eastAsia="Times New Roman" w:cs="Arial"/>
          <w:b/>
          <w:bCs/>
          <w:u w:val="single"/>
          <w:lang w:eastAsia="fr-FR"/>
        </w:rPr>
        <w:t xml:space="preserve">QUALITE ENVIRONNEMENTALE DE L’OFFRE : </w:t>
      </w:r>
      <w:r w:rsidRPr="005B1CF0">
        <w:rPr>
          <w:rFonts w:eastAsia="Times New Roman" w:cs="Arial"/>
          <w:b/>
          <w:bCs/>
          <w:u w:val="single"/>
          <w:lang w:eastAsia="fr-FR"/>
        </w:rPr>
        <w:t>(/15 POINTS)</w:t>
      </w:r>
    </w:p>
    <w:p w14:paraId="49748E22" w14:textId="77777777" w:rsidR="00D579EB" w:rsidRDefault="00D579EB" w:rsidP="005B1CF0">
      <w:pPr>
        <w:suppressAutoHyphens/>
        <w:spacing w:after="0" w:line="240" w:lineRule="auto"/>
        <w:jc w:val="both"/>
      </w:pPr>
    </w:p>
    <w:p w14:paraId="177D9322" w14:textId="77777777" w:rsidR="005B1CF0" w:rsidRDefault="005B1CF0" w:rsidP="005B1CF0">
      <w:pPr>
        <w:suppressAutoHyphens/>
        <w:spacing w:after="0" w:line="240" w:lineRule="auto"/>
        <w:jc w:val="both"/>
      </w:pPr>
      <w:r w:rsidRPr="005B1CF0">
        <w:t xml:space="preserve">Le candidat décrit la politique environnementale et d’alimentation durable applicable aux prestations, notamment : </w:t>
      </w:r>
    </w:p>
    <w:p w14:paraId="47823E97" w14:textId="77777777" w:rsidR="00D579EB" w:rsidRDefault="00D579EB" w:rsidP="005B1CF0">
      <w:pPr>
        <w:suppressAutoHyphens/>
        <w:spacing w:after="0" w:line="240" w:lineRule="auto"/>
        <w:jc w:val="both"/>
      </w:pPr>
    </w:p>
    <w:p w14:paraId="6AA80C62" w14:textId="720CF446" w:rsidR="00E2394A" w:rsidRDefault="005B1CF0" w:rsidP="0021710F">
      <w:pPr>
        <w:numPr>
          <w:ilvl w:val="0"/>
          <w:numId w:val="27"/>
        </w:numPr>
        <w:suppressAutoHyphens/>
        <w:spacing w:after="0" w:line="240" w:lineRule="auto"/>
        <w:jc w:val="both"/>
      </w:pPr>
      <w:proofErr w:type="gramStart"/>
      <w:r w:rsidRPr="005B1CF0">
        <w:t>l’intégration</w:t>
      </w:r>
      <w:proofErr w:type="gramEnd"/>
      <w:r w:rsidRPr="005B1CF0">
        <w:t xml:space="preserve"> de marqueurs durables et la politique d’alimentation durable </w:t>
      </w:r>
      <w:r w:rsidR="00D06EDD">
        <w:t>(annexe n°</w:t>
      </w:r>
      <w:r w:rsidR="000F1B65">
        <w:t>2</w:t>
      </w:r>
      <w:r w:rsidR="00D06EDD">
        <w:t xml:space="preserve"> du </w:t>
      </w:r>
      <w:r w:rsidR="000F1B65">
        <w:t>CMJO</w:t>
      </w:r>
      <w:r w:rsidR="00D06EDD">
        <w:t xml:space="preserve"> à compléter) </w:t>
      </w:r>
      <w:r w:rsidR="00D06EDD" w:rsidRPr="005B1CF0">
        <w:t xml:space="preserve"> </w:t>
      </w:r>
      <w:r w:rsidRPr="005B1CF0">
        <w:t xml:space="preserve">(taux </w:t>
      </w:r>
      <w:proofErr w:type="spellStart"/>
      <w:r w:rsidRPr="005B1CF0">
        <w:t>Egalim</w:t>
      </w:r>
      <w:proofErr w:type="spellEnd"/>
      <w:r w:rsidRPr="005B1CF0">
        <w:t>, gammes de produits privilégiées, saisonnalité, traçabilité et transparence) ;</w:t>
      </w:r>
    </w:p>
    <w:p w14:paraId="4BEFEA29" w14:textId="77777777" w:rsidR="00E2394A" w:rsidRDefault="005B1CF0" w:rsidP="0021710F">
      <w:pPr>
        <w:numPr>
          <w:ilvl w:val="0"/>
          <w:numId w:val="27"/>
        </w:numPr>
        <w:suppressAutoHyphens/>
        <w:spacing w:after="0" w:line="240" w:lineRule="auto"/>
        <w:jc w:val="both"/>
      </w:pPr>
      <w:proofErr w:type="gramStart"/>
      <w:r w:rsidRPr="005B1CF0">
        <w:t>les</w:t>
      </w:r>
      <w:proofErr w:type="gramEnd"/>
      <w:r w:rsidRPr="005B1CF0">
        <w:t xml:space="preserve"> modalités de conditionnement des prestations (contenants recyclables / compostables)</w:t>
      </w:r>
      <w:r w:rsidR="00E2394A">
        <w:t> </w:t>
      </w:r>
      <w:r w:rsidRPr="005B1CF0">
        <w:t xml:space="preserve">; </w:t>
      </w:r>
    </w:p>
    <w:p w14:paraId="4DF70993" w14:textId="77777777" w:rsidR="005B1CF0" w:rsidRPr="005B1CF0" w:rsidRDefault="005B1CF0" w:rsidP="0021710F">
      <w:pPr>
        <w:numPr>
          <w:ilvl w:val="0"/>
          <w:numId w:val="27"/>
        </w:numPr>
        <w:suppressAutoHyphens/>
        <w:spacing w:after="0" w:line="240" w:lineRule="auto"/>
        <w:jc w:val="both"/>
      </w:pPr>
      <w:proofErr w:type="gramStart"/>
      <w:r w:rsidRPr="005B1CF0">
        <w:t>les</w:t>
      </w:r>
      <w:proofErr w:type="gramEnd"/>
      <w:r w:rsidRPr="005B1CF0">
        <w:t xml:space="preserve"> modalités de lutte contre le gaspillage alimentaire (devenir des invendus, </w:t>
      </w:r>
      <w:r w:rsidR="00CA03DE">
        <w:t>dons aux associations</w:t>
      </w:r>
      <w:r w:rsidRPr="005B1CF0">
        <w:t>).</w:t>
      </w:r>
    </w:p>
    <w:p w14:paraId="19372EB6" w14:textId="77777777" w:rsidR="005B1CF0" w:rsidRDefault="005B1CF0" w:rsidP="005B1CF0">
      <w:pPr>
        <w:spacing w:after="0" w:line="240" w:lineRule="auto"/>
        <w:jc w:val="both"/>
        <w:rPr>
          <w:b/>
        </w:rPr>
      </w:pPr>
    </w:p>
    <w:p w14:paraId="7507BB94" w14:textId="77777777" w:rsidR="005B1CF0" w:rsidRPr="005B1CF0" w:rsidRDefault="005B1CF0" w:rsidP="005B1CF0">
      <w:pPr>
        <w:spacing w:after="0" w:line="240" w:lineRule="auto"/>
        <w:jc w:val="both"/>
        <w:rPr>
          <w:bCs/>
          <w:u w:val="single"/>
        </w:rPr>
      </w:pPr>
    </w:p>
    <w:p w14:paraId="44B41733" w14:textId="77777777" w:rsidR="007E744A" w:rsidRDefault="007E744A" w:rsidP="007E744A">
      <w:pPr>
        <w:spacing w:after="0" w:line="240" w:lineRule="auto"/>
        <w:jc w:val="both"/>
      </w:pPr>
    </w:p>
    <w:p w14:paraId="4BEAD1B9" w14:textId="77777777" w:rsidR="00184DC3" w:rsidRPr="00EC3325" w:rsidRDefault="00184DC3" w:rsidP="00F1332C">
      <w:pPr>
        <w:spacing w:after="0" w:line="240" w:lineRule="auto"/>
        <w:jc w:val="both"/>
        <w:rPr>
          <w:rFonts w:eastAsia="Times New Roman" w:cs="Arial"/>
          <w:u w:val="single"/>
          <w:lang w:eastAsia="fr-FR"/>
        </w:rPr>
      </w:pPr>
    </w:p>
    <w:sectPr w:rsidR="00184DC3" w:rsidRPr="00EC3325" w:rsidSect="00781195">
      <w:footerReference w:type="default" r:id="rId16"/>
      <w:pgSz w:w="11906" w:h="16838"/>
      <w:pgMar w:top="1417" w:right="1417" w:bottom="1417" w:left="1417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C341" w14:textId="77777777" w:rsidR="00A41D36" w:rsidRDefault="00A41D36" w:rsidP="00781195">
      <w:pPr>
        <w:spacing w:after="0" w:line="240" w:lineRule="auto"/>
      </w:pPr>
      <w:r>
        <w:separator/>
      </w:r>
    </w:p>
  </w:endnote>
  <w:endnote w:type="continuationSeparator" w:id="0">
    <w:p w14:paraId="2C9D8F52" w14:textId="77777777" w:rsidR="00A41D36" w:rsidRDefault="00A41D36" w:rsidP="00781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09146" w14:textId="7F7876AC" w:rsidR="00AA4ABF" w:rsidRDefault="00EB7901" w:rsidP="00AA4ABF">
    <w:pPr>
      <w:pStyle w:val="Pieddepage"/>
      <w:spacing w:after="0"/>
      <w:rPr>
        <w:b/>
        <w:bCs/>
        <w:sz w:val="24"/>
        <w:szCs w:val="24"/>
      </w:rPr>
    </w:pPr>
    <w:r>
      <w:t>CMJO</w:t>
    </w:r>
    <w:r>
      <w:tab/>
    </w:r>
    <w:r w:rsidR="0021710F" w:rsidRPr="0021710F">
      <w:t>UI2026020</w:t>
    </w:r>
    <w:r w:rsidR="00AA4ABF">
      <w:tab/>
      <w:t xml:space="preserve">Page </w:t>
    </w:r>
    <w:r w:rsidR="00AA4ABF">
      <w:rPr>
        <w:b/>
        <w:bCs/>
        <w:sz w:val="24"/>
        <w:szCs w:val="24"/>
      </w:rPr>
      <w:fldChar w:fldCharType="begin"/>
    </w:r>
    <w:r w:rsidR="00AA4ABF">
      <w:rPr>
        <w:b/>
        <w:bCs/>
      </w:rPr>
      <w:instrText>PAGE</w:instrText>
    </w:r>
    <w:r w:rsidR="00AA4ABF">
      <w:rPr>
        <w:b/>
        <w:bCs/>
        <w:sz w:val="24"/>
        <w:szCs w:val="24"/>
      </w:rPr>
      <w:fldChar w:fldCharType="separate"/>
    </w:r>
    <w:r w:rsidR="0070563B">
      <w:rPr>
        <w:b/>
        <w:bCs/>
        <w:noProof/>
      </w:rPr>
      <w:t>2</w:t>
    </w:r>
    <w:r w:rsidR="00AA4ABF">
      <w:rPr>
        <w:b/>
        <w:bCs/>
        <w:sz w:val="24"/>
        <w:szCs w:val="24"/>
      </w:rPr>
      <w:fldChar w:fldCharType="end"/>
    </w:r>
    <w:r w:rsidR="00AA4ABF">
      <w:t xml:space="preserve"> sur </w:t>
    </w:r>
    <w:r w:rsidR="00AA4ABF">
      <w:rPr>
        <w:b/>
        <w:bCs/>
        <w:sz w:val="24"/>
        <w:szCs w:val="24"/>
      </w:rPr>
      <w:fldChar w:fldCharType="begin"/>
    </w:r>
    <w:r w:rsidR="00AA4ABF">
      <w:rPr>
        <w:b/>
        <w:bCs/>
      </w:rPr>
      <w:instrText>NUMPAGES</w:instrText>
    </w:r>
    <w:r w:rsidR="00AA4ABF">
      <w:rPr>
        <w:b/>
        <w:bCs/>
        <w:sz w:val="24"/>
        <w:szCs w:val="24"/>
      </w:rPr>
      <w:fldChar w:fldCharType="separate"/>
    </w:r>
    <w:r w:rsidR="0070563B">
      <w:rPr>
        <w:b/>
        <w:bCs/>
        <w:noProof/>
      </w:rPr>
      <w:t>3</w:t>
    </w:r>
    <w:r w:rsidR="00AA4ABF">
      <w:rPr>
        <w:b/>
        <w:bCs/>
        <w:sz w:val="24"/>
        <w:szCs w:val="24"/>
      </w:rPr>
      <w:fldChar w:fldCharType="end"/>
    </w:r>
  </w:p>
  <w:p w14:paraId="5552156D" w14:textId="77777777" w:rsidR="00AA4ABF" w:rsidRDefault="00AA4ABF" w:rsidP="00AA4ABF">
    <w:pPr>
      <w:pStyle w:val="Pieddepage"/>
      <w:spacing w:after="0"/>
      <w:jc w:val="right"/>
    </w:pPr>
  </w:p>
  <w:p w14:paraId="490CDF1F" w14:textId="77777777" w:rsidR="00781195" w:rsidRPr="00781195" w:rsidRDefault="00781195" w:rsidP="00AA4ABF">
    <w:pPr>
      <w:pStyle w:val="Pieddepage"/>
      <w:spacing w:after="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A0F07" w14:textId="77777777" w:rsidR="00A41D36" w:rsidRDefault="00A41D36" w:rsidP="00781195">
      <w:pPr>
        <w:spacing w:after="0" w:line="240" w:lineRule="auto"/>
      </w:pPr>
      <w:r>
        <w:separator/>
      </w:r>
    </w:p>
  </w:footnote>
  <w:footnote w:type="continuationSeparator" w:id="0">
    <w:p w14:paraId="5453867F" w14:textId="77777777" w:rsidR="00A41D36" w:rsidRDefault="00A41D36" w:rsidP="00781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in;height:582pt" o:bullet="t">
        <v:imagedata r:id="rId1" o:title="ARBEA LOGOS 150_bleu_v copie"/>
      </v:shape>
    </w:pict>
  </w:numPicBullet>
  <w:abstractNum w:abstractNumId="0" w15:restartNumberingAfterBreak="0">
    <w:nsid w:val="FFFFFFFE"/>
    <w:multiLevelType w:val="singleLevel"/>
    <w:tmpl w:val="12C2F1A0"/>
    <w:lvl w:ilvl="0">
      <w:numFmt w:val="bullet"/>
      <w:lvlText w:val="*"/>
      <w:lvlJc w:val="left"/>
    </w:lvl>
  </w:abstractNum>
  <w:abstractNum w:abstractNumId="1" w15:restartNumberingAfterBreak="0">
    <w:nsid w:val="0B4E66A0"/>
    <w:multiLevelType w:val="hybridMultilevel"/>
    <w:tmpl w:val="A08A3C00"/>
    <w:lvl w:ilvl="0" w:tplc="A1DE42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CE6"/>
    <w:multiLevelType w:val="hybridMultilevel"/>
    <w:tmpl w:val="9C24A162"/>
    <w:lvl w:ilvl="0" w:tplc="A26808FA"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064775D"/>
    <w:multiLevelType w:val="hybridMultilevel"/>
    <w:tmpl w:val="EDA4569A"/>
    <w:lvl w:ilvl="0" w:tplc="58426F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60193"/>
    <w:multiLevelType w:val="hybridMultilevel"/>
    <w:tmpl w:val="303A87F8"/>
    <w:lvl w:ilvl="0" w:tplc="58426F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5AED"/>
    <w:multiLevelType w:val="hybridMultilevel"/>
    <w:tmpl w:val="CEBEEE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43813"/>
    <w:multiLevelType w:val="hybridMultilevel"/>
    <w:tmpl w:val="79845D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3FDB"/>
    <w:multiLevelType w:val="hybridMultilevel"/>
    <w:tmpl w:val="D586F6F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F9256B6"/>
    <w:multiLevelType w:val="hybridMultilevel"/>
    <w:tmpl w:val="81B6C34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1784E"/>
    <w:multiLevelType w:val="hybridMultilevel"/>
    <w:tmpl w:val="D57E02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68A2"/>
    <w:multiLevelType w:val="hybridMultilevel"/>
    <w:tmpl w:val="1D56C8A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E803A2"/>
    <w:multiLevelType w:val="multilevel"/>
    <w:tmpl w:val="3B8E09DE"/>
    <w:lvl w:ilvl="0">
      <w:start w:val="1"/>
      <w:numFmt w:val="bullet"/>
      <w:lvlText w:val=""/>
      <w:lvlJc w:val="left"/>
      <w:pPr>
        <w:tabs>
          <w:tab w:val="num" w:pos="0"/>
        </w:tabs>
        <w:ind w:left="357" w:hanging="357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DD16FE"/>
    <w:multiLevelType w:val="hybridMultilevel"/>
    <w:tmpl w:val="9E361D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03D92"/>
    <w:multiLevelType w:val="hybridMultilevel"/>
    <w:tmpl w:val="9F285FB0"/>
    <w:lvl w:ilvl="0" w:tplc="3DD80D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2D279A"/>
    <w:multiLevelType w:val="hybridMultilevel"/>
    <w:tmpl w:val="3D6E2FA6"/>
    <w:lvl w:ilvl="0" w:tplc="7DB29B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251672"/>
    <w:multiLevelType w:val="hybridMultilevel"/>
    <w:tmpl w:val="DB3078FC"/>
    <w:lvl w:ilvl="0" w:tplc="48C630C2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347729"/>
    <w:multiLevelType w:val="hybridMultilevel"/>
    <w:tmpl w:val="95D8165C"/>
    <w:lvl w:ilvl="0" w:tplc="F4922AE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14221F1"/>
    <w:multiLevelType w:val="hybridMultilevel"/>
    <w:tmpl w:val="5640683C"/>
    <w:lvl w:ilvl="0" w:tplc="FB104F22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528919EA"/>
    <w:multiLevelType w:val="multilevel"/>
    <w:tmpl w:val="1988F0C0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564472"/>
    <w:multiLevelType w:val="hybridMultilevel"/>
    <w:tmpl w:val="38C8BA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51EF4"/>
    <w:multiLevelType w:val="hybridMultilevel"/>
    <w:tmpl w:val="32288460"/>
    <w:lvl w:ilvl="0" w:tplc="D1BA54E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4380C"/>
    <w:multiLevelType w:val="hybridMultilevel"/>
    <w:tmpl w:val="B51A13D8"/>
    <w:lvl w:ilvl="0" w:tplc="58426F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D7EE0"/>
    <w:multiLevelType w:val="hybridMultilevel"/>
    <w:tmpl w:val="45EE13E4"/>
    <w:lvl w:ilvl="0" w:tplc="58426F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05334"/>
    <w:multiLevelType w:val="hybridMultilevel"/>
    <w:tmpl w:val="7AAED54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A073BB8"/>
    <w:multiLevelType w:val="hybridMultilevel"/>
    <w:tmpl w:val="EF205B46"/>
    <w:lvl w:ilvl="0" w:tplc="E72AB6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27065"/>
    <w:multiLevelType w:val="hybridMultilevel"/>
    <w:tmpl w:val="94CE3D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1881">
    <w:abstractNumId w:val="24"/>
  </w:num>
  <w:num w:numId="2" w16cid:durableId="58748066">
    <w:abstractNumId w:val="25"/>
  </w:num>
  <w:num w:numId="3" w16cid:durableId="1421831943">
    <w:abstractNumId w:val="20"/>
  </w:num>
  <w:num w:numId="4" w16cid:durableId="683290118">
    <w:abstractNumId w:val="16"/>
  </w:num>
  <w:num w:numId="5" w16cid:durableId="1267928598">
    <w:abstractNumId w:val="14"/>
  </w:num>
  <w:num w:numId="6" w16cid:durableId="108820875">
    <w:abstractNumId w:val="19"/>
  </w:num>
  <w:num w:numId="7" w16cid:durableId="197355078">
    <w:abstractNumId w:val="2"/>
  </w:num>
  <w:num w:numId="8" w16cid:durableId="1674382416">
    <w:abstractNumId w:val="17"/>
  </w:num>
  <w:num w:numId="9" w16cid:durableId="349767536">
    <w:abstractNumId w:val="15"/>
  </w:num>
  <w:num w:numId="10" w16cid:durableId="223570352">
    <w:abstractNumId w:val="10"/>
  </w:num>
  <w:num w:numId="11" w16cid:durableId="1667977650">
    <w:abstractNumId w:val="0"/>
    <w:lvlOverride w:ilvl="0">
      <w:lvl w:ilvl="0">
        <w:numFmt w:val="bullet"/>
        <w:lvlText w:val="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12" w16cid:durableId="1619526207">
    <w:abstractNumId w:val="5"/>
  </w:num>
  <w:num w:numId="13" w16cid:durableId="1365248605">
    <w:abstractNumId w:val="13"/>
  </w:num>
  <w:num w:numId="14" w16cid:durableId="822501284">
    <w:abstractNumId w:val="23"/>
  </w:num>
  <w:num w:numId="15" w16cid:durableId="1838114378">
    <w:abstractNumId w:val="16"/>
  </w:num>
  <w:num w:numId="16" w16cid:durableId="1761368091">
    <w:abstractNumId w:val="1"/>
  </w:num>
  <w:num w:numId="17" w16cid:durableId="1419058097">
    <w:abstractNumId w:val="7"/>
  </w:num>
  <w:num w:numId="18" w16cid:durableId="11999476">
    <w:abstractNumId w:val="11"/>
  </w:num>
  <w:num w:numId="19" w16cid:durableId="2080901152">
    <w:abstractNumId w:val="18"/>
  </w:num>
  <w:num w:numId="20" w16cid:durableId="1740638839">
    <w:abstractNumId w:val="12"/>
  </w:num>
  <w:num w:numId="21" w16cid:durableId="711882031">
    <w:abstractNumId w:val="3"/>
  </w:num>
  <w:num w:numId="22" w16cid:durableId="1294947512">
    <w:abstractNumId w:val="22"/>
  </w:num>
  <w:num w:numId="23" w16cid:durableId="1692611404">
    <w:abstractNumId w:val="4"/>
  </w:num>
  <w:num w:numId="24" w16cid:durableId="883490905">
    <w:abstractNumId w:val="21"/>
  </w:num>
  <w:num w:numId="25" w16cid:durableId="548416547">
    <w:abstractNumId w:val="9"/>
  </w:num>
  <w:num w:numId="26" w16cid:durableId="1958218483">
    <w:abstractNumId w:val="6"/>
  </w:num>
  <w:num w:numId="27" w16cid:durableId="14135529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A2"/>
    <w:rsid w:val="00004B7F"/>
    <w:rsid w:val="00013E4C"/>
    <w:rsid w:val="00036DF7"/>
    <w:rsid w:val="00057E61"/>
    <w:rsid w:val="0006312D"/>
    <w:rsid w:val="00080002"/>
    <w:rsid w:val="00094F0B"/>
    <w:rsid w:val="000B2A02"/>
    <w:rsid w:val="000C60FB"/>
    <w:rsid w:val="000F1B65"/>
    <w:rsid w:val="000F5685"/>
    <w:rsid w:val="000F5AF1"/>
    <w:rsid w:val="0011137A"/>
    <w:rsid w:val="00115098"/>
    <w:rsid w:val="00127544"/>
    <w:rsid w:val="001300F4"/>
    <w:rsid w:val="00132D15"/>
    <w:rsid w:val="001334A2"/>
    <w:rsid w:val="001360A9"/>
    <w:rsid w:val="0014051C"/>
    <w:rsid w:val="00154779"/>
    <w:rsid w:val="00157FD7"/>
    <w:rsid w:val="00170952"/>
    <w:rsid w:val="00184281"/>
    <w:rsid w:val="00184DC3"/>
    <w:rsid w:val="00196492"/>
    <w:rsid w:val="001A2C0E"/>
    <w:rsid w:val="001D15CC"/>
    <w:rsid w:val="001D6B19"/>
    <w:rsid w:val="001E6F6F"/>
    <w:rsid w:val="00215314"/>
    <w:rsid w:val="002167D5"/>
    <w:rsid w:val="0021710F"/>
    <w:rsid w:val="002246EE"/>
    <w:rsid w:val="002255BC"/>
    <w:rsid w:val="0023173E"/>
    <w:rsid w:val="002634EB"/>
    <w:rsid w:val="00272E97"/>
    <w:rsid w:val="002A49CA"/>
    <w:rsid w:val="002B6E22"/>
    <w:rsid w:val="002C536D"/>
    <w:rsid w:val="002E3527"/>
    <w:rsid w:val="002E4936"/>
    <w:rsid w:val="002F6993"/>
    <w:rsid w:val="002F7D2E"/>
    <w:rsid w:val="003101C7"/>
    <w:rsid w:val="003221ED"/>
    <w:rsid w:val="00326234"/>
    <w:rsid w:val="00341A21"/>
    <w:rsid w:val="003501CF"/>
    <w:rsid w:val="003504F5"/>
    <w:rsid w:val="00357C5E"/>
    <w:rsid w:val="00363B44"/>
    <w:rsid w:val="00387912"/>
    <w:rsid w:val="003A5116"/>
    <w:rsid w:val="003B0432"/>
    <w:rsid w:val="003B31E2"/>
    <w:rsid w:val="003C274F"/>
    <w:rsid w:val="003D2186"/>
    <w:rsid w:val="003D5FE8"/>
    <w:rsid w:val="003E05A9"/>
    <w:rsid w:val="003F2E99"/>
    <w:rsid w:val="00412771"/>
    <w:rsid w:val="00414B16"/>
    <w:rsid w:val="004171E7"/>
    <w:rsid w:val="00462FA5"/>
    <w:rsid w:val="004708DA"/>
    <w:rsid w:val="00474BE4"/>
    <w:rsid w:val="0048763E"/>
    <w:rsid w:val="00491C4C"/>
    <w:rsid w:val="004953BC"/>
    <w:rsid w:val="004A0744"/>
    <w:rsid w:val="004B4EFE"/>
    <w:rsid w:val="004C4652"/>
    <w:rsid w:val="004F1749"/>
    <w:rsid w:val="00505112"/>
    <w:rsid w:val="005323D6"/>
    <w:rsid w:val="005328BB"/>
    <w:rsid w:val="00533145"/>
    <w:rsid w:val="0053359E"/>
    <w:rsid w:val="005538C9"/>
    <w:rsid w:val="00555925"/>
    <w:rsid w:val="00564A04"/>
    <w:rsid w:val="00570242"/>
    <w:rsid w:val="00570962"/>
    <w:rsid w:val="00575D5A"/>
    <w:rsid w:val="00597BFE"/>
    <w:rsid w:val="005B1CF0"/>
    <w:rsid w:val="005C5BBB"/>
    <w:rsid w:val="005C5D91"/>
    <w:rsid w:val="005D3895"/>
    <w:rsid w:val="005D46CE"/>
    <w:rsid w:val="0060434A"/>
    <w:rsid w:val="00607CCD"/>
    <w:rsid w:val="00613119"/>
    <w:rsid w:val="0061672C"/>
    <w:rsid w:val="006214FD"/>
    <w:rsid w:val="006258D8"/>
    <w:rsid w:val="00642E4C"/>
    <w:rsid w:val="006645EF"/>
    <w:rsid w:val="0069205F"/>
    <w:rsid w:val="00692E0A"/>
    <w:rsid w:val="00696B0F"/>
    <w:rsid w:val="0069724A"/>
    <w:rsid w:val="006D7279"/>
    <w:rsid w:val="006D7BC2"/>
    <w:rsid w:val="006D7FD1"/>
    <w:rsid w:val="0070563B"/>
    <w:rsid w:val="007133A3"/>
    <w:rsid w:val="00715F5F"/>
    <w:rsid w:val="007257BD"/>
    <w:rsid w:val="007310BB"/>
    <w:rsid w:val="00752B29"/>
    <w:rsid w:val="00761C0E"/>
    <w:rsid w:val="00780984"/>
    <w:rsid w:val="00781140"/>
    <w:rsid w:val="00781195"/>
    <w:rsid w:val="007825C4"/>
    <w:rsid w:val="00791233"/>
    <w:rsid w:val="007A1329"/>
    <w:rsid w:val="007B6064"/>
    <w:rsid w:val="007C40F5"/>
    <w:rsid w:val="007D1982"/>
    <w:rsid w:val="007D27D6"/>
    <w:rsid w:val="007D6423"/>
    <w:rsid w:val="007E07DD"/>
    <w:rsid w:val="007E3C5B"/>
    <w:rsid w:val="007E744A"/>
    <w:rsid w:val="00803932"/>
    <w:rsid w:val="00804F3B"/>
    <w:rsid w:val="008310AD"/>
    <w:rsid w:val="0083495E"/>
    <w:rsid w:val="00841CE5"/>
    <w:rsid w:val="00850193"/>
    <w:rsid w:val="00856348"/>
    <w:rsid w:val="008723ED"/>
    <w:rsid w:val="00876716"/>
    <w:rsid w:val="00892C83"/>
    <w:rsid w:val="008A5673"/>
    <w:rsid w:val="008C1C42"/>
    <w:rsid w:val="008E0330"/>
    <w:rsid w:val="009003A3"/>
    <w:rsid w:val="00902AB5"/>
    <w:rsid w:val="009103B8"/>
    <w:rsid w:val="0092453C"/>
    <w:rsid w:val="009246F9"/>
    <w:rsid w:val="00926E15"/>
    <w:rsid w:val="00930ACE"/>
    <w:rsid w:val="0095533A"/>
    <w:rsid w:val="009576AF"/>
    <w:rsid w:val="0096268C"/>
    <w:rsid w:val="00971508"/>
    <w:rsid w:val="009728D0"/>
    <w:rsid w:val="009B092E"/>
    <w:rsid w:val="009C3F87"/>
    <w:rsid w:val="009E646F"/>
    <w:rsid w:val="00A038D3"/>
    <w:rsid w:val="00A21477"/>
    <w:rsid w:val="00A41D36"/>
    <w:rsid w:val="00A46FE2"/>
    <w:rsid w:val="00A5796D"/>
    <w:rsid w:val="00A634DC"/>
    <w:rsid w:val="00A67208"/>
    <w:rsid w:val="00A91388"/>
    <w:rsid w:val="00A927F6"/>
    <w:rsid w:val="00A94DF0"/>
    <w:rsid w:val="00A965FE"/>
    <w:rsid w:val="00AA4ABF"/>
    <w:rsid w:val="00AA6253"/>
    <w:rsid w:val="00AA7EBD"/>
    <w:rsid w:val="00AB781A"/>
    <w:rsid w:val="00AC0786"/>
    <w:rsid w:val="00AC1D7B"/>
    <w:rsid w:val="00AC40C2"/>
    <w:rsid w:val="00AE186B"/>
    <w:rsid w:val="00AE32DF"/>
    <w:rsid w:val="00B04ADF"/>
    <w:rsid w:val="00B06359"/>
    <w:rsid w:val="00B30A0A"/>
    <w:rsid w:val="00B318AF"/>
    <w:rsid w:val="00B50B9F"/>
    <w:rsid w:val="00B53215"/>
    <w:rsid w:val="00B736F0"/>
    <w:rsid w:val="00B80F5D"/>
    <w:rsid w:val="00B84B1B"/>
    <w:rsid w:val="00B96FF1"/>
    <w:rsid w:val="00BA6C37"/>
    <w:rsid w:val="00BB2B5A"/>
    <w:rsid w:val="00BB3106"/>
    <w:rsid w:val="00BF6E2E"/>
    <w:rsid w:val="00C01E3F"/>
    <w:rsid w:val="00C07C82"/>
    <w:rsid w:val="00C1189F"/>
    <w:rsid w:val="00C3436A"/>
    <w:rsid w:val="00C4054A"/>
    <w:rsid w:val="00C54038"/>
    <w:rsid w:val="00C70DA4"/>
    <w:rsid w:val="00CA03DE"/>
    <w:rsid w:val="00CA3D34"/>
    <w:rsid w:val="00CA5F46"/>
    <w:rsid w:val="00CE1E57"/>
    <w:rsid w:val="00D0274E"/>
    <w:rsid w:val="00D06EDD"/>
    <w:rsid w:val="00D152F6"/>
    <w:rsid w:val="00D16BC7"/>
    <w:rsid w:val="00D172F4"/>
    <w:rsid w:val="00D328C5"/>
    <w:rsid w:val="00D534B8"/>
    <w:rsid w:val="00D579EB"/>
    <w:rsid w:val="00D732D2"/>
    <w:rsid w:val="00D905C0"/>
    <w:rsid w:val="00D9067F"/>
    <w:rsid w:val="00D94A53"/>
    <w:rsid w:val="00DB0438"/>
    <w:rsid w:val="00DC1A77"/>
    <w:rsid w:val="00DD71DC"/>
    <w:rsid w:val="00E1461B"/>
    <w:rsid w:val="00E2394A"/>
    <w:rsid w:val="00E3092D"/>
    <w:rsid w:val="00E55782"/>
    <w:rsid w:val="00E73BB6"/>
    <w:rsid w:val="00E740E6"/>
    <w:rsid w:val="00E868BC"/>
    <w:rsid w:val="00E90F7C"/>
    <w:rsid w:val="00EA0C85"/>
    <w:rsid w:val="00EA7F09"/>
    <w:rsid w:val="00EB08DC"/>
    <w:rsid w:val="00EB5FE5"/>
    <w:rsid w:val="00EB7901"/>
    <w:rsid w:val="00EC3325"/>
    <w:rsid w:val="00EC742F"/>
    <w:rsid w:val="00EE7754"/>
    <w:rsid w:val="00EF1B79"/>
    <w:rsid w:val="00EF3E7F"/>
    <w:rsid w:val="00F000F3"/>
    <w:rsid w:val="00F05C4E"/>
    <w:rsid w:val="00F061AF"/>
    <w:rsid w:val="00F1332C"/>
    <w:rsid w:val="00F23686"/>
    <w:rsid w:val="00F23863"/>
    <w:rsid w:val="00F3154F"/>
    <w:rsid w:val="00F51703"/>
    <w:rsid w:val="00F7556E"/>
    <w:rsid w:val="00F9706A"/>
    <w:rsid w:val="00FB057E"/>
    <w:rsid w:val="00FB76B7"/>
    <w:rsid w:val="00FC3875"/>
    <w:rsid w:val="00FC5A17"/>
    <w:rsid w:val="00FD2560"/>
    <w:rsid w:val="00FD592C"/>
    <w:rsid w:val="00FF3C7B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44CC6E75"/>
  <w15:chartTrackingRefBased/>
  <w15:docId w15:val="{D9A7B5B1-EFE7-424B-9F05-5A46CE66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B80F5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80F5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Titre0-NomClientGIRUS">
    <w:name w:val="1_Titre 0 - Nom Client GIRUS"/>
    <w:basedOn w:val="Normal"/>
    <w:rsid w:val="001334A2"/>
    <w:pPr>
      <w:spacing w:before="1440" w:after="240" w:line="240" w:lineRule="auto"/>
      <w:ind w:right="20"/>
      <w:jc w:val="center"/>
    </w:pPr>
    <w:rPr>
      <w:rFonts w:ascii="Trebuchet MS" w:eastAsia="Times New Roman" w:hAnsi="Trebuchet MS"/>
      <w:b/>
      <w:bCs/>
      <w:sz w:val="48"/>
      <w:szCs w:val="40"/>
      <w:lang w:eastAsia="fr-FR"/>
    </w:rPr>
  </w:style>
  <w:style w:type="paragraph" w:styleId="Sansinterligne">
    <w:name w:val="No Spacing"/>
    <w:uiPriority w:val="1"/>
    <w:qFormat/>
    <w:rsid w:val="00B80F5D"/>
    <w:rPr>
      <w:sz w:val="22"/>
      <w:szCs w:val="22"/>
      <w:lang w:eastAsia="en-US"/>
    </w:rPr>
  </w:style>
  <w:style w:type="character" w:customStyle="1" w:styleId="Titre2Car">
    <w:name w:val="Titre 2 Car"/>
    <w:link w:val="Titre2"/>
    <w:uiPriority w:val="9"/>
    <w:rsid w:val="00B80F5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re1Car">
    <w:name w:val="Titre 1 Car"/>
    <w:link w:val="Titre1"/>
    <w:uiPriority w:val="9"/>
    <w:rsid w:val="00B80F5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1E6F6F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B5FE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8119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81195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811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81195"/>
    <w:rPr>
      <w:sz w:val="22"/>
      <w:szCs w:val="22"/>
      <w:lang w:eastAsia="en-US"/>
    </w:rPr>
  </w:style>
  <w:style w:type="character" w:customStyle="1" w:styleId="WW8Num2z0">
    <w:name w:val="WW8Num2z0"/>
    <w:rsid w:val="00607CCD"/>
    <w:rPr>
      <w:rFonts w:ascii="Wingdings" w:hAnsi="Wingdings" w:cs="Wingdings"/>
      <w:sz w:val="16"/>
    </w:rPr>
  </w:style>
  <w:style w:type="character" w:styleId="Lienhypertexte">
    <w:name w:val="Hyperlink"/>
    <w:rsid w:val="00607CCD"/>
    <w:rPr>
      <w:rFonts w:cs="Times New Roman"/>
      <w:color w:val="0000FF"/>
      <w:u w:val="single"/>
    </w:rPr>
  </w:style>
  <w:style w:type="character" w:styleId="Marquedecommentaire">
    <w:name w:val="annotation reference"/>
    <w:uiPriority w:val="99"/>
    <w:semiHidden/>
    <w:unhideWhenUsed/>
    <w:rsid w:val="001D15C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D15CC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1D15CC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D15C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D15CC"/>
    <w:rPr>
      <w:b/>
      <w:bCs/>
      <w:lang w:eastAsia="en-US"/>
    </w:rPr>
  </w:style>
  <w:style w:type="paragraph" w:styleId="Rvision">
    <w:name w:val="Revision"/>
    <w:hidden/>
    <w:uiPriority w:val="99"/>
    <w:semiHidden/>
    <w:rsid w:val="000F1B6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4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ur-lex.europa.eu/LexUriServ/LexUriServ.do?uri=OJ:L:2003:124:0036:0041:fr: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88a4-59cf-4112-944e-7a3556adaa74">
      <Terms xmlns="http://schemas.microsoft.com/office/infopath/2007/PartnerControls"/>
    </lcf76f155ced4ddcb4097134ff3c332f>
    <TaxCatchAll xmlns="05b9741e-d302-45f1-8ba8-fc740731a1c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AADBEE029D745BD952BC90A647A79" ma:contentTypeVersion="19" ma:contentTypeDescription="Crée un document." ma:contentTypeScope="" ma:versionID="f67cb4ec43d3f94cba72897ccf442cf1">
  <xsd:schema xmlns:xsd="http://www.w3.org/2001/XMLSchema" xmlns:xs="http://www.w3.org/2001/XMLSchema" xmlns:p="http://schemas.microsoft.com/office/2006/metadata/properties" xmlns:ns2="7e0d88a4-59cf-4112-944e-7a3556adaa74" xmlns:ns3="05b9741e-d302-45f1-8ba8-fc740731a1ce" targetNamespace="http://schemas.microsoft.com/office/2006/metadata/properties" ma:root="true" ma:fieldsID="4ba4c74e132b0aa3dbe5e8767d30fcdc" ns2:_="" ns3:_="">
    <xsd:import namespace="7e0d88a4-59cf-4112-944e-7a3556adaa74"/>
    <xsd:import namespace="05b9741e-d302-45f1-8ba8-fc740731a1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88a4-59cf-4112-944e-7a3556ada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47f7f7bb-03ed-44e2-b40c-9fb3702873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9741e-d302-45f1-8ba8-fc740731a1c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40c74ed-896c-46d1-bc6f-7c893681220e}" ma:internalName="TaxCatchAll" ma:showField="CatchAllData" ma:web="05b9741e-d302-45f1-8ba8-fc740731a1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4FF8C0-17DE-4CFC-A429-D84EDF1A9AEE}">
  <ds:schemaRefs>
    <ds:schemaRef ds:uri="http://schemas.microsoft.com/office/2006/metadata/properties"/>
    <ds:schemaRef ds:uri="http://schemas.microsoft.com/office/infopath/2007/PartnerControls"/>
    <ds:schemaRef ds:uri="7e0d88a4-59cf-4112-944e-7a3556adaa74"/>
    <ds:schemaRef ds:uri="05b9741e-d302-45f1-8ba8-fc740731a1ce"/>
  </ds:schemaRefs>
</ds:datastoreItem>
</file>

<file path=customXml/itemProps2.xml><?xml version="1.0" encoding="utf-8"?>
<ds:datastoreItem xmlns:ds="http://schemas.openxmlformats.org/officeDocument/2006/customXml" ds:itemID="{4073C15B-C515-4B69-941F-957817A8B6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98D02C-1957-4219-BDF9-BD35E12793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69B13-CE55-4CA7-9AFD-49656A2AC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88a4-59cf-4112-944e-7a3556adaa74"/>
    <ds:schemaRef ds:uri="05b9741e-d302-45f1-8ba8-fc740731a1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4647</CharactersWithSpaces>
  <SharedDoc>false</SharedDoc>
  <HLinks>
    <vt:vector size="24" baseType="variant"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CAMOZZI ARMEL (CPAM HAUTE-GARONNE)</dc:creator>
  <cp:keywords/>
  <cp:lastModifiedBy>CHAMI VEISS (CPAM HAUTE-GARONNE)</cp:lastModifiedBy>
  <cp:revision>2</cp:revision>
  <dcterms:created xsi:type="dcterms:W3CDTF">2026-07-31T14:10:00Z</dcterms:created>
  <dcterms:modified xsi:type="dcterms:W3CDTF">2026-07-31T14:10:00Z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0x01010081AAADBEE029D745BD952BC90A647A79</vt:lpwstr>
  </property>
</Properties>
</file>