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3228F" w14:textId="77777777" w:rsidR="00453E3D" w:rsidRPr="00B47558" w:rsidRDefault="00453E3D" w:rsidP="00453E3D">
      <w:pPr>
        <w:spacing w:after="120"/>
        <w:ind w:left="3580" w:right="3540"/>
        <w:rPr>
          <w:rFonts w:ascii="Arial" w:hAnsi="Arial" w:cs="Arial"/>
          <w:sz w:val="2"/>
        </w:rPr>
      </w:pPr>
      <w:r w:rsidRPr="00B47558">
        <w:rPr>
          <w:rFonts w:ascii="Arial" w:hAnsi="Arial" w:cs="Arial"/>
          <w:noProof/>
          <w:lang w:eastAsia="fr-FR"/>
        </w:rPr>
        <w:drawing>
          <wp:anchor distT="0" distB="0" distL="114300" distR="114300" simplePos="0" relativeHeight="251660288" behindDoc="0" locked="0" layoutInCell="1" allowOverlap="1" wp14:anchorId="54C52B6D" wp14:editId="2B1FCCDD">
            <wp:simplePos x="2816225" y="365760"/>
            <wp:positionH relativeFrom="margin">
              <wp:align>left</wp:align>
            </wp:positionH>
            <wp:positionV relativeFrom="margin">
              <wp:align>top</wp:align>
            </wp:positionV>
            <wp:extent cx="1613535" cy="977265"/>
            <wp:effectExtent l="0" t="0" r="5715"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7">
                      <a:extLst>
                        <a:ext uri="{28A0092B-C50C-407E-A947-70E740481C1C}">
                          <a14:useLocalDpi xmlns:a14="http://schemas.microsoft.com/office/drawing/2010/main" val="0"/>
                        </a:ext>
                      </a:extLst>
                    </a:blip>
                    <a:stretch/>
                  </pic:blipFill>
                  <pic:spPr bwMode="auto">
                    <a:xfrm>
                      <a:off x="0" y="0"/>
                      <a:ext cx="1613535" cy="977265"/>
                    </a:xfrm>
                    <a:prstGeom prst="rect">
                      <a:avLst/>
                    </a:prstGeom>
                    <a:noFill/>
                    <a:ln>
                      <a:noFill/>
                    </a:ln>
                  </pic:spPr>
                </pic:pic>
              </a:graphicData>
            </a:graphic>
          </wp:anchor>
        </w:drawing>
      </w:r>
    </w:p>
    <w:p w14:paraId="63D1919A" w14:textId="77777777" w:rsidR="00453E3D" w:rsidRDefault="0008075D" w:rsidP="00453E3D">
      <w:pPr>
        <w:spacing w:after="120"/>
        <w:rPr>
          <w:rFonts w:ascii="Arial" w:hAnsi="Arial" w:cs="Arial"/>
        </w:rPr>
      </w:pPr>
      <w:r>
        <w:rPr>
          <w:noProof/>
          <w:lang w:eastAsia="fr-FR"/>
        </w:rPr>
        <w:drawing>
          <wp:anchor distT="0" distB="0" distL="114300" distR="114300" simplePos="0" relativeHeight="251659264" behindDoc="0" locked="0" layoutInCell="1" allowOverlap="1" wp14:anchorId="7E031312" wp14:editId="56FFA31B">
            <wp:simplePos x="0" y="0"/>
            <wp:positionH relativeFrom="column">
              <wp:posOffset>1753870</wp:posOffset>
            </wp:positionH>
            <wp:positionV relativeFrom="paragraph">
              <wp:posOffset>66675</wp:posOffset>
            </wp:positionV>
            <wp:extent cx="3037840" cy="971550"/>
            <wp:effectExtent l="0" t="0" r="0" b="0"/>
            <wp:wrapNone/>
            <wp:docPr id="3" name="Image 2"/>
            <wp:cNvGraphicFramePr/>
            <a:graphic xmlns:a="http://schemas.openxmlformats.org/drawingml/2006/main">
              <a:graphicData uri="http://schemas.openxmlformats.org/drawingml/2006/picture">
                <pic:pic xmlns:pic="http://schemas.openxmlformats.org/drawingml/2006/picture">
                  <pic:nvPicPr>
                    <pic:cNvPr id="4" name="Image 2"/>
                    <pic:cNvPicPr/>
                  </pic:nvPicPr>
                  <pic:blipFill>
                    <a:blip r:embed="rId8"/>
                    <a:srcRect l="4237" t="25012" r="66770" b="25679"/>
                    <a:stretch/>
                  </pic:blipFill>
                  <pic:spPr bwMode="auto">
                    <a:xfrm>
                      <a:off x="0" y="0"/>
                      <a:ext cx="3037840" cy="9715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9CBAFFC" w14:textId="77777777" w:rsidR="0008075D" w:rsidRDefault="0008075D" w:rsidP="00453E3D">
      <w:pPr>
        <w:spacing w:after="120"/>
        <w:rPr>
          <w:rFonts w:ascii="Arial" w:hAnsi="Arial" w:cs="Arial"/>
        </w:rPr>
      </w:pPr>
    </w:p>
    <w:p w14:paraId="162B5E18" w14:textId="77777777" w:rsidR="0008075D" w:rsidRDefault="0008075D" w:rsidP="00453E3D">
      <w:pPr>
        <w:spacing w:after="120"/>
        <w:rPr>
          <w:rFonts w:ascii="Arial" w:hAnsi="Arial" w:cs="Arial"/>
        </w:rPr>
      </w:pPr>
    </w:p>
    <w:p w14:paraId="18C588D3" w14:textId="77777777" w:rsidR="0008075D" w:rsidRDefault="0008075D" w:rsidP="00453E3D">
      <w:pPr>
        <w:spacing w:after="120"/>
        <w:rPr>
          <w:rFonts w:ascii="Arial" w:hAnsi="Arial" w:cs="Arial"/>
        </w:rPr>
      </w:pPr>
    </w:p>
    <w:p w14:paraId="6D1ED2C7" w14:textId="77777777" w:rsidR="0008075D" w:rsidRDefault="0008075D" w:rsidP="00453E3D">
      <w:pPr>
        <w:spacing w:after="120"/>
        <w:rPr>
          <w:rFonts w:ascii="Arial" w:hAnsi="Arial" w:cs="Arial"/>
        </w:rPr>
      </w:pPr>
    </w:p>
    <w:p w14:paraId="52890B1C" w14:textId="77777777" w:rsidR="0008075D" w:rsidRDefault="0008075D" w:rsidP="00453E3D">
      <w:pPr>
        <w:spacing w:after="120"/>
        <w:rPr>
          <w:rFonts w:ascii="Arial" w:hAnsi="Arial" w:cs="Arial"/>
        </w:rPr>
      </w:pPr>
    </w:p>
    <w:p w14:paraId="6E7C23E2" w14:textId="77777777" w:rsidR="0008075D" w:rsidRPr="00B47558" w:rsidRDefault="0008075D" w:rsidP="00453E3D">
      <w:pPr>
        <w:spacing w:after="120"/>
        <w:rPr>
          <w:rFonts w:ascii="Arial" w:hAnsi="Arial" w:cs="Arial"/>
        </w:rPr>
      </w:pPr>
    </w:p>
    <w:tbl>
      <w:tblPr>
        <w:tblW w:w="0" w:type="auto"/>
        <w:tblInd w:w="20" w:type="dxa"/>
        <w:tblLayout w:type="fixed"/>
        <w:tblLook w:val="04A0" w:firstRow="1" w:lastRow="0" w:firstColumn="1" w:lastColumn="0" w:noHBand="0" w:noVBand="1"/>
      </w:tblPr>
      <w:tblGrid>
        <w:gridCol w:w="9632"/>
      </w:tblGrid>
      <w:tr w:rsidR="00453E3D" w:rsidRPr="00B47558" w14:paraId="72E8BD14" w14:textId="77777777" w:rsidTr="0000179F">
        <w:trPr>
          <w:trHeight w:val="405"/>
        </w:trPr>
        <w:tc>
          <w:tcPr>
            <w:tcW w:w="9632" w:type="dxa"/>
            <w:shd w:val="clear" w:color="auto" w:fill="666553"/>
            <w:tcMar>
              <w:top w:w="40" w:type="dxa"/>
              <w:left w:w="0" w:type="dxa"/>
              <w:bottom w:w="0" w:type="dxa"/>
              <w:right w:w="0" w:type="dxa"/>
            </w:tcMar>
            <w:vAlign w:val="center"/>
          </w:tcPr>
          <w:p w14:paraId="2B7998D4" w14:textId="77777777" w:rsidR="00453E3D" w:rsidRPr="00B47558" w:rsidRDefault="00453E3D" w:rsidP="006F48EF">
            <w:pPr>
              <w:spacing w:after="120"/>
              <w:jc w:val="center"/>
              <w:rPr>
                <w:rFonts w:ascii="Arial" w:eastAsia="Arial" w:hAnsi="Arial" w:cs="Arial"/>
                <w:b/>
                <w:color w:val="FFFFFF"/>
                <w:sz w:val="28"/>
              </w:rPr>
            </w:pPr>
            <w:r>
              <w:rPr>
                <w:rFonts w:ascii="Arial" w:eastAsia="Arial" w:hAnsi="Arial" w:cs="Arial"/>
                <w:b/>
                <w:color w:val="FFFFFF"/>
                <w:sz w:val="28"/>
              </w:rPr>
              <w:t>CADRE DE REPONSE TECHNIQUE</w:t>
            </w:r>
          </w:p>
        </w:tc>
      </w:tr>
    </w:tbl>
    <w:p w14:paraId="65AA8DB7" w14:textId="77777777" w:rsidR="00453E3D" w:rsidRPr="00B47558" w:rsidRDefault="00453E3D" w:rsidP="00453E3D">
      <w:pPr>
        <w:spacing w:after="120"/>
        <w:rPr>
          <w:rFonts w:ascii="Arial" w:hAnsi="Arial" w:cs="Arial"/>
        </w:rPr>
      </w:pPr>
      <w:r w:rsidRPr="00B47558">
        <w:rPr>
          <w:rFonts w:ascii="Arial" w:hAnsi="Arial" w:cs="Arial"/>
        </w:rPr>
        <w:t xml:space="preserve"> </w:t>
      </w:r>
    </w:p>
    <w:p w14:paraId="5B0BA395" w14:textId="77777777" w:rsidR="0000179F" w:rsidRDefault="0000179F" w:rsidP="00453E3D">
      <w:pPr>
        <w:spacing w:before="40" w:after="120"/>
        <w:ind w:left="20" w:right="20"/>
        <w:jc w:val="center"/>
        <w:rPr>
          <w:rFonts w:ascii="Arial" w:eastAsia="Arial" w:hAnsi="Arial" w:cs="Arial"/>
          <w:b/>
          <w:color w:val="000000"/>
          <w:sz w:val="28"/>
        </w:rPr>
      </w:pPr>
    </w:p>
    <w:p w14:paraId="688F7FDD" w14:textId="77777777" w:rsidR="00453E3D" w:rsidRPr="0028025B" w:rsidRDefault="00693268" w:rsidP="00453E3D">
      <w:pPr>
        <w:spacing w:before="40" w:after="120"/>
        <w:ind w:left="20" w:right="20"/>
        <w:jc w:val="center"/>
        <w:rPr>
          <w:rFonts w:ascii="Arial" w:eastAsia="Arial" w:hAnsi="Arial" w:cs="Arial"/>
          <w:b/>
          <w:color w:val="000000"/>
        </w:rPr>
      </w:pPr>
      <w:r w:rsidRPr="0028025B">
        <w:rPr>
          <w:rFonts w:ascii="Arial" w:eastAsia="Arial" w:hAnsi="Arial" w:cs="Arial"/>
          <w:b/>
          <w:color w:val="000000"/>
        </w:rPr>
        <w:t xml:space="preserve">MARCHE PUBLIC </w:t>
      </w:r>
      <w:r w:rsidR="00453E3D" w:rsidRPr="0028025B">
        <w:rPr>
          <w:rFonts w:ascii="Arial" w:eastAsia="Arial" w:hAnsi="Arial" w:cs="Arial"/>
          <w:b/>
          <w:color w:val="000000"/>
        </w:rPr>
        <w:t>DE FOURNITURES COURANTES ET DE SERVICES</w:t>
      </w:r>
    </w:p>
    <w:p w14:paraId="64294156" w14:textId="77777777" w:rsidR="00453E3D" w:rsidRPr="0028025B" w:rsidRDefault="00453E3D" w:rsidP="00453E3D">
      <w:pPr>
        <w:spacing w:after="120"/>
        <w:rPr>
          <w:rFonts w:ascii="Arial" w:hAnsi="Arial" w:cs="Arial"/>
        </w:rPr>
      </w:pPr>
    </w:p>
    <w:p w14:paraId="1DBC6A58" w14:textId="77777777" w:rsidR="0000179F" w:rsidRPr="0028025B" w:rsidRDefault="0000179F" w:rsidP="00453E3D">
      <w:pPr>
        <w:spacing w:after="120"/>
        <w:rPr>
          <w:rFonts w:ascii="Arial" w:hAnsi="Arial" w:cs="Arial"/>
        </w:rPr>
      </w:pPr>
    </w:p>
    <w:tbl>
      <w:tblPr>
        <w:tblW w:w="0" w:type="auto"/>
        <w:tblInd w:w="1280" w:type="dxa"/>
        <w:tblLayout w:type="fixed"/>
        <w:tblLook w:val="04A0" w:firstRow="1" w:lastRow="0" w:firstColumn="1" w:lastColumn="0" w:noHBand="0" w:noVBand="1"/>
      </w:tblPr>
      <w:tblGrid>
        <w:gridCol w:w="7100"/>
      </w:tblGrid>
      <w:tr w:rsidR="00453E3D" w:rsidRPr="0028025B" w14:paraId="55938AA3" w14:textId="77777777" w:rsidTr="006F48EF">
        <w:tc>
          <w:tcPr>
            <w:tcW w:w="7100" w:type="dxa"/>
            <w:tcBorders>
              <w:top w:val="single" w:sz="4" w:space="0" w:color="000000"/>
              <w:bottom w:val="single" w:sz="4" w:space="0" w:color="000000"/>
            </w:tcBorders>
            <w:tcMar>
              <w:top w:w="400" w:type="dxa"/>
              <w:left w:w="0" w:type="dxa"/>
              <w:bottom w:w="400" w:type="dxa"/>
              <w:right w:w="0" w:type="dxa"/>
            </w:tcMar>
            <w:vAlign w:val="center"/>
          </w:tcPr>
          <w:p w14:paraId="60486D3C" w14:textId="12D134E5" w:rsidR="00453E3D" w:rsidRPr="0028025B" w:rsidRDefault="00693268" w:rsidP="00693268">
            <w:pPr>
              <w:spacing w:after="120"/>
              <w:jc w:val="center"/>
              <w:rPr>
                <w:rFonts w:ascii="Arial" w:eastAsia="Arial" w:hAnsi="Arial" w:cs="Arial"/>
                <w:b/>
                <w:color w:val="000000"/>
              </w:rPr>
            </w:pPr>
            <w:r w:rsidRPr="0028025B">
              <w:rPr>
                <w:rFonts w:ascii="Arial" w:eastAsia="Arial" w:hAnsi="Arial" w:cs="Arial"/>
                <w:b/>
                <w:color w:val="000000"/>
              </w:rPr>
              <w:t>Maintenance des toitures et toitures-terrasses de l’ISAE-SUPAERO et de l’INSA Toulouse</w:t>
            </w:r>
            <w:r w:rsidR="00BF0E20" w:rsidRPr="0028025B">
              <w:rPr>
                <w:rFonts w:ascii="Arial" w:eastAsia="Arial" w:hAnsi="Arial" w:cs="Arial"/>
                <w:b/>
                <w:color w:val="000000"/>
              </w:rPr>
              <w:t xml:space="preserve"> – LOT 1 </w:t>
            </w:r>
          </w:p>
        </w:tc>
      </w:tr>
    </w:tbl>
    <w:p w14:paraId="183A6203" w14:textId="77777777" w:rsidR="00453E3D" w:rsidRPr="0028025B" w:rsidRDefault="00453E3D" w:rsidP="00453E3D">
      <w:pPr>
        <w:spacing w:after="120"/>
        <w:rPr>
          <w:rFonts w:ascii="Arial" w:hAnsi="Arial" w:cs="Arial"/>
        </w:rPr>
      </w:pPr>
      <w:r w:rsidRPr="0028025B">
        <w:rPr>
          <w:rFonts w:ascii="Arial" w:hAnsi="Arial" w:cs="Arial"/>
        </w:rPr>
        <w:t xml:space="preserve"> </w:t>
      </w:r>
    </w:p>
    <w:p w14:paraId="12CEDBEB" w14:textId="77777777" w:rsidR="0000179F" w:rsidRPr="0028025B" w:rsidRDefault="0000179F" w:rsidP="00453E3D">
      <w:pPr>
        <w:spacing w:after="120"/>
        <w:rPr>
          <w:rFonts w:ascii="Arial" w:hAnsi="Arial" w:cs="Arial"/>
        </w:rPr>
      </w:pPr>
    </w:p>
    <w:p w14:paraId="24D77D25" w14:textId="77777777" w:rsidR="00693268" w:rsidRPr="0028025B" w:rsidRDefault="00693268" w:rsidP="00693268">
      <w:pPr>
        <w:spacing w:before="120" w:after="120" w:line="276" w:lineRule="exact"/>
        <w:ind w:left="300" w:right="580"/>
        <w:jc w:val="center"/>
        <w:rPr>
          <w:rFonts w:ascii="Arial" w:eastAsia="Arial" w:hAnsi="Arial" w:cs="Arial"/>
          <w:b/>
          <w:color w:val="000000"/>
        </w:rPr>
      </w:pPr>
      <w:r w:rsidRPr="0028025B">
        <w:rPr>
          <w:rFonts w:ascii="Arial" w:eastAsia="Arial" w:hAnsi="Arial" w:cs="Arial"/>
          <w:b/>
          <w:color w:val="000000"/>
        </w:rPr>
        <w:t>Groupement de commandes</w:t>
      </w:r>
    </w:p>
    <w:p w14:paraId="79E8C5CF" w14:textId="77777777" w:rsidR="00693268" w:rsidRPr="0028025B" w:rsidRDefault="00693268" w:rsidP="00693268">
      <w:pPr>
        <w:spacing w:before="120" w:after="120" w:line="276" w:lineRule="exact"/>
        <w:ind w:left="300" w:right="580"/>
        <w:jc w:val="center"/>
        <w:rPr>
          <w:rFonts w:ascii="Arial" w:eastAsia="Arial" w:hAnsi="Arial" w:cs="Arial"/>
          <w:color w:val="000000"/>
        </w:rPr>
      </w:pPr>
      <w:r w:rsidRPr="0028025B">
        <w:rPr>
          <w:rFonts w:ascii="Arial" w:eastAsia="Arial" w:hAnsi="Arial" w:cs="Arial"/>
          <w:b/>
          <w:color w:val="000000"/>
        </w:rPr>
        <w:t xml:space="preserve">Coordonnateur : Institut Supérieur de l'Aéronautique et de l'Espace </w:t>
      </w:r>
    </w:p>
    <w:p w14:paraId="71F9A070" w14:textId="77777777" w:rsidR="00693268" w:rsidRPr="0028025B" w:rsidRDefault="00693268" w:rsidP="00693268">
      <w:pPr>
        <w:spacing w:before="120" w:after="120" w:line="276" w:lineRule="exact"/>
        <w:ind w:left="300" w:right="580"/>
        <w:jc w:val="center"/>
        <w:rPr>
          <w:rFonts w:ascii="Arial" w:eastAsia="Arial" w:hAnsi="Arial" w:cs="Arial"/>
          <w:color w:val="000000"/>
        </w:rPr>
      </w:pPr>
      <w:r w:rsidRPr="0028025B">
        <w:rPr>
          <w:rFonts w:ascii="Arial" w:eastAsia="Arial" w:hAnsi="Arial" w:cs="Arial"/>
          <w:color w:val="000000"/>
        </w:rPr>
        <w:t>10 Avenue Edouard Belin</w:t>
      </w:r>
    </w:p>
    <w:p w14:paraId="108CEDD7" w14:textId="77777777" w:rsidR="00693268" w:rsidRPr="0028025B" w:rsidRDefault="00693268" w:rsidP="00693268">
      <w:pPr>
        <w:spacing w:before="120" w:after="120" w:line="276" w:lineRule="exact"/>
        <w:ind w:left="300" w:right="580"/>
        <w:jc w:val="center"/>
        <w:rPr>
          <w:rFonts w:ascii="Arial" w:eastAsia="Arial" w:hAnsi="Arial" w:cs="Arial"/>
          <w:color w:val="000000"/>
        </w:rPr>
      </w:pPr>
      <w:r w:rsidRPr="0028025B">
        <w:rPr>
          <w:rFonts w:ascii="Arial" w:eastAsia="Arial" w:hAnsi="Arial" w:cs="Arial"/>
          <w:color w:val="000000"/>
        </w:rPr>
        <w:t>BP 54032</w:t>
      </w:r>
    </w:p>
    <w:p w14:paraId="098CFC0B" w14:textId="77777777" w:rsidR="00693268" w:rsidRPr="0028025B" w:rsidRDefault="00693268" w:rsidP="00693268">
      <w:pPr>
        <w:spacing w:before="120" w:after="120" w:line="276" w:lineRule="exact"/>
        <w:ind w:left="300" w:right="580"/>
        <w:jc w:val="center"/>
        <w:rPr>
          <w:rFonts w:ascii="Arial" w:eastAsia="Arial" w:hAnsi="Arial" w:cs="Arial"/>
          <w:color w:val="000000"/>
        </w:rPr>
      </w:pPr>
      <w:r w:rsidRPr="0028025B">
        <w:rPr>
          <w:rFonts w:ascii="Arial" w:eastAsia="Arial" w:hAnsi="Arial" w:cs="Arial"/>
          <w:color w:val="000000"/>
        </w:rPr>
        <w:t>31055 TOULOUSE CEDEX 4</w:t>
      </w:r>
    </w:p>
    <w:p w14:paraId="1D51086E" w14:textId="77777777" w:rsidR="00693268" w:rsidRPr="0028025B" w:rsidRDefault="00693268" w:rsidP="00693268">
      <w:pPr>
        <w:spacing w:before="120" w:after="120" w:line="276" w:lineRule="exact"/>
        <w:ind w:left="300" w:right="580"/>
        <w:jc w:val="center"/>
        <w:rPr>
          <w:rFonts w:ascii="Arial" w:eastAsia="Arial" w:hAnsi="Arial" w:cs="Arial"/>
          <w:color w:val="000000"/>
        </w:rPr>
      </w:pPr>
    </w:p>
    <w:p w14:paraId="1BE51695" w14:textId="77777777" w:rsidR="00F3442B" w:rsidRPr="0028025B" w:rsidRDefault="00F3442B" w:rsidP="00F3442B">
      <w:pPr>
        <w:spacing w:line="279" w:lineRule="exact"/>
        <w:jc w:val="center"/>
        <w:rPr>
          <w:rFonts w:ascii="Arial" w:eastAsia="Trebuchet MS" w:hAnsi="Arial" w:cs="Arial"/>
          <w:color w:val="000000"/>
        </w:rPr>
      </w:pPr>
      <w:r w:rsidRPr="0028025B">
        <w:rPr>
          <w:rFonts w:ascii="Arial" w:eastAsia="Trebuchet MS" w:hAnsi="Arial" w:cs="Arial"/>
          <w:color w:val="000000"/>
        </w:rPr>
        <w:t xml:space="preserve">Et </w:t>
      </w:r>
    </w:p>
    <w:p w14:paraId="3EA015CA" w14:textId="77777777" w:rsidR="00F3442B" w:rsidRPr="0028025B" w:rsidRDefault="00F3442B" w:rsidP="00F3442B">
      <w:pPr>
        <w:spacing w:line="279" w:lineRule="exact"/>
        <w:rPr>
          <w:rFonts w:ascii="Arial" w:eastAsia="Trebuchet MS" w:hAnsi="Arial" w:cs="Arial"/>
          <w:color w:val="000000"/>
        </w:rPr>
      </w:pPr>
    </w:p>
    <w:p w14:paraId="1E70C10C" w14:textId="77777777" w:rsidR="00F3442B" w:rsidRPr="0028025B" w:rsidRDefault="00F3442B" w:rsidP="00F3442B">
      <w:pPr>
        <w:spacing w:line="279" w:lineRule="exact"/>
        <w:jc w:val="center"/>
        <w:rPr>
          <w:rFonts w:ascii="Arial" w:eastAsia="Trebuchet MS" w:hAnsi="Arial" w:cs="Arial"/>
          <w:b/>
          <w:bCs/>
          <w:color w:val="000000"/>
        </w:rPr>
      </w:pPr>
      <w:r w:rsidRPr="0028025B">
        <w:rPr>
          <w:rFonts w:ascii="Arial" w:eastAsia="Trebuchet MS" w:hAnsi="Arial" w:cs="Arial"/>
          <w:b/>
          <w:bCs/>
          <w:color w:val="000000"/>
        </w:rPr>
        <w:t xml:space="preserve">Institut National des Sciences Appliquées (INSA) </w:t>
      </w:r>
    </w:p>
    <w:p w14:paraId="66AABAF4" w14:textId="77777777" w:rsidR="00F3442B" w:rsidRPr="0028025B" w:rsidRDefault="00F3442B" w:rsidP="00F3442B">
      <w:pPr>
        <w:spacing w:line="279" w:lineRule="exact"/>
        <w:jc w:val="center"/>
        <w:rPr>
          <w:rFonts w:ascii="Arial" w:eastAsia="Trebuchet MS" w:hAnsi="Arial" w:cs="Arial"/>
          <w:color w:val="000000"/>
        </w:rPr>
      </w:pPr>
    </w:p>
    <w:p w14:paraId="3ED31B6D" w14:textId="77777777" w:rsidR="00F3442B" w:rsidRPr="0028025B" w:rsidRDefault="00F3442B" w:rsidP="00F3442B">
      <w:pPr>
        <w:spacing w:line="279" w:lineRule="exact"/>
        <w:jc w:val="center"/>
        <w:rPr>
          <w:rFonts w:ascii="Arial" w:eastAsia="Trebuchet MS" w:hAnsi="Arial" w:cs="Arial"/>
          <w:color w:val="000000"/>
        </w:rPr>
      </w:pPr>
      <w:r w:rsidRPr="0028025B">
        <w:rPr>
          <w:rFonts w:ascii="Arial" w:eastAsia="Trebuchet MS" w:hAnsi="Arial" w:cs="Arial"/>
          <w:color w:val="000000"/>
        </w:rPr>
        <w:t xml:space="preserve">135, Avenue de Rangueil </w:t>
      </w:r>
    </w:p>
    <w:p w14:paraId="43CFF6F2" w14:textId="77777777" w:rsidR="00F3442B" w:rsidRPr="0028025B" w:rsidRDefault="00F3442B" w:rsidP="00F3442B">
      <w:pPr>
        <w:spacing w:line="279" w:lineRule="exact"/>
        <w:jc w:val="center"/>
        <w:rPr>
          <w:rFonts w:ascii="Arial" w:eastAsia="Trebuchet MS" w:hAnsi="Arial" w:cs="Arial"/>
          <w:color w:val="000000"/>
        </w:rPr>
        <w:sectPr w:rsidR="00F3442B" w:rsidRPr="0028025B" w:rsidSect="00F3442B">
          <w:pgSz w:w="11900" w:h="16840"/>
          <w:pgMar w:top="1400" w:right="1140" w:bottom="1440" w:left="1140" w:header="1400" w:footer="1440" w:gutter="0"/>
          <w:cols w:space="708"/>
        </w:sectPr>
      </w:pPr>
      <w:r w:rsidRPr="0028025B">
        <w:rPr>
          <w:rFonts w:ascii="Arial" w:eastAsia="Trebuchet MS" w:hAnsi="Arial" w:cs="Arial"/>
          <w:color w:val="000000"/>
        </w:rPr>
        <w:t xml:space="preserve">31400 Toulouse </w:t>
      </w:r>
    </w:p>
    <w:p w14:paraId="5FFE733C" w14:textId="1BFA93FB" w:rsidR="00F3442B" w:rsidRPr="0028025B" w:rsidRDefault="00F3442B" w:rsidP="00CE59A4">
      <w:pPr>
        <w:jc w:val="center"/>
        <w:rPr>
          <w:rFonts w:ascii="Arial" w:eastAsia="Arial" w:hAnsi="Arial" w:cs="Arial"/>
          <w:bCs/>
          <w:u w:val="single"/>
        </w:rPr>
      </w:pPr>
      <w:r w:rsidRPr="0028025B">
        <w:rPr>
          <w:rFonts w:ascii="Arial" w:eastAsia="Arial" w:hAnsi="Arial" w:cs="Arial"/>
          <w:bCs/>
          <w:u w:val="single"/>
        </w:rPr>
        <w:lastRenderedPageBreak/>
        <w:t>Cadre de réponse technique LOT 1</w:t>
      </w:r>
    </w:p>
    <w:p w14:paraId="3F97BB09" w14:textId="3CC6EED6" w:rsidR="00F3442B" w:rsidRPr="0028025B" w:rsidRDefault="00F3442B" w:rsidP="005A5403">
      <w:pPr>
        <w:jc w:val="both"/>
        <w:rPr>
          <w:rFonts w:ascii="Arial" w:eastAsia="Arial" w:hAnsi="Arial" w:cs="Arial"/>
          <w:bCs/>
        </w:rPr>
      </w:pPr>
      <w:r w:rsidRPr="0028025B">
        <w:rPr>
          <w:rFonts w:ascii="Arial" w:eastAsia="Arial" w:hAnsi="Arial" w:cs="Arial"/>
        </w:rPr>
        <w:t xml:space="preserve">L’offre technique du titulaire </w:t>
      </w:r>
      <w:r w:rsidRPr="0028025B">
        <w:rPr>
          <w:rFonts w:ascii="Arial" w:eastAsia="Arial" w:hAnsi="Arial" w:cs="Arial"/>
          <w:bCs/>
        </w:rPr>
        <w:t xml:space="preserve">devra impérativement comporter les documents suivants et </w:t>
      </w:r>
      <w:r w:rsidRPr="0028025B">
        <w:rPr>
          <w:rFonts w:ascii="Arial" w:eastAsia="Arial" w:hAnsi="Arial" w:cs="Arial"/>
          <w:b/>
          <w:u w:val="single"/>
        </w:rPr>
        <w:t>uniquement</w:t>
      </w:r>
      <w:r w:rsidRPr="0028025B">
        <w:rPr>
          <w:rFonts w:ascii="Arial" w:eastAsia="Arial" w:hAnsi="Arial" w:cs="Arial"/>
          <w:bCs/>
        </w:rPr>
        <w:t xml:space="preserve"> ces documents : (CF article 6.1 du règlement de consultation)</w:t>
      </w:r>
      <w:r w:rsidR="005A5403" w:rsidRPr="0028025B">
        <w:rPr>
          <w:rFonts w:ascii="Arial" w:eastAsia="Arial" w:hAnsi="Arial" w:cs="Arial"/>
          <w:bCs/>
        </w:rPr>
        <w:t>.</w:t>
      </w:r>
    </w:p>
    <w:p w14:paraId="3AEF13DF" w14:textId="77777777" w:rsidR="00F3442B" w:rsidRPr="0028025B" w:rsidRDefault="00F3442B" w:rsidP="00F3442B">
      <w:pPr>
        <w:rPr>
          <w:rFonts w:ascii="Arial" w:eastAsia="Arial" w:hAnsi="Arial" w:cs="Arial"/>
          <w:bCs/>
        </w:rPr>
      </w:pPr>
      <w:r w:rsidRPr="0028025B">
        <w:rPr>
          <w:rFonts w:ascii="Arial" w:eastAsia="Arial" w:hAnsi="Arial" w:cs="Arial"/>
          <w:bCs/>
          <w:u w:val="single"/>
        </w:rPr>
        <w:t>Pièces de la candidature</w:t>
      </w:r>
      <w:r w:rsidRPr="0028025B">
        <w:rPr>
          <w:rFonts w:ascii="Arial" w:eastAsia="Arial" w:hAnsi="Arial" w:cs="Arial"/>
          <w:bCs/>
        </w:rPr>
        <w:t> :</w:t>
      </w:r>
    </w:p>
    <w:tbl>
      <w:tblPr>
        <w:tblStyle w:val="Grilledutableau"/>
        <w:tblW w:w="9564" w:type="dxa"/>
        <w:tblLook w:val="04A0" w:firstRow="1" w:lastRow="0" w:firstColumn="1" w:lastColumn="0" w:noHBand="0" w:noVBand="1"/>
      </w:tblPr>
      <w:tblGrid>
        <w:gridCol w:w="4782"/>
        <w:gridCol w:w="4782"/>
      </w:tblGrid>
      <w:tr w:rsidR="00F3442B" w:rsidRPr="0028025B" w14:paraId="49EF3F9F" w14:textId="77777777" w:rsidTr="00E32079">
        <w:trPr>
          <w:trHeight w:val="258"/>
        </w:trPr>
        <w:tc>
          <w:tcPr>
            <w:tcW w:w="4782" w:type="dxa"/>
            <w:shd w:val="clear" w:color="auto" w:fill="D9D9D9" w:themeFill="background1" w:themeFillShade="D9"/>
          </w:tcPr>
          <w:p w14:paraId="00DA366B" w14:textId="77777777" w:rsidR="00F3442B" w:rsidRPr="0028025B" w:rsidRDefault="00F3442B" w:rsidP="00E32079">
            <w:pPr>
              <w:jc w:val="center"/>
              <w:rPr>
                <w:rFonts w:ascii="Arial" w:eastAsia="Arial" w:hAnsi="Arial" w:cs="Arial"/>
                <w:b/>
              </w:rPr>
            </w:pPr>
            <w:r w:rsidRPr="0028025B">
              <w:rPr>
                <w:rFonts w:ascii="Arial" w:eastAsia="Arial" w:hAnsi="Arial" w:cs="Arial"/>
                <w:b/>
              </w:rPr>
              <w:t>Libellé pièce</w:t>
            </w:r>
          </w:p>
        </w:tc>
        <w:tc>
          <w:tcPr>
            <w:tcW w:w="4782" w:type="dxa"/>
            <w:shd w:val="clear" w:color="auto" w:fill="D9D9D9" w:themeFill="background1" w:themeFillShade="D9"/>
          </w:tcPr>
          <w:p w14:paraId="4E6669A2" w14:textId="77777777" w:rsidR="00F3442B" w:rsidRPr="0028025B" w:rsidRDefault="00F3442B" w:rsidP="00E32079">
            <w:pPr>
              <w:jc w:val="center"/>
              <w:rPr>
                <w:rFonts w:ascii="Arial" w:eastAsia="Arial" w:hAnsi="Arial" w:cs="Arial"/>
                <w:b/>
              </w:rPr>
            </w:pPr>
            <w:r w:rsidRPr="0028025B">
              <w:rPr>
                <w:rFonts w:ascii="Arial" w:eastAsia="Arial" w:hAnsi="Arial" w:cs="Arial"/>
                <w:b/>
              </w:rPr>
              <w:t>Observation</w:t>
            </w:r>
          </w:p>
        </w:tc>
      </w:tr>
      <w:tr w:rsidR="00F3442B" w:rsidRPr="0028025B" w14:paraId="501EC8FB" w14:textId="77777777" w:rsidTr="00E32079">
        <w:trPr>
          <w:trHeight w:val="760"/>
        </w:trPr>
        <w:tc>
          <w:tcPr>
            <w:tcW w:w="4782" w:type="dxa"/>
          </w:tcPr>
          <w:p w14:paraId="7A689EE9" w14:textId="77777777" w:rsidR="00F3442B" w:rsidRPr="0028025B" w:rsidRDefault="00F3442B" w:rsidP="00E32079">
            <w:pPr>
              <w:jc w:val="both"/>
              <w:rPr>
                <w:rFonts w:ascii="Arial" w:eastAsia="Arial" w:hAnsi="Arial" w:cs="Arial"/>
                <w:bCs/>
              </w:rPr>
            </w:pPr>
            <w:r w:rsidRPr="0028025B">
              <w:rPr>
                <w:rFonts w:ascii="Arial" w:eastAsia="Trebuchet MS" w:hAnsi="Arial" w:cs="Arial"/>
                <w:color w:val="000000"/>
              </w:rPr>
              <w:t>Déclaration sur l'honneur pour justifier que le candidat n'entre dans aucun des cas d'interdiction de soumissionner</w:t>
            </w:r>
          </w:p>
        </w:tc>
        <w:tc>
          <w:tcPr>
            <w:tcW w:w="4782" w:type="dxa"/>
          </w:tcPr>
          <w:p w14:paraId="1AA53CEB" w14:textId="77777777" w:rsidR="00F3442B" w:rsidRPr="0028025B" w:rsidRDefault="00F3442B" w:rsidP="00E32079">
            <w:pPr>
              <w:rPr>
                <w:rFonts w:ascii="Arial" w:eastAsia="Arial" w:hAnsi="Arial" w:cs="Arial"/>
                <w:bCs/>
              </w:rPr>
            </w:pPr>
          </w:p>
        </w:tc>
      </w:tr>
      <w:tr w:rsidR="00F3442B" w:rsidRPr="0028025B" w14:paraId="649F26E8" w14:textId="77777777" w:rsidTr="00E32079">
        <w:trPr>
          <w:trHeight w:val="760"/>
        </w:trPr>
        <w:tc>
          <w:tcPr>
            <w:tcW w:w="4782" w:type="dxa"/>
          </w:tcPr>
          <w:p w14:paraId="48111535" w14:textId="77777777" w:rsidR="00F3442B" w:rsidRPr="0028025B" w:rsidRDefault="00F3442B" w:rsidP="00E32079">
            <w:pPr>
              <w:jc w:val="both"/>
              <w:rPr>
                <w:rFonts w:ascii="Arial" w:eastAsia="Arial" w:hAnsi="Arial" w:cs="Arial"/>
                <w:bCs/>
              </w:rPr>
            </w:pPr>
            <w:r w:rsidRPr="0028025B">
              <w:rPr>
                <w:rFonts w:ascii="Arial" w:eastAsia="Trebuchet MS" w:hAnsi="Arial" w:cs="Arial"/>
                <w:color w:val="000000"/>
              </w:rPr>
              <w:t>Déclaration appropriée de banques ou preuve d'une assurance pour les risques professionnels</w:t>
            </w:r>
          </w:p>
        </w:tc>
        <w:tc>
          <w:tcPr>
            <w:tcW w:w="4782" w:type="dxa"/>
          </w:tcPr>
          <w:p w14:paraId="52676BCB" w14:textId="77777777" w:rsidR="00F3442B" w:rsidRPr="0028025B" w:rsidRDefault="00F3442B" w:rsidP="00E32079">
            <w:pPr>
              <w:rPr>
                <w:rFonts w:ascii="Arial" w:eastAsia="Arial" w:hAnsi="Arial" w:cs="Arial"/>
                <w:bCs/>
              </w:rPr>
            </w:pPr>
          </w:p>
        </w:tc>
      </w:tr>
      <w:tr w:rsidR="00F3442B" w:rsidRPr="0028025B" w14:paraId="0E1C04A9" w14:textId="77777777" w:rsidTr="00E32079">
        <w:trPr>
          <w:trHeight w:val="1019"/>
        </w:trPr>
        <w:tc>
          <w:tcPr>
            <w:tcW w:w="4782" w:type="dxa"/>
          </w:tcPr>
          <w:p w14:paraId="48A47C28" w14:textId="77777777" w:rsidR="00F3442B" w:rsidRPr="0028025B" w:rsidRDefault="00F3442B" w:rsidP="00E32079">
            <w:pPr>
              <w:jc w:val="both"/>
              <w:rPr>
                <w:rFonts w:ascii="Arial" w:eastAsia="Arial" w:hAnsi="Arial" w:cs="Arial"/>
                <w:bCs/>
              </w:rPr>
            </w:pPr>
            <w:r w:rsidRPr="0028025B">
              <w:rPr>
                <w:rFonts w:ascii="Arial" w:eastAsia="Trebuchet MS" w:hAnsi="Arial" w:cs="Arial"/>
                <w:color w:val="000000"/>
              </w:rPr>
              <w:t>Déclaration indiquant les effectifs moyens annuels du candidat et l'importance du personnel d'encadrement pour chacune des trois dernières années</w:t>
            </w:r>
          </w:p>
        </w:tc>
        <w:tc>
          <w:tcPr>
            <w:tcW w:w="4782" w:type="dxa"/>
            <w:vMerge w:val="restart"/>
          </w:tcPr>
          <w:p w14:paraId="693BD741" w14:textId="77777777" w:rsidR="00F3442B" w:rsidRPr="0028025B" w:rsidRDefault="00F3442B" w:rsidP="00E32079">
            <w:pPr>
              <w:jc w:val="center"/>
              <w:rPr>
                <w:rFonts w:ascii="Arial" w:eastAsia="Trebuchet MS" w:hAnsi="Arial" w:cs="Arial"/>
                <w:b/>
                <w:bCs/>
                <w:color w:val="FF0000"/>
              </w:rPr>
            </w:pPr>
          </w:p>
          <w:p w14:paraId="37BDD8D1" w14:textId="77777777" w:rsidR="00F3442B" w:rsidRPr="0028025B" w:rsidRDefault="00F3442B" w:rsidP="00E32079">
            <w:pPr>
              <w:jc w:val="center"/>
              <w:rPr>
                <w:rFonts w:ascii="Arial" w:eastAsia="Trebuchet MS" w:hAnsi="Arial" w:cs="Arial"/>
                <w:b/>
                <w:bCs/>
                <w:color w:val="FF0000"/>
              </w:rPr>
            </w:pPr>
          </w:p>
          <w:p w14:paraId="09339B9A" w14:textId="77777777" w:rsidR="00F3442B" w:rsidRPr="0028025B" w:rsidRDefault="00F3442B" w:rsidP="00E32079">
            <w:pPr>
              <w:jc w:val="center"/>
              <w:rPr>
                <w:rFonts w:ascii="Arial" w:eastAsia="Trebuchet MS" w:hAnsi="Arial" w:cs="Arial"/>
                <w:b/>
                <w:bCs/>
                <w:color w:val="FF0000"/>
              </w:rPr>
            </w:pPr>
          </w:p>
          <w:p w14:paraId="1BE515F9" w14:textId="77777777" w:rsidR="00F3442B" w:rsidRPr="0028025B" w:rsidRDefault="00F3442B" w:rsidP="00E32079">
            <w:pPr>
              <w:jc w:val="center"/>
              <w:rPr>
                <w:rFonts w:ascii="Arial" w:eastAsia="Trebuchet MS" w:hAnsi="Arial" w:cs="Arial"/>
                <w:b/>
                <w:bCs/>
                <w:color w:val="FF0000"/>
              </w:rPr>
            </w:pPr>
          </w:p>
          <w:p w14:paraId="3E88BFAF" w14:textId="77777777" w:rsidR="00F3442B" w:rsidRPr="0028025B" w:rsidRDefault="00F3442B" w:rsidP="00E32079">
            <w:pPr>
              <w:jc w:val="center"/>
              <w:rPr>
                <w:rFonts w:ascii="Arial" w:eastAsia="Trebuchet MS" w:hAnsi="Arial" w:cs="Arial"/>
                <w:b/>
                <w:bCs/>
                <w:color w:val="FF0000"/>
              </w:rPr>
            </w:pPr>
          </w:p>
          <w:p w14:paraId="1F2E6854" w14:textId="77777777" w:rsidR="00F3442B" w:rsidRPr="0028025B" w:rsidRDefault="00F3442B" w:rsidP="00E32079">
            <w:pPr>
              <w:jc w:val="center"/>
              <w:rPr>
                <w:rFonts w:ascii="Arial" w:eastAsia="Arial" w:hAnsi="Arial" w:cs="Arial"/>
                <w:bCs/>
              </w:rPr>
            </w:pPr>
            <w:r w:rsidRPr="0028025B">
              <w:rPr>
                <w:rFonts w:ascii="Arial" w:eastAsia="Trebuchet MS" w:hAnsi="Arial" w:cs="Arial"/>
                <w:b/>
                <w:bCs/>
                <w:color w:val="FF0000"/>
              </w:rPr>
              <w:t>Ces informations peuvent être contenues soit directement dans le cadre de réponse technique soit, dans le mémoire technique mais doivent impérativement figurer dans l’offre du candidat car elles permettent son évaluation au titre du sous-critère 2.1</w:t>
            </w:r>
          </w:p>
          <w:p w14:paraId="52652A7E" w14:textId="77777777" w:rsidR="00F3442B" w:rsidRPr="0028025B" w:rsidRDefault="00F3442B" w:rsidP="00E32079">
            <w:pPr>
              <w:rPr>
                <w:rFonts w:ascii="Arial" w:eastAsia="Arial" w:hAnsi="Arial" w:cs="Arial"/>
                <w:bCs/>
              </w:rPr>
            </w:pPr>
          </w:p>
        </w:tc>
      </w:tr>
      <w:tr w:rsidR="00F3442B" w:rsidRPr="0028025B" w14:paraId="15484ABB" w14:textId="77777777" w:rsidTr="00E32079">
        <w:trPr>
          <w:trHeight w:val="1537"/>
        </w:trPr>
        <w:tc>
          <w:tcPr>
            <w:tcW w:w="4782" w:type="dxa"/>
          </w:tcPr>
          <w:p w14:paraId="63EB758C" w14:textId="77777777" w:rsidR="00F3442B" w:rsidRPr="0028025B" w:rsidRDefault="00F3442B" w:rsidP="00E32079">
            <w:pPr>
              <w:jc w:val="both"/>
              <w:rPr>
                <w:rFonts w:ascii="Arial" w:eastAsia="Arial" w:hAnsi="Arial" w:cs="Arial"/>
                <w:bCs/>
              </w:rPr>
            </w:pPr>
            <w:r w:rsidRPr="0028025B">
              <w:rPr>
                <w:rFonts w:ascii="Arial" w:eastAsia="Trebuchet MS" w:hAnsi="Arial" w:cs="Arial"/>
                <w:color w:val="000000"/>
              </w:rPr>
              <w:t>Indication des titres d'études et professionnels de l'opérateur économique et/ou des cadres de l'entreprise, et notamment des responsables de prestation de services ou de conduite des travaux de même nature que celle du contrat</w:t>
            </w:r>
          </w:p>
        </w:tc>
        <w:tc>
          <w:tcPr>
            <w:tcW w:w="4782" w:type="dxa"/>
            <w:vMerge/>
          </w:tcPr>
          <w:p w14:paraId="5B0977DD" w14:textId="77777777" w:rsidR="00F3442B" w:rsidRPr="0028025B" w:rsidRDefault="00F3442B" w:rsidP="00E32079">
            <w:pPr>
              <w:rPr>
                <w:rFonts w:ascii="Arial" w:eastAsia="Arial" w:hAnsi="Arial" w:cs="Arial"/>
                <w:bCs/>
              </w:rPr>
            </w:pPr>
          </w:p>
        </w:tc>
      </w:tr>
      <w:tr w:rsidR="00F3442B" w:rsidRPr="0028025B" w14:paraId="5ACDEB18" w14:textId="77777777" w:rsidTr="00E32079">
        <w:trPr>
          <w:trHeight w:val="760"/>
        </w:trPr>
        <w:tc>
          <w:tcPr>
            <w:tcW w:w="4782" w:type="dxa"/>
          </w:tcPr>
          <w:p w14:paraId="11679B90" w14:textId="77777777" w:rsidR="00F3442B" w:rsidRPr="0028025B" w:rsidRDefault="00F3442B" w:rsidP="00E32079">
            <w:pPr>
              <w:jc w:val="both"/>
              <w:rPr>
                <w:rFonts w:ascii="Arial" w:eastAsia="Arial" w:hAnsi="Arial" w:cs="Arial"/>
                <w:bCs/>
              </w:rPr>
            </w:pPr>
            <w:r w:rsidRPr="0028025B">
              <w:rPr>
                <w:rFonts w:ascii="Arial" w:eastAsia="Trebuchet MS" w:hAnsi="Arial" w:cs="Arial"/>
                <w:color w:val="000000"/>
              </w:rPr>
              <w:t>Déclaration indiquant l'outillage, le matériel et l'équipement technique dont le candidat dispose pour la réalisation du contrat</w:t>
            </w:r>
          </w:p>
        </w:tc>
        <w:tc>
          <w:tcPr>
            <w:tcW w:w="4782" w:type="dxa"/>
            <w:vMerge/>
          </w:tcPr>
          <w:p w14:paraId="4EC79C8F" w14:textId="77777777" w:rsidR="00F3442B" w:rsidRPr="0028025B" w:rsidRDefault="00F3442B" w:rsidP="00E32079">
            <w:pPr>
              <w:rPr>
                <w:rFonts w:ascii="Arial" w:eastAsia="Arial" w:hAnsi="Arial" w:cs="Arial"/>
                <w:bCs/>
              </w:rPr>
            </w:pPr>
          </w:p>
        </w:tc>
      </w:tr>
    </w:tbl>
    <w:p w14:paraId="6DF82002" w14:textId="77777777" w:rsidR="00F3442B" w:rsidRPr="0028025B" w:rsidRDefault="00F3442B" w:rsidP="00F3442B">
      <w:pPr>
        <w:pStyle w:val="ParagrapheIndent2"/>
        <w:spacing w:line="232" w:lineRule="exact"/>
        <w:jc w:val="both"/>
        <w:rPr>
          <w:rFonts w:ascii="Arial" w:hAnsi="Arial" w:cs="Arial"/>
          <w:color w:val="000000"/>
          <w:sz w:val="22"/>
          <w:szCs w:val="22"/>
          <w:u w:val="single"/>
          <w:lang w:val="fr-FR"/>
        </w:rPr>
      </w:pPr>
    </w:p>
    <w:p w14:paraId="62F0CEBB" w14:textId="77777777" w:rsidR="00F3442B" w:rsidRPr="0028025B" w:rsidRDefault="00F3442B" w:rsidP="00F3442B">
      <w:pPr>
        <w:pStyle w:val="ParagrapheIndent2"/>
        <w:spacing w:line="232" w:lineRule="exact"/>
        <w:jc w:val="both"/>
        <w:rPr>
          <w:rFonts w:ascii="Arial" w:hAnsi="Arial" w:cs="Arial"/>
          <w:color w:val="000000"/>
          <w:sz w:val="22"/>
          <w:szCs w:val="22"/>
          <w:lang w:val="fr-FR"/>
        </w:rPr>
      </w:pPr>
      <w:r w:rsidRPr="0028025B">
        <w:rPr>
          <w:rFonts w:ascii="Arial" w:hAnsi="Arial" w:cs="Arial"/>
          <w:color w:val="000000"/>
          <w:sz w:val="22"/>
          <w:szCs w:val="22"/>
          <w:u w:val="single"/>
          <w:lang w:val="fr-FR"/>
        </w:rPr>
        <w:t>Pièces de l'offre</w:t>
      </w:r>
      <w:r w:rsidRPr="0028025B">
        <w:rPr>
          <w:rFonts w:ascii="Arial" w:hAnsi="Arial" w:cs="Arial"/>
          <w:color w:val="000000"/>
          <w:sz w:val="22"/>
          <w:szCs w:val="22"/>
          <w:lang w:val="fr-FR"/>
        </w:rPr>
        <w:t xml:space="preserve"> :</w:t>
      </w:r>
    </w:p>
    <w:p w14:paraId="4B37CC40" w14:textId="77777777" w:rsidR="00F3442B" w:rsidRPr="0028025B" w:rsidRDefault="00F3442B" w:rsidP="00F3442B">
      <w:pPr>
        <w:pStyle w:val="ParagrapheIndent2"/>
        <w:spacing w:line="232" w:lineRule="exact"/>
        <w:jc w:val="both"/>
        <w:rPr>
          <w:rFonts w:ascii="Arial" w:hAnsi="Arial" w:cs="Arial"/>
          <w:color w:val="000000"/>
          <w:sz w:val="22"/>
          <w:szCs w:val="22"/>
          <w:lang w:val="fr-FR"/>
        </w:rPr>
      </w:pPr>
    </w:p>
    <w:tbl>
      <w:tblPr>
        <w:tblW w:w="0" w:type="auto"/>
        <w:tblLayout w:type="fixed"/>
        <w:tblLook w:val="04A0" w:firstRow="1" w:lastRow="0" w:firstColumn="1" w:lastColumn="0" w:noHBand="0" w:noVBand="1"/>
      </w:tblPr>
      <w:tblGrid>
        <w:gridCol w:w="8400"/>
        <w:gridCol w:w="1200"/>
      </w:tblGrid>
      <w:tr w:rsidR="00F3442B" w:rsidRPr="0028025B" w14:paraId="4BE6754C" w14:textId="77777777" w:rsidTr="00E32079">
        <w:trPr>
          <w:trHeight w:val="292"/>
        </w:trPr>
        <w:tc>
          <w:tcPr>
            <w:tcW w:w="8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6A397CE" w14:textId="77777777" w:rsidR="00F3442B" w:rsidRPr="0028025B" w:rsidRDefault="00F3442B" w:rsidP="00E32079">
            <w:pPr>
              <w:spacing w:before="40"/>
              <w:jc w:val="center"/>
              <w:rPr>
                <w:rFonts w:ascii="Arial" w:eastAsia="Trebuchet MS" w:hAnsi="Arial" w:cs="Arial"/>
                <w:b/>
                <w:bCs/>
                <w:color w:val="000000"/>
              </w:rPr>
            </w:pPr>
            <w:r w:rsidRPr="0028025B">
              <w:rPr>
                <w:rFonts w:ascii="Arial" w:eastAsia="Trebuchet MS" w:hAnsi="Arial" w:cs="Arial"/>
                <w:b/>
                <w:bCs/>
                <w:color w:val="000000"/>
              </w:rPr>
              <w:t>Libellés</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D038A89" w14:textId="77777777" w:rsidR="00F3442B" w:rsidRPr="0028025B" w:rsidRDefault="00F3442B" w:rsidP="00E32079">
            <w:pPr>
              <w:spacing w:before="40"/>
              <w:jc w:val="center"/>
              <w:rPr>
                <w:rFonts w:ascii="Arial" w:eastAsia="Trebuchet MS" w:hAnsi="Arial" w:cs="Arial"/>
                <w:b/>
                <w:bCs/>
                <w:color w:val="000000"/>
              </w:rPr>
            </w:pPr>
            <w:r w:rsidRPr="0028025B">
              <w:rPr>
                <w:rFonts w:ascii="Arial" w:eastAsia="Trebuchet MS" w:hAnsi="Arial" w:cs="Arial"/>
                <w:b/>
                <w:bCs/>
                <w:color w:val="000000"/>
              </w:rPr>
              <w:t>Signature</w:t>
            </w:r>
          </w:p>
        </w:tc>
      </w:tr>
      <w:tr w:rsidR="00F3442B" w:rsidRPr="0028025B" w14:paraId="3C23D6EB" w14:textId="77777777" w:rsidTr="00E32079">
        <w:trPr>
          <w:trHeight w:val="328"/>
        </w:trPr>
        <w:tc>
          <w:tcPr>
            <w:tcW w:w="8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2EC20B" w14:textId="6156B6D1" w:rsidR="00F3442B" w:rsidRPr="0028025B" w:rsidRDefault="00F3442B" w:rsidP="00E32079">
            <w:pPr>
              <w:spacing w:before="80" w:after="20"/>
              <w:ind w:left="80" w:right="80"/>
              <w:rPr>
                <w:rFonts w:ascii="Arial" w:eastAsia="Trebuchet MS" w:hAnsi="Arial" w:cs="Arial"/>
                <w:color w:val="000000"/>
              </w:rPr>
            </w:pPr>
            <w:r w:rsidRPr="0028025B">
              <w:rPr>
                <w:rFonts w:ascii="Arial" w:eastAsia="Trebuchet MS" w:hAnsi="Arial" w:cs="Arial"/>
                <w:color w:val="000000"/>
              </w:rPr>
              <w:t>L'acte d'engagement (AE) et s</w:t>
            </w:r>
            <w:r w:rsidR="00256BB9">
              <w:rPr>
                <w:rFonts w:ascii="Arial" w:eastAsia="Trebuchet MS" w:hAnsi="Arial" w:cs="Arial"/>
                <w:color w:val="000000"/>
              </w:rPr>
              <w:t xml:space="preserve">on </w:t>
            </w:r>
            <w:r w:rsidRPr="0028025B">
              <w:rPr>
                <w:rFonts w:ascii="Arial" w:eastAsia="Trebuchet MS" w:hAnsi="Arial" w:cs="Arial"/>
                <w:color w:val="000000"/>
              </w:rPr>
              <w:t>annexe</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D70D3F" w14:textId="0F8F4D03" w:rsidR="00F3442B" w:rsidRPr="0028025B" w:rsidRDefault="00A76640" w:rsidP="00E32079">
            <w:pPr>
              <w:spacing w:before="80" w:after="20"/>
              <w:ind w:left="80" w:right="80"/>
              <w:jc w:val="center"/>
              <w:rPr>
                <w:rFonts w:ascii="Arial" w:eastAsia="Trebuchet MS" w:hAnsi="Arial" w:cs="Arial"/>
                <w:color w:val="000000"/>
              </w:rPr>
            </w:pPr>
            <w:r w:rsidRPr="0028025B">
              <w:rPr>
                <w:rFonts w:ascii="Arial" w:eastAsia="Trebuchet MS" w:hAnsi="Arial" w:cs="Arial"/>
                <w:color w:val="000000"/>
              </w:rPr>
              <w:t>Oui</w:t>
            </w:r>
          </w:p>
        </w:tc>
      </w:tr>
      <w:tr w:rsidR="00F3442B" w:rsidRPr="0028025B" w14:paraId="3BD544FB" w14:textId="77777777" w:rsidTr="00E32079">
        <w:trPr>
          <w:trHeight w:val="328"/>
        </w:trPr>
        <w:tc>
          <w:tcPr>
            <w:tcW w:w="8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F8D594" w14:textId="77777777" w:rsidR="00F3442B" w:rsidRPr="0028025B" w:rsidRDefault="00F3442B" w:rsidP="00E32079">
            <w:pPr>
              <w:spacing w:before="80" w:after="20"/>
              <w:ind w:left="80" w:right="80"/>
              <w:rPr>
                <w:rFonts w:ascii="Arial" w:eastAsia="Trebuchet MS" w:hAnsi="Arial" w:cs="Arial"/>
                <w:color w:val="000000"/>
              </w:rPr>
            </w:pPr>
            <w:r w:rsidRPr="0028025B">
              <w:rPr>
                <w:rFonts w:ascii="Arial" w:eastAsia="Trebuchet MS" w:hAnsi="Arial" w:cs="Arial"/>
                <w:color w:val="000000"/>
              </w:rPr>
              <w:t>Le bordereau des prix unitaires (BPU)</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26714B" w14:textId="77777777" w:rsidR="00F3442B" w:rsidRPr="0028025B" w:rsidRDefault="00F3442B" w:rsidP="00E32079">
            <w:pPr>
              <w:spacing w:before="80" w:after="20"/>
              <w:ind w:left="80" w:right="80"/>
              <w:jc w:val="center"/>
              <w:rPr>
                <w:rFonts w:ascii="Arial" w:eastAsia="Trebuchet MS" w:hAnsi="Arial" w:cs="Arial"/>
                <w:color w:val="000000"/>
              </w:rPr>
            </w:pPr>
            <w:r w:rsidRPr="0028025B">
              <w:rPr>
                <w:rFonts w:ascii="Arial" w:eastAsia="Trebuchet MS" w:hAnsi="Arial" w:cs="Arial"/>
                <w:color w:val="000000"/>
              </w:rPr>
              <w:t>Non</w:t>
            </w:r>
          </w:p>
        </w:tc>
      </w:tr>
      <w:tr w:rsidR="00F3442B" w:rsidRPr="0028025B" w14:paraId="205E186C" w14:textId="77777777" w:rsidTr="00E32079">
        <w:trPr>
          <w:trHeight w:val="400"/>
        </w:trPr>
        <w:tc>
          <w:tcPr>
            <w:tcW w:w="8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0B51CC" w14:textId="1F306699" w:rsidR="00F3442B" w:rsidRPr="0028025B" w:rsidRDefault="00F3442B" w:rsidP="00E32079">
            <w:pPr>
              <w:spacing w:line="232" w:lineRule="exact"/>
              <w:ind w:left="80" w:right="80"/>
              <w:rPr>
                <w:rFonts w:ascii="Arial" w:eastAsia="Trebuchet MS" w:hAnsi="Arial" w:cs="Arial"/>
                <w:color w:val="000000"/>
              </w:rPr>
            </w:pPr>
            <w:r w:rsidRPr="0028025B">
              <w:rPr>
                <w:rFonts w:ascii="Arial" w:eastAsia="Trebuchet MS" w:hAnsi="Arial" w:cs="Arial"/>
                <w:color w:val="000000"/>
              </w:rPr>
              <w:t>Le mémoire justificatif des dispositions que l'entreprise se propose d'adopter pour l'exécution du contrat (mémoire technique), éventuellement complété de dossiers annexes en rapport strict avec l’objet du marché (modèles ou exemples de docs etc …)</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4DC3D1" w14:textId="77777777" w:rsidR="00F3442B" w:rsidRPr="0028025B" w:rsidRDefault="00F3442B" w:rsidP="00E32079">
            <w:pPr>
              <w:spacing w:before="80" w:after="20"/>
              <w:ind w:left="80" w:right="80"/>
              <w:jc w:val="center"/>
              <w:rPr>
                <w:rFonts w:ascii="Arial" w:eastAsia="Trebuchet MS" w:hAnsi="Arial" w:cs="Arial"/>
                <w:color w:val="000000"/>
              </w:rPr>
            </w:pPr>
            <w:r w:rsidRPr="0028025B">
              <w:rPr>
                <w:rFonts w:ascii="Arial" w:eastAsia="Trebuchet MS" w:hAnsi="Arial" w:cs="Arial"/>
                <w:color w:val="000000"/>
              </w:rPr>
              <w:t>Non</w:t>
            </w:r>
          </w:p>
        </w:tc>
      </w:tr>
      <w:tr w:rsidR="00F3442B" w:rsidRPr="0028025B" w14:paraId="1ADEF408" w14:textId="77777777" w:rsidTr="00E32079">
        <w:trPr>
          <w:trHeight w:val="328"/>
        </w:trPr>
        <w:tc>
          <w:tcPr>
            <w:tcW w:w="8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DBA580" w14:textId="77777777" w:rsidR="00F3442B" w:rsidRPr="0028025B" w:rsidRDefault="00F3442B" w:rsidP="00E32079">
            <w:pPr>
              <w:spacing w:before="80" w:after="20"/>
              <w:ind w:left="80" w:right="80"/>
              <w:rPr>
                <w:rFonts w:ascii="Arial" w:eastAsia="Trebuchet MS" w:hAnsi="Arial" w:cs="Arial"/>
                <w:color w:val="000000"/>
              </w:rPr>
            </w:pPr>
            <w:r w:rsidRPr="0028025B">
              <w:rPr>
                <w:rFonts w:ascii="Arial" w:eastAsia="Trebuchet MS" w:hAnsi="Arial" w:cs="Arial"/>
                <w:color w:val="000000"/>
              </w:rPr>
              <w:t>Le cahier des clauses administratives particulières (CCAP)</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68F72B" w14:textId="77777777" w:rsidR="00F3442B" w:rsidRPr="0028025B" w:rsidRDefault="00F3442B" w:rsidP="00E32079">
            <w:pPr>
              <w:spacing w:before="80" w:after="20"/>
              <w:ind w:left="80" w:right="80"/>
              <w:jc w:val="center"/>
              <w:rPr>
                <w:rFonts w:ascii="Arial" w:eastAsia="Trebuchet MS" w:hAnsi="Arial" w:cs="Arial"/>
                <w:color w:val="000000"/>
              </w:rPr>
            </w:pPr>
            <w:r w:rsidRPr="0028025B">
              <w:rPr>
                <w:rFonts w:ascii="Arial" w:eastAsia="Trebuchet MS" w:hAnsi="Arial" w:cs="Arial"/>
                <w:color w:val="000000"/>
              </w:rPr>
              <w:t>Non</w:t>
            </w:r>
          </w:p>
        </w:tc>
      </w:tr>
      <w:tr w:rsidR="00F3442B" w:rsidRPr="0028025B" w14:paraId="49817A19" w14:textId="77777777" w:rsidTr="00E32079">
        <w:trPr>
          <w:trHeight w:val="328"/>
        </w:trPr>
        <w:tc>
          <w:tcPr>
            <w:tcW w:w="8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448E5A" w14:textId="77777777" w:rsidR="00F3442B" w:rsidRPr="0028025B" w:rsidRDefault="00F3442B" w:rsidP="00E32079">
            <w:pPr>
              <w:spacing w:before="80" w:after="20"/>
              <w:ind w:left="80" w:right="80"/>
              <w:rPr>
                <w:rFonts w:ascii="Arial" w:eastAsia="Trebuchet MS" w:hAnsi="Arial" w:cs="Arial"/>
                <w:color w:val="000000"/>
              </w:rPr>
            </w:pPr>
            <w:r w:rsidRPr="0028025B">
              <w:rPr>
                <w:rFonts w:ascii="Arial" w:eastAsia="Trebuchet MS" w:hAnsi="Arial" w:cs="Arial"/>
                <w:color w:val="000000"/>
              </w:rPr>
              <w:t>Le cahier des clauses techniques particulières (CCTP) et ses annexes</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15FC6B" w14:textId="77777777" w:rsidR="00F3442B" w:rsidRPr="0028025B" w:rsidRDefault="00F3442B" w:rsidP="00E32079">
            <w:pPr>
              <w:spacing w:before="80" w:after="20"/>
              <w:ind w:left="80" w:right="80"/>
              <w:jc w:val="center"/>
              <w:rPr>
                <w:rFonts w:ascii="Arial" w:eastAsia="Trebuchet MS" w:hAnsi="Arial" w:cs="Arial"/>
                <w:color w:val="000000"/>
              </w:rPr>
            </w:pPr>
            <w:r w:rsidRPr="0028025B">
              <w:rPr>
                <w:rFonts w:ascii="Arial" w:eastAsia="Trebuchet MS" w:hAnsi="Arial" w:cs="Arial"/>
                <w:color w:val="000000"/>
              </w:rPr>
              <w:t>Non</w:t>
            </w:r>
          </w:p>
        </w:tc>
      </w:tr>
      <w:tr w:rsidR="00F3442B" w:rsidRPr="0028025B" w14:paraId="218433FA" w14:textId="77777777" w:rsidTr="00E32079">
        <w:trPr>
          <w:trHeight w:val="328"/>
        </w:trPr>
        <w:tc>
          <w:tcPr>
            <w:tcW w:w="8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735FA23" w14:textId="0E2C4E73" w:rsidR="00F3442B" w:rsidRPr="0028025B" w:rsidRDefault="00F3442B" w:rsidP="00E32079">
            <w:pPr>
              <w:spacing w:before="80" w:after="20"/>
              <w:ind w:left="80" w:right="80"/>
              <w:rPr>
                <w:rFonts w:ascii="Arial" w:eastAsia="Trebuchet MS" w:hAnsi="Arial" w:cs="Arial"/>
                <w:color w:val="000000"/>
              </w:rPr>
            </w:pPr>
            <w:r w:rsidRPr="0028025B">
              <w:rPr>
                <w:rFonts w:ascii="Arial" w:eastAsia="Trebuchet MS" w:hAnsi="Arial" w:cs="Arial"/>
                <w:color w:val="000000"/>
              </w:rPr>
              <w:t xml:space="preserve">Cadre de </w:t>
            </w:r>
            <w:r w:rsidR="00781350">
              <w:rPr>
                <w:rFonts w:ascii="Arial" w:eastAsia="Trebuchet MS" w:hAnsi="Arial" w:cs="Arial"/>
                <w:color w:val="000000"/>
              </w:rPr>
              <w:t>mémoire</w:t>
            </w:r>
            <w:r w:rsidRPr="0028025B">
              <w:rPr>
                <w:rFonts w:ascii="Arial" w:eastAsia="Trebuchet MS" w:hAnsi="Arial" w:cs="Arial"/>
                <w:color w:val="000000"/>
              </w:rPr>
              <w:t xml:space="preserve"> technique</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C9B727" w14:textId="77777777" w:rsidR="00F3442B" w:rsidRPr="0028025B" w:rsidRDefault="00F3442B" w:rsidP="00E32079">
            <w:pPr>
              <w:spacing w:before="80" w:after="20"/>
              <w:ind w:left="80" w:right="80"/>
              <w:jc w:val="center"/>
              <w:rPr>
                <w:rFonts w:ascii="Arial" w:eastAsia="Trebuchet MS" w:hAnsi="Arial" w:cs="Arial"/>
                <w:color w:val="000000"/>
              </w:rPr>
            </w:pPr>
            <w:r w:rsidRPr="0028025B">
              <w:rPr>
                <w:rFonts w:ascii="Arial" w:eastAsia="Trebuchet MS" w:hAnsi="Arial" w:cs="Arial"/>
                <w:color w:val="000000"/>
              </w:rPr>
              <w:t>Non</w:t>
            </w:r>
          </w:p>
        </w:tc>
      </w:tr>
    </w:tbl>
    <w:p w14:paraId="67CACB5E" w14:textId="77777777" w:rsidR="00F3442B" w:rsidRPr="0028025B" w:rsidRDefault="00F3442B" w:rsidP="00F3442B">
      <w:pPr>
        <w:rPr>
          <w:rFonts w:ascii="Arial" w:eastAsia="Arial" w:hAnsi="Arial" w:cs="Arial"/>
          <w:bCs/>
        </w:rPr>
      </w:pPr>
    </w:p>
    <w:p w14:paraId="69E8D546" w14:textId="77777777" w:rsidR="00F3442B" w:rsidRPr="0028025B" w:rsidRDefault="00F3442B" w:rsidP="00F3442B">
      <w:pPr>
        <w:jc w:val="both"/>
        <w:rPr>
          <w:rFonts w:ascii="Arial" w:eastAsia="Arial" w:hAnsi="Arial" w:cs="Arial"/>
          <w:b/>
          <w:color w:val="FF0000"/>
        </w:rPr>
      </w:pPr>
      <w:r w:rsidRPr="0028025B">
        <w:rPr>
          <w:rFonts w:ascii="Arial" w:eastAsia="Arial" w:hAnsi="Arial" w:cs="Arial"/>
          <w:b/>
          <w:color w:val="FF0000"/>
        </w:rPr>
        <w:t xml:space="preserve">Le </w:t>
      </w:r>
      <w:r w:rsidRPr="0028025B">
        <w:rPr>
          <w:rFonts w:ascii="Arial" w:eastAsia="Arial" w:hAnsi="Arial" w:cs="Arial"/>
          <w:b/>
          <w:i/>
          <w:iCs/>
          <w:color w:val="FF0000"/>
          <w:u w:val="single"/>
        </w:rPr>
        <w:t xml:space="preserve">mémoire technique </w:t>
      </w:r>
      <w:r w:rsidRPr="0028025B">
        <w:rPr>
          <w:rFonts w:ascii="Arial" w:eastAsia="Arial" w:hAnsi="Arial" w:cs="Arial"/>
          <w:b/>
          <w:color w:val="FF0000"/>
        </w:rPr>
        <w:t xml:space="preserve">devra comporter 50 pages maximum et être organisé selon les rubriques ci-dessous. Les candidats sont libres de répondre directement sur ce document ou de créer un cadre de réponse annexe, mais dans lequel, afin de faciliter l’analyse, ils devront reporter pour chaque sous-critère le(s) document(s) et la(es) pages qui permettent son analyse. </w:t>
      </w:r>
    </w:p>
    <w:p w14:paraId="49801982" w14:textId="77777777" w:rsidR="00A76640" w:rsidRPr="0028025B" w:rsidRDefault="00C12121" w:rsidP="00A76640">
      <w:pPr>
        <w:rPr>
          <w:rFonts w:ascii="Arial" w:hAnsi="Arial" w:cs="Arial"/>
          <w:b/>
          <w:bCs/>
          <w:u w:val="single"/>
        </w:rPr>
      </w:pPr>
      <w:r w:rsidRPr="0028025B">
        <w:rPr>
          <w:rFonts w:ascii="Arial" w:hAnsi="Arial" w:cs="Arial"/>
          <w:iCs/>
        </w:rPr>
        <w:t xml:space="preserve"> </w:t>
      </w:r>
      <w:r w:rsidR="00A76640" w:rsidRPr="0028025B">
        <w:rPr>
          <w:rFonts w:ascii="Arial" w:hAnsi="Arial" w:cs="Arial"/>
          <w:b/>
          <w:bCs/>
          <w:u w:val="single"/>
        </w:rPr>
        <w:t xml:space="preserve">Critère 2 : Valeur Technique </w:t>
      </w:r>
    </w:p>
    <w:p w14:paraId="525F5F33" w14:textId="77777777" w:rsidR="00A76640" w:rsidRPr="0028025B" w:rsidRDefault="00A76640" w:rsidP="00A76640">
      <w:pPr>
        <w:jc w:val="both"/>
        <w:rPr>
          <w:rFonts w:ascii="Arial" w:hAnsi="Arial" w:cs="Arial"/>
        </w:rPr>
      </w:pPr>
      <w:r w:rsidRPr="0028025B">
        <w:rPr>
          <w:rFonts w:ascii="Arial" w:hAnsi="Arial" w:cs="Arial"/>
          <w:u w:val="single"/>
        </w:rPr>
        <w:lastRenderedPageBreak/>
        <w:t>Sous-critère 2.1 : Moyens humains et matériels</w:t>
      </w:r>
      <w:r w:rsidRPr="0028025B">
        <w:rPr>
          <w:rFonts w:ascii="Arial" w:hAnsi="Arial" w:cs="Arial"/>
        </w:rPr>
        <w:t> :</w:t>
      </w:r>
    </w:p>
    <w:p w14:paraId="2FD4129A" w14:textId="52EF84C1" w:rsidR="00A76640" w:rsidRPr="0028025B" w:rsidRDefault="00A76640" w:rsidP="00A76640">
      <w:pPr>
        <w:jc w:val="both"/>
        <w:rPr>
          <w:rFonts w:ascii="Arial" w:hAnsi="Arial" w:cs="Arial"/>
        </w:rPr>
      </w:pPr>
      <w:r w:rsidRPr="0028025B">
        <w:rPr>
          <w:rFonts w:ascii="Arial" w:hAnsi="Arial" w:cs="Arial"/>
        </w:rPr>
        <w:t>Le candidat présentera les moyens humains affectés à la réalisation du marché. A ce titre, le candidat fournira :</w:t>
      </w:r>
    </w:p>
    <w:p w14:paraId="132C2991" w14:textId="394E58D6" w:rsidR="00A76640" w:rsidRPr="0028025B" w:rsidRDefault="00A76640" w:rsidP="00A76640">
      <w:pPr>
        <w:pStyle w:val="Paragraphedeliste"/>
        <w:numPr>
          <w:ilvl w:val="0"/>
          <w:numId w:val="11"/>
        </w:numPr>
        <w:tabs>
          <w:tab w:val="center" w:pos="4819"/>
        </w:tabs>
        <w:spacing w:before="120" w:after="120"/>
        <w:jc w:val="both"/>
        <w:rPr>
          <w:rFonts w:ascii="Arial" w:hAnsi="Arial" w:cs="Arial"/>
        </w:rPr>
      </w:pPr>
      <w:r w:rsidRPr="0028025B">
        <w:rPr>
          <w:rFonts w:ascii="Arial" w:hAnsi="Arial" w:cs="Arial"/>
        </w:rPr>
        <w:t xml:space="preserve">Un organigramme nominatif de présentation de l’équipe dédiée au marché (noms et fonctions) avec détail de la répartition ouvriers / encadrants </w:t>
      </w:r>
      <w:r w:rsidR="005C520E" w:rsidRPr="0028025B">
        <w:rPr>
          <w:rFonts w:ascii="Arial" w:hAnsi="Arial" w:cs="Arial"/>
        </w:rPr>
        <w:t xml:space="preserve">afin de démontrer la pertinence des moyens humains affectés </w:t>
      </w:r>
    </w:p>
    <w:p w14:paraId="56B12888" w14:textId="77777777" w:rsidR="00A76640" w:rsidRPr="0028025B" w:rsidRDefault="00A76640" w:rsidP="00A76640">
      <w:pPr>
        <w:jc w:val="both"/>
        <w:rPr>
          <w:rFonts w:ascii="Arial" w:hAnsi="Arial" w:cs="Arial"/>
        </w:rPr>
      </w:pPr>
    </w:p>
    <w:p w14:paraId="656CC125" w14:textId="77777777" w:rsidR="00A76640" w:rsidRPr="0028025B" w:rsidRDefault="00A76640" w:rsidP="00A76640">
      <w:pPr>
        <w:rPr>
          <w:rFonts w:ascii="Arial" w:hAnsi="Arial" w:cs="Arial"/>
        </w:rPr>
      </w:pPr>
      <w:r w:rsidRPr="0028025B">
        <w:rPr>
          <w:rFonts w:ascii="Arial" w:hAnsi="Arial" w:cs="Arial"/>
        </w:rPr>
        <w:t>………………………………………………………………………………………………………………………………………………………………………………………………………………………………………………………………………………………………………………………………………………………………………………………………………………………………………………………………………………………………………………………………………………………………………………………………………………………………………………………………………………</w:t>
      </w:r>
    </w:p>
    <w:p w14:paraId="1BACC767" w14:textId="3A68514E" w:rsidR="00A76640" w:rsidRPr="0028025B" w:rsidRDefault="00A76640" w:rsidP="00A76640">
      <w:pPr>
        <w:pStyle w:val="Paragraphedeliste"/>
        <w:numPr>
          <w:ilvl w:val="0"/>
          <w:numId w:val="11"/>
        </w:num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Arial" w:hAnsi="Arial" w:cs="Arial"/>
        </w:rPr>
      </w:pPr>
      <w:r w:rsidRPr="0028025B">
        <w:rPr>
          <w:rFonts w:ascii="Arial" w:hAnsi="Arial" w:cs="Arial"/>
        </w:rPr>
        <w:t xml:space="preserve">Les CV des encadrants ET des ouvriers pour attester de l’expérience et des qualifications en lien avec les prestations objet du marché </w:t>
      </w:r>
    </w:p>
    <w:p w14:paraId="4E6A7E27" w14:textId="77777777" w:rsidR="00A76640" w:rsidRPr="0028025B" w:rsidRDefault="00A76640" w:rsidP="00A76640">
      <w:pPr>
        <w:jc w:val="both"/>
        <w:rPr>
          <w:rFonts w:ascii="Arial" w:hAnsi="Arial" w:cs="Arial"/>
        </w:rPr>
      </w:pPr>
    </w:p>
    <w:p w14:paraId="66767FCC" w14:textId="77777777" w:rsidR="00A76640" w:rsidRPr="0028025B" w:rsidRDefault="00A76640" w:rsidP="00A76640">
      <w:pPr>
        <w:jc w:val="both"/>
        <w:rPr>
          <w:rFonts w:ascii="Arial" w:hAnsi="Arial" w:cs="Arial"/>
        </w:rPr>
      </w:pPr>
      <w:r w:rsidRPr="0028025B">
        <w:rPr>
          <w:rFonts w:ascii="Arial" w:hAnsi="Arial" w:cs="Arial"/>
        </w:rPr>
        <w:t>………………………………………………………………………………………………………………………………………………………………………………………………………………………………………………………………………………………………………………………………………………………………………………………………………………………………………………………………………………………………………………………………………………………………………………………………………………………………………………………………………………</w:t>
      </w:r>
    </w:p>
    <w:p w14:paraId="6B11A8F2" w14:textId="77777777" w:rsidR="00A76640" w:rsidRPr="0028025B" w:rsidRDefault="00A76640" w:rsidP="00A76640">
      <w:pPr>
        <w:pStyle w:val="Paragraphedeliste"/>
        <w:jc w:val="both"/>
        <w:rPr>
          <w:rFonts w:ascii="Arial" w:hAnsi="Arial" w:cs="Arial"/>
        </w:rPr>
      </w:pPr>
    </w:p>
    <w:p w14:paraId="1F8B4513" w14:textId="628CEA63" w:rsidR="00A76640" w:rsidRPr="0028025B" w:rsidRDefault="00A76640" w:rsidP="00A76640">
      <w:pPr>
        <w:pStyle w:val="Paragraphedeliste"/>
        <w:numPr>
          <w:ilvl w:val="0"/>
          <w:numId w:val="8"/>
        </w:num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Arial" w:hAnsi="Arial" w:cs="Arial"/>
        </w:rPr>
      </w:pPr>
      <w:r w:rsidRPr="0028025B">
        <w:rPr>
          <w:rFonts w:ascii="Arial" w:hAnsi="Arial" w:cs="Arial"/>
        </w:rPr>
        <w:t xml:space="preserve">Les solutions de remplacement envisagées en cas de personnels </w:t>
      </w:r>
      <w:r w:rsidR="00ED6D17" w:rsidRPr="0028025B">
        <w:rPr>
          <w:rFonts w:ascii="Arial" w:hAnsi="Arial" w:cs="Arial"/>
        </w:rPr>
        <w:t>encadrant ou ouvrier absent (solution nominative et définie)</w:t>
      </w:r>
    </w:p>
    <w:p w14:paraId="3CE5B8CD" w14:textId="77777777" w:rsidR="00A76640" w:rsidRPr="0028025B" w:rsidRDefault="00A76640" w:rsidP="00A76640">
      <w:pPr>
        <w:jc w:val="both"/>
        <w:rPr>
          <w:rFonts w:ascii="Arial" w:hAnsi="Arial" w:cs="Arial"/>
        </w:rPr>
      </w:pPr>
    </w:p>
    <w:p w14:paraId="53EF7493" w14:textId="77777777" w:rsidR="00A76640" w:rsidRPr="0028025B" w:rsidRDefault="00A76640" w:rsidP="00A76640">
      <w:pPr>
        <w:rPr>
          <w:rFonts w:ascii="Arial" w:hAnsi="Arial" w:cs="Arial"/>
        </w:rPr>
      </w:pPr>
      <w:r w:rsidRPr="0028025B">
        <w:rPr>
          <w:rFonts w:ascii="Arial" w:hAnsi="Arial" w:cs="Arial"/>
        </w:rPr>
        <w:t>………………………………………………………………………………………………………………………………………………………………………………………………………………………………………………………………………………………………………………………………………………………………………………………………………………………………………………………………………………………………………………………………………………………………………………………………………………………………………………………………………………</w:t>
      </w:r>
    </w:p>
    <w:p w14:paraId="24581F05" w14:textId="77777777" w:rsidR="00A76640" w:rsidRPr="0028025B" w:rsidRDefault="00A76640" w:rsidP="00A76640">
      <w:pPr>
        <w:pStyle w:val="Paragraphedeliste"/>
        <w:jc w:val="both"/>
        <w:rPr>
          <w:rFonts w:ascii="Arial" w:hAnsi="Arial" w:cs="Arial"/>
        </w:rPr>
      </w:pPr>
    </w:p>
    <w:p w14:paraId="63AAC0B5" w14:textId="77777777" w:rsidR="00A76640" w:rsidRPr="0028025B" w:rsidRDefault="00A76640" w:rsidP="00A76640">
      <w:pPr>
        <w:pStyle w:val="Paragraphedeliste"/>
        <w:numPr>
          <w:ilvl w:val="0"/>
          <w:numId w:val="8"/>
        </w:num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Arial" w:hAnsi="Arial" w:cs="Arial"/>
        </w:rPr>
      </w:pPr>
      <w:r w:rsidRPr="0028025B">
        <w:rPr>
          <w:rFonts w:ascii="Arial" w:hAnsi="Arial" w:cs="Arial"/>
        </w:rPr>
        <w:t xml:space="preserve">Les moyens matériels affectés à la réalisation du présent marché </w:t>
      </w:r>
    </w:p>
    <w:p w14:paraId="28AFBAF2" w14:textId="77777777" w:rsidR="00A76640" w:rsidRPr="0028025B" w:rsidRDefault="00A76640" w:rsidP="00A76640">
      <w:pPr>
        <w:pStyle w:val="Paragraphedeliste"/>
        <w:jc w:val="both"/>
        <w:rPr>
          <w:rFonts w:ascii="Arial" w:hAnsi="Arial" w:cs="Arial"/>
        </w:rPr>
      </w:pPr>
    </w:p>
    <w:p w14:paraId="78A38B8F" w14:textId="77777777" w:rsidR="00A76640" w:rsidRPr="0028025B" w:rsidRDefault="00A76640" w:rsidP="00A76640">
      <w:pPr>
        <w:jc w:val="both"/>
        <w:rPr>
          <w:rFonts w:ascii="Arial" w:hAnsi="Arial" w:cs="Arial"/>
        </w:rPr>
      </w:pPr>
      <w:r w:rsidRPr="0028025B">
        <w:rPr>
          <w:rFonts w:ascii="Arial" w:hAnsi="Arial" w:cs="Arial"/>
        </w:rPr>
        <w:t>………………………………………………………………………………………………………………………………………………………………………………………………………………………………………………………………………………………………………………………………………………………………………………………………………………………………………………………………………………………………………………………………………………………………………………………………………………………………………………………………………………</w:t>
      </w:r>
    </w:p>
    <w:p w14:paraId="352DEF40" w14:textId="2B22C545" w:rsidR="00A76640" w:rsidRPr="0028025B" w:rsidRDefault="00ED6D17" w:rsidP="00ED6D17">
      <w:pPr>
        <w:pStyle w:val="Paragraphedeliste"/>
        <w:numPr>
          <w:ilvl w:val="0"/>
          <w:numId w:val="8"/>
        </w:numPr>
        <w:jc w:val="both"/>
        <w:rPr>
          <w:rFonts w:ascii="Arial" w:hAnsi="Arial" w:cs="Arial"/>
        </w:rPr>
      </w:pPr>
      <w:r w:rsidRPr="0028025B">
        <w:rPr>
          <w:rFonts w:ascii="Arial" w:hAnsi="Arial" w:cs="Arial"/>
        </w:rPr>
        <w:lastRenderedPageBreak/>
        <w:t xml:space="preserve">Les modalités de gestion des stocks à la fois pour les produits disponibles et les approvisionnements en cas de besoin urgent nécessitant un produit non disponible en stock </w:t>
      </w:r>
    </w:p>
    <w:p w14:paraId="43423889" w14:textId="77777777" w:rsidR="00ED6D17" w:rsidRPr="0028025B" w:rsidRDefault="00ED6D17" w:rsidP="00ED6D17">
      <w:pPr>
        <w:jc w:val="both"/>
        <w:rPr>
          <w:rFonts w:ascii="Arial" w:hAnsi="Arial" w:cs="Arial"/>
        </w:rPr>
      </w:pPr>
      <w:r w:rsidRPr="0028025B">
        <w:rPr>
          <w:rFonts w:ascii="Arial" w:hAnsi="Arial" w:cs="Arial"/>
        </w:rPr>
        <w:t>………………………………………………………………………………………………………………………………………………………………………………………………………………………………………………………………………………………………………………………………………………………………………………………………………………………………………………………………………………………………………………………………………………………………………………………………………………………………………………………………………………</w:t>
      </w:r>
    </w:p>
    <w:p w14:paraId="41C9004E" w14:textId="1B31B231" w:rsidR="00A76640" w:rsidRPr="0028025B" w:rsidRDefault="00A76640" w:rsidP="00A76640">
      <w:pPr>
        <w:jc w:val="both"/>
        <w:rPr>
          <w:rFonts w:ascii="Arial" w:hAnsi="Arial" w:cs="Arial"/>
          <w:u w:val="single"/>
        </w:rPr>
      </w:pPr>
      <w:r w:rsidRPr="0028025B">
        <w:rPr>
          <w:rFonts w:ascii="Arial" w:hAnsi="Arial" w:cs="Arial"/>
          <w:u w:val="single"/>
        </w:rPr>
        <w:t xml:space="preserve">Sous-critère 2.2 : Qualité de la méthodologie </w:t>
      </w:r>
      <w:r w:rsidR="00ED6D17" w:rsidRPr="0028025B">
        <w:rPr>
          <w:rFonts w:ascii="Arial" w:hAnsi="Arial" w:cs="Arial"/>
          <w:u w:val="single"/>
        </w:rPr>
        <w:t xml:space="preserve">proposée pour la réalisation des prestations et optimisation des délais </w:t>
      </w:r>
    </w:p>
    <w:p w14:paraId="445B89DC" w14:textId="16A67A1F" w:rsidR="004C4391" w:rsidRPr="0028025B" w:rsidRDefault="00A76640" w:rsidP="004C4391">
      <w:pPr>
        <w:pStyle w:val="Paragraphedeliste"/>
        <w:numPr>
          <w:ilvl w:val="0"/>
          <w:numId w:val="13"/>
        </w:numPr>
        <w:jc w:val="both"/>
        <w:rPr>
          <w:rFonts w:ascii="Arial" w:hAnsi="Arial" w:cs="Arial"/>
        </w:rPr>
      </w:pPr>
      <w:r w:rsidRPr="0028025B">
        <w:rPr>
          <w:rFonts w:ascii="Arial" w:hAnsi="Arial" w:cs="Arial"/>
        </w:rPr>
        <w:t xml:space="preserve">Le candidat exposera sa méthodologie </w:t>
      </w:r>
      <w:r w:rsidR="005F159F" w:rsidRPr="0028025B">
        <w:rPr>
          <w:rFonts w:ascii="Arial" w:hAnsi="Arial" w:cs="Arial"/>
        </w:rPr>
        <w:t xml:space="preserve">de maintenance préventive </w:t>
      </w:r>
      <w:r w:rsidRPr="0028025B">
        <w:rPr>
          <w:rFonts w:ascii="Arial" w:hAnsi="Arial" w:cs="Arial"/>
        </w:rPr>
        <w:t xml:space="preserve">mise en œuvre pour les points suivants : </w:t>
      </w:r>
    </w:p>
    <w:p w14:paraId="3D7F12B6" w14:textId="77777777" w:rsidR="004C4391" w:rsidRPr="0028025B" w:rsidRDefault="004C4391" w:rsidP="004C4391">
      <w:pPr>
        <w:pBdr>
          <w:top w:val="none" w:sz="0" w:space="0" w:color="auto"/>
          <w:left w:val="none" w:sz="0" w:space="0" w:color="auto"/>
          <w:bottom w:val="none" w:sz="0" w:space="0" w:color="auto"/>
          <w:right w:val="none" w:sz="0" w:space="0" w:color="auto"/>
          <w:between w:val="none" w:sz="0" w:space="0" w:color="auto"/>
        </w:pBdr>
        <w:spacing w:after="0" w:line="240" w:lineRule="auto"/>
        <w:jc w:val="both"/>
        <w:rPr>
          <w:rStyle w:val="fontstyle01"/>
          <w:rFonts w:ascii="Arial" w:hAnsi="Arial" w:cs="Arial"/>
          <w:b/>
          <w:bCs/>
          <w:i w:val="0"/>
          <w:iCs w:val="0"/>
          <w:color w:val="FF0000"/>
          <w:sz w:val="22"/>
          <w:szCs w:val="22"/>
        </w:rPr>
      </w:pPr>
      <w:r w:rsidRPr="0028025B">
        <w:rPr>
          <w:rStyle w:val="fontstyle01"/>
          <w:rFonts w:ascii="Arial" w:hAnsi="Arial" w:cs="Arial"/>
          <w:b/>
          <w:bCs/>
          <w:i w:val="0"/>
          <w:iCs w:val="0"/>
          <w:color w:val="FF0000"/>
          <w:sz w:val="22"/>
          <w:szCs w:val="22"/>
        </w:rPr>
        <w:t xml:space="preserve">Le candidat fournira à ce titre un rapport type + un planning d’organisation de la maintenance préventive </w:t>
      </w:r>
    </w:p>
    <w:p w14:paraId="3DD8B406" w14:textId="77777777" w:rsidR="004C4391" w:rsidRPr="0028025B" w:rsidRDefault="004C4391" w:rsidP="00A76640">
      <w:pPr>
        <w:jc w:val="both"/>
        <w:rPr>
          <w:rFonts w:ascii="Arial" w:hAnsi="Arial" w:cs="Arial"/>
        </w:rPr>
      </w:pPr>
    </w:p>
    <w:p w14:paraId="5C5B4EDC" w14:textId="6E2E93A8" w:rsidR="00A76640" w:rsidRPr="0028025B" w:rsidRDefault="005F159F" w:rsidP="00AD0DB9">
      <w:pPr>
        <w:pStyle w:val="Paragraphedeliste"/>
        <w:numPr>
          <w:ilvl w:val="0"/>
          <w:numId w:val="12"/>
        </w:numPr>
        <w:jc w:val="both"/>
        <w:rPr>
          <w:rFonts w:ascii="Arial" w:hAnsi="Arial" w:cs="Arial"/>
        </w:rPr>
      </w:pPr>
      <w:r w:rsidRPr="0028025B">
        <w:rPr>
          <w:rFonts w:ascii="Arial" w:hAnsi="Arial" w:cs="Arial"/>
        </w:rPr>
        <w:t xml:space="preserve">Modalités d’organisation des visites </w:t>
      </w:r>
    </w:p>
    <w:p w14:paraId="35ED2849" w14:textId="77777777" w:rsidR="00A76640" w:rsidRPr="0028025B" w:rsidRDefault="00A76640" w:rsidP="00A76640">
      <w:pPr>
        <w:jc w:val="both"/>
        <w:rPr>
          <w:rFonts w:ascii="Arial" w:hAnsi="Arial" w:cs="Arial"/>
        </w:rPr>
      </w:pPr>
      <w:r w:rsidRPr="0028025B">
        <w:rPr>
          <w:rFonts w:ascii="Arial" w:hAnsi="Arial" w:cs="Arial"/>
        </w:rPr>
        <w:t>………………………………………………………………………………………………………………………………………………………………………………………………………………………………………………………………………………………………………………………………………………………………………………………………………………………………………………………………………………………………………………………………………………………………………………………………………………………………………………………………………………</w:t>
      </w:r>
    </w:p>
    <w:p w14:paraId="40CDA137" w14:textId="5F63B7CB" w:rsidR="00A76640" w:rsidRPr="0028025B" w:rsidRDefault="005F159F" w:rsidP="005F159F">
      <w:pPr>
        <w:pStyle w:val="Paragraphedeliste"/>
        <w:numPr>
          <w:ilvl w:val="0"/>
          <w:numId w:val="12"/>
        </w:numPr>
        <w:jc w:val="both"/>
        <w:rPr>
          <w:rStyle w:val="fontstyle01"/>
          <w:rFonts w:ascii="Arial" w:hAnsi="Arial" w:cs="Arial"/>
          <w:i w:val="0"/>
          <w:iCs w:val="0"/>
          <w:sz w:val="22"/>
          <w:szCs w:val="22"/>
        </w:rPr>
      </w:pPr>
      <w:r w:rsidRPr="0028025B">
        <w:rPr>
          <w:rStyle w:val="fontstyle01"/>
          <w:rFonts w:ascii="Arial" w:hAnsi="Arial" w:cs="Arial"/>
          <w:i w:val="0"/>
          <w:iCs w:val="0"/>
          <w:sz w:val="22"/>
          <w:szCs w:val="22"/>
        </w:rPr>
        <w:t xml:space="preserve">Méthodes d’inspection </w:t>
      </w:r>
      <w:r w:rsidR="009A59F6" w:rsidRPr="0028025B">
        <w:rPr>
          <w:rStyle w:val="fontstyle01"/>
          <w:rFonts w:ascii="Arial" w:hAnsi="Arial" w:cs="Arial"/>
          <w:i w:val="0"/>
          <w:iCs w:val="0"/>
          <w:sz w:val="22"/>
          <w:szCs w:val="22"/>
        </w:rPr>
        <w:t xml:space="preserve">et de contrôle des ouvrages </w:t>
      </w:r>
    </w:p>
    <w:p w14:paraId="61DA20B8" w14:textId="77777777" w:rsidR="009A59F6" w:rsidRPr="0028025B" w:rsidRDefault="009A59F6" w:rsidP="009A59F6">
      <w:pPr>
        <w:jc w:val="both"/>
        <w:rPr>
          <w:rFonts w:ascii="Arial" w:hAnsi="Arial" w:cs="Arial"/>
        </w:rPr>
      </w:pPr>
      <w:r w:rsidRPr="0028025B">
        <w:rPr>
          <w:rFonts w:ascii="Arial" w:hAnsi="Arial" w:cs="Arial"/>
        </w:rPr>
        <w:t>………………………………………………………………………………………………………………………………………………………………………………………………………………………………………………………………………………………………………………………………………………………………………………………………………………………………………………………………………………………………………………………………………………………………………………………………………………………………………………………………………………</w:t>
      </w:r>
    </w:p>
    <w:p w14:paraId="6B378B94" w14:textId="77777777" w:rsidR="009A59F6" w:rsidRPr="0028025B" w:rsidRDefault="009A59F6" w:rsidP="00A76640">
      <w:pPr>
        <w:pStyle w:val="Paragraphedeliste"/>
        <w:numPr>
          <w:ilvl w:val="0"/>
          <w:numId w:val="12"/>
        </w:numPr>
        <w:jc w:val="both"/>
        <w:rPr>
          <w:rStyle w:val="fontstyle01"/>
          <w:rFonts w:ascii="Arial" w:hAnsi="Arial" w:cs="Arial"/>
          <w:i w:val="0"/>
          <w:iCs w:val="0"/>
          <w:sz w:val="22"/>
          <w:szCs w:val="22"/>
        </w:rPr>
      </w:pPr>
      <w:r w:rsidRPr="0028025B">
        <w:rPr>
          <w:rStyle w:val="fontstyle01"/>
          <w:rFonts w:ascii="Arial" w:hAnsi="Arial" w:cs="Arial"/>
          <w:i w:val="0"/>
          <w:iCs w:val="0"/>
          <w:sz w:val="22"/>
          <w:szCs w:val="22"/>
        </w:rPr>
        <w:t xml:space="preserve">Détection des désordres </w:t>
      </w:r>
    </w:p>
    <w:p w14:paraId="014A50FC" w14:textId="0FD2DB96" w:rsidR="009A59F6" w:rsidRPr="0028025B" w:rsidRDefault="009A59F6" w:rsidP="009A59F6">
      <w:pPr>
        <w:jc w:val="both"/>
        <w:rPr>
          <w:rStyle w:val="fontstyle01"/>
          <w:rFonts w:ascii="Arial" w:hAnsi="Arial" w:cs="Arial"/>
          <w:i w:val="0"/>
          <w:iCs w:val="0"/>
          <w:color w:val="auto"/>
          <w:sz w:val="22"/>
          <w:szCs w:val="22"/>
        </w:rPr>
      </w:pPr>
      <w:r w:rsidRPr="0028025B">
        <w:rPr>
          <w:rFonts w:ascii="Arial" w:hAnsi="Arial" w:cs="Arial"/>
        </w:rPr>
        <w:t>……………………………………………………………………………………………………………………………………………………………………………………………………………………………………………………………………………………………………………………………………………………………………………………………………………………………………………………………………………………………………………………………………………………………………………………………………………………………………………………………………………</w:t>
      </w:r>
    </w:p>
    <w:p w14:paraId="15876717" w14:textId="77777777" w:rsidR="009A59F6" w:rsidRPr="0028025B" w:rsidRDefault="009A59F6" w:rsidP="009A59F6">
      <w:pPr>
        <w:pStyle w:val="Paragraphedeliste"/>
        <w:jc w:val="both"/>
        <w:rPr>
          <w:rStyle w:val="fontstyle01"/>
          <w:rFonts w:ascii="Arial" w:hAnsi="Arial" w:cs="Arial"/>
          <w:i w:val="0"/>
          <w:iCs w:val="0"/>
          <w:sz w:val="22"/>
          <w:szCs w:val="22"/>
        </w:rPr>
      </w:pPr>
    </w:p>
    <w:p w14:paraId="10B527F4" w14:textId="02E8BB1D" w:rsidR="009A59F6" w:rsidRPr="0028025B" w:rsidRDefault="009A59F6" w:rsidP="00A76640">
      <w:pPr>
        <w:pStyle w:val="Paragraphedeliste"/>
        <w:numPr>
          <w:ilvl w:val="0"/>
          <w:numId w:val="12"/>
        </w:numPr>
        <w:jc w:val="both"/>
        <w:rPr>
          <w:rStyle w:val="fontstyle01"/>
          <w:rFonts w:ascii="Arial" w:hAnsi="Arial" w:cs="Arial"/>
          <w:i w:val="0"/>
          <w:iCs w:val="0"/>
          <w:sz w:val="22"/>
          <w:szCs w:val="22"/>
        </w:rPr>
      </w:pPr>
      <w:r w:rsidRPr="0028025B">
        <w:rPr>
          <w:rStyle w:val="fontstyle01"/>
          <w:rFonts w:ascii="Arial" w:hAnsi="Arial" w:cs="Arial"/>
          <w:i w:val="0"/>
          <w:iCs w:val="0"/>
          <w:sz w:val="22"/>
          <w:szCs w:val="22"/>
        </w:rPr>
        <w:t xml:space="preserve">Traçabilité et formalisation des actions préventives proposées au maitre d’ouvrage </w:t>
      </w:r>
    </w:p>
    <w:p w14:paraId="5C67DAB0" w14:textId="77777777" w:rsidR="009A59F6" w:rsidRPr="0028025B" w:rsidRDefault="009A59F6" w:rsidP="009A59F6">
      <w:pPr>
        <w:jc w:val="both"/>
        <w:rPr>
          <w:rFonts w:ascii="Arial" w:hAnsi="Arial" w:cs="Arial"/>
        </w:rPr>
      </w:pPr>
      <w:r w:rsidRPr="0028025B">
        <w:rPr>
          <w:rFonts w:ascii="Arial" w:hAnsi="Arial" w:cs="Arial"/>
        </w:rPr>
        <w:t>…………………………………………………………………………………………………………………………………………………………………………………………………………………………………………</w:t>
      </w:r>
      <w:r w:rsidRPr="0028025B">
        <w:rPr>
          <w:rFonts w:ascii="Arial" w:hAnsi="Arial" w:cs="Arial"/>
        </w:rPr>
        <w:lastRenderedPageBreak/>
        <w:t>……………………………………………………………………………………………………………………………………………………………………………………………………………………………………………………………………………………………………………………………………………………………………………………………………………………………………</w:t>
      </w:r>
    </w:p>
    <w:p w14:paraId="3CCB44D7" w14:textId="3199955C" w:rsidR="004C4391" w:rsidRPr="00624F17" w:rsidRDefault="004C4391" w:rsidP="00624F17">
      <w:pPr>
        <w:pStyle w:val="Paragraphedeliste"/>
        <w:numPr>
          <w:ilvl w:val="0"/>
          <w:numId w:val="13"/>
        </w:numPr>
        <w:jc w:val="both"/>
        <w:rPr>
          <w:rFonts w:ascii="Arial" w:hAnsi="Arial" w:cs="Arial"/>
        </w:rPr>
      </w:pPr>
      <w:r w:rsidRPr="00624F17">
        <w:rPr>
          <w:rFonts w:ascii="Arial" w:hAnsi="Arial" w:cs="Arial"/>
        </w:rPr>
        <w:t xml:space="preserve">Le candidat exposera sa méthodologie de maintenance corrective mise en œuvre pour les points suivants : </w:t>
      </w:r>
    </w:p>
    <w:p w14:paraId="104969B2" w14:textId="28A44ABE" w:rsidR="009A59F6" w:rsidRPr="0028025B" w:rsidRDefault="009A59F6" w:rsidP="004C4391">
      <w:pPr>
        <w:pStyle w:val="Paragraphedeliste"/>
        <w:pBdr>
          <w:top w:val="none" w:sz="0" w:space="0" w:color="auto"/>
          <w:left w:val="none" w:sz="0" w:space="0" w:color="auto"/>
          <w:bottom w:val="none" w:sz="0" w:space="0" w:color="auto"/>
          <w:right w:val="none" w:sz="0" w:space="0" w:color="auto"/>
          <w:between w:val="none" w:sz="0" w:space="0" w:color="auto"/>
        </w:pBdr>
        <w:spacing w:after="0" w:line="240" w:lineRule="auto"/>
        <w:ind w:left="1080"/>
        <w:jc w:val="both"/>
        <w:rPr>
          <w:rStyle w:val="fontstyle01"/>
          <w:rFonts w:ascii="Arial" w:hAnsi="Arial" w:cs="Arial"/>
          <w:i w:val="0"/>
          <w:iCs w:val="0"/>
          <w:sz w:val="22"/>
          <w:szCs w:val="22"/>
        </w:rPr>
      </w:pPr>
    </w:p>
    <w:p w14:paraId="7D5924D0" w14:textId="77777777" w:rsidR="000A40BD" w:rsidRPr="0028025B" w:rsidRDefault="000A40BD" w:rsidP="000A40BD">
      <w:pPr>
        <w:pStyle w:val="Paragraphedeliste"/>
        <w:numPr>
          <w:ilvl w:val="0"/>
          <w:numId w:val="15"/>
        </w:numPr>
        <w:jc w:val="both"/>
        <w:rPr>
          <w:rStyle w:val="fontstyle01"/>
          <w:rFonts w:ascii="Arial" w:hAnsi="Arial" w:cs="Arial"/>
          <w:i w:val="0"/>
          <w:iCs w:val="0"/>
          <w:sz w:val="22"/>
          <w:szCs w:val="22"/>
        </w:rPr>
      </w:pPr>
      <w:r w:rsidRPr="0028025B">
        <w:rPr>
          <w:rStyle w:val="fontstyle01"/>
          <w:rFonts w:ascii="Arial" w:hAnsi="Arial" w:cs="Arial"/>
          <w:i w:val="0"/>
          <w:iCs w:val="0"/>
          <w:sz w:val="22"/>
          <w:szCs w:val="22"/>
        </w:rPr>
        <w:t>Modalités de prise en charge des demandes d’intervention</w:t>
      </w:r>
    </w:p>
    <w:p w14:paraId="3529CF8E" w14:textId="0C8C3759" w:rsidR="000A40BD" w:rsidRPr="0028025B" w:rsidRDefault="000A40BD" w:rsidP="000A40BD">
      <w:pPr>
        <w:jc w:val="both"/>
        <w:rPr>
          <w:rStyle w:val="fontstyle01"/>
          <w:rFonts w:ascii="Arial" w:hAnsi="Arial" w:cs="Arial"/>
          <w:i w:val="0"/>
          <w:iCs w:val="0"/>
          <w:color w:val="auto"/>
          <w:sz w:val="22"/>
          <w:szCs w:val="22"/>
        </w:rPr>
      </w:pPr>
      <w:r w:rsidRPr="0028025B">
        <w:rPr>
          <w:rFonts w:ascii="Arial" w:hAnsi="Arial" w:cs="Arial"/>
        </w:rPr>
        <w:t>………………………………………………………………………………………………………………………………………………………………………………………………………………………………………………………………………………………………………………………………………………………………………………………………………………………………………………………………………………………………………………………………………………………………………………………………………………………………………………………………………………</w:t>
      </w:r>
    </w:p>
    <w:p w14:paraId="79A26D5E" w14:textId="5278BF8B" w:rsidR="00A76640" w:rsidRPr="0028025B" w:rsidRDefault="000A40BD" w:rsidP="000A40BD">
      <w:pPr>
        <w:pStyle w:val="Paragraphedeliste"/>
        <w:jc w:val="both"/>
        <w:rPr>
          <w:rStyle w:val="fontstyle01"/>
          <w:rFonts w:ascii="Arial" w:hAnsi="Arial" w:cs="Arial"/>
          <w:i w:val="0"/>
          <w:iCs w:val="0"/>
          <w:sz w:val="22"/>
          <w:szCs w:val="22"/>
        </w:rPr>
      </w:pPr>
      <w:r w:rsidRPr="0028025B">
        <w:rPr>
          <w:rStyle w:val="fontstyle01"/>
          <w:rFonts w:ascii="Arial" w:hAnsi="Arial" w:cs="Arial"/>
          <w:i w:val="0"/>
          <w:iCs w:val="0"/>
          <w:sz w:val="22"/>
          <w:szCs w:val="22"/>
        </w:rPr>
        <w:t xml:space="preserve"> </w:t>
      </w:r>
    </w:p>
    <w:p w14:paraId="09DEF6BE" w14:textId="54BED384" w:rsidR="000A40BD" w:rsidRPr="0028025B" w:rsidRDefault="000A40BD" w:rsidP="000A40BD">
      <w:pPr>
        <w:pStyle w:val="Paragraphedeliste"/>
        <w:numPr>
          <w:ilvl w:val="0"/>
          <w:numId w:val="15"/>
        </w:numPr>
        <w:jc w:val="both"/>
        <w:rPr>
          <w:rStyle w:val="fontstyle01"/>
          <w:rFonts w:ascii="Arial" w:hAnsi="Arial" w:cs="Arial"/>
          <w:i w:val="0"/>
          <w:iCs w:val="0"/>
          <w:sz w:val="22"/>
          <w:szCs w:val="22"/>
        </w:rPr>
      </w:pPr>
      <w:r w:rsidRPr="0028025B">
        <w:rPr>
          <w:rStyle w:val="fontstyle01"/>
          <w:rFonts w:ascii="Arial" w:hAnsi="Arial" w:cs="Arial"/>
          <w:i w:val="0"/>
          <w:iCs w:val="0"/>
          <w:sz w:val="22"/>
          <w:szCs w:val="22"/>
        </w:rPr>
        <w:t>Diagnostic et analyse des désordres</w:t>
      </w:r>
    </w:p>
    <w:p w14:paraId="288BCE24" w14:textId="7A3400E9" w:rsidR="000A40BD" w:rsidRPr="0028025B" w:rsidRDefault="000A40BD" w:rsidP="000A40BD">
      <w:pPr>
        <w:jc w:val="both"/>
        <w:rPr>
          <w:rStyle w:val="fontstyle01"/>
          <w:rFonts w:ascii="Arial" w:hAnsi="Arial" w:cs="Arial"/>
          <w:i w:val="0"/>
          <w:iCs w:val="0"/>
          <w:color w:val="auto"/>
          <w:sz w:val="22"/>
          <w:szCs w:val="22"/>
        </w:rPr>
      </w:pPr>
      <w:r w:rsidRPr="0028025B">
        <w:rPr>
          <w:rFonts w:ascii="Arial" w:hAnsi="Arial" w:cs="Arial"/>
        </w:rPr>
        <w:t>………………………………………………………………………………………………………………………………………………………………………………………………………………………………………………………………………………………………………………………………………………………………………………………………………………………………………………………………………………………………………………………………………………………………………………………………………………………………………………………………………………</w:t>
      </w:r>
    </w:p>
    <w:p w14:paraId="1F3D331F" w14:textId="77777777" w:rsidR="000A40BD" w:rsidRPr="0028025B" w:rsidRDefault="000A40BD" w:rsidP="000A40BD">
      <w:pPr>
        <w:pStyle w:val="Paragraphedeliste"/>
        <w:jc w:val="both"/>
        <w:rPr>
          <w:rStyle w:val="fontstyle01"/>
          <w:rFonts w:ascii="Arial" w:hAnsi="Arial" w:cs="Arial"/>
          <w:i w:val="0"/>
          <w:iCs w:val="0"/>
          <w:sz w:val="22"/>
          <w:szCs w:val="22"/>
        </w:rPr>
      </w:pPr>
    </w:p>
    <w:p w14:paraId="0B4D9DEF" w14:textId="1347EAE2" w:rsidR="000A40BD" w:rsidRPr="0028025B" w:rsidRDefault="000A40BD" w:rsidP="000A40BD">
      <w:pPr>
        <w:pStyle w:val="Paragraphedeliste"/>
        <w:numPr>
          <w:ilvl w:val="0"/>
          <w:numId w:val="15"/>
        </w:numPr>
        <w:jc w:val="both"/>
        <w:rPr>
          <w:rStyle w:val="fontstyle01"/>
          <w:rFonts w:ascii="Arial" w:hAnsi="Arial" w:cs="Arial"/>
          <w:i w:val="0"/>
          <w:iCs w:val="0"/>
          <w:sz w:val="22"/>
          <w:szCs w:val="22"/>
        </w:rPr>
      </w:pPr>
      <w:r w:rsidRPr="0028025B">
        <w:rPr>
          <w:rStyle w:val="fontstyle01"/>
          <w:rFonts w:ascii="Arial" w:hAnsi="Arial" w:cs="Arial"/>
          <w:i w:val="0"/>
          <w:iCs w:val="0"/>
          <w:sz w:val="22"/>
          <w:szCs w:val="22"/>
        </w:rPr>
        <w:t xml:space="preserve">Définition des mesures conservatoires et des solutions de réparation </w:t>
      </w:r>
    </w:p>
    <w:p w14:paraId="6B5CA43C" w14:textId="7BE5592B" w:rsidR="000A40BD" w:rsidRPr="0028025B" w:rsidRDefault="000A40BD" w:rsidP="000A40BD">
      <w:pPr>
        <w:jc w:val="both"/>
        <w:rPr>
          <w:rStyle w:val="fontstyle01"/>
          <w:rFonts w:ascii="Arial" w:hAnsi="Arial" w:cs="Arial"/>
          <w:i w:val="0"/>
          <w:iCs w:val="0"/>
          <w:color w:val="auto"/>
          <w:sz w:val="22"/>
          <w:szCs w:val="22"/>
        </w:rPr>
      </w:pPr>
      <w:r w:rsidRPr="0028025B">
        <w:rPr>
          <w:rFonts w:ascii="Arial" w:hAnsi="Arial" w:cs="Arial"/>
        </w:rPr>
        <w:t>………………………………………………………………………………………………………………………………………………………………………………………………………………………………………………………………………………………………………………………………………………………………………………………………………………………………………………………………………………………………………………………………………………………………………………………………………………………………………………………………………………</w:t>
      </w:r>
    </w:p>
    <w:p w14:paraId="684DF365" w14:textId="77777777" w:rsidR="000A40BD" w:rsidRPr="0028025B" w:rsidRDefault="000A40BD" w:rsidP="000A40BD">
      <w:pPr>
        <w:pStyle w:val="Paragraphedeliste"/>
        <w:jc w:val="both"/>
        <w:rPr>
          <w:rStyle w:val="fontstyle01"/>
          <w:rFonts w:ascii="Arial" w:hAnsi="Arial" w:cs="Arial"/>
          <w:i w:val="0"/>
          <w:iCs w:val="0"/>
          <w:sz w:val="22"/>
          <w:szCs w:val="22"/>
        </w:rPr>
      </w:pPr>
    </w:p>
    <w:p w14:paraId="3487950D" w14:textId="5879974D" w:rsidR="000A40BD" w:rsidRPr="0028025B" w:rsidRDefault="000A40BD" w:rsidP="000A40BD">
      <w:pPr>
        <w:pStyle w:val="Paragraphedeliste"/>
        <w:numPr>
          <w:ilvl w:val="0"/>
          <w:numId w:val="15"/>
        </w:numPr>
        <w:jc w:val="both"/>
        <w:rPr>
          <w:rStyle w:val="fontstyle01"/>
          <w:rFonts w:ascii="Arial" w:hAnsi="Arial" w:cs="Arial"/>
          <w:i w:val="0"/>
          <w:iCs w:val="0"/>
          <w:sz w:val="22"/>
          <w:szCs w:val="22"/>
        </w:rPr>
      </w:pPr>
      <w:r w:rsidRPr="0028025B">
        <w:rPr>
          <w:rStyle w:val="fontstyle01"/>
          <w:rFonts w:ascii="Arial" w:hAnsi="Arial" w:cs="Arial"/>
          <w:i w:val="0"/>
          <w:iCs w:val="0"/>
          <w:sz w:val="22"/>
          <w:szCs w:val="22"/>
        </w:rPr>
        <w:t xml:space="preserve">Suivi des travaux réalisés et traçabilité des interventions </w:t>
      </w:r>
    </w:p>
    <w:p w14:paraId="3CB67C31" w14:textId="77777777" w:rsidR="000A40BD" w:rsidRPr="0028025B" w:rsidRDefault="000A40BD" w:rsidP="000A40BD">
      <w:pPr>
        <w:jc w:val="both"/>
        <w:rPr>
          <w:rFonts w:ascii="Arial" w:hAnsi="Arial" w:cs="Arial"/>
        </w:rPr>
      </w:pPr>
      <w:r w:rsidRPr="0028025B">
        <w:rPr>
          <w:rFonts w:ascii="Arial" w:hAnsi="Arial" w:cs="Arial"/>
        </w:rPr>
        <w:t>………………………………………………………………………………………………………………………………………………………………………………………………………………………………………………………………………………………………………………………………………………………………………………………………………………………………………………………………………………………………………………………………………………………………………………………………………………………………………………………………………………</w:t>
      </w:r>
    </w:p>
    <w:p w14:paraId="6F8E2F38" w14:textId="77777777" w:rsidR="000A40BD" w:rsidRPr="0028025B" w:rsidRDefault="000A40BD" w:rsidP="000A40BD">
      <w:pPr>
        <w:jc w:val="both"/>
        <w:rPr>
          <w:rStyle w:val="fontstyle01"/>
          <w:rFonts w:ascii="Arial" w:hAnsi="Arial" w:cs="Arial"/>
          <w:i w:val="0"/>
          <w:iCs w:val="0"/>
          <w:sz w:val="22"/>
          <w:szCs w:val="22"/>
        </w:rPr>
      </w:pPr>
    </w:p>
    <w:p w14:paraId="7B0D90CB" w14:textId="520B63D7" w:rsidR="000A40BD" w:rsidRPr="0028025B" w:rsidRDefault="000A40BD" w:rsidP="000A40BD">
      <w:pPr>
        <w:pStyle w:val="Paragraphedeliste"/>
        <w:numPr>
          <w:ilvl w:val="0"/>
          <w:numId w:val="8"/>
        </w:numPr>
        <w:jc w:val="both"/>
        <w:rPr>
          <w:rStyle w:val="fontstyle01"/>
          <w:rFonts w:ascii="Arial" w:hAnsi="Arial" w:cs="Arial"/>
          <w:i w:val="0"/>
          <w:iCs w:val="0"/>
          <w:sz w:val="22"/>
          <w:szCs w:val="22"/>
        </w:rPr>
      </w:pPr>
      <w:r w:rsidRPr="0028025B">
        <w:rPr>
          <w:rStyle w:val="fontstyle01"/>
          <w:rFonts w:ascii="Arial" w:hAnsi="Arial" w:cs="Arial"/>
          <w:i w:val="0"/>
          <w:iCs w:val="0"/>
          <w:sz w:val="22"/>
          <w:szCs w:val="22"/>
        </w:rPr>
        <w:t xml:space="preserve">Description des dispositions particulières prises pour le travail en site occupé </w:t>
      </w:r>
    </w:p>
    <w:p w14:paraId="0A9A1F73" w14:textId="78FF5F68" w:rsidR="000A40BD" w:rsidRPr="0028025B" w:rsidRDefault="000A40BD" w:rsidP="000A40BD">
      <w:pPr>
        <w:jc w:val="both"/>
        <w:rPr>
          <w:rStyle w:val="fontstyle01"/>
          <w:rFonts w:ascii="Arial" w:hAnsi="Arial" w:cs="Arial"/>
          <w:i w:val="0"/>
          <w:iCs w:val="0"/>
          <w:color w:val="auto"/>
          <w:sz w:val="22"/>
          <w:szCs w:val="22"/>
        </w:rPr>
      </w:pPr>
      <w:r w:rsidRPr="0028025B">
        <w:rPr>
          <w:rFonts w:ascii="Arial" w:hAnsi="Arial" w:cs="Arial"/>
        </w:rPr>
        <w:lastRenderedPageBreak/>
        <w:t>………………………………………………………………………………………………………………………………………………………………………………………………………………………………………………………………………………………………………………………………………………………………………………………………………………………………………………………………………………………………………………………………………………………………………………………………………………………………………………………………………………</w:t>
      </w:r>
    </w:p>
    <w:p w14:paraId="5C181255" w14:textId="56EA66F9" w:rsidR="000A40BD" w:rsidRPr="0028025B" w:rsidRDefault="000A40BD" w:rsidP="000A40BD">
      <w:pPr>
        <w:pStyle w:val="Paragraphedeliste"/>
        <w:numPr>
          <w:ilvl w:val="0"/>
          <w:numId w:val="8"/>
        </w:numPr>
        <w:jc w:val="both"/>
        <w:rPr>
          <w:rStyle w:val="fontstyle01"/>
          <w:rFonts w:ascii="Arial" w:hAnsi="Arial" w:cs="Arial"/>
          <w:i w:val="0"/>
          <w:iCs w:val="0"/>
          <w:sz w:val="22"/>
          <w:szCs w:val="22"/>
        </w:rPr>
      </w:pPr>
      <w:r w:rsidRPr="0028025B">
        <w:rPr>
          <w:rStyle w:val="fontstyle01"/>
          <w:rFonts w:ascii="Arial" w:hAnsi="Arial" w:cs="Arial"/>
          <w:i w:val="0"/>
          <w:iCs w:val="0"/>
          <w:sz w:val="22"/>
          <w:szCs w:val="22"/>
        </w:rPr>
        <w:t xml:space="preserve">Capacité organisationnelle pour répondre aux besoins du marché en période estivale et/ou de fin d’année (capacité du candidat à assurer une continuité de service : organisation des congés des ouvriers / encadrants </w:t>
      </w:r>
    </w:p>
    <w:p w14:paraId="0E0F0AFC" w14:textId="77777777" w:rsidR="000A40BD" w:rsidRPr="0028025B" w:rsidRDefault="000A40BD" w:rsidP="000A40BD">
      <w:pPr>
        <w:jc w:val="both"/>
        <w:rPr>
          <w:rFonts w:ascii="Arial" w:hAnsi="Arial" w:cs="Arial"/>
        </w:rPr>
      </w:pPr>
      <w:r w:rsidRPr="0028025B">
        <w:rPr>
          <w:rFonts w:ascii="Arial" w:hAnsi="Arial" w:cs="Arial"/>
        </w:rPr>
        <w:t>………………………………………………………………………………………………………………………………………………………………………………………………………………………………………………………………………………………………………………………………………………………………………………………………………………………………………………………………………………………………………………………………………………………………………………………………………………………………………………………………………………</w:t>
      </w:r>
    </w:p>
    <w:p w14:paraId="282512CF" w14:textId="77777777" w:rsidR="00A76640" w:rsidRPr="0028025B" w:rsidRDefault="00A76640" w:rsidP="00A76640">
      <w:pPr>
        <w:jc w:val="both"/>
        <w:rPr>
          <w:rFonts w:ascii="Arial" w:hAnsi="Arial" w:cs="Arial"/>
        </w:rPr>
      </w:pPr>
      <w:r w:rsidRPr="0028025B">
        <w:rPr>
          <w:rFonts w:ascii="Arial" w:hAnsi="Arial" w:cs="Arial"/>
          <w:b/>
          <w:bCs/>
          <w:u w:val="single"/>
        </w:rPr>
        <w:t>Critère 3</w:t>
      </w:r>
      <w:r w:rsidRPr="0028025B">
        <w:rPr>
          <w:rFonts w:ascii="Arial" w:hAnsi="Arial" w:cs="Arial"/>
        </w:rPr>
        <w:t xml:space="preserve"> : </w:t>
      </w:r>
      <w:r w:rsidRPr="0028025B">
        <w:rPr>
          <w:rStyle w:val="fontstyle01"/>
          <w:rFonts w:ascii="Arial" w:hAnsi="Arial" w:cs="Arial"/>
          <w:b/>
          <w:bCs/>
          <w:sz w:val="22"/>
          <w:szCs w:val="22"/>
          <w:u w:val="single"/>
        </w:rPr>
        <w:t>Politique du candidat en matière de responsabilité sociétale et environnementale</w:t>
      </w:r>
    </w:p>
    <w:p w14:paraId="314F654B" w14:textId="77777777" w:rsidR="00A76640" w:rsidRPr="0028025B" w:rsidRDefault="00A76640" w:rsidP="00A76640">
      <w:pPr>
        <w:jc w:val="both"/>
        <w:rPr>
          <w:rFonts w:ascii="Arial" w:hAnsi="Arial" w:cs="Arial"/>
        </w:rPr>
      </w:pPr>
      <w:r w:rsidRPr="0028025B">
        <w:rPr>
          <w:rFonts w:ascii="Arial" w:hAnsi="Arial" w:cs="Arial"/>
          <w:u w:val="single"/>
        </w:rPr>
        <w:t>Sous-critère 3.1</w:t>
      </w:r>
      <w:r w:rsidRPr="0028025B">
        <w:rPr>
          <w:rFonts w:ascii="Arial" w:hAnsi="Arial" w:cs="Arial"/>
        </w:rPr>
        <w:t xml:space="preserve"> : Développement Durable </w:t>
      </w:r>
    </w:p>
    <w:p w14:paraId="31A940A0" w14:textId="4D62F29D" w:rsidR="0032161C" w:rsidRPr="0028025B" w:rsidRDefault="00A76640" w:rsidP="00A76640">
      <w:pPr>
        <w:jc w:val="both"/>
        <w:rPr>
          <w:rStyle w:val="fontstyle01"/>
          <w:rFonts w:ascii="Arial" w:hAnsi="Arial" w:cs="Arial"/>
          <w:i w:val="0"/>
          <w:iCs w:val="0"/>
          <w:sz w:val="22"/>
          <w:szCs w:val="22"/>
        </w:rPr>
      </w:pPr>
      <w:r w:rsidRPr="0028025B">
        <w:rPr>
          <w:rFonts w:ascii="Arial" w:hAnsi="Arial" w:cs="Arial"/>
        </w:rPr>
        <w:t xml:space="preserve">Le candidat établira un descriptif détaillé </w:t>
      </w:r>
      <w:r w:rsidRPr="0028025B">
        <w:rPr>
          <w:rStyle w:val="fontstyle01"/>
          <w:rFonts w:ascii="Arial" w:hAnsi="Arial" w:cs="Arial"/>
          <w:i w:val="0"/>
          <w:iCs w:val="0"/>
          <w:sz w:val="22"/>
          <w:szCs w:val="22"/>
        </w:rPr>
        <w:t xml:space="preserve">de la démarche environnementale que le candidat met en œuvre pour assurer l’exécution des prestations objet du marché sur les points suivants : </w:t>
      </w:r>
    </w:p>
    <w:p w14:paraId="1D9B03D9" w14:textId="68AFC083" w:rsidR="0032161C" w:rsidRPr="0028025B" w:rsidRDefault="0032161C" w:rsidP="0032161C">
      <w:pPr>
        <w:pStyle w:val="Paragraphedeliste"/>
        <w:numPr>
          <w:ilvl w:val="0"/>
          <w:numId w:val="17"/>
        </w:numPr>
        <w:jc w:val="both"/>
        <w:rPr>
          <w:rFonts w:ascii="Arial" w:hAnsi="Arial" w:cs="Arial"/>
          <w:color w:val="000000"/>
        </w:rPr>
      </w:pPr>
      <w:r w:rsidRPr="0028025B">
        <w:rPr>
          <w:rFonts w:ascii="Arial" w:hAnsi="Arial" w:cs="Arial"/>
        </w:rPr>
        <w:t>Pertinence des mesures mises en œuvre pour optimiser les déplacements et réduire l'impact environnemental des interventions</w:t>
      </w:r>
    </w:p>
    <w:p w14:paraId="1A84508F" w14:textId="77777777" w:rsidR="0032161C" w:rsidRPr="0028025B" w:rsidRDefault="0032161C" w:rsidP="0032161C">
      <w:pPr>
        <w:pStyle w:val="Paragraphedeliste"/>
        <w:jc w:val="both"/>
        <w:rPr>
          <w:rFonts w:ascii="Arial" w:hAnsi="Arial" w:cs="Arial"/>
          <w:color w:val="000000"/>
        </w:rPr>
      </w:pPr>
    </w:p>
    <w:p w14:paraId="394498F7" w14:textId="0BAF202E" w:rsidR="0032161C" w:rsidRPr="0028025B" w:rsidRDefault="0032161C" w:rsidP="0032161C">
      <w:pPr>
        <w:pStyle w:val="Paragraphedeliste"/>
        <w:numPr>
          <w:ilvl w:val="0"/>
          <w:numId w:val="8"/>
        </w:numPr>
        <w:jc w:val="both"/>
        <w:rPr>
          <w:rStyle w:val="fontstyle01"/>
          <w:rFonts w:ascii="Arial" w:hAnsi="Arial" w:cs="Arial"/>
          <w:i w:val="0"/>
          <w:iCs w:val="0"/>
          <w:sz w:val="22"/>
          <w:szCs w:val="22"/>
        </w:rPr>
      </w:pPr>
      <w:r w:rsidRPr="0028025B">
        <w:rPr>
          <w:rStyle w:val="fontstyle01"/>
          <w:rFonts w:ascii="Arial" w:hAnsi="Arial" w:cs="Arial"/>
          <w:i w:val="0"/>
          <w:iCs w:val="0"/>
          <w:sz w:val="22"/>
          <w:szCs w:val="22"/>
        </w:rPr>
        <w:t xml:space="preserve">Organisation des tournées </w:t>
      </w:r>
    </w:p>
    <w:p w14:paraId="044251F5" w14:textId="14B7E256" w:rsidR="0032161C" w:rsidRPr="0028025B" w:rsidRDefault="0032161C" w:rsidP="0032161C">
      <w:pPr>
        <w:ind w:left="360"/>
        <w:jc w:val="both"/>
        <w:rPr>
          <w:rStyle w:val="fontstyle01"/>
          <w:rFonts w:ascii="Arial" w:hAnsi="Arial" w:cs="Arial"/>
          <w:i w:val="0"/>
          <w:iCs w:val="0"/>
          <w:color w:val="auto"/>
          <w:sz w:val="22"/>
          <w:szCs w:val="22"/>
        </w:rPr>
      </w:pPr>
      <w:r w:rsidRPr="0028025B">
        <w:rPr>
          <w:rFonts w:ascii="Arial" w:hAnsi="Arial" w:cs="Arial"/>
        </w:rPr>
        <w:t>………………………………………………………………………………………………………………………………………………………………………………………………………………………………………………………………………………………………………………………………………………………………………………………………………………………………………………………………………………………………………………………………………………………………………………………………………………………………………………………………………………</w:t>
      </w:r>
    </w:p>
    <w:p w14:paraId="388CD212" w14:textId="77777777" w:rsidR="0032161C" w:rsidRPr="0028025B" w:rsidRDefault="0032161C" w:rsidP="0032161C">
      <w:pPr>
        <w:pStyle w:val="Paragraphedeliste"/>
        <w:jc w:val="both"/>
        <w:rPr>
          <w:rStyle w:val="fontstyle01"/>
          <w:rFonts w:ascii="Arial" w:hAnsi="Arial" w:cs="Arial"/>
          <w:i w:val="0"/>
          <w:iCs w:val="0"/>
          <w:sz w:val="22"/>
          <w:szCs w:val="22"/>
        </w:rPr>
      </w:pPr>
    </w:p>
    <w:p w14:paraId="4B12AE2D" w14:textId="7546E3D4" w:rsidR="0032161C" w:rsidRPr="0028025B" w:rsidRDefault="0032161C" w:rsidP="0032161C">
      <w:pPr>
        <w:pStyle w:val="Paragraphedeliste"/>
        <w:numPr>
          <w:ilvl w:val="0"/>
          <w:numId w:val="8"/>
        </w:numPr>
        <w:jc w:val="both"/>
        <w:rPr>
          <w:rStyle w:val="fontstyle01"/>
          <w:rFonts w:ascii="Arial" w:hAnsi="Arial" w:cs="Arial"/>
          <w:i w:val="0"/>
          <w:iCs w:val="0"/>
          <w:sz w:val="22"/>
          <w:szCs w:val="22"/>
        </w:rPr>
      </w:pPr>
      <w:r w:rsidRPr="0028025B">
        <w:rPr>
          <w:rStyle w:val="fontstyle01"/>
          <w:rFonts w:ascii="Arial" w:hAnsi="Arial" w:cs="Arial"/>
          <w:i w:val="0"/>
          <w:iCs w:val="0"/>
          <w:sz w:val="22"/>
          <w:szCs w:val="22"/>
        </w:rPr>
        <w:t xml:space="preserve">Localisation des moyens d’exploitation </w:t>
      </w:r>
    </w:p>
    <w:p w14:paraId="1B75A8A0" w14:textId="77777777" w:rsidR="0032161C" w:rsidRPr="0028025B" w:rsidRDefault="0032161C" w:rsidP="0032161C">
      <w:pPr>
        <w:pStyle w:val="Paragraphedeliste"/>
        <w:rPr>
          <w:rStyle w:val="fontstyle01"/>
          <w:rFonts w:ascii="Arial" w:hAnsi="Arial" w:cs="Arial"/>
          <w:i w:val="0"/>
          <w:iCs w:val="0"/>
          <w:sz w:val="22"/>
          <w:szCs w:val="22"/>
        </w:rPr>
      </w:pPr>
    </w:p>
    <w:p w14:paraId="1E5444A5" w14:textId="77777777" w:rsidR="0032161C" w:rsidRPr="0028025B" w:rsidRDefault="0032161C" w:rsidP="0032161C">
      <w:pPr>
        <w:jc w:val="both"/>
        <w:rPr>
          <w:rFonts w:ascii="Arial" w:hAnsi="Arial" w:cs="Arial"/>
        </w:rPr>
      </w:pPr>
      <w:r w:rsidRPr="0028025B">
        <w:rPr>
          <w:rFonts w:ascii="Arial" w:hAnsi="Arial" w:cs="Arial"/>
        </w:rPr>
        <w:t>………………………………………………………………………………………………………………………………………………………………………………………………………………………………………………………………………………………………………………………………………………………………………………………………………………………………………………………………………………………………………………………………………………………………………………………………………………………………………………………………………………</w:t>
      </w:r>
    </w:p>
    <w:p w14:paraId="67AAB885" w14:textId="77777777" w:rsidR="0032161C" w:rsidRPr="0028025B" w:rsidRDefault="0032161C" w:rsidP="0032161C">
      <w:pPr>
        <w:pStyle w:val="Paragraphedeliste"/>
        <w:jc w:val="both"/>
        <w:rPr>
          <w:rStyle w:val="fontstyle01"/>
          <w:rFonts w:ascii="Arial" w:hAnsi="Arial" w:cs="Arial"/>
          <w:i w:val="0"/>
          <w:iCs w:val="0"/>
          <w:sz w:val="22"/>
          <w:szCs w:val="22"/>
        </w:rPr>
      </w:pPr>
    </w:p>
    <w:p w14:paraId="4F10413C" w14:textId="2DB08224" w:rsidR="0032161C" w:rsidRPr="0028025B" w:rsidRDefault="0032161C" w:rsidP="0032161C">
      <w:pPr>
        <w:pStyle w:val="Paragraphedeliste"/>
        <w:numPr>
          <w:ilvl w:val="0"/>
          <w:numId w:val="8"/>
        </w:numPr>
        <w:jc w:val="both"/>
        <w:rPr>
          <w:rStyle w:val="fontstyle01"/>
          <w:rFonts w:ascii="Arial" w:hAnsi="Arial" w:cs="Arial"/>
          <w:i w:val="0"/>
          <w:iCs w:val="0"/>
          <w:sz w:val="22"/>
          <w:szCs w:val="22"/>
        </w:rPr>
      </w:pPr>
      <w:r w:rsidRPr="0028025B">
        <w:rPr>
          <w:rStyle w:val="fontstyle01"/>
          <w:rFonts w:ascii="Arial" w:hAnsi="Arial" w:cs="Arial"/>
          <w:i w:val="0"/>
          <w:iCs w:val="0"/>
          <w:sz w:val="22"/>
          <w:szCs w:val="22"/>
        </w:rPr>
        <w:t xml:space="preserve">Recours à des véhicules à faibles émissions </w:t>
      </w:r>
    </w:p>
    <w:p w14:paraId="67C3A88B" w14:textId="6F3C0E31" w:rsidR="0032161C" w:rsidRPr="0028025B" w:rsidRDefault="0032161C" w:rsidP="0032161C">
      <w:pPr>
        <w:jc w:val="both"/>
        <w:rPr>
          <w:rStyle w:val="fontstyle01"/>
          <w:rFonts w:ascii="Arial" w:hAnsi="Arial" w:cs="Arial"/>
          <w:i w:val="0"/>
          <w:iCs w:val="0"/>
          <w:color w:val="auto"/>
          <w:sz w:val="22"/>
          <w:szCs w:val="22"/>
        </w:rPr>
      </w:pPr>
      <w:r w:rsidRPr="0028025B">
        <w:rPr>
          <w:rFonts w:ascii="Arial" w:hAnsi="Arial" w:cs="Arial"/>
        </w:rPr>
        <w:lastRenderedPageBreak/>
        <w:t>………………………………………………………………………………………………………………………………………………………………………………………………………………………………………………………………………………………………………………………………………………………………………………………………………………………………………………………………………………………………………………………………………………………………………………………………………………………………………………………………………………</w:t>
      </w:r>
    </w:p>
    <w:p w14:paraId="44523CF0" w14:textId="77777777" w:rsidR="0032161C" w:rsidRPr="0028025B" w:rsidRDefault="0032161C" w:rsidP="0032161C">
      <w:pPr>
        <w:pStyle w:val="Paragraphedeliste"/>
        <w:jc w:val="both"/>
        <w:rPr>
          <w:rStyle w:val="fontstyle01"/>
          <w:rFonts w:ascii="Arial" w:hAnsi="Arial" w:cs="Arial"/>
          <w:i w:val="0"/>
          <w:iCs w:val="0"/>
          <w:sz w:val="22"/>
          <w:szCs w:val="22"/>
        </w:rPr>
      </w:pPr>
    </w:p>
    <w:p w14:paraId="534CC446" w14:textId="6D4A5EBB" w:rsidR="0032161C" w:rsidRPr="0028025B" w:rsidRDefault="0032161C" w:rsidP="0032161C">
      <w:pPr>
        <w:pStyle w:val="Paragraphedeliste"/>
        <w:numPr>
          <w:ilvl w:val="0"/>
          <w:numId w:val="8"/>
        </w:numPr>
        <w:jc w:val="both"/>
        <w:rPr>
          <w:rStyle w:val="fontstyle01"/>
          <w:rFonts w:ascii="Arial" w:hAnsi="Arial" w:cs="Arial"/>
          <w:i w:val="0"/>
          <w:iCs w:val="0"/>
          <w:sz w:val="22"/>
          <w:szCs w:val="22"/>
        </w:rPr>
      </w:pPr>
      <w:r w:rsidRPr="0028025B">
        <w:rPr>
          <w:rStyle w:val="fontstyle01"/>
          <w:rFonts w:ascii="Arial" w:hAnsi="Arial" w:cs="Arial"/>
          <w:i w:val="0"/>
          <w:iCs w:val="0"/>
          <w:sz w:val="22"/>
          <w:szCs w:val="22"/>
        </w:rPr>
        <w:t xml:space="preserve">Formation à l’éco-conduite </w:t>
      </w:r>
    </w:p>
    <w:p w14:paraId="589EB35F" w14:textId="567FAF6E" w:rsidR="0032161C" w:rsidRPr="0028025B" w:rsidRDefault="000D4FB2" w:rsidP="000D4FB2">
      <w:pPr>
        <w:jc w:val="both"/>
        <w:rPr>
          <w:rStyle w:val="fontstyle01"/>
          <w:rFonts w:ascii="Arial" w:hAnsi="Arial" w:cs="Arial"/>
          <w:i w:val="0"/>
          <w:iCs w:val="0"/>
          <w:color w:val="auto"/>
          <w:sz w:val="22"/>
          <w:szCs w:val="22"/>
        </w:rPr>
      </w:pPr>
      <w:r w:rsidRPr="0028025B">
        <w:rPr>
          <w:rFonts w:ascii="Arial" w:hAnsi="Arial" w:cs="Arial"/>
        </w:rPr>
        <w:t>………………………………………………………………………………………………………………………………………………………………………………………………………………………………………………………………………………………………………………………………………………………………………………………………………………………………………………………………………………………………………………………………………………………………………………………………………………………………………………………………………………</w:t>
      </w:r>
    </w:p>
    <w:p w14:paraId="66C14264" w14:textId="0406F0AF" w:rsidR="0032161C" w:rsidRPr="0028025B" w:rsidRDefault="0032161C" w:rsidP="0032161C">
      <w:pPr>
        <w:pStyle w:val="Paragraphedeliste"/>
        <w:numPr>
          <w:ilvl w:val="0"/>
          <w:numId w:val="8"/>
        </w:numPr>
        <w:jc w:val="both"/>
        <w:rPr>
          <w:rStyle w:val="fontstyle01"/>
          <w:rFonts w:ascii="Arial" w:hAnsi="Arial" w:cs="Arial"/>
          <w:i w:val="0"/>
          <w:iCs w:val="0"/>
          <w:sz w:val="22"/>
          <w:szCs w:val="22"/>
        </w:rPr>
      </w:pPr>
      <w:r w:rsidRPr="0028025B">
        <w:rPr>
          <w:rStyle w:val="fontstyle01"/>
          <w:rFonts w:ascii="Arial" w:hAnsi="Arial" w:cs="Arial"/>
          <w:i w:val="0"/>
          <w:iCs w:val="0"/>
          <w:sz w:val="22"/>
          <w:szCs w:val="22"/>
        </w:rPr>
        <w:t xml:space="preserve">Limitation des déplacements non indispensables </w:t>
      </w:r>
    </w:p>
    <w:p w14:paraId="1FD679F1" w14:textId="77777777" w:rsidR="00A76640" w:rsidRPr="0028025B" w:rsidRDefault="00A76640" w:rsidP="00A76640">
      <w:pPr>
        <w:jc w:val="both"/>
        <w:rPr>
          <w:rFonts w:ascii="Arial" w:hAnsi="Arial" w:cs="Arial"/>
        </w:rPr>
      </w:pPr>
      <w:r w:rsidRPr="0028025B">
        <w:rPr>
          <w:rFonts w:ascii="Arial" w:hAnsi="Arial" w:cs="Arial"/>
        </w:rPr>
        <w:t>………………………………………………………………………………………………………………………………………………………………………………………………………………………………………………………………………………………………………………………………………………………………………………………………………………………………………………………………………………………………………………………………………………………………………………………………………………………………………………………………………………</w:t>
      </w:r>
    </w:p>
    <w:p w14:paraId="0210E281" w14:textId="10868DA5" w:rsidR="00A76640" w:rsidRPr="0028025B" w:rsidRDefault="000D4FB2" w:rsidP="000D4FB2">
      <w:pPr>
        <w:pStyle w:val="Paragraphedeliste"/>
        <w:numPr>
          <w:ilvl w:val="0"/>
          <w:numId w:val="17"/>
        </w:numPr>
        <w:jc w:val="both"/>
        <w:rPr>
          <w:rFonts w:ascii="Arial" w:hAnsi="Arial" w:cs="Arial"/>
          <w:color w:val="000000"/>
        </w:rPr>
      </w:pPr>
      <w:r w:rsidRPr="0028025B">
        <w:rPr>
          <w:rFonts w:ascii="Arial" w:hAnsi="Arial" w:cs="Arial"/>
        </w:rPr>
        <w:t>Pertinence des solutions techniques, matériaux et procédés proposés pour améliorer la durabilité des ouvrages, limiter les consommations de ressources et réduire l'impact environnemental des opérations de maintenance et de réparation.</w:t>
      </w:r>
    </w:p>
    <w:p w14:paraId="148B5AA4" w14:textId="77777777" w:rsidR="000D4FB2" w:rsidRPr="0028025B" w:rsidRDefault="000D4FB2" w:rsidP="000D4FB2">
      <w:pPr>
        <w:jc w:val="both"/>
        <w:rPr>
          <w:rFonts w:ascii="Arial" w:hAnsi="Arial" w:cs="Arial"/>
        </w:rPr>
      </w:pPr>
      <w:r w:rsidRPr="0028025B">
        <w:rPr>
          <w:rFonts w:ascii="Arial" w:hAnsi="Arial" w:cs="Arial"/>
        </w:rPr>
        <w:t>………………………………………………………………………………………………………………………………………………………………………………………………………………………………………………………………………………………………………………………………………………………………………………………………………………………………………………………………………………………………………………………………………………………………………………………………………………………………………………………………………………</w:t>
      </w:r>
    </w:p>
    <w:p w14:paraId="03BA1384" w14:textId="77777777" w:rsidR="000D4FB2" w:rsidRPr="000D4FB2" w:rsidRDefault="000D4FB2" w:rsidP="000D4FB2">
      <w:pPr>
        <w:jc w:val="both"/>
        <w:rPr>
          <w:rStyle w:val="fontstyle01"/>
          <w:rFonts w:ascii="Arial" w:hAnsi="Arial" w:cs="Arial"/>
          <w:i w:val="0"/>
          <w:iCs w:val="0"/>
        </w:rPr>
      </w:pPr>
    </w:p>
    <w:sectPr w:rsidR="000D4FB2" w:rsidRPr="000D4FB2">
      <w:footerReference w:type="default" r:id="rId9"/>
      <w:pgSz w:w="11906" w:h="16838"/>
      <w:pgMar w:top="1440" w:right="1080" w:bottom="1440" w:left="1080" w:header="708" w:footer="42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77D36" w14:textId="77777777" w:rsidR="00A60181" w:rsidRDefault="00A60181" w:rsidP="00A60181">
      <w:pPr>
        <w:spacing w:after="0" w:line="240" w:lineRule="auto"/>
      </w:pPr>
      <w:r>
        <w:separator/>
      </w:r>
    </w:p>
  </w:endnote>
  <w:endnote w:type="continuationSeparator" w:id="0">
    <w:p w14:paraId="5100DB61" w14:textId="77777777" w:rsidR="00A60181" w:rsidRDefault="00A60181" w:rsidP="00A601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Italic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20DE1" w14:textId="77777777" w:rsidR="009F749C" w:rsidRDefault="009F749C" w:rsidP="00A60181">
    <w:pPr>
      <w:pStyle w:val="Pieddepage"/>
    </w:pPr>
  </w:p>
  <w:p w14:paraId="694B2988" w14:textId="77777777" w:rsidR="009F749C" w:rsidRDefault="009F74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12F88" w14:textId="77777777" w:rsidR="00A60181" w:rsidRDefault="00A60181" w:rsidP="00A60181">
      <w:pPr>
        <w:spacing w:after="0" w:line="240" w:lineRule="auto"/>
      </w:pPr>
      <w:r>
        <w:separator/>
      </w:r>
    </w:p>
  </w:footnote>
  <w:footnote w:type="continuationSeparator" w:id="0">
    <w:p w14:paraId="7524D5A7" w14:textId="77777777" w:rsidR="00A60181" w:rsidRDefault="00A60181" w:rsidP="00A601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253F7"/>
    <w:multiLevelType w:val="hybridMultilevel"/>
    <w:tmpl w:val="8DF2FCA6"/>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8227332"/>
    <w:multiLevelType w:val="hybridMultilevel"/>
    <w:tmpl w:val="A154B59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90B6826"/>
    <w:multiLevelType w:val="hybridMultilevel"/>
    <w:tmpl w:val="C2CCB3B6"/>
    <w:lvl w:ilvl="0" w:tplc="5002C1B4">
      <w:start w:val="1"/>
      <w:numFmt w:val="upperLetter"/>
      <w:lvlText w:val="%1."/>
      <w:lvlJc w:val="left"/>
      <w:pPr>
        <w:ind w:left="720" w:hanging="360"/>
      </w:pPr>
      <w:rPr>
        <w:rFonts w:ascii="Arial" w:eastAsia="Arial" w:hAnsi="Arial" w:cs="Arial" w:hint="default"/>
        <w:color w:val="00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F454962"/>
    <w:multiLevelType w:val="hybridMultilevel"/>
    <w:tmpl w:val="069AB75C"/>
    <w:lvl w:ilvl="0" w:tplc="984073DA">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5D758DA"/>
    <w:multiLevelType w:val="hybridMultilevel"/>
    <w:tmpl w:val="FBEC4CC6"/>
    <w:lvl w:ilvl="0" w:tplc="984073DA">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3B67FE7"/>
    <w:multiLevelType w:val="hybridMultilevel"/>
    <w:tmpl w:val="37B8EB2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1A93A94"/>
    <w:multiLevelType w:val="hybridMultilevel"/>
    <w:tmpl w:val="365251A2"/>
    <w:lvl w:ilvl="0" w:tplc="B0FA0EB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39331B5"/>
    <w:multiLevelType w:val="hybridMultilevel"/>
    <w:tmpl w:val="7F321E4E"/>
    <w:lvl w:ilvl="0" w:tplc="984073DA">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6B375DE"/>
    <w:multiLevelType w:val="hybridMultilevel"/>
    <w:tmpl w:val="365251A2"/>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884415F"/>
    <w:multiLevelType w:val="hybridMultilevel"/>
    <w:tmpl w:val="703625EE"/>
    <w:lvl w:ilvl="0" w:tplc="5F00E0F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A6D6BF8"/>
    <w:multiLevelType w:val="hybridMultilevel"/>
    <w:tmpl w:val="CA769E6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C0B0918"/>
    <w:multiLevelType w:val="hybridMultilevel"/>
    <w:tmpl w:val="A8F2EE66"/>
    <w:lvl w:ilvl="0" w:tplc="20C6B238">
      <w:numFmt w:val="bullet"/>
      <w:lvlText w:val="-"/>
      <w:lvlJc w:val="left"/>
      <w:pPr>
        <w:ind w:left="720" w:hanging="360"/>
      </w:pPr>
      <w:rPr>
        <w:rFonts w:ascii="Arial" w:eastAsia="Calibri" w:hAnsi="Arial" w:cs="Arial"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E790899"/>
    <w:multiLevelType w:val="hybridMultilevel"/>
    <w:tmpl w:val="F6B8B32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FEF030C"/>
    <w:multiLevelType w:val="hybridMultilevel"/>
    <w:tmpl w:val="1B2CADF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10A54F9"/>
    <w:multiLevelType w:val="hybridMultilevel"/>
    <w:tmpl w:val="C058884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43319DE"/>
    <w:multiLevelType w:val="hybridMultilevel"/>
    <w:tmpl w:val="8490193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764B66E1"/>
    <w:multiLevelType w:val="hybridMultilevel"/>
    <w:tmpl w:val="46FEF06E"/>
    <w:lvl w:ilvl="0" w:tplc="984073DA">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36648693">
    <w:abstractNumId w:val="7"/>
  </w:num>
  <w:num w:numId="2" w16cid:durableId="88738696">
    <w:abstractNumId w:val="3"/>
  </w:num>
  <w:num w:numId="3" w16cid:durableId="1614051848">
    <w:abstractNumId w:val="0"/>
  </w:num>
  <w:num w:numId="4" w16cid:durableId="2017345432">
    <w:abstractNumId w:val="16"/>
  </w:num>
  <w:num w:numId="5" w16cid:durableId="1009984425">
    <w:abstractNumId w:val="1"/>
  </w:num>
  <w:num w:numId="6" w16cid:durableId="414209320">
    <w:abstractNumId w:val="4"/>
  </w:num>
  <w:num w:numId="7" w16cid:durableId="309098484">
    <w:abstractNumId w:val="2"/>
  </w:num>
  <w:num w:numId="8" w16cid:durableId="82577298">
    <w:abstractNumId w:val="9"/>
  </w:num>
  <w:num w:numId="9" w16cid:durableId="514423414">
    <w:abstractNumId w:val="14"/>
  </w:num>
  <w:num w:numId="10" w16cid:durableId="336268761">
    <w:abstractNumId w:val="10"/>
  </w:num>
  <w:num w:numId="11" w16cid:durableId="1215116868">
    <w:abstractNumId w:val="11"/>
  </w:num>
  <w:num w:numId="12" w16cid:durableId="1491017156">
    <w:abstractNumId w:val="13"/>
  </w:num>
  <w:num w:numId="13" w16cid:durableId="1502283087">
    <w:abstractNumId w:val="6"/>
  </w:num>
  <w:num w:numId="14" w16cid:durableId="357048846">
    <w:abstractNumId w:val="8"/>
  </w:num>
  <w:num w:numId="15" w16cid:durableId="1628002076">
    <w:abstractNumId w:val="5"/>
  </w:num>
  <w:num w:numId="16" w16cid:durableId="365375165">
    <w:abstractNumId w:val="15"/>
  </w:num>
  <w:num w:numId="17" w16cid:durableId="172756058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E3D"/>
    <w:rsid w:val="0000179F"/>
    <w:rsid w:val="0008075D"/>
    <w:rsid w:val="000A40BD"/>
    <w:rsid w:val="000B4D58"/>
    <w:rsid w:val="000D4FB2"/>
    <w:rsid w:val="000D7F16"/>
    <w:rsid w:val="0012571A"/>
    <w:rsid w:val="00127A75"/>
    <w:rsid w:val="00185BE5"/>
    <w:rsid w:val="001A7B16"/>
    <w:rsid w:val="001A7D10"/>
    <w:rsid w:val="001B0DB2"/>
    <w:rsid w:val="00256BB9"/>
    <w:rsid w:val="0028025B"/>
    <w:rsid w:val="00297861"/>
    <w:rsid w:val="002F69DF"/>
    <w:rsid w:val="0032161C"/>
    <w:rsid w:val="0033303B"/>
    <w:rsid w:val="0039012C"/>
    <w:rsid w:val="003B5C7D"/>
    <w:rsid w:val="0043799F"/>
    <w:rsid w:val="00453E3D"/>
    <w:rsid w:val="0046644D"/>
    <w:rsid w:val="004C09EE"/>
    <w:rsid w:val="004C4391"/>
    <w:rsid w:val="004D6161"/>
    <w:rsid w:val="00501782"/>
    <w:rsid w:val="005A5403"/>
    <w:rsid w:val="005C50B9"/>
    <w:rsid w:val="005C520E"/>
    <w:rsid w:val="005F159F"/>
    <w:rsid w:val="00624F17"/>
    <w:rsid w:val="00693268"/>
    <w:rsid w:val="00781350"/>
    <w:rsid w:val="00805B1E"/>
    <w:rsid w:val="008B3DBA"/>
    <w:rsid w:val="009A59F6"/>
    <w:rsid w:val="009F54FA"/>
    <w:rsid w:val="009F749C"/>
    <w:rsid w:val="00A60181"/>
    <w:rsid w:val="00A76640"/>
    <w:rsid w:val="00A8559E"/>
    <w:rsid w:val="00AD0DB9"/>
    <w:rsid w:val="00B028D5"/>
    <w:rsid w:val="00B805A2"/>
    <w:rsid w:val="00BF0E20"/>
    <w:rsid w:val="00C12121"/>
    <w:rsid w:val="00C2043B"/>
    <w:rsid w:val="00C51C67"/>
    <w:rsid w:val="00C92C2F"/>
    <w:rsid w:val="00CE59A4"/>
    <w:rsid w:val="00D26DEC"/>
    <w:rsid w:val="00DF4B47"/>
    <w:rsid w:val="00E022EE"/>
    <w:rsid w:val="00ED3BB3"/>
    <w:rsid w:val="00ED6D17"/>
    <w:rsid w:val="00F3442B"/>
    <w:rsid w:val="00FB15E3"/>
    <w:rsid w:val="00FB53B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ABBCC"/>
  <w15:docId w15:val="{06C9BF69-998D-4E86-B4EE-82980EBDA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E3D"/>
    <w:pPr>
      <w:pBdr>
        <w:top w:val="none" w:sz="4" w:space="0" w:color="000000"/>
        <w:left w:val="none" w:sz="4" w:space="0" w:color="000000"/>
        <w:bottom w:val="none" w:sz="4" w:space="0" w:color="000000"/>
        <w:right w:val="none" w:sz="4" w:space="0" w:color="000000"/>
        <w:between w:val="none" w:sz="4" w:space="0" w:color="000000"/>
      </w:pBdr>
    </w:pPr>
    <w:rPr>
      <w:rFonts w:ascii="Calibri" w:eastAsia="Calibri" w:hAnsi="Calibri" w:cs="Calibri"/>
    </w:rPr>
  </w:style>
  <w:style w:type="paragraph" w:styleId="Titre1">
    <w:name w:val="heading 1"/>
    <w:basedOn w:val="Normal"/>
    <w:next w:val="Normal"/>
    <w:link w:val="Titre1Car"/>
    <w:qFormat/>
    <w:rsid w:val="00453E3D"/>
    <w:pPr>
      <w:keepNext/>
      <w:keepLines/>
      <w:spacing w:after="0"/>
      <w:outlineLvl w:val="0"/>
    </w:pPr>
    <w:rPr>
      <w:rFonts w:ascii="Arial" w:eastAsia="Cambria" w:hAnsi="Arial" w:cs="Cambria"/>
      <w:b/>
      <w:bCs/>
      <w:sz w:val="32"/>
      <w:szCs w:val="28"/>
    </w:rPr>
  </w:style>
  <w:style w:type="paragraph" w:styleId="Titre2">
    <w:name w:val="heading 2"/>
    <w:basedOn w:val="Normal"/>
    <w:link w:val="Titre2Car"/>
    <w:qFormat/>
    <w:rsid w:val="00453E3D"/>
    <w:pPr>
      <w:spacing w:after="240" w:line="240" w:lineRule="auto"/>
      <w:outlineLvl w:val="1"/>
    </w:pPr>
    <w:rPr>
      <w:rFonts w:ascii="Arial" w:eastAsia="Times New Roman" w:hAnsi="Arial" w:cs="Arial"/>
      <w:b/>
      <w:bCs/>
      <w:i/>
      <w:sz w:val="24"/>
      <w:szCs w:val="36"/>
      <w:lang w:eastAsia="fr-FR"/>
    </w:rPr>
  </w:style>
  <w:style w:type="paragraph" w:styleId="Titre3">
    <w:name w:val="heading 3"/>
    <w:basedOn w:val="Normal"/>
    <w:next w:val="Normal"/>
    <w:link w:val="Titre3Car"/>
    <w:unhideWhenUsed/>
    <w:qFormat/>
    <w:rsid w:val="00453E3D"/>
    <w:pPr>
      <w:keepNext/>
      <w:keepLines/>
      <w:spacing w:after="120"/>
      <w:ind w:left="708"/>
      <w:outlineLvl w:val="2"/>
    </w:pPr>
    <w:rPr>
      <w:rFonts w:ascii="Arial" w:eastAsia="Cambria" w:hAnsi="Arial" w:cs="Cambria"/>
      <w:bCs/>
      <w:u w:val="single"/>
    </w:rPr>
  </w:style>
  <w:style w:type="paragraph" w:styleId="Titre4">
    <w:name w:val="heading 4"/>
    <w:basedOn w:val="Normal"/>
    <w:next w:val="Normal"/>
    <w:link w:val="Titre4Car"/>
    <w:unhideWhenUsed/>
    <w:qFormat/>
    <w:rsid w:val="00453E3D"/>
    <w:pPr>
      <w:keepNext/>
      <w:spacing w:after="120" w:line="240" w:lineRule="auto"/>
      <w:ind w:left="2278" w:hanging="862"/>
      <w:outlineLvl w:val="3"/>
    </w:pPr>
    <w:rPr>
      <w:rFonts w:ascii="Arial" w:eastAsia="Times New Roman" w:hAnsi="Arial" w:cs="Times New Roman"/>
      <w:bCs/>
      <w:i/>
      <w:szCs w:val="28"/>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453E3D"/>
    <w:rPr>
      <w:rFonts w:ascii="Arial" w:eastAsia="Cambria" w:hAnsi="Arial" w:cs="Cambria"/>
      <w:b/>
      <w:bCs/>
      <w:sz w:val="32"/>
      <w:szCs w:val="28"/>
    </w:rPr>
  </w:style>
  <w:style w:type="character" w:customStyle="1" w:styleId="Titre2Car">
    <w:name w:val="Titre 2 Car"/>
    <w:basedOn w:val="Policepardfaut"/>
    <w:link w:val="Titre2"/>
    <w:rsid w:val="00453E3D"/>
    <w:rPr>
      <w:rFonts w:ascii="Arial" w:eastAsia="Times New Roman" w:hAnsi="Arial" w:cs="Arial"/>
      <w:b/>
      <w:bCs/>
      <w:i/>
      <w:sz w:val="24"/>
      <w:szCs w:val="36"/>
      <w:lang w:eastAsia="fr-FR"/>
    </w:rPr>
  </w:style>
  <w:style w:type="character" w:customStyle="1" w:styleId="Titre3Car">
    <w:name w:val="Titre 3 Car"/>
    <w:basedOn w:val="Policepardfaut"/>
    <w:link w:val="Titre3"/>
    <w:rsid w:val="00453E3D"/>
    <w:rPr>
      <w:rFonts w:ascii="Arial" w:eastAsia="Cambria" w:hAnsi="Arial" w:cs="Cambria"/>
      <w:bCs/>
      <w:u w:val="single"/>
    </w:rPr>
  </w:style>
  <w:style w:type="character" w:customStyle="1" w:styleId="Titre4Car">
    <w:name w:val="Titre 4 Car"/>
    <w:basedOn w:val="Policepardfaut"/>
    <w:link w:val="Titre4"/>
    <w:rsid w:val="00453E3D"/>
    <w:rPr>
      <w:rFonts w:ascii="Arial" w:eastAsia="Times New Roman" w:hAnsi="Arial" w:cs="Times New Roman"/>
      <w:bCs/>
      <w:i/>
      <w:szCs w:val="28"/>
      <w:lang w:val="en-US"/>
    </w:rPr>
  </w:style>
  <w:style w:type="paragraph" w:styleId="En-ttedetabledesmatires">
    <w:name w:val="TOC Heading"/>
    <w:basedOn w:val="Titre1"/>
    <w:next w:val="Normal"/>
    <w:uiPriority w:val="39"/>
    <w:unhideWhenUsed/>
    <w:qFormat/>
    <w:rsid w:val="00453E3D"/>
    <w:pPr>
      <w:outlineLvl w:val="9"/>
    </w:pPr>
    <w:rPr>
      <w:lang w:eastAsia="fr-FR"/>
    </w:rPr>
  </w:style>
  <w:style w:type="paragraph" w:styleId="TM2">
    <w:name w:val="toc 2"/>
    <w:basedOn w:val="Normal"/>
    <w:next w:val="Normal"/>
    <w:uiPriority w:val="39"/>
    <w:unhideWhenUsed/>
    <w:rsid w:val="00453E3D"/>
    <w:pPr>
      <w:spacing w:after="100"/>
      <w:ind w:left="220"/>
    </w:pPr>
  </w:style>
  <w:style w:type="paragraph" w:styleId="TM3">
    <w:name w:val="toc 3"/>
    <w:basedOn w:val="Normal"/>
    <w:next w:val="Normal"/>
    <w:uiPriority w:val="39"/>
    <w:unhideWhenUsed/>
    <w:rsid w:val="00453E3D"/>
    <w:pPr>
      <w:spacing w:after="100"/>
      <w:ind w:left="440"/>
    </w:pPr>
  </w:style>
  <w:style w:type="paragraph" w:styleId="TM1">
    <w:name w:val="toc 1"/>
    <w:basedOn w:val="Normal"/>
    <w:next w:val="Normal"/>
    <w:uiPriority w:val="39"/>
    <w:unhideWhenUsed/>
    <w:rsid w:val="00453E3D"/>
    <w:pPr>
      <w:spacing w:after="100"/>
    </w:pPr>
  </w:style>
  <w:style w:type="character" w:styleId="Lienhypertexte">
    <w:name w:val="Hyperlink"/>
    <w:basedOn w:val="Policepardfaut"/>
    <w:uiPriority w:val="99"/>
    <w:unhideWhenUsed/>
    <w:rsid w:val="00453E3D"/>
    <w:rPr>
      <w:color w:val="0000FF" w:themeColor="hyperlink"/>
      <w:u w:val="single"/>
    </w:rPr>
  </w:style>
  <w:style w:type="paragraph" w:styleId="Pieddepage">
    <w:name w:val="footer"/>
    <w:basedOn w:val="Normal"/>
    <w:link w:val="PieddepageCar"/>
    <w:uiPriority w:val="99"/>
    <w:unhideWhenUsed/>
    <w:rsid w:val="00453E3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53E3D"/>
    <w:rPr>
      <w:rFonts w:ascii="Calibri" w:eastAsia="Calibri" w:hAnsi="Calibri" w:cs="Calibri"/>
    </w:rPr>
  </w:style>
  <w:style w:type="character" w:styleId="Marquedecommentaire">
    <w:name w:val="annotation reference"/>
    <w:basedOn w:val="Policepardfaut"/>
    <w:uiPriority w:val="99"/>
    <w:semiHidden/>
    <w:unhideWhenUsed/>
    <w:rsid w:val="00453E3D"/>
    <w:rPr>
      <w:sz w:val="16"/>
      <w:szCs w:val="16"/>
    </w:rPr>
  </w:style>
  <w:style w:type="paragraph" w:styleId="Commentaire">
    <w:name w:val="annotation text"/>
    <w:basedOn w:val="Normal"/>
    <w:link w:val="CommentaireCar"/>
    <w:uiPriority w:val="99"/>
    <w:unhideWhenUsed/>
    <w:rsid w:val="00453E3D"/>
    <w:pPr>
      <w:spacing w:line="240" w:lineRule="auto"/>
    </w:pPr>
    <w:rPr>
      <w:sz w:val="20"/>
      <w:szCs w:val="20"/>
    </w:rPr>
  </w:style>
  <w:style w:type="character" w:customStyle="1" w:styleId="CommentaireCar">
    <w:name w:val="Commentaire Car"/>
    <w:basedOn w:val="Policepardfaut"/>
    <w:link w:val="Commentaire"/>
    <w:uiPriority w:val="99"/>
    <w:rsid w:val="00453E3D"/>
    <w:rPr>
      <w:rFonts w:ascii="Calibri" w:eastAsia="Calibri" w:hAnsi="Calibri" w:cs="Calibri"/>
      <w:sz w:val="20"/>
      <w:szCs w:val="20"/>
    </w:rPr>
  </w:style>
  <w:style w:type="paragraph" w:customStyle="1" w:styleId="Default">
    <w:name w:val="Default"/>
    <w:rsid w:val="00453E3D"/>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Arial Narrow" w:eastAsia="Calibri" w:hAnsi="Arial Narrow" w:cs="Arial Narrow"/>
      <w:color w:val="000000"/>
      <w:sz w:val="24"/>
      <w:szCs w:val="24"/>
      <w:lang w:eastAsia="fr-FR"/>
    </w:rPr>
  </w:style>
  <w:style w:type="paragraph" w:customStyle="1" w:styleId="CM14">
    <w:name w:val="CM14"/>
    <w:basedOn w:val="Default"/>
    <w:next w:val="Default"/>
    <w:uiPriority w:val="99"/>
    <w:rsid w:val="00453E3D"/>
    <w:rPr>
      <w:rFonts w:cs="Calibri"/>
      <w:color w:val="auto"/>
    </w:rPr>
  </w:style>
  <w:style w:type="paragraph" w:customStyle="1" w:styleId="CM18">
    <w:name w:val="CM18"/>
    <w:basedOn w:val="Default"/>
    <w:next w:val="Default"/>
    <w:uiPriority w:val="99"/>
    <w:rsid w:val="00453E3D"/>
    <w:rPr>
      <w:rFonts w:cs="Calibri"/>
      <w:color w:val="auto"/>
    </w:rPr>
  </w:style>
  <w:style w:type="paragraph" w:styleId="Textedebulles">
    <w:name w:val="Balloon Text"/>
    <w:basedOn w:val="Normal"/>
    <w:link w:val="TextedebullesCar"/>
    <w:uiPriority w:val="99"/>
    <w:semiHidden/>
    <w:unhideWhenUsed/>
    <w:rsid w:val="00453E3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53E3D"/>
    <w:rPr>
      <w:rFonts w:ascii="Tahoma" w:eastAsia="Calibri" w:hAnsi="Tahoma" w:cs="Tahoma"/>
      <w:sz w:val="16"/>
      <w:szCs w:val="16"/>
    </w:rPr>
  </w:style>
  <w:style w:type="paragraph" w:styleId="En-tte">
    <w:name w:val="header"/>
    <w:basedOn w:val="Normal"/>
    <w:link w:val="En-tteCar"/>
    <w:uiPriority w:val="99"/>
    <w:unhideWhenUsed/>
    <w:rsid w:val="00A60181"/>
    <w:pPr>
      <w:tabs>
        <w:tab w:val="center" w:pos="4536"/>
        <w:tab w:val="right" w:pos="9072"/>
      </w:tabs>
      <w:spacing w:after="0" w:line="240" w:lineRule="auto"/>
    </w:pPr>
  </w:style>
  <w:style w:type="character" w:customStyle="1" w:styleId="En-tteCar">
    <w:name w:val="En-tête Car"/>
    <w:basedOn w:val="Policepardfaut"/>
    <w:link w:val="En-tte"/>
    <w:uiPriority w:val="99"/>
    <w:rsid w:val="00A60181"/>
    <w:rPr>
      <w:rFonts w:ascii="Calibri" w:eastAsia="Calibri" w:hAnsi="Calibri" w:cs="Calibri"/>
    </w:rPr>
  </w:style>
  <w:style w:type="paragraph" w:styleId="Objetducommentaire">
    <w:name w:val="annotation subject"/>
    <w:basedOn w:val="Commentaire"/>
    <w:next w:val="Commentaire"/>
    <w:link w:val="ObjetducommentaireCar"/>
    <w:uiPriority w:val="99"/>
    <w:semiHidden/>
    <w:unhideWhenUsed/>
    <w:rsid w:val="002F69DF"/>
    <w:rPr>
      <w:b/>
      <w:bCs/>
    </w:rPr>
  </w:style>
  <w:style w:type="character" w:customStyle="1" w:styleId="ObjetducommentaireCar">
    <w:name w:val="Objet du commentaire Car"/>
    <w:basedOn w:val="CommentaireCar"/>
    <w:link w:val="Objetducommentaire"/>
    <w:uiPriority w:val="99"/>
    <w:semiHidden/>
    <w:rsid w:val="002F69DF"/>
    <w:rPr>
      <w:rFonts w:ascii="Calibri" w:eastAsia="Calibri" w:hAnsi="Calibri" w:cs="Calibri"/>
      <w:b/>
      <w:bCs/>
      <w:sz w:val="20"/>
      <w:szCs w:val="20"/>
    </w:rPr>
  </w:style>
  <w:style w:type="character" w:customStyle="1" w:styleId="docdata">
    <w:name w:val="docdata"/>
    <w:aliases w:val="docy,v5,1762,baiaagaaboqcaaadgwuaaaupbqaaaaaaaaaaaaaaaaaaaaaaaaaaaaaaaaaaaaaaaaaaaaaaaaaaaaaaaaaaaaaaaaaaaaaaaaaaaaaaaaaaaaaaaaaaaaaaaaaaaaaaaaaaaaaaaaaaaaaaaaaaaaaaaaaaaaaaaaaaaaaaaaaaaaaaaaaaaaaaaaaaaaaaaaaaaaaaaaaaaaaaaaaaaaaaaaaaaaaaaaaaaaaa"/>
    <w:basedOn w:val="Policepardfaut"/>
    <w:rsid w:val="00185BE5"/>
  </w:style>
  <w:style w:type="paragraph" w:styleId="Paragraphedeliste">
    <w:name w:val="List Paragraph"/>
    <w:basedOn w:val="Normal"/>
    <w:uiPriority w:val="34"/>
    <w:qFormat/>
    <w:rsid w:val="00C12121"/>
    <w:pPr>
      <w:ind w:left="720"/>
      <w:contextualSpacing/>
    </w:pPr>
  </w:style>
  <w:style w:type="table" w:styleId="Grilledutableau">
    <w:name w:val="Table Grid"/>
    <w:basedOn w:val="TableauNormal"/>
    <w:uiPriority w:val="59"/>
    <w:rsid w:val="00F34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Indent2">
    <w:name w:val="ParagrapheIndent2"/>
    <w:basedOn w:val="Normal"/>
    <w:next w:val="Normal"/>
    <w:qFormat/>
    <w:rsid w:val="00F3442B"/>
    <w:pPr>
      <w:pBdr>
        <w:top w:val="none" w:sz="0" w:space="0" w:color="auto"/>
        <w:left w:val="none" w:sz="0" w:space="0" w:color="auto"/>
        <w:bottom w:val="none" w:sz="0" w:space="0" w:color="auto"/>
        <w:right w:val="none" w:sz="0" w:space="0" w:color="auto"/>
        <w:between w:val="none" w:sz="0" w:space="0" w:color="auto"/>
      </w:pBdr>
      <w:spacing w:after="0" w:line="240" w:lineRule="auto"/>
    </w:pPr>
    <w:rPr>
      <w:rFonts w:ascii="Trebuchet MS" w:eastAsia="Trebuchet MS" w:hAnsi="Trebuchet MS" w:cs="Trebuchet MS"/>
      <w:sz w:val="20"/>
      <w:szCs w:val="24"/>
      <w:lang w:val="en-US"/>
    </w:rPr>
  </w:style>
  <w:style w:type="character" w:customStyle="1" w:styleId="fontstyle01">
    <w:name w:val="fontstyle01"/>
    <w:basedOn w:val="Policepardfaut"/>
    <w:rsid w:val="00A76640"/>
    <w:rPr>
      <w:rFonts w:ascii="Arial-ItalicMT" w:hAnsi="Arial-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1648</Words>
  <Characters>9069</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
    </vt:vector>
  </TitlesOfParts>
  <Company>ISAE-SupAero</Company>
  <LinksUpToDate>false</LinksUpToDate>
  <CharactersWithSpaces>10696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t.bleuzet</dc:creator>
  <cp:lastModifiedBy>Aude CASSAN</cp:lastModifiedBy>
  <cp:revision>24</cp:revision>
  <dcterms:created xsi:type="dcterms:W3CDTF">2024-06-24T15:17:00Z</dcterms:created>
  <dcterms:modified xsi:type="dcterms:W3CDTF">2026-07-16T13:25:00Z</dcterms:modified>
</cp:coreProperties>
</file>