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24D25" w14:textId="74205889" w:rsidR="004F7F0D" w:rsidRPr="004F7F0D" w:rsidRDefault="00CA5E3E" w:rsidP="004F7F0D">
      <w:pPr>
        <w:pStyle w:val="En-tte"/>
        <w:jc w:val="center"/>
        <w:rPr>
          <w:b/>
          <w:bCs/>
        </w:rPr>
      </w:pPr>
      <w:r>
        <w:rPr>
          <w:b/>
          <w:bCs/>
        </w:rPr>
        <w:t>N</w:t>
      </w:r>
      <w:r w:rsidR="004F7F0D" w:rsidRPr="004F7F0D">
        <w:rPr>
          <w:b/>
          <w:bCs/>
        </w:rPr>
        <w:t xml:space="preserve">ettoyage de zones nécessitant des exigences techniques </w:t>
      </w:r>
    </w:p>
    <w:p w14:paraId="60B96820" w14:textId="308A79C5" w:rsidR="004F7F0D" w:rsidRDefault="004F7F0D" w:rsidP="004F7F0D">
      <w:pPr>
        <w:pStyle w:val="En-tte"/>
        <w:jc w:val="center"/>
        <w:rPr>
          <w:b/>
          <w:bCs/>
        </w:rPr>
      </w:pPr>
      <w:r w:rsidRPr="004F7F0D">
        <w:rPr>
          <w:b/>
          <w:bCs/>
        </w:rPr>
        <w:t>et habilitations spécifiques au sein des sites de Créteil</w:t>
      </w:r>
    </w:p>
    <w:p w14:paraId="4B6E4126" w14:textId="77777777" w:rsidR="004F7F0D" w:rsidRDefault="004F7F0D" w:rsidP="004F7F0D">
      <w:pPr>
        <w:pStyle w:val="En-tte"/>
        <w:jc w:val="center"/>
        <w:rPr>
          <w:b/>
          <w:bCs/>
        </w:rPr>
      </w:pPr>
    </w:p>
    <w:p w14:paraId="4D107907" w14:textId="594FF8F2" w:rsidR="004F7F0D" w:rsidRDefault="00CA5E3E" w:rsidP="004F7F0D">
      <w:pPr>
        <w:pStyle w:val="En-tte"/>
        <w:jc w:val="center"/>
        <w:rPr>
          <w:b/>
          <w:bCs/>
        </w:rPr>
      </w:pPr>
      <w:r>
        <w:rPr>
          <w:b/>
          <w:bCs/>
        </w:rPr>
        <w:t xml:space="preserve">N° de consultation </w:t>
      </w:r>
      <w:r w:rsidR="004F7F0D" w:rsidRPr="004F7F0D">
        <w:rPr>
          <w:b/>
          <w:bCs/>
        </w:rPr>
        <w:t>2025EFSIDFR876</w:t>
      </w:r>
    </w:p>
    <w:p w14:paraId="50AD4CA1" w14:textId="77777777" w:rsidR="004F7F0D" w:rsidRDefault="004F7F0D" w:rsidP="004F7F0D">
      <w:pPr>
        <w:pStyle w:val="En-tte"/>
        <w:jc w:val="center"/>
        <w:rPr>
          <w:b/>
          <w:bCs/>
        </w:rPr>
      </w:pPr>
    </w:p>
    <w:p w14:paraId="3EAACB38" w14:textId="72E741BB" w:rsidR="004F7F0D" w:rsidRDefault="004F7F0D" w:rsidP="004F7F0D">
      <w:pPr>
        <w:pStyle w:val="En-tte"/>
        <w:jc w:val="center"/>
        <w:rPr>
          <w:b/>
          <w:bCs/>
        </w:rPr>
      </w:pPr>
      <w:r w:rsidRPr="004F7F0D">
        <w:rPr>
          <w:b/>
          <w:bCs/>
        </w:rPr>
        <w:t xml:space="preserve">Cadre de réponse technique </w:t>
      </w:r>
      <w:r w:rsidRPr="0026155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2F551" wp14:editId="58C9F353">
                <wp:simplePos x="0" y="0"/>
                <wp:positionH relativeFrom="column">
                  <wp:posOffset>-756920</wp:posOffset>
                </wp:positionH>
                <wp:positionV relativeFrom="paragraph">
                  <wp:posOffset>-213448</wp:posOffset>
                </wp:positionV>
                <wp:extent cx="933450" cy="85725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817E35" w14:textId="77777777" w:rsidR="004F7F0D" w:rsidRDefault="004F7F0D" w:rsidP="004F7F0D">
                            <w:bookmarkStart w:id="0" w:name="_Hlk202544711"/>
                            <w:bookmarkEnd w:id="0"/>
                            <w:r>
                              <w:rPr>
                                <w:noProof/>
                                <w:sz w:val="20"/>
                                <w:szCs w:val="20"/>
                                <w:lang w:eastAsia="fr-FR"/>
                              </w:rPr>
                              <w:drawing>
                                <wp:inline distT="0" distB="0" distL="0" distR="0" wp14:anchorId="0F1E38B0" wp14:editId="15718292">
                                  <wp:extent cx="837757" cy="803479"/>
                                  <wp:effectExtent l="0" t="0" r="635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3306" cy="8088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42F55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59.6pt;margin-top:-16.8pt;width:73.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xHQwIAAHUEAAAOAAAAZHJzL2Uyb0RvYy54bWysVE1v2zAMvQ/YfxB0X5yvdm0Qp8hSdBhQ&#10;tAXaocBuiiwnAmRRk5TY3a/fk5ykXXcbdlEokX7keyQzv+oaw/bKB0225KPBkDNlJVXabkr+/enm&#10;0wVnIQpbCUNWlfxFBX61+Phh3rqZGtOWTKU8A4gNs9aVfBujmxVFkFvViDAgpyycNflGRFz9pqi8&#10;aIHemGI8HJ4XLfnKeZIqBLxe906+yPh1rWS8r+ugIjMlR20xnz6f63QWi7mYbbxwWy0PZYh/qKIR&#10;2iLpCepaRMF2Xv8F1WjpKVAdB5KagupaS5U5gM1o+I7N41Y4lblAnOBOMoX/Byvv9g+e6arkY86s&#10;aNCiH2gUqxSLqouKjZNErQszRD46xMbuC3Vo9fE94DEx72rfpF9wYvBD7JeTwEBiEo+Xk8n0DB4J&#10;18XZ5zFsoBevHzsf4ldFDUtGyT36l2UV+9sQ+9BjSMoVyOjqRhuTL2lm1Mp4thfotom5RID/EWUs&#10;a0t+PkHq9JGl9HmPbCxqSVR7SsmK3bo78F9T9QL6nvoZCk7eaBR5K0J8EB5DA15YhHiPozaEJNJo&#10;x9mW/K/3bykOPYSHsxbDV/Lwcye84sx8s+ju5Wg6BVzMlymEwsW/9azfeuyuWREYj7BqTmYzxUdz&#10;NGtPzTP2ZJmywiWsRO6Sx6O5iv1KYM+kWi5zEObTiXhrH51M0EmsJP1T9yy8O/QnjcgdHcdUzN61&#10;qY/tZV7uItU69zAJ26t50BuznafgsIdped7ec9Trv8XiNwAAAP//AwBQSwMEFAAGAAgAAAAhAMRG&#10;IZbiAAAACwEAAA8AAABkcnMvZG93bnJldi54bWxMj8tOwzAQRfdI/IM1SGxQ6zyghRCnQoiHxI6m&#10;BbFz4yGJiMdR7Cbh7xlWsJvRHN05N9/MthMjDr51pCBeRiCQKmdaqhXsysfFNQgfNBndOUIF3+hh&#10;U5ye5DozbqJXHLehFhxCPtMKmhD6TEpfNWi1X7oeiW+fbrA68DrU0gx64nDbySSKVtLqlvhDo3u8&#10;b7D62h6tgo+L+v3Fz0/7Kb1K+4fnsVy/mVKp87P57hZEwDn8wfCrz+pQsNPBHcl40SlYxPFNwixP&#10;aboCwUiy5jIHRqP4EmSRy/8dih8AAAD//wMAUEsBAi0AFAAGAAgAAAAhALaDOJL+AAAA4QEAABMA&#10;AAAAAAAAAAAAAAAAAAAAAFtDb250ZW50X1R5cGVzXS54bWxQSwECLQAUAAYACAAAACEAOP0h/9YA&#10;AACUAQAACwAAAAAAAAAAAAAAAAAvAQAAX3JlbHMvLnJlbHNQSwECLQAUAAYACAAAACEAIWmMR0MC&#10;AAB1BAAADgAAAAAAAAAAAAAAAAAuAgAAZHJzL2Uyb0RvYy54bWxQSwECLQAUAAYACAAAACEAxEYh&#10;luIAAAALAQAADwAAAAAAAAAAAAAAAACdBAAAZHJzL2Rvd25yZXYueG1sUEsFBgAAAAAEAAQA8wAA&#10;AKwFAAAAAA==&#10;" fillcolor="white [3201]" stroked="f" strokeweight=".5pt">
                <v:textbox>
                  <w:txbxContent>
                    <w:p w14:paraId="6B817E35" w14:textId="77777777" w:rsidR="004F7F0D" w:rsidRDefault="004F7F0D" w:rsidP="004F7F0D">
                      <w:bookmarkStart w:id="1" w:name="_Hlk202544711"/>
                      <w:bookmarkEnd w:id="1"/>
                      <w:r>
                        <w:rPr>
                          <w:noProof/>
                          <w:sz w:val="20"/>
                          <w:szCs w:val="20"/>
                          <w:lang w:eastAsia="fr-FR"/>
                        </w:rPr>
                        <w:drawing>
                          <wp:inline distT="0" distB="0" distL="0" distR="0" wp14:anchorId="0F1E38B0" wp14:editId="15718292">
                            <wp:extent cx="837757" cy="803479"/>
                            <wp:effectExtent l="0" t="0" r="635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3306" cy="8088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A5E3E">
        <w:rPr>
          <w:b/>
          <w:bCs/>
        </w:rPr>
        <w:t>(CRT)</w:t>
      </w:r>
    </w:p>
    <w:p w14:paraId="17F19A34" w14:textId="091A4A3C" w:rsidR="003E17A6" w:rsidRDefault="003E17A6"/>
    <w:p w14:paraId="509E9AFD" w14:textId="6FACC8C7" w:rsidR="004F7F0D" w:rsidRDefault="004F7F0D"/>
    <w:p w14:paraId="529F7792" w14:textId="4ABB10DA" w:rsidR="004F7F0D" w:rsidRDefault="004F7F0D"/>
    <w:tbl>
      <w:tblPr>
        <w:tblStyle w:val="Grilledutableau"/>
        <w:tblW w:w="14028" w:type="dxa"/>
        <w:tblLook w:val="04A0" w:firstRow="1" w:lastRow="0" w:firstColumn="1" w:lastColumn="0" w:noHBand="0" w:noVBand="1"/>
      </w:tblPr>
      <w:tblGrid>
        <w:gridCol w:w="7225"/>
        <w:gridCol w:w="6803"/>
      </w:tblGrid>
      <w:tr w:rsidR="004F7F0D" w:rsidRPr="00E763CC" w14:paraId="146E2528" w14:textId="77777777" w:rsidTr="00BD2A7E">
        <w:tc>
          <w:tcPr>
            <w:tcW w:w="14028" w:type="dxa"/>
            <w:gridSpan w:val="2"/>
            <w:shd w:val="clear" w:color="auto" w:fill="D9E2F3" w:themeFill="accent1" w:themeFillTint="33"/>
            <w:vAlign w:val="center"/>
          </w:tcPr>
          <w:p w14:paraId="2E808B56" w14:textId="77777777" w:rsidR="004F7F0D" w:rsidRPr="00E763CC" w:rsidRDefault="004F7F0D" w:rsidP="00BD2A7E">
            <w:pPr>
              <w:jc w:val="center"/>
              <w:rPr>
                <w:rFonts w:ascii="Calibri" w:hAnsi="Calibri" w:cs="Calibri"/>
                <w:bCs/>
                <w:color w:val="FF0000"/>
              </w:rPr>
            </w:pPr>
            <w:r w:rsidRPr="00E763CC">
              <w:rPr>
                <w:rFonts w:ascii="Calibri" w:hAnsi="Calibri" w:cs="Calibri"/>
                <w:bCs/>
                <w:color w:val="FF0000"/>
              </w:rPr>
              <w:t>Le soumissionnaire détaille ses éléments de réponse à l'exception des cas dans lesquels une seule réponse OUI/NON est attendue et/ou des délais demandés.</w:t>
            </w:r>
            <w:r w:rsidRPr="00E763CC">
              <w:rPr>
                <w:rFonts w:ascii="Calibri" w:hAnsi="Calibri" w:cs="Calibri"/>
                <w:bCs/>
                <w:color w:val="FF0000"/>
              </w:rPr>
              <w:br/>
            </w:r>
            <w:r w:rsidRPr="00E763CC">
              <w:rPr>
                <w:rFonts w:ascii="Calibri" w:hAnsi="Calibri" w:cs="Calibri"/>
                <w:bCs/>
                <w:color w:val="FF0000"/>
              </w:rPr>
              <w:br/>
              <w:t>Le candidat donnera toutes les informations dans le cadre de réponse ci-dessous permettant de retrouver facilement la réponse attendue dans les documents composant son mémoire technique (page, chapitre…).</w:t>
            </w:r>
          </w:p>
        </w:tc>
      </w:tr>
      <w:tr w:rsidR="004F7F0D" w:rsidRPr="00C0634E" w14:paraId="6B5BF1F6" w14:textId="77777777" w:rsidTr="0043315D">
        <w:trPr>
          <w:trHeight w:val="305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60942ADF" w14:textId="77777777" w:rsidR="004F7F0D" w:rsidRPr="00C0634E" w:rsidRDefault="004F7F0D" w:rsidP="00BD2A7E">
            <w:pPr>
              <w:jc w:val="center"/>
              <w:rPr>
                <w:b/>
                <w:bCs/>
              </w:rPr>
            </w:pPr>
          </w:p>
        </w:tc>
        <w:tc>
          <w:tcPr>
            <w:tcW w:w="6803" w:type="dxa"/>
            <w:shd w:val="clear" w:color="auto" w:fill="F2F2F2" w:themeFill="background1" w:themeFillShade="F2"/>
            <w:vAlign w:val="center"/>
          </w:tcPr>
          <w:p w14:paraId="2F3DA7D2" w14:textId="77777777" w:rsidR="004F7F0D" w:rsidRPr="00C0634E" w:rsidRDefault="004F7F0D" w:rsidP="00BD2A7E">
            <w:pPr>
              <w:jc w:val="center"/>
              <w:rPr>
                <w:b/>
                <w:bCs/>
              </w:rPr>
            </w:pPr>
            <w:r w:rsidRPr="00C0634E">
              <w:rPr>
                <w:b/>
                <w:bCs/>
              </w:rPr>
              <w:t>Développer et/ou renvoyer à un autre document en précisant la page</w:t>
            </w:r>
          </w:p>
        </w:tc>
      </w:tr>
      <w:tr w:rsidR="00B11ECA" w:rsidRPr="00B11ECA" w14:paraId="1C9EE7B3" w14:textId="77777777" w:rsidTr="00BD2A7E">
        <w:trPr>
          <w:trHeight w:val="289"/>
        </w:trPr>
        <w:tc>
          <w:tcPr>
            <w:tcW w:w="14028" w:type="dxa"/>
            <w:gridSpan w:val="2"/>
            <w:hideMark/>
          </w:tcPr>
          <w:p w14:paraId="288F4D8D" w14:textId="4886670E" w:rsidR="004F7F0D" w:rsidRPr="00B11ECA" w:rsidRDefault="004F7F0D" w:rsidP="009D2705">
            <w:pPr>
              <w:pStyle w:val="Paragraphedeliste"/>
              <w:numPr>
                <w:ilvl w:val="0"/>
                <w:numId w:val="1"/>
              </w:numPr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B11ECA">
              <w:rPr>
                <w:rFonts w:ascii="Calibri" w:eastAsia="Times New Roman" w:hAnsi="Calibri" w:cs="Calibri"/>
                <w:b/>
                <w:bCs/>
                <w:lang w:eastAsia="fr-FR"/>
              </w:rPr>
              <w:t>Moyens humains</w:t>
            </w:r>
            <w:r w:rsidR="0060174F" w:rsidRPr="00B11EC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dédiés au marché</w:t>
            </w:r>
            <w:r w:rsidR="00177BFC" w:rsidRPr="00B11EC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– 15 points</w:t>
            </w:r>
          </w:p>
        </w:tc>
      </w:tr>
      <w:tr w:rsidR="00B11ECA" w:rsidRPr="00B11ECA" w14:paraId="1C629371" w14:textId="77777777" w:rsidTr="0043315D">
        <w:trPr>
          <w:trHeight w:val="169"/>
        </w:trPr>
        <w:tc>
          <w:tcPr>
            <w:tcW w:w="7225" w:type="dxa"/>
            <w:vAlign w:val="center"/>
          </w:tcPr>
          <w:p w14:paraId="7F30C8CF" w14:textId="79F8C2C4" w:rsidR="0060174F" w:rsidRPr="00B11ECA" w:rsidRDefault="0060174F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 xml:space="preserve">Le soumissionnaire indique le nombre de personnes dédiées </w:t>
            </w:r>
            <w:r w:rsidR="00CA5E3E" w:rsidRPr="00B11ECA">
              <w:rPr>
                <w:sz w:val="18"/>
                <w:szCs w:val="18"/>
              </w:rPr>
              <w:t xml:space="preserve">et le nombre d’heure associé au Marché si supplémentaires </w:t>
            </w:r>
            <w:r w:rsidRPr="00B11ECA">
              <w:rPr>
                <w:sz w:val="18"/>
                <w:szCs w:val="18"/>
              </w:rPr>
              <w:t>(effectifs, expériences en salles propres et zones classées)</w:t>
            </w:r>
          </w:p>
        </w:tc>
        <w:tc>
          <w:tcPr>
            <w:tcW w:w="6803" w:type="dxa"/>
            <w:vAlign w:val="center"/>
          </w:tcPr>
          <w:p w14:paraId="0D94B14D" w14:textId="62C23792" w:rsidR="0060174F" w:rsidRPr="00B11ECA" w:rsidRDefault="0060174F" w:rsidP="00BD2A7E">
            <w:pPr>
              <w:rPr>
                <w:sz w:val="18"/>
                <w:szCs w:val="18"/>
              </w:rPr>
            </w:pPr>
          </w:p>
        </w:tc>
      </w:tr>
      <w:tr w:rsidR="00B11ECA" w:rsidRPr="00B11ECA" w14:paraId="082297F5" w14:textId="77777777" w:rsidTr="0043315D">
        <w:trPr>
          <w:trHeight w:val="169"/>
        </w:trPr>
        <w:tc>
          <w:tcPr>
            <w:tcW w:w="7225" w:type="dxa"/>
          </w:tcPr>
          <w:p w14:paraId="5B2F0E28" w14:textId="57CAD227" w:rsidR="00B11ECA" w:rsidRPr="00B11ECA" w:rsidRDefault="00B11ECA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>Le soumissionnaire indique un projet de planning avec le temps de prestation prévu par jour pour les salles propres (ZAC, classes B et D)</w:t>
            </w:r>
          </w:p>
        </w:tc>
        <w:tc>
          <w:tcPr>
            <w:tcW w:w="6803" w:type="dxa"/>
          </w:tcPr>
          <w:p w14:paraId="373F07FF" w14:textId="77777777" w:rsidR="00B11ECA" w:rsidRPr="00B11ECA" w:rsidRDefault="00B11ECA" w:rsidP="00BD2A7E">
            <w:pPr>
              <w:rPr>
                <w:sz w:val="18"/>
                <w:szCs w:val="18"/>
              </w:rPr>
            </w:pPr>
          </w:p>
        </w:tc>
      </w:tr>
      <w:tr w:rsidR="00B11ECA" w:rsidRPr="00B11ECA" w14:paraId="135C715E" w14:textId="77777777" w:rsidTr="0043315D">
        <w:trPr>
          <w:trHeight w:val="169"/>
        </w:trPr>
        <w:tc>
          <w:tcPr>
            <w:tcW w:w="7225" w:type="dxa"/>
          </w:tcPr>
          <w:p w14:paraId="5D2B8084" w14:textId="2D881FC5" w:rsidR="0060174F" w:rsidRPr="00B11ECA" w:rsidRDefault="0060174F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 xml:space="preserve">Le soumissionnaire indique le temps d’encadrement alloué par mois pour </w:t>
            </w:r>
            <w:r w:rsidR="00924E81" w:rsidRPr="00B11ECA">
              <w:rPr>
                <w:sz w:val="18"/>
                <w:szCs w:val="18"/>
              </w:rPr>
              <w:t>l’EFS</w:t>
            </w:r>
          </w:p>
        </w:tc>
        <w:tc>
          <w:tcPr>
            <w:tcW w:w="6803" w:type="dxa"/>
          </w:tcPr>
          <w:p w14:paraId="68EE2709" w14:textId="77777777" w:rsidR="0060174F" w:rsidRPr="00B11ECA" w:rsidRDefault="0060174F" w:rsidP="00BD2A7E">
            <w:pPr>
              <w:rPr>
                <w:sz w:val="18"/>
                <w:szCs w:val="18"/>
              </w:rPr>
            </w:pPr>
          </w:p>
        </w:tc>
      </w:tr>
      <w:tr w:rsidR="00B11ECA" w:rsidRPr="00B11ECA" w14:paraId="45D3194D" w14:textId="77777777" w:rsidTr="0043315D">
        <w:trPr>
          <w:trHeight w:val="169"/>
        </w:trPr>
        <w:tc>
          <w:tcPr>
            <w:tcW w:w="7225" w:type="dxa"/>
          </w:tcPr>
          <w:p w14:paraId="1C65481D" w14:textId="0FE83D36" w:rsidR="0060174F" w:rsidRPr="00B11ECA" w:rsidRDefault="0060174F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 xml:space="preserve">Le soumissionnaire indique </w:t>
            </w:r>
            <w:r w:rsidR="00F93B1C" w:rsidRPr="00B11ECA">
              <w:rPr>
                <w:sz w:val="18"/>
                <w:szCs w:val="18"/>
              </w:rPr>
              <w:t>les délais de remplacement des agents absents</w:t>
            </w:r>
          </w:p>
        </w:tc>
        <w:tc>
          <w:tcPr>
            <w:tcW w:w="6803" w:type="dxa"/>
          </w:tcPr>
          <w:p w14:paraId="748C4F82" w14:textId="77777777" w:rsidR="0060174F" w:rsidRPr="00B11ECA" w:rsidRDefault="0060174F" w:rsidP="00BD2A7E">
            <w:pPr>
              <w:rPr>
                <w:sz w:val="18"/>
                <w:szCs w:val="18"/>
              </w:rPr>
            </w:pPr>
          </w:p>
        </w:tc>
      </w:tr>
      <w:tr w:rsidR="00B11ECA" w:rsidRPr="00B11ECA" w14:paraId="2A8DA044" w14:textId="77777777" w:rsidTr="00BD2A7E">
        <w:trPr>
          <w:trHeight w:val="289"/>
        </w:trPr>
        <w:tc>
          <w:tcPr>
            <w:tcW w:w="14028" w:type="dxa"/>
            <w:gridSpan w:val="2"/>
            <w:hideMark/>
          </w:tcPr>
          <w:p w14:paraId="12DC5AA1" w14:textId="4B0D2BC6" w:rsidR="00A56744" w:rsidRPr="00B11ECA" w:rsidRDefault="00A56744" w:rsidP="009D2705">
            <w:pPr>
              <w:pStyle w:val="Paragraphedeliste"/>
              <w:numPr>
                <w:ilvl w:val="0"/>
                <w:numId w:val="1"/>
              </w:numPr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B11ECA">
              <w:rPr>
                <w:rFonts w:ascii="Calibri" w:eastAsia="Times New Roman" w:hAnsi="Calibri" w:cs="Calibri"/>
                <w:b/>
                <w:bCs/>
                <w:lang w:eastAsia="fr-FR"/>
              </w:rPr>
              <w:t>Formation et habilitations du personnel</w:t>
            </w:r>
            <w:r w:rsidR="00177BFC" w:rsidRPr="00B11EC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– 10 points</w:t>
            </w:r>
          </w:p>
        </w:tc>
      </w:tr>
      <w:tr w:rsidR="00B11ECA" w:rsidRPr="00B11ECA" w14:paraId="3FD0C899" w14:textId="77777777" w:rsidTr="0043315D">
        <w:trPr>
          <w:trHeight w:val="169"/>
        </w:trPr>
        <w:tc>
          <w:tcPr>
            <w:tcW w:w="7225" w:type="dxa"/>
            <w:vAlign w:val="center"/>
          </w:tcPr>
          <w:p w14:paraId="164A1903" w14:textId="78D97DF3" w:rsidR="00A56744" w:rsidRPr="00B11ECA" w:rsidRDefault="00A56744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 xml:space="preserve">Le soumissionnaire indique </w:t>
            </w:r>
            <w:r w:rsidR="001F37FB" w:rsidRPr="00B11ECA">
              <w:rPr>
                <w:sz w:val="18"/>
                <w:szCs w:val="18"/>
              </w:rPr>
              <w:t>la fréquence annuelle des formations au bionettoyage en zones classées (ZAC B et D)</w:t>
            </w:r>
          </w:p>
        </w:tc>
        <w:tc>
          <w:tcPr>
            <w:tcW w:w="6803" w:type="dxa"/>
            <w:vAlign w:val="center"/>
          </w:tcPr>
          <w:p w14:paraId="33AE466E" w14:textId="77777777" w:rsidR="00A56744" w:rsidRPr="00B11ECA" w:rsidRDefault="00A56744" w:rsidP="00BD2A7E">
            <w:pPr>
              <w:rPr>
                <w:sz w:val="18"/>
                <w:szCs w:val="18"/>
              </w:rPr>
            </w:pPr>
          </w:p>
        </w:tc>
      </w:tr>
      <w:tr w:rsidR="00B11ECA" w:rsidRPr="00B11ECA" w14:paraId="7F444394" w14:textId="77777777" w:rsidTr="0043315D">
        <w:trPr>
          <w:trHeight w:val="169"/>
        </w:trPr>
        <w:tc>
          <w:tcPr>
            <w:tcW w:w="7225" w:type="dxa"/>
            <w:vAlign w:val="center"/>
          </w:tcPr>
          <w:p w14:paraId="47AC58DE" w14:textId="7964E5AE" w:rsidR="00A56744" w:rsidRPr="00B11ECA" w:rsidRDefault="00A56744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 xml:space="preserve">Le soumissionnaire indique </w:t>
            </w:r>
            <w:r w:rsidR="001F37FB" w:rsidRPr="00B11ECA">
              <w:rPr>
                <w:sz w:val="18"/>
                <w:szCs w:val="18"/>
              </w:rPr>
              <w:t>les modalités de traçabilité des formations (supports, registres, attestations)</w:t>
            </w:r>
          </w:p>
        </w:tc>
        <w:tc>
          <w:tcPr>
            <w:tcW w:w="6803" w:type="dxa"/>
            <w:vAlign w:val="center"/>
          </w:tcPr>
          <w:p w14:paraId="39DA1AD6" w14:textId="77777777" w:rsidR="00A56744" w:rsidRPr="00B11ECA" w:rsidRDefault="00A56744" w:rsidP="00BD2A7E">
            <w:pPr>
              <w:rPr>
                <w:sz w:val="18"/>
                <w:szCs w:val="18"/>
              </w:rPr>
            </w:pPr>
          </w:p>
        </w:tc>
      </w:tr>
      <w:tr w:rsidR="00B11ECA" w:rsidRPr="00B11ECA" w14:paraId="164A9859" w14:textId="77777777" w:rsidTr="00BD2A7E">
        <w:trPr>
          <w:trHeight w:val="289"/>
        </w:trPr>
        <w:tc>
          <w:tcPr>
            <w:tcW w:w="14028" w:type="dxa"/>
            <w:gridSpan w:val="2"/>
            <w:hideMark/>
          </w:tcPr>
          <w:p w14:paraId="0A27072A" w14:textId="0FFF294F" w:rsidR="001F37FB" w:rsidRPr="00B11ECA" w:rsidRDefault="001F37FB" w:rsidP="009D2705">
            <w:pPr>
              <w:pStyle w:val="Paragraphedeliste"/>
              <w:numPr>
                <w:ilvl w:val="0"/>
                <w:numId w:val="1"/>
              </w:numPr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B11ECA">
              <w:rPr>
                <w:rFonts w:ascii="Calibri" w:eastAsia="Times New Roman" w:hAnsi="Calibri" w:cs="Calibri"/>
                <w:b/>
                <w:bCs/>
                <w:lang w:eastAsia="fr-FR"/>
              </w:rPr>
              <w:t>Procédures et modes opératoires en salles blanches</w:t>
            </w:r>
            <w:r w:rsidR="00177BFC" w:rsidRPr="00B11EC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– 15 points </w:t>
            </w:r>
          </w:p>
        </w:tc>
      </w:tr>
      <w:tr w:rsidR="00B11ECA" w:rsidRPr="00B11ECA" w14:paraId="5A51E3CF" w14:textId="77777777" w:rsidTr="0043315D">
        <w:trPr>
          <w:trHeight w:val="169"/>
        </w:trPr>
        <w:tc>
          <w:tcPr>
            <w:tcW w:w="7225" w:type="dxa"/>
            <w:vAlign w:val="center"/>
          </w:tcPr>
          <w:p w14:paraId="46C349C0" w14:textId="18C8F84E" w:rsidR="001F37FB" w:rsidRPr="00B11ECA" w:rsidRDefault="001F37FB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>Le soumissionnaire décrit la procédure d’habillage et déshabillage</w:t>
            </w:r>
          </w:p>
        </w:tc>
        <w:tc>
          <w:tcPr>
            <w:tcW w:w="6803" w:type="dxa"/>
            <w:vAlign w:val="center"/>
          </w:tcPr>
          <w:p w14:paraId="4CF12629" w14:textId="77777777" w:rsidR="001F37FB" w:rsidRPr="00B11ECA" w:rsidRDefault="001F37FB" w:rsidP="00BD2A7E">
            <w:pPr>
              <w:rPr>
                <w:sz w:val="18"/>
                <w:szCs w:val="18"/>
              </w:rPr>
            </w:pPr>
          </w:p>
        </w:tc>
      </w:tr>
      <w:tr w:rsidR="00B11ECA" w:rsidRPr="00B11ECA" w14:paraId="087D99BA" w14:textId="77777777" w:rsidTr="0043315D">
        <w:trPr>
          <w:trHeight w:val="169"/>
        </w:trPr>
        <w:tc>
          <w:tcPr>
            <w:tcW w:w="7225" w:type="dxa"/>
            <w:vAlign w:val="center"/>
          </w:tcPr>
          <w:p w14:paraId="129D7224" w14:textId="2864477D" w:rsidR="001F37FB" w:rsidRPr="00B11ECA" w:rsidRDefault="001F37FB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>Le soumissionnaire décrit la procédure de lavage et désinfection des sols (ZAC B et D)</w:t>
            </w:r>
          </w:p>
        </w:tc>
        <w:tc>
          <w:tcPr>
            <w:tcW w:w="6803" w:type="dxa"/>
            <w:vAlign w:val="center"/>
          </w:tcPr>
          <w:p w14:paraId="3D307ECF" w14:textId="77777777" w:rsidR="001F37FB" w:rsidRPr="00B11ECA" w:rsidRDefault="001F37FB" w:rsidP="00BD2A7E">
            <w:pPr>
              <w:rPr>
                <w:sz w:val="18"/>
                <w:szCs w:val="18"/>
              </w:rPr>
            </w:pPr>
          </w:p>
        </w:tc>
      </w:tr>
      <w:tr w:rsidR="00B11ECA" w:rsidRPr="00B11ECA" w14:paraId="36CBF62E" w14:textId="77777777" w:rsidTr="0043315D">
        <w:trPr>
          <w:trHeight w:val="169"/>
        </w:trPr>
        <w:tc>
          <w:tcPr>
            <w:tcW w:w="7225" w:type="dxa"/>
          </w:tcPr>
          <w:p w14:paraId="557F35D5" w14:textId="460FB3D4" w:rsidR="001F37FB" w:rsidRPr="00B11ECA" w:rsidRDefault="001F37FB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>Le soumissionnaire décrit la procédure de balayage humide des sols</w:t>
            </w:r>
          </w:p>
        </w:tc>
        <w:tc>
          <w:tcPr>
            <w:tcW w:w="6803" w:type="dxa"/>
          </w:tcPr>
          <w:p w14:paraId="0C410E3D" w14:textId="77777777" w:rsidR="001F37FB" w:rsidRPr="00B11ECA" w:rsidRDefault="001F37FB" w:rsidP="00BD2A7E">
            <w:pPr>
              <w:rPr>
                <w:sz w:val="18"/>
                <w:szCs w:val="18"/>
              </w:rPr>
            </w:pPr>
          </w:p>
        </w:tc>
      </w:tr>
      <w:tr w:rsidR="00B11ECA" w:rsidRPr="00B11ECA" w14:paraId="2975528C" w14:textId="77777777" w:rsidTr="0043315D">
        <w:trPr>
          <w:trHeight w:val="169"/>
        </w:trPr>
        <w:tc>
          <w:tcPr>
            <w:tcW w:w="7225" w:type="dxa"/>
          </w:tcPr>
          <w:p w14:paraId="23CC333F" w14:textId="3329042A" w:rsidR="001F37FB" w:rsidRPr="00B11ECA" w:rsidRDefault="001F37FB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>Le soumissionnaire décrit la procédure de nettoyage des plafonds, parois et surfaces hautes</w:t>
            </w:r>
          </w:p>
        </w:tc>
        <w:tc>
          <w:tcPr>
            <w:tcW w:w="6803" w:type="dxa"/>
          </w:tcPr>
          <w:p w14:paraId="6BD6C5F6" w14:textId="77777777" w:rsidR="001F37FB" w:rsidRPr="00B11ECA" w:rsidRDefault="001F37FB" w:rsidP="00BD2A7E">
            <w:pPr>
              <w:rPr>
                <w:sz w:val="18"/>
                <w:szCs w:val="18"/>
              </w:rPr>
            </w:pPr>
          </w:p>
        </w:tc>
      </w:tr>
      <w:tr w:rsidR="00B11ECA" w:rsidRPr="00B11ECA" w14:paraId="7AF9B281" w14:textId="77777777" w:rsidTr="0043315D">
        <w:trPr>
          <w:trHeight w:val="169"/>
        </w:trPr>
        <w:tc>
          <w:tcPr>
            <w:tcW w:w="7225" w:type="dxa"/>
          </w:tcPr>
          <w:p w14:paraId="14EC9928" w14:textId="1C8256DC" w:rsidR="001F37FB" w:rsidRPr="00B11ECA" w:rsidRDefault="001F37FB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 xml:space="preserve">Le soumissionnaire </w:t>
            </w:r>
            <w:r w:rsidR="00F61909" w:rsidRPr="00B11ECA">
              <w:rPr>
                <w:sz w:val="18"/>
                <w:szCs w:val="18"/>
              </w:rPr>
              <w:t>décrit la mise à blanc annuelle des zones 1 et 2</w:t>
            </w:r>
            <w:r w:rsidR="00F43D27" w:rsidRPr="00B11EC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803" w:type="dxa"/>
          </w:tcPr>
          <w:p w14:paraId="53BC5445" w14:textId="77777777" w:rsidR="001F37FB" w:rsidRPr="00B11ECA" w:rsidRDefault="001F37FB" w:rsidP="00BD2A7E">
            <w:pPr>
              <w:rPr>
                <w:sz w:val="18"/>
                <w:szCs w:val="18"/>
              </w:rPr>
            </w:pPr>
          </w:p>
        </w:tc>
      </w:tr>
      <w:tr w:rsidR="00B11ECA" w:rsidRPr="00B11ECA" w14:paraId="78D24E9F" w14:textId="77777777" w:rsidTr="00BD2A7E">
        <w:trPr>
          <w:trHeight w:val="289"/>
        </w:trPr>
        <w:tc>
          <w:tcPr>
            <w:tcW w:w="14028" w:type="dxa"/>
            <w:gridSpan w:val="2"/>
            <w:hideMark/>
          </w:tcPr>
          <w:p w14:paraId="31D2A35F" w14:textId="7085915C" w:rsidR="00491A0D" w:rsidRPr="00B11ECA" w:rsidRDefault="00491A0D" w:rsidP="009D2705">
            <w:pPr>
              <w:pStyle w:val="Paragraphedeliste"/>
              <w:numPr>
                <w:ilvl w:val="0"/>
                <w:numId w:val="1"/>
              </w:numPr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B11ECA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Gamme de produits et matériels utilisés</w:t>
            </w:r>
            <w:r w:rsidR="00177BFC" w:rsidRPr="00B11EC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– 10 points</w:t>
            </w:r>
          </w:p>
        </w:tc>
      </w:tr>
      <w:tr w:rsidR="00B11ECA" w:rsidRPr="00B11ECA" w14:paraId="2FF941AD" w14:textId="77777777" w:rsidTr="0043315D">
        <w:trPr>
          <w:trHeight w:val="169"/>
        </w:trPr>
        <w:tc>
          <w:tcPr>
            <w:tcW w:w="7225" w:type="dxa"/>
            <w:vAlign w:val="center"/>
          </w:tcPr>
          <w:p w14:paraId="371F252B" w14:textId="01DC984A" w:rsidR="00491A0D" w:rsidRPr="00B11ECA" w:rsidRDefault="00491A0D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>Le soumissionnaire indique la gamme (détergence, désinfection, bactéricide, fongicide, virucide, sporicide)</w:t>
            </w:r>
          </w:p>
        </w:tc>
        <w:tc>
          <w:tcPr>
            <w:tcW w:w="6803" w:type="dxa"/>
            <w:vAlign w:val="center"/>
          </w:tcPr>
          <w:p w14:paraId="40E1C2C1" w14:textId="77777777" w:rsidR="00491A0D" w:rsidRPr="00B11ECA" w:rsidRDefault="00491A0D" w:rsidP="00BD2A7E">
            <w:pPr>
              <w:rPr>
                <w:sz w:val="18"/>
                <w:szCs w:val="18"/>
              </w:rPr>
            </w:pPr>
          </w:p>
        </w:tc>
      </w:tr>
      <w:tr w:rsidR="00B11ECA" w:rsidRPr="00B11ECA" w14:paraId="71F95007" w14:textId="77777777" w:rsidTr="0043315D">
        <w:trPr>
          <w:trHeight w:val="169"/>
        </w:trPr>
        <w:tc>
          <w:tcPr>
            <w:tcW w:w="7225" w:type="dxa"/>
            <w:vAlign w:val="center"/>
          </w:tcPr>
          <w:p w14:paraId="08596257" w14:textId="5B3E252D" w:rsidR="00491A0D" w:rsidRPr="00B11ECA" w:rsidRDefault="00491A0D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>Le soumissionnaire indique les produits stériles utilisés pour les zones de classe B</w:t>
            </w:r>
          </w:p>
        </w:tc>
        <w:tc>
          <w:tcPr>
            <w:tcW w:w="6803" w:type="dxa"/>
            <w:vAlign w:val="center"/>
          </w:tcPr>
          <w:p w14:paraId="681E6AEF" w14:textId="77777777" w:rsidR="00491A0D" w:rsidRPr="00B11ECA" w:rsidRDefault="00491A0D" w:rsidP="00BD2A7E">
            <w:pPr>
              <w:rPr>
                <w:sz w:val="18"/>
                <w:szCs w:val="18"/>
              </w:rPr>
            </w:pPr>
          </w:p>
        </w:tc>
      </w:tr>
      <w:tr w:rsidR="00B11ECA" w:rsidRPr="00B11ECA" w14:paraId="17C78A5F" w14:textId="77777777" w:rsidTr="0043315D">
        <w:trPr>
          <w:trHeight w:val="169"/>
        </w:trPr>
        <w:tc>
          <w:tcPr>
            <w:tcW w:w="7225" w:type="dxa"/>
          </w:tcPr>
          <w:p w14:paraId="04800A64" w14:textId="732B56EB" w:rsidR="00491A0D" w:rsidRPr="00B11ECA" w:rsidRDefault="00491A0D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>Le soumissionnaire indique les matériels utilisés spécifiques aux zones 1, 2 et 3 (chariots, bandeaux, etc.)</w:t>
            </w:r>
          </w:p>
        </w:tc>
        <w:tc>
          <w:tcPr>
            <w:tcW w:w="6803" w:type="dxa"/>
          </w:tcPr>
          <w:p w14:paraId="3F1B5CE5" w14:textId="77777777" w:rsidR="00491A0D" w:rsidRPr="00B11ECA" w:rsidRDefault="00491A0D" w:rsidP="00BD2A7E">
            <w:pPr>
              <w:rPr>
                <w:sz w:val="18"/>
                <w:szCs w:val="18"/>
              </w:rPr>
            </w:pPr>
          </w:p>
        </w:tc>
      </w:tr>
      <w:tr w:rsidR="00B11ECA" w:rsidRPr="00B11ECA" w14:paraId="2625708E" w14:textId="77777777" w:rsidTr="00BD2A7E">
        <w:trPr>
          <w:trHeight w:val="289"/>
        </w:trPr>
        <w:tc>
          <w:tcPr>
            <w:tcW w:w="14028" w:type="dxa"/>
            <w:gridSpan w:val="2"/>
            <w:hideMark/>
          </w:tcPr>
          <w:p w14:paraId="4D28828E" w14:textId="5F15B49D" w:rsidR="00491A0D" w:rsidRPr="00B11ECA" w:rsidRDefault="00491A0D" w:rsidP="009D2705">
            <w:pPr>
              <w:pStyle w:val="Paragraphedeliste"/>
              <w:numPr>
                <w:ilvl w:val="0"/>
                <w:numId w:val="1"/>
              </w:numPr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B11ECA">
              <w:rPr>
                <w:rFonts w:ascii="Calibri" w:eastAsia="Times New Roman" w:hAnsi="Calibri" w:cs="Calibri"/>
                <w:b/>
                <w:bCs/>
                <w:lang w:eastAsia="fr-FR"/>
              </w:rPr>
              <w:t>Organisation de la qualité et des contrôles</w:t>
            </w:r>
            <w:r w:rsidR="00177BFC" w:rsidRPr="00B11EC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– 5 points</w:t>
            </w:r>
          </w:p>
        </w:tc>
      </w:tr>
      <w:tr w:rsidR="00B11ECA" w:rsidRPr="00B11ECA" w14:paraId="5D3C85E8" w14:textId="77777777" w:rsidTr="0043315D">
        <w:trPr>
          <w:trHeight w:val="169"/>
        </w:trPr>
        <w:tc>
          <w:tcPr>
            <w:tcW w:w="7225" w:type="dxa"/>
            <w:vAlign w:val="center"/>
          </w:tcPr>
          <w:p w14:paraId="055BD1CE" w14:textId="58B25F16" w:rsidR="00491A0D" w:rsidRPr="00B11ECA" w:rsidRDefault="00491A0D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>Le soumissionnaire indique le nombre de contrôles inopinés internes prévus par an</w:t>
            </w:r>
          </w:p>
        </w:tc>
        <w:tc>
          <w:tcPr>
            <w:tcW w:w="6803" w:type="dxa"/>
            <w:vAlign w:val="center"/>
          </w:tcPr>
          <w:p w14:paraId="2E8C73A0" w14:textId="77777777" w:rsidR="00491A0D" w:rsidRPr="00B11ECA" w:rsidRDefault="00491A0D" w:rsidP="00BD2A7E">
            <w:pPr>
              <w:rPr>
                <w:sz w:val="18"/>
                <w:szCs w:val="18"/>
              </w:rPr>
            </w:pPr>
          </w:p>
        </w:tc>
      </w:tr>
      <w:tr w:rsidR="00B11ECA" w:rsidRPr="00B11ECA" w14:paraId="59D8227D" w14:textId="77777777" w:rsidTr="00BD2A7E">
        <w:trPr>
          <w:trHeight w:val="289"/>
        </w:trPr>
        <w:tc>
          <w:tcPr>
            <w:tcW w:w="14028" w:type="dxa"/>
            <w:gridSpan w:val="2"/>
            <w:hideMark/>
          </w:tcPr>
          <w:p w14:paraId="6A910E22" w14:textId="4DB56A8E" w:rsidR="009D2705" w:rsidRPr="00B11ECA" w:rsidRDefault="009D2705" w:rsidP="009D2705">
            <w:pPr>
              <w:pStyle w:val="Paragraphedeliste"/>
              <w:numPr>
                <w:ilvl w:val="0"/>
                <w:numId w:val="1"/>
              </w:numPr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B11ECA">
              <w:rPr>
                <w:rFonts w:ascii="Calibri" w:eastAsia="Times New Roman" w:hAnsi="Calibri" w:cs="Calibri"/>
                <w:b/>
                <w:bCs/>
                <w:lang w:eastAsia="fr-FR"/>
              </w:rPr>
              <w:t>Démarche de développement durable et outils numériques</w:t>
            </w:r>
            <w:r w:rsidR="00177BFC" w:rsidRPr="00B11EC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– 5 points</w:t>
            </w:r>
          </w:p>
        </w:tc>
      </w:tr>
      <w:tr w:rsidR="00B11ECA" w:rsidRPr="00B11ECA" w14:paraId="6FD0A3BA" w14:textId="77777777" w:rsidTr="0043315D">
        <w:trPr>
          <w:trHeight w:val="169"/>
        </w:trPr>
        <w:tc>
          <w:tcPr>
            <w:tcW w:w="7225" w:type="dxa"/>
            <w:vAlign w:val="center"/>
          </w:tcPr>
          <w:p w14:paraId="53B00414" w14:textId="32CCB15A" w:rsidR="009D2705" w:rsidRPr="00B11ECA" w:rsidRDefault="009D2705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 xml:space="preserve">Le soumissionnaire indique </w:t>
            </w:r>
            <w:r w:rsidR="00241BFB" w:rsidRPr="00B11ECA">
              <w:rPr>
                <w:sz w:val="18"/>
                <w:szCs w:val="18"/>
              </w:rPr>
              <w:t>les mesures de réduction de l’impact environnemental (produits, consommations d’eau, déchets)</w:t>
            </w:r>
          </w:p>
        </w:tc>
        <w:tc>
          <w:tcPr>
            <w:tcW w:w="6803" w:type="dxa"/>
            <w:vAlign w:val="center"/>
          </w:tcPr>
          <w:p w14:paraId="229957F9" w14:textId="77777777" w:rsidR="009D2705" w:rsidRPr="00B11ECA" w:rsidRDefault="009D2705" w:rsidP="00BD2A7E">
            <w:pPr>
              <w:rPr>
                <w:sz w:val="18"/>
                <w:szCs w:val="18"/>
              </w:rPr>
            </w:pPr>
          </w:p>
        </w:tc>
      </w:tr>
      <w:tr w:rsidR="009D2705" w:rsidRPr="00B11ECA" w14:paraId="0781DAFE" w14:textId="77777777" w:rsidTr="0043315D">
        <w:trPr>
          <w:trHeight w:val="169"/>
        </w:trPr>
        <w:tc>
          <w:tcPr>
            <w:tcW w:w="7225" w:type="dxa"/>
            <w:vAlign w:val="center"/>
          </w:tcPr>
          <w:p w14:paraId="32260038" w14:textId="54F9EF74" w:rsidR="009D2705" w:rsidRPr="00B11ECA" w:rsidRDefault="009D2705" w:rsidP="00BD2A7E">
            <w:pPr>
              <w:jc w:val="both"/>
              <w:rPr>
                <w:sz w:val="18"/>
                <w:szCs w:val="18"/>
              </w:rPr>
            </w:pPr>
            <w:r w:rsidRPr="00B11ECA">
              <w:rPr>
                <w:sz w:val="18"/>
                <w:szCs w:val="18"/>
              </w:rPr>
              <w:t xml:space="preserve">Le soumissionnaire indique les </w:t>
            </w:r>
            <w:r w:rsidR="00241BFB" w:rsidRPr="00B11ECA">
              <w:rPr>
                <w:sz w:val="18"/>
                <w:szCs w:val="18"/>
              </w:rPr>
              <w:t>outils de suivi et de communication mis à disposition (registre de liaison, suivi des interventions, reporting)</w:t>
            </w:r>
          </w:p>
        </w:tc>
        <w:tc>
          <w:tcPr>
            <w:tcW w:w="6803" w:type="dxa"/>
            <w:vAlign w:val="center"/>
          </w:tcPr>
          <w:p w14:paraId="76E342AD" w14:textId="77777777" w:rsidR="009D2705" w:rsidRPr="00B11ECA" w:rsidRDefault="009D2705" w:rsidP="00BD2A7E">
            <w:pPr>
              <w:rPr>
                <w:sz w:val="18"/>
                <w:szCs w:val="18"/>
              </w:rPr>
            </w:pPr>
          </w:p>
        </w:tc>
      </w:tr>
    </w:tbl>
    <w:p w14:paraId="05825BDB" w14:textId="77777777" w:rsidR="004F7F0D" w:rsidRPr="00B11ECA" w:rsidRDefault="004F7F0D"/>
    <w:sectPr w:rsidR="004F7F0D" w:rsidRPr="00B11ECA" w:rsidSect="004F7F0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133141"/>
    <w:multiLevelType w:val="hybridMultilevel"/>
    <w:tmpl w:val="DE2CFABC"/>
    <w:lvl w:ilvl="0" w:tplc="DA14DD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F0D"/>
    <w:rsid w:val="00177BFC"/>
    <w:rsid w:val="001F37FB"/>
    <w:rsid w:val="00241BFB"/>
    <w:rsid w:val="003D1602"/>
    <w:rsid w:val="003E17A6"/>
    <w:rsid w:val="0043315D"/>
    <w:rsid w:val="004649C5"/>
    <w:rsid w:val="00491A0D"/>
    <w:rsid w:val="004F7F0D"/>
    <w:rsid w:val="0060174F"/>
    <w:rsid w:val="00924E81"/>
    <w:rsid w:val="009D2705"/>
    <w:rsid w:val="00A56744"/>
    <w:rsid w:val="00B11ECA"/>
    <w:rsid w:val="00CA5E3E"/>
    <w:rsid w:val="00F43D27"/>
    <w:rsid w:val="00F61909"/>
    <w:rsid w:val="00F9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F335B"/>
  <w15:chartTrackingRefBased/>
  <w15:docId w15:val="{D3B9B49C-7F71-4507-B79A-407DBBC9C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F0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F7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F7F0D"/>
  </w:style>
  <w:style w:type="table" w:styleId="Grilledutableau">
    <w:name w:val="Table Grid"/>
    <w:basedOn w:val="TableauNormal"/>
    <w:uiPriority w:val="39"/>
    <w:rsid w:val="004F7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F7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YOUNES Chainez</dc:creator>
  <cp:keywords/>
  <dc:description/>
  <cp:lastModifiedBy>RHEIN Laura</cp:lastModifiedBy>
  <cp:revision>9</cp:revision>
  <dcterms:created xsi:type="dcterms:W3CDTF">2026-02-27T09:59:00Z</dcterms:created>
  <dcterms:modified xsi:type="dcterms:W3CDTF">2026-04-29T07:59:00Z</dcterms:modified>
</cp:coreProperties>
</file>