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0EF1D" w14:textId="4DF02F9C" w:rsidR="00113556" w:rsidRDefault="005B59D9" w:rsidP="00C57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DCE FSE+2026 </w:t>
      </w:r>
      <w:r w:rsidR="000E7F98">
        <w:t xml:space="preserve">bis </w:t>
      </w:r>
      <w:r w:rsidR="002E1123">
        <w:t>frais-</w:t>
      </w:r>
      <w:r w:rsidR="00456DCF">
        <w:t>surgelés</w:t>
      </w:r>
      <w:r>
        <w:t>– liste des pièces à dépose</w:t>
      </w:r>
      <w:r w:rsidR="00113556">
        <w:t>r</w:t>
      </w:r>
    </w:p>
    <w:p w14:paraId="6BC8697F" w14:textId="02768474" w:rsidR="00113556" w:rsidRDefault="00113556" w:rsidP="00C57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Cette liste n’est pas exhaustive mais est une aide à la constitution de l’offre des candidats. Ces derniers sont invités à prendre connaissance de toutes les pièces du règlement de consultation.</w:t>
      </w:r>
    </w:p>
    <w:p w14:paraId="6BAC5BEB" w14:textId="17C3F670" w:rsidR="00A74C45" w:rsidRDefault="00A74C45" w:rsidP="005B5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1B52E30" w14:textId="53D1E52E" w:rsidR="00011412" w:rsidRDefault="00011412" w:rsidP="00CE480E">
      <w:pPr>
        <w:jc w:val="both"/>
      </w:pPr>
      <w:r>
        <w:t xml:space="preserve">Vous trouverez ci-dessous une check-list des pièces à déposer pour éviter tout oubli qui conduirait à une élimination de votre </w:t>
      </w:r>
      <w:r w:rsidR="0084653E">
        <w:t>pli </w:t>
      </w:r>
      <w:r>
        <w:t>:</w:t>
      </w:r>
    </w:p>
    <w:p w14:paraId="07983CC8" w14:textId="1CB15B97" w:rsidR="00A66598" w:rsidRPr="00133AF2" w:rsidRDefault="00A66598" w:rsidP="00CE480E">
      <w:pPr>
        <w:jc w:val="both"/>
        <w:rPr>
          <w:u w:val="single"/>
        </w:rPr>
      </w:pPr>
      <w:r w:rsidRPr="00133AF2">
        <w:rPr>
          <w:u w:val="single"/>
        </w:rPr>
        <w:t xml:space="preserve">Offre dématérialisée : </w:t>
      </w:r>
    </w:p>
    <w:p w14:paraId="2EB9BD4F" w14:textId="77777777" w:rsidR="00011412" w:rsidRDefault="00011412" w:rsidP="00CE480E">
      <w:pPr>
        <w:pStyle w:val="Paragraphedeliste"/>
        <w:numPr>
          <w:ilvl w:val="0"/>
          <w:numId w:val="4"/>
        </w:numPr>
        <w:jc w:val="both"/>
      </w:pPr>
      <w:r>
        <w:t>Annexe 1.2 du RC (fiche produit) avec cachet du fabricant</w:t>
      </w:r>
    </w:p>
    <w:p w14:paraId="26A03952" w14:textId="77777777" w:rsidR="00011412" w:rsidRDefault="00011412" w:rsidP="00CE480E">
      <w:pPr>
        <w:pStyle w:val="Paragraphedeliste"/>
        <w:numPr>
          <w:ilvl w:val="0"/>
          <w:numId w:val="4"/>
        </w:numPr>
        <w:jc w:val="both"/>
      </w:pPr>
      <w:r>
        <w:t>Annexe 1.3 du RC (fiche logistique)</w:t>
      </w:r>
    </w:p>
    <w:p w14:paraId="6BC3CC6A" w14:textId="77777777" w:rsidR="00011412" w:rsidRDefault="00FA6A40" w:rsidP="00CE480E">
      <w:pPr>
        <w:pStyle w:val="Paragraphedeliste"/>
        <w:numPr>
          <w:ilvl w:val="0"/>
          <w:numId w:val="4"/>
        </w:numPr>
        <w:jc w:val="both"/>
      </w:pPr>
      <w:r>
        <w:t>Annexe 1.4 du RC (mémoire technique)</w:t>
      </w:r>
    </w:p>
    <w:p w14:paraId="5185DF3D" w14:textId="77777777" w:rsidR="00FA6A40" w:rsidRDefault="00FA6A40" w:rsidP="00CE480E">
      <w:pPr>
        <w:pStyle w:val="Paragraphedeliste"/>
        <w:numPr>
          <w:ilvl w:val="0"/>
          <w:numId w:val="4"/>
        </w:numPr>
        <w:jc w:val="both"/>
      </w:pPr>
      <w:r>
        <w:t>Annexe 1.4.1 du RC (système qualité)</w:t>
      </w:r>
    </w:p>
    <w:p w14:paraId="17D2142F" w14:textId="238CF07A" w:rsidR="00FA6A40" w:rsidRDefault="00356415" w:rsidP="00CE480E">
      <w:pPr>
        <w:pStyle w:val="Paragraphedeliste"/>
        <w:numPr>
          <w:ilvl w:val="0"/>
          <w:numId w:val="4"/>
        </w:numPr>
        <w:jc w:val="both"/>
      </w:pPr>
      <w:r>
        <w:t xml:space="preserve">Annexe </w:t>
      </w:r>
      <w:r w:rsidR="002E1123">
        <w:t>1.4.2 du RC (système qualité du produit</w:t>
      </w:r>
      <w:r>
        <w:t xml:space="preserve"> « cuisses </w:t>
      </w:r>
      <w:proofErr w:type="spellStart"/>
      <w:r>
        <w:t>déjointées</w:t>
      </w:r>
      <w:proofErr w:type="spellEnd"/>
      <w:r>
        <w:t xml:space="preserve"> surgelés de poulet certifié </w:t>
      </w:r>
      <w:r w:rsidRPr="00356415">
        <w:t>(CCP)</w:t>
      </w:r>
      <w:r w:rsidR="00417CB3">
        <w:t> »</w:t>
      </w:r>
      <w:r w:rsidR="002E1123">
        <w:t>)</w:t>
      </w:r>
    </w:p>
    <w:p w14:paraId="62230FFD" w14:textId="532FB460" w:rsidR="00356415" w:rsidRDefault="00356415" w:rsidP="00CE480E">
      <w:pPr>
        <w:pStyle w:val="Paragraphedeliste"/>
        <w:numPr>
          <w:ilvl w:val="0"/>
          <w:numId w:val="4"/>
        </w:numPr>
        <w:jc w:val="both"/>
      </w:pPr>
      <w:r>
        <w:t>Annexe 1.5 du RC (acte d’engagement)</w:t>
      </w:r>
    </w:p>
    <w:p w14:paraId="715D0D90" w14:textId="41091C44" w:rsidR="00011412" w:rsidRDefault="00356415" w:rsidP="00CE480E">
      <w:pPr>
        <w:pStyle w:val="Paragraphedeliste"/>
        <w:numPr>
          <w:ilvl w:val="0"/>
          <w:numId w:val="4"/>
        </w:numPr>
        <w:jc w:val="both"/>
      </w:pPr>
      <w:r>
        <w:t>Les prototypes de BAT (bon à tirer) avec les mentions obligat</w:t>
      </w:r>
      <w:r w:rsidR="002E1123">
        <w:t>oires selon la règlementation</w:t>
      </w:r>
    </w:p>
    <w:p w14:paraId="19DE39E3" w14:textId="513138FF" w:rsidR="00011412" w:rsidRDefault="00356415" w:rsidP="00CE480E">
      <w:pPr>
        <w:pStyle w:val="Paragraphedeliste"/>
        <w:numPr>
          <w:ilvl w:val="0"/>
          <w:numId w:val="4"/>
        </w:numPr>
        <w:jc w:val="both"/>
      </w:pPr>
      <w:r>
        <w:t>Certificat d’innocuité</w:t>
      </w:r>
      <w:r w:rsidR="00CE480E">
        <w:t xml:space="preserve"> </w:t>
      </w:r>
      <w:r w:rsidR="00CE480E" w:rsidRPr="00CE480E">
        <w:t>(attestation sur l’honneur garantissant la conformité du produit au regard de la règlementation et l’absence de risque lié à sa consommation)</w:t>
      </w:r>
      <w:r>
        <w:t xml:space="preserve"> pour les produits faisant l’objet de tests organoleptiques, en français, daté</w:t>
      </w:r>
      <w:r w:rsidR="00417CB3">
        <w:t>e</w:t>
      </w:r>
      <w:r>
        <w:t xml:space="preserve"> et signé</w:t>
      </w:r>
      <w:r w:rsidR="00417CB3">
        <w:t>e</w:t>
      </w:r>
    </w:p>
    <w:p w14:paraId="74F6F9CA" w14:textId="30247F6A" w:rsidR="00356415" w:rsidRDefault="00356415" w:rsidP="00CE480E">
      <w:pPr>
        <w:pStyle w:val="Paragraphedeliste"/>
        <w:numPr>
          <w:ilvl w:val="0"/>
          <w:numId w:val="4"/>
        </w:numPr>
        <w:jc w:val="both"/>
      </w:pPr>
      <w:r>
        <w:t>Attestation sur l’honneur</w:t>
      </w:r>
      <w:r w:rsidR="00CE480E">
        <w:t>, en français, datée et signée,</w:t>
      </w:r>
      <w:r w:rsidR="00CE480E" w:rsidRPr="00CE480E">
        <w:t xml:space="preserve"> que la composition des échantillons et celle mentionnée dans la fiche produit sont identiques</w:t>
      </w:r>
      <w:r w:rsidR="00CE480E">
        <w:t xml:space="preserve">, </w:t>
      </w:r>
      <w:r>
        <w:t>pour les pro</w:t>
      </w:r>
      <w:r w:rsidR="00CE480E">
        <w:t>duits type échantillons envoyés</w:t>
      </w:r>
      <w:r>
        <w:t xml:space="preserve"> </w:t>
      </w:r>
    </w:p>
    <w:p w14:paraId="20426B67" w14:textId="0923000F" w:rsidR="00D801A6" w:rsidRDefault="0007318C" w:rsidP="0007318C">
      <w:pPr>
        <w:pStyle w:val="Paragraphedeliste"/>
        <w:numPr>
          <w:ilvl w:val="0"/>
          <w:numId w:val="4"/>
        </w:numPr>
        <w:jc w:val="both"/>
      </w:pPr>
      <w:r w:rsidRPr="00931873">
        <w:t>L</w:t>
      </w:r>
      <w:r>
        <w:t>’agrément sanitaire ou l</w:t>
      </w:r>
      <w:r w:rsidRPr="00931873">
        <w:t>e récépissé de dépôt de déclaration de manipulation de denrées alimentaires d’origine animale</w:t>
      </w:r>
      <w:r>
        <w:t xml:space="preserve"> </w:t>
      </w:r>
      <w:r w:rsidRPr="00B53D38">
        <w:t>ou un document faisant office d’équivalence pour le fabricant étranger</w:t>
      </w:r>
      <w:r>
        <w:t xml:space="preserve">. </w:t>
      </w:r>
      <w:r w:rsidRPr="0053247D">
        <w:t>Dans le cas contraire</w:t>
      </w:r>
      <w:r>
        <w:t>, une attestation sur l’honneur</w:t>
      </w:r>
      <w:r w:rsidR="00DB5E22">
        <w:t>.</w:t>
      </w:r>
    </w:p>
    <w:p w14:paraId="7FFF79C1" w14:textId="2B8CECF4" w:rsidR="00356415" w:rsidRDefault="00C10965" w:rsidP="00CE480E">
      <w:pPr>
        <w:pStyle w:val="Paragraphedeliste"/>
        <w:numPr>
          <w:ilvl w:val="0"/>
          <w:numId w:val="4"/>
        </w:numPr>
        <w:jc w:val="both"/>
      </w:pPr>
      <w:r>
        <w:t xml:space="preserve">Le DUME </w:t>
      </w:r>
      <w:r w:rsidR="00875005">
        <w:t xml:space="preserve">(par anticipation) et </w:t>
      </w:r>
      <w:r w:rsidR="00F063B1">
        <w:t xml:space="preserve">qui sera demandé </w:t>
      </w:r>
      <w:r w:rsidR="0090749F">
        <w:t>dans une version signée</w:t>
      </w:r>
      <w:r w:rsidR="00F063B1">
        <w:t xml:space="preserve"> aux </w:t>
      </w:r>
      <w:r w:rsidR="005E204A">
        <w:t xml:space="preserve">seuls </w:t>
      </w:r>
      <w:r w:rsidR="00C948A8">
        <w:t>candidats retenus</w:t>
      </w:r>
    </w:p>
    <w:p w14:paraId="3C341FE8" w14:textId="2C5E40E3" w:rsidR="00C10965" w:rsidRDefault="00C10965" w:rsidP="009511D7">
      <w:pPr>
        <w:pStyle w:val="Paragraphedeliste"/>
        <w:numPr>
          <w:ilvl w:val="0"/>
          <w:numId w:val="4"/>
        </w:numPr>
        <w:jc w:val="both"/>
      </w:pPr>
      <w:r>
        <w:t>L’attestation « Russie »</w:t>
      </w:r>
      <w:r w:rsidR="00875005">
        <w:t xml:space="preserve"> (par anticipation)</w:t>
      </w:r>
      <w:r w:rsidR="00875005" w:rsidRPr="00875005">
        <w:t xml:space="preserve"> </w:t>
      </w:r>
      <w:r w:rsidR="00875005">
        <w:t xml:space="preserve">et qui sera demandé dans une version signée aux </w:t>
      </w:r>
      <w:r w:rsidR="005E204A">
        <w:t xml:space="preserve">seuls </w:t>
      </w:r>
      <w:r w:rsidR="00875005">
        <w:t>candidats retenus</w:t>
      </w:r>
    </w:p>
    <w:p w14:paraId="1CDBED52" w14:textId="59DFEF11" w:rsidR="00544D91" w:rsidRPr="00544D91" w:rsidRDefault="00544D91" w:rsidP="00544D91">
      <w:pPr>
        <w:pStyle w:val="Paragraphedeliste"/>
        <w:jc w:val="both"/>
        <w:rPr>
          <w:highlight w:val="yellow"/>
        </w:rPr>
      </w:pPr>
    </w:p>
    <w:p w14:paraId="260C33F2" w14:textId="47AF2092" w:rsidR="00011412" w:rsidRPr="00CE480E" w:rsidRDefault="006572BB" w:rsidP="00CE480E">
      <w:pPr>
        <w:jc w:val="both"/>
        <w:rPr>
          <w:u w:val="single"/>
        </w:rPr>
      </w:pPr>
      <w:r w:rsidRPr="00CE480E">
        <w:rPr>
          <w:u w:val="single"/>
        </w:rPr>
        <w:t>Remise sous pli</w:t>
      </w:r>
      <w:r w:rsidR="005B59D9">
        <w:rPr>
          <w:u w:val="single"/>
        </w:rPr>
        <w:t xml:space="preserve"> à déposer à FranceAgriMer</w:t>
      </w:r>
      <w:r w:rsidR="00011412" w:rsidRPr="00CE480E">
        <w:rPr>
          <w:u w:val="single"/>
        </w:rPr>
        <w:t> </w:t>
      </w:r>
      <w:r w:rsidR="00456DCF">
        <w:rPr>
          <w:u w:val="single"/>
        </w:rPr>
        <w:t>selon les modalités du règlement de consultation (uniquement pour les lots « emmental » du marché FSE+</w:t>
      </w:r>
      <w:r w:rsidR="00DB5E22">
        <w:rPr>
          <w:u w:val="single"/>
        </w:rPr>
        <w:t xml:space="preserve"> bis</w:t>
      </w:r>
      <w:bookmarkStart w:id="0" w:name="_GoBack"/>
      <w:bookmarkEnd w:id="0"/>
      <w:r w:rsidR="002E1123">
        <w:rPr>
          <w:u w:val="single"/>
        </w:rPr>
        <w:t xml:space="preserve"> frais-</w:t>
      </w:r>
      <w:r w:rsidR="00456DCF">
        <w:rPr>
          <w:u w:val="single"/>
        </w:rPr>
        <w:t>surgelés)</w:t>
      </w:r>
      <w:r w:rsidR="002E1123">
        <w:rPr>
          <w:u w:val="single"/>
        </w:rPr>
        <w:t xml:space="preserve"> </w:t>
      </w:r>
      <w:r w:rsidR="00011412" w:rsidRPr="00CE480E">
        <w:rPr>
          <w:u w:val="single"/>
        </w:rPr>
        <w:t>:</w:t>
      </w:r>
    </w:p>
    <w:p w14:paraId="3D3198FD" w14:textId="7AB5A52C" w:rsidR="00011412" w:rsidRDefault="00011412" w:rsidP="00CE480E">
      <w:pPr>
        <w:pStyle w:val="Paragraphedeliste"/>
        <w:numPr>
          <w:ilvl w:val="0"/>
          <w:numId w:val="7"/>
        </w:numPr>
        <w:jc w:val="both"/>
      </w:pPr>
      <w:r>
        <w:t xml:space="preserve">Produits type échantillons avec le modèle d’étiquette </w:t>
      </w:r>
      <w:r w:rsidR="00676A85">
        <w:t xml:space="preserve">(à coller sur chaque échantillon) </w:t>
      </w:r>
      <w:r>
        <w:t>de l’annexe 1.1 du RC</w:t>
      </w:r>
    </w:p>
    <w:sectPr w:rsidR="00011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lvl w:ilvl="0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</w:abstractNum>
  <w:abstractNum w:abstractNumId="1" w15:restartNumberingAfterBreak="0">
    <w:nsid w:val="1DBD055C"/>
    <w:multiLevelType w:val="hybridMultilevel"/>
    <w:tmpl w:val="ADAAE3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330B1"/>
    <w:multiLevelType w:val="hybridMultilevel"/>
    <w:tmpl w:val="47304A96"/>
    <w:lvl w:ilvl="0" w:tplc="6DC48ED8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71A87"/>
    <w:multiLevelType w:val="hybridMultilevel"/>
    <w:tmpl w:val="D2045E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D159E"/>
    <w:multiLevelType w:val="hybridMultilevel"/>
    <w:tmpl w:val="1AF47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F1FCC"/>
    <w:multiLevelType w:val="hybridMultilevel"/>
    <w:tmpl w:val="42B0E174"/>
    <w:lvl w:ilvl="0" w:tplc="AA5AD2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B1527"/>
    <w:multiLevelType w:val="hybridMultilevel"/>
    <w:tmpl w:val="4EA0A2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C1941"/>
    <w:multiLevelType w:val="hybridMultilevel"/>
    <w:tmpl w:val="ED4646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37F70"/>
    <w:multiLevelType w:val="hybridMultilevel"/>
    <w:tmpl w:val="4D84537A"/>
    <w:lvl w:ilvl="0" w:tplc="6DC48ED8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D1F"/>
    <w:rsid w:val="00011412"/>
    <w:rsid w:val="0007318C"/>
    <w:rsid w:val="000A4C7A"/>
    <w:rsid w:val="000D4D4F"/>
    <w:rsid w:val="000E7F98"/>
    <w:rsid w:val="00113556"/>
    <w:rsid w:val="00133AF2"/>
    <w:rsid w:val="001719D4"/>
    <w:rsid w:val="001A2F00"/>
    <w:rsid w:val="001B6D6F"/>
    <w:rsid w:val="00236C8C"/>
    <w:rsid w:val="00244014"/>
    <w:rsid w:val="002C3F40"/>
    <w:rsid w:val="002D4C3F"/>
    <w:rsid w:val="002E1123"/>
    <w:rsid w:val="00334928"/>
    <w:rsid w:val="00356415"/>
    <w:rsid w:val="00376558"/>
    <w:rsid w:val="00384DB2"/>
    <w:rsid w:val="003871B1"/>
    <w:rsid w:val="003E4A34"/>
    <w:rsid w:val="003F6B01"/>
    <w:rsid w:val="00417CB3"/>
    <w:rsid w:val="00432A87"/>
    <w:rsid w:val="00456DCF"/>
    <w:rsid w:val="004834EA"/>
    <w:rsid w:val="004B3843"/>
    <w:rsid w:val="004E4D1F"/>
    <w:rsid w:val="0051067D"/>
    <w:rsid w:val="00544D91"/>
    <w:rsid w:val="005B59D9"/>
    <w:rsid w:val="005E204A"/>
    <w:rsid w:val="005F4F64"/>
    <w:rsid w:val="006066E7"/>
    <w:rsid w:val="006572BB"/>
    <w:rsid w:val="00676A85"/>
    <w:rsid w:val="006E3B8D"/>
    <w:rsid w:val="006F3653"/>
    <w:rsid w:val="007219BC"/>
    <w:rsid w:val="00725252"/>
    <w:rsid w:val="0072629F"/>
    <w:rsid w:val="00802F0E"/>
    <w:rsid w:val="0084653E"/>
    <w:rsid w:val="00862793"/>
    <w:rsid w:val="00875005"/>
    <w:rsid w:val="008D275B"/>
    <w:rsid w:val="008F476F"/>
    <w:rsid w:val="0090749F"/>
    <w:rsid w:val="00931873"/>
    <w:rsid w:val="009511D7"/>
    <w:rsid w:val="009A747F"/>
    <w:rsid w:val="009D02BE"/>
    <w:rsid w:val="009F4912"/>
    <w:rsid w:val="00A0231C"/>
    <w:rsid w:val="00A11490"/>
    <w:rsid w:val="00A360B7"/>
    <w:rsid w:val="00A559E3"/>
    <w:rsid w:val="00A660A4"/>
    <w:rsid w:val="00A66598"/>
    <w:rsid w:val="00A74C45"/>
    <w:rsid w:val="00B04E11"/>
    <w:rsid w:val="00B8119D"/>
    <w:rsid w:val="00BF1475"/>
    <w:rsid w:val="00BF19B8"/>
    <w:rsid w:val="00C10965"/>
    <w:rsid w:val="00C245BD"/>
    <w:rsid w:val="00C350A9"/>
    <w:rsid w:val="00C57722"/>
    <w:rsid w:val="00C71D51"/>
    <w:rsid w:val="00C74B45"/>
    <w:rsid w:val="00C948A8"/>
    <w:rsid w:val="00CC3C37"/>
    <w:rsid w:val="00CE480E"/>
    <w:rsid w:val="00D378E2"/>
    <w:rsid w:val="00D801A6"/>
    <w:rsid w:val="00DB5E22"/>
    <w:rsid w:val="00E32C80"/>
    <w:rsid w:val="00E42A23"/>
    <w:rsid w:val="00E44EB1"/>
    <w:rsid w:val="00E70884"/>
    <w:rsid w:val="00EB57A1"/>
    <w:rsid w:val="00ED78AB"/>
    <w:rsid w:val="00EF7E5B"/>
    <w:rsid w:val="00F063B1"/>
    <w:rsid w:val="00F27288"/>
    <w:rsid w:val="00F5173E"/>
    <w:rsid w:val="00FA6A40"/>
    <w:rsid w:val="00FD6DDA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99B8"/>
  <w15:chartTrackingRefBased/>
  <w15:docId w15:val="{1FA565B0-B2B3-49BB-B1AB-97CA3F92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19B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114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141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141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14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141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1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1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FranceAgriMer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BENDRISSOU Sarah</dc:creator>
  <cp:keywords/>
  <dc:description/>
  <cp:lastModifiedBy>BENDRISSOU Sarah</cp:lastModifiedBy>
  <cp:revision>22</cp:revision>
  <dcterms:created xsi:type="dcterms:W3CDTF">2026-02-05T13:14:00Z</dcterms:created>
  <dcterms:modified xsi:type="dcterms:W3CDTF">2026-07-16T13:30:00Z</dcterms:modified>
</cp:coreProperties>
</file>