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91965" w14:textId="5B051710" w:rsidR="009F5AC9" w:rsidRPr="00FB34AA" w:rsidRDefault="009F5AC9" w:rsidP="009F5AC9">
      <w:pPr>
        <w:pStyle w:val="Intituldirection"/>
        <w:rPr>
          <w:rFonts w:ascii="Marianne" w:hAnsi="Marianne"/>
        </w:rPr>
      </w:pPr>
      <w:bookmarkStart w:id="0" w:name="_Toc4757719"/>
      <w:r>
        <w:rPr>
          <w:b w:val="0"/>
          <w:bCs w:val="0"/>
          <w:noProof/>
          <w:lang w:eastAsia="fr-FR"/>
        </w:rPr>
        <w:drawing>
          <wp:anchor distT="0" distB="0" distL="114300" distR="114300" simplePos="0" relativeHeight="251659264" behindDoc="0" locked="0" layoutInCell="1" allowOverlap="1" wp14:anchorId="5C6126E7" wp14:editId="5778D5B6">
            <wp:simplePos x="0" y="0"/>
            <wp:positionH relativeFrom="column">
              <wp:posOffset>-59377</wp:posOffset>
            </wp:positionH>
            <wp:positionV relativeFrom="paragraph">
              <wp:posOffset>478</wp:posOffset>
            </wp:positionV>
            <wp:extent cx="795020" cy="899160"/>
            <wp:effectExtent l="0" t="0" r="5080" b="0"/>
            <wp:wrapSquare wrapText="bothSides"/>
            <wp:docPr id="3" name="Image 3" descr="Une image contenant texte,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silhouett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r w:rsidRPr="00FB34AA">
        <w:rPr>
          <w:rFonts w:ascii="Marianne" w:hAnsi="Marianne"/>
        </w:rPr>
        <w:t>Service d’</w:t>
      </w:r>
      <w:r w:rsidR="009500D5">
        <w:rPr>
          <w:rFonts w:ascii="Marianne" w:hAnsi="Marianne"/>
        </w:rPr>
        <w:t>i</w:t>
      </w:r>
      <w:r w:rsidRPr="00FB34AA">
        <w:rPr>
          <w:rFonts w:ascii="Marianne" w:hAnsi="Marianne"/>
        </w:rPr>
        <w:t xml:space="preserve">nformation </w:t>
      </w:r>
    </w:p>
    <w:p w14:paraId="089030A1" w14:textId="77777777" w:rsidR="009F5AC9" w:rsidRPr="00FB34AA" w:rsidRDefault="009F5AC9" w:rsidP="009F5AC9">
      <w:pPr>
        <w:pStyle w:val="Intituldirection"/>
        <w:rPr>
          <w:rFonts w:ascii="Marianne" w:hAnsi="Marianne"/>
        </w:rPr>
      </w:pPr>
      <w:proofErr w:type="gramStart"/>
      <w:r w:rsidRPr="00FB34AA">
        <w:rPr>
          <w:rFonts w:ascii="Marianne" w:hAnsi="Marianne"/>
        </w:rPr>
        <w:t>du</w:t>
      </w:r>
      <w:proofErr w:type="gramEnd"/>
      <w:r w:rsidRPr="00FB34AA">
        <w:rPr>
          <w:rFonts w:ascii="Marianne" w:hAnsi="Marianne"/>
        </w:rPr>
        <w:t xml:space="preserve"> Gouvernement</w:t>
      </w:r>
    </w:p>
    <w:p w14:paraId="0E67E190" w14:textId="42450038" w:rsidR="00FB34AA" w:rsidRDefault="00FB34AA" w:rsidP="00FB34AA">
      <w:pPr>
        <w:widowControl/>
        <w:tabs>
          <w:tab w:val="left" w:pos="708"/>
        </w:tabs>
        <w:suppressAutoHyphens/>
        <w:autoSpaceDN/>
        <w:spacing w:line="280" w:lineRule="exact"/>
        <w:jc w:val="both"/>
        <w:rPr>
          <w:rFonts w:ascii="Marianne" w:eastAsia="Arial" w:hAnsi="Marianne" w:cs="Times New Roman"/>
          <w:color w:val="000000"/>
          <w:sz w:val="20"/>
          <w:szCs w:val="24"/>
          <w:lang w:eastAsia="zh-CN"/>
        </w:rPr>
      </w:pPr>
    </w:p>
    <w:p w14:paraId="6C2632F1" w14:textId="107D3626" w:rsidR="00FB34AA" w:rsidRDefault="00FB34AA" w:rsidP="00FB34AA">
      <w:pPr>
        <w:widowControl/>
        <w:tabs>
          <w:tab w:val="left" w:pos="708"/>
        </w:tabs>
        <w:suppressAutoHyphens/>
        <w:autoSpaceDN/>
        <w:spacing w:line="280" w:lineRule="exact"/>
        <w:jc w:val="both"/>
        <w:rPr>
          <w:rFonts w:ascii="Marianne" w:eastAsia="Arial" w:hAnsi="Marianne" w:cs="Times New Roman"/>
          <w:color w:val="000000"/>
          <w:sz w:val="20"/>
          <w:szCs w:val="24"/>
          <w:lang w:eastAsia="zh-CN"/>
        </w:rPr>
      </w:pPr>
    </w:p>
    <w:p w14:paraId="2E93072E" w14:textId="2CF4CFDC" w:rsidR="00FB34AA" w:rsidRPr="00163AAB" w:rsidRDefault="00FB34AA" w:rsidP="00FB34AA">
      <w:pPr>
        <w:widowControl/>
        <w:tabs>
          <w:tab w:val="left" w:pos="708"/>
        </w:tabs>
        <w:suppressAutoHyphens/>
        <w:autoSpaceDN/>
        <w:spacing w:line="280" w:lineRule="exact"/>
        <w:jc w:val="both"/>
        <w:rPr>
          <w:rFonts w:ascii="Marianne" w:eastAsia="Arial" w:hAnsi="Marianne" w:cs="Times New Roman"/>
          <w:color w:val="000000"/>
          <w:sz w:val="20"/>
          <w:szCs w:val="24"/>
          <w:lang w:eastAsia="zh-CN"/>
        </w:rPr>
      </w:pPr>
    </w:p>
    <w:bookmarkEnd w:id="0"/>
    <w:p w14:paraId="0A651C82" w14:textId="77777777" w:rsidR="00FB34AA" w:rsidRPr="00163AAB" w:rsidRDefault="00FB34AA" w:rsidP="00FB34AA">
      <w:pPr>
        <w:widowControl/>
        <w:tabs>
          <w:tab w:val="left" w:pos="708"/>
        </w:tabs>
        <w:suppressAutoHyphens/>
        <w:autoSpaceDN/>
        <w:spacing w:line="280" w:lineRule="exact"/>
        <w:jc w:val="both"/>
        <w:rPr>
          <w:rFonts w:ascii="Marianne" w:eastAsia="Arial" w:hAnsi="Marianne" w:cs="Times New Roman"/>
          <w:color w:val="000000"/>
          <w:sz w:val="20"/>
          <w:szCs w:val="24"/>
          <w:lang w:eastAsia="zh-CN"/>
        </w:rPr>
      </w:pPr>
    </w:p>
    <w:p w14:paraId="35F38420" w14:textId="77777777" w:rsidR="00FB34AA" w:rsidRDefault="00FB34AA" w:rsidP="00FB34AA">
      <w:pPr>
        <w:widowControl/>
        <w:tabs>
          <w:tab w:val="left" w:pos="708"/>
        </w:tabs>
        <w:suppressAutoHyphens/>
        <w:autoSpaceDN/>
        <w:spacing w:line="280" w:lineRule="exact"/>
        <w:jc w:val="both"/>
        <w:rPr>
          <w:rFonts w:ascii="Marianne" w:eastAsia="Arial" w:hAnsi="Marianne" w:cs="Times New Roman"/>
          <w:color w:val="000000"/>
          <w:sz w:val="20"/>
          <w:szCs w:val="24"/>
          <w:lang w:eastAsia="zh-CN"/>
        </w:rPr>
      </w:pPr>
    </w:p>
    <w:p w14:paraId="540129B9" w14:textId="77777777" w:rsidR="00BC445A" w:rsidRPr="00163AAB" w:rsidRDefault="00BC445A" w:rsidP="00FB34AA">
      <w:pPr>
        <w:widowControl/>
        <w:tabs>
          <w:tab w:val="left" w:pos="708"/>
        </w:tabs>
        <w:suppressAutoHyphens/>
        <w:autoSpaceDN/>
        <w:spacing w:line="280" w:lineRule="exact"/>
        <w:jc w:val="both"/>
        <w:rPr>
          <w:rFonts w:ascii="Marianne" w:eastAsia="Arial" w:hAnsi="Marianne" w:cs="Times New Roman"/>
          <w:color w:val="000000"/>
          <w:sz w:val="20"/>
          <w:szCs w:val="24"/>
          <w:lang w:eastAsia="zh-CN"/>
        </w:rPr>
      </w:pPr>
    </w:p>
    <w:p w14:paraId="5A2094F8" w14:textId="77777777" w:rsidR="00FB34AA" w:rsidRPr="00163AAB" w:rsidRDefault="00FB34AA" w:rsidP="00FB34AA">
      <w:pPr>
        <w:widowControl/>
        <w:tabs>
          <w:tab w:val="left" w:pos="708"/>
        </w:tabs>
        <w:suppressAutoHyphens/>
        <w:autoSpaceDN/>
        <w:spacing w:line="280" w:lineRule="exact"/>
        <w:jc w:val="both"/>
        <w:rPr>
          <w:rFonts w:ascii="Marianne" w:eastAsia="Arial" w:hAnsi="Marianne" w:cs="Times New Roman"/>
          <w:color w:val="000000"/>
          <w:sz w:val="20"/>
          <w:szCs w:val="24"/>
          <w:lang w:eastAsia="zh-CN"/>
        </w:rPr>
      </w:pPr>
    </w:p>
    <w:p w14:paraId="0634FD5B" w14:textId="27F95ACD"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Marianne" w:hAnsi="Marianne" w:cs="Marianne"/>
          <w:b/>
          <w:lang w:val="fr" w:eastAsia="fr-FR"/>
        </w:rPr>
      </w:pPr>
      <w:r>
        <w:rPr>
          <w:rFonts w:ascii="Marianne" w:eastAsia="Marianne" w:hAnsi="Marianne" w:cs="Marianne"/>
          <w:b/>
          <w:lang w:val="fr" w:eastAsia="fr-FR"/>
        </w:rPr>
        <w:t>CADRE DE RÉPONSE TECHNIQUE</w:t>
      </w:r>
    </w:p>
    <w:p w14:paraId="39E83D36" w14:textId="5B1DB5AD" w:rsid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Marianne" w:hAnsi="Marianne" w:cs="Marianne"/>
          <w:b/>
          <w:lang w:val="fr" w:eastAsia="fr-FR"/>
        </w:rPr>
      </w:pPr>
      <w:r w:rsidRPr="00BC445A">
        <w:rPr>
          <w:rFonts w:ascii="Marianne" w:eastAsia="Marianne" w:hAnsi="Marianne" w:cs="Marianne"/>
          <w:b/>
          <w:lang w:val="fr" w:eastAsia="fr-FR"/>
        </w:rPr>
        <w:t>(C</w:t>
      </w:r>
      <w:r>
        <w:rPr>
          <w:rFonts w:ascii="Marianne" w:eastAsia="Marianne" w:hAnsi="Marianne" w:cs="Marianne"/>
          <w:b/>
          <w:lang w:val="fr" w:eastAsia="fr-FR"/>
        </w:rPr>
        <w:t>RT</w:t>
      </w:r>
      <w:r w:rsidRPr="00BC445A">
        <w:rPr>
          <w:rFonts w:ascii="Marianne" w:eastAsia="Marianne" w:hAnsi="Marianne" w:cs="Marianne"/>
          <w:b/>
          <w:lang w:val="fr" w:eastAsia="fr-FR"/>
        </w:rPr>
        <w:t>)</w:t>
      </w:r>
    </w:p>
    <w:p w14:paraId="3F4B1CA6" w14:textId="77777777" w:rsidR="005F3D72" w:rsidRDefault="005F3D72"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Marianne" w:hAnsi="Marianne" w:cs="Marianne"/>
          <w:b/>
          <w:lang w:val="fr" w:eastAsia="fr-FR"/>
        </w:rPr>
      </w:pPr>
    </w:p>
    <w:p w14:paraId="417AAFBC" w14:textId="66A3CCD3"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Arial" w:hAnsi="Marianne"/>
          <w:b/>
          <w:lang w:val="fr" w:eastAsia="fr-FR"/>
        </w:rPr>
      </w:pPr>
      <w:r>
        <w:rPr>
          <w:rFonts w:ascii="Marianne" w:eastAsia="Marianne" w:hAnsi="Marianne" w:cs="Marianne"/>
          <w:b/>
          <w:lang w:val="fr" w:eastAsia="fr-FR"/>
        </w:rPr>
        <w:t>Annexe 1 au règlement de consultation (RC)</w:t>
      </w:r>
    </w:p>
    <w:p w14:paraId="1D812074" w14:textId="77777777"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Arial" w:hAnsi="Marianne"/>
          <w:b/>
          <w:lang w:val="fr" w:eastAsia="fr-FR"/>
        </w:rPr>
      </w:pPr>
    </w:p>
    <w:p w14:paraId="7DC6C1D4" w14:textId="77777777"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Arial" w:hAnsi="Marianne"/>
          <w:b/>
          <w:lang w:val="fr" w:eastAsia="fr-FR"/>
        </w:rPr>
      </w:pPr>
      <w:r w:rsidRPr="00BC445A">
        <w:rPr>
          <w:rFonts w:ascii="Marianne" w:eastAsia="Arial" w:hAnsi="Marianne"/>
          <w:b/>
          <w:lang w:val="fr" w:eastAsia="fr-FR"/>
        </w:rPr>
        <w:t>Accord-cadre interministériel (ACIM) relative à la mesure d’audience des sites internet et applications</w:t>
      </w:r>
    </w:p>
    <w:p w14:paraId="4D06CAFD" w14:textId="77777777"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Arial" w:hAnsi="Marianne"/>
          <w:b/>
          <w:color w:val="C00000"/>
          <w:lang w:val="fr" w:eastAsia="fr-FR"/>
        </w:rPr>
      </w:pPr>
    </w:p>
    <w:p w14:paraId="18A6382F" w14:textId="77777777"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Marianne" w:hAnsi="Marianne" w:cs="Marianne"/>
          <w:b/>
          <w:color w:val="E1000F"/>
          <w:lang w:val="fr" w:eastAsia="fr-FR"/>
        </w:rPr>
      </w:pPr>
      <w:r w:rsidRPr="00BC445A">
        <w:rPr>
          <w:rFonts w:ascii="Marianne" w:eastAsia="Marianne" w:hAnsi="Marianne" w:cs="Marianne"/>
          <w:b/>
          <w:color w:val="E1000F"/>
          <w:lang w:val="fr" w:eastAsia="fr-FR"/>
        </w:rPr>
        <w:t>LOT 1 : SOLUTION DE MESURE D’AUDIENCE ET DE SYSTÈME DE GESTION DE BALISES (TMS)</w:t>
      </w:r>
    </w:p>
    <w:p w14:paraId="3BC6289C" w14:textId="77777777"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Arial" w:hAnsi="Marianne"/>
          <w:b/>
          <w:lang w:val="fr" w:eastAsia="fr-FR"/>
        </w:rPr>
      </w:pPr>
    </w:p>
    <w:p w14:paraId="3C10B1BA" w14:textId="77777777"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Arial" w:hAnsi="Marianne"/>
          <w:bCs/>
          <w:lang w:val="fr" w:eastAsia="fr-FR"/>
        </w:rPr>
      </w:pPr>
      <w:r w:rsidRPr="00BC445A">
        <w:rPr>
          <w:rFonts w:ascii="Marianne" w:eastAsia="Arial" w:hAnsi="Marianne"/>
          <w:lang w:val="fr" w:eastAsia="fr-FR"/>
        </w:rPr>
        <w:t>Accord-cadre mono-attributaire passé en application des articles R2124-2, R2161-2 à 5, R2162-1 à 6 du code de la commande publique</w:t>
      </w:r>
    </w:p>
    <w:p w14:paraId="677F0A3B" w14:textId="77777777"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Arial" w:hAnsi="Marianne"/>
          <w:bCs/>
          <w:lang w:val="fr" w:eastAsia="fr-FR"/>
        </w:rPr>
      </w:pPr>
    </w:p>
    <w:p w14:paraId="0FB85539" w14:textId="6F975006" w:rsidR="00BC445A" w:rsidRPr="00BC445A" w:rsidRDefault="00BC445A" w:rsidP="00BC445A">
      <w:pPr>
        <w:pBdr>
          <w:top w:val="single" w:sz="4" w:space="1" w:color="auto"/>
          <w:left w:val="single" w:sz="4" w:space="4" w:color="auto"/>
          <w:bottom w:val="single" w:sz="4" w:space="1" w:color="auto"/>
          <w:right w:val="single" w:sz="4" w:space="4" w:color="auto"/>
        </w:pBdr>
        <w:shd w:val="clear" w:color="auto" w:fill="F2F2F2"/>
        <w:autoSpaceDE/>
        <w:autoSpaceDN/>
        <w:contextualSpacing/>
        <w:jc w:val="center"/>
        <w:rPr>
          <w:rFonts w:ascii="Marianne" w:eastAsia="Arial" w:hAnsi="Marianne"/>
          <w:b/>
          <w:bCs/>
          <w:lang w:val="fr" w:eastAsia="fr-FR"/>
        </w:rPr>
      </w:pPr>
      <w:r w:rsidRPr="00BC445A">
        <w:rPr>
          <w:rFonts w:ascii="Marianne" w:eastAsia="Arial" w:hAnsi="Marianne"/>
          <w:lang w:val="fr" w:eastAsia="fr-FR"/>
        </w:rPr>
        <w:t xml:space="preserve">Consultation n° </w:t>
      </w:r>
      <w:r w:rsidR="006B285C" w:rsidRPr="006B285C">
        <w:rPr>
          <w:rFonts w:ascii="Marianne" w:eastAsia="Arial" w:hAnsi="Marianne"/>
          <w:b/>
          <w:lang w:val="fr" w:eastAsia="fr-FR"/>
        </w:rPr>
        <w:t>MA_SIG_2026_02</w:t>
      </w:r>
    </w:p>
    <w:p w14:paraId="1269230F" w14:textId="77777777" w:rsidR="00365982" w:rsidRDefault="00365982" w:rsidP="00F249A9">
      <w:pPr>
        <w:pStyle w:val="Standard"/>
        <w:spacing w:after="120" w:line="264" w:lineRule="auto"/>
        <w:rPr>
          <w:rFonts w:cs="Arial"/>
          <w:b/>
          <w:sz w:val="22"/>
          <w:szCs w:val="22"/>
          <w:lang w:eastAsia="fr-FR"/>
        </w:rPr>
      </w:pPr>
    </w:p>
    <w:p w14:paraId="5ADED8E3" w14:textId="77777777" w:rsidR="00365982" w:rsidRDefault="00365982" w:rsidP="00F249A9">
      <w:pPr>
        <w:pStyle w:val="Standard"/>
        <w:spacing w:after="120" w:line="264" w:lineRule="auto"/>
        <w:rPr>
          <w:rFonts w:cs="Arial"/>
          <w:b/>
          <w:sz w:val="22"/>
          <w:szCs w:val="22"/>
          <w:lang w:eastAsia="fr-FR"/>
        </w:rPr>
      </w:pPr>
    </w:p>
    <w:p w14:paraId="2F0BCAFB" w14:textId="77777777" w:rsidR="00365982" w:rsidRDefault="00365982" w:rsidP="00F249A9">
      <w:pPr>
        <w:pStyle w:val="Standard"/>
        <w:spacing w:after="120" w:line="264" w:lineRule="auto"/>
        <w:rPr>
          <w:rFonts w:cs="Arial"/>
          <w:b/>
          <w:sz w:val="22"/>
          <w:szCs w:val="22"/>
          <w:lang w:eastAsia="fr-FR"/>
        </w:rPr>
      </w:pPr>
    </w:p>
    <w:p w14:paraId="4F99A497" w14:textId="77777777" w:rsidR="00365982" w:rsidRDefault="00365982" w:rsidP="00F249A9">
      <w:pPr>
        <w:pStyle w:val="Standard"/>
        <w:spacing w:after="120" w:line="264" w:lineRule="auto"/>
        <w:rPr>
          <w:rFonts w:cs="Arial"/>
          <w:b/>
          <w:sz w:val="22"/>
          <w:szCs w:val="22"/>
          <w:lang w:eastAsia="fr-FR"/>
        </w:rPr>
      </w:pPr>
    </w:p>
    <w:p w14:paraId="20F6CFAA" w14:textId="7276B8BA" w:rsidR="00F249A9" w:rsidRPr="00B415DE" w:rsidRDefault="00F249A9" w:rsidP="00F249A9">
      <w:pPr>
        <w:pStyle w:val="Standard"/>
        <w:spacing w:after="120" w:line="264" w:lineRule="auto"/>
        <w:rPr>
          <w:rFonts w:cs="Arial"/>
          <w:b/>
          <w:sz w:val="22"/>
          <w:szCs w:val="22"/>
          <w:lang w:eastAsia="fr-FR"/>
        </w:rPr>
      </w:pPr>
      <w:r w:rsidRPr="00B415DE">
        <w:rPr>
          <w:rFonts w:cs="Arial"/>
          <w:b/>
          <w:sz w:val="22"/>
          <w:szCs w:val="22"/>
          <w:lang w:eastAsia="fr-FR"/>
        </w:rPr>
        <w:t>Raison sociale </w:t>
      </w:r>
      <w:r w:rsidRPr="00B415DE">
        <w:rPr>
          <w:rFonts w:cs="Arial"/>
          <w:sz w:val="22"/>
          <w:szCs w:val="22"/>
          <w:lang w:eastAsia="fr-FR"/>
        </w:rPr>
        <w:t xml:space="preserve">: </w:t>
      </w:r>
    </w:p>
    <w:p w14:paraId="37896A5A" w14:textId="77777777" w:rsidR="00F249A9" w:rsidRPr="00B415DE" w:rsidRDefault="00F249A9" w:rsidP="00F249A9">
      <w:pPr>
        <w:pStyle w:val="Standard"/>
        <w:spacing w:after="120" w:line="264" w:lineRule="auto"/>
        <w:rPr>
          <w:rFonts w:cs="Arial"/>
          <w:sz w:val="22"/>
          <w:szCs w:val="22"/>
          <w:lang w:eastAsia="fr-FR"/>
        </w:rPr>
      </w:pPr>
      <w:r w:rsidRPr="00B415DE">
        <w:rPr>
          <w:rFonts w:cs="Arial"/>
          <w:b/>
          <w:sz w:val="22"/>
          <w:szCs w:val="22"/>
          <w:lang w:eastAsia="fr-FR"/>
        </w:rPr>
        <w:t>Proposition rédigée par </w:t>
      </w:r>
      <w:r w:rsidRPr="00B415DE">
        <w:rPr>
          <w:rFonts w:cs="Arial"/>
          <w:sz w:val="22"/>
          <w:szCs w:val="22"/>
          <w:lang w:eastAsia="fr-FR"/>
        </w:rPr>
        <w:t xml:space="preserve">: </w:t>
      </w:r>
    </w:p>
    <w:p w14:paraId="2DC1BE03" w14:textId="77777777" w:rsidR="00F249A9" w:rsidRPr="00B415DE" w:rsidRDefault="00F249A9" w:rsidP="00F249A9">
      <w:pPr>
        <w:pStyle w:val="Standard"/>
        <w:numPr>
          <w:ilvl w:val="0"/>
          <w:numId w:val="16"/>
        </w:numPr>
        <w:spacing w:after="120" w:line="264" w:lineRule="auto"/>
        <w:rPr>
          <w:rFonts w:cs="Arial"/>
          <w:sz w:val="22"/>
          <w:szCs w:val="22"/>
          <w:lang w:eastAsia="fr-FR"/>
        </w:rPr>
      </w:pPr>
      <w:r w:rsidRPr="00B415DE">
        <w:rPr>
          <w:rFonts w:cs="Arial"/>
          <w:sz w:val="22"/>
          <w:szCs w:val="22"/>
          <w:lang w:eastAsia="fr-FR"/>
        </w:rPr>
        <w:t xml:space="preserve">Prénom Nom : </w:t>
      </w:r>
    </w:p>
    <w:p w14:paraId="7CA33F38" w14:textId="77777777" w:rsidR="00F249A9" w:rsidRPr="00B415DE" w:rsidRDefault="00F249A9" w:rsidP="00F249A9">
      <w:pPr>
        <w:pStyle w:val="Standard"/>
        <w:numPr>
          <w:ilvl w:val="0"/>
          <w:numId w:val="16"/>
        </w:numPr>
        <w:spacing w:after="120" w:line="264" w:lineRule="auto"/>
        <w:rPr>
          <w:rFonts w:cs="Arial"/>
          <w:sz w:val="22"/>
          <w:szCs w:val="22"/>
          <w:lang w:eastAsia="fr-FR"/>
        </w:rPr>
      </w:pPr>
      <w:r w:rsidRPr="00B415DE">
        <w:rPr>
          <w:rFonts w:cs="Arial"/>
          <w:sz w:val="22"/>
          <w:szCs w:val="22"/>
          <w:lang w:eastAsia="fr-FR"/>
        </w:rPr>
        <w:t xml:space="preserve">Fonction : </w:t>
      </w:r>
    </w:p>
    <w:p w14:paraId="1DBD4826" w14:textId="77777777" w:rsidR="00F249A9" w:rsidRPr="00B415DE" w:rsidRDefault="00F249A9" w:rsidP="00F249A9">
      <w:pPr>
        <w:pStyle w:val="Standard"/>
        <w:numPr>
          <w:ilvl w:val="0"/>
          <w:numId w:val="16"/>
        </w:numPr>
        <w:spacing w:after="120" w:line="264" w:lineRule="auto"/>
        <w:rPr>
          <w:rFonts w:cs="Arial"/>
          <w:sz w:val="22"/>
          <w:szCs w:val="22"/>
          <w:lang w:eastAsia="fr-FR"/>
        </w:rPr>
      </w:pPr>
      <w:r w:rsidRPr="00B415DE">
        <w:rPr>
          <w:rFonts w:cs="Arial"/>
          <w:sz w:val="22"/>
          <w:szCs w:val="22"/>
          <w:lang w:eastAsia="fr-FR"/>
        </w:rPr>
        <w:t>Tél. :</w:t>
      </w:r>
    </w:p>
    <w:p w14:paraId="01859693" w14:textId="77777777" w:rsidR="00F249A9" w:rsidRPr="00B415DE" w:rsidRDefault="00F249A9" w:rsidP="00F249A9">
      <w:pPr>
        <w:pStyle w:val="Standard"/>
        <w:numPr>
          <w:ilvl w:val="0"/>
          <w:numId w:val="16"/>
        </w:numPr>
        <w:spacing w:after="120" w:line="264" w:lineRule="auto"/>
        <w:rPr>
          <w:rFonts w:cs="Arial"/>
          <w:sz w:val="22"/>
          <w:szCs w:val="22"/>
          <w:lang w:eastAsia="fr-FR"/>
        </w:rPr>
      </w:pPr>
      <w:r w:rsidRPr="00B415DE">
        <w:rPr>
          <w:rFonts w:cs="Arial"/>
          <w:sz w:val="22"/>
          <w:szCs w:val="22"/>
          <w:lang w:eastAsia="fr-FR"/>
        </w:rPr>
        <w:t>@ :</w:t>
      </w:r>
    </w:p>
    <w:p w14:paraId="66E733CF" w14:textId="77777777" w:rsidR="0090171C" w:rsidRPr="00163AAB" w:rsidRDefault="0090171C" w:rsidP="00BC445A">
      <w:pPr>
        <w:widowControl/>
        <w:tabs>
          <w:tab w:val="left" w:pos="480"/>
        </w:tabs>
        <w:autoSpaceDE/>
        <w:autoSpaceDN/>
        <w:spacing w:before="120" w:after="120" w:line="280" w:lineRule="exact"/>
        <w:rPr>
          <w:rFonts w:ascii="Marianne" w:eastAsia="Times New Roman" w:hAnsi="Marianne" w:cs="Calibri"/>
          <w:bCs/>
          <w:sz w:val="20"/>
          <w:lang w:eastAsia="fr-FR"/>
        </w:rPr>
      </w:pPr>
    </w:p>
    <w:p w14:paraId="270F0533" w14:textId="7C2C6DCD" w:rsidR="009C01C4" w:rsidRDefault="009C01C4">
      <w:pPr>
        <w:widowControl/>
        <w:autoSpaceDE/>
        <w:autoSpaceDN/>
        <w:spacing w:after="160" w:line="259" w:lineRule="auto"/>
        <w:rPr>
          <w:rFonts w:ascii="Marianne" w:hAnsi="Marianne"/>
          <w:b/>
          <w:bCs/>
          <w:szCs w:val="24"/>
          <w:u w:val="single"/>
          <w:lang w:eastAsia="fr-FR"/>
        </w:rPr>
      </w:pPr>
    </w:p>
    <w:p w14:paraId="61AC085F" w14:textId="77777777" w:rsidR="00D23A0B" w:rsidRDefault="00D23A0B" w:rsidP="00F21B5D">
      <w:pPr>
        <w:jc w:val="center"/>
        <w:rPr>
          <w:rFonts w:ascii="Marianne" w:hAnsi="Marianne"/>
          <w:b/>
          <w:bCs/>
          <w:sz w:val="20"/>
          <w:szCs w:val="20"/>
          <w:u w:val="single"/>
          <w:lang w:eastAsia="fr-FR"/>
        </w:rPr>
      </w:pPr>
    </w:p>
    <w:p w14:paraId="16A1C0F0" w14:textId="36731AB0" w:rsidR="00BC445A" w:rsidRDefault="004165FA">
      <w:pPr>
        <w:widowControl/>
        <w:autoSpaceDE/>
        <w:autoSpaceDN/>
        <w:spacing w:after="160" w:line="259" w:lineRule="auto"/>
        <w:rPr>
          <w:rFonts w:ascii="Marianne" w:hAnsi="Marianne"/>
          <w:b/>
          <w:bCs/>
          <w:sz w:val="20"/>
          <w:szCs w:val="20"/>
          <w:u w:val="single"/>
          <w:lang w:eastAsia="fr-FR"/>
        </w:rPr>
      </w:pPr>
      <w:r>
        <w:rPr>
          <w:rFonts w:ascii="Marianne" w:hAnsi="Marianne"/>
          <w:b/>
          <w:bCs/>
          <w:sz w:val="20"/>
          <w:szCs w:val="20"/>
          <w:u w:val="single"/>
          <w:lang w:eastAsia="fr-FR"/>
        </w:rPr>
        <w:br w:type="page"/>
      </w:r>
    </w:p>
    <w:p w14:paraId="2102910D" w14:textId="3B01CC89" w:rsidR="00F249A9" w:rsidRPr="00407E39" w:rsidRDefault="00F249A9" w:rsidP="00F249A9">
      <w:pPr>
        <w:pStyle w:val="Titre1"/>
        <w:shd w:val="clear" w:color="auto" w:fill="D5DCE4" w:themeFill="text2" w:themeFillTint="33"/>
        <w:spacing w:before="0" w:line="264" w:lineRule="auto"/>
        <w:rPr>
          <w:rFonts w:cs="Arial"/>
          <w:b/>
          <w:bCs/>
          <w:smallCaps/>
          <w:color w:val="C00000"/>
          <w:sz w:val="20"/>
          <w:szCs w:val="20"/>
        </w:rPr>
      </w:pPr>
      <w:r w:rsidRPr="00407E39">
        <w:rPr>
          <w:rFonts w:cs="Arial"/>
          <w:b/>
          <w:bCs/>
          <w:smallCaps/>
          <w:color w:val="C00000"/>
          <w:sz w:val="20"/>
          <w:szCs w:val="20"/>
        </w:rPr>
        <w:lastRenderedPageBreak/>
        <w:t>PREAMBULE</w:t>
      </w:r>
    </w:p>
    <w:p w14:paraId="7A8374B0" w14:textId="77777777" w:rsidR="00F249A9" w:rsidRPr="000E7594" w:rsidRDefault="00F249A9" w:rsidP="00F249A9">
      <w:pPr>
        <w:spacing w:line="264" w:lineRule="auto"/>
        <w:jc w:val="both"/>
        <w:rPr>
          <w:rFonts w:ascii="Marianne" w:eastAsia="Times New Roman" w:hAnsi="Marianne"/>
          <w:sz w:val="20"/>
          <w:szCs w:val="20"/>
          <w:lang w:eastAsia="fr-FR"/>
        </w:rPr>
      </w:pPr>
    </w:p>
    <w:p w14:paraId="20208365" w14:textId="77777777" w:rsidR="00F249A9" w:rsidRDefault="00F249A9" w:rsidP="00F249A9">
      <w:pPr>
        <w:spacing w:line="264" w:lineRule="auto"/>
        <w:jc w:val="both"/>
        <w:rPr>
          <w:rFonts w:ascii="Marianne" w:eastAsia="Times New Roman" w:hAnsi="Marianne"/>
          <w:sz w:val="20"/>
          <w:szCs w:val="20"/>
          <w:lang w:eastAsia="fr-FR"/>
        </w:rPr>
      </w:pPr>
      <w:r w:rsidRPr="000E7594">
        <w:rPr>
          <w:rFonts w:ascii="Marianne" w:eastAsia="Times New Roman" w:hAnsi="Marianne"/>
          <w:sz w:val="20"/>
          <w:szCs w:val="20"/>
          <w:lang w:eastAsia="fr-FR"/>
        </w:rPr>
        <w:t xml:space="preserve">Le présent cadre de réponse et le plan décrit constituent la trame de la proposition technique du candidat. </w:t>
      </w:r>
    </w:p>
    <w:p w14:paraId="1A5D6C1F" w14:textId="77777777" w:rsidR="00F249A9" w:rsidRPr="000E7594" w:rsidRDefault="00F249A9" w:rsidP="00F249A9">
      <w:pPr>
        <w:spacing w:line="264" w:lineRule="auto"/>
        <w:jc w:val="both"/>
        <w:rPr>
          <w:rFonts w:ascii="Marianne" w:eastAsia="Times New Roman" w:hAnsi="Marianne"/>
          <w:sz w:val="20"/>
          <w:szCs w:val="20"/>
          <w:lang w:eastAsia="fr-FR"/>
        </w:rPr>
      </w:pPr>
    </w:p>
    <w:p w14:paraId="0D099E1B" w14:textId="77777777" w:rsidR="00F249A9" w:rsidRDefault="00F249A9" w:rsidP="00F249A9">
      <w:pPr>
        <w:spacing w:line="264" w:lineRule="auto"/>
        <w:jc w:val="both"/>
        <w:rPr>
          <w:rFonts w:ascii="Marianne" w:eastAsia="Times New Roman" w:hAnsi="Marianne"/>
          <w:sz w:val="20"/>
          <w:szCs w:val="20"/>
          <w:lang w:eastAsia="fr-FR"/>
        </w:rPr>
      </w:pPr>
      <w:r w:rsidRPr="000E7594">
        <w:rPr>
          <w:rFonts w:ascii="Marianne" w:eastAsia="Times New Roman" w:hAnsi="Marianne"/>
          <w:sz w:val="20"/>
          <w:szCs w:val="20"/>
          <w:lang w:eastAsia="fr-FR"/>
        </w:rPr>
        <w:t xml:space="preserve">Pour cette proposition (mémoire technique), si le candidat n’utilise pas le présent document, il doit impérativement en conserver le plan et l’insérer dans son propre document. </w:t>
      </w:r>
    </w:p>
    <w:p w14:paraId="4503382B" w14:textId="77777777" w:rsidR="00F249A9" w:rsidRPr="000E7594" w:rsidRDefault="00F249A9" w:rsidP="00F249A9">
      <w:pPr>
        <w:spacing w:line="264" w:lineRule="auto"/>
        <w:jc w:val="both"/>
        <w:rPr>
          <w:rFonts w:ascii="Marianne" w:eastAsia="Times New Roman" w:hAnsi="Marianne"/>
          <w:sz w:val="20"/>
          <w:szCs w:val="20"/>
          <w:lang w:eastAsia="fr-FR"/>
        </w:rPr>
      </w:pPr>
    </w:p>
    <w:p w14:paraId="278E929A" w14:textId="77777777" w:rsidR="00F249A9" w:rsidRPr="000E7594" w:rsidRDefault="00F249A9" w:rsidP="00F249A9">
      <w:pPr>
        <w:spacing w:line="264" w:lineRule="auto"/>
        <w:jc w:val="both"/>
        <w:rPr>
          <w:rFonts w:ascii="Marianne" w:eastAsia="Times New Roman" w:hAnsi="Marianne"/>
          <w:b/>
          <w:sz w:val="20"/>
          <w:szCs w:val="20"/>
          <w:lang w:eastAsia="fr-FR"/>
        </w:rPr>
      </w:pPr>
      <w:r w:rsidRPr="000E7594">
        <w:rPr>
          <w:rFonts w:ascii="Marianne" w:eastAsia="Times New Roman" w:hAnsi="Marianne"/>
          <w:b/>
          <w:sz w:val="20"/>
          <w:szCs w:val="20"/>
          <w:lang w:eastAsia="fr-FR"/>
        </w:rPr>
        <w:t>Il est inutile de rendre à la fois le présent document complété et un mémoire technique.</w:t>
      </w:r>
    </w:p>
    <w:p w14:paraId="239AF4A4" w14:textId="77777777" w:rsidR="00F249A9" w:rsidRPr="000E7594" w:rsidRDefault="00F249A9" w:rsidP="00F249A9">
      <w:pPr>
        <w:spacing w:line="264" w:lineRule="auto"/>
        <w:jc w:val="both"/>
        <w:rPr>
          <w:rFonts w:ascii="Marianne" w:eastAsia="Times New Roman" w:hAnsi="Marianne"/>
          <w:sz w:val="20"/>
          <w:szCs w:val="20"/>
          <w:lang w:eastAsia="fr-FR"/>
        </w:rPr>
      </w:pPr>
    </w:p>
    <w:p w14:paraId="0AA7F120" w14:textId="77777777" w:rsidR="00F249A9" w:rsidRPr="000E7594" w:rsidRDefault="00F249A9" w:rsidP="00F249A9">
      <w:pPr>
        <w:spacing w:line="264" w:lineRule="auto"/>
        <w:jc w:val="both"/>
        <w:rPr>
          <w:rFonts w:ascii="Marianne" w:eastAsia="Times New Roman" w:hAnsi="Marianne"/>
          <w:sz w:val="20"/>
          <w:szCs w:val="20"/>
          <w:lang w:eastAsia="fr-FR"/>
        </w:rPr>
      </w:pPr>
      <w:r w:rsidRPr="000E7594">
        <w:rPr>
          <w:rFonts w:ascii="Marianne" w:eastAsia="Times New Roman" w:hAnsi="Marianne"/>
          <w:sz w:val="20"/>
          <w:szCs w:val="20"/>
          <w:lang w:eastAsia="fr-FR"/>
        </w:rPr>
        <w:t>Chaque point du présent document doit être impérativement renseigné par le candidat.</w:t>
      </w:r>
    </w:p>
    <w:p w14:paraId="67DA1F48" w14:textId="77777777" w:rsidR="00F249A9" w:rsidRDefault="00F249A9" w:rsidP="00F249A9">
      <w:pPr>
        <w:spacing w:line="264" w:lineRule="auto"/>
        <w:jc w:val="both"/>
        <w:rPr>
          <w:rFonts w:ascii="Marianne" w:eastAsia="Times New Roman" w:hAnsi="Marianne"/>
          <w:sz w:val="20"/>
          <w:szCs w:val="20"/>
          <w:lang w:eastAsia="fr-FR"/>
        </w:rPr>
      </w:pPr>
    </w:p>
    <w:p w14:paraId="35EEF203" w14:textId="77777777" w:rsidR="00F249A9" w:rsidRDefault="00F249A9" w:rsidP="00F249A9">
      <w:pPr>
        <w:spacing w:line="264" w:lineRule="auto"/>
        <w:jc w:val="both"/>
        <w:rPr>
          <w:rFonts w:ascii="Marianne" w:eastAsia="Times New Roman" w:hAnsi="Marianne"/>
          <w:sz w:val="20"/>
          <w:szCs w:val="20"/>
          <w:lang w:eastAsia="fr-FR"/>
        </w:rPr>
      </w:pPr>
      <w:r w:rsidRPr="000E7594">
        <w:rPr>
          <w:rFonts w:ascii="Marianne" w:eastAsia="Times New Roman" w:hAnsi="Marianne"/>
          <w:sz w:val="20"/>
          <w:szCs w:val="20"/>
          <w:lang w:eastAsia="fr-FR"/>
        </w:rPr>
        <w:t xml:space="preserve">À titre indicatif, il est attendu un mémoire </w:t>
      </w:r>
      <w:r w:rsidRPr="00885C73">
        <w:rPr>
          <w:rFonts w:ascii="Marianne" w:eastAsia="Times New Roman" w:hAnsi="Marianne"/>
          <w:sz w:val="20"/>
          <w:szCs w:val="20"/>
          <w:lang w:eastAsia="fr-FR"/>
        </w:rPr>
        <w:t xml:space="preserve">d’environ </w:t>
      </w:r>
      <w:r w:rsidRPr="00885C73">
        <w:rPr>
          <w:rFonts w:ascii="Marianne" w:eastAsia="Times New Roman" w:hAnsi="Marianne"/>
          <w:b/>
          <w:bCs/>
          <w:sz w:val="20"/>
          <w:szCs w:val="20"/>
          <w:lang w:eastAsia="fr-FR"/>
        </w:rPr>
        <w:t>100 pages</w:t>
      </w:r>
      <w:r w:rsidRPr="00885C73">
        <w:rPr>
          <w:rFonts w:ascii="Marianne" w:eastAsia="Times New Roman" w:hAnsi="Marianne"/>
          <w:sz w:val="20"/>
          <w:szCs w:val="20"/>
          <w:lang w:eastAsia="fr-FR"/>
        </w:rPr>
        <w:t xml:space="preserve"> Word, police Arial, taille de caractères 10 (ou </w:t>
      </w:r>
      <w:r w:rsidRPr="00885C73">
        <w:rPr>
          <w:rFonts w:ascii="Marianne" w:eastAsia="Times New Roman" w:hAnsi="Marianne"/>
          <w:b/>
          <w:bCs/>
          <w:sz w:val="20"/>
          <w:szCs w:val="20"/>
          <w:lang w:eastAsia="fr-FR"/>
        </w:rPr>
        <w:t>100</w:t>
      </w:r>
      <w:r w:rsidRPr="00885C73">
        <w:rPr>
          <w:rFonts w:ascii="Marianne" w:eastAsia="Times New Roman" w:hAnsi="Marianne"/>
          <w:sz w:val="20"/>
          <w:szCs w:val="20"/>
          <w:lang w:eastAsia="fr-FR"/>
        </w:rPr>
        <w:t xml:space="preserve"> slides PowerPoint) hors annexes.</w:t>
      </w:r>
      <w:r w:rsidRPr="000E7594">
        <w:rPr>
          <w:rFonts w:ascii="Marianne" w:eastAsia="Times New Roman" w:hAnsi="Marianne"/>
          <w:sz w:val="20"/>
          <w:szCs w:val="20"/>
          <w:lang w:eastAsia="fr-FR"/>
        </w:rPr>
        <w:t xml:space="preserve"> </w:t>
      </w:r>
    </w:p>
    <w:p w14:paraId="2AC7234D" w14:textId="77777777" w:rsidR="00F249A9" w:rsidRDefault="00F249A9" w:rsidP="00F249A9">
      <w:pPr>
        <w:spacing w:line="264" w:lineRule="auto"/>
        <w:jc w:val="both"/>
        <w:rPr>
          <w:rFonts w:ascii="Marianne" w:eastAsia="Times New Roman" w:hAnsi="Marianne"/>
          <w:sz w:val="20"/>
          <w:szCs w:val="20"/>
          <w:lang w:eastAsia="fr-FR"/>
        </w:rPr>
      </w:pPr>
    </w:p>
    <w:p w14:paraId="34A1FC04" w14:textId="77777777" w:rsidR="00F249A9" w:rsidRPr="000E7594" w:rsidRDefault="00F249A9" w:rsidP="00F249A9">
      <w:pPr>
        <w:spacing w:line="264" w:lineRule="auto"/>
        <w:jc w:val="both"/>
        <w:rPr>
          <w:rFonts w:ascii="Marianne" w:eastAsia="Times New Roman" w:hAnsi="Marianne"/>
          <w:sz w:val="20"/>
          <w:szCs w:val="20"/>
          <w:lang w:eastAsia="fr-FR"/>
        </w:rPr>
      </w:pPr>
      <w:r w:rsidRPr="000E7594">
        <w:rPr>
          <w:rFonts w:ascii="Marianne" w:eastAsia="Times New Roman" w:hAnsi="Marianne"/>
          <w:sz w:val="20"/>
          <w:szCs w:val="20"/>
          <w:lang w:eastAsia="fr-FR"/>
        </w:rPr>
        <w:t>Le document doit être paginé (numérotation des pages).</w:t>
      </w:r>
    </w:p>
    <w:p w14:paraId="454E0463" w14:textId="77777777" w:rsidR="00F249A9" w:rsidRDefault="00F249A9" w:rsidP="00F249A9">
      <w:pPr>
        <w:spacing w:line="264" w:lineRule="auto"/>
        <w:jc w:val="both"/>
        <w:rPr>
          <w:rFonts w:ascii="Marianne" w:eastAsia="Times New Roman" w:hAnsi="Marianne"/>
          <w:sz w:val="20"/>
          <w:szCs w:val="20"/>
          <w:lang w:eastAsia="fr-FR"/>
        </w:rPr>
      </w:pPr>
    </w:p>
    <w:p w14:paraId="5D0B291F" w14:textId="77777777" w:rsidR="00F249A9" w:rsidRPr="000E7594" w:rsidRDefault="00F249A9" w:rsidP="00F249A9">
      <w:pPr>
        <w:spacing w:line="264" w:lineRule="auto"/>
        <w:jc w:val="both"/>
        <w:rPr>
          <w:rFonts w:ascii="Marianne" w:eastAsia="Times New Roman" w:hAnsi="Marianne"/>
          <w:sz w:val="20"/>
          <w:szCs w:val="20"/>
          <w:lang w:eastAsia="fr-FR"/>
        </w:rPr>
      </w:pPr>
      <w:r w:rsidRPr="000E7594">
        <w:rPr>
          <w:rFonts w:ascii="Marianne" w:eastAsia="Times New Roman" w:hAnsi="Marianne"/>
          <w:sz w:val="20"/>
          <w:szCs w:val="20"/>
          <w:lang w:eastAsia="fr-FR"/>
        </w:rPr>
        <w:t xml:space="preserve">Les informations présentées dans sa proposition par le Candidat peuvent éventuellement être complétées par des annexes. Les annexes jointes doivent être utiles / pertinentes à la compréhension de l’offre du Candidat. Elles doivent être listées dans la proposition. </w:t>
      </w:r>
      <w:r w:rsidRPr="000E7594">
        <w:rPr>
          <w:rFonts w:ascii="Marianne" w:eastAsia="Times New Roman" w:hAnsi="Marianne"/>
          <w:bCs/>
          <w:sz w:val="20"/>
          <w:szCs w:val="20"/>
          <w:lang w:eastAsia="fr-FR"/>
        </w:rPr>
        <w:t>À titre indicatif, il est attendu environ</w:t>
      </w:r>
      <w:r w:rsidRPr="000E7594">
        <w:rPr>
          <w:rFonts w:ascii="Marianne" w:eastAsia="Times New Roman" w:hAnsi="Marianne"/>
          <w:b/>
          <w:sz w:val="20"/>
          <w:szCs w:val="20"/>
          <w:lang w:eastAsia="fr-FR"/>
        </w:rPr>
        <w:t xml:space="preserve"> </w:t>
      </w:r>
      <w:r w:rsidRPr="00885C73">
        <w:rPr>
          <w:rFonts w:ascii="Marianne" w:eastAsia="Times New Roman" w:hAnsi="Marianne"/>
          <w:b/>
          <w:sz w:val="20"/>
          <w:szCs w:val="20"/>
          <w:lang w:eastAsia="fr-FR"/>
        </w:rPr>
        <w:t>25 pages</w:t>
      </w:r>
      <w:r w:rsidRPr="000E7594">
        <w:rPr>
          <w:rFonts w:ascii="Marianne" w:eastAsia="Times New Roman" w:hAnsi="Marianne"/>
          <w:b/>
          <w:sz w:val="20"/>
          <w:szCs w:val="20"/>
          <w:lang w:eastAsia="fr-FR"/>
        </w:rPr>
        <w:t xml:space="preserve"> maximum d’annexes.</w:t>
      </w:r>
    </w:p>
    <w:p w14:paraId="10357E54" w14:textId="77777777" w:rsidR="00F249A9" w:rsidRDefault="00F249A9" w:rsidP="00F249A9">
      <w:pPr>
        <w:spacing w:line="264" w:lineRule="auto"/>
        <w:jc w:val="both"/>
        <w:rPr>
          <w:rFonts w:ascii="Marianne" w:eastAsia="Times New Roman" w:hAnsi="Marianne"/>
          <w:sz w:val="20"/>
          <w:szCs w:val="20"/>
          <w:lang w:eastAsia="fr-FR"/>
        </w:rPr>
      </w:pPr>
    </w:p>
    <w:p w14:paraId="6F3C1DDA" w14:textId="77777777" w:rsidR="00F249A9" w:rsidRDefault="00F249A9" w:rsidP="00F249A9">
      <w:pPr>
        <w:spacing w:line="264" w:lineRule="auto"/>
        <w:jc w:val="both"/>
        <w:rPr>
          <w:rFonts w:ascii="Marianne" w:eastAsia="Times New Roman" w:hAnsi="Marianne"/>
          <w:sz w:val="20"/>
          <w:szCs w:val="20"/>
          <w:lang w:eastAsia="fr-FR"/>
        </w:rPr>
      </w:pPr>
      <w:r w:rsidRPr="000E7594">
        <w:rPr>
          <w:rFonts w:ascii="Marianne" w:eastAsia="Times New Roman" w:hAnsi="Marianne"/>
          <w:sz w:val="20"/>
          <w:szCs w:val="20"/>
          <w:lang w:eastAsia="fr-FR"/>
        </w:rPr>
        <w:t>Les demandes ci-dessous constituent les informations à fournir par le Candidat. Il doit préciser clairement pour chaque item, où se trouvent les éléments de réponses correspondants dans sa proposition (indication du/des document(s) concerné(s), du/des numéro(s) de page et du paragraphe).</w:t>
      </w:r>
    </w:p>
    <w:p w14:paraId="70521D04" w14:textId="77777777" w:rsidR="00F249A9" w:rsidRPr="000E7594" w:rsidRDefault="00F249A9" w:rsidP="00F249A9">
      <w:pPr>
        <w:spacing w:line="264" w:lineRule="auto"/>
        <w:jc w:val="both"/>
        <w:rPr>
          <w:rFonts w:ascii="Marianne" w:eastAsia="Times New Roman" w:hAnsi="Marianne"/>
          <w:sz w:val="20"/>
          <w:szCs w:val="20"/>
          <w:lang w:eastAsia="fr-FR"/>
        </w:rPr>
      </w:pPr>
    </w:p>
    <w:p w14:paraId="19302727" w14:textId="77777777" w:rsidR="00F249A9" w:rsidRDefault="00F249A9" w:rsidP="00F249A9">
      <w:pPr>
        <w:spacing w:line="264" w:lineRule="auto"/>
        <w:jc w:val="both"/>
        <w:rPr>
          <w:rFonts w:ascii="Marianne" w:eastAsia="Times New Roman" w:hAnsi="Marianne"/>
          <w:b/>
          <w:color w:val="C00000"/>
          <w:sz w:val="20"/>
          <w:szCs w:val="20"/>
          <w:lang w:eastAsia="fr-FR"/>
        </w:rPr>
      </w:pPr>
      <w:r w:rsidRPr="000E7594">
        <w:rPr>
          <w:rFonts w:ascii="Marianne" w:eastAsia="Times New Roman" w:hAnsi="Marianne"/>
          <w:b/>
          <w:color w:val="C00000"/>
          <w:sz w:val="20"/>
          <w:szCs w:val="20"/>
          <w:lang w:eastAsia="fr-FR"/>
        </w:rPr>
        <w:t>La proposition et les annexes remises par le Candidat font office de vade-mecum. Ils servent de repère méthodologique pour la réalisation des prestations et engagent le Titulaire tout au long de l’exécution du marché public.</w:t>
      </w:r>
    </w:p>
    <w:p w14:paraId="675AD104" w14:textId="77777777" w:rsidR="00F249A9" w:rsidRPr="000E7594" w:rsidRDefault="00F249A9" w:rsidP="00F249A9">
      <w:pPr>
        <w:spacing w:line="264" w:lineRule="auto"/>
        <w:jc w:val="both"/>
        <w:rPr>
          <w:rFonts w:ascii="Marianne" w:eastAsia="Times New Roman" w:hAnsi="Marianne"/>
          <w:bCs/>
          <w:sz w:val="20"/>
          <w:szCs w:val="20"/>
          <w:lang w:eastAsia="fr-FR"/>
        </w:rPr>
      </w:pPr>
    </w:p>
    <w:p w14:paraId="22117C18" w14:textId="78A652FB" w:rsidR="00F249A9" w:rsidRPr="000E7594" w:rsidRDefault="00F249A9" w:rsidP="00F249A9">
      <w:pPr>
        <w:tabs>
          <w:tab w:val="left" w:pos="1222"/>
        </w:tabs>
        <w:spacing w:line="264" w:lineRule="auto"/>
        <w:jc w:val="both"/>
        <w:rPr>
          <w:rFonts w:ascii="Marianne" w:eastAsia="Times New Roman" w:hAnsi="Marianne"/>
          <w:sz w:val="20"/>
          <w:szCs w:val="20"/>
          <w:lang w:eastAsia="fr-FR"/>
        </w:rPr>
      </w:pPr>
      <w:r w:rsidRPr="000E7594">
        <w:rPr>
          <w:rFonts w:ascii="Marianne" w:eastAsia="Times New Roman" w:hAnsi="Marianne"/>
          <w:sz w:val="20"/>
          <w:szCs w:val="20"/>
          <w:lang w:eastAsia="fr-FR"/>
        </w:rPr>
        <w:t xml:space="preserve">Le détail du cadre de réponse technique est détaillé ci-dessous. Pour rappel, le critère technique est noté sur </w:t>
      </w:r>
      <w:r w:rsidR="00885C73">
        <w:rPr>
          <w:rFonts w:ascii="Marianne" w:eastAsia="Times New Roman" w:hAnsi="Marianne"/>
          <w:sz w:val="20"/>
          <w:szCs w:val="20"/>
          <w:lang w:eastAsia="fr-FR"/>
        </w:rPr>
        <w:t>65</w:t>
      </w:r>
      <w:r w:rsidRPr="000E7594">
        <w:rPr>
          <w:rFonts w:ascii="Marianne" w:eastAsia="Times New Roman" w:hAnsi="Marianne"/>
          <w:sz w:val="20"/>
          <w:szCs w:val="20"/>
          <w:lang w:eastAsia="fr-FR"/>
        </w:rPr>
        <w:t xml:space="preserve"> points et le critère prix sur </w:t>
      </w:r>
      <w:r w:rsidR="00885C73">
        <w:rPr>
          <w:rFonts w:ascii="Marianne" w:eastAsia="Times New Roman" w:hAnsi="Marianne"/>
          <w:sz w:val="20"/>
          <w:szCs w:val="20"/>
          <w:lang w:eastAsia="fr-FR"/>
        </w:rPr>
        <w:t>35</w:t>
      </w:r>
      <w:r w:rsidRPr="000E7594">
        <w:rPr>
          <w:rFonts w:ascii="Marianne" w:eastAsia="Times New Roman" w:hAnsi="Marianne"/>
          <w:sz w:val="20"/>
          <w:szCs w:val="20"/>
          <w:lang w:eastAsia="fr-FR"/>
        </w:rPr>
        <w:t xml:space="preserve"> points.</w:t>
      </w:r>
    </w:p>
    <w:p w14:paraId="78D39D16" w14:textId="13D25EF1" w:rsidR="00BC445A" w:rsidRDefault="00BC445A">
      <w:pPr>
        <w:widowControl/>
        <w:autoSpaceDE/>
        <w:autoSpaceDN/>
        <w:spacing w:after="160" w:line="259" w:lineRule="auto"/>
        <w:rPr>
          <w:rFonts w:ascii="Marianne" w:hAnsi="Marianne"/>
          <w:b/>
          <w:bCs/>
          <w:sz w:val="20"/>
          <w:szCs w:val="20"/>
          <w:u w:val="single"/>
          <w:lang w:eastAsia="fr-FR"/>
        </w:rPr>
      </w:pPr>
    </w:p>
    <w:p w14:paraId="2A3B2B88" w14:textId="1FCA6657" w:rsidR="004165FA" w:rsidRDefault="00F249A9">
      <w:pPr>
        <w:widowControl/>
        <w:autoSpaceDE/>
        <w:autoSpaceDN/>
        <w:spacing w:after="160" w:line="259" w:lineRule="auto"/>
        <w:rPr>
          <w:rFonts w:ascii="Marianne" w:hAnsi="Marianne"/>
          <w:b/>
          <w:bCs/>
          <w:sz w:val="20"/>
          <w:szCs w:val="20"/>
          <w:u w:val="single"/>
          <w:lang w:eastAsia="fr-FR"/>
        </w:rPr>
      </w:pPr>
      <w:r>
        <w:rPr>
          <w:rFonts w:ascii="Marianne" w:hAnsi="Marianne"/>
          <w:b/>
          <w:bCs/>
          <w:sz w:val="20"/>
          <w:szCs w:val="20"/>
          <w:u w:val="single"/>
          <w:lang w:eastAsia="fr-FR"/>
        </w:rPr>
        <w:br w:type="page"/>
      </w:r>
    </w:p>
    <w:p w14:paraId="082024AE" w14:textId="4F7D57E5" w:rsidR="00F21B5D" w:rsidRPr="00407E39" w:rsidRDefault="00FB34AA" w:rsidP="00F21B5D">
      <w:pPr>
        <w:jc w:val="center"/>
        <w:rPr>
          <w:rFonts w:ascii="Marianne" w:hAnsi="Marianne"/>
          <w:b/>
          <w:bCs/>
          <w:color w:val="C00000"/>
          <w:sz w:val="20"/>
          <w:szCs w:val="20"/>
          <w:u w:val="single"/>
          <w:lang w:eastAsia="fr-FR"/>
        </w:rPr>
      </w:pPr>
      <w:r w:rsidRPr="00407E39">
        <w:rPr>
          <w:rFonts w:ascii="Marianne" w:hAnsi="Marianne"/>
          <w:b/>
          <w:bCs/>
          <w:color w:val="C00000"/>
          <w:sz w:val="20"/>
          <w:szCs w:val="20"/>
          <w:u w:val="single"/>
          <w:lang w:eastAsia="fr-FR"/>
        </w:rPr>
        <w:lastRenderedPageBreak/>
        <w:t>Sous-critère 1</w:t>
      </w:r>
      <w:r w:rsidRPr="00407E39">
        <w:rPr>
          <w:rFonts w:ascii="Calibri" w:hAnsi="Calibri" w:cs="Calibri"/>
          <w:b/>
          <w:bCs/>
          <w:color w:val="C00000"/>
          <w:sz w:val="20"/>
          <w:szCs w:val="20"/>
          <w:u w:val="single"/>
          <w:lang w:eastAsia="fr-FR"/>
        </w:rPr>
        <w:t> </w:t>
      </w:r>
      <w:r w:rsidRPr="00407E39">
        <w:rPr>
          <w:rFonts w:ascii="Marianne" w:hAnsi="Marianne"/>
          <w:b/>
          <w:bCs/>
          <w:color w:val="C00000"/>
          <w:sz w:val="20"/>
          <w:szCs w:val="20"/>
          <w:u w:val="single"/>
          <w:lang w:eastAsia="fr-FR"/>
        </w:rPr>
        <w:t xml:space="preserve">: </w:t>
      </w:r>
    </w:p>
    <w:p w14:paraId="2B028EB8" w14:textId="66EF9B1B" w:rsidR="00FB34AA" w:rsidRPr="00407E39" w:rsidRDefault="00FB34AA" w:rsidP="00F21B5D">
      <w:pPr>
        <w:jc w:val="center"/>
        <w:rPr>
          <w:rFonts w:ascii="Marianne" w:hAnsi="Marianne"/>
          <w:b/>
          <w:bCs/>
          <w:color w:val="C00000"/>
          <w:sz w:val="20"/>
          <w:szCs w:val="20"/>
          <w:u w:val="single"/>
          <w:lang w:eastAsia="fr-FR"/>
        </w:rPr>
      </w:pPr>
      <w:r w:rsidRPr="00407E39">
        <w:rPr>
          <w:rFonts w:ascii="Marianne" w:hAnsi="Marianne"/>
          <w:b/>
          <w:bCs/>
          <w:color w:val="C00000"/>
          <w:sz w:val="20"/>
          <w:szCs w:val="20"/>
          <w:u w:val="single"/>
          <w:lang w:eastAsia="fr-FR"/>
        </w:rPr>
        <w:t>Qualité et qualification de l’équipe, références professionnelles</w:t>
      </w:r>
      <w:r w:rsidRPr="00407E39">
        <w:rPr>
          <w:rFonts w:ascii="Calibri" w:hAnsi="Calibri" w:cs="Calibri"/>
          <w:b/>
          <w:bCs/>
          <w:color w:val="C00000"/>
          <w:sz w:val="20"/>
          <w:szCs w:val="20"/>
          <w:u w:val="single"/>
          <w:lang w:eastAsia="fr-FR"/>
        </w:rPr>
        <w:t> </w:t>
      </w:r>
      <w:r w:rsidRPr="00407E39">
        <w:rPr>
          <w:rFonts w:ascii="Calibri" w:hAnsi="Calibri"/>
          <w:b/>
          <w:bCs/>
          <w:color w:val="C00000"/>
          <w:sz w:val="20"/>
          <w:szCs w:val="20"/>
          <w:u w:val="single"/>
          <w:lang w:eastAsia="fr-FR"/>
        </w:rPr>
        <w:t>(</w:t>
      </w:r>
      <w:r w:rsidR="00AC1EBC" w:rsidRPr="00407E39">
        <w:rPr>
          <w:rFonts w:ascii="Calibri" w:hAnsi="Calibri"/>
          <w:b/>
          <w:bCs/>
          <w:color w:val="C00000"/>
          <w:sz w:val="20"/>
          <w:szCs w:val="20"/>
          <w:u w:val="single"/>
          <w:lang w:eastAsia="fr-FR"/>
        </w:rPr>
        <w:t>5</w:t>
      </w:r>
      <w:r w:rsidRPr="00407E39">
        <w:rPr>
          <w:rFonts w:ascii="Marianne" w:hAnsi="Marianne"/>
          <w:b/>
          <w:bCs/>
          <w:color w:val="C00000"/>
          <w:sz w:val="20"/>
          <w:szCs w:val="20"/>
          <w:u w:val="single"/>
          <w:lang w:eastAsia="fr-FR"/>
        </w:rPr>
        <w:t xml:space="preserve"> points)</w:t>
      </w:r>
    </w:p>
    <w:p w14:paraId="557EB6B5" w14:textId="77777777" w:rsidR="009F5AC9" w:rsidRDefault="009F5AC9" w:rsidP="009F5AC9">
      <w:pPr>
        <w:rPr>
          <w:rFonts w:ascii="Marianne" w:hAnsi="Marianne"/>
          <w:sz w:val="20"/>
          <w:szCs w:val="20"/>
          <w:u w:val="single"/>
          <w:lang w:eastAsia="fr-FR"/>
        </w:rPr>
      </w:pPr>
    </w:p>
    <w:p w14:paraId="053EFB13" w14:textId="6F98D70B" w:rsidR="009F5AC9" w:rsidRDefault="009F5AC9" w:rsidP="009F5AC9">
      <w:pPr>
        <w:rPr>
          <w:rFonts w:ascii="Marianne" w:hAnsi="Marianne"/>
          <w:sz w:val="20"/>
          <w:szCs w:val="20"/>
          <w:u w:val="single"/>
          <w:lang w:eastAsia="fr-FR"/>
        </w:rPr>
      </w:pPr>
      <w:bookmarkStart w:id="1" w:name="_Hlk209624415"/>
      <w:r w:rsidRPr="00FA1275">
        <w:rPr>
          <w:rFonts w:ascii="Marianne" w:hAnsi="Marianne"/>
          <w:sz w:val="20"/>
          <w:szCs w:val="20"/>
          <w:u w:val="single"/>
          <w:lang w:eastAsia="fr-FR"/>
        </w:rPr>
        <w:t>Objectif : Présenter les personnes qui vont réaliser les prestations, leur expérience, leur rôle, et les références associées.</w:t>
      </w:r>
    </w:p>
    <w:p w14:paraId="5C32C09F" w14:textId="77777777" w:rsidR="009F5AC9" w:rsidRPr="00FA1275" w:rsidRDefault="009F5AC9" w:rsidP="009F5AC9">
      <w:pPr>
        <w:rPr>
          <w:rFonts w:ascii="Marianne" w:hAnsi="Marianne"/>
          <w:sz w:val="20"/>
          <w:szCs w:val="20"/>
          <w:u w:val="single"/>
          <w:lang w:eastAsia="fr-FR"/>
        </w:rPr>
      </w:pPr>
    </w:p>
    <w:p w14:paraId="6E5E1921" w14:textId="4D0FB19F" w:rsidR="004165FA" w:rsidRPr="004165FA" w:rsidRDefault="009F5AC9" w:rsidP="004165FA">
      <w:pPr>
        <w:rPr>
          <w:rFonts w:ascii="Marianne" w:hAnsi="Marianne"/>
          <w:sz w:val="20"/>
          <w:szCs w:val="20"/>
          <w:u w:val="single"/>
          <w:lang w:eastAsia="fr-FR"/>
        </w:rPr>
      </w:pPr>
      <w:bookmarkStart w:id="2" w:name="_Hlk223292916"/>
      <w:r w:rsidRPr="00FA1275">
        <w:rPr>
          <w:rFonts w:ascii="Marianne" w:hAnsi="Marianne"/>
          <w:sz w:val="20"/>
          <w:szCs w:val="20"/>
          <w:u w:val="single"/>
          <w:lang w:eastAsia="fr-FR"/>
        </w:rPr>
        <w:t>Le soumissionnaire présente </w:t>
      </w:r>
      <w:bookmarkEnd w:id="1"/>
      <w:r w:rsidRPr="00FA1275">
        <w:rPr>
          <w:rFonts w:ascii="Marianne" w:hAnsi="Marianne"/>
          <w:sz w:val="20"/>
          <w:szCs w:val="20"/>
          <w:u w:val="single"/>
          <w:lang w:eastAsia="fr-FR"/>
        </w:rPr>
        <w:t>:</w:t>
      </w:r>
    </w:p>
    <w:p w14:paraId="642A0631" w14:textId="22932026" w:rsidR="00AA2511" w:rsidRPr="009621CD" w:rsidRDefault="004165FA" w:rsidP="004165FA">
      <w:pPr>
        <w:pStyle w:val="Paragraphedeliste"/>
        <w:numPr>
          <w:ilvl w:val="0"/>
          <w:numId w:val="11"/>
        </w:numPr>
        <w:rPr>
          <w:lang w:eastAsia="fr-FR"/>
        </w:rPr>
      </w:pPr>
      <w:r w:rsidRPr="006C0688">
        <w:rPr>
          <w:rFonts w:ascii="Marianne" w:hAnsi="Marianne"/>
          <w:b/>
          <w:bCs/>
          <w:sz w:val="20"/>
          <w:szCs w:val="20"/>
          <w:lang w:eastAsia="fr-FR"/>
        </w:rPr>
        <w:t>La société ou le groupement</w:t>
      </w:r>
      <w:r w:rsidRPr="004165FA">
        <w:rPr>
          <w:rFonts w:ascii="Marianne" w:hAnsi="Marianne"/>
          <w:sz w:val="20"/>
          <w:szCs w:val="20"/>
          <w:lang w:eastAsia="fr-FR"/>
        </w:rPr>
        <w:t xml:space="preserve"> : activité, expérience et organisation</w:t>
      </w:r>
      <w:r w:rsidR="00AC1EBC">
        <w:rPr>
          <w:rFonts w:ascii="Marianne" w:hAnsi="Marianne"/>
          <w:sz w:val="20"/>
          <w:szCs w:val="20"/>
          <w:lang w:eastAsia="fr-FR"/>
        </w:rPr>
        <w:t> ;</w:t>
      </w:r>
    </w:p>
    <w:p w14:paraId="1C1A179D" w14:textId="51A06CBE" w:rsidR="00F508BD" w:rsidRPr="004165FA" w:rsidRDefault="009F5AC9" w:rsidP="004165FA">
      <w:pPr>
        <w:pStyle w:val="Paragraphedeliste"/>
        <w:widowControl/>
        <w:numPr>
          <w:ilvl w:val="0"/>
          <w:numId w:val="11"/>
        </w:numPr>
        <w:autoSpaceDE/>
        <w:autoSpaceDN/>
        <w:jc w:val="both"/>
        <w:rPr>
          <w:rFonts w:ascii="Marianne" w:hAnsi="Marianne"/>
          <w:sz w:val="20"/>
          <w:szCs w:val="20"/>
          <w:lang w:eastAsia="fr-FR"/>
        </w:rPr>
      </w:pPr>
      <w:bookmarkStart w:id="3" w:name="_Hlk209624397"/>
      <w:r w:rsidRPr="006C0688">
        <w:rPr>
          <w:rFonts w:ascii="Marianne" w:hAnsi="Marianne"/>
          <w:b/>
          <w:bCs/>
          <w:sz w:val="20"/>
          <w:szCs w:val="20"/>
          <w:lang w:eastAsia="fr-FR"/>
        </w:rPr>
        <w:t>L’équipe dédiée</w:t>
      </w:r>
      <w:r w:rsidRPr="004165FA">
        <w:rPr>
          <w:rFonts w:ascii="Marianne" w:hAnsi="Marianne"/>
          <w:sz w:val="20"/>
          <w:szCs w:val="20"/>
          <w:lang w:eastAsia="fr-FR"/>
        </w:rPr>
        <w:t xml:space="preserve"> : rôles, profils, parcours, réalisations. </w:t>
      </w:r>
      <w:bookmarkEnd w:id="3"/>
    </w:p>
    <w:p w14:paraId="683F2850" w14:textId="3F15969E" w:rsidR="00803293" w:rsidRDefault="004165FA" w:rsidP="004165FA">
      <w:pPr>
        <w:numPr>
          <w:ilvl w:val="0"/>
          <w:numId w:val="11"/>
        </w:numPr>
        <w:jc w:val="both"/>
        <w:rPr>
          <w:rFonts w:ascii="Marianne" w:hAnsi="Marianne"/>
          <w:sz w:val="20"/>
          <w:szCs w:val="20"/>
          <w:lang w:eastAsia="fr-FR"/>
        </w:rPr>
      </w:pPr>
      <w:r w:rsidRPr="006C0688">
        <w:rPr>
          <w:rFonts w:ascii="Marianne" w:hAnsi="Marianne"/>
          <w:b/>
          <w:bCs/>
          <w:sz w:val="20"/>
          <w:szCs w:val="20"/>
          <w:lang w:eastAsia="fr-FR"/>
        </w:rPr>
        <w:t>Les références</w:t>
      </w:r>
      <w:r w:rsidRPr="00F508BD">
        <w:rPr>
          <w:rFonts w:ascii="Marianne" w:hAnsi="Marianne"/>
          <w:sz w:val="20"/>
          <w:szCs w:val="20"/>
          <w:lang w:eastAsia="fr-FR"/>
        </w:rPr>
        <w:t xml:space="preserve"> en matière </w:t>
      </w:r>
      <w:r w:rsidR="00AC1EBC" w:rsidRPr="00AC1EBC">
        <w:rPr>
          <w:rFonts w:ascii="Marianne" w:hAnsi="Marianne"/>
          <w:sz w:val="20"/>
          <w:szCs w:val="20"/>
          <w:lang w:eastAsia="fr-FR"/>
        </w:rPr>
        <w:t>de production de mesure d'audiences de sites Internet et applications mobiles, et plus spécifiquement sur des marchés à large échelle</w:t>
      </w:r>
      <w:r w:rsidR="00AC1EBC">
        <w:rPr>
          <w:rFonts w:ascii="Marianne" w:hAnsi="Marianne"/>
          <w:sz w:val="20"/>
          <w:szCs w:val="20"/>
          <w:lang w:eastAsia="fr-FR"/>
        </w:rPr>
        <w:t> ;</w:t>
      </w:r>
    </w:p>
    <w:p w14:paraId="44CDF587" w14:textId="0C6A26B9" w:rsidR="00AC1EBC" w:rsidRPr="006C0688" w:rsidRDefault="00AC1EBC" w:rsidP="004165FA">
      <w:pPr>
        <w:numPr>
          <w:ilvl w:val="0"/>
          <w:numId w:val="11"/>
        </w:numPr>
        <w:jc w:val="both"/>
        <w:rPr>
          <w:rFonts w:ascii="Marianne" w:hAnsi="Marianne"/>
          <w:sz w:val="20"/>
          <w:szCs w:val="20"/>
          <w:lang w:eastAsia="fr-FR"/>
        </w:rPr>
      </w:pPr>
      <w:r>
        <w:rPr>
          <w:rFonts w:ascii="Marianne" w:hAnsi="Marianne"/>
          <w:b/>
          <w:bCs/>
          <w:sz w:val="20"/>
          <w:szCs w:val="20"/>
          <w:lang w:eastAsia="fr-FR"/>
        </w:rPr>
        <w:t xml:space="preserve">Capacité à répondre </w:t>
      </w:r>
      <w:r w:rsidRPr="00AC1EBC">
        <w:rPr>
          <w:rFonts w:ascii="Marianne" w:hAnsi="Marianne"/>
          <w:sz w:val="20"/>
          <w:szCs w:val="20"/>
          <w:lang w:eastAsia="fr-FR"/>
        </w:rPr>
        <w:t>simultanément à de nombreuses demandes (&gt;100).</w:t>
      </w:r>
    </w:p>
    <w:bookmarkEnd w:id="2"/>
    <w:p w14:paraId="3C577746" w14:textId="5A037388" w:rsidR="0054462A" w:rsidRPr="0054462A" w:rsidRDefault="0054462A" w:rsidP="004165FA">
      <w:pPr>
        <w:widowControl/>
        <w:autoSpaceDE/>
        <w:autoSpaceDN/>
        <w:jc w:val="both"/>
        <w:rPr>
          <w:rFonts w:ascii="Marianne" w:hAnsi="Marianne"/>
          <w:sz w:val="20"/>
          <w:szCs w:val="20"/>
          <w:lang w:eastAsia="fr-FR"/>
        </w:rPr>
      </w:pPr>
    </w:p>
    <w:p w14:paraId="0E6B666F" w14:textId="77777777" w:rsidR="00F21B5D" w:rsidRPr="009621CD" w:rsidRDefault="00F21B5D"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78A327D7" w14:textId="263C669B" w:rsidR="00F21B5D" w:rsidRPr="009621CD" w:rsidRDefault="00F21B5D"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0AAD019D" w14:textId="2A2399E9" w:rsidR="00F21B5D" w:rsidRPr="009621CD" w:rsidRDefault="00F21B5D"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1654F92F" w14:textId="77777777" w:rsidR="00A0164B" w:rsidRDefault="00A0164B"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0008FA7B" w14:textId="77777777" w:rsidR="004165FA" w:rsidRDefault="004165FA"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427F9565" w14:textId="77777777" w:rsidR="004165FA" w:rsidRDefault="004165FA"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2E2B78B8" w14:textId="77777777" w:rsidR="004165FA" w:rsidRDefault="004165FA"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53F73487" w14:textId="77777777" w:rsidR="004165FA" w:rsidRDefault="004165FA"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1B10F77B" w14:textId="77777777" w:rsidR="004165FA" w:rsidRPr="009621CD" w:rsidRDefault="004165FA"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193D96EA" w14:textId="6AD3469A" w:rsidR="00F21B5D" w:rsidRPr="009621CD" w:rsidRDefault="00F21B5D" w:rsidP="00F21B5D">
      <w:pPr>
        <w:widowControl/>
        <w:pBdr>
          <w:top w:val="single" w:sz="4" w:space="1" w:color="auto"/>
          <w:left w:val="single" w:sz="4" w:space="4" w:color="auto"/>
          <w:bottom w:val="single" w:sz="4" w:space="1" w:color="auto"/>
          <w:right w:val="single" w:sz="4" w:space="4" w:color="auto"/>
        </w:pBdr>
        <w:autoSpaceDE/>
        <w:autoSpaceDN/>
        <w:rPr>
          <w:rFonts w:ascii="Marianne" w:hAnsi="Marianne"/>
          <w:sz w:val="20"/>
          <w:szCs w:val="20"/>
          <w:lang w:eastAsia="fr-FR"/>
        </w:rPr>
      </w:pPr>
    </w:p>
    <w:p w14:paraId="34CEB754" w14:textId="6797665A" w:rsidR="00611DF2" w:rsidRDefault="00611DF2">
      <w:pPr>
        <w:widowControl/>
        <w:autoSpaceDE/>
        <w:autoSpaceDN/>
        <w:spacing w:after="160" w:line="259" w:lineRule="auto"/>
        <w:rPr>
          <w:rFonts w:ascii="Marianne" w:hAnsi="Marianne"/>
          <w:sz w:val="20"/>
          <w:szCs w:val="20"/>
          <w:lang w:eastAsia="fr-FR"/>
        </w:rPr>
      </w:pPr>
      <w:r>
        <w:rPr>
          <w:rFonts w:ascii="Marianne" w:hAnsi="Marianne"/>
          <w:sz w:val="20"/>
          <w:szCs w:val="20"/>
          <w:lang w:eastAsia="fr-FR"/>
        </w:rPr>
        <w:br w:type="page"/>
      </w:r>
    </w:p>
    <w:p w14:paraId="54DCABF7" w14:textId="3C6DC3F5" w:rsidR="00FB34AA" w:rsidRPr="00407E39" w:rsidRDefault="00FB34AA" w:rsidP="00F21B5D">
      <w:pPr>
        <w:jc w:val="center"/>
        <w:rPr>
          <w:rFonts w:ascii="Marianne" w:hAnsi="Marianne"/>
          <w:b/>
          <w:bCs/>
          <w:color w:val="C00000"/>
          <w:sz w:val="20"/>
          <w:szCs w:val="20"/>
          <w:u w:val="single"/>
          <w:lang w:eastAsia="fr-FR"/>
        </w:rPr>
      </w:pPr>
      <w:bookmarkStart w:id="4" w:name="_Hlk234403416"/>
      <w:r w:rsidRPr="00407E39">
        <w:rPr>
          <w:rFonts w:ascii="Marianne" w:hAnsi="Marianne"/>
          <w:b/>
          <w:bCs/>
          <w:color w:val="C00000"/>
          <w:sz w:val="20"/>
          <w:szCs w:val="20"/>
          <w:u w:val="single"/>
          <w:lang w:eastAsia="fr-FR"/>
        </w:rPr>
        <w:lastRenderedPageBreak/>
        <w:t>Sous-critère 2</w:t>
      </w:r>
      <w:r w:rsidRPr="00407E39">
        <w:rPr>
          <w:rFonts w:ascii="Calibri" w:hAnsi="Calibri" w:cs="Calibri"/>
          <w:b/>
          <w:bCs/>
          <w:color w:val="C00000"/>
          <w:sz w:val="20"/>
          <w:szCs w:val="20"/>
          <w:u w:val="single"/>
          <w:lang w:eastAsia="fr-FR"/>
        </w:rPr>
        <w:t> </w:t>
      </w:r>
      <w:r w:rsidRPr="00407E39">
        <w:rPr>
          <w:rFonts w:ascii="Marianne" w:hAnsi="Marianne"/>
          <w:b/>
          <w:bCs/>
          <w:color w:val="C00000"/>
          <w:sz w:val="20"/>
          <w:szCs w:val="20"/>
          <w:u w:val="single"/>
          <w:lang w:eastAsia="fr-FR"/>
        </w:rPr>
        <w:t xml:space="preserve">: </w:t>
      </w:r>
      <w:r w:rsidR="00AC1EBC" w:rsidRPr="00407E39">
        <w:rPr>
          <w:rFonts w:ascii="Marianne" w:hAnsi="Marianne"/>
          <w:b/>
          <w:bCs/>
          <w:color w:val="C00000"/>
          <w:sz w:val="20"/>
          <w:szCs w:val="20"/>
          <w:u w:val="single"/>
          <w:lang w:eastAsia="fr-FR"/>
        </w:rPr>
        <w:t xml:space="preserve">Solution de mesure d’audience et de gestion de balise </w:t>
      </w:r>
      <w:bookmarkEnd w:id="4"/>
      <w:r w:rsidR="00AC1EBC" w:rsidRPr="00407E39">
        <w:rPr>
          <w:rFonts w:ascii="Marianne" w:hAnsi="Marianne"/>
          <w:b/>
          <w:bCs/>
          <w:color w:val="C00000"/>
          <w:sz w:val="20"/>
          <w:szCs w:val="20"/>
          <w:u w:val="single"/>
          <w:lang w:eastAsia="fr-FR"/>
        </w:rPr>
        <w:t>(</w:t>
      </w:r>
      <w:r w:rsidR="00C57BB5" w:rsidRPr="00407E39">
        <w:rPr>
          <w:rFonts w:ascii="Marianne" w:hAnsi="Marianne"/>
          <w:b/>
          <w:bCs/>
          <w:color w:val="C00000"/>
          <w:sz w:val="20"/>
          <w:szCs w:val="20"/>
          <w:u w:val="single"/>
          <w:lang w:eastAsia="fr-FR"/>
        </w:rPr>
        <w:t>3</w:t>
      </w:r>
      <w:r w:rsidR="00AC1EBC" w:rsidRPr="00407E39">
        <w:rPr>
          <w:rFonts w:ascii="Marianne" w:hAnsi="Marianne"/>
          <w:b/>
          <w:bCs/>
          <w:color w:val="C00000"/>
          <w:sz w:val="20"/>
          <w:szCs w:val="20"/>
          <w:u w:val="single"/>
          <w:lang w:eastAsia="fr-FR"/>
        </w:rPr>
        <w:t>5 points)</w:t>
      </w:r>
    </w:p>
    <w:p w14:paraId="2A1F1277" w14:textId="288FEA2A" w:rsidR="00C57BB5" w:rsidRPr="00407E39" w:rsidRDefault="00C57BB5" w:rsidP="00F21B5D">
      <w:pPr>
        <w:jc w:val="center"/>
        <w:rPr>
          <w:rFonts w:ascii="Marianne" w:hAnsi="Marianne"/>
          <w:b/>
          <w:bCs/>
          <w:color w:val="C00000"/>
          <w:sz w:val="20"/>
          <w:szCs w:val="20"/>
          <w:u w:val="single"/>
          <w:lang w:eastAsia="fr-FR"/>
        </w:rPr>
      </w:pPr>
      <w:r w:rsidRPr="00407E39">
        <w:rPr>
          <w:rFonts w:ascii="Marianne" w:hAnsi="Marianne"/>
          <w:b/>
          <w:bCs/>
          <w:color w:val="C00000"/>
          <w:sz w:val="20"/>
          <w:szCs w:val="20"/>
          <w:u w:val="single"/>
          <w:lang w:eastAsia="fr-FR"/>
        </w:rPr>
        <w:t>(2 éléments)</w:t>
      </w:r>
    </w:p>
    <w:p w14:paraId="782D8161" w14:textId="77777777" w:rsidR="006C7C50" w:rsidRPr="00407E39" w:rsidRDefault="006C7C50" w:rsidP="006C7C50">
      <w:pPr>
        <w:rPr>
          <w:rFonts w:ascii="Marianne" w:hAnsi="Marianne"/>
          <w:color w:val="C00000"/>
          <w:sz w:val="20"/>
          <w:szCs w:val="20"/>
          <w:u w:val="single"/>
          <w:lang w:eastAsia="fr-FR"/>
        </w:rPr>
      </w:pPr>
    </w:p>
    <w:p w14:paraId="74529DA2" w14:textId="1082C819" w:rsidR="00C57BB5" w:rsidRPr="00407E39" w:rsidRDefault="00C57BB5" w:rsidP="006C7C50">
      <w:pPr>
        <w:rPr>
          <w:rFonts w:ascii="Marianne" w:hAnsi="Marianne"/>
          <w:b/>
          <w:bCs/>
          <w:color w:val="C00000"/>
          <w:sz w:val="20"/>
          <w:szCs w:val="20"/>
          <w:lang w:eastAsia="fr-FR"/>
        </w:rPr>
      </w:pPr>
      <w:bookmarkStart w:id="5" w:name="_Hlk209624347"/>
      <w:r w:rsidRPr="00407E39">
        <w:rPr>
          <w:rFonts w:ascii="Marianne" w:hAnsi="Marianne"/>
          <w:b/>
          <w:bCs/>
          <w:color w:val="C00000"/>
          <w:sz w:val="20"/>
          <w:szCs w:val="20"/>
          <w:lang w:eastAsia="fr-FR"/>
        </w:rPr>
        <w:t>Elément 1 : Couverture fonctionnelle</w:t>
      </w:r>
    </w:p>
    <w:p w14:paraId="1CBDB8DE" w14:textId="77777777" w:rsidR="00C57BB5" w:rsidRPr="00C57BB5" w:rsidRDefault="00C57BB5" w:rsidP="006C7C50">
      <w:pPr>
        <w:rPr>
          <w:rFonts w:ascii="Marianne" w:hAnsi="Marianne"/>
          <w:b/>
          <w:bCs/>
          <w:sz w:val="20"/>
          <w:szCs w:val="20"/>
          <w:lang w:eastAsia="fr-FR"/>
        </w:rPr>
      </w:pPr>
    </w:p>
    <w:p w14:paraId="6E21F8B1" w14:textId="65241B6D" w:rsidR="006C7C50" w:rsidRDefault="006C7C50" w:rsidP="006C7C50">
      <w:pPr>
        <w:rPr>
          <w:rFonts w:ascii="Marianne" w:hAnsi="Marianne"/>
          <w:sz w:val="20"/>
          <w:szCs w:val="20"/>
          <w:u w:val="single"/>
          <w:lang w:eastAsia="fr-FR"/>
        </w:rPr>
      </w:pPr>
      <w:r w:rsidRPr="00BC7657">
        <w:rPr>
          <w:rFonts w:ascii="Marianne" w:hAnsi="Marianne"/>
          <w:sz w:val="20"/>
          <w:szCs w:val="20"/>
          <w:u w:val="single"/>
          <w:lang w:eastAsia="fr-FR"/>
        </w:rPr>
        <w:t xml:space="preserve">Objectif : Expliquer comment </w:t>
      </w:r>
      <w:r w:rsidR="00C4140A">
        <w:rPr>
          <w:rFonts w:ascii="Marianne" w:hAnsi="Marianne"/>
          <w:sz w:val="20"/>
          <w:szCs w:val="20"/>
          <w:u w:val="single"/>
          <w:lang w:eastAsia="fr-FR"/>
        </w:rPr>
        <w:t>votre solution répond au besoin fonctionnel métier</w:t>
      </w:r>
      <w:r w:rsidR="00B62DFC">
        <w:rPr>
          <w:rFonts w:ascii="Marianne" w:hAnsi="Marianne"/>
          <w:sz w:val="20"/>
          <w:szCs w:val="20"/>
          <w:u w:val="single"/>
          <w:lang w:eastAsia="fr-FR"/>
        </w:rPr>
        <w:t xml:space="preserve"> exprimé dans le CCTP</w:t>
      </w:r>
      <w:r w:rsidRPr="00BC7657">
        <w:rPr>
          <w:rFonts w:ascii="Marianne" w:hAnsi="Marianne"/>
          <w:sz w:val="20"/>
          <w:szCs w:val="20"/>
          <w:u w:val="single"/>
          <w:lang w:eastAsia="fr-FR"/>
        </w:rPr>
        <w:t>.</w:t>
      </w:r>
    </w:p>
    <w:p w14:paraId="284E9151" w14:textId="77777777" w:rsidR="006C7C50" w:rsidRDefault="006C7C50" w:rsidP="006C7C50">
      <w:pPr>
        <w:rPr>
          <w:rFonts w:ascii="Marianne" w:hAnsi="Marianne"/>
          <w:sz w:val="20"/>
          <w:szCs w:val="20"/>
          <w:u w:val="single"/>
          <w:lang w:eastAsia="fr-FR"/>
        </w:rPr>
      </w:pPr>
    </w:p>
    <w:p w14:paraId="6929A35F" w14:textId="075B9372" w:rsidR="006C7C50" w:rsidRDefault="006C7C50" w:rsidP="006C7C50">
      <w:pPr>
        <w:rPr>
          <w:rFonts w:ascii="Marianne" w:hAnsi="Marianne"/>
          <w:sz w:val="20"/>
          <w:szCs w:val="20"/>
          <w:u w:val="single"/>
          <w:lang w:eastAsia="fr-FR"/>
        </w:rPr>
      </w:pPr>
      <w:r w:rsidRPr="002240DC">
        <w:rPr>
          <w:rFonts w:ascii="Marianne" w:hAnsi="Marianne"/>
          <w:sz w:val="20"/>
          <w:szCs w:val="20"/>
          <w:u w:val="single"/>
          <w:lang w:eastAsia="fr-FR"/>
        </w:rPr>
        <w:t xml:space="preserve">Le </w:t>
      </w:r>
      <w:r>
        <w:rPr>
          <w:rFonts w:ascii="Marianne" w:hAnsi="Marianne"/>
          <w:sz w:val="20"/>
          <w:szCs w:val="20"/>
          <w:u w:val="single"/>
          <w:lang w:eastAsia="fr-FR"/>
        </w:rPr>
        <w:t>soumissionnaire</w:t>
      </w:r>
      <w:r w:rsidRPr="002240DC">
        <w:rPr>
          <w:rFonts w:ascii="Marianne" w:hAnsi="Marianne"/>
          <w:sz w:val="20"/>
          <w:szCs w:val="20"/>
          <w:u w:val="single"/>
          <w:lang w:eastAsia="fr-FR"/>
        </w:rPr>
        <w:t xml:space="preserve"> </w:t>
      </w:r>
      <w:r w:rsidR="00AD0851">
        <w:rPr>
          <w:rFonts w:ascii="Marianne" w:hAnsi="Marianne"/>
          <w:sz w:val="20"/>
          <w:szCs w:val="20"/>
          <w:u w:val="single"/>
          <w:lang w:eastAsia="fr-FR"/>
        </w:rPr>
        <w:t>p</w:t>
      </w:r>
      <w:r w:rsidR="00B62DFC">
        <w:rPr>
          <w:rFonts w:ascii="Marianne" w:hAnsi="Marianne"/>
          <w:sz w:val="20"/>
          <w:szCs w:val="20"/>
          <w:u w:val="single"/>
          <w:lang w:eastAsia="fr-FR"/>
        </w:rPr>
        <w:t>résente</w:t>
      </w:r>
      <w:r>
        <w:rPr>
          <w:rFonts w:ascii="Marianne" w:hAnsi="Marianne"/>
          <w:sz w:val="20"/>
          <w:szCs w:val="20"/>
          <w:u w:val="single"/>
          <w:lang w:eastAsia="fr-FR"/>
        </w:rPr>
        <w:t> :</w:t>
      </w:r>
      <w:bookmarkStart w:id="6" w:name="_Hlk208915957"/>
    </w:p>
    <w:bookmarkEnd w:id="6"/>
    <w:p w14:paraId="046CE370" w14:textId="605E02E6" w:rsidR="00F21B5D" w:rsidRPr="009621CD" w:rsidRDefault="00F21B5D" w:rsidP="00FB34AA">
      <w:pPr>
        <w:rPr>
          <w:rFonts w:ascii="Marianne" w:hAnsi="Marianne"/>
          <w:sz w:val="20"/>
          <w:szCs w:val="20"/>
          <w:u w:val="single"/>
          <w:lang w:eastAsia="fr-FR"/>
        </w:rPr>
      </w:pPr>
    </w:p>
    <w:p w14:paraId="71F9B7F5" w14:textId="494F4DD0" w:rsidR="00B62DFC" w:rsidRDefault="00B62DFC" w:rsidP="00937A25">
      <w:pPr>
        <w:widowControl/>
        <w:numPr>
          <w:ilvl w:val="0"/>
          <w:numId w:val="1"/>
        </w:numPr>
        <w:autoSpaceDE/>
        <w:autoSpaceDN/>
        <w:ind w:left="0"/>
        <w:jc w:val="both"/>
        <w:rPr>
          <w:rFonts w:ascii="Marianne" w:hAnsi="Marianne"/>
          <w:sz w:val="20"/>
          <w:szCs w:val="20"/>
          <w:lang w:eastAsia="fr-FR"/>
        </w:rPr>
      </w:pPr>
      <w:bookmarkStart w:id="7" w:name="_Hlk223291622"/>
      <w:bookmarkEnd w:id="5"/>
      <w:r>
        <w:rPr>
          <w:rFonts w:ascii="Marianne" w:hAnsi="Marianne"/>
          <w:sz w:val="20"/>
          <w:szCs w:val="20"/>
          <w:lang w:eastAsia="fr-FR"/>
        </w:rPr>
        <w:t>L’e</w:t>
      </w:r>
      <w:r w:rsidRPr="00B62DFC">
        <w:rPr>
          <w:rFonts w:ascii="Marianne" w:hAnsi="Marianne"/>
          <w:sz w:val="20"/>
          <w:szCs w:val="20"/>
          <w:lang w:eastAsia="fr-FR"/>
        </w:rPr>
        <w:t>xhaustivité des indicateurs disponibles (</w:t>
      </w:r>
      <w:r w:rsidRPr="00B62DFC">
        <w:rPr>
          <w:rFonts w:ascii="Marianne" w:hAnsi="Marianne"/>
          <w:b/>
          <w:bCs/>
          <w:sz w:val="20"/>
          <w:szCs w:val="20"/>
          <w:lang w:eastAsia="fr-FR"/>
        </w:rPr>
        <w:t>métriques</w:t>
      </w:r>
      <w:r w:rsidRPr="00B62DFC">
        <w:rPr>
          <w:rFonts w:ascii="Marianne" w:hAnsi="Marianne"/>
          <w:sz w:val="20"/>
          <w:szCs w:val="20"/>
          <w:lang w:eastAsia="fr-FR"/>
        </w:rPr>
        <w:t xml:space="preserve">, </w:t>
      </w:r>
      <w:r w:rsidRPr="00B62DFC">
        <w:rPr>
          <w:rFonts w:ascii="Marianne" w:hAnsi="Marianne"/>
          <w:b/>
          <w:bCs/>
          <w:sz w:val="20"/>
          <w:szCs w:val="20"/>
          <w:lang w:eastAsia="fr-FR"/>
        </w:rPr>
        <w:t>dimensions</w:t>
      </w:r>
      <w:r w:rsidRPr="00B62DFC">
        <w:rPr>
          <w:rFonts w:ascii="Marianne" w:hAnsi="Marianne"/>
          <w:sz w:val="20"/>
          <w:szCs w:val="20"/>
          <w:lang w:eastAsia="fr-FR"/>
        </w:rPr>
        <w:t xml:space="preserve">, </w:t>
      </w:r>
      <w:r w:rsidRPr="00B62DFC">
        <w:rPr>
          <w:rFonts w:ascii="Marianne" w:hAnsi="Marianne"/>
          <w:b/>
          <w:bCs/>
          <w:sz w:val="20"/>
          <w:szCs w:val="20"/>
          <w:lang w:eastAsia="fr-FR"/>
        </w:rPr>
        <w:t>combinaisons multi dimensions</w:t>
      </w:r>
      <w:r w:rsidRPr="00B62DFC">
        <w:rPr>
          <w:rFonts w:ascii="Marianne" w:hAnsi="Marianne"/>
          <w:sz w:val="20"/>
          <w:szCs w:val="20"/>
          <w:lang w:eastAsia="fr-FR"/>
        </w:rPr>
        <w:t>)</w:t>
      </w:r>
      <w:r w:rsidR="008F5FC2">
        <w:rPr>
          <w:rFonts w:ascii="Marianne" w:hAnsi="Marianne"/>
          <w:sz w:val="20"/>
          <w:szCs w:val="20"/>
          <w:lang w:eastAsia="fr-FR"/>
        </w:rPr>
        <w:t>.</w:t>
      </w:r>
    </w:p>
    <w:p w14:paraId="65ED1E03" w14:textId="6D14B579" w:rsidR="00937A25" w:rsidRPr="009621CD" w:rsidRDefault="00B62DFC" w:rsidP="00937A25">
      <w:pPr>
        <w:widowControl/>
        <w:numPr>
          <w:ilvl w:val="0"/>
          <w:numId w:val="1"/>
        </w:numPr>
        <w:autoSpaceDE/>
        <w:autoSpaceDN/>
        <w:ind w:left="0"/>
        <w:jc w:val="both"/>
        <w:rPr>
          <w:rFonts w:ascii="Marianne" w:hAnsi="Marianne"/>
          <w:sz w:val="20"/>
          <w:szCs w:val="20"/>
          <w:lang w:eastAsia="fr-FR"/>
        </w:rPr>
      </w:pPr>
      <w:r w:rsidRPr="00B62DFC">
        <w:rPr>
          <w:rFonts w:ascii="Marianne" w:hAnsi="Marianne"/>
          <w:sz w:val="20"/>
          <w:szCs w:val="20"/>
          <w:lang w:eastAsia="fr-FR"/>
        </w:rPr>
        <w:t>Qualité des fonctionnalités configurables dans la plateforme (</w:t>
      </w:r>
      <w:r w:rsidRPr="00B62DFC">
        <w:rPr>
          <w:rFonts w:ascii="Marianne" w:hAnsi="Marianne"/>
          <w:b/>
          <w:bCs/>
          <w:sz w:val="20"/>
          <w:szCs w:val="20"/>
          <w:lang w:eastAsia="fr-FR"/>
        </w:rPr>
        <w:t>objectifs personnalisés, segments, tableaux de bord, APIs</w:t>
      </w:r>
      <w:r w:rsidRPr="00B62DFC">
        <w:rPr>
          <w:rFonts w:ascii="Marianne" w:hAnsi="Marianne"/>
          <w:sz w:val="20"/>
          <w:szCs w:val="20"/>
          <w:lang w:eastAsia="fr-FR"/>
        </w:rPr>
        <w:t>)</w:t>
      </w:r>
      <w:r w:rsidR="00937A25" w:rsidRPr="003944B1">
        <w:rPr>
          <w:rFonts w:ascii="Marianne" w:hAnsi="Marianne"/>
          <w:sz w:val="20"/>
          <w:szCs w:val="20"/>
          <w:lang w:eastAsia="fr-FR"/>
        </w:rPr>
        <w:t>.</w:t>
      </w:r>
    </w:p>
    <w:p w14:paraId="12F43013" w14:textId="36C2AF91" w:rsidR="008F5FC2" w:rsidRPr="008F5FC2" w:rsidRDefault="00B62DFC" w:rsidP="008F5FC2">
      <w:pPr>
        <w:widowControl/>
        <w:numPr>
          <w:ilvl w:val="0"/>
          <w:numId w:val="1"/>
        </w:numPr>
        <w:autoSpaceDE/>
        <w:autoSpaceDN/>
        <w:ind w:left="0"/>
        <w:jc w:val="both"/>
        <w:rPr>
          <w:rFonts w:ascii="Marianne" w:hAnsi="Marianne"/>
          <w:sz w:val="20"/>
          <w:szCs w:val="20"/>
          <w:lang w:eastAsia="fr-FR"/>
        </w:rPr>
      </w:pPr>
      <w:r>
        <w:rPr>
          <w:rFonts w:ascii="Marianne" w:hAnsi="Marianne"/>
          <w:sz w:val="20"/>
          <w:szCs w:val="20"/>
          <w:lang w:eastAsia="fr-FR"/>
        </w:rPr>
        <w:t>La c</w:t>
      </w:r>
      <w:r w:rsidRPr="00B62DFC">
        <w:rPr>
          <w:rFonts w:ascii="Marianne" w:hAnsi="Marianne"/>
          <w:sz w:val="20"/>
          <w:szCs w:val="20"/>
          <w:lang w:eastAsia="fr-FR"/>
        </w:rPr>
        <w:t xml:space="preserve">apacité à gérer l'attribution, </w:t>
      </w:r>
      <w:r w:rsidRPr="00A15E25">
        <w:rPr>
          <w:rFonts w:ascii="Marianne" w:hAnsi="Marianne"/>
          <w:b/>
          <w:bCs/>
          <w:sz w:val="20"/>
          <w:szCs w:val="20"/>
          <w:lang w:eastAsia="fr-FR"/>
        </w:rPr>
        <w:t>exhaustive</w:t>
      </w:r>
      <w:r w:rsidRPr="00B62DFC">
        <w:rPr>
          <w:rFonts w:ascii="Marianne" w:hAnsi="Marianne"/>
          <w:sz w:val="20"/>
          <w:szCs w:val="20"/>
          <w:lang w:eastAsia="fr-FR"/>
        </w:rPr>
        <w:t xml:space="preserve"> et </w:t>
      </w:r>
      <w:r w:rsidRPr="00A15E25">
        <w:rPr>
          <w:rFonts w:ascii="Marianne" w:hAnsi="Marianne"/>
          <w:b/>
          <w:bCs/>
          <w:sz w:val="20"/>
          <w:szCs w:val="20"/>
          <w:lang w:eastAsia="fr-FR"/>
        </w:rPr>
        <w:t>granulaire</w:t>
      </w:r>
      <w:r w:rsidR="006C208F">
        <w:rPr>
          <w:rFonts w:ascii="Marianne" w:hAnsi="Marianne"/>
          <w:sz w:val="20"/>
          <w:szCs w:val="20"/>
          <w:lang w:eastAsia="fr-FR"/>
        </w:rPr>
        <w:t xml:space="preserve">. </w:t>
      </w:r>
    </w:p>
    <w:p w14:paraId="29440D40" w14:textId="38950E38" w:rsidR="00A15E25" w:rsidRDefault="00A15E25" w:rsidP="00A15E25">
      <w:pPr>
        <w:widowControl/>
        <w:numPr>
          <w:ilvl w:val="0"/>
          <w:numId w:val="1"/>
        </w:numPr>
        <w:autoSpaceDE/>
        <w:autoSpaceDN/>
        <w:ind w:left="0"/>
        <w:jc w:val="both"/>
        <w:rPr>
          <w:rFonts w:ascii="Marianne" w:hAnsi="Marianne"/>
          <w:sz w:val="20"/>
          <w:szCs w:val="20"/>
          <w:lang w:eastAsia="fr-FR"/>
        </w:rPr>
      </w:pPr>
      <w:r w:rsidRPr="00A15E25">
        <w:rPr>
          <w:rFonts w:ascii="Marianne" w:hAnsi="Marianne"/>
          <w:sz w:val="20"/>
          <w:szCs w:val="20"/>
          <w:lang w:eastAsia="fr-FR"/>
        </w:rPr>
        <w:t xml:space="preserve">Qualité des </w:t>
      </w:r>
      <w:r w:rsidRPr="00A15E25">
        <w:rPr>
          <w:rFonts w:ascii="Marianne" w:hAnsi="Marianne"/>
          <w:b/>
          <w:bCs/>
          <w:sz w:val="20"/>
          <w:szCs w:val="20"/>
          <w:lang w:eastAsia="fr-FR"/>
        </w:rPr>
        <w:t>fonctionnalités minimale</w:t>
      </w:r>
      <w:r w:rsidRPr="00A15E25">
        <w:rPr>
          <w:rFonts w:ascii="Marianne" w:hAnsi="Marianne"/>
          <w:sz w:val="20"/>
          <w:szCs w:val="20"/>
          <w:lang w:eastAsia="fr-FR"/>
        </w:rPr>
        <w:t xml:space="preserve"> attendues d'un système de gestion de balise décrites à </w:t>
      </w:r>
      <w:r w:rsidRPr="00A15E25">
        <w:rPr>
          <w:rFonts w:ascii="Marianne" w:hAnsi="Marianne"/>
          <w:b/>
          <w:bCs/>
          <w:sz w:val="20"/>
          <w:szCs w:val="20"/>
          <w:lang w:eastAsia="fr-FR"/>
        </w:rPr>
        <w:t>l'article 4.5</w:t>
      </w:r>
      <w:r w:rsidR="008F5FC2">
        <w:rPr>
          <w:rFonts w:ascii="Marianne" w:hAnsi="Marianne"/>
          <w:b/>
          <w:bCs/>
          <w:sz w:val="20"/>
          <w:szCs w:val="20"/>
          <w:lang w:eastAsia="fr-FR"/>
        </w:rPr>
        <w:t>.</w:t>
      </w:r>
    </w:p>
    <w:p w14:paraId="2BF7B3DC" w14:textId="651E1475" w:rsidR="00937A25" w:rsidRDefault="00EF03AD" w:rsidP="00A15E25">
      <w:pPr>
        <w:widowControl/>
        <w:numPr>
          <w:ilvl w:val="0"/>
          <w:numId w:val="1"/>
        </w:numPr>
        <w:autoSpaceDE/>
        <w:autoSpaceDN/>
        <w:ind w:left="0"/>
        <w:jc w:val="both"/>
        <w:rPr>
          <w:rFonts w:ascii="Marianne" w:hAnsi="Marianne"/>
          <w:sz w:val="20"/>
          <w:szCs w:val="20"/>
          <w:lang w:eastAsia="fr-FR"/>
        </w:rPr>
      </w:pPr>
      <w:r w:rsidRPr="00EF03AD">
        <w:rPr>
          <w:rFonts w:ascii="Marianne" w:hAnsi="Marianne"/>
          <w:sz w:val="20"/>
          <w:szCs w:val="20"/>
          <w:lang w:eastAsia="fr-FR"/>
        </w:rPr>
        <w:t xml:space="preserve">Qualité de l’ensemble des autres fonctionnalités de l’outil proposé, répondant aux attentes formulées dans </w:t>
      </w:r>
      <w:r w:rsidRPr="00EF03AD">
        <w:rPr>
          <w:rFonts w:ascii="Marianne" w:hAnsi="Marianne"/>
          <w:b/>
          <w:bCs/>
          <w:sz w:val="20"/>
          <w:szCs w:val="20"/>
          <w:lang w:eastAsia="fr-FR"/>
        </w:rPr>
        <w:t>l’article 4 du CCTP</w:t>
      </w:r>
      <w:r w:rsidR="008F5FC2">
        <w:rPr>
          <w:rFonts w:ascii="Marianne" w:hAnsi="Marianne"/>
          <w:sz w:val="20"/>
          <w:szCs w:val="20"/>
          <w:lang w:eastAsia="fr-FR"/>
        </w:rPr>
        <w:t>.</w:t>
      </w:r>
    </w:p>
    <w:p w14:paraId="702BB5AB" w14:textId="071E1407" w:rsidR="008F5FC2" w:rsidRDefault="008F5FC2" w:rsidP="00A15E25">
      <w:pPr>
        <w:widowControl/>
        <w:numPr>
          <w:ilvl w:val="0"/>
          <w:numId w:val="1"/>
        </w:numPr>
        <w:autoSpaceDE/>
        <w:autoSpaceDN/>
        <w:ind w:left="0"/>
        <w:jc w:val="both"/>
        <w:rPr>
          <w:rFonts w:ascii="Marianne" w:hAnsi="Marianne"/>
          <w:sz w:val="20"/>
          <w:szCs w:val="20"/>
          <w:lang w:eastAsia="fr-FR"/>
        </w:rPr>
      </w:pPr>
      <w:r w:rsidRPr="008F5FC2">
        <w:rPr>
          <w:rFonts w:ascii="Marianne" w:hAnsi="Marianne"/>
          <w:sz w:val="20"/>
          <w:szCs w:val="20"/>
          <w:lang w:eastAsia="fr-FR"/>
        </w:rPr>
        <w:t>Grille de mesure des appels serveurs</w:t>
      </w:r>
      <w:r>
        <w:rPr>
          <w:rFonts w:ascii="Marianne" w:hAnsi="Marianne"/>
          <w:sz w:val="20"/>
          <w:szCs w:val="20"/>
          <w:lang w:eastAsia="fr-FR"/>
        </w:rPr>
        <w:t xml:space="preserve"> (article 4.4, alinéa 11, « Maintenance et hébergement »)</w:t>
      </w:r>
      <w:r w:rsidR="00A41C79">
        <w:rPr>
          <w:rFonts w:ascii="Marianne" w:hAnsi="Marianne"/>
          <w:sz w:val="20"/>
          <w:szCs w:val="20"/>
          <w:lang w:eastAsia="fr-FR"/>
        </w:rPr>
        <w:t>.</w:t>
      </w:r>
    </w:p>
    <w:bookmarkEnd w:id="7"/>
    <w:p w14:paraId="7CA1A7CC" w14:textId="77777777" w:rsidR="00611DF2" w:rsidRPr="0003344F" w:rsidRDefault="00611DF2" w:rsidP="00611DF2">
      <w:pPr>
        <w:widowControl/>
        <w:autoSpaceDE/>
        <w:autoSpaceDN/>
        <w:ind w:left="720"/>
        <w:jc w:val="both"/>
        <w:rPr>
          <w:rFonts w:ascii="Marianne" w:hAnsi="Marianne"/>
          <w:sz w:val="20"/>
          <w:szCs w:val="20"/>
          <w:lang w:eastAsia="fr-FR"/>
        </w:rPr>
      </w:pPr>
    </w:p>
    <w:p w14:paraId="60E5D999" w14:textId="77777777" w:rsidR="00611DF2" w:rsidRDefault="00611DF2"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66580B21" w14:textId="77777777" w:rsidR="00937A25" w:rsidRDefault="00937A25"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2771DCC1" w14:textId="77777777" w:rsidR="00937A25" w:rsidRDefault="00937A25"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57317D8A" w14:textId="77777777" w:rsidR="00937A25" w:rsidRDefault="00937A25"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316EDF10" w14:textId="77777777" w:rsidR="00937A25" w:rsidRDefault="00937A25"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3D2D2430" w14:textId="77777777" w:rsidR="00937A25" w:rsidRDefault="00937A25"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21F2C4E2" w14:textId="77777777" w:rsidR="00937A25" w:rsidRDefault="00937A25"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049E3C86" w14:textId="77777777" w:rsidR="00937A25" w:rsidRDefault="00937A25"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0CC3F6B8" w14:textId="77777777" w:rsidR="00937A25" w:rsidRDefault="00937A25"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56DB48A2" w14:textId="77777777" w:rsidR="00887648" w:rsidRPr="009621CD" w:rsidRDefault="00887648" w:rsidP="00611DF2">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0C8FD63D" w14:textId="77777777" w:rsidR="00611DF2" w:rsidRDefault="00611DF2" w:rsidP="00611DF2">
      <w:pPr>
        <w:widowControl/>
        <w:autoSpaceDE/>
        <w:autoSpaceDN/>
        <w:jc w:val="both"/>
        <w:rPr>
          <w:rFonts w:ascii="Marianne" w:hAnsi="Marianne"/>
          <w:sz w:val="20"/>
          <w:szCs w:val="20"/>
          <w:lang w:eastAsia="fr-FR"/>
        </w:rPr>
      </w:pPr>
    </w:p>
    <w:p w14:paraId="2C36BD26" w14:textId="77777777" w:rsidR="0091612C" w:rsidRDefault="0091612C">
      <w:pPr>
        <w:widowControl/>
        <w:autoSpaceDE/>
        <w:autoSpaceDN/>
        <w:spacing w:after="160" w:line="259" w:lineRule="auto"/>
        <w:rPr>
          <w:rFonts w:ascii="Marianne" w:hAnsi="Marianne"/>
          <w:b/>
          <w:bCs/>
          <w:color w:val="C00000"/>
          <w:sz w:val="20"/>
          <w:szCs w:val="20"/>
          <w:lang w:eastAsia="fr-FR"/>
        </w:rPr>
      </w:pPr>
      <w:bookmarkStart w:id="8" w:name="_Hlk234403431"/>
      <w:r>
        <w:rPr>
          <w:rFonts w:ascii="Marianne" w:hAnsi="Marianne"/>
          <w:b/>
          <w:bCs/>
          <w:color w:val="C00000"/>
          <w:sz w:val="20"/>
          <w:szCs w:val="20"/>
          <w:lang w:eastAsia="fr-FR"/>
        </w:rPr>
        <w:br w:type="page"/>
      </w:r>
    </w:p>
    <w:p w14:paraId="2C721F3B" w14:textId="06DECBA2" w:rsidR="006207E3" w:rsidRPr="00407E39" w:rsidRDefault="006207E3" w:rsidP="006207E3">
      <w:pPr>
        <w:rPr>
          <w:rFonts w:ascii="Marianne" w:hAnsi="Marianne"/>
          <w:b/>
          <w:bCs/>
          <w:color w:val="C00000"/>
          <w:sz w:val="20"/>
          <w:szCs w:val="20"/>
          <w:lang w:eastAsia="fr-FR"/>
        </w:rPr>
      </w:pPr>
      <w:r w:rsidRPr="00407E39">
        <w:rPr>
          <w:rFonts w:ascii="Marianne" w:hAnsi="Marianne"/>
          <w:b/>
          <w:bCs/>
          <w:color w:val="C00000"/>
          <w:sz w:val="20"/>
          <w:szCs w:val="20"/>
          <w:lang w:eastAsia="fr-FR"/>
        </w:rPr>
        <w:lastRenderedPageBreak/>
        <w:t xml:space="preserve">Elément 2 : </w:t>
      </w:r>
      <w:r w:rsidR="004C709D" w:rsidRPr="00407E39">
        <w:rPr>
          <w:rFonts w:ascii="Marianne" w:hAnsi="Marianne"/>
          <w:b/>
          <w:bCs/>
          <w:color w:val="C00000"/>
          <w:sz w:val="20"/>
          <w:szCs w:val="20"/>
          <w:lang w:eastAsia="fr-FR"/>
        </w:rPr>
        <w:t>Sécurité et confidentialité</w:t>
      </w:r>
      <w:r w:rsidR="008C17C9" w:rsidRPr="00407E39">
        <w:rPr>
          <w:rFonts w:ascii="Marianne" w:hAnsi="Marianne"/>
          <w:b/>
          <w:bCs/>
          <w:color w:val="C00000"/>
          <w:sz w:val="20"/>
          <w:szCs w:val="20"/>
          <w:lang w:eastAsia="fr-FR"/>
        </w:rPr>
        <w:t xml:space="preserve"> des données</w:t>
      </w:r>
    </w:p>
    <w:bookmarkEnd w:id="8"/>
    <w:p w14:paraId="3124E942" w14:textId="77777777" w:rsidR="006207E3" w:rsidRPr="00C57BB5" w:rsidRDefault="006207E3" w:rsidP="006207E3">
      <w:pPr>
        <w:rPr>
          <w:rFonts w:ascii="Marianne" w:hAnsi="Marianne"/>
          <w:b/>
          <w:bCs/>
          <w:sz w:val="20"/>
          <w:szCs w:val="20"/>
          <w:lang w:eastAsia="fr-FR"/>
        </w:rPr>
      </w:pPr>
    </w:p>
    <w:p w14:paraId="7015661C" w14:textId="7DA71A86" w:rsidR="006207E3" w:rsidRDefault="006207E3" w:rsidP="006207E3">
      <w:pPr>
        <w:rPr>
          <w:rFonts w:ascii="Marianne" w:hAnsi="Marianne"/>
          <w:sz w:val="20"/>
          <w:szCs w:val="20"/>
          <w:u w:val="single"/>
          <w:lang w:eastAsia="fr-FR"/>
        </w:rPr>
      </w:pPr>
      <w:r w:rsidRPr="00BC7657">
        <w:rPr>
          <w:rFonts w:ascii="Marianne" w:hAnsi="Marianne"/>
          <w:sz w:val="20"/>
          <w:szCs w:val="20"/>
          <w:u w:val="single"/>
          <w:lang w:eastAsia="fr-FR"/>
        </w:rPr>
        <w:t xml:space="preserve">Objectif : </w:t>
      </w:r>
      <w:r w:rsidR="008C17C9">
        <w:rPr>
          <w:rFonts w:ascii="Marianne" w:hAnsi="Marianne"/>
          <w:sz w:val="20"/>
          <w:szCs w:val="20"/>
          <w:u w:val="single"/>
          <w:lang w:eastAsia="fr-FR"/>
        </w:rPr>
        <w:t>Vérifier les conditions de sécurité proposées par la solution</w:t>
      </w:r>
      <w:r w:rsidRPr="00BC7657">
        <w:rPr>
          <w:rFonts w:ascii="Marianne" w:hAnsi="Marianne"/>
          <w:sz w:val="20"/>
          <w:szCs w:val="20"/>
          <w:u w:val="single"/>
          <w:lang w:eastAsia="fr-FR"/>
        </w:rPr>
        <w:t>.</w:t>
      </w:r>
    </w:p>
    <w:p w14:paraId="7FFB37E7" w14:textId="77777777" w:rsidR="006207E3" w:rsidRDefault="006207E3" w:rsidP="006207E3">
      <w:pPr>
        <w:rPr>
          <w:rFonts w:ascii="Marianne" w:hAnsi="Marianne"/>
          <w:sz w:val="20"/>
          <w:szCs w:val="20"/>
          <w:u w:val="single"/>
          <w:lang w:eastAsia="fr-FR"/>
        </w:rPr>
      </w:pPr>
    </w:p>
    <w:p w14:paraId="639CA34F" w14:textId="08C1A174" w:rsidR="006207E3" w:rsidRDefault="006207E3" w:rsidP="006207E3">
      <w:pPr>
        <w:rPr>
          <w:rFonts w:ascii="Marianne" w:hAnsi="Marianne"/>
          <w:sz w:val="20"/>
          <w:szCs w:val="20"/>
          <w:u w:val="single"/>
          <w:lang w:eastAsia="fr-FR"/>
        </w:rPr>
      </w:pPr>
      <w:r w:rsidRPr="002240DC">
        <w:rPr>
          <w:rFonts w:ascii="Marianne" w:hAnsi="Marianne"/>
          <w:sz w:val="20"/>
          <w:szCs w:val="20"/>
          <w:u w:val="single"/>
          <w:lang w:eastAsia="fr-FR"/>
        </w:rPr>
        <w:t xml:space="preserve">Le </w:t>
      </w:r>
      <w:r>
        <w:rPr>
          <w:rFonts w:ascii="Marianne" w:hAnsi="Marianne"/>
          <w:sz w:val="20"/>
          <w:szCs w:val="20"/>
          <w:u w:val="single"/>
          <w:lang w:eastAsia="fr-FR"/>
        </w:rPr>
        <w:t>soumissionnaire</w:t>
      </w:r>
      <w:r w:rsidRPr="002240DC">
        <w:rPr>
          <w:rFonts w:ascii="Marianne" w:hAnsi="Marianne"/>
          <w:sz w:val="20"/>
          <w:szCs w:val="20"/>
          <w:u w:val="single"/>
          <w:lang w:eastAsia="fr-FR"/>
        </w:rPr>
        <w:t xml:space="preserve"> </w:t>
      </w:r>
      <w:r w:rsidR="00AD0851">
        <w:rPr>
          <w:rFonts w:ascii="Marianne" w:hAnsi="Marianne"/>
          <w:sz w:val="20"/>
          <w:szCs w:val="20"/>
          <w:u w:val="single"/>
          <w:lang w:eastAsia="fr-FR"/>
        </w:rPr>
        <w:t>p</w:t>
      </w:r>
      <w:r>
        <w:rPr>
          <w:rFonts w:ascii="Marianne" w:hAnsi="Marianne"/>
          <w:sz w:val="20"/>
          <w:szCs w:val="20"/>
          <w:u w:val="single"/>
          <w:lang w:eastAsia="fr-FR"/>
        </w:rPr>
        <w:t>résente :</w:t>
      </w:r>
    </w:p>
    <w:p w14:paraId="0B31FA6C" w14:textId="77777777" w:rsidR="006207E3" w:rsidRPr="009621CD" w:rsidRDefault="006207E3" w:rsidP="006207E3">
      <w:pPr>
        <w:rPr>
          <w:rFonts w:ascii="Marianne" w:hAnsi="Marianne"/>
          <w:sz w:val="20"/>
          <w:szCs w:val="20"/>
          <w:u w:val="single"/>
          <w:lang w:eastAsia="fr-FR"/>
        </w:rPr>
      </w:pPr>
    </w:p>
    <w:p w14:paraId="1760CA38" w14:textId="12277646" w:rsidR="006207E3" w:rsidRDefault="005E1569" w:rsidP="006207E3">
      <w:pPr>
        <w:widowControl/>
        <w:numPr>
          <w:ilvl w:val="0"/>
          <w:numId w:val="1"/>
        </w:numPr>
        <w:autoSpaceDE/>
        <w:autoSpaceDN/>
        <w:ind w:left="0"/>
        <w:jc w:val="both"/>
        <w:rPr>
          <w:rFonts w:ascii="Marianne" w:hAnsi="Marianne"/>
          <w:sz w:val="20"/>
          <w:szCs w:val="20"/>
          <w:lang w:eastAsia="fr-FR"/>
        </w:rPr>
      </w:pPr>
      <w:r w:rsidRPr="005E1569">
        <w:rPr>
          <w:rFonts w:ascii="Marianne" w:hAnsi="Marianne"/>
          <w:sz w:val="20"/>
          <w:szCs w:val="20"/>
          <w:lang w:eastAsia="fr-FR"/>
        </w:rPr>
        <w:t xml:space="preserve">Les mesures mises en œuvre pour être conforme à la réglementation et aux exigences de </w:t>
      </w:r>
      <w:r w:rsidRPr="005E1569">
        <w:rPr>
          <w:rFonts w:ascii="Marianne" w:hAnsi="Marianne"/>
          <w:b/>
          <w:bCs/>
          <w:sz w:val="20"/>
          <w:szCs w:val="20"/>
          <w:lang w:eastAsia="fr-FR"/>
        </w:rPr>
        <w:t>sécurité et de confidentialité</w:t>
      </w:r>
      <w:r w:rsidRPr="005E1569">
        <w:rPr>
          <w:rFonts w:ascii="Marianne" w:hAnsi="Marianne"/>
          <w:sz w:val="20"/>
          <w:szCs w:val="20"/>
          <w:lang w:eastAsia="fr-FR"/>
        </w:rPr>
        <w:t xml:space="preserve"> spécifiques au marché, y compris en termes de </w:t>
      </w:r>
      <w:r w:rsidRPr="005E1569">
        <w:rPr>
          <w:rFonts w:ascii="Marianne" w:hAnsi="Marianne"/>
          <w:b/>
          <w:bCs/>
          <w:sz w:val="20"/>
          <w:szCs w:val="20"/>
          <w:lang w:eastAsia="fr-FR"/>
        </w:rPr>
        <w:t>transferts ou de risques d’accès aux données hors Europe</w:t>
      </w:r>
      <w:r w:rsidRPr="005E1569">
        <w:rPr>
          <w:rFonts w:ascii="Marianne" w:hAnsi="Marianne"/>
          <w:sz w:val="20"/>
          <w:szCs w:val="20"/>
          <w:lang w:eastAsia="fr-FR"/>
        </w:rPr>
        <w:t xml:space="preserve"> (Loi Informatique et Libertés, RGPD, RGS...)</w:t>
      </w:r>
      <w:r w:rsidR="00BD4E99">
        <w:rPr>
          <w:rFonts w:ascii="Marianne" w:hAnsi="Marianne"/>
          <w:sz w:val="20"/>
          <w:szCs w:val="20"/>
          <w:lang w:eastAsia="fr-FR"/>
        </w:rPr>
        <w:t> ;</w:t>
      </w:r>
    </w:p>
    <w:p w14:paraId="773A76AB" w14:textId="655B4821" w:rsidR="006207E3" w:rsidRPr="009621CD" w:rsidRDefault="005E1569" w:rsidP="006207E3">
      <w:pPr>
        <w:widowControl/>
        <w:numPr>
          <w:ilvl w:val="0"/>
          <w:numId w:val="1"/>
        </w:numPr>
        <w:autoSpaceDE/>
        <w:autoSpaceDN/>
        <w:ind w:left="0"/>
        <w:jc w:val="both"/>
        <w:rPr>
          <w:rFonts w:ascii="Marianne" w:hAnsi="Marianne"/>
          <w:sz w:val="20"/>
          <w:szCs w:val="20"/>
          <w:lang w:eastAsia="fr-FR"/>
        </w:rPr>
      </w:pPr>
      <w:r w:rsidRPr="005E1569">
        <w:rPr>
          <w:rFonts w:ascii="Marianne" w:hAnsi="Marianne"/>
          <w:sz w:val="20"/>
          <w:szCs w:val="20"/>
          <w:lang w:eastAsia="fr-FR"/>
        </w:rPr>
        <w:t>Les mesures mises en œuvre pour respecter</w:t>
      </w:r>
      <w:r w:rsidR="0091612C">
        <w:rPr>
          <w:rFonts w:ascii="Marianne" w:hAnsi="Marianne"/>
          <w:sz w:val="20"/>
          <w:szCs w:val="20"/>
          <w:lang w:eastAsia="fr-FR"/>
        </w:rPr>
        <w:t xml:space="preserve"> le RGPD et</w:t>
      </w:r>
      <w:r w:rsidRPr="005E1569">
        <w:rPr>
          <w:rFonts w:ascii="Marianne" w:hAnsi="Marianne"/>
          <w:sz w:val="20"/>
          <w:szCs w:val="20"/>
          <w:lang w:eastAsia="fr-FR"/>
        </w:rPr>
        <w:t xml:space="preserve"> </w:t>
      </w:r>
      <w:r w:rsidRPr="005E1569">
        <w:rPr>
          <w:rFonts w:ascii="Marianne" w:hAnsi="Marianne"/>
          <w:b/>
          <w:bCs/>
          <w:sz w:val="20"/>
          <w:szCs w:val="20"/>
          <w:lang w:eastAsia="fr-FR"/>
        </w:rPr>
        <w:t>les lignes directrices de la CNIL</w:t>
      </w:r>
      <w:r w:rsidRPr="005E1569">
        <w:rPr>
          <w:rFonts w:ascii="Marianne" w:hAnsi="Marianne"/>
          <w:sz w:val="20"/>
          <w:szCs w:val="20"/>
          <w:lang w:eastAsia="fr-FR"/>
        </w:rPr>
        <w:t xml:space="preserve"> (cookies et traceurs avec et sans exemption de consentement). Une attention particulière doit être donnée aux fonctionnalités proposées par la Solution permettant d’assurer </w:t>
      </w:r>
      <w:r w:rsidRPr="00841180">
        <w:rPr>
          <w:rFonts w:ascii="Marianne" w:hAnsi="Marianne"/>
          <w:b/>
          <w:bCs/>
          <w:sz w:val="20"/>
          <w:szCs w:val="20"/>
          <w:lang w:eastAsia="fr-FR"/>
        </w:rPr>
        <w:t>la plus grande transparence</w:t>
      </w:r>
      <w:r w:rsidRPr="005E1569">
        <w:rPr>
          <w:rFonts w:ascii="Marianne" w:hAnsi="Marianne"/>
          <w:sz w:val="20"/>
          <w:szCs w:val="20"/>
          <w:lang w:eastAsia="fr-FR"/>
        </w:rPr>
        <w:t xml:space="preserve"> vis-à-vis des citoyens utilisateurs des Sites et Applications et de limiter l’impact sur leur vie privée (modalités, selon les cas, de recueil du consentement ou de refus des cookies, possibilités de paramétrer les durées de conservation, de </w:t>
      </w:r>
      <w:proofErr w:type="spellStart"/>
      <w:r w:rsidRPr="005E1569">
        <w:rPr>
          <w:rFonts w:ascii="Marianne" w:hAnsi="Marianne"/>
          <w:sz w:val="20"/>
          <w:szCs w:val="20"/>
          <w:lang w:eastAsia="fr-FR"/>
        </w:rPr>
        <w:t>pseudonymiser</w:t>
      </w:r>
      <w:proofErr w:type="spellEnd"/>
      <w:r w:rsidRPr="005E1569">
        <w:rPr>
          <w:rFonts w:ascii="Marianne" w:hAnsi="Marianne"/>
          <w:sz w:val="20"/>
          <w:szCs w:val="20"/>
          <w:lang w:eastAsia="fr-FR"/>
        </w:rPr>
        <w:t xml:space="preserve"> voire d’anonymiser des données, etc.).</w:t>
      </w:r>
      <w:r w:rsidR="00BD4E99">
        <w:rPr>
          <w:rFonts w:ascii="Marianne" w:hAnsi="Marianne"/>
          <w:sz w:val="20"/>
          <w:szCs w:val="20"/>
          <w:lang w:eastAsia="fr-FR"/>
        </w:rPr>
        <w:t> ;</w:t>
      </w:r>
    </w:p>
    <w:p w14:paraId="211148F2" w14:textId="674437A7" w:rsidR="00841180" w:rsidRDefault="00BD4E99" w:rsidP="006207E3">
      <w:pPr>
        <w:widowControl/>
        <w:numPr>
          <w:ilvl w:val="0"/>
          <w:numId w:val="1"/>
        </w:numPr>
        <w:autoSpaceDE/>
        <w:autoSpaceDN/>
        <w:ind w:left="0"/>
        <w:jc w:val="both"/>
        <w:rPr>
          <w:rFonts w:ascii="Marianne" w:hAnsi="Marianne"/>
          <w:sz w:val="20"/>
          <w:szCs w:val="20"/>
          <w:lang w:eastAsia="fr-FR"/>
        </w:rPr>
      </w:pPr>
      <w:r w:rsidRPr="00841180">
        <w:rPr>
          <w:rFonts w:ascii="Marianne" w:hAnsi="Marianne"/>
          <w:sz w:val="20"/>
          <w:szCs w:val="20"/>
          <w:lang w:eastAsia="fr-FR"/>
        </w:rPr>
        <w:t xml:space="preserve">Les </w:t>
      </w:r>
      <w:r w:rsidR="00841180">
        <w:rPr>
          <w:rFonts w:ascii="Marianne" w:hAnsi="Marianne"/>
          <w:sz w:val="20"/>
          <w:szCs w:val="20"/>
          <w:lang w:eastAsia="fr-FR"/>
        </w:rPr>
        <w:t>i</w:t>
      </w:r>
      <w:r w:rsidR="00841180" w:rsidRPr="00841180">
        <w:rPr>
          <w:rFonts w:ascii="Marianne" w:hAnsi="Marianne"/>
          <w:sz w:val="20"/>
          <w:szCs w:val="20"/>
          <w:lang w:eastAsia="fr-FR"/>
        </w:rPr>
        <w:t xml:space="preserve">nformations relatives à </w:t>
      </w:r>
      <w:r w:rsidR="00841180" w:rsidRPr="00841180">
        <w:rPr>
          <w:rFonts w:ascii="Marianne" w:hAnsi="Marianne"/>
          <w:b/>
          <w:bCs/>
          <w:sz w:val="20"/>
          <w:szCs w:val="20"/>
          <w:lang w:eastAsia="fr-FR"/>
        </w:rPr>
        <w:t>la qualité de l’infrastructure d'hébergement</w:t>
      </w:r>
      <w:r w:rsidR="00702593">
        <w:rPr>
          <w:rFonts w:ascii="Marianne" w:hAnsi="Marianne"/>
          <w:b/>
          <w:bCs/>
          <w:sz w:val="20"/>
          <w:szCs w:val="20"/>
          <w:lang w:eastAsia="fr-FR"/>
        </w:rPr>
        <w:t xml:space="preserve">, la sécurité des serveurs, procédure de sauvegarde des données et toutes autres certifications ou labels (DAT, PAS, PMCS, PGI, </w:t>
      </w:r>
      <w:proofErr w:type="spellStart"/>
      <w:r w:rsidR="00702593">
        <w:rPr>
          <w:rFonts w:ascii="Marianne" w:hAnsi="Marianne"/>
          <w:b/>
          <w:bCs/>
          <w:sz w:val="20"/>
          <w:szCs w:val="20"/>
          <w:lang w:eastAsia="fr-FR"/>
        </w:rPr>
        <w:t>Sec</w:t>
      </w:r>
      <w:r w:rsidR="00D50CCC">
        <w:rPr>
          <w:rFonts w:ascii="Marianne" w:hAnsi="Marianne"/>
          <w:b/>
          <w:bCs/>
          <w:sz w:val="20"/>
          <w:szCs w:val="20"/>
          <w:lang w:eastAsia="fr-FR"/>
        </w:rPr>
        <w:t>N</w:t>
      </w:r>
      <w:r w:rsidR="00702593">
        <w:rPr>
          <w:rFonts w:ascii="Marianne" w:hAnsi="Marianne"/>
          <w:b/>
          <w:bCs/>
          <w:sz w:val="20"/>
          <w:szCs w:val="20"/>
          <w:lang w:eastAsia="fr-FR"/>
        </w:rPr>
        <w:t>um</w:t>
      </w:r>
      <w:r w:rsidR="00D50CCC">
        <w:rPr>
          <w:rFonts w:ascii="Marianne" w:hAnsi="Marianne"/>
          <w:b/>
          <w:bCs/>
          <w:sz w:val="20"/>
          <w:szCs w:val="20"/>
          <w:lang w:eastAsia="fr-FR"/>
        </w:rPr>
        <w:t>C</w:t>
      </w:r>
      <w:r w:rsidR="00702593">
        <w:rPr>
          <w:rFonts w:ascii="Marianne" w:hAnsi="Marianne"/>
          <w:b/>
          <w:bCs/>
          <w:sz w:val="20"/>
          <w:szCs w:val="20"/>
          <w:lang w:eastAsia="fr-FR"/>
        </w:rPr>
        <w:t>loud</w:t>
      </w:r>
      <w:proofErr w:type="spellEnd"/>
      <w:r w:rsidR="00702593">
        <w:rPr>
          <w:rFonts w:ascii="Marianne" w:hAnsi="Marianne"/>
          <w:b/>
          <w:bCs/>
          <w:sz w:val="20"/>
          <w:szCs w:val="20"/>
          <w:lang w:eastAsia="fr-FR"/>
        </w:rPr>
        <w:t>, …)</w:t>
      </w:r>
      <w:r w:rsidR="00841180">
        <w:rPr>
          <w:rFonts w:ascii="Marianne" w:hAnsi="Marianne"/>
          <w:b/>
          <w:bCs/>
          <w:sz w:val="20"/>
          <w:szCs w:val="20"/>
          <w:lang w:eastAsia="fr-FR"/>
        </w:rPr>
        <w:t xml:space="preserve"> </w:t>
      </w:r>
      <w:r>
        <w:rPr>
          <w:rFonts w:ascii="Marianne" w:hAnsi="Marianne"/>
          <w:sz w:val="20"/>
          <w:szCs w:val="20"/>
          <w:lang w:eastAsia="fr-FR"/>
        </w:rPr>
        <w:t>;</w:t>
      </w:r>
    </w:p>
    <w:p w14:paraId="6E01A832" w14:textId="78DD5CB1" w:rsidR="007B728E" w:rsidRDefault="007B728E" w:rsidP="006207E3">
      <w:pPr>
        <w:widowControl/>
        <w:numPr>
          <w:ilvl w:val="0"/>
          <w:numId w:val="1"/>
        </w:numPr>
        <w:autoSpaceDE/>
        <w:autoSpaceDN/>
        <w:ind w:left="0"/>
        <w:jc w:val="both"/>
        <w:rPr>
          <w:rFonts w:ascii="Marianne" w:hAnsi="Marianne"/>
          <w:sz w:val="20"/>
          <w:szCs w:val="20"/>
          <w:lang w:eastAsia="fr-FR"/>
        </w:rPr>
      </w:pPr>
      <w:r w:rsidRPr="007B728E">
        <w:rPr>
          <w:rFonts w:ascii="Marianne" w:hAnsi="Marianne"/>
          <w:b/>
          <w:bCs/>
          <w:sz w:val="20"/>
          <w:szCs w:val="20"/>
          <w:lang w:eastAsia="fr-FR"/>
        </w:rPr>
        <w:t>Le mode de collecte</w:t>
      </w:r>
      <w:r w:rsidRPr="007B728E">
        <w:rPr>
          <w:rFonts w:ascii="Marianne" w:hAnsi="Marianne"/>
          <w:sz w:val="20"/>
          <w:szCs w:val="20"/>
          <w:lang w:eastAsia="fr-FR"/>
        </w:rPr>
        <w:t xml:space="preserve"> des données personnelles et</w:t>
      </w:r>
      <w:r>
        <w:rPr>
          <w:rFonts w:ascii="Marianne" w:hAnsi="Marianne"/>
          <w:sz w:val="20"/>
          <w:szCs w:val="20"/>
          <w:lang w:eastAsia="fr-FR"/>
        </w:rPr>
        <w:t xml:space="preserve"> </w:t>
      </w:r>
      <w:r w:rsidRPr="007B728E">
        <w:rPr>
          <w:rFonts w:ascii="Marianne" w:hAnsi="Marianne"/>
          <w:b/>
          <w:bCs/>
          <w:sz w:val="20"/>
          <w:szCs w:val="20"/>
          <w:lang w:eastAsia="fr-FR"/>
        </w:rPr>
        <w:t>la liste exhaustive</w:t>
      </w:r>
      <w:r w:rsidRPr="007B728E">
        <w:rPr>
          <w:rFonts w:ascii="Marianne" w:hAnsi="Marianne"/>
          <w:sz w:val="20"/>
          <w:szCs w:val="20"/>
          <w:lang w:eastAsia="fr-FR"/>
        </w:rPr>
        <w:t xml:space="preserve"> des données pouvant être collectées grâce à la Solution. Le candidat identifiera, parmi ces données, </w:t>
      </w:r>
      <w:r w:rsidRPr="007B728E">
        <w:rPr>
          <w:rFonts w:ascii="Marianne" w:hAnsi="Marianne"/>
          <w:b/>
          <w:bCs/>
          <w:sz w:val="20"/>
          <w:szCs w:val="20"/>
          <w:lang w:eastAsia="fr-FR"/>
        </w:rPr>
        <w:t>celles qui sont incluses dans le socle de la Solution et celles pouvant être exclues de la collecte</w:t>
      </w:r>
      <w:r w:rsidRPr="007B728E">
        <w:rPr>
          <w:rFonts w:ascii="Marianne" w:hAnsi="Marianne"/>
          <w:sz w:val="20"/>
          <w:szCs w:val="20"/>
          <w:lang w:eastAsia="fr-FR"/>
        </w:rPr>
        <w:t xml:space="preserve"> (paramétrage ou demande spécifique de chaque Entité Bénéficiaire).</w:t>
      </w:r>
    </w:p>
    <w:p w14:paraId="656E24CF" w14:textId="43CC3B47" w:rsidR="00BE5ED0" w:rsidRDefault="00BE5ED0" w:rsidP="006207E3">
      <w:pPr>
        <w:widowControl/>
        <w:numPr>
          <w:ilvl w:val="0"/>
          <w:numId w:val="1"/>
        </w:numPr>
        <w:autoSpaceDE/>
        <w:autoSpaceDN/>
        <w:ind w:left="0"/>
        <w:jc w:val="both"/>
        <w:rPr>
          <w:rFonts w:ascii="Marianne" w:hAnsi="Marianne"/>
          <w:sz w:val="20"/>
          <w:szCs w:val="20"/>
          <w:lang w:eastAsia="fr-FR"/>
        </w:rPr>
      </w:pPr>
      <w:r w:rsidRPr="00E9401E">
        <w:rPr>
          <w:rFonts w:ascii="Marianne" w:hAnsi="Marianne"/>
          <w:b/>
          <w:bCs/>
          <w:sz w:val="20"/>
          <w:szCs w:val="20"/>
          <w:lang w:eastAsia="fr-FR"/>
        </w:rPr>
        <w:t>Descriptif des traitements de données</w:t>
      </w:r>
      <w:r w:rsidRPr="00BE5ED0">
        <w:rPr>
          <w:rFonts w:ascii="Marianne" w:hAnsi="Marianne"/>
          <w:sz w:val="20"/>
          <w:szCs w:val="20"/>
          <w:lang w:eastAsia="fr-FR"/>
        </w:rPr>
        <w:t xml:space="preserve"> pouvant être mis en œuvre avec la Solution</w:t>
      </w:r>
      <w:r w:rsidR="00A21600">
        <w:rPr>
          <w:rFonts w:ascii="Marianne" w:hAnsi="Marianne"/>
          <w:sz w:val="20"/>
          <w:szCs w:val="20"/>
          <w:lang w:eastAsia="fr-FR"/>
        </w:rPr>
        <w:t>.</w:t>
      </w:r>
    </w:p>
    <w:p w14:paraId="3AF1EBA5" w14:textId="77777777" w:rsidR="006207E3" w:rsidRPr="0003344F" w:rsidRDefault="006207E3" w:rsidP="006207E3">
      <w:pPr>
        <w:widowControl/>
        <w:autoSpaceDE/>
        <w:autoSpaceDN/>
        <w:ind w:left="720"/>
        <w:jc w:val="both"/>
        <w:rPr>
          <w:rFonts w:ascii="Marianne" w:hAnsi="Marianne"/>
          <w:sz w:val="20"/>
          <w:szCs w:val="20"/>
          <w:lang w:eastAsia="fr-FR"/>
        </w:rPr>
      </w:pPr>
    </w:p>
    <w:p w14:paraId="6DE9FA59" w14:textId="77777777" w:rsidR="006207E3"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44360744" w14:textId="77777777" w:rsidR="006207E3"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67C19AEF" w14:textId="77777777" w:rsidR="006207E3"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0961BDDC" w14:textId="77777777" w:rsidR="006207E3"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05BD5E24" w14:textId="77777777" w:rsidR="006207E3"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4CD14DEA" w14:textId="77777777" w:rsidR="006207E3"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14A6E4C0" w14:textId="77777777" w:rsidR="006207E3"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61A24BF3" w14:textId="77777777" w:rsidR="006207E3"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2A489DF1" w14:textId="77777777" w:rsidR="006207E3"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3EDFF946" w14:textId="77777777" w:rsidR="006207E3" w:rsidRPr="009621CD" w:rsidRDefault="006207E3" w:rsidP="006207E3">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32BB7ED0" w14:textId="77777777" w:rsidR="006A58A2" w:rsidRPr="006A58A2" w:rsidRDefault="006A58A2" w:rsidP="006A58A2">
      <w:pPr>
        <w:widowControl/>
        <w:autoSpaceDE/>
        <w:autoSpaceDN/>
        <w:jc w:val="both"/>
        <w:rPr>
          <w:rFonts w:ascii="Marianne" w:hAnsi="Marianne"/>
          <w:sz w:val="20"/>
          <w:szCs w:val="20"/>
          <w:lang w:eastAsia="fr-FR"/>
        </w:rPr>
      </w:pPr>
    </w:p>
    <w:p w14:paraId="58AB6C83" w14:textId="77777777" w:rsidR="00821572" w:rsidRDefault="00821572" w:rsidP="00F21B5D">
      <w:pPr>
        <w:jc w:val="center"/>
        <w:rPr>
          <w:rFonts w:ascii="Marianne" w:hAnsi="Marianne"/>
          <w:b/>
          <w:bCs/>
          <w:sz w:val="20"/>
          <w:szCs w:val="20"/>
          <w:u w:val="single"/>
          <w:lang w:eastAsia="fr-FR"/>
        </w:rPr>
      </w:pPr>
    </w:p>
    <w:p w14:paraId="6FBDC05F" w14:textId="77777777" w:rsidR="0091612C" w:rsidRDefault="0091612C">
      <w:pPr>
        <w:widowControl/>
        <w:autoSpaceDE/>
        <w:autoSpaceDN/>
        <w:spacing w:after="160" w:line="259" w:lineRule="auto"/>
        <w:rPr>
          <w:rFonts w:ascii="Marianne" w:hAnsi="Marianne"/>
          <w:b/>
          <w:bCs/>
          <w:color w:val="C00000"/>
          <w:sz w:val="20"/>
          <w:szCs w:val="20"/>
          <w:u w:val="single"/>
          <w:lang w:eastAsia="fr-FR"/>
        </w:rPr>
      </w:pPr>
      <w:r>
        <w:rPr>
          <w:rFonts w:ascii="Marianne" w:hAnsi="Marianne"/>
          <w:b/>
          <w:bCs/>
          <w:color w:val="C00000"/>
          <w:sz w:val="20"/>
          <w:szCs w:val="20"/>
          <w:u w:val="single"/>
          <w:lang w:eastAsia="fr-FR"/>
        </w:rPr>
        <w:br w:type="page"/>
      </w:r>
    </w:p>
    <w:p w14:paraId="7DFFAD3C" w14:textId="3185A954" w:rsidR="00FB34AA" w:rsidRPr="00407E39" w:rsidRDefault="00FB34AA" w:rsidP="00F21B5D">
      <w:pPr>
        <w:jc w:val="center"/>
        <w:rPr>
          <w:rFonts w:ascii="Marianne" w:hAnsi="Marianne"/>
          <w:b/>
          <w:bCs/>
          <w:color w:val="C00000"/>
          <w:sz w:val="20"/>
          <w:szCs w:val="20"/>
          <w:u w:val="single"/>
          <w:lang w:eastAsia="fr-FR"/>
        </w:rPr>
      </w:pPr>
      <w:r w:rsidRPr="00407E39">
        <w:rPr>
          <w:rFonts w:ascii="Marianne" w:hAnsi="Marianne"/>
          <w:b/>
          <w:bCs/>
          <w:color w:val="C00000"/>
          <w:sz w:val="20"/>
          <w:szCs w:val="20"/>
          <w:u w:val="single"/>
          <w:lang w:eastAsia="fr-FR"/>
        </w:rPr>
        <w:lastRenderedPageBreak/>
        <w:t xml:space="preserve">Sous-critère 3 : </w:t>
      </w:r>
      <w:r w:rsidR="00C94115" w:rsidRPr="00407E39">
        <w:rPr>
          <w:rFonts w:ascii="Marianne" w:hAnsi="Marianne"/>
          <w:b/>
          <w:bCs/>
          <w:color w:val="C00000"/>
          <w:sz w:val="20"/>
          <w:szCs w:val="20"/>
          <w:u w:val="single"/>
          <w:lang w:eastAsia="fr-FR"/>
        </w:rPr>
        <w:t>Organisation et qualité</w:t>
      </w:r>
      <w:r w:rsidRPr="00407E39">
        <w:rPr>
          <w:rFonts w:ascii="Calibri" w:hAnsi="Calibri" w:cs="Calibri"/>
          <w:b/>
          <w:bCs/>
          <w:color w:val="C00000"/>
          <w:sz w:val="20"/>
          <w:szCs w:val="20"/>
          <w:u w:val="single"/>
          <w:lang w:eastAsia="fr-FR"/>
        </w:rPr>
        <w:t> </w:t>
      </w:r>
      <w:r w:rsidRPr="00407E39">
        <w:rPr>
          <w:rFonts w:ascii="Calibri" w:hAnsi="Calibri"/>
          <w:b/>
          <w:bCs/>
          <w:color w:val="C00000"/>
          <w:sz w:val="20"/>
          <w:szCs w:val="20"/>
          <w:u w:val="single"/>
          <w:lang w:eastAsia="fr-FR"/>
        </w:rPr>
        <w:t>(</w:t>
      </w:r>
      <w:r w:rsidR="00C94115" w:rsidRPr="00407E39">
        <w:rPr>
          <w:rFonts w:ascii="Marianne" w:hAnsi="Marianne"/>
          <w:b/>
          <w:bCs/>
          <w:color w:val="C00000"/>
          <w:sz w:val="20"/>
          <w:szCs w:val="20"/>
          <w:u w:val="single"/>
          <w:lang w:eastAsia="fr-FR"/>
        </w:rPr>
        <w:t>10</w:t>
      </w:r>
      <w:r w:rsidRPr="00407E39">
        <w:rPr>
          <w:rFonts w:ascii="Marianne" w:hAnsi="Marianne"/>
          <w:b/>
          <w:bCs/>
          <w:color w:val="C00000"/>
          <w:sz w:val="20"/>
          <w:szCs w:val="20"/>
          <w:u w:val="single"/>
          <w:lang w:eastAsia="fr-FR"/>
        </w:rPr>
        <w:t xml:space="preserve"> points)</w:t>
      </w:r>
    </w:p>
    <w:p w14:paraId="05FFEA90" w14:textId="77777777" w:rsidR="0003344F" w:rsidRDefault="0003344F" w:rsidP="0003344F">
      <w:pPr>
        <w:widowControl/>
        <w:autoSpaceDE/>
        <w:autoSpaceDN/>
        <w:jc w:val="both"/>
        <w:rPr>
          <w:rFonts w:ascii="Marianne" w:hAnsi="Marianne"/>
          <w:sz w:val="20"/>
          <w:szCs w:val="20"/>
          <w:lang w:eastAsia="fr-FR"/>
        </w:rPr>
      </w:pPr>
    </w:p>
    <w:p w14:paraId="272EBC73" w14:textId="034CB8DD" w:rsidR="00C94115" w:rsidRDefault="00C94115" w:rsidP="00C94115">
      <w:pPr>
        <w:rPr>
          <w:rFonts w:ascii="Marianne" w:hAnsi="Marianne"/>
          <w:sz w:val="20"/>
          <w:szCs w:val="20"/>
          <w:u w:val="single"/>
          <w:lang w:eastAsia="fr-FR"/>
        </w:rPr>
      </w:pPr>
      <w:r w:rsidRPr="00FA1275">
        <w:rPr>
          <w:rFonts w:ascii="Marianne" w:hAnsi="Marianne"/>
          <w:sz w:val="20"/>
          <w:szCs w:val="20"/>
          <w:u w:val="single"/>
          <w:lang w:eastAsia="fr-FR"/>
        </w:rPr>
        <w:t xml:space="preserve">Objectif : </w:t>
      </w:r>
      <w:r>
        <w:rPr>
          <w:rFonts w:ascii="Marianne" w:hAnsi="Marianne"/>
          <w:sz w:val="20"/>
          <w:szCs w:val="20"/>
          <w:u w:val="single"/>
          <w:lang w:eastAsia="fr-FR"/>
        </w:rPr>
        <w:t>Présenter l’organisation et la qualité d’accompagnement proposés</w:t>
      </w:r>
      <w:r w:rsidRPr="00FA1275">
        <w:rPr>
          <w:rFonts w:ascii="Marianne" w:hAnsi="Marianne"/>
          <w:sz w:val="20"/>
          <w:szCs w:val="20"/>
          <w:u w:val="single"/>
          <w:lang w:eastAsia="fr-FR"/>
        </w:rPr>
        <w:t>.</w:t>
      </w:r>
    </w:p>
    <w:p w14:paraId="47006164" w14:textId="77777777" w:rsidR="00C94115" w:rsidRPr="00FA1275" w:rsidRDefault="00C94115" w:rsidP="00C94115">
      <w:pPr>
        <w:rPr>
          <w:rFonts w:ascii="Marianne" w:hAnsi="Marianne"/>
          <w:sz w:val="20"/>
          <w:szCs w:val="20"/>
          <w:u w:val="single"/>
          <w:lang w:eastAsia="fr-FR"/>
        </w:rPr>
      </w:pPr>
    </w:p>
    <w:p w14:paraId="74A51C75" w14:textId="77777777" w:rsidR="00C94115" w:rsidRPr="004165FA" w:rsidRDefault="00C94115" w:rsidP="00C94115">
      <w:pPr>
        <w:rPr>
          <w:rFonts w:ascii="Marianne" w:hAnsi="Marianne"/>
          <w:sz w:val="20"/>
          <w:szCs w:val="20"/>
          <w:u w:val="single"/>
          <w:lang w:eastAsia="fr-FR"/>
        </w:rPr>
      </w:pPr>
      <w:r w:rsidRPr="00FA1275">
        <w:rPr>
          <w:rFonts w:ascii="Marianne" w:hAnsi="Marianne"/>
          <w:sz w:val="20"/>
          <w:szCs w:val="20"/>
          <w:u w:val="single"/>
          <w:lang w:eastAsia="fr-FR"/>
        </w:rPr>
        <w:t>Le soumissionnaire présente :</w:t>
      </w:r>
    </w:p>
    <w:p w14:paraId="2C85FEAF" w14:textId="315C98FA" w:rsidR="00C94115" w:rsidRDefault="0003344F" w:rsidP="0003344F">
      <w:pPr>
        <w:widowControl/>
        <w:autoSpaceDE/>
        <w:autoSpaceDN/>
        <w:jc w:val="both"/>
        <w:rPr>
          <w:rFonts w:ascii="Marianne" w:hAnsi="Marianne"/>
          <w:b/>
          <w:bCs/>
          <w:sz w:val="20"/>
          <w:szCs w:val="20"/>
          <w:lang w:eastAsia="fr-FR"/>
        </w:rPr>
      </w:pPr>
      <w:r w:rsidRPr="0003344F">
        <w:rPr>
          <w:rFonts w:ascii="Marianne" w:hAnsi="Marianne"/>
          <w:b/>
          <w:bCs/>
          <w:sz w:val="20"/>
          <w:szCs w:val="20"/>
          <w:lang w:eastAsia="fr-FR"/>
        </w:rPr>
        <w:t xml:space="preserve"> </w:t>
      </w:r>
    </w:p>
    <w:p w14:paraId="3FD18885" w14:textId="1E7B8826" w:rsidR="0003344F" w:rsidRDefault="00C94115" w:rsidP="0003344F">
      <w:pPr>
        <w:widowControl/>
        <w:numPr>
          <w:ilvl w:val="0"/>
          <w:numId w:val="4"/>
        </w:numPr>
        <w:autoSpaceDE/>
        <w:autoSpaceDN/>
        <w:jc w:val="both"/>
        <w:rPr>
          <w:rFonts w:ascii="Marianne" w:hAnsi="Marianne"/>
          <w:sz w:val="20"/>
          <w:szCs w:val="20"/>
          <w:lang w:eastAsia="fr-FR"/>
        </w:rPr>
      </w:pPr>
      <w:bookmarkStart w:id="9" w:name="_Hlk223291803"/>
      <w:r w:rsidRPr="00C94115">
        <w:rPr>
          <w:rFonts w:ascii="Marianne" w:hAnsi="Marianne"/>
          <w:b/>
          <w:bCs/>
          <w:sz w:val="20"/>
          <w:szCs w:val="20"/>
          <w:lang w:eastAsia="fr-FR"/>
        </w:rPr>
        <w:t>La méthodologie de travail</w:t>
      </w:r>
      <w:r w:rsidRPr="00C94115">
        <w:rPr>
          <w:rFonts w:ascii="Marianne" w:hAnsi="Marianne"/>
          <w:sz w:val="20"/>
          <w:szCs w:val="20"/>
          <w:lang w:eastAsia="fr-FR"/>
        </w:rPr>
        <w:t xml:space="preserve"> envisagée avec les entités bénéficiaires pour chacune de ces prestations</w:t>
      </w:r>
      <w:r w:rsidR="0043713F">
        <w:rPr>
          <w:rFonts w:ascii="Marianne" w:hAnsi="Marianne"/>
          <w:sz w:val="20"/>
          <w:szCs w:val="20"/>
          <w:lang w:eastAsia="fr-FR"/>
        </w:rPr>
        <w:t> ;</w:t>
      </w:r>
    </w:p>
    <w:p w14:paraId="7253C747" w14:textId="2D39E689" w:rsidR="004806E6" w:rsidRPr="0003344F" w:rsidRDefault="004806E6" w:rsidP="0003344F">
      <w:pPr>
        <w:widowControl/>
        <w:numPr>
          <w:ilvl w:val="0"/>
          <w:numId w:val="4"/>
        </w:numPr>
        <w:autoSpaceDE/>
        <w:autoSpaceDN/>
        <w:jc w:val="both"/>
        <w:rPr>
          <w:rFonts w:ascii="Marianne" w:hAnsi="Marianne"/>
          <w:sz w:val="20"/>
          <w:szCs w:val="20"/>
          <w:lang w:eastAsia="fr-FR"/>
        </w:rPr>
      </w:pPr>
      <w:r>
        <w:rPr>
          <w:rFonts w:ascii="Marianne" w:hAnsi="Marianne"/>
          <w:sz w:val="20"/>
          <w:szCs w:val="20"/>
          <w:lang w:eastAsia="fr-FR"/>
        </w:rPr>
        <w:t xml:space="preserve">Les différents </w:t>
      </w:r>
      <w:r w:rsidRPr="004806E6">
        <w:rPr>
          <w:rFonts w:ascii="Marianne" w:hAnsi="Marianne"/>
          <w:b/>
          <w:bCs/>
          <w:sz w:val="20"/>
          <w:szCs w:val="20"/>
          <w:lang w:eastAsia="fr-FR"/>
        </w:rPr>
        <w:t>droits d’accès</w:t>
      </w:r>
      <w:r>
        <w:rPr>
          <w:rFonts w:ascii="Marianne" w:hAnsi="Marianne"/>
          <w:sz w:val="20"/>
          <w:szCs w:val="20"/>
          <w:lang w:eastAsia="fr-FR"/>
        </w:rPr>
        <w:t xml:space="preserve"> à la Solution ;</w:t>
      </w:r>
    </w:p>
    <w:p w14:paraId="29A12FD9" w14:textId="3400E5C0" w:rsidR="0043713F" w:rsidRDefault="0043713F" w:rsidP="0003344F">
      <w:pPr>
        <w:widowControl/>
        <w:numPr>
          <w:ilvl w:val="0"/>
          <w:numId w:val="4"/>
        </w:numPr>
        <w:autoSpaceDE/>
        <w:autoSpaceDN/>
        <w:jc w:val="both"/>
        <w:rPr>
          <w:rFonts w:ascii="Marianne" w:hAnsi="Marianne"/>
          <w:sz w:val="20"/>
          <w:szCs w:val="20"/>
          <w:lang w:eastAsia="fr-FR"/>
        </w:rPr>
      </w:pPr>
      <w:r>
        <w:rPr>
          <w:rFonts w:ascii="Marianne" w:hAnsi="Marianne"/>
          <w:sz w:val="20"/>
          <w:szCs w:val="20"/>
          <w:lang w:eastAsia="fr-FR"/>
        </w:rPr>
        <w:t>La s</w:t>
      </w:r>
      <w:r w:rsidRPr="0043713F">
        <w:rPr>
          <w:rFonts w:ascii="Marianne" w:hAnsi="Marianne"/>
          <w:sz w:val="20"/>
          <w:szCs w:val="20"/>
          <w:lang w:eastAsia="fr-FR"/>
        </w:rPr>
        <w:t xml:space="preserve">olution proposée pour assurer </w:t>
      </w:r>
      <w:r w:rsidRPr="0043713F">
        <w:rPr>
          <w:rFonts w:ascii="Marianne" w:hAnsi="Marianne"/>
          <w:b/>
          <w:bCs/>
          <w:sz w:val="20"/>
          <w:szCs w:val="20"/>
          <w:lang w:eastAsia="fr-FR"/>
        </w:rPr>
        <w:t>la continuité des analyses avec l'ancien marché</w:t>
      </w:r>
      <w:r w:rsidRPr="0043713F">
        <w:rPr>
          <w:rFonts w:ascii="Marianne" w:hAnsi="Marianne"/>
          <w:sz w:val="20"/>
          <w:szCs w:val="20"/>
          <w:lang w:eastAsia="fr-FR"/>
        </w:rPr>
        <w:t> ;</w:t>
      </w:r>
    </w:p>
    <w:p w14:paraId="7D901A52" w14:textId="5241175F" w:rsidR="0043713F" w:rsidRDefault="0043713F" w:rsidP="0003344F">
      <w:pPr>
        <w:widowControl/>
        <w:numPr>
          <w:ilvl w:val="0"/>
          <w:numId w:val="4"/>
        </w:numPr>
        <w:autoSpaceDE/>
        <w:autoSpaceDN/>
        <w:jc w:val="both"/>
        <w:rPr>
          <w:rFonts w:ascii="Marianne" w:hAnsi="Marianne"/>
          <w:sz w:val="20"/>
          <w:szCs w:val="20"/>
          <w:lang w:eastAsia="fr-FR"/>
        </w:rPr>
      </w:pPr>
      <w:r>
        <w:rPr>
          <w:rFonts w:ascii="Marianne" w:hAnsi="Marianne"/>
          <w:sz w:val="20"/>
          <w:szCs w:val="20"/>
          <w:lang w:eastAsia="fr-FR"/>
        </w:rPr>
        <w:t xml:space="preserve">Les </w:t>
      </w:r>
      <w:r w:rsidRPr="0043713F">
        <w:rPr>
          <w:rFonts w:ascii="Marianne" w:hAnsi="Marianne"/>
          <w:b/>
          <w:bCs/>
          <w:sz w:val="20"/>
          <w:szCs w:val="20"/>
          <w:lang w:eastAsia="fr-FR"/>
        </w:rPr>
        <w:t>garanties de fonctionnement</w:t>
      </w:r>
      <w:r w:rsidRPr="0043713F">
        <w:rPr>
          <w:rFonts w:ascii="Marianne" w:hAnsi="Marianne"/>
          <w:sz w:val="20"/>
          <w:szCs w:val="20"/>
          <w:lang w:eastAsia="fr-FR"/>
        </w:rPr>
        <w:t xml:space="preserve"> (engagement de niveau de service, temps de réponses garanties, disponibilité de la solution</w:t>
      </w:r>
      <w:r w:rsidR="003104F4">
        <w:rPr>
          <w:rFonts w:ascii="Marianne" w:hAnsi="Marianne"/>
          <w:sz w:val="20"/>
          <w:szCs w:val="20"/>
          <w:lang w:eastAsia="fr-FR"/>
        </w:rPr>
        <w:t xml:space="preserve">, maintenance corrective, </w:t>
      </w:r>
      <w:r w:rsidRPr="0043713F">
        <w:rPr>
          <w:rFonts w:ascii="Marianne" w:hAnsi="Marianne"/>
          <w:sz w:val="20"/>
          <w:szCs w:val="20"/>
          <w:lang w:eastAsia="fr-FR"/>
        </w:rPr>
        <w:t>…)</w:t>
      </w:r>
      <w:r>
        <w:rPr>
          <w:rFonts w:ascii="Marianne" w:hAnsi="Marianne"/>
          <w:sz w:val="20"/>
          <w:szCs w:val="20"/>
          <w:lang w:eastAsia="fr-FR"/>
        </w:rPr>
        <w:t> ;</w:t>
      </w:r>
    </w:p>
    <w:p w14:paraId="034F8F19" w14:textId="3DF293B3" w:rsidR="0043713F" w:rsidRDefault="0043713F" w:rsidP="0003344F">
      <w:pPr>
        <w:widowControl/>
        <w:numPr>
          <w:ilvl w:val="0"/>
          <w:numId w:val="4"/>
        </w:numPr>
        <w:autoSpaceDE/>
        <w:autoSpaceDN/>
        <w:jc w:val="both"/>
        <w:rPr>
          <w:rFonts w:ascii="Marianne" w:hAnsi="Marianne"/>
          <w:sz w:val="20"/>
          <w:szCs w:val="20"/>
          <w:lang w:eastAsia="fr-FR"/>
        </w:rPr>
      </w:pPr>
      <w:r>
        <w:rPr>
          <w:rFonts w:ascii="Marianne" w:hAnsi="Marianne"/>
          <w:sz w:val="20"/>
          <w:szCs w:val="20"/>
          <w:lang w:eastAsia="fr-FR"/>
        </w:rPr>
        <w:t>Sa c</w:t>
      </w:r>
      <w:r w:rsidRPr="0043713F">
        <w:rPr>
          <w:rFonts w:ascii="Marianne" w:hAnsi="Marianne"/>
          <w:sz w:val="20"/>
          <w:szCs w:val="20"/>
          <w:lang w:eastAsia="fr-FR"/>
        </w:rPr>
        <w:t xml:space="preserve">apacité à supporter </w:t>
      </w:r>
      <w:r w:rsidRPr="0043713F">
        <w:rPr>
          <w:rFonts w:ascii="Marianne" w:hAnsi="Marianne"/>
          <w:b/>
          <w:bCs/>
          <w:sz w:val="20"/>
          <w:szCs w:val="20"/>
          <w:lang w:eastAsia="fr-FR"/>
        </w:rPr>
        <w:t>les charges et variabilités</w:t>
      </w:r>
      <w:r>
        <w:rPr>
          <w:rFonts w:ascii="Marianne" w:hAnsi="Marianne"/>
          <w:b/>
          <w:bCs/>
          <w:sz w:val="20"/>
          <w:szCs w:val="20"/>
          <w:lang w:eastAsia="fr-FR"/>
        </w:rPr>
        <w:t> </w:t>
      </w:r>
      <w:r w:rsidRPr="0043713F">
        <w:rPr>
          <w:rFonts w:ascii="Marianne" w:hAnsi="Marianne"/>
          <w:sz w:val="20"/>
          <w:szCs w:val="20"/>
          <w:lang w:eastAsia="fr-FR"/>
        </w:rPr>
        <w:t>;</w:t>
      </w:r>
    </w:p>
    <w:p w14:paraId="439D5780" w14:textId="61944BFD" w:rsidR="0043713F" w:rsidRDefault="0043713F" w:rsidP="0003344F">
      <w:pPr>
        <w:widowControl/>
        <w:numPr>
          <w:ilvl w:val="0"/>
          <w:numId w:val="4"/>
        </w:numPr>
        <w:autoSpaceDE/>
        <w:autoSpaceDN/>
        <w:jc w:val="both"/>
        <w:rPr>
          <w:rFonts w:ascii="Marianne" w:hAnsi="Marianne"/>
          <w:sz w:val="20"/>
          <w:szCs w:val="20"/>
          <w:lang w:eastAsia="fr-FR"/>
        </w:rPr>
      </w:pPr>
      <w:r w:rsidRPr="00402B5B">
        <w:rPr>
          <w:rFonts w:ascii="Marianne" w:hAnsi="Marianne"/>
          <w:b/>
          <w:bCs/>
          <w:sz w:val="20"/>
          <w:szCs w:val="20"/>
          <w:lang w:eastAsia="fr-FR"/>
        </w:rPr>
        <w:t>La méthodologie</w:t>
      </w:r>
      <w:r w:rsidRPr="0043713F">
        <w:rPr>
          <w:rFonts w:ascii="Marianne" w:hAnsi="Marianne"/>
          <w:sz w:val="20"/>
          <w:szCs w:val="20"/>
          <w:lang w:eastAsia="fr-FR"/>
        </w:rPr>
        <w:t xml:space="preserve"> appliquée en cas de changement d’interface et/ou implantation de l’outil </w:t>
      </w:r>
      <w:r w:rsidRPr="00402B5B">
        <w:rPr>
          <w:rFonts w:ascii="Marianne" w:hAnsi="Marianne"/>
          <w:b/>
          <w:bCs/>
          <w:sz w:val="20"/>
          <w:szCs w:val="20"/>
          <w:lang w:eastAsia="fr-FR"/>
        </w:rPr>
        <w:t>sans rupture de service</w:t>
      </w:r>
      <w:r>
        <w:rPr>
          <w:rFonts w:ascii="Marianne" w:hAnsi="Marianne"/>
          <w:sz w:val="20"/>
          <w:szCs w:val="20"/>
          <w:lang w:eastAsia="fr-FR"/>
        </w:rPr>
        <w:t> ;</w:t>
      </w:r>
    </w:p>
    <w:p w14:paraId="4CA8CF54" w14:textId="24EF3F56" w:rsidR="00402B5B" w:rsidRDefault="00402B5B" w:rsidP="0003344F">
      <w:pPr>
        <w:widowControl/>
        <w:numPr>
          <w:ilvl w:val="0"/>
          <w:numId w:val="4"/>
        </w:numPr>
        <w:autoSpaceDE/>
        <w:autoSpaceDN/>
        <w:jc w:val="both"/>
        <w:rPr>
          <w:rFonts w:ascii="Marianne" w:hAnsi="Marianne"/>
          <w:sz w:val="20"/>
          <w:szCs w:val="20"/>
          <w:lang w:eastAsia="fr-FR"/>
        </w:rPr>
      </w:pPr>
      <w:r w:rsidRPr="0009118D">
        <w:rPr>
          <w:rFonts w:ascii="Marianne" w:hAnsi="Marianne"/>
          <w:b/>
          <w:bCs/>
          <w:sz w:val="20"/>
          <w:szCs w:val="20"/>
          <w:lang w:eastAsia="fr-FR"/>
        </w:rPr>
        <w:t>Les modalités de mise en œuvre</w:t>
      </w:r>
      <w:r w:rsidRPr="00402B5B">
        <w:rPr>
          <w:rFonts w:ascii="Marianne" w:hAnsi="Marianne"/>
          <w:sz w:val="20"/>
          <w:szCs w:val="20"/>
          <w:lang w:eastAsia="fr-FR"/>
        </w:rPr>
        <w:t xml:space="preserve"> des évolutions prévisibles du produit</w:t>
      </w:r>
      <w:r>
        <w:rPr>
          <w:rFonts w:ascii="Marianne" w:hAnsi="Marianne"/>
          <w:sz w:val="20"/>
          <w:szCs w:val="20"/>
          <w:lang w:eastAsia="fr-FR"/>
        </w:rPr>
        <w:t> ;</w:t>
      </w:r>
    </w:p>
    <w:p w14:paraId="265F96DD" w14:textId="2F8409AF" w:rsidR="003F1FDC" w:rsidRDefault="00B57C42" w:rsidP="003F1FDC">
      <w:pPr>
        <w:widowControl/>
        <w:numPr>
          <w:ilvl w:val="0"/>
          <w:numId w:val="4"/>
        </w:numPr>
        <w:autoSpaceDE/>
        <w:autoSpaceDN/>
        <w:jc w:val="both"/>
        <w:rPr>
          <w:rFonts w:ascii="Marianne" w:hAnsi="Marianne"/>
          <w:sz w:val="20"/>
          <w:szCs w:val="20"/>
          <w:lang w:eastAsia="fr-FR"/>
        </w:rPr>
      </w:pPr>
      <w:r>
        <w:rPr>
          <w:rFonts w:ascii="Marianne" w:hAnsi="Marianne"/>
          <w:sz w:val="20"/>
          <w:szCs w:val="20"/>
          <w:lang w:eastAsia="fr-FR"/>
        </w:rPr>
        <w:t>L</w:t>
      </w:r>
      <w:r w:rsidRPr="00B57C42">
        <w:rPr>
          <w:rFonts w:ascii="Marianne" w:hAnsi="Marianne"/>
          <w:sz w:val="20"/>
          <w:szCs w:val="20"/>
          <w:lang w:eastAsia="fr-FR"/>
        </w:rPr>
        <w:t xml:space="preserve">a documentation </w:t>
      </w:r>
      <w:r w:rsidRPr="00B57C42">
        <w:rPr>
          <w:rFonts w:ascii="Marianne" w:hAnsi="Marianne"/>
          <w:b/>
          <w:bCs/>
          <w:sz w:val="20"/>
          <w:szCs w:val="20"/>
          <w:lang w:eastAsia="fr-FR"/>
        </w:rPr>
        <w:t>fournie de base</w:t>
      </w:r>
      <w:r w:rsidRPr="00B57C42">
        <w:rPr>
          <w:rFonts w:ascii="Marianne" w:hAnsi="Marianne"/>
          <w:sz w:val="20"/>
          <w:szCs w:val="20"/>
          <w:lang w:eastAsia="fr-FR"/>
        </w:rPr>
        <w:t xml:space="preserve"> (tutoriels, notices, </w:t>
      </w:r>
      <w:proofErr w:type="spellStart"/>
      <w:r w:rsidRPr="00B57C42">
        <w:rPr>
          <w:rFonts w:ascii="Marianne" w:hAnsi="Marianne"/>
          <w:sz w:val="20"/>
          <w:szCs w:val="20"/>
          <w:lang w:eastAsia="fr-FR"/>
        </w:rPr>
        <w:t>Mooc</w:t>
      </w:r>
      <w:proofErr w:type="spellEnd"/>
      <w:r w:rsidRPr="00B57C42">
        <w:rPr>
          <w:rFonts w:ascii="Marianne" w:hAnsi="Marianne"/>
          <w:sz w:val="20"/>
          <w:szCs w:val="20"/>
          <w:lang w:eastAsia="fr-FR"/>
        </w:rPr>
        <w:t>, …)</w:t>
      </w:r>
      <w:r w:rsidR="003F1FDC">
        <w:rPr>
          <w:rFonts w:ascii="Marianne" w:hAnsi="Marianne"/>
          <w:sz w:val="20"/>
          <w:szCs w:val="20"/>
          <w:lang w:eastAsia="fr-FR"/>
        </w:rPr>
        <w:t> ;</w:t>
      </w:r>
    </w:p>
    <w:p w14:paraId="45904AC2" w14:textId="6077B86C" w:rsidR="003F1FDC" w:rsidRPr="003F1FDC" w:rsidRDefault="003F1FDC" w:rsidP="003F1FDC">
      <w:pPr>
        <w:widowControl/>
        <w:numPr>
          <w:ilvl w:val="0"/>
          <w:numId w:val="4"/>
        </w:numPr>
        <w:autoSpaceDE/>
        <w:autoSpaceDN/>
        <w:jc w:val="both"/>
        <w:rPr>
          <w:rFonts w:ascii="Marianne" w:hAnsi="Marianne"/>
          <w:sz w:val="20"/>
          <w:szCs w:val="20"/>
          <w:lang w:eastAsia="fr-FR"/>
        </w:rPr>
      </w:pPr>
      <w:r w:rsidRPr="003F1FDC">
        <w:rPr>
          <w:rFonts w:ascii="Marianne" w:hAnsi="Marianne"/>
          <w:b/>
          <w:bCs/>
          <w:sz w:val="20"/>
          <w:szCs w:val="20"/>
          <w:lang w:eastAsia="fr-FR"/>
        </w:rPr>
        <w:t>Ergonomie</w:t>
      </w:r>
      <w:r>
        <w:rPr>
          <w:rFonts w:ascii="Marianne" w:hAnsi="Marianne"/>
          <w:sz w:val="20"/>
          <w:szCs w:val="20"/>
          <w:lang w:eastAsia="fr-FR"/>
        </w:rPr>
        <w:t xml:space="preserve"> de la Solution</w:t>
      </w:r>
      <w:r w:rsidR="00C777A2">
        <w:rPr>
          <w:rFonts w:ascii="Marianne" w:hAnsi="Marianne"/>
          <w:sz w:val="20"/>
          <w:szCs w:val="20"/>
          <w:lang w:eastAsia="fr-FR"/>
        </w:rPr>
        <w:t xml:space="preserve"> (</w:t>
      </w:r>
      <w:r w:rsidR="0085786A" w:rsidRPr="00AD0D4F">
        <w:rPr>
          <w:rFonts w:ascii="Marianne" w:hAnsi="Marianne"/>
          <w:b/>
          <w:bCs/>
          <w:sz w:val="20"/>
          <w:szCs w:val="20"/>
          <w:lang w:eastAsia="fr-FR"/>
        </w:rPr>
        <w:t>ouverture d’accès à une plateforme démo</w:t>
      </w:r>
      <w:r w:rsidR="002109E1">
        <w:rPr>
          <w:rFonts w:ascii="Marianne" w:hAnsi="Marianne"/>
          <w:b/>
          <w:bCs/>
          <w:sz w:val="20"/>
          <w:szCs w:val="20"/>
          <w:lang w:eastAsia="fr-FR"/>
        </w:rPr>
        <w:t>*</w:t>
      </w:r>
      <w:r w:rsidR="0085786A">
        <w:rPr>
          <w:rFonts w:ascii="Marianne" w:hAnsi="Marianne"/>
          <w:sz w:val="20"/>
          <w:szCs w:val="20"/>
          <w:lang w:eastAsia="fr-FR"/>
        </w:rPr>
        <w:t xml:space="preserve">, </w:t>
      </w:r>
      <w:r w:rsidR="00C777A2">
        <w:rPr>
          <w:rFonts w:ascii="Marianne" w:hAnsi="Marianne"/>
          <w:sz w:val="20"/>
          <w:szCs w:val="20"/>
          <w:lang w:eastAsia="fr-FR"/>
        </w:rPr>
        <w:t>captures d’écran des interfaces principa</w:t>
      </w:r>
      <w:r w:rsidR="003B467D">
        <w:rPr>
          <w:rFonts w:ascii="Marianne" w:hAnsi="Marianne"/>
          <w:sz w:val="20"/>
          <w:szCs w:val="20"/>
          <w:lang w:eastAsia="fr-FR"/>
        </w:rPr>
        <w:t>les</w:t>
      </w:r>
      <w:r w:rsidR="00C777A2">
        <w:rPr>
          <w:rFonts w:ascii="Marianne" w:hAnsi="Marianne"/>
          <w:sz w:val="20"/>
          <w:szCs w:val="20"/>
          <w:lang w:eastAsia="fr-FR"/>
        </w:rPr>
        <w:t xml:space="preserve"> de la solution, accès aux rapports, mécaniques de création de segments et tableaux de bord</w:t>
      </w:r>
      <w:r w:rsidR="00C5139D">
        <w:rPr>
          <w:rFonts w:ascii="Marianne" w:hAnsi="Marianne"/>
          <w:sz w:val="20"/>
          <w:szCs w:val="20"/>
          <w:lang w:eastAsia="fr-FR"/>
        </w:rPr>
        <w:t>, système de gestion de tags tiers</w:t>
      </w:r>
      <w:r w:rsidR="00C777A2">
        <w:rPr>
          <w:rFonts w:ascii="Marianne" w:hAnsi="Marianne"/>
          <w:sz w:val="20"/>
          <w:szCs w:val="20"/>
          <w:lang w:eastAsia="fr-FR"/>
        </w:rPr>
        <w:t>)</w:t>
      </w:r>
      <w:r>
        <w:rPr>
          <w:rFonts w:ascii="Marianne" w:hAnsi="Marianne"/>
          <w:sz w:val="20"/>
          <w:szCs w:val="20"/>
          <w:lang w:eastAsia="fr-FR"/>
        </w:rPr>
        <w:t>.</w:t>
      </w:r>
    </w:p>
    <w:bookmarkEnd w:id="9"/>
    <w:p w14:paraId="6E15E178" w14:textId="77777777" w:rsidR="002109E1" w:rsidRDefault="002109E1" w:rsidP="002109E1">
      <w:pPr>
        <w:widowControl/>
        <w:autoSpaceDE/>
        <w:autoSpaceDN/>
        <w:rPr>
          <w:rFonts w:ascii="Marianne" w:hAnsi="Marianne"/>
          <w:sz w:val="20"/>
          <w:szCs w:val="20"/>
          <w:lang w:eastAsia="fr-FR"/>
        </w:rPr>
      </w:pPr>
    </w:p>
    <w:p w14:paraId="02EDE7F6" w14:textId="77777777" w:rsidR="002109E1" w:rsidRDefault="002109E1" w:rsidP="0003344F">
      <w:pPr>
        <w:widowControl/>
        <w:autoSpaceDE/>
        <w:autoSpaceDN/>
        <w:ind w:left="360"/>
        <w:rPr>
          <w:rFonts w:ascii="Marianne" w:hAnsi="Marianne"/>
          <w:sz w:val="20"/>
          <w:szCs w:val="20"/>
          <w:lang w:eastAsia="fr-FR"/>
        </w:rPr>
      </w:pPr>
    </w:p>
    <w:p w14:paraId="22DAE883" w14:textId="221A26FE" w:rsidR="002109E1" w:rsidRDefault="008004EF" w:rsidP="00DC45B5">
      <w:pPr>
        <w:widowControl/>
        <w:autoSpaceDE/>
        <w:autoSpaceDN/>
        <w:ind w:left="360"/>
        <w:jc w:val="both"/>
        <w:rPr>
          <w:rFonts w:ascii="Marianne" w:hAnsi="Marianne"/>
          <w:sz w:val="20"/>
          <w:szCs w:val="20"/>
          <w:lang w:eastAsia="fr-FR"/>
        </w:rPr>
      </w:pPr>
      <w:r>
        <w:rPr>
          <w:rFonts w:ascii="Marianne" w:hAnsi="Marianne"/>
          <w:b/>
          <w:bCs/>
          <w:sz w:val="20"/>
          <w:szCs w:val="20"/>
          <w:lang w:eastAsia="fr-FR"/>
        </w:rPr>
        <w:t xml:space="preserve">NB : </w:t>
      </w:r>
      <w:r w:rsidR="002109E1" w:rsidRPr="002109E1">
        <w:rPr>
          <w:rFonts w:ascii="Marianne" w:hAnsi="Marianne"/>
          <w:b/>
          <w:bCs/>
          <w:sz w:val="20"/>
          <w:szCs w:val="20"/>
          <w:lang w:eastAsia="fr-FR"/>
        </w:rPr>
        <w:t>*</w:t>
      </w:r>
      <w:r w:rsidR="002109E1" w:rsidRPr="002109E1">
        <w:rPr>
          <w:b/>
          <w:bCs/>
        </w:rPr>
        <w:t xml:space="preserve"> </w:t>
      </w:r>
      <w:r w:rsidR="002109E1" w:rsidRPr="002109E1">
        <w:rPr>
          <w:rFonts w:ascii="Marianne" w:hAnsi="Marianne"/>
          <w:sz w:val="20"/>
          <w:szCs w:val="20"/>
          <w:lang w:eastAsia="fr-FR"/>
        </w:rPr>
        <w:t xml:space="preserve">Le Candidat communique le </w:t>
      </w:r>
      <w:r w:rsidR="002109E1" w:rsidRPr="00BD7B6A">
        <w:rPr>
          <w:rFonts w:ascii="Marianne" w:hAnsi="Marianne"/>
          <w:b/>
          <w:bCs/>
          <w:sz w:val="20"/>
          <w:szCs w:val="20"/>
          <w:lang w:eastAsia="fr-FR"/>
        </w:rPr>
        <w:t>lien d'accès</w:t>
      </w:r>
      <w:r w:rsidR="002109E1" w:rsidRPr="002109E1">
        <w:rPr>
          <w:rFonts w:ascii="Marianne" w:hAnsi="Marianne"/>
          <w:sz w:val="20"/>
          <w:szCs w:val="20"/>
          <w:lang w:eastAsia="fr-FR"/>
        </w:rPr>
        <w:t xml:space="preserve"> à la plateforme de démonstration ainsi que les </w:t>
      </w:r>
      <w:r w:rsidR="002109E1" w:rsidRPr="00BD7B6A">
        <w:rPr>
          <w:rFonts w:ascii="Marianne" w:hAnsi="Marianne"/>
          <w:b/>
          <w:bCs/>
          <w:sz w:val="20"/>
          <w:szCs w:val="20"/>
          <w:lang w:eastAsia="fr-FR"/>
        </w:rPr>
        <w:t>identifiants de connexion</w:t>
      </w:r>
      <w:r w:rsidR="002109E1" w:rsidRPr="002109E1">
        <w:rPr>
          <w:rFonts w:ascii="Marianne" w:hAnsi="Marianne"/>
          <w:sz w:val="20"/>
          <w:szCs w:val="20"/>
          <w:lang w:eastAsia="fr-FR"/>
        </w:rPr>
        <w:t xml:space="preserve">. Il s'assure que cet </w:t>
      </w:r>
      <w:r w:rsidR="002109E1" w:rsidRPr="00BD7B6A">
        <w:rPr>
          <w:rFonts w:ascii="Marianne" w:hAnsi="Marianne"/>
          <w:b/>
          <w:bCs/>
          <w:sz w:val="20"/>
          <w:szCs w:val="20"/>
          <w:lang w:eastAsia="fr-FR"/>
        </w:rPr>
        <w:t>accès demeure valide</w:t>
      </w:r>
      <w:r w:rsidR="002109E1" w:rsidRPr="002109E1">
        <w:rPr>
          <w:rFonts w:ascii="Marianne" w:hAnsi="Marianne"/>
          <w:sz w:val="20"/>
          <w:szCs w:val="20"/>
          <w:lang w:eastAsia="fr-FR"/>
        </w:rPr>
        <w:t xml:space="preserve"> et fonctionnel pendant </w:t>
      </w:r>
      <w:r w:rsidR="002109E1" w:rsidRPr="00BD7B6A">
        <w:rPr>
          <w:rFonts w:ascii="Marianne" w:hAnsi="Marianne"/>
          <w:b/>
          <w:bCs/>
          <w:sz w:val="20"/>
          <w:szCs w:val="20"/>
          <w:lang w:eastAsia="fr-FR"/>
        </w:rPr>
        <w:t xml:space="preserve">une durée minimale </w:t>
      </w:r>
      <w:r w:rsidR="008E139E" w:rsidRPr="00BD7B6A">
        <w:rPr>
          <w:rFonts w:ascii="Marianne" w:hAnsi="Marianne"/>
          <w:b/>
          <w:bCs/>
          <w:sz w:val="20"/>
          <w:szCs w:val="20"/>
          <w:lang w:eastAsia="fr-FR"/>
        </w:rPr>
        <w:t>d’un</w:t>
      </w:r>
      <w:r w:rsidR="002109E1" w:rsidRPr="00BD7B6A">
        <w:rPr>
          <w:rFonts w:ascii="Marianne" w:hAnsi="Marianne"/>
          <w:b/>
          <w:bCs/>
          <w:sz w:val="20"/>
          <w:szCs w:val="20"/>
          <w:lang w:eastAsia="fr-FR"/>
        </w:rPr>
        <w:t xml:space="preserve"> mois</w:t>
      </w:r>
      <w:r w:rsidR="002109E1" w:rsidRPr="002109E1">
        <w:rPr>
          <w:rFonts w:ascii="Marianne" w:hAnsi="Marianne"/>
          <w:sz w:val="20"/>
          <w:szCs w:val="20"/>
          <w:lang w:eastAsia="fr-FR"/>
        </w:rPr>
        <w:t xml:space="preserve"> à compter de la date limite de remise des offres</w:t>
      </w:r>
      <w:r w:rsidR="004A060A">
        <w:rPr>
          <w:rFonts w:ascii="Marianne" w:hAnsi="Marianne"/>
          <w:sz w:val="20"/>
          <w:szCs w:val="20"/>
          <w:lang w:eastAsia="fr-FR"/>
        </w:rPr>
        <w:t>.</w:t>
      </w:r>
    </w:p>
    <w:p w14:paraId="1A9C5749" w14:textId="77777777" w:rsidR="002109E1" w:rsidRDefault="002109E1" w:rsidP="002109E1">
      <w:pPr>
        <w:widowControl/>
        <w:autoSpaceDE/>
        <w:autoSpaceDN/>
        <w:rPr>
          <w:rFonts w:ascii="Marianne" w:hAnsi="Marianne"/>
          <w:sz w:val="20"/>
          <w:szCs w:val="20"/>
          <w:lang w:eastAsia="fr-FR"/>
        </w:rPr>
      </w:pPr>
    </w:p>
    <w:p w14:paraId="377041A7" w14:textId="77777777" w:rsidR="002109E1" w:rsidRPr="0003344F" w:rsidRDefault="002109E1" w:rsidP="0003344F">
      <w:pPr>
        <w:widowControl/>
        <w:autoSpaceDE/>
        <w:autoSpaceDN/>
        <w:ind w:left="360"/>
        <w:rPr>
          <w:rFonts w:ascii="Marianne" w:hAnsi="Marianne"/>
          <w:sz w:val="20"/>
          <w:szCs w:val="20"/>
          <w:lang w:eastAsia="fr-FR"/>
        </w:rPr>
      </w:pPr>
    </w:p>
    <w:p w14:paraId="658D44EF" w14:textId="77777777" w:rsidR="0003344F" w:rsidRPr="0003344F" w:rsidRDefault="0003344F" w:rsidP="0003344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779A6CD3" w14:textId="77777777" w:rsidR="0003344F" w:rsidRPr="0003344F" w:rsidRDefault="0003344F" w:rsidP="0003344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7A4DC75F" w14:textId="77777777" w:rsidR="0003344F" w:rsidRPr="0003344F" w:rsidRDefault="0003344F" w:rsidP="0003344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14E676EF" w14:textId="77777777" w:rsidR="0003344F" w:rsidRPr="0003344F" w:rsidRDefault="0003344F" w:rsidP="0003344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686D6632" w14:textId="77777777" w:rsidR="0003344F" w:rsidRPr="0003344F" w:rsidRDefault="0003344F" w:rsidP="0003344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3479432D" w14:textId="77777777" w:rsidR="00821572" w:rsidRDefault="00821572">
      <w:pPr>
        <w:widowControl/>
        <w:autoSpaceDE/>
        <w:autoSpaceDN/>
        <w:spacing w:after="160" w:line="259" w:lineRule="auto"/>
        <w:rPr>
          <w:rFonts w:ascii="Marianne" w:hAnsi="Marianne"/>
          <w:b/>
          <w:bCs/>
          <w:sz w:val="20"/>
          <w:szCs w:val="20"/>
          <w:u w:val="single"/>
          <w:lang w:eastAsia="fr-FR"/>
        </w:rPr>
      </w:pPr>
      <w:r>
        <w:rPr>
          <w:rFonts w:ascii="Marianne" w:hAnsi="Marianne"/>
          <w:b/>
          <w:bCs/>
          <w:sz w:val="20"/>
          <w:szCs w:val="20"/>
          <w:u w:val="single"/>
          <w:lang w:eastAsia="fr-FR"/>
        </w:rPr>
        <w:br w:type="page"/>
      </w:r>
    </w:p>
    <w:p w14:paraId="1EA1DE13" w14:textId="7D07EF6E" w:rsidR="00204D9F" w:rsidRPr="00407E39" w:rsidRDefault="00204D9F" w:rsidP="00204D9F">
      <w:pPr>
        <w:jc w:val="center"/>
        <w:rPr>
          <w:rFonts w:ascii="Marianne" w:hAnsi="Marianne"/>
          <w:b/>
          <w:bCs/>
          <w:color w:val="C00000"/>
          <w:sz w:val="20"/>
          <w:szCs w:val="20"/>
          <w:u w:val="single"/>
          <w:lang w:eastAsia="fr-FR"/>
        </w:rPr>
      </w:pPr>
      <w:r w:rsidRPr="00407E39">
        <w:rPr>
          <w:rFonts w:ascii="Marianne" w:hAnsi="Marianne"/>
          <w:b/>
          <w:bCs/>
          <w:color w:val="C00000"/>
          <w:sz w:val="20"/>
          <w:szCs w:val="20"/>
          <w:u w:val="single"/>
          <w:lang w:eastAsia="fr-FR"/>
        </w:rPr>
        <w:lastRenderedPageBreak/>
        <w:t xml:space="preserve">Sous-critère 4 : Assistance technique et support </w:t>
      </w:r>
      <w:r w:rsidRPr="00407E39">
        <w:rPr>
          <w:rFonts w:ascii="Calibri" w:hAnsi="Calibri"/>
          <w:b/>
          <w:bCs/>
          <w:color w:val="C00000"/>
          <w:sz w:val="20"/>
          <w:szCs w:val="20"/>
          <w:u w:val="single"/>
          <w:lang w:eastAsia="fr-FR"/>
        </w:rPr>
        <w:t>(</w:t>
      </w:r>
      <w:r w:rsidRPr="00407E39">
        <w:rPr>
          <w:rFonts w:ascii="Marianne" w:hAnsi="Marianne"/>
          <w:b/>
          <w:bCs/>
          <w:color w:val="C00000"/>
          <w:sz w:val="20"/>
          <w:szCs w:val="20"/>
          <w:u w:val="single"/>
          <w:lang w:eastAsia="fr-FR"/>
        </w:rPr>
        <w:t>10 points)</w:t>
      </w:r>
    </w:p>
    <w:p w14:paraId="42D1385F" w14:textId="77777777" w:rsidR="00204D9F" w:rsidRDefault="00204D9F" w:rsidP="00204D9F">
      <w:pPr>
        <w:widowControl/>
        <w:autoSpaceDE/>
        <w:autoSpaceDN/>
        <w:jc w:val="both"/>
        <w:rPr>
          <w:rFonts w:ascii="Marianne" w:hAnsi="Marianne"/>
          <w:sz w:val="20"/>
          <w:szCs w:val="20"/>
          <w:lang w:eastAsia="fr-FR"/>
        </w:rPr>
      </w:pPr>
    </w:p>
    <w:p w14:paraId="6F6C7A90" w14:textId="61904A42" w:rsidR="00204D9F" w:rsidRDefault="00204D9F" w:rsidP="00204D9F">
      <w:pPr>
        <w:rPr>
          <w:rFonts w:ascii="Marianne" w:hAnsi="Marianne"/>
          <w:sz w:val="20"/>
          <w:szCs w:val="20"/>
          <w:u w:val="single"/>
          <w:lang w:eastAsia="fr-FR"/>
        </w:rPr>
      </w:pPr>
      <w:r w:rsidRPr="00FA1275">
        <w:rPr>
          <w:rFonts w:ascii="Marianne" w:hAnsi="Marianne"/>
          <w:sz w:val="20"/>
          <w:szCs w:val="20"/>
          <w:u w:val="single"/>
          <w:lang w:eastAsia="fr-FR"/>
        </w:rPr>
        <w:t xml:space="preserve">Objectif : </w:t>
      </w:r>
      <w:r>
        <w:rPr>
          <w:rFonts w:ascii="Marianne" w:hAnsi="Marianne"/>
          <w:sz w:val="20"/>
          <w:szCs w:val="20"/>
          <w:u w:val="single"/>
          <w:lang w:eastAsia="fr-FR"/>
        </w:rPr>
        <w:t xml:space="preserve">Présenter </w:t>
      </w:r>
      <w:r w:rsidR="00D1182D">
        <w:rPr>
          <w:rFonts w:ascii="Marianne" w:hAnsi="Marianne"/>
          <w:sz w:val="20"/>
          <w:szCs w:val="20"/>
          <w:u w:val="single"/>
          <w:lang w:eastAsia="fr-FR"/>
        </w:rPr>
        <w:t>les conditions de recours au support technique de la solution</w:t>
      </w:r>
      <w:r w:rsidRPr="00FA1275">
        <w:rPr>
          <w:rFonts w:ascii="Marianne" w:hAnsi="Marianne"/>
          <w:sz w:val="20"/>
          <w:szCs w:val="20"/>
          <w:u w:val="single"/>
          <w:lang w:eastAsia="fr-FR"/>
        </w:rPr>
        <w:t>.</w:t>
      </w:r>
    </w:p>
    <w:p w14:paraId="2FA6CF4A" w14:textId="77777777" w:rsidR="00204D9F" w:rsidRPr="00FA1275" w:rsidRDefault="00204D9F" w:rsidP="00204D9F">
      <w:pPr>
        <w:rPr>
          <w:rFonts w:ascii="Marianne" w:hAnsi="Marianne"/>
          <w:sz w:val="20"/>
          <w:szCs w:val="20"/>
          <w:u w:val="single"/>
          <w:lang w:eastAsia="fr-FR"/>
        </w:rPr>
      </w:pPr>
    </w:p>
    <w:p w14:paraId="2D6B0FCB" w14:textId="77777777" w:rsidR="00204D9F" w:rsidRPr="004165FA" w:rsidRDefault="00204D9F" w:rsidP="00204D9F">
      <w:pPr>
        <w:rPr>
          <w:rFonts w:ascii="Marianne" w:hAnsi="Marianne"/>
          <w:sz w:val="20"/>
          <w:szCs w:val="20"/>
          <w:u w:val="single"/>
          <w:lang w:eastAsia="fr-FR"/>
        </w:rPr>
      </w:pPr>
      <w:r w:rsidRPr="00FA1275">
        <w:rPr>
          <w:rFonts w:ascii="Marianne" w:hAnsi="Marianne"/>
          <w:sz w:val="20"/>
          <w:szCs w:val="20"/>
          <w:u w:val="single"/>
          <w:lang w:eastAsia="fr-FR"/>
        </w:rPr>
        <w:t>Le soumissionnaire présente :</w:t>
      </w:r>
    </w:p>
    <w:p w14:paraId="7F49A447" w14:textId="77777777" w:rsidR="00204D9F" w:rsidRDefault="00204D9F" w:rsidP="00204D9F">
      <w:pPr>
        <w:widowControl/>
        <w:autoSpaceDE/>
        <w:autoSpaceDN/>
        <w:jc w:val="both"/>
        <w:rPr>
          <w:rFonts w:ascii="Marianne" w:hAnsi="Marianne"/>
          <w:b/>
          <w:bCs/>
          <w:sz w:val="20"/>
          <w:szCs w:val="20"/>
          <w:lang w:eastAsia="fr-FR"/>
        </w:rPr>
      </w:pPr>
      <w:r w:rsidRPr="0003344F">
        <w:rPr>
          <w:rFonts w:ascii="Marianne" w:hAnsi="Marianne"/>
          <w:b/>
          <w:bCs/>
          <w:sz w:val="20"/>
          <w:szCs w:val="20"/>
          <w:lang w:eastAsia="fr-FR"/>
        </w:rPr>
        <w:t xml:space="preserve"> </w:t>
      </w:r>
    </w:p>
    <w:p w14:paraId="47302736" w14:textId="7923CFD1" w:rsidR="00204D9F" w:rsidRPr="0003344F" w:rsidRDefault="00D1182D" w:rsidP="00204D9F">
      <w:pPr>
        <w:widowControl/>
        <w:numPr>
          <w:ilvl w:val="0"/>
          <w:numId w:val="4"/>
        </w:numPr>
        <w:autoSpaceDE/>
        <w:autoSpaceDN/>
        <w:jc w:val="both"/>
        <w:rPr>
          <w:rFonts w:ascii="Marianne" w:hAnsi="Marianne"/>
          <w:sz w:val="20"/>
          <w:szCs w:val="20"/>
          <w:lang w:eastAsia="fr-FR"/>
        </w:rPr>
      </w:pPr>
      <w:r w:rsidRPr="00D1182D">
        <w:rPr>
          <w:rFonts w:ascii="Marianne" w:hAnsi="Marianne"/>
          <w:b/>
          <w:bCs/>
          <w:sz w:val="20"/>
          <w:szCs w:val="20"/>
          <w:lang w:eastAsia="fr-FR"/>
        </w:rPr>
        <w:t xml:space="preserve">Nature et plages de disponibilité </w:t>
      </w:r>
      <w:r w:rsidRPr="00D1182D">
        <w:rPr>
          <w:rFonts w:ascii="Marianne" w:hAnsi="Marianne"/>
          <w:sz w:val="20"/>
          <w:szCs w:val="20"/>
          <w:lang w:eastAsia="fr-FR"/>
        </w:rPr>
        <w:t xml:space="preserve">des </w:t>
      </w:r>
      <w:r w:rsidRPr="00D1182D">
        <w:rPr>
          <w:rFonts w:ascii="Marianne" w:hAnsi="Marianne"/>
          <w:b/>
          <w:bCs/>
          <w:sz w:val="20"/>
          <w:szCs w:val="20"/>
          <w:lang w:eastAsia="fr-FR"/>
        </w:rPr>
        <w:t>différents moyens</w:t>
      </w:r>
      <w:r w:rsidRPr="00D1182D">
        <w:rPr>
          <w:rFonts w:ascii="Marianne" w:hAnsi="Marianne"/>
          <w:sz w:val="20"/>
          <w:szCs w:val="20"/>
          <w:lang w:eastAsia="fr-FR"/>
        </w:rPr>
        <w:t xml:space="preserve"> d’obtenir une assistance technique</w:t>
      </w:r>
      <w:r>
        <w:rPr>
          <w:rFonts w:ascii="Marianne" w:hAnsi="Marianne"/>
          <w:sz w:val="20"/>
          <w:szCs w:val="20"/>
          <w:lang w:eastAsia="fr-FR"/>
        </w:rPr>
        <w:t xml:space="preserve"> </w:t>
      </w:r>
      <w:r w:rsidR="00204D9F">
        <w:rPr>
          <w:rFonts w:ascii="Marianne" w:hAnsi="Marianne"/>
          <w:sz w:val="20"/>
          <w:szCs w:val="20"/>
          <w:lang w:eastAsia="fr-FR"/>
        </w:rPr>
        <w:t>;</w:t>
      </w:r>
    </w:p>
    <w:p w14:paraId="1D5D205B" w14:textId="3619BD71" w:rsidR="00204D9F" w:rsidRDefault="00D1182D" w:rsidP="00204D9F">
      <w:pPr>
        <w:widowControl/>
        <w:numPr>
          <w:ilvl w:val="0"/>
          <w:numId w:val="4"/>
        </w:numPr>
        <w:autoSpaceDE/>
        <w:autoSpaceDN/>
        <w:jc w:val="both"/>
        <w:rPr>
          <w:rFonts w:ascii="Marianne" w:hAnsi="Marianne"/>
          <w:sz w:val="20"/>
          <w:szCs w:val="20"/>
          <w:lang w:eastAsia="fr-FR"/>
        </w:rPr>
      </w:pPr>
      <w:r w:rsidRPr="00D1182D">
        <w:rPr>
          <w:rFonts w:ascii="Marianne" w:hAnsi="Marianne"/>
          <w:sz w:val="20"/>
          <w:szCs w:val="20"/>
          <w:lang w:eastAsia="fr-FR"/>
        </w:rPr>
        <w:t xml:space="preserve">Garanties apportées sur l'usage permanent de </w:t>
      </w:r>
      <w:r w:rsidRPr="00D1182D">
        <w:rPr>
          <w:rFonts w:ascii="Marianne" w:hAnsi="Marianne"/>
          <w:b/>
          <w:bCs/>
          <w:sz w:val="20"/>
          <w:szCs w:val="20"/>
          <w:lang w:eastAsia="fr-FR"/>
        </w:rPr>
        <w:t>la langue française</w:t>
      </w:r>
      <w:r w:rsidRPr="00D1182D">
        <w:rPr>
          <w:rFonts w:ascii="Marianne" w:hAnsi="Marianne"/>
          <w:sz w:val="20"/>
          <w:szCs w:val="20"/>
          <w:lang w:eastAsia="fr-FR"/>
        </w:rPr>
        <w:t xml:space="preserve"> dans les échanges avec l’administration (documents, réunions, appels téléphoniques, courriers électroniques, présentation de restitution des travaux, comptes rendus de réunions et de suivi des prestations…).</w:t>
      </w:r>
      <w:r w:rsidR="00204D9F" w:rsidRPr="0043713F">
        <w:rPr>
          <w:rFonts w:ascii="Marianne" w:hAnsi="Marianne"/>
          <w:sz w:val="20"/>
          <w:szCs w:val="20"/>
          <w:lang w:eastAsia="fr-FR"/>
        </w:rPr>
        <w:t> ;</w:t>
      </w:r>
    </w:p>
    <w:p w14:paraId="3609E7B4" w14:textId="77777777" w:rsidR="00204D9F" w:rsidRPr="0003344F" w:rsidRDefault="00204D9F" w:rsidP="00204D9F">
      <w:pPr>
        <w:widowControl/>
        <w:autoSpaceDE/>
        <w:autoSpaceDN/>
        <w:ind w:left="360"/>
        <w:rPr>
          <w:rFonts w:ascii="Marianne" w:hAnsi="Marianne"/>
          <w:sz w:val="20"/>
          <w:szCs w:val="20"/>
          <w:lang w:eastAsia="fr-FR"/>
        </w:rPr>
      </w:pPr>
    </w:p>
    <w:p w14:paraId="350ABE01" w14:textId="77777777" w:rsidR="00204D9F" w:rsidRPr="0003344F" w:rsidRDefault="00204D9F" w:rsidP="00204D9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78280F7E" w14:textId="77777777" w:rsidR="00204D9F" w:rsidRPr="0003344F" w:rsidRDefault="00204D9F" w:rsidP="00204D9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33E73A87" w14:textId="77777777" w:rsidR="00204D9F" w:rsidRPr="0003344F" w:rsidRDefault="00204D9F" w:rsidP="00204D9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48BD1A4B" w14:textId="77777777" w:rsidR="00204D9F" w:rsidRPr="0003344F" w:rsidRDefault="00204D9F" w:rsidP="00204D9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19A69381" w14:textId="77777777" w:rsidR="00204D9F" w:rsidRPr="0003344F" w:rsidRDefault="00204D9F" w:rsidP="00204D9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267570B1" w14:textId="77777777" w:rsidR="00204D9F" w:rsidRPr="0003344F" w:rsidRDefault="00204D9F" w:rsidP="00204D9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0270EBF4" w14:textId="77777777" w:rsidR="00204D9F" w:rsidRPr="0003344F" w:rsidRDefault="00204D9F" w:rsidP="00204D9F">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4118A537" w14:textId="6450D07F" w:rsidR="00204D9F" w:rsidRDefault="00204D9F" w:rsidP="00204D9F">
      <w:pPr>
        <w:widowControl/>
        <w:autoSpaceDE/>
        <w:autoSpaceDN/>
        <w:spacing w:after="160" w:line="259" w:lineRule="auto"/>
        <w:rPr>
          <w:rFonts w:ascii="Marianne" w:hAnsi="Marianne"/>
          <w:sz w:val="20"/>
          <w:szCs w:val="20"/>
          <w:lang w:eastAsia="fr-FR"/>
        </w:rPr>
      </w:pPr>
    </w:p>
    <w:p w14:paraId="24B221E2" w14:textId="5010703E" w:rsidR="00D1182D" w:rsidRPr="00F249A9" w:rsidRDefault="00D1182D" w:rsidP="00D1182D">
      <w:pPr>
        <w:jc w:val="center"/>
        <w:rPr>
          <w:rFonts w:ascii="Marianne" w:hAnsi="Marianne"/>
          <w:b/>
          <w:bCs/>
          <w:color w:val="FF0000"/>
          <w:sz w:val="20"/>
          <w:szCs w:val="20"/>
          <w:u w:val="single"/>
          <w:lang w:eastAsia="fr-FR"/>
        </w:rPr>
      </w:pPr>
      <w:r w:rsidRPr="00407E39">
        <w:rPr>
          <w:rFonts w:ascii="Marianne" w:hAnsi="Marianne"/>
          <w:b/>
          <w:bCs/>
          <w:color w:val="C00000"/>
          <w:sz w:val="20"/>
          <w:szCs w:val="20"/>
          <w:u w:val="single"/>
          <w:lang w:eastAsia="fr-FR"/>
        </w:rPr>
        <w:t xml:space="preserve">Sous-critère 5 : Alimentation du rapport </w:t>
      </w:r>
      <w:proofErr w:type="spellStart"/>
      <w:r w:rsidRPr="00407E39">
        <w:rPr>
          <w:rFonts w:ascii="Marianne" w:hAnsi="Marianne"/>
          <w:b/>
          <w:bCs/>
          <w:color w:val="C00000"/>
          <w:sz w:val="20"/>
          <w:szCs w:val="20"/>
          <w:u w:val="single"/>
          <w:lang w:eastAsia="fr-FR"/>
        </w:rPr>
        <w:t>stat@gouv</w:t>
      </w:r>
      <w:proofErr w:type="spellEnd"/>
      <w:r w:rsidRPr="00407E39">
        <w:rPr>
          <w:rFonts w:ascii="Marianne" w:hAnsi="Marianne"/>
          <w:b/>
          <w:bCs/>
          <w:color w:val="C00000"/>
          <w:sz w:val="20"/>
          <w:szCs w:val="20"/>
          <w:u w:val="single"/>
          <w:lang w:eastAsia="fr-FR"/>
        </w:rPr>
        <w:t xml:space="preserve"> </w:t>
      </w:r>
      <w:r w:rsidRPr="00407E39">
        <w:rPr>
          <w:rFonts w:ascii="Calibri" w:hAnsi="Calibri"/>
          <w:b/>
          <w:bCs/>
          <w:color w:val="C00000"/>
          <w:sz w:val="20"/>
          <w:szCs w:val="20"/>
          <w:u w:val="single"/>
          <w:lang w:eastAsia="fr-FR"/>
        </w:rPr>
        <w:t>(</w:t>
      </w:r>
      <w:r w:rsidR="00AC1BBC" w:rsidRPr="00407E39">
        <w:rPr>
          <w:rFonts w:ascii="Marianne" w:hAnsi="Marianne"/>
          <w:b/>
          <w:bCs/>
          <w:color w:val="C00000"/>
          <w:sz w:val="20"/>
          <w:szCs w:val="20"/>
          <w:u w:val="single"/>
          <w:lang w:eastAsia="fr-FR"/>
        </w:rPr>
        <w:t>5</w:t>
      </w:r>
      <w:r w:rsidRPr="00407E39">
        <w:rPr>
          <w:rFonts w:ascii="Marianne" w:hAnsi="Marianne"/>
          <w:b/>
          <w:bCs/>
          <w:color w:val="C00000"/>
          <w:sz w:val="20"/>
          <w:szCs w:val="20"/>
          <w:u w:val="single"/>
          <w:lang w:eastAsia="fr-FR"/>
        </w:rPr>
        <w:t xml:space="preserve"> points)</w:t>
      </w:r>
    </w:p>
    <w:p w14:paraId="60CAA79A" w14:textId="77777777" w:rsidR="00D1182D" w:rsidRDefault="00D1182D" w:rsidP="00D1182D">
      <w:pPr>
        <w:widowControl/>
        <w:autoSpaceDE/>
        <w:autoSpaceDN/>
        <w:jc w:val="both"/>
        <w:rPr>
          <w:rFonts w:ascii="Marianne" w:hAnsi="Marianne"/>
          <w:sz w:val="20"/>
          <w:szCs w:val="20"/>
          <w:lang w:eastAsia="fr-FR"/>
        </w:rPr>
      </w:pPr>
    </w:p>
    <w:p w14:paraId="598CAA3E" w14:textId="3CF5A037" w:rsidR="00D1182D" w:rsidRDefault="00D1182D" w:rsidP="00D1182D">
      <w:pPr>
        <w:rPr>
          <w:rFonts w:ascii="Marianne" w:hAnsi="Marianne"/>
          <w:sz w:val="20"/>
          <w:szCs w:val="20"/>
          <w:u w:val="single"/>
          <w:lang w:eastAsia="fr-FR"/>
        </w:rPr>
      </w:pPr>
      <w:r w:rsidRPr="00FA1275">
        <w:rPr>
          <w:rFonts w:ascii="Marianne" w:hAnsi="Marianne"/>
          <w:sz w:val="20"/>
          <w:szCs w:val="20"/>
          <w:u w:val="single"/>
          <w:lang w:eastAsia="fr-FR"/>
        </w:rPr>
        <w:t xml:space="preserve">Objectif : </w:t>
      </w:r>
      <w:r>
        <w:rPr>
          <w:rFonts w:ascii="Marianne" w:hAnsi="Marianne"/>
          <w:sz w:val="20"/>
          <w:szCs w:val="20"/>
          <w:u w:val="single"/>
          <w:lang w:eastAsia="fr-FR"/>
        </w:rPr>
        <w:t>Présenter les conditions d’envoi des données vers le rapport d’audience hébergé sur audience.communication.gouv.fr</w:t>
      </w:r>
      <w:r w:rsidRPr="00FA1275">
        <w:rPr>
          <w:rFonts w:ascii="Marianne" w:hAnsi="Marianne"/>
          <w:sz w:val="20"/>
          <w:szCs w:val="20"/>
          <w:u w:val="single"/>
          <w:lang w:eastAsia="fr-FR"/>
        </w:rPr>
        <w:t>.</w:t>
      </w:r>
    </w:p>
    <w:p w14:paraId="046BEA90" w14:textId="77777777" w:rsidR="00D1182D" w:rsidRPr="00FA1275" w:rsidRDefault="00D1182D" w:rsidP="00D1182D">
      <w:pPr>
        <w:rPr>
          <w:rFonts w:ascii="Marianne" w:hAnsi="Marianne"/>
          <w:sz w:val="20"/>
          <w:szCs w:val="20"/>
          <w:u w:val="single"/>
          <w:lang w:eastAsia="fr-FR"/>
        </w:rPr>
      </w:pPr>
    </w:p>
    <w:p w14:paraId="3B124837" w14:textId="77777777" w:rsidR="00D1182D" w:rsidRPr="004165FA" w:rsidRDefault="00D1182D" w:rsidP="00D1182D">
      <w:pPr>
        <w:rPr>
          <w:rFonts w:ascii="Marianne" w:hAnsi="Marianne"/>
          <w:sz w:val="20"/>
          <w:szCs w:val="20"/>
          <w:u w:val="single"/>
          <w:lang w:eastAsia="fr-FR"/>
        </w:rPr>
      </w:pPr>
      <w:r w:rsidRPr="00FA1275">
        <w:rPr>
          <w:rFonts w:ascii="Marianne" w:hAnsi="Marianne"/>
          <w:sz w:val="20"/>
          <w:szCs w:val="20"/>
          <w:u w:val="single"/>
          <w:lang w:eastAsia="fr-FR"/>
        </w:rPr>
        <w:t>Le soumissionnaire présente :</w:t>
      </w:r>
    </w:p>
    <w:p w14:paraId="47693EC5" w14:textId="77777777" w:rsidR="00D1182D" w:rsidRDefault="00D1182D" w:rsidP="00D1182D">
      <w:pPr>
        <w:widowControl/>
        <w:autoSpaceDE/>
        <w:autoSpaceDN/>
        <w:jc w:val="both"/>
        <w:rPr>
          <w:rFonts w:ascii="Marianne" w:hAnsi="Marianne"/>
          <w:b/>
          <w:bCs/>
          <w:sz w:val="20"/>
          <w:szCs w:val="20"/>
          <w:lang w:eastAsia="fr-FR"/>
        </w:rPr>
      </w:pPr>
      <w:r w:rsidRPr="0003344F">
        <w:rPr>
          <w:rFonts w:ascii="Marianne" w:hAnsi="Marianne"/>
          <w:b/>
          <w:bCs/>
          <w:sz w:val="20"/>
          <w:szCs w:val="20"/>
          <w:lang w:eastAsia="fr-FR"/>
        </w:rPr>
        <w:t xml:space="preserve"> </w:t>
      </w:r>
    </w:p>
    <w:p w14:paraId="2B99EEC6" w14:textId="001AE099" w:rsidR="00D1182D" w:rsidRPr="0003344F" w:rsidRDefault="00CB29D9" w:rsidP="00D1182D">
      <w:pPr>
        <w:widowControl/>
        <w:numPr>
          <w:ilvl w:val="0"/>
          <w:numId w:val="4"/>
        </w:numPr>
        <w:autoSpaceDE/>
        <w:autoSpaceDN/>
        <w:jc w:val="both"/>
        <w:rPr>
          <w:rFonts w:ascii="Marianne" w:hAnsi="Marianne"/>
          <w:sz w:val="20"/>
          <w:szCs w:val="20"/>
          <w:lang w:eastAsia="fr-FR"/>
        </w:rPr>
      </w:pPr>
      <w:r>
        <w:rPr>
          <w:rFonts w:ascii="Marianne" w:hAnsi="Marianne"/>
          <w:b/>
          <w:bCs/>
          <w:sz w:val="20"/>
          <w:szCs w:val="20"/>
          <w:lang w:eastAsia="fr-FR"/>
        </w:rPr>
        <w:t>L</w:t>
      </w:r>
      <w:r w:rsidRPr="00CB29D9">
        <w:rPr>
          <w:rFonts w:ascii="Marianne" w:hAnsi="Marianne"/>
          <w:b/>
          <w:bCs/>
          <w:sz w:val="20"/>
          <w:szCs w:val="20"/>
          <w:lang w:eastAsia="fr-FR"/>
        </w:rPr>
        <w:t>a méthodologie de travail</w:t>
      </w:r>
      <w:r w:rsidRPr="00CB29D9">
        <w:rPr>
          <w:rFonts w:ascii="Marianne" w:hAnsi="Marianne"/>
          <w:sz w:val="20"/>
          <w:szCs w:val="20"/>
          <w:lang w:eastAsia="fr-FR"/>
        </w:rPr>
        <w:t xml:space="preserve"> envisagée</w:t>
      </w:r>
      <w:r>
        <w:rPr>
          <w:rFonts w:ascii="Marianne" w:hAnsi="Marianne"/>
          <w:b/>
          <w:bCs/>
          <w:sz w:val="20"/>
          <w:szCs w:val="20"/>
          <w:lang w:eastAsia="fr-FR"/>
        </w:rPr>
        <w:t xml:space="preserve"> </w:t>
      </w:r>
      <w:r w:rsidR="00D1182D">
        <w:rPr>
          <w:rFonts w:ascii="Marianne" w:hAnsi="Marianne"/>
          <w:sz w:val="20"/>
          <w:szCs w:val="20"/>
          <w:lang w:eastAsia="fr-FR"/>
        </w:rPr>
        <w:t>;</w:t>
      </w:r>
    </w:p>
    <w:p w14:paraId="4B69E849" w14:textId="45E3F393" w:rsidR="00D1182D" w:rsidRDefault="00CB29D9" w:rsidP="00D1182D">
      <w:pPr>
        <w:widowControl/>
        <w:numPr>
          <w:ilvl w:val="0"/>
          <w:numId w:val="4"/>
        </w:numPr>
        <w:autoSpaceDE/>
        <w:autoSpaceDN/>
        <w:jc w:val="both"/>
        <w:rPr>
          <w:rFonts w:ascii="Marianne" w:hAnsi="Marianne"/>
          <w:sz w:val="20"/>
          <w:szCs w:val="20"/>
          <w:lang w:eastAsia="fr-FR"/>
        </w:rPr>
      </w:pPr>
      <w:r w:rsidRPr="00CB29D9">
        <w:rPr>
          <w:rFonts w:ascii="Marianne" w:hAnsi="Marianne"/>
          <w:b/>
          <w:bCs/>
          <w:sz w:val="20"/>
          <w:szCs w:val="20"/>
          <w:lang w:eastAsia="fr-FR"/>
        </w:rPr>
        <w:t>La solution</w:t>
      </w:r>
      <w:r w:rsidRPr="00CB29D9">
        <w:rPr>
          <w:rFonts w:ascii="Marianne" w:hAnsi="Marianne"/>
          <w:sz w:val="20"/>
          <w:szCs w:val="20"/>
          <w:lang w:eastAsia="fr-FR"/>
        </w:rPr>
        <w:t xml:space="preserve"> proposée pour répondre </w:t>
      </w:r>
      <w:r w:rsidRPr="00CB29D9">
        <w:rPr>
          <w:rFonts w:ascii="Marianne" w:hAnsi="Marianne"/>
          <w:b/>
          <w:bCs/>
          <w:sz w:val="20"/>
          <w:szCs w:val="20"/>
          <w:lang w:eastAsia="fr-FR"/>
        </w:rPr>
        <w:t xml:space="preserve">aux exigences techniques et </w:t>
      </w:r>
      <w:r w:rsidR="004F1AE6" w:rsidRPr="00CB29D9">
        <w:rPr>
          <w:rFonts w:ascii="Marianne" w:hAnsi="Marianne"/>
          <w:b/>
          <w:bCs/>
          <w:sz w:val="20"/>
          <w:szCs w:val="20"/>
          <w:lang w:eastAsia="fr-FR"/>
        </w:rPr>
        <w:t>réglementaires</w:t>
      </w:r>
      <w:r w:rsidR="004F1AE6" w:rsidRPr="0043713F">
        <w:rPr>
          <w:rFonts w:ascii="Marianne" w:hAnsi="Marianne"/>
          <w:sz w:val="20"/>
          <w:szCs w:val="20"/>
          <w:lang w:eastAsia="fr-FR"/>
        </w:rPr>
        <w:t xml:space="preserve"> ;</w:t>
      </w:r>
    </w:p>
    <w:p w14:paraId="390127DD" w14:textId="77777777" w:rsidR="00D1182D" w:rsidRPr="0003344F" w:rsidRDefault="00D1182D" w:rsidP="00D1182D">
      <w:pPr>
        <w:widowControl/>
        <w:autoSpaceDE/>
        <w:autoSpaceDN/>
        <w:ind w:left="360"/>
        <w:rPr>
          <w:rFonts w:ascii="Marianne" w:hAnsi="Marianne"/>
          <w:sz w:val="20"/>
          <w:szCs w:val="20"/>
          <w:lang w:eastAsia="fr-FR"/>
        </w:rPr>
      </w:pPr>
    </w:p>
    <w:p w14:paraId="7C631FF9" w14:textId="77777777" w:rsidR="00D1182D" w:rsidRPr="0003344F" w:rsidRDefault="00D1182D" w:rsidP="00D1182D">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01CE99BC" w14:textId="77777777" w:rsidR="00D1182D" w:rsidRPr="0003344F" w:rsidRDefault="00D1182D" w:rsidP="00D1182D">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6DEC6197" w14:textId="77777777" w:rsidR="00D1182D" w:rsidRPr="0003344F" w:rsidRDefault="00D1182D" w:rsidP="00D1182D">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2068C2B7" w14:textId="77777777" w:rsidR="00D1182D" w:rsidRPr="0003344F" w:rsidRDefault="00D1182D" w:rsidP="00D1182D">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6E029D67" w14:textId="77777777" w:rsidR="00D1182D" w:rsidRPr="0003344F" w:rsidRDefault="00D1182D" w:rsidP="00D1182D">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755D57B9" w14:textId="77777777" w:rsidR="00D1182D" w:rsidRPr="0003344F" w:rsidRDefault="00D1182D" w:rsidP="00D1182D">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18FB5636" w14:textId="77777777" w:rsidR="00D1182D" w:rsidRPr="0003344F" w:rsidRDefault="00D1182D" w:rsidP="00D1182D">
      <w:pPr>
        <w:widowControl/>
        <w:pBdr>
          <w:top w:val="single" w:sz="4" w:space="1" w:color="auto"/>
          <w:left w:val="single" w:sz="4" w:space="4" w:color="auto"/>
          <w:bottom w:val="single" w:sz="4" w:space="1" w:color="auto"/>
          <w:right w:val="single" w:sz="4" w:space="4" w:color="auto"/>
        </w:pBdr>
        <w:autoSpaceDE/>
        <w:autoSpaceDN/>
        <w:ind w:left="360"/>
        <w:rPr>
          <w:rFonts w:ascii="Marianne" w:hAnsi="Marianne"/>
          <w:sz w:val="20"/>
          <w:szCs w:val="20"/>
          <w:lang w:eastAsia="fr-FR"/>
        </w:rPr>
      </w:pPr>
    </w:p>
    <w:p w14:paraId="4519B07D" w14:textId="4A577D99" w:rsidR="00611DF2" w:rsidRDefault="00611DF2">
      <w:pPr>
        <w:widowControl/>
        <w:autoSpaceDE/>
        <w:autoSpaceDN/>
        <w:spacing w:after="160" w:line="259" w:lineRule="auto"/>
        <w:rPr>
          <w:rFonts w:ascii="Marianne" w:hAnsi="Marianne"/>
          <w:b/>
          <w:bCs/>
          <w:sz w:val="20"/>
          <w:szCs w:val="20"/>
          <w:u w:val="single"/>
          <w:lang w:eastAsia="fr-FR"/>
        </w:rPr>
      </w:pPr>
    </w:p>
    <w:p w14:paraId="01441E07" w14:textId="77777777" w:rsidR="004B12CB" w:rsidRDefault="004B12CB">
      <w:pPr>
        <w:widowControl/>
        <w:autoSpaceDE/>
        <w:autoSpaceDN/>
        <w:spacing w:after="160" w:line="259" w:lineRule="auto"/>
        <w:rPr>
          <w:rFonts w:ascii="Marianne" w:hAnsi="Marianne"/>
          <w:b/>
          <w:bCs/>
          <w:sz w:val="20"/>
          <w:szCs w:val="20"/>
          <w:u w:val="single"/>
          <w:lang w:eastAsia="fr-FR"/>
        </w:rPr>
      </w:pPr>
    </w:p>
    <w:p w14:paraId="25EE4B51" w14:textId="77777777" w:rsidR="004B12CB" w:rsidRDefault="004B12CB">
      <w:pPr>
        <w:widowControl/>
        <w:autoSpaceDE/>
        <w:autoSpaceDN/>
        <w:spacing w:after="160" w:line="259" w:lineRule="auto"/>
        <w:rPr>
          <w:rFonts w:ascii="Marianne" w:hAnsi="Marianne"/>
          <w:b/>
          <w:bCs/>
          <w:sz w:val="20"/>
          <w:szCs w:val="20"/>
          <w:u w:val="single"/>
          <w:lang w:eastAsia="fr-FR"/>
        </w:rPr>
      </w:pPr>
    </w:p>
    <w:p w14:paraId="507D7D7A" w14:textId="77777777" w:rsidR="004B12CB" w:rsidRDefault="004B12CB">
      <w:pPr>
        <w:widowControl/>
        <w:autoSpaceDE/>
        <w:autoSpaceDN/>
        <w:spacing w:after="160" w:line="259" w:lineRule="auto"/>
        <w:rPr>
          <w:rFonts w:ascii="Marianne" w:hAnsi="Marianne"/>
          <w:b/>
          <w:bCs/>
          <w:sz w:val="20"/>
          <w:szCs w:val="20"/>
          <w:u w:val="single"/>
          <w:lang w:eastAsia="fr-FR"/>
        </w:rPr>
      </w:pPr>
    </w:p>
    <w:p w14:paraId="38348CBB" w14:textId="0EDC6838" w:rsidR="004B12CB" w:rsidRDefault="00821572">
      <w:pPr>
        <w:widowControl/>
        <w:autoSpaceDE/>
        <w:autoSpaceDN/>
        <w:spacing w:after="160" w:line="259" w:lineRule="auto"/>
        <w:rPr>
          <w:rFonts w:ascii="Marianne" w:hAnsi="Marianne"/>
          <w:b/>
          <w:bCs/>
          <w:sz w:val="20"/>
          <w:szCs w:val="20"/>
          <w:u w:val="single"/>
          <w:lang w:eastAsia="fr-FR"/>
        </w:rPr>
      </w:pPr>
      <w:r>
        <w:rPr>
          <w:rFonts w:ascii="Marianne" w:hAnsi="Marianne"/>
          <w:b/>
          <w:bCs/>
          <w:sz w:val="20"/>
          <w:szCs w:val="20"/>
          <w:u w:val="single"/>
          <w:lang w:eastAsia="fr-FR"/>
        </w:rPr>
        <w:br w:type="page"/>
      </w:r>
    </w:p>
    <w:p w14:paraId="0C36C5B7" w14:textId="598DC461" w:rsidR="004E1506" w:rsidRPr="00407E39" w:rsidRDefault="004E1506" w:rsidP="004E1506">
      <w:pPr>
        <w:jc w:val="center"/>
        <w:rPr>
          <w:rFonts w:ascii="Marianne" w:hAnsi="Marianne"/>
          <w:b/>
          <w:bCs/>
          <w:color w:val="C00000"/>
          <w:sz w:val="20"/>
          <w:szCs w:val="20"/>
          <w:u w:val="single"/>
          <w:lang w:eastAsia="fr-FR"/>
        </w:rPr>
      </w:pPr>
      <w:r w:rsidRPr="00407E39">
        <w:rPr>
          <w:rFonts w:ascii="Marianne" w:hAnsi="Marianne"/>
          <w:b/>
          <w:bCs/>
          <w:color w:val="C00000"/>
          <w:sz w:val="20"/>
          <w:szCs w:val="20"/>
          <w:u w:val="single"/>
          <w:lang w:eastAsia="fr-FR"/>
        </w:rPr>
        <w:lastRenderedPageBreak/>
        <w:t>Annexes</w:t>
      </w:r>
      <w:r w:rsidR="00055800" w:rsidRPr="00407E39">
        <w:rPr>
          <w:rFonts w:ascii="Marianne" w:hAnsi="Marianne"/>
          <w:b/>
          <w:bCs/>
          <w:color w:val="C00000"/>
          <w:sz w:val="20"/>
          <w:szCs w:val="20"/>
          <w:u w:val="single"/>
          <w:lang w:eastAsia="fr-FR"/>
        </w:rPr>
        <w:t xml:space="preserve"> </w:t>
      </w:r>
      <w:bookmarkStart w:id="10" w:name="_Hlk209624466"/>
      <w:r w:rsidR="00055800" w:rsidRPr="00407E39">
        <w:rPr>
          <w:rFonts w:ascii="Marianne" w:hAnsi="Marianne"/>
          <w:b/>
          <w:bCs/>
          <w:color w:val="C00000"/>
          <w:sz w:val="20"/>
          <w:szCs w:val="20"/>
          <w:u w:val="single"/>
          <w:lang w:eastAsia="fr-FR"/>
        </w:rPr>
        <w:t>facultatives</w:t>
      </w:r>
      <w:bookmarkEnd w:id="10"/>
    </w:p>
    <w:p w14:paraId="299D70D3" w14:textId="77777777" w:rsidR="00055800" w:rsidRDefault="00055800" w:rsidP="00055800">
      <w:pPr>
        <w:rPr>
          <w:rFonts w:ascii="Marianne" w:hAnsi="Marianne"/>
          <w:b/>
          <w:bCs/>
          <w:sz w:val="20"/>
          <w:szCs w:val="20"/>
          <w:u w:val="single"/>
          <w:lang w:eastAsia="fr-FR"/>
        </w:rPr>
      </w:pPr>
    </w:p>
    <w:p w14:paraId="50369097" w14:textId="3865849E" w:rsidR="00055800" w:rsidRPr="00055800" w:rsidRDefault="00055800" w:rsidP="00055800">
      <w:pPr>
        <w:rPr>
          <w:rFonts w:ascii="Marianne" w:hAnsi="Marianne"/>
          <w:sz w:val="20"/>
          <w:szCs w:val="20"/>
          <w:u w:val="single"/>
          <w:lang w:eastAsia="fr-FR"/>
        </w:rPr>
      </w:pPr>
      <w:bookmarkStart w:id="11" w:name="_Hlk209624478"/>
      <w:r w:rsidRPr="00055800">
        <w:rPr>
          <w:rFonts w:ascii="Marianne" w:hAnsi="Marianne"/>
          <w:sz w:val="20"/>
          <w:szCs w:val="20"/>
          <w:u w:val="single"/>
          <w:lang w:eastAsia="fr-FR"/>
        </w:rPr>
        <w:t>Objectif : Apporter des éléments visuels ou factuels complémentaires.</w:t>
      </w:r>
    </w:p>
    <w:p w14:paraId="10CB1FA9" w14:textId="77777777" w:rsidR="00055800" w:rsidRPr="009621CD" w:rsidRDefault="00055800" w:rsidP="00055800">
      <w:pPr>
        <w:rPr>
          <w:rFonts w:ascii="Marianne" w:hAnsi="Marianne"/>
          <w:b/>
          <w:bCs/>
          <w:sz w:val="20"/>
          <w:szCs w:val="20"/>
          <w:u w:val="single"/>
          <w:lang w:eastAsia="fr-FR"/>
        </w:rPr>
      </w:pPr>
    </w:p>
    <w:bookmarkEnd w:id="11"/>
    <w:p w14:paraId="03099277" w14:textId="77777777"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39CE75CF" w14:textId="408A4C42"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149C5373" w14:textId="4C3A2397"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6D743643" w14:textId="1E52A373"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63553709" w14:textId="572D4051"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7E093A6A" w14:textId="6F420371" w:rsidR="004E1506"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528B0068" w14:textId="399B8773" w:rsidR="0054462A" w:rsidRDefault="0054462A"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1EA80F4F" w14:textId="30601CF2" w:rsidR="0054462A" w:rsidRDefault="0054462A"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7243422F" w14:textId="77777777" w:rsidR="0054462A" w:rsidRPr="009621CD" w:rsidRDefault="0054462A"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4899236B" w14:textId="77777777"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6CB4689B" w14:textId="77777777"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601DF53F" w14:textId="77777777"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7856644D" w14:textId="77777777"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2552C5D3" w14:textId="77777777" w:rsidR="004E1506" w:rsidRPr="009621CD" w:rsidRDefault="004E1506" w:rsidP="004E1506">
      <w:pPr>
        <w:widowControl/>
        <w:pBdr>
          <w:top w:val="single" w:sz="4" w:space="1" w:color="auto"/>
          <w:left w:val="single" w:sz="4" w:space="4" w:color="auto"/>
          <w:bottom w:val="single" w:sz="4" w:space="1" w:color="auto"/>
          <w:right w:val="single" w:sz="4" w:space="4" w:color="auto"/>
        </w:pBdr>
        <w:autoSpaceDE/>
        <w:autoSpaceDN/>
        <w:ind w:left="142"/>
        <w:rPr>
          <w:rFonts w:ascii="Marianne" w:hAnsi="Marianne"/>
          <w:sz w:val="20"/>
          <w:szCs w:val="20"/>
          <w:lang w:eastAsia="fr-FR"/>
        </w:rPr>
      </w:pPr>
    </w:p>
    <w:p w14:paraId="737C0033" w14:textId="77777777" w:rsidR="004E1506" w:rsidRPr="009621CD" w:rsidRDefault="004E1506" w:rsidP="004E1506">
      <w:pPr>
        <w:rPr>
          <w:sz w:val="20"/>
          <w:szCs w:val="20"/>
        </w:rPr>
      </w:pPr>
    </w:p>
    <w:p w14:paraId="40FA2DA4" w14:textId="77777777" w:rsidR="004E1506" w:rsidRPr="009621CD" w:rsidRDefault="004E1506">
      <w:pPr>
        <w:rPr>
          <w:sz w:val="20"/>
          <w:szCs w:val="20"/>
        </w:rPr>
      </w:pPr>
    </w:p>
    <w:sectPr w:rsidR="004E1506" w:rsidRPr="009621CD" w:rsidSect="00A45FB9">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8E17E" w14:textId="77777777" w:rsidR="003A67B2" w:rsidRDefault="003A67B2" w:rsidP="00FB34AA">
      <w:r>
        <w:separator/>
      </w:r>
    </w:p>
  </w:endnote>
  <w:endnote w:type="continuationSeparator" w:id="0">
    <w:p w14:paraId="2FCC532A" w14:textId="77777777" w:rsidR="003A67B2" w:rsidRDefault="003A67B2" w:rsidP="00FB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MS Gothic"/>
    <w:charset w:val="8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808080"/>
        <w:sz w:val="16"/>
        <w:szCs w:val="16"/>
      </w:rPr>
      <w:id w:val="1834872323"/>
      <w:docPartObj>
        <w:docPartGallery w:val="Page Numbers (Bottom of Page)"/>
        <w:docPartUnique/>
      </w:docPartObj>
    </w:sdtPr>
    <w:sdtEndPr/>
    <w:sdtContent>
      <w:sdt>
        <w:sdtPr>
          <w:rPr>
            <w:color w:val="808080"/>
            <w:sz w:val="16"/>
            <w:szCs w:val="16"/>
          </w:rPr>
          <w:id w:val="-1769616900"/>
          <w:docPartObj>
            <w:docPartGallery w:val="Page Numbers (Top of Page)"/>
            <w:docPartUnique/>
          </w:docPartObj>
        </w:sdtPr>
        <w:sdtEndPr/>
        <w:sdtContent>
          <w:p w14:paraId="0E31A136" w14:textId="77777777" w:rsidR="00EB4B77" w:rsidRDefault="00EB4B77">
            <w:pPr>
              <w:pStyle w:val="Pieddepage"/>
              <w:jc w:val="right"/>
              <w:rPr>
                <w:color w:val="808080"/>
                <w:sz w:val="16"/>
                <w:szCs w:val="16"/>
              </w:rPr>
            </w:pPr>
          </w:p>
          <w:p w14:paraId="54B85748" w14:textId="4ADF5277" w:rsidR="00EB4B77" w:rsidRPr="00EB4B77" w:rsidRDefault="00EB4B77" w:rsidP="00EB4B77">
            <w:pPr>
              <w:pStyle w:val="Pieddepage"/>
            </w:pPr>
            <w:r>
              <w:rPr>
                <w:color w:val="808080"/>
                <w:sz w:val="16"/>
                <w:szCs w:val="16"/>
              </w:rPr>
              <w:t>RC_Annexe_1_CRT_Lot_1 _</w:t>
            </w:r>
            <w:r w:rsidR="006B285C" w:rsidRPr="006B285C">
              <w:rPr>
                <w:color w:val="808080"/>
                <w:sz w:val="16"/>
                <w:szCs w:val="16"/>
              </w:rPr>
              <w:t>MA_SIG_2026_02</w:t>
            </w:r>
            <w:r>
              <w:rPr>
                <w:color w:val="808080"/>
                <w:sz w:val="16"/>
                <w:szCs w:val="16"/>
              </w:rPr>
              <w:tab/>
            </w:r>
            <w:r>
              <w:rPr>
                <w:color w:val="808080"/>
                <w:sz w:val="16"/>
                <w:szCs w:val="16"/>
              </w:rPr>
              <w:tab/>
            </w:r>
            <w:r w:rsidRPr="00EB4B77">
              <w:rPr>
                <w:color w:val="808080"/>
                <w:sz w:val="16"/>
                <w:szCs w:val="16"/>
              </w:rPr>
              <w:fldChar w:fldCharType="begin"/>
            </w:r>
            <w:r w:rsidRPr="00EB4B77">
              <w:rPr>
                <w:color w:val="808080"/>
                <w:sz w:val="16"/>
                <w:szCs w:val="16"/>
              </w:rPr>
              <w:instrText>PAGE</w:instrText>
            </w:r>
            <w:r w:rsidRPr="00EB4B77">
              <w:rPr>
                <w:color w:val="808080"/>
                <w:sz w:val="16"/>
                <w:szCs w:val="16"/>
              </w:rPr>
              <w:fldChar w:fldCharType="separate"/>
            </w:r>
            <w:r w:rsidRPr="00EB4B77">
              <w:rPr>
                <w:color w:val="808080"/>
                <w:sz w:val="16"/>
                <w:szCs w:val="16"/>
              </w:rPr>
              <w:t>2</w:t>
            </w:r>
            <w:r w:rsidRPr="00EB4B77">
              <w:rPr>
                <w:color w:val="808080"/>
                <w:sz w:val="16"/>
                <w:szCs w:val="16"/>
              </w:rPr>
              <w:fldChar w:fldCharType="end"/>
            </w:r>
            <w:r>
              <w:rPr>
                <w:color w:val="808080"/>
                <w:sz w:val="16"/>
                <w:szCs w:val="16"/>
              </w:rPr>
              <w:t xml:space="preserve"> /</w:t>
            </w:r>
            <w:r w:rsidRPr="00EB4B77">
              <w:rPr>
                <w:color w:val="808080"/>
                <w:sz w:val="16"/>
                <w:szCs w:val="16"/>
              </w:rPr>
              <w:t xml:space="preserve"> </w:t>
            </w:r>
            <w:r w:rsidRPr="00EB4B77">
              <w:rPr>
                <w:color w:val="808080"/>
                <w:sz w:val="16"/>
                <w:szCs w:val="16"/>
              </w:rPr>
              <w:fldChar w:fldCharType="begin"/>
            </w:r>
            <w:r w:rsidRPr="00EB4B77">
              <w:rPr>
                <w:color w:val="808080"/>
                <w:sz w:val="16"/>
                <w:szCs w:val="16"/>
              </w:rPr>
              <w:instrText>NUMPAGES</w:instrText>
            </w:r>
            <w:r w:rsidRPr="00EB4B77">
              <w:rPr>
                <w:color w:val="808080"/>
                <w:sz w:val="16"/>
                <w:szCs w:val="16"/>
              </w:rPr>
              <w:fldChar w:fldCharType="separate"/>
            </w:r>
            <w:r w:rsidRPr="00EB4B77">
              <w:rPr>
                <w:color w:val="808080"/>
                <w:sz w:val="16"/>
                <w:szCs w:val="16"/>
              </w:rPr>
              <w:t>2</w:t>
            </w:r>
            <w:r w:rsidRPr="00EB4B77">
              <w:rPr>
                <w:color w:val="808080"/>
                <w:sz w:val="16"/>
                <w:szCs w:val="16"/>
              </w:rPr>
              <w:fldChar w:fldCharType="end"/>
            </w:r>
          </w:p>
        </w:sdtContent>
      </w:sdt>
    </w:sdtContent>
  </w:sdt>
  <w:p w14:paraId="00891F70" w14:textId="51857B18" w:rsidR="00EB4B77" w:rsidRDefault="00EB4B77" w:rsidP="00EB4B77">
    <w:pPr>
      <w:pStyle w:val="Pieddepage"/>
    </w:pPr>
  </w:p>
  <w:p w14:paraId="6B150A46" w14:textId="0FFF6AFE" w:rsidR="00EB4B77" w:rsidRDefault="00EB4B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672D" w14:textId="77777777" w:rsidR="003A67B2" w:rsidRDefault="003A67B2" w:rsidP="00FB34AA">
      <w:r>
        <w:separator/>
      </w:r>
    </w:p>
  </w:footnote>
  <w:footnote w:type="continuationSeparator" w:id="0">
    <w:p w14:paraId="382CCD7E" w14:textId="77777777" w:rsidR="003A67B2" w:rsidRDefault="003A67B2" w:rsidP="00FB3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EFC8" w14:textId="3FA8F3EC" w:rsidR="00FB34AA" w:rsidRDefault="00FB34AA" w:rsidP="00FB34AA">
    <w:pPr>
      <w:pStyle w:val="En-tte"/>
      <w:tabs>
        <w:tab w:val="clear" w:pos="4536"/>
      </w:tabs>
      <w:jc w:val="right"/>
      <w:rPr>
        <w:b/>
        <w:bCs/>
        <w:sz w:val="24"/>
        <w:szCs w:val="24"/>
      </w:rPr>
    </w:pPr>
    <w:r>
      <w:rPr>
        <w:b/>
        <w:bCs/>
        <w:sz w:val="24"/>
        <w:szCs w:val="24"/>
      </w:rPr>
      <w:tab/>
    </w:r>
  </w:p>
  <w:p w14:paraId="2E67C32B" w14:textId="77777777" w:rsidR="00FB34AA" w:rsidRDefault="00FB34AA" w:rsidP="00FB34AA">
    <w:pPr>
      <w:pStyle w:val="En-tte"/>
      <w:tabs>
        <w:tab w:val="clear" w:pos="4536"/>
      </w:tabs>
      <w:jc w:val="right"/>
      <w:rPr>
        <w:b/>
        <w:bCs/>
        <w:sz w:val="24"/>
        <w:szCs w:val="24"/>
      </w:rPr>
    </w:pPr>
  </w:p>
  <w:p w14:paraId="2D37BF61" w14:textId="77777777" w:rsidR="00FB34AA" w:rsidRPr="00FB34AA" w:rsidRDefault="00FB34AA" w:rsidP="00FB34AA">
    <w:pPr>
      <w:pStyle w:val="Intituldirection"/>
      <w:rPr>
        <w:rFonts w:ascii="Marianne" w:hAnsi="Marianne"/>
      </w:rPr>
    </w:pPr>
  </w:p>
  <w:p w14:paraId="7FD93088" w14:textId="77777777" w:rsidR="00FB34AA" w:rsidRPr="00FB34AA" w:rsidRDefault="00FB34AA">
    <w:pPr>
      <w:pStyle w:val="En-tte"/>
      <w:rPr>
        <w:rFonts w:ascii="Marianne" w:hAnsi="Marian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1740CF"/>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A36689"/>
    <w:multiLevelType w:val="hybridMultilevel"/>
    <w:tmpl w:val="F84C293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8152C1A"/>
    <w:multiLevelType w:val="hybridMultilevel"/>
    <w:tmpl w:val="886036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C31111"/>
    <w:multiLevelType w:val="multilevel"/>
    <w:tmpl w:val="C384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97779"/>
    <w:multiLevelType w:val="hybridMultilevel"/>
    <w:tmpl w:val="833E836A"/>
    <w:lvl w:ilvl="0" w:tplc="09A2FD64">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E0E848"/>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8CC568D"/>
    <w:multiLevelType w:val="multilevel"/>
    <w:tmpl w:val="73166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789486"/>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EB85A46"/>
    <w:multiLevelType w:val="hybridMultilevel"/>
    <w:tmpl w:val="0EC0191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462E113B"/>
    <w:multiLevelType w:val="hybridMultilevel"/>
    <w:tmpl w:val="5E204474"/>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EE3421"/>
    <w:multiLevelType w:val="multilevel"/>
    <w:tmpl w:val="3DD0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E12106"/>
    <w:multiLevelType w:val="hybridMultilevel"/>
    <w:tmpl w:val="59DCBA9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D8616C1"/>
    <w:multiLevelType w:val="multilevel"/>
    <w:tmpl w:val="50A43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67139B"/>
    <w:multiLevelType w:val="multilevel"/>
    <w:tmpl w:val="A216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0750C0"/>
    <w:multiLevelType w:val="multilevel"/>
    <w:tmpl w:val="5B6A6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323666"/>
    <w:multiLevelType w:val="hybridMultilevel"/>
    <w:tmpl w:val="643272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9523872">
    <w:abstractNumId w:val="1"/>
  </w:num>
  <w:num w:numId="2" w16cid:durableId="1586063399">
    <w:abstractNumId w:val="8"/>
  </w:num>
  <w:num w:numId="3" w16cid:durableId="405953353">
    <w:abstractNumId w:val="11"/>
  </w:num>
  <w:num w:numId="4" w16cid:durableId="964197420">
    <w:abstractNumId w:val="10"/>
  </w:num>
  <w:num w:numId="5" w16cid:durableId="1209419218">
    <w:abstractNumId w:val="14"/>
  </w:num>
  <w:num w:numId="6" w16cid:durableId="1577475495">
    <w:abstractNumId w:val="12"/>
  </w:num>
  <w:num w:numId="7" w16cid:durableId="394818755">
    <w:abstractNumId w:val="3"/>
  </w:num>
  <w:num w:numId="8" w16cid:durableId="722488380">
    <w:abstractNumId w:val="6"/>
  </w:num>
  <w:num w:numId="9" w16cid:durableId="1136527843">
    <w:abstractNumId w:val="13"/>
  </w:num>
  <w:num w:numId="10" w16cid:durableId="1759716984">
    <w:abstractNumId w:val="4"/>
  </w:num>
  <w:num w:numId="11" w16cid:durableId="277489629">
    <w:abstractNumId w:val="2"/>
  </w:num>
  <w:num w:numId="12" w16cid:durableId="434252925">
    <w:abstractNumId w:val="15"/>
  </w:num>
  <w:num w:numId="13" w16cid:durableId="758792711">
    <w:abstractNumId w:val="0"/>
  </w:num>
  <w:num w:numId="14" w16cid:durableId="418525326">
    <w:abstractNumId w:val="7"/>
  </w:num>
  <w:num w:numId="15" w16cid:durableId="532545690">
    <w:abstractNumId w:val="5"/>
  </w:num>
  <w:num w:numId="16" w16cid:durableId="1868744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4AA"/>
    <w:rsid w:val="00014EF8"/>
    <w:rsid w:val="0003344F"/>
    <w:rsid w:val="00041075"/>
    <w:rsid w:val="00055800"/>
    <w:rsid w:val="00057364"/>
    <w:rsid w:val="0009118D"/>
    <w:rsid w:val="000B4CA2"/>
    <w:rsid w:val="00122E3E"/>
    <w:rsid w:val="00142729"/>
    <w:rsid w:val="00155650"/>
    <w:rsid w:val="001814AF"/>
    <w:rsid w:val="001D2C4D"/>
    <w:rsid w:val="001D60EE"/>
    <w:rsid w:val="001E58BD"/>
    <w:rsid w:val="00204D9F"/>
    <w:rsid w:val="002109E1"/>
    <w:rsid w:val="002819BB"/>
    <w:rsid w:val="002A262D"/>
    <w:rsid w:val="002A33CD"/>
    <w:rsid w:val="002A5E69"/>
    <w:rsid w:val="002C374A"/>
    <w:rsid w:val="002D37AB"/>
    <w:rsid w:val="002E11FC"/>
    <w:rsid w:val="002E2C3E"/>
    <w:rsid w:val="003104F4"/>
    <w:rsid w:val="00320B9E"/>
    <w:rsid w:val="00365982"/>
    <w:rsid w:val="003767D2"/>
    <w:rsid w:val="003944B1"/>
    <w:rsid w:val="003A67B2"/>
    <w:rsid w:val="003B467D"/>
    <w:rsid w:val="003F1FDC"/>
    <w:rsid w:val="0040054D"/>
    <w:rsid w:val="00402B5B"/>
    <w:rsid w:val="00407E39"/>
    <w:rsid w:val="004165FA"/>
    <w:rsid w:val="0043713F"/>
    <w:rsid w:val="0044527C"/>
    <w:rsid w:val="00473617"/>
    <w:rsid w:val="004806E6"/>
    <w:rsid w:val="004A060A"/>
    <w:rsid w:val="004B12CB"/>
    <w:rsid w:val="004B538F"/>
    <w:rsid w:val="004C709D"/>
    <w:rsid w:val="004D469F"/>
    <w:rsid w:val="004E1506"/>
    <w:rsid w:val="004F1AE6"/>
    <w:rsid w:val="005228B7"/>
    <w:rsid w:val="00534DF8"/>
    <w:rsid w:val="0053545E"/>
    <w:rsid w:val="00537031"/>
    <w:rsid w:val="0054462A"/>
    <w:rsid w:val="00567A97"/>
    <w:rsid w:val="005709C6"/>
    <w:rsid w:val="005B1233"/>
    <w:rsid w:val="005C7241"/>
    <w:rsid w:val="005E1569"/>
    <w:rsid w:val="005F3D72"/>
    <w:rsid w:val="0060346D"/>
    <w:rsid w:val="00611DF2"/>
    <w:rsid w:val="006157F2"/>
    <w:rsid w:val="006207E3"/>
    <w:rsid w:val="006A58A2"/>
    <w:rsid w:val="006A7B4C"/>
    <w:rsid w:val="006B285C"/>
    <w:rsid w:val="006C0688"/>
    <w:rsid w:val="006C208F"/>
    <w:rsid w:val="006C7C50"/>
    <w:rsid w:val="006D58FC"/>
    <w:rsid w:val="006E6A7E"/>
    <w:rsid w:val="00702593"/>
    <w:rsid w:val="00764B09"/>
    <w:rsid w:val="007A298A"/>
    <w:rsid w:val="007B728E"/>
    <w:rsid w:val="007F49C7"/>
    <w:rsid w:val="008004EF"/>
    <w:rsid w:val="00803293"/>
    <w:rsid w:val="00820157"/>
    <w:rsid w:val="00821572"/>
    <w:rsid w:val="0083585C"/>
    <w:rsid w:val="00841180"/>
    <w:rsid w:val="0085786A"/>
    <w:rsid w:val="00885C73"/>
    <w:rsid w:val="00887648"/>
    <w:rsid w:val="008C17C9"/>
    <w:rsid w:val="008D2FDD"/>
    <w:rsid w:val="008E139E"/>
    <w:rsid w:val="008E4CC5"/>
    <w:rsid w:val="008E572A"/>
    <w:rsid w:val="008F5FC2"/>
    <w:rsid w:val="0090171C"/>
    <w:rsid w:val="00906C7A"/>
    <w:rsid w:val="0091612C"/>
    <w:rsid w:val="00933161"/>
    <w:rsid w:val="00935D67"/>
    <w:rsid w:val="00937A25"/>
    <w:rsid w:val="00944316"/>
    <w:rsid w:val="009500D5"/>
    <w:rsid w:val="009621CD"/>
    <w:rsid w:val="009B06ED"/>
    <w:rsid w:val="009C01C4"/>
    <w:rsid w:val="009C0690"/>
    <w:rsid w:val="009C5CC0"/>
    <w:rsid w:val="009D2DF7"/>
    <w:rsid w:val="009F5AC9"/>
    <w:rsid w:val="009F6616"/>
    <w:rsid w:val="00A0164B"/>
    <w:rsid w:val="00A15E25"/>
    <w:rsid w:val="00A21600"/>
    <w:rsid w:val="00A41C79"/>
    <w:rsid w:val="00A45FB9"/>
    <w:rsid w:val="00A838AA"/>
    <w:rsid w:val="00AA2511"/>
    <w:rsid w:val="00AA2C35"/>
    <w:rsid w:val="00AA301B"/>
    <w:rsid w:val="00AB0E77"/>
    <w:rsid w:val="00AB5BCD"/>
    <w:rsid w:val="00AC1BBC"/>
    <w:rsid w:val="00AC1EBC"/>
    <w:rsid w:val="00AD0851"/>
    <w:rsid w:val="00AD0D4F"/>
    <w:rsid w:val="00B57C42"/>
    <w:rsid w:val="00B62DFC"/>
    <w:rsid w:val="00BC445A"/>
    <w:rsid w:val="00BD314A"/>
    <w:rsid w:val="00BD4E99"/>
    <w:rsid w:val="00BD7666"/>
    <w:rsid w:val="00BD7B6A"/>
    <w:rsid w:val="00BE5ED0"/>
    <w:rsid w:val="00BF5BCD"/>
    <w:rsid w:val="00C1670B"/>
    <w:rsid w:val="00C20066"/>
    <w:rsid w:val="00C4140A"/>
    <w:rsid w:val="00C5139D"/>
    <w:rsid w:val="00C521CE"/>
    <w:rsid w:val="00C5522B"/>
    <w:rsid w:val="00C57BB5"/>
    <w:rsid w:val="00C67CAB"/>
    <w:rsid w:val="00C777A2"/>
    <w:rsid w:val="00C94115"/>
    <w:rsid w:val="00CB29D9"/>
    <w:rsid w:val="00CB4547"/>
    <w:rsid w:val="00CB4833"/>
    <w:rsid w:val="00CC54F2"/>
    <w:rsid w:val="00D07863"/>
    <w:rsid w:val="00D110EA"/>
    <w:rsid w:val="00D1182D"/>
    <w:rsid w:val="00D23A0B"/>
    <w:rsid w:val="00D43EE9"/>
    <w:rsid w:val="00D50CCC"/>
    <w:rsid w:val="00D87FCB"/>
    <w:rsid w:val="00DC45B5"/>
    <w:rsid w:val="00DC5AC3"/>
    <w:rsid w:val="00E22DE1"/>
    <w:rsid w:val="00E26623"/>
    <w:rsid w:val="00E57FF3"/>
    <w:rsid w:val="00E65BD1"/>
    <w:rsid w:val="00E71B46"/>
    <w:rsid w:val="00E9401E"/>
    <w:rsid w:val="00E976EB"/>
    <w:rsid w:val="00EB0343"/>
    <w:rsid w:val="00EB4B77"/>
    <w:rsid w:val="00EB6956"/>
    <w:rsid w:val="00EC0D8D"/>
    <w:rsid w:val="00EC70BD"/>
    <w:rsid w:val="00ED6E6A"/>
    <w:rsid w:val="00EE01F6"/>
    <w:rsid w:val="00EF03AD"/>
    <w:rsid w:val="00F02328"/>
    <w:rsid w:val="00F21B5D"/>
    <w:rsid w:val="00F249A9"/>
    <w:rsid w:val="00F508BD"/>
    <w:rsid w:val="00F64AB7"/>
    <w:rsid w:val="00F84091"/>
    <w:rsid w:val="00FA739D"/>
    <w:rsid w:val="00FB34AA"/>
    <w:rsid w:val="00FB567D"/>
    <w:rsid w:val="00FC6D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3A13A1C"/>
  <w15:chartTrackingRefBased/>
  <w15:docId w15:val="{75284716-08EB-4AE6-932E-C89AB3DC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B34AA"/>
    <w:pPr>
      <w:widowControl w:val="0"/>
      <w:autoSpaceDE w:val="0"/>
      <w:autoSpaceDN w:val="0"/>
      <w:spacing w:after="0" w:line="240" w:lineRule="auto"/>
    </w:pPr>
    <w:rPr>
      <w:rFonts w:ascii="Arial" w:hAnsi="Arial" w:cs="Arial"/>
    </w:rPr>
  </w:style>
  <w:style w:type="paragraph" w:styleId="Titre1">
    <w:name w:val="heading 1"/>
    <w:basedOn w:val="Standard"/>
    <w:next w:val="Standard"/>
    <w:link w:val="Titre1Car"/>
    <w:uiPriority w:val="9"/>
    <w:qFormat/>
    <w:rsid w:val="00F249A9"/>
    <w:pPr>
      <w:keepNext/>
      <w:outlineLvl w:val="0"/>
    </w:pPr>
    <w:rPr>
      <w:color w:val="808080"/>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FB3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rsid w:val="00FB34AA"/>
    <w:pPr>
      <w:widowControl/>
      <w:autoSpaceDE/>
      <w:autoSpaceDN/>
      <w:jc w:val="both"/>
    </w:pPr>
    <w:rPr>
      <w:rFonts w:eastAsia="Times New Roman" w:cs="Times New Roman"/>
      <w:sz w:val="20"/>
      <w:szCs w:val="20"/>
      <w:lang w:eastAsia="fr-FR"/>
    </w:rPr>
  </w:style>
  <w:style w:type="character" w:customStyle="1" w:styleId="CommentaireCar">
    <w:name w:val="Commentaire Car"/>
    <w:basedOn w:val="Policepardfaut"/>
    <w:link w:val="Commentaire"/>
    <w:uiPriority w:val="99"/>
    <w:rsid w:val="00FB34AA"/>
    <w:rPr>
      <w:rFonts w:ascii="Arial" w:eastAsia="Times New Roman" w:hAnsi="Arial" w:cs="Times New Roman"/>
      <w:sz w:val="20"/>
      <w:szCs w:val="20"/>
      <w:lang w:eastAsia="fr-FR"/>
    </w:rPr>
  </w:style>
  <w:style w:type="character" w:styleId="Marquedecommentaire">
    <w:name w:val="annotation reference"/>
    <w:basedOn w:val="Policepardfaut"/>
    <w:uiPriority w:val="99"/>
    <w:semiHidden/>
    <w:unhideWhenUsed/>
    <w:rsid w:val="00FB34AA"/>
    <w:rPr>
      <w:sz w:val="16"/>
      <w:szCs w:val="16"/>
    </w:rPr>
  </w:style>
  <w:style w:type="paragraph" w:styleId="En-tte">
    <w:name w:val="header"/>
    <w:basedOn w:val="Normal"/>
    <w:link w:val="En-tteCar"/>
    <w:uiPriority w:val="99"/>
    <w:unhideWhenUsed/>
    <w:rsid w:val="00FB34AA"/>
    <w:pPr>
      <w:tabs>
        <w:tab w:val="center" w:pos="4536"/>
        <w:tab w:val="right" w:pos="9072"/>
      </w:tabs>
    </w:pPr>
  </w:style>
  <w:style w:type="character" w:customStyle="1" w:styleId="En-tteCar">
    <w:name w:val="En-tête Car"/>
    <w:basedOn w:val="Policepardfaut"/>
    <w:link w:val="En-tte"/>
    <w:uiPriority w:val="99"/>
    <w:rsid w:val="00FB34AA"/>
    <w:rPr>
      <w:rFonts w:ascii="Arial" w:hAnsi="Arial" w:cs="Arial"/>
      <w:lang w:val="en-US"/>
    </w:rPr>
  </w:style>
  <w:style w:type="paragraph" w:styleId="Pieddepage">
    <w:name w:val="footer"/>
    <w:basedOn w:val="Normal"/>
    <w:link w:val="PieddepageCar"/>
    <w:uiPriority w:val="99"/>
    <w:unhideWhenUsed/>
    <w:rsid w:val="00FB34AA"/>
    <w:pPr>
      <w:tabs>
        <w:tab w:val="center" w:pos="4536"/>
        <w:tab w:val="right" w:pos="9072"/>
      </w:tabs>
    </w:pPr>
  </w:style>
  <w:style w:type="character" w:customStyle="1" w:styleId="PieddepageCar">
    <w:name w:val="Pied de page Car"/>
    <w:basedOn w:val="Policepardfaut"/>
    <w:link w:val="Pieddepage"/>
    <w:uiPriority w:val="99"/>
    <w:rsid w:val="00FB34AA"/>
    <w:rPr>
      <w:rFonts w:ascii="Arial" w:hAnsi="Arial" w:cs="Arial"/>
      <w:lang w:val="en-US"/>
    </w:rPr>
  </w:style>
  <w:style w:type="paragraph" w:customStyle="1" w:styleId="Intituldirection">
    <w:name w:val="Intitulé direction"/>
    <w:basedOn w:val="En-tte"/>
    <w:next w:val="Corpsdetexte"/>
    <w:link w:val="IntituldirectionCar"/>
    <w:qFormat/>
    <w:rsid w:val="00FB34AA"/>
    <w:pPr>
      <w:tabs>
        <w:tab w:val="clear" w:pos="4536"/>
        <w:tab w:val="clear" w:pos="9072"/>
        <w:tab w:val="right" w:pos="9026"/>
      </w:tabs>
      <w:jc w:val="right"/>
    </w:pPr>
    <w:rPr>
      <w:b/>
      <w:bCs/>
      <w:sz w:val="24"/>
      <w:szCs w:val="24"/>
    </w:rPr>
  </w:style>
  <w:style w:type="character" w:customStyle="1" w:styleId="IntituldirectionCar">
    <w:name w:val="Intitulé direction Car"/>
    <w:basedOn w:val="En-tteCar"/>
    <w:link w:val="Intituldirection"/>
    <w:rsid w:val="00FB34AA"/>
    <w:rPr>
      <w:rFonts w:ascii="Arial" w:hAnsi="Arial" w:cs="Arial"/>
      <w:b/>
      <w:bCs/>
      <w:sz w:val="24"/>
      <w:szCs w:val="24"/>
      <w:lang w:val="en-US"/>
    </w:rPr>
  </w:style>
  <w:style w:type="paragraph" w:styleId="Corpsdetexte">
    <w:name w:val="Body Text"/>
    <w:basedOn w:val="Normal"/>
    <w:link w:val="CorpsdetexteCar"/>
    <w:uiPriority w:val="99"/>
    <w:semiHidden/>
    <w:unhideWhenUsed/>
    <w:rsid w:val="00FB34AA"/>
    <w:pPr>
      <w:spacing w:after="120"/>
    </w:pPr>
  </w:style>
  <w:style w:type="character" w:customStyle="1" w:styleId="CorpsdetexteCar">
    <w:name w:val="Corps de texte Car"/>
    <w:basedOn w:val="Policepardfaut"/>
    <w:link w:val="Corpsdetexte"/>
    <w:uiPriority w:val="99"/>
    <w:semiHidden/>
    <w:rsid w:val="00FB34AA"/>
    <w:rPr>
      <w:rFonts w:ascii="Arial" w:hAnsi="Arial" w:cs="Arial"/>
      <w:lang w:val="en-US"/>
    </w:rPr>
  </w:style>
  <w:style w:type="paragraph" w:styleId="Rvision">
    <w:name w:val="Revision"/>
    <w:hidden/>
    <w:uiPriority w:val="99"/>
    <w:semiHidden/>
    <w:rsid w:val="00F21B5D"/>
    <w:pPr>
      <w:spacing w:after="0" w:line="240" w:lineRule="auto"/>
    </w:pPr>
    <w:rPr>
      <w:rFonts w:ascii="Arial" w:hAnsi="Arial" w:cs="Arial"/>
      <w:lang w:val="en-US"/>
    </w:rPr>
  </w:style>
  <w:style w:type="paragraph" w:styleId="Paragraphedeliste">
    <w:name w:val="List Paragraph"/>
    <w:aliases w:val="MAP"/>
    <w:basedOn w:val="Normal"/>
    <w:link w:val="ParagraphedelisteCar"/>
    <w:uiPriority w:val="34"/>
    <w:qFormat/>
    <w:rsid w:val="00F21B5D"/>
    <w:pPr>
      <w:ind w:left="720"/>
      <w:contextualSpacing/>
    </w:pPr>
  </w:style>
  <w:style w:type="paragraph" w:styleId="Objetducommentaire">
    <w:name w:val="annotation subject"/>
    <w:basedOn w:val="Commentaire"/>
    <w:next w:val="Commentaire"/>
    <w:link w:val="ObjetducommentaireCar"/>
    <w:uiPriority w:val="99"/>
    <w:semiHidden/>
    <w:unhideWhenUsed/>
    <w:rsid w:val="00C20066"/>
    <w:pPr>
      <w:widowControl w:val="0"/>
      <w:autoSpaceDE w:val="0"/>
      <w:autoSpaceDN w:val="0"/>
      <w:jc w:val="left"/>
    </w:pPr>
    <w:rPr>
      <w:rFonts w:eastAsiaTheme="minorHAnsi" w:cs="Arial"/>
      <w:b/>
      <w:bCs/>
      <w:lang w:eastAsia="en-US"/>
    </w:rPr>
  </w:style>
  <w:style w:type="character" w:customStyle="1" w:styleId="ObjetducommentaireCar">
    <w:name w:val="Objet du commentaire Car"/>
    <w:basedOn w:val="CommentaireCar"/>
    <w:link w:val="Objetducommentaire"/>
    <w:uiPriority w:val="99"/>
    <w:semiHidden/>
    <w:rsid w:val="00C20066"/>
    <w:rPr>
      <w:rFonts w:ascii="Arial" w:eastAsia="Times New Roman" w:hAnsi="Arial" w:cs="Arial"/>
      <w:b/>
      <w:bCs/>
      <w:sz w:val="20"/>
      <w:szCs w:val="20"/>
      <w:lang w:eastAsia="fr-FR"/>
    </w:rPr>
  </w:style>
  <w:style w:type="character" w:customStyle="1" w:styleId="ParagraphedelisteCar">
    <w:name w:val="Paragraphe de liste Car"/>
    <w:aliases w:val="MAP Car"/>
    <w:basedOn w:val="Policepardfaut"/>
    <w:link w:val="Paragraphedeliste"/>
    <w:uiPriority w:val="34"/>
    <w:locked/>
    <w:rsid w:val="00C20066"/>
    <w:rPr>
      <w:rFonts w:ascii="Arial" w:hAnsi="Arial" w:cs="Arial"/>
    </w:rPr>
  </w:style>
  <w:style w:type="paragraph" w:customStyle="1" w:styleId="Standard">
    <w:name w:val="Standard"/>
    <w:autoRedefine/>
    <w:rsid w:val="00F249A9"/>
    <w:pPr>
      <w:widowControl w:val="0"/>
      <w:suppressAutoHyphens/>
      <w:autoSpaceDN w:val="0"/>
      <w:spacing w:before="57" w:after="0" w:line="240" w:lineRule="auto"/>
      <w:jc w:val="both"/>
      <w:textAlignment w:val="center"/>
    </w:pPr>
    <w:rPr>
      <w:rFonts w:ascii="Marianne" w:eastAsia="Andale Sans UI" w:hAnsi="Marianne" w:cs="Tahoma"/>
      <w:kern w:val="3"/>
      <w:sz w:val="20"/>
      <w:szCs w:val="24"/>
      <w:lang w:eastAsia="ja-JP" w:bidi="fa-IR"/>
    </w:rPr>
  </w:style>
  <w:style w:type="character" w:customStyle="1" w:styleId="Titre1Car">
    <w:name w:val="Titre 1 Car"/>
    <w:basedOn w:val="Policepardfaut"/>
    <w:link w:val="Titre1"/>
    <w:uiPriority w:val="9"/>
    <w:rsid w:val="00F249A9"/>
    <w:rPr>
      <w:rFonts w:ascii="Marianne" w:eastAsia="Andale Sans UI" w:hAnsi="Marianne" w:cs="Tahoma"/>
      <w:color w:val="808080"/>
      <w:kern w:val="3"/>
      <w:sz w:val="36"/>
      <w:szCs w:val="36"/>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7116">
      <w:bodyDiv w:val="1"/>
      <w:marLeft w:val="0"/>
      <w:marRight w:val="0"/>
      <w:marTop w:val="0"/>
      <w:marBottom w:val="0"/>
      <w:divBdr>
        <w:top w:val="none" w:sz="0" w:space="0" w:color="auto"/>
        <w:left w:val="none" w:sz="0" w:space="0" w:color="auto"/>
        <w:bottom w:val="none" w:sz="0" w:space="0" w:color="auto"/>
        <w:right w:val="none" w:sz="0" w:space="0" w:color="auto"/>
      </w:divBdr>
    </w:div>
    <w:div w:id="229310975">
      <w:bodyDiv w:val="1"/>
      <w:marLeft w:val="0"/>
      <w:marRight w:val="0"/>
      <w:marTop w:val="0"/>
      <w:marBottom w:val="0"/>
      <w:divBdr>
        <w:top w:val="none" w:sz="0" w:space="0" w:color="auto"/>
        <w:left w:val="none" w:sz="0" w:space="0" w:color="auto"/>
        <w:bottom w:val="none" w:sz="0" w:space="0" w:color="auto"/>
        <w:right w:val="none" w:sz="0" w:space="0" w:color="auto"/>
      </w:divBdr>
    </w:div>
    <w:div w:id="213826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68689-19F7-4417-B94C-22123106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1204</Words>
  <Characters>6628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dimitri.dores</dc:creator>
  <cp:keywords/>
  <dc:description/>
  <cp:lastModifiedBy>ETEMADI-DILAMI Sacha</cp:lastModifiedBy>
  <cp:revision>28</cp:revision>
  <dcterms:created xsi:type="dcterms:W3CDTF">2026-07-08T09:37:00Z</dcterms:created>
  <dcterms:modified xsi:type="dcterms:W3CDTF">2026-07-17T08:39:00Z</dcterms:modified>
</cp:coreProperties>
</file>