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Pr="00DF28C4" w:rsidRDefault="00425391" w:rsidP="001500EB">
      <w:pPr>
        <w:pStyle w:val="Standard"/>
      </w:pPr>
    </w:p>
    <w:p w14:paraId="6B35EFDE" w14:textId="0F401109" w:rsidR="00425391" w:rsidRPr="00DF28C4" w:rsidRDefault="00425391" w:rsidP="001500EB">
      <w:pPr>
        <w:pStyle w:val="Standard"/>
      </w:pPr>
    </w:p>
    <w:p w14:paraId="27DA43A3" w14:textId="7B6194FC" w:rsidR="00425391" w:rsidRPr="00DF28C4" w:rsidRDefault="00425391" w:rsidP="001500EB">
      <w:pPr>
        <w:pStyle w:val="Standard"/>
      </w:pPr>
    </w:p>
    <w:p w14:paraId="699D8067" w14:textId="5A53EF2B" w:rsidR="00425391" w:rsidRPr="00DF28C4" w:rsidRDefault="00425391" w:rsidP="001500EB">
      <w:pPr>
        <w:pStyle w:val="Standard"/>
      </w:pPr>
    </w:p>
    <w:p w14:paraId="610B3935" w14:textId="33229B28" w:rsidR="00425391" w:rsidRPr="00DF28C4" w:rsidRDefault="00425391" w:rsidP="001500EB">
      <w:pPr>
        <w:pStyle w:val="Standard"/>
      </w:pPr>
    </w:p>
    <w:p w14:paraId="51A72EDD" w14:textId="77777777" w:rsidR="00425391" w:rsidRPr="00DF28C4" w:rsidRDefault="00425391" w:rsidP="001500EB">
      <w:pPr>
        <w:pStyle w:val="Standard"/>
      </w:pPr>
    </w:p>
    <w:p w14:paraId="6B3FFBA3" w14:textId="77777777" w:rsidR="00425391" w:rsidRPr="00DF28C4" w:rsidRDefault="00425391"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6206E2DF" w14:textId="14B8A4E9" w:rsidR="00597F60" w:rsidRPr="00597F60" w:rsidRDefault="0037782E"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line="264" w:lineRule="auto"/>
        <w:jc w:val="center"/>
        <w:rPr>
          <w:rFonts w:ascii="Marianne" w:eastAsia="Marianne" w:hAnsi="Marianne" w:cs="Marianne"/>
          <w:b/>
          <w:lang w:eastAsia="fr-FR"/>
        </w:rPr>
      </w:pPr>
      <w:r w:rsidRPr="00597F60">
        <w:rPr>
          <w:rFonts w:ascii="Marianne" w:eastAsia="Marianne" w:hAnsi="Marianne" w:cs="Marianne"/>
          <w:b/>
          <w:lang w:eastAsia="fr-FR"/>
        </w:rPr>
        <w:t>TRAITEMENTS DES DONNEES A CARACTERE PERSONNEL PAR LE TITULAIRE</w:t>
      </w:r>
    </w:p>
    <w:p w14:paraId="73DC6207" w14:textId="004310E7" w:rsidR="00597F60" w:rsidRDefault="0037782E"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597F60">
        <w:rPr>
          <w:rFonts w:ascii="Marianne" w:eastAsia="Marianne" w:hAnsi="Marianne" w:cs="Marianne"/>
          <w:b/>
          <w:lang w:eastAsia="fr-FR"/>
        </w:rPr>
        <w:t xml:space="preserve">EN QUALITE DE SOUS-TRAITANT RGPD </w:t>
      </w:r>
    </w:p>
    <w:p w14:paraId="02215857" w14:textId="2EA7DFF1" w:rsidR="00DF28C4" w:rsidRPr="007834B2" w:rsidRDefault="00DF28C4"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Cs/>
          <w:lang w:eastAsia="fr-FR"/>
        </w:rPr>
      </w:pPr>
      <w:r w:rsidRPr="007834B2">
        <w:rPr>
          <w:rFonts w:ascii="Marianne" w:eastAsia="Marianne" w:hAnsi="Marianne" w:cs="Marianne"/>
          <w:bCs/>
          <w:lang w:eastAsia="fr-FR"/>
        </w:rPr>
        <w:t>Annexe 2 au cahier des clauses administratives particulières (CCAP)</w:t>
      </w:r>
      <w:r w:rsidR="00B22FDE">
        <w:rPr>
          <w:rFonts w:ascii="Marianne" w:eastAsia="Marianne" w:hAnsi="Marianne" w:cs="Marianne"/>
          <w:bCs/>
          <w:lang w:eastAsia="fr-FR"/>
        </w:rPr>
        <w:t xml:space="preserve"> </w:t>
      </w:r>
    </w:p>
    <w:p w14:paraId="6CC247AE" w14:textId="77777777" w:rsidR="0037782E" w:rsidRPr="006A5C9B" w:rsidRDefault="0037782E"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2F9DC369" w14:textId="31900329" w:rsidR="007834B2" w:rsidRDefault="00F54681"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bookmarkStart w:id="0" w:name="_Hlk206082329"/>
      <w:r w:rsidRPr="00510059">
        <w:rPr>
          <w:rFonts w:ascii="Marianne" w:hAnsi="Marianne"/>
          <w:b/>
          <w:color w:val="C00000"/>
        </w:rPr>
        <w:t xml:space="preserve">ACCORD-CADRE </w:t>
      </w:r>
      <w:bookmarkEnd w:id="0"/>
      <w:r>
        <w:rPr>
          <w:rFonts w:ascii="Marianne" w:hAnsi="Marianne"/>
          <w:b/>
          <w:color w:val="C00000"/>
        </w:rPr>
        <w:t>INTERMINISTERIEL (ACIM) RELATIF A LA MESURE D’AUDIENCE DES SITES INTERNET ET APPLICATIONS</w:t>
      </w:r>
    </w:p>
    <w:p w14:paraId="525E6C75" w14:textId="67A1C4B1" w:rsidR="007834B2" w:rsidRPr="00A653B6" w:rsidRDefault="007834B2"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szCs w:val="32"/>
          <w:lang w:eastAsia="fr-FR" w:bidi="ar-SA"/>
        </w:rPr>
      </w:pPr>
      <w:r w:rsidRPr="00A653B6">
        <w:rPr>
          <w:rFonts w:ascii="Marianne" w:eastAsia="Marianne" w:hAnsi="Marianne" w:cs="Marianne"/>
          <w:b/>
          <w:szCs w:val="32"/>
        </w:rPr>
        <w:t xml:space="preserve">Document commun </w:t>
      </w:r>
      <w:r w:rsidR="001500EB">
        <w:rPr>
          <w:rFonts w:ascii="Marianne" w:eastAsia="Marianne" w:hAnsi="Marianne" w:cs="Marianne"/>
          <w:b/>
          <w:szCs w:val="32"/>
        </w:rPr>
        <w:t>aux 2</w:t>
      </w:r>
      <w:r w:rsidRPr="00A653B6">
        <w:rPr>
          <w:rFonts w:ascii="Marianne" w:eastAsia="Marianne" w:hAnsi="Marianne" w:cs="Marianne"/>
          <w:b/>
          <w:szCs w:val="32"/>
        </w:rPr>
        <w:t xml:space="preserve"> lots</w:t>
      </w:r>
    </w:p>
    <w:p w14:paraId="0B73B221" w14:textId="77777777" w:rsidR="007834B2" w:rsidRPr="003C2928" w:rsidRDefault="007834B2" w:rsidP="001500EB">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hAnsi="Marianne"/>
          <w:b/>
          <w:color w:val="C00000"/>
        </w:rPr>
      </w:pPr>
    </w:p>
    <w:p w14:paraId="23A21E04" w14:textId="2F971FED" w:rsidR="00425391" w:rsidRDefault="007834B2" w:rsidP="001500EB">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hAnsi="Marianne"/>
          <w:b/>
          <w:bCs/>
          <w:szCs w:val="20"/>
        </w:rPr>
      </w:pPr>
      <w:r w:rsidRPr="004E4CD0">
        <w:rPr>
          <w:rFonts w:ascii="Marianne" w:eastAsia="Marianne" w:hAnsi="Marianne" w:cs="Marianne"/>
          <w:bCs/>
          <w:kern w:val="0"/>
          <w:lang w:eastAsia="fr-FR" w:bidi="ar-SA"/>
        </w:rPr>
        <w:t xml:space="preserve">Consultation n° </w:t>
      </w:r>
      <w:r w:rsidR="0031032D" w:rsidRPr="0031032D">
        <w:rPr>
          <w:rFonts w:ascii="Marianne" w:hAnsi="Marianne"/>
          <w:b/>
          <w:bCs/>
          <w:szCs w:val="20"/>
        </w:rPr>
        <w:t>MA_SIG_2026_02</w:t>
      </w:r>
    </w:p>
    <w:p w14:paraId="1F49D0AA" w14:textId="77777777" w:rsidR="00991815" w:rsidRPr="00DF28C4" w:rsidRDefault="00991815" w:rsidP="009141C6">
      <w:pPr>
        <w:widowControl/>
        <w:pBdr>
          <w:top w:val="single" w:sz="4" w:space="1" w:color="auto"/>
          <w:left w:val="single" w:sz="4" w:space="4" w:color="auto"/>
          <w:bottom w:val="single" w:sz="4" w:space="1" w:color="auto"/>
          <w:right w:val="single" w:sz="4" w:space="4" w:color="auto"/>
        </w:pBdr>
        <w:shd w:val="clear" w:color="auto" w:fill="F2F2F2" w:themeFill="background1" w:themeFillShade="F2"/>
        <w:autoSpaceDN/>
        <w:spacing w:after="120" w:line="264" w:lineRule="auto"/>
        <w:jc w:val="center"/>
        <w:textAlignment w:val="auto"/>
        <w:rPr>
          <w:rFonts w:ascii="Marianne" w:eastAsia="Marianne" w:hAnsi="Marianne" w:cs="Marianne"/>
          <w:b/>
          <w:lang w:eastAsia="fr-FR"/>
        </w:rPr>
      </w:pPr>
    </w:p>
    <w:p w14:paraId="6F5E09C4" w14:textId="3369B480" w:rsidR="00CC7898" w:rsidRPr="00DF28C4" w:rsidRDefault="00CC7898" w:rsidP="00151B50">
      <w:pPr>
        <w:rPr>
          <w:rFonts w:ascii="Marianne" w:hAnsi="Marianne" w:cs="Arial"/>
          <w:b/>
          <w:bCs/>
          <w:lang w:eastAsia="fr-FR"/>
        </w:rPr>
      </w:pPr>
    </w:p>
    <w:p w14:paraId="793E54A9" w14:textId="6742C024" w:rsidR="00ED328D" w:rsidRPr="00DF28C4" w:rsidRDefault="00ED328D">
      <w:pPr>
        <w:widowControl/>
        <w:suppressAutoHyphens w:val="0"/>
        <w:autoSpaceDN/>
        <w:spacing w:after="160" w:line="259" w:lineRule="auto"/>
        <w:textAlignment w:val="auto"/>
        <w:rPr>
          <w:rFonts w:ascii="Marianne" w:hAnsi="Marianne" w:cs="Arial"/>
          <w:b/>
          <w:bCs/>
          <w:lang w:eastAsia="fr-FR"/>
        </w:rPr>
      </w:pPr>
      <w:r w:rsidRPr="00DF28C4">
        <w:rPr>
          <w:rFonts w:ascii="Marianne" w:hAnsi="Marianne" w:cs="Arial"/>
          <w:b/>
          <w:bCs/>
          <w:lang w:eastAsia="fr-FR"/>
        </w:rPr>
        <w:br w:type="page"/>
      </w:r>
    </w:p>
    <w:p w14:paraId="66AC1B66" w14:textId="77777777" w:rsidR="003F211D" w:rsidRPr="00BF575C" w:rsidRDefault="003F211D" w:rsidP="003F211D">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Marianne" w:hAnsi="Marianne" w:cs="Arial"/>
          <w:b/>
          <w:u w:val="single"/>
        </w:rPr>
      </w:pPr>
      <w:r w:rsidRPr="00BF575C">
        <w:rPr>
          <w:rFonts w:ascii="Marianne" w:hAnsi="Marianne" w:cs="Arial"/>
          <w:b/>
          <w:bCs/>
          <w:lang w:eastAsia="fr-FR"/>
        </w:rPr>
        <w:lastRenderedPageBreak/>
        <w:t>Volet n°1</w:t>
      </w:r>
    </w:p>
    <w:p w14:paraId="27F46AA6" w14:textId="77777777" w:rsidR="003F211D" w:rsidRDefault="003F211D" w:rsidP="00DF28C4">
      <w:pPr>
        <w:pStyle w:val="paragraph"/>
        <w:spacing w:before="0" w:beforeAutospacing="0" w:after="0" w:afterAutospacing="0"/>
        <w:jc w:val="both"/>
        <w:textAlignment w:val="baseline"/>
        <w:rPr>
          <w:rStyle w:val="normaltextrun"/>
          <w:rFonts w:ascii="Marianne" w:eastAsia="Andale Sans UI" w:hAnsi="Marianne" w:cs="Arial"/>
          <w:sz w:val="20"/>
          <w:szCs w:val="20"/>
        </w:rPr>
      </w:pPr>
    </w:p>
    <w:p w14:paraId="6864A2A4" w14:textId="43FA66A4" w:rsidR="00DF28C4" w:rsidRDefault="00DF28C4" w:rsidP="00DF28C4">
      <w:pPr>
        <w:pStyle w:val="paragraph"/>
        <w:spacing w:before="0" w:beforeAutospacing="0" w:after="0" w:afterAutospacing="0"/>
        <w:jc w:val="both"/>
        <w:textAlignment w:val="baseline"/>
        <w:rPr>
          <w:rStyle w:val="normaltextrun"/>
          <w:rFonts w:ascii="Marianne" w:eastAsia="Andale Sans UI" w:hAnsi="Marianne" w:cs="Arial"/>
          <w:sz w:val="20"/>
          <w:szCs w:val="20"/>
        </w:rPr>
      </w:pPr>
      <w:r w:rsidRPr="00DF28C4">
        <w:rPr>
          <w:rStyle w:val="normaltextrun"/>
          <w:rFonts w:ascii="Marianne" w:eastAsia="Andale Sans UI" w:hAnsi="Marianne" w:cs="Arial"/>
          <w:sz w:val="20"/>
          <w:szCs w:val="20"/>
        </w:rPr>
        <w:t xml:space="preserve">Conformément à l’article </w:t>
      </w:r>
      <w:r w:rsidR="009C1192">
        <w:rPr>
          <w:rStyle w:val="normaltextrun"/>
          <w:rFonts w:ascii="Marianne" w:eastAsia="Andale Sans UI" w:hAnsi="Marianne" w:cs="Arial"/>
          <w:sz w:val="20"/>
          <w:szCs w:val="20"/>
        </w:rPr>
        <w:t>1</w:t>
      </w:r>
      <w:r w:rsidR="00F64F69">
        <w:rPr>
          <w:rStyle w:val="normaltextrun"/>
          <w:rFonts w:ascii="Marianne" w:eastAsia="Andale Sans UI" w:hAnsi="Marianne" w:cs="Arial"/>
          <w:sz w:val="20"/>
          <w:szCs w:val="20"/>
        </w:rPr>
        <w:t>0</w:t>
      </w:r>
      <w:r w:rsidR="009C1192">
        <w:rPr>
          <w:rStyle w:val="normaltextrun"/>
          <w:rFonts w:ascii="Marianne" w:eastAsia="Andale Sans UI" w:hAnsi="Marianne" w:cs="Arial"/>
          <w:sz w:val="20"/>
          <w:szCs w:val="20"/>
        </w:rPr>
        <w:t>.7</w:t>
      </w:r>
      <w:r w:rsidRPr="00DF28C4">
        <w:rPr>
          <w:rStyle w:val="normaltextrun"/>
          <w:rFonts w:ascii="Marianne" w:eastAsia="Andale Sans UI" w:hAnsi="Marianne" w:cs="Arial"/>
          <w:sz w:val="20"/>
          <w:szCs w:val="20"/>
        </w:rPr>
        <w:t xml:space="preserve"> du CCAP, la présente annexe définit les droits et obligations des parties dans le cadre des traitements de données à caractère personnel résultant de l’exécution des Prestations objets de l’accord cadre, en particulier en ce qui concerne le traitement des données à caractère personnel de la Solution, lorsque le Titulaire agit en qualité de Sous-traitant RGPD. </w:t>
      </w:r>
    </w:p>
    <w:p w14:paraId="4713F74A" w14:textId="77777777" w:rsidR="00DF28C4" w:rsidRPr="00DF28C4" w:rsidRDefault="00DF28C4" w:rsidP="00DF28C4">
      <w:pPr>
        <w:pStyle w:val="paragraph"/>
        <w:spacing w:before="0" w:beforeAutospacing="0" w:after="0" w:afterAutospacing="0"/>
        <w:jc w:val="both"/>
        <w:textAlignment w:val="baseline"/>
        <w:rPr>
          <w:rStyle w:val="normaltextrun"/>
          <w:rFonts w:ascii="Marianne" w:eastAsia="Andale Sans UI" w:hAnsi="Marianne" w:cs="Arial"/>
          <w:sz w:val="20"/>
          <w:szCs w:val="20"/>
        </w:rPr>
      </w:pPr>
    </w:p>
    <w:p w14:paraId="29AE09FE" w14:textId="77777777" w:rsidR="00DF28C4" w:rsidRPr="00DF28C4" w:rsidRDefault="00DF28C4" w:rsidP="00DF28C4">
      <w:pPr>
        <w:pStyle w:val="Corpsdetexte"/>
        <w:kinsoku w:val="0"/>
        <w:overflowPunct w:val="0"/>
        <w:spacing w:after="60"/>
        <w:jc w:val="both"/>
        <w:rPr>
          <w:rFonts w:ascii="Marianne" w:hAnsi="Marianne" w:cs="Arial"/>
          <w:sz w:val="20"/>
          <w:szCs w:val="20"/>
        </w:rPr>
      </w:pPr>
      <w:r w:rsidRPr="00DF28C4">
        <w:rPr>
          <w:rFonts w:ascii="Marianne" w:hAnsi="Marianne" w:cs="Arial"/>
          <w:sz w:val="20"/>
          <w:szCs w:val="20"/>
        </w:rPr>
        <w:t>Dans ce cadre, au sens de l’article 4 du RGPD :</w:t>
      </w:r>
    </w:p>
    <w:p w14:paraId="14C20BF9" w14:textId="08405EB8" w:rsidR="00DF28C4" w:rsidRPr="00DF28C4" w:rsidRDefault="00597F60" w:rsidP="00DF28C4">
      <w:pPr>
        <w:pStyle w:val="Paragraphedeliste"/>
        <w:widowControl w:val="0"/>
        <w:numPr>
          <w:ilvl w:val="0"/>
          <w:numId w:val="42"/>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l</w:t>
      </w:r>
      <w:r w:rsidR="00DF28C4" w:rsidRPr="00DF28C4">
        <w:rPr>
          <w:rFonts w:ascii="Marianne" w:hAnsi="Marianne" w:cs="Arial"/>
          <w:sz w:val="20"/>
          <w:szCs w:val="20"/>
        </w:rPr>
        <w:t>e</w:t>
      </w:r>
      <w:proofErr w:type="gramEnd"/>
      <w:r w:rsidR="00DF28C4" w:rsidRPr="00DF28C4">
        <w:rPr>
          <w:rFonts w:ascii="Marianne" w:hAnsi="Marianne" w:cs="Arial"/>
          <w:sz w:val="20"/>
          <w:szCs w:val="20"/>
        </w:rPr>
        <w:t xml:space="preserve"> Titulaire </w:t>
      </w:r>
      <w:proofErr w:type="spellStart"/>
      <w:r w:rsidR="00DF28C4" w:rsidRPr="00DF28C4">
        <w:rPr>
          <w:rFonts w:ascii="Marianne" w:hAnsi="Marianne" w:cs="Arial"/>
          <w:sz w:val="20"/>
          <w:szCs w:val="20"/>
        </w:rPr>
        <w:t>a</w:t>
      </w:r>
      <w:proofErr w:type="spellEnd"/>
      <w:r w:rsidR="00DF28C4" w:rsidRPr="00DF28C4">
        <w:rPr>
          <w:rFonts w:ascii="Marianne" w:hAnsi="Marianne" w:cs="Arial"/>
          <w:sz w:val="20"/>
          <w:szCs w:val="20"/>
        </w:rPr>
        <w:t xml:space="preserve"> la qualité de Sous-traitant RGPD de chaque Bénéficiaire ;</w:t>
      </w:r>
    </w:p>
    <w:p w14:paraId="735219DC" w14:textId="1E8C66C7" w:rsidR="00DF28C4" w:rsidRPr="00DF28C4" w:rsidRDefault="00597F60" w:rsidP="00DF28C4">
      <w:pPr>
        <w:pStyle w:val="Paragraphedeliste"/>
        <w:widowControl w:val="0"/>
        <w:numPr>
          <w:ilvl w:val="0"/>
          <w:numId w:val="42"/>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c</w:t>
      </w:r>
      <w:r w:rsidR="00DF28C4" w:rsidRPr="00DF28C4">
        <w:rPr>
          <w:rFonts w:ascii="Marianne" w:hAnsi="Marianne" w:cs="Arial"/>
          <w:sz w:val="20"/>
          <w:szCs w:val="20"/>
        </w:rPr>
        <w:t>haque</w:t>
      </w:r>
      <w:proofErr w:type="gramEnd"/>
      <w:r w:rsidR="00DF28C4" w:rsidRPr="00DF28C4">
        <w:rPr>
          <w:rFonts w:ascii="Marianne" w:hAnsi="Marianne" w:cs="Arial"/>
          <w:sz w:val="20"/>
          <w:szCs w:val="20"/>
        </w:rPr>
        <w:t xml:space="preserve"> </w:t>
      </w:r>
      <w:r w:rsidR="00F759BB">
        <w:rPr>
          <w:rFonts w:ascii="Marianne" w:hAnsi="Marianne" w:cs="Arial"/>
          <w:sz w:val="20"/>
          <w:szCs w:val="20"/>
        </w:rPr>
        <w:t>Bénéficiaire</w:t>
      </w:r>
      <w:r>
        <w:rPr>
          <w:rFonts w:ascii="Marianne" w:hAnsi="Marianne" w:cs="Arial"/>
          <w:sz w:val="20"/>
          <w:szCs w:val="20"/>
        </w:rPr>
        <w:t xml:space="preserve"> pour le compte de laquelle une Entité acheteuse </w:t>
      </w:r>
      <w:r w:rsidR="00DF28C4" w:rsidRPr="00DF28C4">
        <w:rPr>
          <w:rFonts w:ascii="Marianne" w:hAnsi="Marianne" w:cs="Arial"/>
          <w:sz w:val="20"/>
          <w:szCs w:val="20"/>
        </w:rPr>
        <w:t>a émis un bon de commande a la qualité de responsable du traitement.</w:t>
      </w:r>
    </w:p>
    <w:p w14:paraId="2FB6F4EC"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18DEE012" w14:textId="07DCDA1A"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 xml:space="preserve">Les obligations décrites dans la présente annexe s’appliquent à tout traitement de données à caractère personnel mis en œuvre dans le cadre de l’accord cadre par le Titulaire en qualité de Sous-traitant RGPD, agissant pour le compte de toute </w:t>
      </w:r>
      <w:r w:rsidR="00F759BB">
        <w:rPr>
          <w:rFonts w:ascii="Marianne" w:hAnsi="Marianne" w:cs="Arial"/>
          <w:sz w:val="20"/>
          <w:szCs w:val="20"/>
        </w:rPr>
        <w:t>Bénéficiaire</w:t>
      </w:r>
      <w:r w:rsidRPr="00DF28C4">
        <w:rPr>
          <w:rFonts w:ascii="Marianne" w:hAnsi="Marianne" w:cs="Arial"/>
          <w:sz w:val="20"/>
          <w:szCs w:val="20"/>
        </w:rPr>
        <w:t>.</w:t>
      </w:r>
    </w:p>
    <w:p w14:paraId="3946E051"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F184BBB"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121E29A4" w14:textId="6D276643"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1 </w:t>
      </w:r>
      <w:r w:rsidR="0037782E">
        <w:rPr>
          <w:rFonts w:ascii="Marianne" w:hAnsi="Marianne" w:cs="Arial"/>
          <w:b/>
          <w:bCs/>
          <w:sz w:val="20"/>
          <w:szCs w:val="20"/>
        </w:rPr>
        <w:t>–</w:t>
      </w:r>
      <w:r w:rsidRPr="00DF28C4">
        <w:rPr>
          <w:rFonts w:ascii="Marianne" w:hAnsi="Marianne" w:cs="Arial"/>
          <w:b/>
          <w:bCs/>
          <w:sz w:val="20"/>
          <w:szCs w:val="20"/>
        </w:rPr>
        <w:t xml:space="preserve"> Description</w:t>
      </w:r>
      <w:r w:rsidR="0037782E">
        <w:rPr>
          <w:rFonts w:ascii="Marianne" w:hAnsi="Marianne" w:cs="Arial"/>
          <w:b/>
          <w:bCs/>
          <w:sz w:val="20"/>
          <w:szCs w:val="20"/>
        </w:rPr>
        <w:t xml:space="preserve"> </w:t>
      </w:r>
      <w:r w:rsidRPr="00DF28C4">
        <w:rPr>
          <w:rFonts w:ascii="Marianne" w:hAnsi="Marianne" w:cs="Arial"/>
          <w:b/>
          <w:bCs/>
          <w:sz w:val="20"/>
          <w:szCs w:val="20"/>
        </w:rPr>
        <w:t>du traitement des données à caractère personnel</w:t>
      </w:r>
    </w:p>
    <w:p w14:paraId="2A3030DA"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15CEDE7C"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Le Titulaire est autorisé à traiter pour le compte de chaque responsable du traitement et pour la durée du bon de commande correspondant à chaque Prestation les données à caractère personnel nécessaires pour fournir les Prestations qui y sont prévues.</w:t>
      </w:r>
    </w:p>
    <w:p w14:paraId="3C39F2DE"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162714DA" w14:textId="77777777" w:rsidR="00DF28C4" w:rsidRPr="00DF28C4" w:rsidRDefault="00DF28C4" w:rsidP="00597F60">
      <w:pPr>
        <w:pStyle w:val="Corpsdetexte"/>
        <w:kinsoku w:val="0"/>
        <w:overflowPunct w:val="0"/>
        <w:spacing w:after="60"/>
        <w:jc w:val="both"/>
        <w:rPr>
          <w:rFonts w:ascii="Marianne" w:hAnsi="Marianne" w:cs="Arial"/>
          <w:sz w:val="20"/>
          <w:szCs w:val="20"/>
        </w:rPr>
      </w:pPr>
      <w:r w:rsidRPr="00DF28C4">
        <w:rPr>
          <w:rFonts w:ascii="Marianne" w:hAnsi="Marianne" w:cs="Arial"/>
          <w:sz w:val="20"/>
          <w:szCs w:val="20"/>
        </w:rPr>
        <w:t>Ce descriptif mentionne au moins les informations suivantes :</w:t>
      </w:r>
    </w:p>
    <w:p w14:paraId="7457BFBE" w14:textId="2CD45411" w:rsidR="00DF28C4" w:rsidRPr="00DF28C4" w:rsidRDefault="00597F60" w:rsidP="00DF28C4">
      <w:pPr>
        <w:pStyle w:val="Paragraphedeliste"/>
        <w:widowControl w:val="0"/>
        <w:numPr>
          <w:ilvl w:val="0"/>
          <w:numId w:val="43"/>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l</w:t>
      </w:r>
      <w:r w:rsidR="00DF28C4" w:rsidRPr="00DF28C4">
        <w:rPr>
          <w:rFonts w:ascii="Marianne" w:hAnsi="Marianne" w:cs="Arial"/>
          <w:sz w:val="20"/>
          <w:szCs w:val="20"/>
        </w:rPr>
        <w:t>a</w:t>
      </w:r>
      <w:proofErr w:type="gramEnd"/>
      <w:r w:rsidR="00DF28C4" w:rsidRPr="00DF28C4">
        <w:rPr>
          <w:rFonts w:ascii="Marianne" w:hAnsi="Marianne" w:cs="Arial"/>
          <w:sz w:val="20"/>
          <w:szCs w:val="20"/>
        </w:rPr>
        <w:t xml:space="preserve"> nature des opérations réalisées sur les</w:t>
      </w:r>
      <w:r w:rsidR="00DF28C4" w:rsidRPr="00DF28C4">
        <w:rPr>
          <w:rFonts w:ascii="Marianne" w:hAnsi="Marianne" w:cs="Arial"/>
          <w:spacing w:val="-1"/>
          <w:sz w:val="20"/>
          <w:szCs w:val="20"/>
        </w:rPr>
        <w:t xml:space="preserve"> </w:t>
      </w:r>
      <w:r w:rsidR="00DF28C4" w:rsidRPr="00DF28C4">
        <w:rPr>
          <w:rFonts w:ascii="Marianne" w:hAnsi="Marianne" w:cs="Arial"/>
          <w:sz w:val="20"/>
          <w:szCs w:val="20"/>
        </w:rPr>
        <w:t>données ;</w:t>
      </w:r>
    </w:p>
    <w:p w14:paraId="6563BFFA" w14:textId="6EEEFF5D" w:rsidR="00DF28C4" w:rsidRPr="00DF28C4" w:rsidRDefault="00597F60" w:rsidP="00DF28C4">
      <w:pPr>
        <w:pStyle w:val="Paragraphedeliste"/>
        <w:widowControl w:val="0"/>
        <w:numPr>
          <w:ilvl w:val="0"/>
          <w:numId w:val="43"/>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l</w:t>
      </w:r>
      <w:r w:rsidR="00DF28C4" w:rsidRPr="00DF28C4">
        <w:rPr>
          <w:rFonts w:ascii="Marianne" w:hAnsi="Marianne" w:cs="Arial"/>
          <w:sz w:val="20"/>
          <w:szCs w:val="20"/>
        </w:rPr>
        <w:t>a</w:t>
      </w:r>
      <w:proofErr w:type="gramEnd"/>
      <w:r w:rsidR="00DF28C4" w:rsidRPr="00DF28C4">
        <w:rPr>
          <w:rFonts w:ascii="Marianne" w:hAnsi="Marianne" w:cs="Arial"/>
          <w:sz w:val="20"/>
          <w:szCs w:val="20"/>
        </w:rPr>
        <w:t xml:space="preserve"> ou les finalité(s) du</w:t>
      </w:r>
      <w:r w:rsidR="00DF28C4" w:rsidRPr="00DF28C4">
        <w:rPr>
          <w:rFonts w:ascii="Marianne" w:hAnsi="Marianne" w:cs="Arial"/>
          <w:spacing w:val="-1"/>
          <w:sz w:val="20"/>
          <w:szCs w:val="20"/>
        </w:rPr>
        <w:t xml:space="preserve"> </w:t>
      </w:r>
      <w:r w:rsidR="00DF28C4" w:rsidRPr="00DF28C4">
        <w:rPr>
          <w:rFonts w:ascii="Marianne" w:hAnsi="Marianne" w:cs="Arial"/>
          <w:sz w:val="20"/>
          <w:szCs w:val="20"/>
        </w:rPr>
        <w:t>traitement ;</w:t>
      </w:r>
    </w:p>
    <w:p w14:paraId="3EC8BFA6" w14:textId="7E2ABD17" w:rsidR="00DF28C4" w:rsidRPr="00DF28C4" w:rsidRDefault="00597F60" w:rsidP="00DF28C4">
      <w:pPr>
        <w:pStyle w:val="Paragraphedeliste"/>
        <w:widowControl w:val="0"/>
        <w:numPr>
          <w:ilvl w:val="0"/>
          <w:numId w:val="43"/>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l</w:t>
      </w:r>
      <w:r w:rsidR="00DF28C4" w:rsidRPr="00DF28C4">
        <w:rPr>
          <w:rFonts w:ascii="Marianne" w:hAnsi="Marianne" w:cs="Arial"/>
          <w:sz w:val="20"/>
          <w:szCs w:val="20"/>
        </w:rPr>
        <w:t>es</w:t>
      </w:r>
      <w:proofErr w:type="gramEnd"/>
      <w:r w:rsidR="00DF28C4" w:rsidRPr="00DF28C4">
        <w:rPr>
          <w:rFonts w:ascii="Marianne" w:hAnsi="Marianne" w:cs="Arial"/>
          <w:sz w:val="20"/>
          <w:szCs w:val="20"/>
        </w:rPr>
        <w:t xml:space="preserve"> données à caractère personnel</w:t>
      </w:r>
      <w:r w:rsidR="00DF28C4" w:rsidRPr="00DF28C4">
        <w:rPr>
          <w:rFonts w:ascii="Marianne" w:hAnsi="Marianne" w:cs="Arial"/>
          <w:spacing w:val="-3"/>
          <w:sz w:val="20"/>
          <w:szCs w:val="20"/>
        </w:rPr>
        <w:t xml:space="preserve"> </w:t>
      </w:r>
      <w:r w:rsidR="00DF28C4" w:rsidRPr="00DF28C4">
        <w:rPr>
          <w:rFonts w:ascii="Marianne" w:hAnsi="Marianne" w:cs="Arial"/>
          <w:sz w:val="20"/>
          <w:szCs w:val="20"/>
        </w:rPr>
        <w:t>traitées ;</w:t>
      </w:r>
    </w:p>
    <w:p w14:paraId="366D1760" w14:textId="161A133C" w:rsidR="00DF28C4" w:rsidRPr="00DF28C4" w:rsidRDefault="00597F60" w:rsidP="00DF28C4">
      <w:pPr>
        <w:pStyle w:val="Paragraphedeliste"/>
        <w:widowControl w:val="0"/>
        <w:numPr>
          <w:ilvl w:val="0"/>
          <w:numId w:val="43"/>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l</w:t>
      </w:r>
      <w:r w:rsidR="00DF28C4" w:rsidRPr="00DF28C4">
        <w:rPr>
          <w:rFonts w:ascii="Marianne" w:hAnsi="Marianne" w:cs="Arial"/>
          <w:sz w:val="20"/>
          <w:szCs w:val="20"/>
        </w:rPr>
        <w:t>es</w:t>
      </w:r>
      <w:proofErr w:type="gramEnd"/>
      <w:r w:rsidR="00DF28C4" w:rsidRPr="00DF28C4">
        <w:rPr>
          <w:rFonts w:ascii="Marianne" w:hAnsi="Marianne" w:cs="Arial"/>
          <w:sz w:val="20"/>
          <w:szCs w:val="20"/>
        </w:rPr>
        <w:t xml:space="preserve"> catégories de personnes concernées.</w:t>
      </w:r>
    </w:p>
    <w:p w14:paraId="12269013" w14:textId="77777777" w:rsidR="00DF28C4" w:rsidRPr="00DF28C4" w:rsidRDefault="00DF28C4" w:rsidP="00DF28C4">
      <w:pPr>
        <w:pStyle w:val="Paragraphedeliste"/>
        <w:widowControl w:val="0"/>
        <w:tabs>
          <w:tab w:val="left" w:pos="1639"/>
        </w:tabs>
        <w:kinsoku w:val="0"/>
        <w:overflowPunct w:val="0"/>
        <w:autoSpaceDE w:val="0"/>
        <w:autoSpaceDN w:val="0"/>
        <w:adjustRightInd w:val="0"/>
        <w:jc w:val="both"/>
        <w:rPr>
          <w:rFonts w:ascii="Marianne" w:hAnsi="Marianne" w:cs="Arial"/>
          <w:sz w:val="20"/>
          <w:szCs w:val="20"/>
        </w:rPr>
      </w:pPr>
    </w:p>
    <w:p w14:paraId="6C71E657" w14:textId="49643878"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 xml:space="preserve">Pour l’exécution du service objet de chaque bon de commande, chaque responsable du traitement met à la disposition du Titulaire ses instructions spécifiques écrites pour la réalisation du traitement, directement ou, à défaut, par l’intermédiaire de </w:t>
      </w:r>
      <w:r w:rsidR="00597F60">
        <w:rPr>
          <w:rFonts w:ascii="Marianne" w:hAnsi="Marianne" w:cs="Arial"/>
          <w:sz w:val="20"/>
          <w:szCs w:val="20"/>
        </w:rPr>
        <w:t>l’Entité Acheteuse</w:t>
      </w:r>
      <w:r w:rsidRPr="00DF28C4">
        <w:rPr>
          <w:rFonts w:ascii="Marianne" w:hAnsi="Marianne" w:cs="Arial"/>
          <w:sz w:val="20"/>
          <w:szCs w:val="20"/>
        </w:rPr>
        <w:t xml:space="preserve"> lui faisant bénéficier des Prestations ou du Pouvoir Adjudicateur. </w:t>
      </w:r>
    </w:p>
    <w:p w14:paraId="26E23592" w14:textId="522FF94E" w:rsidR="00DF28C4" w:rsidRDefault="00DF28C4" w:rsidP="00DF28C4">
      <w:pPr>
        <w:jc w:val="both"/>
        <w:rPr>
          <w:rFonts w:ascii="Marianne" w:hAnsi="Marianne" w:cs="Arial"/>
          <w:sz w:val="20"/>
          <w:szCs w:val="20"/>
        </w:rPr>
      </w:pPr>
    </w:p>
    <w:p w14:paraId="249E8482" w14:textId="77777777" w:rsidR="002F4FFA" w:rsidRPr="00DF28C4" w:rsidRDefault="002F4FFA" w:rsidP="00DF28C4">
      <w:pPr>
        <w:jc w:val="both"/>
        <w:rPr>
          <w:rFonts w:ascii="Marianne" w:hAnsi="Marianne" w:cs="Arial"/>
          <w:sz w:val="20"/>
          <w:szCs w:val="20"/>
        </w:rPr>
      </w:pPr>
    </w:p>
    <w:p w14:paraId="4F2DDC55" w14:textId="6F2602D1" w:rsidR="00DF28C4" w:rsidRPr="00DF28C4" w:rsidRDefault="0037782E" w:rsidP="00DF28C4">
      <w:pPr>
        <w:pStyle w:val="Corpsdetexte"/>
        <w:kinsoku w:val="0"/>
        <w:overflowPunct w:val="0"/>
        <w:spacing w:after="0"/>
        <w:jc w:val="both"/>
        <w:rPr>
          <w:rFonts w:ascii="Marianne" w:hAnsi="Marianne" w:cs="Arial"/>
          <w:b/>
          <w:bCs/>
          <w:sz w:val="20"/>
          <w:szCs w:val="20"/>
        </w:rPr>
      </w:pPr>
      <w:r>
        <w:rPr>
          <w:rFonts w:ascii="Marianne" w:hAnsi="Marianne" w:cs="Arial"/>
          <w:b/>
          <w:bCs/>
          <w:sz w:val="20"/>
          <w:szCs w:val="20"/>
        </w:rPr>
        <w:t xml:space="preserve">Article 2 – Engagements </w:t>
      </w:r>
      <w:r w:rsidR="00DF28C4" w:rsidRPr="00DF28C4">
        <w:rPr>
          <w:rFonts w:ascii="Marianne" w:hAnsi="Marianne" w:cs="Arial"/>
          <w:b/>
          <w:bCs/>
          <w:sz w:val="20"/>
          <w:szCs w:val="20"/>
        </w:rPr>
        <w:t>du Titulaire</w:t>
      </w:r>
    </w:p>
    <w:p w14:paraId="2D6A8EDC"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BF74990"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Le Titulaire s'engage à :</w:t>
      </w:r>
    </w:p>
    <w:p w14:paraId="08CE09A2"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63544A1D" w14:textId="77777777"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Traiter les données à caractère personnel pour les seules finalités mentionnées dans les descriptifs des traitements de données joints aux bons de commande et dans les instructions spécifiques écrites supplémentaires éventuelles ;</w:t>
      </w:r>
    </w:p>
    <w:p w14:paraId="33AC3891" w14:textId="77777777" w:rsidR="00DF28C4" w:rsidRPr="00DF28C4" w:rsidRDefault="00DF28C4" w:rsidP="00DF28C4">
      <w:pPr>
        <w:pStyle w:val="Paragraphedeliste"/>
        <w:widowControl w:val="0"/>
        <w:tabs>
          <w:tab w:val="left" w:pos="1639"/>
        </w:tabs>
        <w:kinsoku w:val="0"/>
        <w:overflowPunct w:val="0"/>
        <w:autoSpaceDE w:val="0"/>
        <w:autoSpaceDN w:val="0"/>
        <w:adjustRightInd w:val="0"/>
        <w:jc w:val="both"/>
        <w:rPr>
          <w:rFonts w:ascii="Marianne" w:hAnsi="Marianne" w:cs="Arial"/>
          <w:sz w:val="20"/>
          <w:szCs w:val="20"/>
        </w:rPr>
      </w:pPr>
    </w:p>
    <w:p w14:paraId="7102DA14" w14:textId="77777777"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 xml:space="preserve">Traiter les données conformément aux instructions documentées de chaque responsable du traitement, y compris en ce qui concerne les transferts de données à caractère personnel vers un pays tiers ou à une organisation internationale, à moins qu'il ne soit tenu d'y procéder en vertu du droit de l'Union ou du droit de l'État membre auquel le Titulaire est soumis; dans ce cas, le Titulaire informe le responsable du traitement de cette obligation juridique avant le traitement, sauf si le droit concerné interdit une telle information pour des motifs importants d'intérêt public. Si le Titulaire considère qu’une instruction constitue une </w:t>
      </w:r>
      <w:r w:rsidRPr="00DF28C4">
        <w:rPr>
          <w:rFonts w:ascii="Marianne" w:hAnsi="Marianne" w:cs="Arial"/>
          <w:sz w:val="20"/>
          <w:szCs w:val="20"/>
        </w:rPr>
        <w:lastRenderedPageBreak/>
        <w:t>violation du droit de l’Union ou du droit des États membres relatifs à la protection des données à caractère personnel, il en informe immédiatement le responsable du traitement ;</w:t>
      </w:r>
    </w:p>
    <w:p w14:paraId="15753571" w14:textId="77777777" w:rsidR="00DF28C4" w:rsidRPr="00DF28C4" w:rsidRDefault="00DF28C4" w:rsidP="00DF28C4">
      <w:pPr>
        <w:pStyle w:val="Paragraphedeliste"/>
        <w:widowControl w:val="0"/>
        <w:tabs>
          <w:tab w:val="left" w:pos="1639"/>
        </w:tabs>
        <w:kinsoku w:val="0"/>
        <w:overflowPunct w:val="0"/>
        <w:autoSpaceDE w:val="0"/>
        <w:autoSpaceDN w:val="0"/>
        <w:adjustRightInd w:val="0"/>
        <w:jc w:val="both"/>
        <w:rPr>
          <w:rFonts w:ascii="Marianne" w:hAnsi="Marianne" w:cs="Arial"/>
          <w:sz w:val="20"/>
          <w:szCs w:val="20"/>
        </w:rPr>
      </w:pPr>
    </w:p>
    <w:p w14:paraId="4C8FF369" w14:textId="35D73D43"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Garantir que l’intégralité des données à caractère personnel qu’il traite dans le cadre de l’exécution de l’accord cadre en qualité de Sous-traitant RGPD sont traitées et plus généralement rendues accessibles exclusivement au sein (i) de l’Espace économique européen, (ii) ou d’un Etat tiers bénéficiant d’une décision d’adéquation au sens de l’article 45 du RGPD, (iii) ou, à défaut, que les transferts résultant de la réalisation des Prestations sont encadrés par des garanties appropriées ou des règles d’entreprise contraignantes au sens des articles 46 et 47 du RGPD, le cas échéant complétées par des mesures supplémentaires visant à garantir qu’il ne pourra pas y être fait échec dans l’État tiers de destination, dans le strict respect des lignes directrices la CNIL. La garantie du Titulaire sur ce point couvre non seulement l’hébergement des données, mais également toutes les opérations de traitement réalisées par le Titulaire ou par les Sous-traitants RGPD ultérieurs auxquels pourraient le cas échéant être confiées certaines opérations de traitement (telles que notamment maintenance, as</w:t>
      </w:r>
      <w:r w:rsidR="00597F60">
        <w:rPr>
          <w:rFonts w:ascii="Marianne" w:hAnsi="Marianne" w:cs="Arial"/>
          <w:sz w:val="20"/>
          <w:szCs w:val="20"/>
        </w:rPr>
        <w:t>sistance, etc.</w:t>
      </w:r>
      <w:r w:rsidRPr="00DF28C4">
        <w:rPr>
          <w:rFonts w:ascii="Marianne" w:hAnsi="Marianne" w:cs="Arial"/>
          <w:sz w:val="20"/>
          <w:szCs w:val="20"/>
        </w:rPr>
        <w:t>). Les engagements du Titulaire lui permettant de donner cette garantie sont précisés dans sa proposition technique et l’engagent envers le responsable du traitement tout au long de l’accord cadre. Ces engagements ne peuvent être modifiés qu’après accord écrit et préalable du Pouvoir Adjudicateur ;</w:t>
      </w:r>
    </w:p>
    <w:p w14:paraId="4979E84C" w14:textId="77777777" w:rsidR="00DF28C4" w:rsidRPr="00DF28C4" w:rsidRDefault="00DF28C4" w:rsidP="00DF28C4">
      <w:pPr>
        <w:pStyle w:val="Paragraphedeliste"/>
        <w:widowControl w:val="0"/>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 </w:t>
      </w:r>
    </w:p>
    <w:p w14:paraId="64D18DB0" w14:textId="77777777"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Garantir la confidentialité des données à caractère personnel traitées dans le cadre de l’accord cadre ;</w:t>
      </w:r>
    </w:p>
    <w:p w14:paraId="56359039" w14:textId="77777777" w:rsidR="00DF28C4" w:rsidRPr="00DF28C4" w:rsidRDefault="00DF28C4" w:rsidP="00DF28C4">
      <w:pPr>
        <w:pStyle w:val="Paragraphedeliste"/>
        <w:jc w:val="both"/>
        <w:rPr>
          <w:rFonts w:ascii="Marianne" w:hAnsi="Marianne" w:cs="Arial"/>
          <w:sz w:val="20"/>
          <w:szCs w:val="20"/>
        </w:rPr>
      </w:pPr>
    </w:p>
    <w:p w14:paraId="5FEABB23" w14:textId="77777777"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Veiller à ce que les personnes autorisées à traiter les données à caractère personnel en vertu de l’accord cadre</w:t>
      </w:r>
      <w:r w:rsidRPr="00DF28C4">
        <w:rPr>
          <w:rFonts w:ascii="Marianne" w:hAnsi="Marianne" w:cs="Arial"/>
          <w:spacing w:val="-3"/>
          <w:sz w:val="20"/>
          <w:szCs w:val="20"/>
        </w:rPr>
        <w:t xml:space="preserve"> </w:t>
      </w:r>
      <w:r w:rsidRPr="00DF28C4">
        <w:rPr>
          <w:rFonts w:ascii="Marianne" w:hAnsi="Marianne" w:cs="Arial"/>
          <w:sz w:val="20"/>
          <w:szCs w:val="20"/>
        </w:rPr>
        <w:t>:</w:t>
      </w:r>
    </w:p>
    <w:p w14:paraId="4B1A2526" w14:textId="4BD61538" w:rsidR="00DF28C4" w:rsidRPr="00DF28C4" w:rsidRDefault="00597F60" w:rsidP="00DF28C4">
      <w:pPr>
        <w:pStyle w:val="Paragraphedeliste"/>
        <w:widowControl w:val="0"/>
        <w:numPr>
          <w:ilvl w:val="0"/>
          <w:numId w:val="45"/>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s</w:t>
      </w:r>
      <w:r w:rsidR="00DF28C4" w:rsidRPr="00DF28C4">
        <w:rPr>
          <w:rFonts w:ascii="Marianne" w:hAnsi="Marianne" w:cs="Arial"/>
          <w:sz w:val="20"/>
          <w:szCs w:val="20"/>
        </w:rPr>
        <w:t>’engagent</w:t>
      </w:r>
      <w:proofErr w:type="gramEnd"/>
      <w:r w:rsidR="00DF28C4" w:rsidRPr="00DF28C4">
        <w:rPr>
          <w:rFonts w:ascii="Marianne" w:hAnsi="Marianne" w:cs="Arial"/>
          <w:sz w:val="20"/>
          <w:szCs w:val="20"/>
        </w:rPr>
        <w:t xml:space="preserve"> à respecter la confidentialité ou soient soumises à une obligation légale appropriée de confidentialité ;</w:t>
      </w:r>
    </w:p>
    <w:p w14:paraId="4510112D" w14:textId="0BBECB4B" w:rsidR="00DF28C4" w:rsidRPr="00DF28C4" w:rsidRDefault="00597F60" w:rsidP="00DF28C4">
      <w:pPr>
        <w:pStyle w:val="Paragraphedeliste"/>
        <w:widowControl w:val="0"/>
        <w:numPr>
          <w:ilvl w:val="0"/>
          <w:numId w:val="45"/>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r</w:t>
      </w:r>
      <w:r w:rsidR="00DF28C4" w:rsidRPr="00DF28C4">
        <w:rPr>
          <w:rFonts w:ascii="Marianne" w:hAnsi="Marianne" w:cs="Arial"/>
          <w:sz w:val="20"/>
          <w:szCs w:val="20"/>
        </w:rPr>
        <w:t>eçoivent</w:t>
      </w:r>
      <w:proofErr w:type="gramEnd"/>
      <w:r w:rsidR="00DF28C4" w:rsidRPr="00DF28C4">
        <w:rPr>
          <w:rFonts w:ascii="Marianne" w:hAnsi="Marianne" w:cs="Arial"/>
          <w:sz w:val="20"/>
          <w:szCs w:val="20"/>
        </w:rPr>
        <w:t xml:space="preserve"> la formation nécessaire en matière de protection des données à caractère personnel</w:t>
      </w:r>
      <w:r w:rsidR="00DF28C4" w:rsidRPr="00DF28C4">
        <w:rPr>
          <w:rFonts w:ascii="Marianne" w:hAnsi="Marianne" w:cs="Arial"/>
          <w:spacing w:val="-8"/>
          <w:sz w:val="20"/>
          <w:szCs w:val="20"/>
        </w:rPr>
        <w:t xml:space="preserve"> </w:t>
      </w:r>
      <w:r w:rsidR="00DF28C4" w:rsidRPr="00DF28C4">
        <w:rPr>
          <w:rFonts w:ascii="Marianne" w:hAnsi="Marianne" w:cs="Arial"/>
          <w:sz w:val="20"/>
          <w:szCs w:val="20"/>
        </w:rPr>
        <w:t>;</w:t>
      </w:r>
    </w:p>
    <w:p w14:paraId="146FB42E" w14:textId="61901A76" w:rsidR="00DF28C4" w:rsidRPr="00DF28C4" w:rsidRDefault="00597F60" w:rsidP="00DF28C4">
      <w:pPr>
        <w:pStyle w:val="Paragraphedeliste"/>
        <w:numPr>
          <w:ilvl w:val="0"/>
          <w:numId w:val="45"/>
        </w:numPr>
        <w:jc w:val="both"/>
        <w:rPr>
          <w:rFonts w:ascii="Marianne" w:hAnsi="Marianne" w:cs="Arial"/>
          <w:sz w:val="20"/>
          <w:szCs w:val="20"/>
        </w:rPr>
      </w:pPr>
      <w:proofErr w:type="gramStart"/>
      <w:r>
        <w:rPr>
          <w:rFonts w:ascii="Marianne" w:hAnsi="Marianne" w:cs="Arial"/>
          <w:sz w:val="20"/>
          <w:szCs w:val="20"/>
        </w:rPr>
        <w:t>n</w:t>
      </w:r>
      <w:r w:rsidR="00DF28C4" w:rsidRPr="00DF28C4">
        <w:rPr>
          <w:rFonts w:ascii="Marianne" w:hAnsi="Marianne" w:cs="Arial"/>
          <w:sz w:val="20"/>
          <w:szCs w:val="20"/>
        </w:rPr>
        <w:t>’aient</w:t>
      </w:r>
      <w:proofErr w:type="gramEnd"/>
      <w:r w:rsidR="00DF28C4" w:rsidRPr="00DF28C4">
        <w:rPr>
          <w:rFonts w:ascii="Marianne" w:hAnsi="Marianne" w:cs="Arial"/>
          <w:sz w:val="20"/>
          <w:szCs w:val="20"/>
        </w:rPr>
        <w:t xml:space="preserve"> accès aux données que dans la mesure strictement nécessaire à l’exécution, à la gestion et au suivi des Prestations ;</w:t>
      </w:r>
    </w:p>
    <w:p w14:paraId="1C601178" w14:textId="77777777" w:rsidR="00DF28C4" w:rsidRPr="00DF28C4" w:rsidRDefault="00DF28C4" w:rsidP="00DF28C4">
      <w:pPr>
        <w:pStyle w:val="Paragraphedeliste"/>
        <w:widowControl w:val="0"/>
        <w:tabs>
          <w:tab w:val="left" w:pos="1639"/>
        </w:tabs>
        <w:kinsoku w:val="0"/>
        <w:overflowPunct w:val="0"/>
        <w:autoSpaceDE w:val="0"/>
        <w:autoSpaceDN w:val="0"/>
        <w:adjustRightInd w:val="0"/>
        <w:ind w:left="1068"/>
        <w:jc w:val="both"/>
        <w:rPr>
          <w:rFonts w:ascii="Marianne" w:hAnsi="Marianne" w:cs="Arial"/>
          <w:sz w:val="20"/>
          <w:szCs w:val="20"/>
        </w:rPr>
      </w:pPr>
    </w:p>
    <w:p w14:paraId="2C8AEA62" w14:textId="77777777" w:rsidR="00DF28C4" w:rsidRPr="00DF28C4" w:rsidRDefault="00DF28C4" w:rsidP="00DF28C4">
      <w:pPr>
        <w:pStyle w:val="Paragraphedeliste"/>
        <w:widowControl w:val="0"/>
        <w:numPr>
          <w:ilvl w:val="0"/>
          <w:numId w:val="44"/>
        </w:numPr>
        <w:tabs>
          <w:tab w:val="left" w:pos="1639"/>
        </w:tabs>
        <w:kinsoku w:val="0"/>
        <w:overflowPunct w:val="0"/>
        <w:autoSpaceDE w:val="0"/>
        <w:autoSpaceDN w:val="0"/>
        <w:adjustRightInd w:val="0"/>
        <w:jc w:val="both"/>
        <w:rPr>
          <w:rFonts w:ascii="Marianne" w:hAnsi="Marianne" w:cs="Arial"/>
          <w:sz w:val="20"/>
          <w:szCs w:val="20"/>
        </w:rPr>
      </w:pPr>
      <w:r w:rsidRPr="00DF28C4">
        <w:rPr>
          <w:rFonts w:ascii="Marianne" w:hAnsi="Marianne" w:cs="Arial"/>
          <w:sz w:val="20"/>
          <w:szCs w:val="20"/>
        </w:rPr>
        <w:t>Prendre en compte dès la conception de ses outils, produits, applications ou services, les principes de protection des données et de protection des données par</w:t>
      </w:r>
      <w:r w:rsidRPr="00DF28C4">
        <w:rPr>
          <w:rFonts w:ascii="Marianne" w:hAnsi="Marianne" w:cs="Arial"/>
          <w:spacing w:val="-4"/>
          <w:sz w:val="20"/>
          <w:szCs w:val="20"/>
        </w:rPr>
        <w:t xml:space="preserve"> </w:t>
      </w:r>
      <w:r w:rsidRPr="00DF28C4">
        <w:rPr>
          <w:rFonts w:ascii="Marianne" w:hAnsi="Marianne" w:cs="Arial"/>
          <w:sz w:val="20"/>
          <w:szCs w:val="20"/>
        </w:rPr>
        <w:t>défaut.</w:t>
      </w:r>
    </w:p>
    <w:p w14:paraId="684E7782"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254BA220"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1976EAE" w14:textId="30B456DC"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3 </w:t>
      </w:r>
      <w:r w:rsidR="0037782E">
        <w:rPr>
          <w:rFonts w:ascii="Marianne" w:hAnsi="Marianne" w:cs="Arial"/>
          <w:b/>
          <w:bCs/>
          <w:sz w:val="20"/>
          <w:szCs w:val="20"/>
        </w:rPr>
        <w:t>–</w:t>
      </w:r>
      <w:r w:rsidRPr="00DF28C4">
        <w:rPr>
          <w:rFonts w:ascii="Marianne" w:hAnsi="Marianne" w:cs="Arial"/>
          <w:b/>
          <w:bCs/>
          <w:sz w:val="20"/>
          <w:szCs w:val="20"/>
        </w:rPr>
        <w:t xml:space="preserve"> Sous-traitance</w:t>
      </w:r>
    </w:p>
    <w:p w14:paraId="097DE6E0"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5A068381" w14:textId="595C0F2B" w:rsidR="00597F60" w:rsidRPr="00F64F69" w:rsidRDefault="00DF28C4" w:rsidP="00F64F69">
      <w:pPr>
        <w:jc w:val="both"/>
        <w:rPr>
          <w:rFonts w:ascii="Marianne" w:eastAsiaTheme="minorEastAsia" w:hAnsi="Marianne" w:cs="Arial"/>
          <w:sz w:val="20"/>
          <w:szCs w:val="20"/>
          <w:lang w:eastAsia="fr-FR"/>
        </w:rPr>
      </w:pPr>
      <w:r w:rsidRPr="00DF28C4">
        <w:rPr>
          <w:rFonts w:ascii="Marianne" w:hAnsi="Marianne" w:cs="Arial"/>
          <w:sz w:val="20"/>
          <w:szCs w:val="20"/>
        </w:rPr>
        <w:t xml:space="preserve">Sous réserve des stipulations de l’accord cadre et de l’article 2 ci-dessus, le Titulaire peut faire appel à un Sous-traitant RGPD </w:t>
      </w:r>
      <w:r w:rsidRPr="00DF28C4">
        <w:rPr>
          <w:rFonts w:ascii="Marianne" w:eastAsiaTheme="minorEastAsia" w:hAnsi="Marianne" w:cs="Arial"/>
          <w:sz w:val="20"/>
          <w:szCs w:val="20"/>
          <w:lang w:eastAsia="fr-FR"/>
        </w:rPr>
        <w:t xml:space="preserve">ultérieur au sens du 4. </w:t>
      </w:r>
      <w:proofErr w:type="gramStart"/>
      <w:r w:rsidRPr="00DF28C4">
        <w:rPr>
          <w:rFonts w:ascii="Marianne" w:eastAsiaTheme="minorEastAsia" w:hAnsi="Marianne" w:cs="Arial"/>
          <w:sz w:val="20"/>
          <w:szCs w:val="20"/>
          <w:lang w:eastAsia="fr-FR"/>
        </w:rPr>
        <w:t>de</w:t>
      </w:r>
      <w:proofErr w:type="gramEnd"/>
      <w:r w:rsidRPr="00DF28C4">
        <w:rPr>
          <w:rFonts w:ascii="Marianne" w:eastAsiaTheme="minorEastAsia" w:hAnsi="Marianne" w:cs="Arial"/>
          <w:sz w:val="20"/>
          <w:szCs w:val="20"/>
          <w:lang w:eastAsia="fr-FR"/>
        </w:rPr>
        <w:t xml:space="preserve"> l’article 28 du RGPD pour mener des activités de traitement spécifiques, sous réserve d’obtenir l’autorisation écrite spécifique préalable du responsable du traitement. Cette autorisation est présumée accordée pour tout Sous-traitant RGPD visé dans les pièces constitutives de l’accord cadre. Il informe préalablement et par écrit le responsable du traitement de tout changement envisagé concernant l’ajout ou le remplacement de tout ou partie des Sous-traitants RGPD ultérieurs. Cette information doit indiquer clairement au moins les activités de traitement sous-traitées, l’identité et les coordonnées du Sous-traitant RGPD ultérieur, le ou les lieux dans lesquels il envisage de traiter les données et les dates du contrat de sous-traitance conclu avec lui. Le responsable du traitement dispose d’un délai maximum de 2 mois calendaires, renouvelable 2 fois, à compter de la date de réception de cette information pour présenter ses objections. Cette sous-traitance ne peut être effectuée que si le responsable du traitement n'a pas émis d'objection pendant ce délai.</w:t>
      </w:r>
    </w:p>
    <w:p w14:paraId="46EFCD32"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lastRenderedPageBreak/>
        <w:t>Le Sous-traitant RGPD ultérieur ne peut agir que selon les instructions du responsable du traitement données au Titulaire. Il appartient au Titulaire de s’assurer et d’apporter au responsable du traitement la preuve que le Sous-traitant RGPD ultérieur présente les mêmes garanties suffisantes quant à la mise en œuvre de mesures techniques et organisationnelles appropriées de manière à ce que les traitements répondent aux exigences du RGPD. Lorsque le Titulaire recrute un Sous-traitant RGPD ultérieur pour mener des activités de traitement spécifiques pour le compte d’un responsable du traitement, il le fait au moyen d’un contrat qui impose au Sous-traitant RGPD ultérieur, en substance, les mêmes obligations en matière de protection des données que celles imposées au Titulaire en vertu de l’accord cadre et en particulier de la présente annexe. Le Titulaire communique une copie de ce contrat au Pouvoir Adjudicateur, à première demande, après avoir, le cas échéant, expurgé les clauses portant atteinte au secret des affaires. Le Titulaire veille à ce que tout Sous-traitant RGPD ultérieur qu’il recrute respecte les obligations auxquelles il est lui-même soumis en vertu de la présente annexe, du RGPD et de la Loi Informatique et Libertés. Si le Sous-traitant RGPD ultérieur ne remplit pas ses obligations en matière de protection des données, le Titulaire demeure pleinement responsable de l’exécution par le ou les Sous-traitant(s) RGPD ultérieur(s) de ses</w:t>
      </w:r>
      <w:r w:rsidRPr="00DF28C4">
        <w:rPr>
          <w:rFonts w:ascii="Marianne" w:hAnsi="Marianne" w:cs="Arial"/>
          <w:spacing w:val="-3"/>
          <w:sz w:val="20"/>
          <w:szCs w:val="20"/>
        </w:rPr>
        <w:t xml:space="preserve"> </w:t>
      </w:r>
      <w:r w:rsidRPr="00DF28C4">
        <w:rPr>
          <w:rFonts w:ascii="Marianne" w:hAnsi="Marianne" w:cs="Arial"/>
          <w:sz w:val="20"/>
          <w:szCs w:val="20"/>
        </w:rPr>
        <w:t>obligations.</w:t>
      </w:r>
    </w:p>
    <w:p w14:paraId="789FCF20"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25DA0845"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387C0C78" w14:textId="4CDAD82D"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4 </w:t>
      </w:r>
      <w:r w:rsidR="0037782E">
        <w:rPr>
          <w:rFonts w:ascii="Marianne" w:hAnsi="Marianne" w:cs="Arial"/>
          <w:b/>
          <w:bCs/>
          <w:sz w:val="20"/>
          <w:szCs w:val="20"/>
        </w:rPr>
        <w:t>–</w:t>
      </w:r>
      <w:r w:rsidRPr="00DF28C4">
        <w:rPr>
          <w:rFonts w:ascii="Marianne" w:hAnsi="Marianne" w:cs="Arial"/>
          <w:b/>
          <w:bCs/>
          <w:sz w:val="20"/>
          <w:szCs w:val="20"/>
        </w:rPr>
        <w:t xml:space="preserve"> Droits</w:t>
      </w:r>
      <w:r w:rsidR="0037782E">
        <w:rPr>
          <w:rFonts w:ascii="Marianne" w:hAnsi="Marianne" w:cs="Arial"/>
          <w:b/>
          <w:bCs/>
          <w:sz w:val="20"/>
          <w:szCs w:val="20"/>
        </w:rPr>
        <w:t xml:space="preserve"> </w:t>
      </w:r>
      <w:r w:rsidRPr="00DF28C4">
        <w:rPr>
          <w:rFonts w:ascii="Marianne" w:hAnsi="Marianne" w:cs="Arial"/>
          <w:b/>
          <w:bCs/>
          <w:sz w:val="20"/>
          <w:szCs w:val="20"/>
        </w:rPr>
        <w:t>des personnes concernées</w:t>
      </w:r>
    </w:p>
    <w:p w14:paraId="09F7236D"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916B92E"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 xml:space="preserve">Il appartient au responsable du traitement de fournir l’information et de collecter le consentement si nécessaire des personnes concernées par les opérations de traitement au moment de la collecte des données ou dans les conditions prévues par les lois et règlements applicables, avec l’assistance du Titulaire lorsque la collecte des données à caractère personnel s’effectue dans un environnement dont le Titulaire </w:t>
      </w:r>
      <w:proofErr w:type="spellStart"/>
      <w:r w:rsidRPr="00DF28C4">
        <w:rPr>
          <w:rFonts w:ascii="Marianne" w:hAnsi="Marianne" w:cs="Arial"/>
          <w:sz w:val="20"/>
          <w:szCs w:val="20"/>
        </w:rPr>
        <w:t>a</w:t>
      </w:r>
      <w:proofErr w:type="spellEnd"/>
      <w:r w:rsidRPr="00DF28C4">
        <w:rPr>
          <w:rFonts w:ascii="Marianne" w:hAnsi="Marianne" w:cs="Arial"/>
          <w:sz w:val="20"/>
          <w:szCs w:val="20"/>
        </w:rPr>
        <w:t xml:space="preserve"> la maîtrise technique.</w:t>
      </w:r>
    </w:p>
    <w:p w14:paraId="27CAF679"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305E54DA"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 xml:space="preserve">Le Titulaire aide le responsable du traitement à s’acquitter de son obligation de donner suite aux demandes d’exercice des droits des personnes concernées (droit d’accès, de rectification, d’effacement, </w:t>
      </w:r>
      <w:proofErr w:type="spellStart"/>
      <w:r w:rsidRPr="00DF28C4">
        <w:rPr>
          <w:rFonts w:ascii="Marianne" w:hAnsi="Marianne" w:cs="Arial"/>
          <w:sz w:val="20"/>
          <w:szCs w:val="20"/>
        </w:rPr>
        <w:t>etc</w:t>
      </w:r>
      <w:proofErr w:type="spellEnd"/>
      <w:r w:rsidRPr="00DF28C4">
        <w:rPr>
          <w:rFonts w:ascii="Marianne" w:hAnsi="Marianne" w:cs="Arial"/>
          <w:sz w:val="20"/>
          <w:szCs w:val="20"/>
        </w:rPr>
        <w:t>). Il transmet sans délai au responsable du traitement concerné toute demande d’exercice de droits des personnes concernées, mais ne donne pas suite lui-même à ces demandes.</w:t>
      </w:r>
    </w:p>
    <w:p w14:paraId="2DEA0151"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05415D44"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37A3AF34" w14:textId="4AA69519"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5 </w:t>
      </w:r>
      <w:r w:rsidR="0037782E">
        <w:rPr>
          <w:rFonts w:ascii="Marianne" w:hAnsi="Marianne" w:cs="Arial"/>
          <w:b/>
          <w:bCs/>
          <w:sz w:val="20"/>
          <w:szCs w:val="20"/>
        </w:rPr>
        <w:t>–</w:t>
      </w:r>
      <w:r w:rsidRPr="00DF28C4">
        <w:rPr>
          <w:rFonts w:ascii="Marianne" w:hAnsi="Marianne" w:cs="Arial"/>
          <w:b/>
          <w:bCs/>
          <w:sz w:val="20"/>
          <w:szCs w:val="20"/>
        </w:rPr>
        <w:t xml:space="preserve"> Notification</w:t>
      </w:r>
      <w:r w:rsidR="0037782E">
        <w:rPr>
          <w:rFonts w:ascii="Marianne" w:hAnsi="Marianne" w:cs="Arial"/>
          <w:b/>
          <w:bCs/>
          <w:sz w:val="20"/>
          <w:szCs w:val="20"/>
        </w:rPr>
        <w:t xml:space="preserve"> </w:t>
      </w:r>
      <w:r w:rsidRPr="00DF28C4">
        <w:rPr>
          <w:rFonts w:ascii="Marianne" w:hAnsi="Marianne" w:cs="Arial"/>
          <w:b/>
          <w:bCs/>
          <w:sz w:val="20"/>
          <w:szCs w:val="20"/>
        </w:rPr>
        <w:t>des violations de données à caractère personnel</w:t>
      </w:r>
    </w:p>
    <w:p w14:paraId="1D852BE5"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18F1A70B"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Le Titulaire notifie au responsable du traitement concerné toute violation de données à caractère personnel sans délai après en avoir pris connaissance, par tout moyen permettant d’attester la date et l’heure de la notification. Cette notification est accompagnée de toute documentation utile afin de permettre au responsable du traitement, si nécessaire, de notifier cette violation à l’autorité de contrôle compétente et au moins les informations suivantes :</w:t>
      </w:r>
    </w:p>
    <w:p w14:paraId="09A202FA" w14:textId="77777777" w:rsidR="00DF28C4" w:rsidRPr="00DF28C4" w:rsidRDefault="00DF28C4" w:rsidP="00DF28C4">
      <w:pPr>
        <w:pStyle w:val="Corpsdetexte"/>
        <w:widowControl/>
        <w:numPr>
          <w:ilvl w:val="0"/>
          <w:numId w:val="49"/>
        </w:numPr>
        <w:suppressAutoHyphens w:val="0"/>
        <w:kinsoku w:val="0"/>
        <w:overflowPunct w:val="0"/>
        <w:autoSpaceDN/>
        <w:spacing w:after="0"/>
        <w:jc w:val="both"/>
        <w:textAlignment w:val="auto"/>
        <w:rPr>
          <w:rFonts w:ascii="Marianne" w:hAnsi="Marianne" w:cs="Arial"/>
          <w:sz w:val="20"/>
          <w:szCs w:val="20"/>
        </w:rPr>
      </w:pPr>
      <w:r w:rsidRPr="00DF28C4">
        <w:rPr>
          <w:rFonts w:ascii="Marianne" w:hAnsi="Marianne" w:cs="Arial"/>
          <w:sz w:val="20"/>
          <w:szCs w:val="20"/>
        </w:rPr>
        <w:t>Une description de la nature de la violation constatée (y compris, si possible, les catégories et le nombre approximatif de personnes concernées par la violation et d'enregistrements de données à caractère personnel concernés) ;</w:t>
      </w:r>
    </w:p>
    <w:p w14:paraId="2758EA38" w14:textId="77777777" w:rsidR="00DF28C4" w:rsidRPr="00DF28C4" w:rsidRDefault="00DF28C4" w:rsidP="00DF28C4">
      <w:pPr>
        <w:pStyle w:val="Corpsdetexte"/>
        <w:widowControl/>
        <w:numPr>
          <w:ilvl w:val="0"/>
          <w:numId w:val="49"/>
        </w:numPr>
        <w:suppressAutoHyphens w:val="0"/>
        <w:kinsoku w:val="0"/>
        <w:overflowPunct w:val="0"/>
        <w:autoSpaceDN/>
        <w:spacing w:after="0"/>
        <w:jc w:val="both"/>
        <w:textAlignment w:val="auto"/>
        <w:rPr>
          <w:rFonts w:ascii="Marianne" w:hAnsi="Marianne" w:cs="Arial"/>
          <w:sz w:val="20"/>
          <w:szCs w:val="20"/>
        </w:rPr>
      </w:pPr>
      <w:r w:rsidRPr="00DF28C4">
        <w:rPr>
          <w:rFonts w:ascii="Marianne" w:hAnsi="Marianne" w:cs="Arial"/>
          <w:sz w:val="20"/>
          <w:szCs w:val="20"/>
        </w:rPr>
        <w:t>Les coordonnées d’un point de contact auprès duquel des informations supplémentaires peuvent être obtenues au sujet de la violation de données à caractère personnel ;</w:t>
      </w:r>
    </w:p>
    <w:p w14:paraId="191E1F11" w14:textId="77777777" w:rsidR="00DF28C4" w:rsidRPr="00DF28C4" w:rsidRDefault="00DF28C4" w:rsidP="00DF28C4">
      <w:pPr>
        <w:pStyle w:val="Corpsdetexte"/>
        <w:widowControl/>
        <w:numPr>
          <w:ilvl w:val="0"/>
          <w:numId w:val="49"/>
        </w:numPr>
        <w:suppressAutoHyphens w:val="0"/>
        <w:kinsoku w:val="0"/>
        <w:overflowPunct w:val="0"/>
        <w:autoSpaceDN/>
        <w:spacing w:after="0"/>
        <w:jc w:val="both"/>
        <w:textAlignment w:val="auto"/>
        <w:rPr>
          <w:rFonts w:ascii="Marianne" w:hAnsi="Marianne" w:cs="Arial"/>
          <w:sz w:val="20"/>
          <w:szCs w:val="20"/>
        </w:rPr>
      </w:pPr>
      <w:r w:rsidRPr="00DF28C4">
        <w:rPr>
          <w:rFonts w:ascii="Marianne" w:hAnsi="Marianne" w:cs="Arial"/>
          <w:sz w:val="20"/>
          <w:szCs w:val="20"/>
        </w:rPr>
        <w:t>Les conséquences probables et les mesures prises ou les mesures qu’il est proposé de prendre pour remédier à la violation, y compris pour en atténuer les éventuelles conséquences négatives.</w:t>
      </w:r>
    </w:p>
    <w:p w14:paraId="339A95E9"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4C75D11A" w14:textId="77777777" w:rsidR="00DF28C4" w:rsidRPr="00DF28C4" w:rsidRDefault="00DF28C4" w:rsidP="00DF28C4">
      <w:pPr>
        <w:jc w:val="both"/>
        <w:rPr>
          <w:rFonts w:ascii="Marianne" w:hAnsi="Marianne" w:cs="Arial"/>
          <w:sz w:val="20"/>
          <w:szCs w:val="20"/>
        </w:rPr>
      </w:pPr>
      <w:r w:rsidRPr="00DF28C4">
        <w:rPr>
          <w:rFonts w:ascii="Marianne" w:hAnsi="Marianne" w:cs="Arial"/>
          <w:sz w:val="20"/>
          <w:szCs w:val="20"/>
        </w:rPr>
        <w:br w:type="page"/>
      </w:r>
    </w:p>
    <w:p w14:paraId="5EE3BAE5" w14:textId="77777777" w:rsidR="00DF28C4" w:rsidRPr="00DF28C4" w:rsidRDefault="00DF28C4" w:rsidP="00597F60">
      <w:pPr>
        <w:pStyle w:val="Corpsdetexte"/>
        <w:kinsoku w:val="0"/>
        <w:overflowPunct w:val="0"/>
        <w:spacing w:after="60"/>
        <w:jc w:val="both"/>
        <w:rPr>
          <w:rFonts w:ascii="Marianne" w:hAnsi="Marianne" w:cs="Arial"/>
          <w:sz w:val="20"/>
          <w:szCs w:val="20"/>
        </w:rPr>
      </w:pPr>
      <w:r w:rsidRPr="00DF28C4">
        <w:rPr>
          <w:rFonts w:ascii="Marianne" w:hAnsi="Marianne" w:cs="Arial"/>
          <w:sz w:val="20"/>
          <w:szCs w:val="20"/>
        </w:rPr>
        <w:lastRenderedPageBreak/>
        <w:t>À la suite de la notification, le Titulaire :</w:t>
      </w:r>
    </w:p>
    <w:p w14:paraId="6185C4F9" w14:textId="058A9095" w:rsidR="00DF28C4" w:rsidRPr="00DF28C4" w:rsidRDefault="00597F60" w:rsidP="00DF28C4">
      <w:pPr>
        <w:pStyle w:val="Corpsdetexte"/>
        <w:widowControl/>
        <w:numPr>
          <w:ilvl w:val="0"/>
          <w:numId w:val="49"/>
        </w:numPr>
        <w:suppressAutoHyphens w:val="0"/>
        <w:kinsoku w:val="0"/>
        <w:overflowPunct w:val="0"/>
        <w:autoSpaceDN/>
        <w:spacing w:after="0"/>
        <w:jc w:val="both"/>
        <w:textAlignment w:val="auto"/>
        <w:rPr>
          <w:rFonts w:ascii="Marianne" w:hAnsi="Marianne" w:cs="Arial"/>
          <w:sz w:val="20"/>
          <w:szCs w:val="20"/>
        </w:rPr>
      </w:pPr>
      <w:proofErr w:type="gramStart"/>
      <w:r>
        <w:rPr>
          <w:rFonts w:ascii="Marianne" w:hAnsi="Marianne" w:cs="Arial"/>
          <w:sz w:val="20"/>
          <w:szCs w:val="20"/>
        </w:rPr>
        <w:t>c</w:t>
      </w:r>
      <w:r w:rsidR="00DF28C4" w:rsidRPr="00DF28C4">
        <w:rPr>
          <w:rFonts w:ascii="Marianne" w:hAnsi="Marianne" w:cs="Arial"/>
          <w:sz w:val="20"/>
          <w:szCs w:val="20"/>
        </w:rPr>
        <w:t>ontinue</w:t>
      </w:r>
      <w:proofErr w:type="gramEnd"/>
      <w:r w:rsidR="00DF28C4" w:rsidRPr="00DF28C4">
        <w:rPr>
          <w:rFonts w:ascii="Marianne" w:hAnsi="Marianne" w:cs="Arial"/>
          <w:sz w:val="20"/>
          <w:szCs w:val="20"/>
        </w:rPr>
        <w:t xml:space="preserve"> de procéder aux investigations permettant de fournir au responsable du traitement, par écrit, au fur et à mesure de leur réalisation, toute information utile permettant au responsable de respecter ses propres obligations ;</w:t>
      </w:r>
    </w:p>
    <w:p w14:paraId="63E25FDE" w14:textId="27CDAF43" w:rsidR="00DF28C4" w:rsidRPr="00DF28C4" w:rsidRDefault="00597F60" w:rsidP="00DF28C4">
      <w:pPr>
        <w:pStyle w:val="Corpsdetexte"/>
        <w:widowControl/>
        <w:numPr>
          <w:ilvl w:val="0"/>
          <w:numId w:val="49"/>
        </w:numPr>
        <w:suppressAutoHyphens w:val="0"/>
        <w:kinsoku w:val="0"/>
        <w:overflowPunct w:val="0"/>
        <w:autoSpaceDN/>
        <w:spacing w:after="0"/>
        <w:jc w:val="both"/>
        <w:textAlignment w:val="auto"/>
        <w:rPr>
          <w:rFonts w:ascii="Marianne" w:hAnsi="Marianne" w:cs="Arial"/>
          <w:sz w:val="20"/>
          <w:szCs w:val="20"/>
        </w:rPr>
      </w:pPr>
      <w:proofErr w:type="gramStart"/>
      <w:r>
        <w:rPr>
          <w:rFonts w:ascii="Marianne" w:hAnsi="Marianne" w:cs="Arial"/>
          <w:sz w:val="20"/>
          <w:szCs w:val="20"/>
        </w:rPr>
        <w:t>m</w:t>
      </w:r>
      <w:r w:rsidR="00DF28C4" w:rsidRPr="00DF28C4">
        <w:rPr>
          <w:rFonts w:ascii="Marianne" w:hAnsi="Marianne" w:cs="Arial"/>
          <w:sz w:val="20"/>
          <w:szCs w:val="20"/>
        </w:rPr>
        <w:t>et</w:t>
      </w:r>
      <w:proofErr w:type="gramEnd"/>
      <w:r w:rsidR="00DF28C4" w:rsidRPr="00DF28C4">
        <w:rPr>
          <w:rFonts w:ascii="Marianne" w:hAnsi="Marianne" w:cs="Arial"/>
          <w:sz w:val="20"/>
          <w:szCs w:val="20"/>
        </w:rPr>
        <w:t xml:space="preserve"> en place à ses frais les mesures correctrices nécessaires pour empêcher qu’une telle violation puisse perdurer et/ou se reproduire.</w:t>
      </w:r>
    </w:p>
    <w:p w14:paraId="7E84B890"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44A96240"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Sauf accord écrit contraire du responsable du traitement, le Titulaire ne notifie pas lui-même une telle violation à l’autorité de contrôle compétente ni n’informe les personnes concernées.</w:t>
      </w:r>
    </w:p>
    <w:p w14:paraId="312B077E"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5ACB493C"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43C5622E" w14:textId="22BBAAC5" w:rsidR="00DF28C4" w:rsidRPr="00DF28C4" w:rsidRDefault="00DF28C4" w:rsidP="00DF28C4">
      <w:pPr>
        <w:pStyle w:val="Corpsdetexte"/>
        <w:kinsoku w:val="0"/>
        <w:overflowPunct w:val="0"/>
        <w:spacing w:after="0"/>
        <w:jc w:val="both"/>
        <w:rPr>
          <w:rFonts w:ascii="Marianne" w:hAnsi="Marianne" w:cs="Arial"/>
          <w:b/>
          <w:bCs/>
          <w:sz w:val="20"/>
          <w:szCs w:val="20"/>
        </w:rPr>
      </w:pPr>
      <w:bookmarkStart w:id="1" w:name="_bookmark39"/>
      <w:bookmarkEnd w:id="1"/>
      <w:r w:rsidRPr="00DF28C4">
        <w:rPr>
          <w:rFonts w:ascii="Marianne" w:hAnsi="Marianne" w:cs="Arial"/>
          <w:b/>
          <w:bCs/>
          <w:sz w:val="20"/>
          <w:szCs w:val="20"/>
        </w:rPr>
        <w:t xml:space="preserve">Article 6 </w:t>
      </w:r>
      <w:r w:rsidR="0037782E">
        <w:rPr>
          <w:rFonts w:ascii="Marianne" w:hAnsi="Marianne" w:cs="Arial"/>
          <w:b/>
          <w:bCs/>
          <w:sz w:val="20"/>
          <w:szCs w:val="20"/>
        </w:rPr>
        <w:t>–</w:t>
      </w:r>
      <w:r w:rsidRPr="00DF28C4">
        <w:rPr>
          <w:rFonts w:ascii="Marianne" w:hAnsi="Marianne" w:cs="Arial"/>
          <w:b/>
          <w:bCs/>
          <w:sz w:val="20"/>
          <w:szCs w:val="20"/>
        </w:rPr>
        <w:t xml:space="preserve"> Assistance</w:t>
      </w:r>
      <w:r w:rsidR="0037782E">
        <w:rPr>
          <w:rFonts w:ascii="Marianne" w:hAnsi="Marianne" w:cs="Arial"/>
          <w:b/>
          <w:bCs/>
          <w:sz w:val="20"/>
          <w:szCs w:val="20"/>
        </w:rPr>
        <w:t xml:space="preserve"> </w:t>
      </w:r>
      <w:r w:rsidRPr="00DF28C4">
        <w:rPr>
          <w:rFonts w:ascii="Marianne" w:hAnsi="Marianne" w:cs="Arial"/>
          <w:b/>
          <w:bCs/>
          <w:sz w:val="20"/>
          <w:szCs w:val="20"/>
        </w:rPr>
        <w:t>par le Titulaire dans le cadre du respect par le responsable du traitement de ses obligations</w:t>
      </w:r>
    </w:p>
    <w:p w14:paraId="06546152"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E263BC3" w14:textId="77777777" w:rsidR="00DF28C4" w:rsidRPr="00DF28C4" w:rsidRDefault="00DF28C4" w:rsidP="00530252">
      <w:pPr>
        <w:pStyle w:val="Corpsdetexte"/>
        <w:kinsoku w:val="0"/>
        <w:overflowPunct w:val="0"/>
        <w:spacing w:after="60"/>
        <w:jc w:val="both"/>
        <w:rPr>
          <w:rFonts w:ascii="Marianne" w:hAnsi="Marianne" w:cs="Arial"/>
          <w:sz w:val="20"/>
          <w:szCs w:val="20"/>
        </w:rPr>
      </w:pPr>
      <w:r w:rsidRPr="00DF28C4">
        <w:rPr>
          <w:rFonts w:ascii="Marianne" w:hAnsi="Marianne" w:cs="Arial"/>
          <w:sz w:val="20"/>
          <w:szCs w:val="20"/>
        </w:rPr>
        <w:t>Le Titulaire aide le responsable du traitement, le cas échéant, à garantir le respect des obligations suivantes, compte tenu des informations dont dispose le Titulaire, en lui apportant toute son assistance :</w:t>
      </w:r>
    </w:p>
    <w:p w14:paraId="4BCF91CA" w14:textId="0FF64557" w:rsidR="00DF28C4" w:rsidRPr="00DF28C4" w:rsidRDefault="00530252" w:rsidP="00DF28C4">
      <w:pPr>
        <w:pStyle w:val="Paragraphedeliste"/>
        <w:widowControl w:val="0"/>
        <w:numPr>
          <w:ilvl w:val="0"/>
          <w:numId w:val="46"/>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p</w:t>
      </w:r>
      <w:r w:rsidR="00DF28C4" w:rsidRPr="00DF28C4">
        <w:rPr>
          <w:rFonts w:ascii="Marianne" w:hAnsi="Marianne" w:cs="Arial"/>
          <w:sz w:val="20"/>
          <w:szCs w:val="20"/>
        </w:rPr>
        <w:t>our</w:t>
      </w:r>
      <w:proofErr w:type="gramEnd"/>
      <w:r w:rsidR="00DF28C4" w:rsidRPr="00DF28C4">
        <w:rPr>
          <w:rFonts w:ascii="Marianne" w:hAnsi="Marianne" w:cs="Arial"/>
          <w:sz w:val="20"/>
          <w:szCs w:val="20"/>
        </w:rPr>
        <w:t xml:space="preserve"> la réalisation d’analyses d’impact relative à la protection des</w:t>
      </w:r>
      <w:r w:rsidR="00DF28C4" w:rsidRPr="00DF28C4">
        <w:rPr>
          <w:rFonts w:ascii="Marianne" w:hAnsi="Marianne" w:cs="Arial"/>
          <w:spacing w:val="-11"/>
          <w:sz w:val="20"/>
          <w:szCs w:val="20"/>
        </w:rPr>
        <w:t xml:space="preserve"> </w:t>
      </w:r>
      <w:r w:rsidR="00DF28C4" w:rsidRPr="00DF28C4">
        <w:rPr>
          <w:rFonts w:ascii="Marianne" w:hAnsi="Marianne" w:cs="Arial"/>
          <w:sz w:val="20"/>
          <w:szCs w:val="20"/>
        </w:rPr>
        <w:t>données ;</w:t>
      </w:r>
    </w:p>
    <w:p w14:paraId="7518C63A" w14:textId="5B5F3ADA" w:rsidR="00DF28C4" w:rsidRPr="00DF28C4" w:rsidRDefault="00530252" w:rsidP="00DF28C4">
      <w:pPr>
        <w:pStyle w:val="Paragraphedeliste"/>
        <w:widowControl w:val="0"/>
        <w:numPr>
          <w:ilvl w:val="0"/>
          <w:numId w:val="46"/>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p</w:t>
      </w:r>
      <w:r w:rsidR="00DF28C4" w:rsidRPr="00DF28C4">
        <w:rPr>
          <w:rFonts w:ascii="Marianne" w:hAnsi="Marianne" w:cs="Arial"/>
          <w:sz w:val="20"/>
          <w:szCs w:val="20"/>
        </w:rPr>
        <w:t>our</w:t>
      </w:r>
      <w:proofErr w:type="gramEnd"/>
      <w:r w:rsidR="00DF28C4" w:rsidRPr="00DF28C4">
        <w:rPr>
          <w:rFonts w:ascii="Marianne" w:hAnsi="Marianne" w:cs="Arial"/>
          <w:sz w:val="20"/>
          <w:szCs w:val="20"/>
        </w:rPr>
        <w:t xml:space="preserve"> la réalisation de la consultation préalable de l’autorité de</w:t>
      </w:r>
      <w:r w:rsidR="00DF28C4" w:rsidRPr="00DF28C4">
        <w:rPr>
          <w:rFonts w:ascii="Marianne" w:hAnsi="Marianne" w:cs="Arial"/>
          <w:spacing w:val="-6"/>
          <w:sz w:val="20"/>
          <w:szCs w:val="20"/>
        </w:rPr>
        <w:t xml:space="preserve"> </w:t>
      </w:r>
      <w:r w:rsidR="00DF28C4" w:rsidRPr="00DF28C4">
        <w:rPr>
          <w:rFonts w:ascii="Marianne" w:hAnsi="Marianne" w:cs="Arial"/>
          <w:sz w:val="20"/>
          <w:szCs w:val="20"/>
        </w:rPr>
        <w:t>contrôle.</w:t>
      </w:r>
    </w:p>
    <w:p w14:paraId="527982B9"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1A98E387"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765D703B" w14:textId="3F986271"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7 </w:t>
      </w:r>
      <w:r w:rsidR="0037782E">
        <w:rPr>
          <w:rFonts w:ascii="Marianne" w:hAnsi="Marianne" w:cs="Arial"/>
          <w:b/>
          <w:bCs/>
          <w:sz w:val="20"/>
          <w:szCs w:val="20"/>
        </w:rPr>
        <w:t>–</w:t>
      </w:r>
      <w:r w:rsidRPr="00DF28C4">
        <w:rPr>
          <w:rFonts w:ascii="Marianne" w:hAnsi="Marianne" w:cs="Arial"/>
          <w:b/>
          <w:bCs/>
          <w:sz w:val="20"/>
          <w:szCs w:val="20"/>
        </w:rPr>
        <w:t xml:space="preserve"> Obligation</w:t>
      </w:r>
      <w:r w:rsidR="0037782E">
        <w:rPr>
          <w:rFonts w:ascii="Marianne" w:hAnsi="Marianne" w:cs="Arial"/>
          <w:b/>
          <w:bCs/>
          <w:sz w:val="20"/>
          <w:szCs w:val="20"/>
        </w:rPr>
        <w:t xml:space="preserve"> </w:t>
      </w:r>
      <w:r w:rsidRPr="00DF28C4">
        <w:rPr>
          <w:rFonts w:ascii="Marianne" w:hAnsi="Marianne" w:cs="Arial"/>
          <w:b/>
          <w:bCs/>
          <w:sz w:val="20"/>
          <w:szCs w:val="20"/>
        </w:rPr>
        <w:t>de garantir la sécurité des données traitées</w:t>
      </w:r>
    </w:p>
    <w:p w14:paraId="79A77E7E"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29AC99BE" w14:textId="77777777" w:rsidR="00DF28C4" w:rsidRPr="00DF28C4" w:rsidRDefault="00DF28C4" w:rsidP="00DF28C4">
      <w:pPr>
        <w:jc w:val="both"/>
        <w:rPr>
          <w:rFonts w:ascii="Marianne" w:hAnsi="Marianne" w:cs="Arial"/>
          <w:sz w:val="20"/>
          <w:szCs w:val="20"/>
        </w:rPr>
      </w:pPr>
      <w:r w:rsidRPr="00DF28C4">
        <w:rPr>
          <w:rFonts w:ascii="Marianne" w:hAnsi="Marianne" w:cs="Arial"/>
          <w:sz w:val="20"/>
          <w:szCs w:val="20"/>
        </w:rPr>
        <w:t xml:space="preserve">Le Titulaire doit prendre toute mesure pour garantir un niveau de sécurité adapté aux risques, conformément à ses engagements résultant de sa proposition technique et aux critères fixés dans le CCTP correspondant à ses Prestations, afin de garantir la protection des données contre la destruction, la perte, l'altération, la divulgation non autorisée de données à caractère personnel ou l'accès non autorisé à de telles données. </w:t>
      </w:r>
    </w:p>
    <w:p w14:paraId="5D92CC23"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3AE4ACE"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3078B6D9" w14:textId="21F3C1E4"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8 </w:t>
      </w:r>
      <w:r w:rsidR="0037782E">
        <w:rPr>
          <w:rFonts w:ascii="Marianne" w:hAnsi="Marianne" w:cs="Arial"/>
          <w:b/>
          <w:bCs/>
          <w:sz w:val="20"/>
          <w:szCs w:val="20"/>
        </w:rPr>
        <w:t>–</w:t>
      </w:r>
      <w:r w:rsidRPr="00DF28C4">
        <w:rPr>
          <w:rFonts w:ascii="Marianne" w:hAnsi="Marianne" w:cs="Arial"/>
          <w:b/>
          <w:bCs/>
          <w:sz w:val="20"/>
          <w:szCs w:val="20"/>
        </w:rPr>
        <w:t xml:space="preserve"> Sort</w:t>
      </w:r>
      <w:r w:rsidR="0037782E">
        <w:rPr>
          <w:rFonts w:ascii="Marianne" w:hAnsi="Marianne" w:cs="Arial"/>
          <w:b/>
          <w:bCs/>
          <w:sz w:val="20"/>
          <w:szCs w:val="20"/>
        </w:rPr>
        <w:t xml:space="preserve"> </w:t>
      </w:r>
      <w:r w:rsidRPr="00DF28C4">
        <w:rPr>
          <w:rFonts w:ascii="Marianne" w:hAnsi="Marianne" w:cs="Arial"/>
          <w:b/>
          <w:bCs/>
          <w:sz w:val="20"/>
          <w:szCs w:val="20"/>
        </w:rPr>
        <w:t>des données</w:t>
      </w:r>
    </w:p>
    <w:p w14:paraId="220B7FE5"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2E363E99" w14:textId="77777777" w:rsidR="00DF28C4" w:rsidRPr="00DF28C4" w:rsidRDefault="00DF28C4" w:rsidP="00530252">
      <w:pPr>
        <w:pStyle w:val="Corpsdetexte"/>
        <w:kinsoku w:val="0"/>
        <w:overflowPunct w:val="0"/>
        <w:spacing w:after="60"/>
        <w:jc w:val="both"/>
        <w:rPr>
          <w:rFonts w:ascii="Marianne" w:hAnsi="Marianne" w:cs="Arial"/>
          <w:sz w:val="20"/>
          <w:szCs w:val="20"/>
        </w:rPr>
      </w:pPr>
      <w:r w:rsidRPr="00DF28C4">
        <w:rPr>
          <w:rFonts w:ascii="Marianne" w:hAnsi="Marianne" w:cs="Arial"/>
          <w:sz w:val="20"/>
          <w:szCs w:val="20"/>
        </w:rPr>
        <w:t>Au terme de l’exécution de chaque bon de commande, le Titulaire s’engage à interroger l’Acheteur et lui demander quelles sont les instructions du responsable du traitement s’agissant du sort des données et à les respecter, au choix de ce dernier, soit en :</w:t>
      </w:r>
    </w:p>
    <w:p w14:paraId="720C3537" w14:textId="34D5A274" w:rsidR="00DF28C4" w:rsidRPr="00DF28C4" w:rsidRDefault="00530252" w:rsidP="00DF28C4">
      <w:pPr>
        <w:pStyle w:val="Paragraphedeliste"/>
        <w:widowControl w:val="0"/>
        <w:numPr>
          <w:ilvl w:val="0"/>
          <w:numId w:val="47"/>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r</w:t>
      </w:r>
      <w:r w:rsidR="00DF28C4" w:rsidRPr="00DF28C4">
        <w:rPr>
          <w:rFonts w:ascii="Marianne" w:hAnsi="Marianne" w:cs="Arial"/>
          <w:sz w:val="20"/>
          <w:szCs w:val="20"/>
        </w:rPr>
        <w:t>estituant</w:t>
      </w:r>
      <w:proofErr w:type="gramEnd"/>
      <w:r w:rsidR="00DF28C4" w:rsidRPr="00DF28C4">
        <w:rPr>
          <w:rFonts w:ascii="Marianne" w:hAnsi="Marianne" w:cs="Arial"/>
          <w:sz w:val="20"/>
          <w:szCs w:val="20"/>
        </w:rPr>
        <w:t xml:space="preserve"> l’ensemble des données au responsable du traitement ;</w:t>
      </w:r>
    </w:p>
    <w:p w14:paraId="596283AD" w14:textId="6FC4ED42" w:rsidR="00DF28C4" w:rsidRPr="00DF28C4" w:rsidRDefault="00530252" w:rsidP="00DF28C4">
      <w:pPr>
        <w:pStyle w:val="Paragraphedeliste"/>
        <w:widowControl w:val="0"/>
        <w:numPr>
          <w:ilvl w:val="0"/>
          <w:numId w:val="47"/>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s</w:t>
      </w:r>
      <w:r w:rsidR="00DF28C4" w:rsidRPr="00DF28C4">
        <w:rPr>
          <w:rFonts w:ascii="Marianne" w:hAnsi="Marianne" w:cs="Arial"/>
          <w:sz w:val="20"/>
          <w:szCs w:val="20"/>
        </w:rPr>
        <w:t>upprimant</w:t>
      </w:r>
      <w:proofErr w:type="gramEnd"/>
      <w:r w:rsidR="00DF28C4" w:rsidRPr="00DF28C4">
        <w:rPr>
          <w:rFonts w:ascii="Marianne" w:hAnsi="Marianne" w:cs="Arial"/>
          <w:sz w:val="20"/>
          <w:szCs w:val="20"/>
        </w:rPr>
        <w:t xml:space="preserve"> toutes les données ;</w:t>
      </w:r>
    </w:p>
    <w:p w14:paraId="33627810" w14:textId="0047DBB6" w:rsidR="00DF28C4" w:rsidRPr="00DF28C4" w:rsidRDefault="00530252" w:rsidP="00DF28C4">
      <w:pPr>
        <w:pStyle w:val="Paragraphedeliste"/>
        <w:widowControl w:val="0"/>
        <w:numPr>
          <w:ilvl w:val="0"/>
          <w:numId w:val="47"/>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c</w:t>
      </w:r>
      <w:r w:rsidR="00DF28C4" w:rsidRPr="00DF28C4">
        <w:rPr>
          <w:rFonts w:ascii="Marianne" w:hAnsi="Marianne" w:cs="Arial"/>
          <w:sz w:val="20"/>
          <w:szCs w:val="20"/>
        </w:rPr>
        <w:t>onservant</w:t>
      </w:r>
      <w:proofErr w:type="gramEnd"/>
      <w:r w:rsidR="00DF28C4" w:rsidRPr="00DF28C4">
        <w:rPr>
          <w:rFonts w:ascii="Marianne" w:hAnsi="Marianne" w:cs="Arial"/>
          <w:sz w:val="20"/>
          <w:szCs w:val="20"/>
        </w:rPr>
        <w:t xml:space="preserve"> les données pendant la durée définie par le responsable du traitement, aux fins de débouclage des Prestations ; il est précisé que, dans ce cas, le Titulaire reste le Sous-traitant RGPD du responsable du traitement pendant toute la durée pendant laquelle il conserve les données et reste donc tenu à toutes les obligations résultant de la présente annexe qui survivront pour les besoins de cette conservation.</w:t>
      </w:r>
    </w:p>
    <w:p w14:paraId="63A4CD16" w14:textId="77777777" w:rsidR="00DF28C4" w:rsidRPr="00DF28C4" w:rsidRDefault="00DF28C4" w:rsidP="00DF28C4">
      <w:pPr>
        <w:pStyle w:val="Paragraphedeliste"/>
        <w:widowControl w:val="0"/>
        <w:tabs>
          <w:tab w:val="left" w:pos="1639"/>
        </w:tabs>
        <w:kinsoku w:val="0"/>
        <w:overflowPunct w:val="0"/>
        <w:autoSpaceDE w:val="0"/>
        <w:autoSpaceDN w:val="0"/>
        <w:adjustRightInd w:val="0"/>
        <w:jc w:val="both"/>
        <w:rPr>
          <w:rFonts w:ascii="Marianne" w:hAnsi="Marianne" w:cs="Arial"/>
          <w:sz w:val="20"/>
          <w:szCs w:val="20"/>
        </w:rPr>
      </w:pPr>
    </w:p>
    <w:p w14:paraId="445CA593" w14:textId="77777777" w:rsidR="00DF28C4" w:rsidRPr="00DF28C4" w:rsidRDefault="00DF28C4" w:rsidP="00530252">
      <w:pPr>
        <w:pStyle w:val="Paragraphedeliste"/>
        <w:widowControl w:val="0"/>
        <w:tabs>
          <w:tab w:val="left" w:pos="1639"/>
        </w:tabs>
        <w:kinsoku w:val="0"/>
        <w:overflowPunct w:val="0"/>
        <w:autoSpaceDE w:val="0"/>
        <w:autoSpaceDN w:val="0"/>
        <w:adjustRightInd w:val="0"/>
        <w:spacing w:after="60"/>
        <w:ind w:left="0"/>
        <w:jc w:val="both"/>
        <w:rPr>
          <w:rFonts w:ascii="Marianne" w:hAnsi="Marianne" w:cs="Arial"/>
          <w:sz w:val="20"/>
          <w:szCs w:val="20"/>
        </w:rPr>
      </w:pPr>
      <w:r w:rsidRPr="00DF28C4">
        <w:rPr>
          <w:rFonts w:ascii="Marianne" w:hAnsi="Marianne" w:cs="Arial"/>
          <w:sz w:val="20"/>
          <w:szCs w:val="20"/>
        </w:rPr>
        <w:t>Après avoir, selon le choix du responsable du traitement, restitué, supprimé ou conservé pendant la durée définie par ce dernier, les données, le Titulaire s’engage à :</w:t>
      </w:r>
    </w:p>
    <w:p w14:paraId="3148D76A" w14:textId="3C97695D" w:rsidR="00DF28C4" w:rsidRPr="00DF28C4" w:rsidRDefault="00530252" w:rsidP="00DF28C4">
      <w:pPr>
        <w:pStyle w:val="Paragraphedeliste"/>
        <w:widowControl w:val="0"/>
        <w:numPr>
          <w:ilvl w:val="0"/>
          <w:numId w:val="48"/>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s</w:t>
      </w:r>
      <w:r w:rsidR="00DF28C4" w:rsidRPr="00DF28C4">
        <w:rPr>
          <w:rFonts w:ascii="Marianne" w:hAnsi="Marianne" w:cs="Arial"/>
          <w:sz w:val="20"/>
          <w:szCs w:val="20"/>
        </w:rPr>
        <w:t>’assurer</w:t>
      </w:r>
      <w:proofErr w:type="gramEnd"/>
      <w:r w:rsidR="00DF28C4" w:rsidRPr="00DF28C4">
        <w:rPr>
          <w:rFonts w:ascii="Marianne" w:hAnsi="Marianne" w:cs="Arial"/>
          <w:sz w:val="20"/>
          <w:szCs w:val="20"/>
        </w:rPr>
        <w:t xml:space="preserve"> d’avoir détruit toutes les copies existantes des données, sauf obligation légale de les conserver ;</w:t>
      </w:r>
    </w:p>
    <w:p w14:paraId="527CBD45" w14:textId="1EC5D72D" w:rsidR="00DF28C4" w:rsidRPr="00DF28C4" w:rsidRDefault="00530252" w:rsidP="00DF28C4">
      <w:pPr>
        <w:pStyle w:val="Paragraphedeliste"/>
        <w:widowControl w:val="0"/>
        <w:numPr>
          <w:ilvl w:val="0"/>
          <w:numId w:val="48"/>
        </w:numPr>
        <w:tabs>
          <w:tab w:val="left" w:pos="1639"/>
        </w:tabs>
        <w:kinsoku w:val="0"/>
        <w:overflowPunct w:val="0"/>
        <w:autoSpaceDE w:val="0"/>
        <w:autoSpaceDN w:val="0"/>
        <w:adjustRightInd w:val="0"/>
        <w:jc w:val="both"/>
        <w:rPr>
          <w:rFonts w:ascii="Marianne" w:hAnsi="Marianne" w:cs="Arial"/>
          <w:sz w:val="20"/>
          <w:szCs w:val="20"/>
        </w:rPr>
      </w:pPr>
      <w:proofErr w:type="gramStart"/>
      <w:r>
        <w:rPr>
          <w:rFonts w:ascii="Marianne" w:hAnsi="Marianne" w:cs="Arial"/>
          <w:sz w:val="20"/>
          <w:szCs w:val="20"/>
        </w:rPr>
        <w:t>a</w:t>
      </w:r>
      <w:r w:rsidR="00DF28C4" w:rsidRPr="00DF28C4">
        <w:rPr>
          <w:rFonts w:ascii="Marianne" w:hAnsi="Marianne" w:cs="Arial"/>
          <w:sz w:val="20"/>
          <w:szCs w:val="20"/>
        </w:rPr>
        <w:t>dresser</w:t>
      </w:r>
      <w:proofErr w:type="gramEnd"/>
      <w:r w:rsidR="00DF28C4" w:rsidRPr="00DF28C4">
        <w:rPr>
          <w:rFonts w:ascii="Marianne" w:hAnsi="Marianne" w:cs="Arial"/>
          <w:sz w:val="20"/>
          <w:szCs w:val="20"/>
        </w:rPr>
        <w:t xml:space="preserve"> une attestation écrite au responsable du traitement par laquelle il certifie la bonne destruction de l’ensemble des données, y compris les copies, et ce, quel qu’en soit le</w:t>
      </w:r>
      <w:r w:rsidR="00DF28C4" w:rsidRPr="00DF28C4">
        <w:rPr>
          <w:rFonts w:ascii="Marianne" w:hAnsi="Marianne" w:cs="Arial"/>
          <w:spacing w:val="-14"/>
          <w:sz w:val="20"/>
          <w:szCs w:val="20"/>
        </w:rPr>
        <w:t xml:space="preserve"> </w:t>
      </w:r>
      <w:r w:rsidR="00DF28C4" w:rsidRPr="00DF28C4">
        <w:rPr>
          <w:rFonts w:ascii="Marianne" w:hAnsi="Marianne" w:cs="Arial"/>
          <w:sz w:val="20"/>
          <w:szCs w:val="20"/>
        </w:rPr>
        <w:t>support.</w:t>
      </w:r>
    </w:p>
    <w:p w14:paraId="1675F003"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2978F1C7" w14:textId="01EFEA0A"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lastRenderedPageBreak/>
        <w:t xml:space="preserve">Article 9 </w:t>
      </w:r>
      <w:r w:rsidR="0037782E">
        <w:rPr>
          <w:rFonts w:ascii="Marianne" w:hAnsi="Marianne" w:cs="Arial"/>
          <w:b/>
          <w:bCs/>
          <w:sz w:val="20"/>
          <w:szCs w:val="20"/>
        </w:rPr>
        <w:t>–</w:t>
      </w:r>
      <w:r w:rsidRPr="00DF28C4">
        <w:rPr>
          <w:rFonts w:ascii="Marianne" w:hAnsi="Marianne" w:cs="Arial"/>
          <w:b/>
          <w:bCs/>
          <w:sz w:val="20"/>
          <w:szCs w:val="20"/>
        </w:rPr>
        <w:t xml:space="preserve"> Délégué</w:t>
      </w:r>
      <w:r w:rsidR="0037782E">
        <w:rPr>
          <w:rFonts w:ascii="Marianne" w:hAnsi="Marianne" w:cs="Arial"/>
          <w:b/>
          <w:bCs/>
          <w:sz w:val="20"/>
          <w:szCs w:val="20"/>
        </w:rPr>
        <w:t xml:space="preserve"> </w:t>
      </w:r>
      <w:r w:rsidRPr="00DF28C4">
        <w:rPr>
          <w:rFonts w:ascii="Marianne" w:hAnsi="Marianne" w:cs="Arial"/>
          <w:b/>
          <w:bCs/>
          <w:sz w:val="20"/>
          <w:szCs w:val="20"/>
        </w:rPr>
        <w:t>à la protection des données</w:t>
      </w:r>
    </w:p>
    <w:p w14:paraId="1FE028F3"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758FBAF4"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Le Titulaire communique au responsable du traitement le nom et les coordonnées de son délégué à la protection des données, s’il en a désigné un conformément à l’article 37 du RGPD. À défaut, il lui communique le nom et les coordonnées d’un membre de son personnel en charge des questions liées à la protection des données à caractère personnel.</w:t>
      </w:r>
    </w:p>
    <w:p w14:paraId="26042A30"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08D33D8C" w14:textId="77777777" w:rsidR="00DF28C4" w:rsidRPr="00DF28C4" w:rsidRDefault="00DF28C4" w:rsidP="00DF28C4">
      <w:pPr>
        <w:pStyle w:val="Corpsdetexte"/>
        <w:kinsoku w:val="0"/>
        <w:overflowPunct w:val="0"/>
        <w:spacing w:after="0"/>
        <w:jc w:val="both"/>
        <w:rPr>
          <w:rFonts w:ascii="Marianne" w:hAnsi="Marianne" w:cs="Arial"/>
          <w:sz w:val="20"/>
          <w:szCs w:val="20"/>
        </w:rPr>
      </w:pPr>
    </w:p>
    <w:p w14:paraId="2AECC9A0" w14:textId="7CB312EE"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10 </w:t>
      </w:r>
      <w:r w:rsidR="0037782E">
        <w:rPr>
          <w:rFonts w:ascii="Marianne" w:hAnsi="Marianne" w:cs="Arial"/>
          <w:b/>
          <w:bCs/>
          <w:sz w:val="20"/>
          <w:szCs w:val="20"/>
        </w:rPr>
        <w:t>–</w:t>
      </w:r>
      <w:r w:rsidRPr="00DF28C4">
        <w:rPr>
          <w:rFonts w:ascii="Marianne" w:hAnsi="Marianne" w:cs="Arial"/>
          <w:b/>
          <w:bCs/>
          <w:sz w:val="20"/>
          <w:szCs w:val="20"/>
        </w:rPr>
        <w:t xml:space="preserve"> Registre</w:t>
      </w:r>
      <w:r w:rsidR="0037782E">
        <w:rPr>
          <w:rFonts w:ascii="Marianne" w:hAnsi="Marianne" w:cs="Arial"/>
          <w:b/>
          <w:bCs/>
          <w:sz w:val="20"/>
          <w:szCs w:val="20"/>
        </w:rPr>
        <w:t xml:space="preserve"> </w:t>
      </w:r>
      <w:r w:rsidRPr="00DF28C4">
        <w:rPr>
          <w:rFonts w:ascii="Marianne" w:hAnsi="Marianne" w:cs="Arial"/>
          <w:b/>
          <w:bCs/>
          <w:sz w:val="20"/>
          <w:szCs w:val="20"/>
        </w:rPr>
        <w:t>des catégories d’activités de traitement</w:t>
      </w:r>
    </w:p>
    <w:p w14:paraId="58FFC794"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67986B67" w14:textId="77777777" w:rsidR="00DF28C4" w:rsidRPr="00DF28C4" w:rsidRDefault="00DF28C4" w:rsidP="00DF28C4">
      <w:pPr>
        <w:pStyle w:val="Corpsdetexte"/>
        <w:kinsoku w:val="0"/>
        <w:overflowPunct w:val="0"/>
        <w:spacing w:after="0"/>
        <w:jc w:val="both"/>
        <w:rPr>
          <w:rFonts w:ascii="Marianne" w:hAnsi="Marianne" w:cs="Arial"/>
          <w:sz w:val="20"/>
          <w:szCs w:val="20"/>
        </w:rPr>
      </w:pPr>
      <w:r w:rsidRPr="00DF28C4">
        <w:rPr>
          <w:rFonts w:ascii="Marianne" w:hAnsi="Marianne" w:cs="Arial"/>
          <w:sz w:val="20"/>
          <w:szCs w:val="20"/>
        </w:rPr>
        <w:t xml:space="preserve">Le Titulaire doit tenir par écrit un registre de toutes les catégories d’activités de traitement effectuées pour le compte de chacun des responsables du traitement, conformément à l’article 30.2 du RGPD, et le mettre à disposition de chaque responsable du traitement, à première demande. </w:t>
      </w:r>
    </w:p>
    <w:p w14:paraId="5D5D4B2C"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5F19C162"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7A1CA3BD" w14:textId="49242C92" w:rsidR="00DF28C4" w:rsidRPr="00DF28C4" w:rsidRDefault="00DF28C4" w:rsidP="00DF28C4">
      <w:pPr>
        <w:pStyle w:val="Corpsdetexte"/>
        <w:kinsoku w:val="0"/>
        <w:overflowPunct w:val="0"/>
        <w:spacing w:after="0"/>
        <w:jc w:val="both"/>
        <w:rPr>
          <w:rFonts w:ascii="Marianne" w:hAnsi="Marianne" w:cs="Arial"/>
          <w:b/>
          <w:bCs/>
          <w:sz w:val="20"/>
          <w:szCs w:val="20"/>
        </w:rPr>
      </w:pPr>
      <w:r w:rsidRPr="00DF28C4">
        <w:rPr>
          <w:rFonts w:ascii="Marianne" w:hAnsi="Marianne" w:cs="Arial"/>
          <w:b/>
          <w:bCs/>
          <w:sz w:val="20"/>
          <w:szCs w:val="20"/>
        </w:rPr>
        <w:t xml:space="preserve">Article 11 </w:t>
      </w:r>
      <w:r w:rsidR="0037782E">
        <w:rPr>
          <w:rFonts w:ascii="Marianne" w:hAnsi="Marianne" w:cs="Arial"/>
          <w:b/>
          <w:bCs/>
          <w:sz w:val="20"/>
          <w:szCs w:val="20"/>
        </w:rPr>
        <w:t>–</w:t>
      </w:r>
      <w:r w:rsidRPr="00DF28C4">
        <w:rPr>
          <w:rFonts w:ascii="Marianne" w:hAnsi="Marianne" w:cs="Arial"/>
          <w:b/>
          <w:bCs/>
          <w:sz w:val="20"/>
          <w:szCs w:val="20"/>
        </w:rPr>
        <w:t xml:space="preserve"> Documentation</w:t>
      </w:r>
      <w:r w:rsidR="0037782E">
        <w:rPr>
          <w:rFonts w:ascii="Marianne" w:hAnsi="Marianne" w:cs="Arial"/>
          <w:b/>
          <w:bCs/>
          <w:sz w:val="20"/>
          <w:szCs w:val="20"/>
        </w:rPr>
        <w:t xml:space="preserve"> </w:t>
      </w:r>
    </w:p>
    <w:p w14:paraId="37C29361" w14:textId="77777777" w:rsidR="00DF28C4" w:rsidRPr="00DF28C4" w:rsidRDefault="00DF28C4" w:rsidP="00DF28C4">
      <w:pPr>
        <w:pStyle w:val="Corpsdetexte"/>
        <w:kinsoku w:val="0"/>
        <w:overflowPunct w:val="0"/>
        <w:spacing w:after="0"/>
        <w:jc w:val="both"/>
        <w:rPr>
          <w:rFonts w:ascii="Marianne" w:hAnsi="Marianne" w:cs="Arial"/>
          <w:b/>
          <w:bCs/>
          <w:sz w:val="20"/>
          <w:szCs w:val="20"/>
        </w:rPr>
      </w:pPr>
    </w:p>
    <w:p w14:paraId="3E9CC4AF" w14:textId="77777777" w:rsidR="00DF28C4" w:rsidRPr="00DF28C4" w:rsidRDefault="00DF28C4" w:rsidP="00DF28C4">
      <w:pPr>
        <w:pStyle w:val="Corpsdetexte"/>
        <w:kinsoku w:val="0"/>
        <w:overflowPunct w:val="0"/>
        <w:spacing w:after="0"/>
        <w:ind w:right="125"/>
        <w:jc w:val="both"/>
        <w:rPr>
          <w:rFonts w:ascii="Marianne" w:hAnsi="Marianne" w:cs="Arial"/>
          <w:sz w:val="20"/>
          <w:szCs w:val="20"/>
        </w:rPr>
      </w:pPr>
      <w:r w:rsidRPr="00DF28C4">
        <w:rPr>
          <w:rFonts w:ascii="Marianne" w:hAnsi="Marianne" w:cs="Arial"/>
          <w:sz w:val="20"/>
          <w:szCs w:val="20"/>
        </w:rPr>
        <w:t xml:space="preserve">Le Titulaire met à la disposition de chaque responsable du traitement la documentation nécessaire pour démontrer le respect de toutes ses obligations en vertu de la présente annexe, du RGPD et de la Loi Informatique et Libertés, et permettre la réalisation d'audits, y compris des inspections, par le responsable du traitement ou un autre auditeur qu'il a mandaté, et contribuer à ces audits. </w:t>
      </w:r>
    </w:p>
    <w:p w14:paraId="437D43C0" w14:textId="77777777" w:rsidR="00013492" w:rsidRPr="00DF28C4" w:rsidRDefault="00013492" w:rsidP="00DF28C4">
      <w:pPr>
        <w:autoSpaceDE w:val="0"/>
        <w:adjustRightInd w:val="0"/>
        <w:jc w:val="both"/>
        <w:rPr>
          <w:rFonts w:ascii="Marianne" w:hAnsi="Marianne" w:cs="Arial"/>
          <w:i/>
          <w:color w:val="00000A"/>
          <w:sz w:val="20"/>
          <w:szCs w:val="20"/>
        </w:rPr>
      </w:pPr>
    </w:p>
    <w:p w14:paraId="2D9B2C3C" w14:textId="77777777" w:rsidR="00883454" w:rsidRDefault="00883454">
      <w:pPr>
        <w:widowControl/>
        <w:suppressAutoHyphens w:val="0"/>
        <w:autoSpaceDN/>
        <w:spacing w:after="160" w:line="259" w:lineRule="auto"/>
        <w:textAlignment w:val="auto"/>
        <w:rPr>
          <w:rFonts w:ascii="Marianne" w:hAnsi="Marianne" w:cs="Arial"/>
          <w:b/>
          <w:bCs/>
          <w:sz w:val="20"/>
          <w:szCs w:val="20"/>
          <w:lang w:eastAsia="fr-FR"/>
        </w:rPr>
        <w:sectPr w:rsidR="00883454" w:rsidSect="00284535">
          <w:footerReference w:type="default" r:id="rId8"/>
          <w:headerReference w:type="first" r:id="rId9"/>
          <w:footerReference w:type="first" r:id="rId10"/>
          <w:pgSz w:w="11905" w:h="16837"/>
          <w:pgMar w:top="1292" w:right="1134" w:bottom="1312" w:left="1134" w:header="315" w:footer="720" w:gutter="0"/>
          <w:cols w:space="720"/>
          <w:titlePg/>
        </w:sectPr>
      </w:pPr>
    </w:p>
    <w:p w14:paraId="757916B1" w14:textId="13F4B39C" w:rsidR="003F211D" w:rsidRDefault="003F211D">
      <w:pPr>
        <w:widowControl/>
        <w:suppressAutoHyphens w:val="0"/>
        <w:autoSpaceDN/>
        <w:spacing w:after="160" w:line="259" w:lineRule="auto"/>
        <w:textAlignment w:val="auto"/>
        <w:rPr>
          <w:rFonts w:ascii="Marianne" w:hAnsi="Marianne" w:cs="Arial"/>
          <w:b/>
          <w:bCs/>
          <w:sz w:val="20"/>
          <w:szCs w:val="20"/>
          <w:lang w:eastAsia="fr-FR"/>
        </w:rPr>
      </w:pPr>
    </w:p>
    <w:p w14:paraId="2A9D61BE" w14:textId="77777777" w:rsidR="003F211D" w:rsidRPr="00BF575C" w:rsidRDefault="003F211D" w:rsidP="003F211D">
      <w:pPr>
        <w:pBdr>
          <w:top w:val="single" w:sz="4" w:space="1" w:color="auto"/>
          <w:left w:val="single" w:sz="4" w:space="0" w:color="auto"/>
          <w:bottom w:val="single" w:sz="4" w:space="1" w:color="auto"/>
          <w:right w:val="single" w:sz="4" w:space="4" w:color="auto"/>
          <w:between w:val="single" w:sz="4" w:space="1" w:color="auto"/>
          <w:bar w:val="single" w:sz="4" w:color="auto"/>
        </w:pBdr>
        <w:spacing w:line="280" w:lineRule="exact"/>
        <w:ind w:right="531"/>
        <w:jc w:val="center"/>
        <w:rPr>
          <w:rFonts w:ascii="Marianne" w:hAnsi="Marianne" w:cs="Arial"/>
          <w:b/>
          <w:bCs/>
          <w:lang w:eastAsia="fr-FR"/>
        </w:rPr>
      </w:pPr>
      <w:r w:rsidRPr="00BF575C">
        <w:rPr>
          <w:rFonts w:ascii="Marianne" w:hAnsi="Marianne" w:cs="Arial"/>
          <w:b/>
          <w:bCs/>
          <w:lang w:eastAsia="fr-FR"/>
        </w:rPr>
        <w:t>Volet n°2 : Registre de traitement</w:t>
      </w:r>
    </w:p>
    <w:p w14:paraId="72BB8AEA" w14:textId="77777777" w:rsidR="003F211D" w:rsidRDefault="003F211D" w:rsidP="003F211D"/>
    <w:p w14:paraId="14B3525E" w14:textId="3E6BAEE6" w:rsidR="006B3AEC" w:rsidRDefault="00CD6235" w:rsidP="003F211D">
      <w:pPr>
        <w:rPr>
          <w:rFonts w:ascii="Marianne" w:hAnsi="Marianne"/>
          <w:sz w:val="20"/>
          <w:szCs w:val="20"/>
        </w:rPr>
      </w:pPr>
      <w:r w:rsidRPr="00CD6235">
        <w:rPr>
          <w:rFonts w:ascii="Marianne" w:hAnsi="Marianne"/>
          <w:sz w:val="20"/>
          <w:szCs w:val="20"/>
        </w:rPr>
        <w:t>Ce document devra être complété et signé par l’attributaire pressenti au moment de l’attribution.</w:t>
      </w:r>
    </w:p>
    <w:p w14:paraId="794009A6" w14:textId="77777777" w:rsidR="004E678B" w:rsidRPr="0091359A" w:rsidRDefault="004E678B" w:rsidP="003F211D">
      <w:pPr>
        <w:rPr>
          <w:rFonts w:ascii="Marianne" w:hAnsi="Marianne"/>
          <w:sz w:val="16"/>
          <w:szCs w:val="16"/>
        </w:rPr>
      </w:pPr>
    </w:p>
    <w:tbl>
      <w:tblPr>
        <w:tblStyle w:val="Grilledutableau"/>
        <w:tblW w:w="10349" w:type="dxa"/>
        <w:tblInd w:w="-431" w:type="dxa"/>
        <w:tblLook w:val="04A0" w:firstRow="1" w:lastRow="0" w:firstColumn="1" w:lastColumn="0" w:noHBand="0" w:noVBand="1"/>
      </w:tblPr>
      <w:tblGrid>
        <w:gridCol w:w="2935"/>
        <w:gridCol w:w="7414"/>
      </w:tblGrid>
      <w:tr w:rsidR="004E678B" w:rsidRPr="004E678B" w14:paraId="6D8EB115" w14:textId="77777777" w:rsidTr="006B26E2">
        <w:tc>
          <w:tcPr>
            <w:tcW w:w="10349" w:type="dxa"/>
            <w:gridSpan w:val="2"/>
            <w:shd w:val="clear" w:color="auto" w:fill="D9D9D9" w:themeFill="background1" w:themeFillShade="D9"/>
          </w:tcPr>
          <w:p w14:paraId="0F40FC6E" w14:textId="77777777" w:rsidR="004E678B" w:rsidRPr="0091359A" w:rsidRDefault="004E678B" w:rsidP="006B26E2">
            <w:pPr>
              <w:pStyle w:val="En-tte"/>
              <w:rPr>
                <w:rFonts w:ascii="Marianne" w:hAnsi="Marianne"/>
                <w:b/>
                <w:sz w:val="22"/>
                <w:szCs w:val="20"/>
              </w:rPr>
            </w:pPr>
            <w:r w:rsidRPr="0091359A">
              <w:rPr>
                <w:rFonts w:ascii="Marianne" w:hAnsi="Marianne"/>
                <w:b/>
                <w:sz w:val="22"/>
                <w:szCs w:val="20"/>
              </w:rPr>
              <w:t>Description des traitements</w:t>
            </w:r>
          </w:p>
          <w:p w14:paraId="4B20C6E6" w14:textId="77777777" w:rsidR="004E678B" w:rsidRPr="0091359A" w:rsidRDefault="004E678B" w:rsidP="006B26E2">
            <w:pPr>
              <w:pStyle w:val="Pieddepage"/>
              <w:rPr>
                <w:rFonts w:ascii="Marianne" w:hAnsi="Marianne" w:cstheme="minorHAnsi"/>
                <w:sz w:val="20"/>
                <w:szCs w:val="20"/>
              </w:rPr>
            </w:pPr>
            <w:r w:rsidRPr="0091359A">
              <w:rPr>
                <w:rFonts w:ascii="Marianne" w:hAnsi="Marianne" w:cstheme="minorHAnsi"/>
                <w:sz w:val="20"/>
                <w:szCs w:val="20"/>
              </w:rPr>
              <w:t xml:space="preserve">Version du </w:t>
            </w:r>
            <w:r w:rsidRPr="0091359A">
              <w:rPr>
                <w:rFonts w:ascii="Marianne" w:hAnsi="Marianne" w:cstheme="minorHAnsi"/>
                <w:sz w:val="20"/>
                <w:szCs w:val="20"/>
                <w:highlight w:val="yellow"/>
              </w:rPr>
              <w:t>[date]</w:t>
            </w:r>
          </w:p>
          <w:p w14:paraId="437B5593" w14:textId="77777777" w:rsidR="004E678B" w:rsidRPr="0091359A" w:rsidRDefault="004E678B" w:rsidP="006B26E2">
            <w:pPr>
              <w:pStyle w:val="En-tte"/>
              <w:rPr>
                <w:rFonts w:ascii="Marianne" w:hAnsi="Marianne"/>
                <w:sz w:val="16"/>
                <w:szCs w:val="20"/>
              </w:rPr>
            </w:pPr>
          </w:p>
        </w:tc>
      </w:tr>
      <w:tr w:rsidR="004E678B" w:rsidRPr="004E678B" w14:paraId="392D97B5" w14:textId="77777777" w:rsidTr="006B26E2">
        <w:tc>
          <w:tcPr>
            <w:tcW w:w="2935" w:type="dxa"/>
          </w:tcPr>
          <w:p w14:paraId="162C53D0"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 xml:space="preserve">Finalité principale </w:t>
            </w:r>
          </w:p>
        </w:tc>
        <w:tc>
          <w:tcPr>
            <w:tcW w:w="7414" w:type="dxa"/>
          </w:tcPr>
          <w:p w14:paraId="3D981CAB"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0F909840" w14:textId="77777777" w:rsidR="004E678B" w:rsidRPr="0091359A" w:rsidRDefault="004E678B" w:rsidP="006B26E2">
            <w:pPr>
              <w:rPr>
                <w:rFonts w:ascii="Marianne" w:hAnsi="Marianne"/>
                <w:sz w:val="20"/>
                <w:szCs w:val="20"/>
              </w:rPr>
            </w:pPr>
          </w:p>
        </w:tc>
      </w:tr>
      <w:tr w:rsidR="004E678B" w:rsidRPr="004E678B" w14:paraId="02406DDF" w14:textId="77777777" w:rsidTr="006B26E2">
        <w:tc>
          <w:tcPr>
            <w:tcW w:w="2935" w:type="dxa"/>
          </w:tcPr>
          <w:p w14:paraId="2521C708"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Coordonnées du DPO et du responsable de traitement</w:t>
            </w:r>
          </w:p>
        </w:tc>
        <w:tc>
          <w:tcPr>
            <w:tcW w:w="7414" w:type="dxa"/>
          </w:tcPr>
          <w:p w14:paraId="1BDD544D"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14F7D203" w14:textId="77777777" w:rsidR="004E678B" w:rsidRPr="0091359A" w:rsidRDefault="004E678B" w:rsidP="006B26E2">
            <w:pPr>
              <w:rPr>
                <w:rFonts w:ascii="Marianne" w:hAnsi="Marianne"/>
                <w:sz w:val="20"/>
                <w:szCs w:val="20"/>
              </w:rPr>
            </w:pPr>
          </w:p>
        </w:tc>
      </w:tr>
      <w:tr w:rsidR="004E678B" w:rsidRPr="004E678B" w14:paraId="6BAEBB2A" w14:textId="77777777" w:rsidTr="006B26E2">
        <w:tc>
          <w:tcPr>
            <w:tcW w:w="2935" w:type="dxa"/>
          </w:tcPr>
          <w:p w14:paraId="7CC3C100"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Description du traitement, des données collectées et des sous-finalités</w:t>
            </w:r>
          </w:p>
        </w:tc>
        <w:tc>
          <w:tcPr>
            <w:tcW w:w="7414" w:type="dxa"/>
          </w:tcPr>
          <w:p w14:paraId="7CD017A8"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56288622" w14:textId="77777777" w:rsidR="004E678B" w:rsidRPr="0091359A" w:rsidRDefault="004E678B" w:rsidP="006B26E2">
            <w:pPr>
              <w:rPr>
                <w:rFonts w:ascii="Marianne" w:hAnsi="Marianne"/>
                <w:sz w:val="20"/>
                <w:szCs w:val="20"/>
              </w:rPr>
            </w:pPr>
          </w:p>
        </w:tc>
      </w:tr>
      <w:tr w:rsidR="004E678B" w:rsidRPr="004E678B" w14:paraId="31B47E53" w14:textId="77777777" w:rsidTr="006B26E2">
        <w:tc>
          <w:tcPr>
            <w:tcW w:w="2935" w:type="dxa"/>
          </w:tcPr>
          <w:p w14:paraId="294F1AEB"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Présence de données sensibles (au titre de l’article 9 du RGPD)</w:t>
            </w:r>
          </w:p>
        </w:tc>
        <w:tc>
          <w:tcPr>
            <w:tcW w:w="7414" w:type="dxa"/>
          </w:tcPr>
          <w:p w14:paraId="5AC86922"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55762D4B" w14:textId="77777777" w:rsidR="004E678B" w:rsidRPr="0091359A" w:rsidRDefault="004E678B" w:rsidP="006B26E2">
            <w:pPr>
              <w:rPr>
                <w:rFonts w:ascii="Marianne" w:hAnsi="Marianne"/>
                <w:sz w:val="20"/>
                <w:szCs w:val="20"/>
              </w:rPr>
            </w:pPr>
          </w:p>
        </w:tc>
      </w:tr>
      <w:tr w:rsidR="004E678B" w:rsidRPr="004E678B" w14:paraId="56DF62B6" w14:textId="77777777" w:rsidTr="006B26E2">
        <w:tc>
          <w:tcPr>
            <w:tcW w:w="2935" w:type="dxa"/>
          </w:tcPr>
          <w:p w14:paraId="745EF517"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Catégories de personnes concernées</w:t>
            </w:r>
          </w:p>
        </w:tc>
        <w:tc>
          <w:tcPr>
            <w:tcW w:w="7414" w:type="dxa"/>
          </w:tcPr>
          <w:p w14:paraId="79ED635F"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230A22A2" w14:textId="77777777" w:rsidR="004E678B" w:rsidRPr="0091359A" w:rsidRDefault="004E678B" w:rsidP="006B26E2">
            <w:pPr>
              <w:rPr>
                <w:rFonts w:ascii="Marianne" w:hAnsi="Marianne"/>
                <w:sz w:val="20"/>
                <w:szCs w:val="20"/>
              </w:rPr>
            </w:pPr>
          </w:p>
        </w:tc>
      </w:tr>
      <w:tr w:rsidR="004E678B" w:rsidRPr="004E678B" w14:paraId="3DD4E4E2" w14:textId="77777777" w:rsidTr="006B26E2">
        <w:tc>
          <w:tcPr>
            <w:tcW w:w="2935" w:type="dxa"/>
          </w:tcPr>
          <w:p w14:paraId="52DAD35B"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Destinataires</w:t>
            </w:r>
          </w:p>
          <w:p w14:paraId="2FEB31D6" w14:textId="77777777" w:rsidR="004E678B" w:rsidRPr="0091359A" w:rsidRDefault="004E678B" w:rsidP="006B26E2">
            <w:pPr>
              <w:rPr>
                <w:rFonts w:ascii="Marianne" w:hAnsi="Marianne"/>
                <w:b/>
                <w:bCs/>
                <w:sz w:val="20"/>
                <w:szCs w:val="20"/>
              </w:rPr>
            </w:pPr>
          </w:p>
        </w:tc>
        <w:tc>
          <w:tcPr>
            <w:tcW w:w="7414" w:type="dxa"/>
          </w:tcPr>
          <w:p w14:paraId="6CE3A82B"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74B77A1F" w14:textId="77777777" w:rsidR="004E678B" w:rsidRPr="0091359A" w:rsidRDefault="004E678B" w:rsidP="006B26E2">
            <w:pPr>
              <w:rPr>
                <w:rFonts w:ascii="Marianne" w:hAnsi="Marianne"/>
                <w:sz w:val="20"/>
                <w:szCs w:val="20"/>
              </w:rPr>
            </w:pPr>
          </w:p>
        </w:tc>
      </w:tr>
      <w:tr w:rsidR="004E678B" w:rsidRPr="004E678B" w14:paraId="4EB278BE" w14:textId="77777777" w:rsidTr="006B26E2">
        <w:tc>
          <w:tcPr>
            <w:tcW w:w="2935" w:type="dxa"/>
          </w:tcPr>
          <w:p w14:paraId="2B5D820D" w14:textId="5471685E" w:rsidR="004E678B" w:rsidRPr="0091359A" w:rsidRDefault="004E678B" w:rsidP="006B26E2">
            <w:pPr>
              <w:rPr>
                <w:rFonts w:ascii="Marianne" w:hAnsi="Marianne"/>
                <w:b/>
                <w:bCs/>
                <w:sz w:val="20"/>
                <w:szCs w:val="20"/>
              </w:rPr>
            </w:pPr>
            <w:r w:rsidRPr="0091359A">
              <w:rPr>
                <w:rFonts w:ascii="Marianne" w:hAnsi="Marianne"/>
                <w:b/>
                <w:bCs/>
                <w:sz w:val="20"/>
                <w:szCs w:val="20"/>
              </w:rPr>
              <w:t>Sous-traitants ultérieurs</w:t>
            </w:r>
            <w:r>
              <w:rPr>
                <w:rFonts w:ascii="Marianne" w:hAnsi="Marianne"/>
                <w:b/>
                <w:bCs/>
                <w:sz w:val="20"/>
                <w:szCs w:val="20"/>
              </w:rPr>
              <w:t xml:space="preserve"> </w:t>
            </w:r>
            <w:proofErr w:type="gramStart"/>
            <w:r>
              <w:rPr>
                <w:rFonts w:ascii="Marianne" w:hAnsi="Marianne"/>
                <w:b/>
                <w:bCs/>
                <w:sz w:val="20"/>
                <w:szCs w:val="20"/>
              </w:rPr>
              <w:t>–(</w:t>
            </w:r>
            <w:proofErr w:type="gramEnd"/>
            <w:r>
              <w:rPr>
                <w:rFonts w:ascii="Marianne" w:hAnsi="Marianne"/>
                <w:b/>
                <w:bCs/>
                <w:sz w:val="20"/>
                <w:szCs w:val="20"/>
              </w:rPr>
              <w:t xml:space="preserve">hébergeur, </w:t>
            </w:r>
            <w:proofErr w:type="spellStart"/>
            <w:r>
              <w:rPr>
                <w:rFonts w:ascii="Marianne" w:hAnsi="Marianne"/>
                <w:b/>
                <w:bCs/>
                <w:sz w:val="20"/>
                <w:szCs w:val="20"/>
              </w:rPr>
              <w:t>etc</w:t>
            </w:r>
            <w:proofErr w:type="spellEnd"/>
            <w:r>
              <w:rPr>
                <w:rFonts w:ascii="Marianne" w:hAnsi="Marianne"/>
                <w:b/>
                <w:bCs/>
                <w:sz w:val="20"/>
                <w:szCs w:val="20"/>
              </w:rPr>
              <w:t>)</w:t>
            </w:r>
          </w:p>
          <w:p w14:paraId="3D52FF4B" w14:textId="77777777" w:rsidR="004E678B" w:rsidRPr="0091359A" w:rsidRDefault="004E678B" w:rsidP="006B26E2">
            <w:pPr>
              <w:rPr>
                <w:rFonts w:ascii="Marianne" w:hAnsi="Marianne"/>
                <w:b/>
                <w:bCs/>
                <w:sz w:val="20"/>
                <w:szCs w:val="20"/>
              </w:rPr>
            </w:pPr>
          </w:p>
        </w:tc>
        <w:tc>
          <w:tcPr>
            <w:tcW w:w="7414" w:type="dxa"/>
          </w:tcPr>
          <w:p w14:paraId="3418C088"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349EE48B" w14:textId="77777777" w:rsidR="004E678B" w:rsidRPr="0091359A" w:rsidRDefault="004E678B" w:rsidP="006B26E2">
            <w:pPr>
              <w:rPr>
                <w:rFonts w:ascii="Marianne" w:hAnsi="Marianne"/>
                <w:sz w:val="20"/>
                <w:szCs w:val="20"/>
              </w:rPr>
            </w:pPr>
          </w:p>
        </w:tc>
      </w:tr>
      <w:tr w:rsidR="004E678B" w:rsidRPr="004E678B" w14:paraId="67D5A1AD" w14:textId="77777777" w:rsidTr="006B26E2">
        <w:tc>
          <w:tcPr>
            <w:tcW w:w="2935" w:type="dxa"/>
          </w:tcPr>
          <w:p w14:paraId="2FCEFF78"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Transferts hors UE</w:t>
            </w:r>
          </w:p>
        </w:tc>
        <w:tc>
          <w:tcPr>
            <w:tcW w:w="7414" w:type="dxa"/>
          </w:tcPr>
          <w:p w14:paraId="332B6E65"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2436DD54" w14:textId="77777777" w:rsidR="004E678B" w:rsidRPr="0091359A" w:rsidRDefault="004E678B" w:rsidP="006B26E2">
            <w:pPr>
              <w:rPr>
                <w:rFonts w:ascii="Marianne" w:hAnsi="Marianne"/>
                <w:sz w:val="20"/>
                <w:szCs w:val="20"/>
              </w:rPr>
            </w:pPr>
          </w:p>
        </w:tc>
      </w:tr>
      <w:tr w:rsidR="004E678B" w:rsidRPr="004E678B" w14:paraId="15BA6664" w14:textId="77777777" w:rsidTr="006B26E2">
        <w:tc>
          <w:tcPr>
            <w:tcW w:w="2935" w:type="dxa"/>
          </w:tcPr>
          <w:p w14:paraId="09A8529A" w14:textId="77777777" w:rsidR="004E678B" w:rsidRPr="0091359A" w:rsidRDefault="004E678B" w:rsidP="006B26E2">
            <w:pPr>
              <w:rPr>
                <w:rFonts w:ascii="Marianne" w:hAnsi="Marianne"/>
                <w:b/>
                <w:bCs/>
                <w:sz w:val="20"/>
                <w:szCs w:val="20"/>
              </w:rPr>
            </w:pPr>
            <w:r w:rsidRPr="0091359A">
              <w:rPr>
                <w:rFonts w:ascii="Marianne" w:hAnsi="Marianne"/>
                <w:b/>
                <w:bCs/>
                <w:sz w:val="20"/>
                <w:szCs w:val="20"/>
              </w:rPr>
              <w:t xml:space="preserve">Mesures de sécurité </w:t>
            </w:r>
          </w:p>
        </w:tc>
        <w:tc>
          <w:tcPr>
            <w:tcW w:w="7414" w:type="dxa"/>
          </w:tcPr>
          <w:p w14:paraId="19758EE0" w14:textId="77777777" w:rsidR="004E678B" w:rsidRPr="0091359A" w:rsidRDefault="004E678B" w:rsidP="006B26E2">
            <w:pPr>
              <w:rPr>
                <w:rFonts w:ascii="Marianne" w:hAnsi="Marianne"/>
                <w:sz w:val="20"/>
                <w:szCs w:val="20"/>
              </w:rPr>
            </w:pPr>
            <w:r w:rsidRPr="0091359A">
              <w:rPr>
                <w:rFonts w:ascii="Marianne" w:hAnsi="Marianne"/>
                <w:sz w:val="20"/>
                <w:szCs w:val="20"/>
              </w:rPr>
              <w:t>[</w:t>
            </w:r>
            <w:proofErr w:type="gramStart"/>
            <w:r w:rsidRPr="0091359A">
              <w:rPr>
                <w:rFonts w:ascii="Marianne" w:hAnsi="Marianne"/>
                <w:sz w:val="20"/>
                <w:szCs w:val="20"/>
                <w:highlight w:val="yellow"/>
              </w:rPr>
              <w:t>compléter</w:t>
            </w:r>
            <w:proofErr w:type="gramEnd"/>
            <w:r w:rsidRPr="0091359A">
              <w:rPr>
                <w:rFonts w:ascii="Marianne" w:hAnsi="Marianne"/>
                <w:sz w:val="20"/>
                <w:szCs w:val="20"/>
              </w:rPr>
              <w:t>]</w:t>
            </w:r>
          </w:p>
          <w:p w14:paraId="4DF6F24E" w14:textId="77777777" w:rsidR="004E678B" w:rsidRPr="0091359A" w:rsidRDefault="004E678B" w:rsidP="006B26E2">
            <w:pPr>
              <w:rPr>
                <w:rFonts w:ascii="Marianne" w:hAnsi="Marianne"/>
                <w:b/>
                <w:bCs/>
                <w:sz w:val="20"/>
                <w:szCs w:val="20"/>
              </w:rPr>
            </w:pPr>
          </w:p>
        </w:tc>
      </w:tr>
    </w:tbl>
    <w:p w14:paraId="0665623F" w14:textId="570E8E00" w:rsidR="00DF28C4" w:rsidRPr="001F0235" w:rsidRDefault="00DF28C4" w:rsidP="001F0235">
      <w:pPr>
        <w:rPr>
          <w:rFonts w:ascii="Marianne" w:hAnsi="Marianne"/>
          <w:sz w:val="20"/>
          <w:szCs w:val="20"/>
        </w:rPr>
      </w:pPr>
    </w:p>
    <w:sectPr w:rsidR="00DF28C4" w:rsidRPr="001F0235" w:rsidSect="001F0235">
      <w:pgSz w:w="11905" w:h="16837"/>
      <w:pgMar w:top="1292" w:right="1134" w:bottom="1312" w:left="1134" w:header="31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D187" w14:textId="12D2685D" w:rsidR="00B80744" w:rsidRPr="006B1264" w:rsidRDefault="008463B4" w:rsidP="002D1A25">
    <w:pPr>
      <w:pStyle w:val="Pieddepage"/>
      <w:pBdr>
        <w:top w:val="none" w:sz="0" w:space="0" w:color="auto"/>
        <w:left w:val="none" w:sz="0" w:space="0" w:color="auto"/>
        <w:bottom w:val="none" w:sz="0" w:space="0" w:color="auto"/>
        <w:right w:val="none" w:sz="0" w:space="0" w:color="auto"/>
      </w:pBdr>
    </w:pPr>
    <w:r>
      <w:rPr>
        <w:rFonts w:eastAsia="Marianne" w:cs="Marianne"/>
        <w:bCs/>
        <w:kern w:val="0"/>
        <w:lang w:eastAsia="fr-FR" w:bidi="ar-SA"/>
      </w:rPr>
      <w:t>CCAP_</w:t>
    </w:r>
    <w:r w:rsidR="00F54681" w:rsidRPr="00F54681">
      <w:t xml:space="preserve"> </w:t>
    </w:r>
    <w:r w:rsidR="0031032D" w:rsidRPr="0031032D">
      <w:rPr>
        <w:rFonts w:eastAsia="Marianne" w:cs="Marianne"/>
        <w:bCs/>
        <w:kern w:val="0"/>
        <w:lang w:eastAsia="fr-FR" w:bidi="ar-SA"/>
      </w:rPr>
      <w:t>MA_SIG_2026_02</w:t>
    </w:r>
    <w:r w:rsidR="00FF1006" w:rsidRPr="00CE31A1">
      <w:rPr>
        <w:rFonts w:eastAsia="Marianne" w:cs="Marianne"/>
        <w:bCs/>
        <w:kern w:val="0"/>
        <w:lang w:eastAsia="fr-FR" w:bidi="ar-SA"/>
      </w:rPr>
      <w:t xml:space="preserve"> </w:t>
    </w:r>
    <w:r w:rsidR="007834B2" w:rsidRPr="00CE31A1">
      <w:rPr>
        <w:rFonts w:eastAsia="Marianne" w:cs="Marianne"/>
        <w:bCs/>
        <w:kern w:val="0"/>
        <w:lang w:eastAsia="fr-FR" w:bidi="ar-SA"/>
      </w:rPr>
      <w:t>_</w:t>
    </w:r>
    <w:r w:rsidR="00DF28C4" w:rsidRPr="00CE31A1">
      <w:t>Annexe_2</w:t>
    </w:r>
    <w:r w:rsidR="002D1A25">
      <w:t>_RGPD</w:t>
    </w:r>
    <w:r w:rsidR="005B3625" w:rsidRPr="00284535">
      <w:tab/>
    </w:r>
    <w:r w:rsidR="005B3625" w:rsidRPr="00284535">
      <w:tab/>
    </w:r>
    <w:r w:rsidR="005B3625" w:rsidRPr="00284535">
      <w:fldChar w:fldCharType="begin"/>
    </w:r>
    <w:r w:rsidR="005B3625" w:rsidRPr="00284535">
      <w:instrText xml:space="preserve"> PAGE </w:instrText>
    </w:r>
    <w:r w:rsidR="005B3625" w:rsidRPr="00284535">
      <w:fldChar w:fldCharType="separate"/>
    </w:r>
    <w:r w:rsidR="00FB6B64">
      <w:rPr>
        <w:noProof/>
      </w:rPr>
      <w:t>6</w:t>
    </w:r>
    <w:r w:rsidR="005B3625" w:rsidRPr="00284535">
      <w:fldChar w:fldCharType="end"/>
    </w:r>
    <w:r w:rsidR="005B3625" w:rsidRPr="00284535">
      <w:t>/</w:t>
    </w:r>
    <w:r w:rsidR="005B3625" w:rsidRPr="00284535">
      <w:fldChar w:fldCharType="begin"/>
    </w:r>
    <w:r w:rsidR="005B3625" w:rsidRPr="00284535">
      <w:instrText xml:space="preserve"> NUMPAGES </w:instrText>
    </w:r>
    <w:r w:rsidR="005B3625" w:rsidRPr="00284535">
      <w:fldChar w:fldCharType="separate"/>
    </w:r>
    <w:r w:rsidR="00FB6B64">
      <w:rPr>
        <w:noProof/>
      </w:rPr>
      <w:t>6</w:t>
    </w:r>
    <w:r w:rsidR="005B3625" w:rsidRPr="002845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3C98" w14:textId="10060ECC" w:rsidR="002D1A25" w:rsidRDefault="00716B27" w:rsidP="002D1A25">
    <w:pPr>
      <w:pStyle w:val="Pieddepage"/>
      <w:pBdr>
        <w:top w:val="none" w:sz="0" w:space="0" w:color="auto"/>
        <w:left w:val="none" w:sz="0" w:space="0" w:color="auto"/>
        <w:bottom w:val="none" w:sz="0" w:space="0" w:color="auto"/>
        <w:right w:val="none" w:sz="0" w:space="0" w:color="auto"/>
      </w:pBdr>
    </w:pPr>
    <w:r>
      <w:rPr>
        <w:rFonts w:eastAsia="Marianne" w:cs="Marianne"/>
        <w:bCs/>
        <w:kern w:val="0"/>
        <w:lang w:eastAsia="fr-FR" w:bidi="ar-SA"/>
      </w:rPr>
      <w:t>CCAP_</w:t>
    </w:r>
    <w:r w:rsidRPr="00F54681">
      <w:t xml:space="preserve"> </w:t>
    </w:r>
    <w:r w:rsidRPr="0031032D">
      <w:rPr>
        <w:rFonts w:eastAsia="Marianne" w:cs="Marianne"/>
        <w:bCs/>
        <w:kern w:val="0"/>
        <w:lang w:eastAsia="fr-FR" w:bidi="ar-SA"/>
      </w:rPr>
      <w:t>MA_SIG_2026_02</w:t>
    </w:r>
    <w:r w:rsidRPr="00CE31A1">
      <w:rPr>
        <w:rFonts w:eastAsia="Marianne" w:cs="Marianne"/>
        <w:bCs/>
        <w:kern w:val="0"/>
        <w:lang w:eastAsia="fr-FR" w:bidi="ar-SA"/>
      </w:rPr>
      <w:t xml:space="preserve"> _</w:t>
    </w:r>
    <w:r w:rsidRPr="00CE31A1">
      <w:t>Annexe_2</w:t>
    </w:r>
    <w:r>
      <w:t>_RGPD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77777777" w:rsidR="00425391" w:rsidRDefault="00425391" w:rsidP="001500EB">
    <w:pPr>
      <w:pStyle w:val="En-tte"/>
    </w:pPr>
    <w:r>
      <w:rPr>
        <w:noProof/>
        <w:lang w:eastAsia="fr-FR" w:bidi="ar-SA"/>
      </w:rPr>
      <w:drawing>
        <wp:anchor distT="0" distB="0" distL="114300" distR="114300" simplePos="0" relativeHeight="251659264" behindDoc="0" locked="0" layoutInCell="1" allowOverlap="1" wp14:anchorId="2063DE1A" wp14:editId="324C460A">
          <wp:simplePos x="0" y="0"/>
          <wp:positionH relativeFrom="column">
            <wp:posOffset>69850</wp:posOffset>
          </wp:positionH>
          <wp:positionV relativeFrom="paragraph">
            <wp:posOffset>127000</wp:posOffset>
          </wp:positionV>
          <wp:extent cx="795020" cy="899160"/>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r>
      <w:tab/>
    </w:r>
  </w:p>
  <w:p w14:paraId="49CD8EBB" w14:textId="77777777" w:rsidR="00425391" w:rsidRDefault="00425391" w:rsidP="001500EB">
    <w:pPr>
      <w:pStyle w:val="En-tte"/>
    </w:pPr>
  </w:p>
  <w:p w14:paraId="6DE96549" w14:textId="0303CE99" w:rsidR="00425391" w:rsidRDefault="00425391" w:rsidP="001500EB">
    <w:pPr>
      <w:pStyle w:val="Intituldirection"/>
    </w:pPr>
    <w:r>
      <w:t xml:space="preserve">Service </w:t>
    </w:r>
    <w:proofErr w:type="spellStart"/>
    <w:r>
      <w:t>d’information</w:t>
    </w:r>
    <w:proofErr w:type="spellEnd"/>
    <w:r>
      <w:t xml:space="preserve"> </w:t>
    </w:r>
  </w:p>
  <w:p w14:paraId="2DDF9B0E" w14:textId="77777777" w:rsidR="00425391" w:rsidRDefault="00425391" w:rsidP="001500EB">
    <w:pPr>
      <w:pStyle w:val="Intituldirection"/>
    </w:pPr>
    <w:r>
      <w:t xml:space="preserve">du </w:t>
    </w:r>
    <w:proofErr w:type="spellStart"/>
    <w:r>
      <w:t>Gouvernement</w:t>
    </w:r>
    <w:proofErr w:type="spellEnd"/>
  </w:p>
  <w:p w14:paraId="764C3389" w14:textId="77777777" w:rsidR="00425391" w:rsidRDefault="00425391" w:rsidP="001500EB">
    <w:pPr>
      <w:pStyle w:val="Intituldirection"/>
    </w:pPr>
  </w:p>
  <w:p w14:paraId="64620B99" w14:textId="77777777" w:rsidR="00425391" w:rsidRDefault="00425391" w:rsidP="001500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BAF76DF"/>
    <w:multiLevelType w:val="hybridMultilevel"/>
    <w:tmpl w:val="19902C22"/>
    <w:lvl w:ilvl="0" w:tplc="D272102A">
      <w:start w:val="5"/>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87360C"/>
    <w:multiLevelType w:val="hybridMultilevel"/>
    <w:tmpl w:val="446AFAD0"/>
    <w:lvl w:ilvl="0" w:tplc="D272102A">
      <w:start w:val="5"/>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7" w15:restartNumberingAfterBreak="0">
    <w:nsid w:val="1FF242C8"/>
    <w:multiLevelType w:val="hybridMultilevel"/>
    <w:tmpl w:val="4BB24D1C"/>
    <w:lvl w:ilvl="0" w:tplc="D272102A">
      <w:start w:val="5"/>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086181"/>
    <w:multiLevelType w:val="hybridMultilevel"/>
    <w:tmpl w:val="D19E1190"/>
    <w:lvl w:ilvl="0" w:tplc="F6CCAA32">
      <w:start w:val="1"/>
      <w:numFmt w:val="bullet"/>
      <w:lvlText w:val="-"/>
      <w:lvlJc w:val="left"/>
      <w:pPr>
        <w:ind w:left="1068"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11"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FC25B1"/>
    <w:multiLevelType w:val="hybridMultilevel"/>
    <w:tmpl w:val="45845244"/>
    <w:lvl w:ilvl="0" w:tplc="F6CCAA3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9" w15:restartNumberingAfterBreak="0">
    <w:nsid w:val="434E5309"/>
    <w:multiLevelType w:val="hybridMultilevel"/>
    <w:tmpl w:val="B0260E48"/>
    <w:lvl w:ilvl="0" w:tplc="F6CCAA32">
      <w:start w:val="1"/>
      <w:numFmt w:val="bullet"/>
      <w:lvlText w:val="-"/>
      <w:lvlJc w:val="left"/>
      <w:pPr>
        <w:ind w:left="1068" w:hanging="360"/>
      </w:pPr>
      <w:rPr>
        <w:rFonts w:ascii="Arial" w:hAnsi="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21"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22"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23" w15:restartNumberingAfterBreak="0">
    <w:nsid w:val="495D2820"/>
    <w:multiLevelType w:val="hybridMultilevel"/>
    <w:tmpl w:val="588EA374"/>
    <w:lvl w:ilvl="0" w:tplc="03C289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2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3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3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2" w15:restartNumberingAfterBreak="0">
    <w:nsid w:val="612F22EF"/>
    <w:multiLevelType w:val="hybridMultilevel"/>
    <w:tmpl w:val="1AE8BD8A"/>
    <w:lvl w:ilvl="0" w:tplc="F6CCAA3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7"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40"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623468603">
    <w:abstractNumId w:val="12"/>
    <w:lvlOverride w:ilvl="2">
      <w:lvl w:ilvl="2">
        <w:start w:val="1"/>
        <w:numFmt w:val="decimal"/>
        <w:pStyle w:val="Titre3"/>
        <w:lvlText w:val="%1.%2.%3 "/>
        <w:lvlJc w:val="left"/>
        <w:pPr>
          <w:ind w:left="0" w:firstLine="283"/>
        </w:pPr>
      </w:lvl>
    </w:lvlOverride>
  </w:num>
  <w:num w:numId="2" w16cid:durableId="1017150299">
    <w:abstractNumId w:val="24"/>
  </w:num>
  <w:num w:numId="3" w16cid:durableId="82800336">
    <w:abstractNumId w:val="18"/>
  </w:num>
  <w:num w:numId="4" w16cid:durableId="1546790849">
    <w:abstractNumId w:val="25"/>
  </w:num>
  <w:num w:numId="5" w16cid:durableId="1649942360">
    <w:abstractNumId w:val="39"/>
  </w:num>
  <w:num w:numId="6" w16cid:durableId="359626189">
    <w:abstractNumId w:val="6"/>
  </w:num>
  <w:num w:numId="7" w16cid:durableId="1469281605">
    <w:abstractNumId w:val="22"/>
  </w:num>
  <w:num w:numId="8" w16cid:durableId="54201050">
    <w:abstractNumId w:val="40"/>
  </w:num>
  <w:num w:numId="9" w16cid:durableId="532808283">
    <w:abstractNumId w:val="10"/>
  </w:num>
  <w:num w:numId="10" w16cid:durableId="906182387">
    <w:abstractNumId w:val="31"/>
  </w:num>
  <w:num w:numId="11" w16cid:durableId="1997412241">
    <w:abstractNumId w:val="36"/>
  </w:num>
  <w:num w:numId="12" w16cid:durableId="1861047704">
    <w:abstractNumId w:val="20"/>
  </w:num>
  <w:num w:numId="13" w16cid:durableId="1453012430">
    <w:abstractNumId w:val="33"/>
  </w:num>
  <w:num w:numId="14" w16cid:durableId="263924356">
    <w:abstractNumId w:val="30"/>
  </w:num>
  <w:num w:numId="15" w16cid:durableId="1402409133">
    <w:abstractNumId w:val="39"/>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684136760">
    <w:abstractNumId w:val="12"/>
  </w:num>
  <w:num w:numId="17" w16cid:durableId="2127772376">
    <w:abstractNumId w:val="37"/>
  </w:num>
  <w:num w:numId="18" w16cid:durableId="503054747">
    <w:abstractNumId w:val="27"/>
  </w:num>
  <w:num w:numId="19" w16cid:durableId="96294092">
    <w:abstractNumId w:val="29"/>
  </w:num>
  <w:num w:numId="20" w16cid:durableId="1692219456">
    <w:abstractNumId w:val="21"/>
  </w:num>
  <w:num w:numId="21" w16cid:durableId="1811552312">
    <w:abstractNumId w:val="34"/>
  </w:num>
  <w:num w:numId="22" w16cid:durableId="302199530">
    <w:abstractNumId w:val="4"/>
  </w:num>
  <w:num w:numId="23" w16cid:durableId="1790003849">
    <w:abstractNumId w:val="0"/>
  </w:num>
  <w:num w:numId="24" w16cid:durableId="1645282072">
    <w:abstractNumId w:val="5"/>
  </w:num>
  <w:num w:numId="25" w16cid:durableId="388655914">
    <w:abstractNumId w:val="26"/>
  </w:num>
  <w:num w:numId="26" w16cid:durableId="1845974126">
    <w:abstractNumId w:val="12"/>
    <w:lvlOverride w:ilvl="2">
      <w:lvl w:ilvl="2">
        <w:start w:val="1"/>
        <w:numFmt w:val="decimal"/>
        <w:pStyle w:val="Titre3"/>
        <w:lvlText w:val="%1.%2.%3 "/>
        <w:lvlJc w:val="left"/>
        <w:pPr>
          <w:ind w:left="0" w:firstLine="283"/>
        </w:pPr>
      </w:lvl>
    </w:lvlOverride>
  </w:num>
  <w:num w:numId="27" w16cid:durableId="2047639498">
    <w:abstractNumId w:val="2"/>
  </w:num>
  <w:num w:numId="28" w16cid:durableId="1947229487">
    <w:abstractNumId w:val="12"/>
    <w:lvlOverride w:ilvl="2">
      <w:lvl w:ilvl="2">
        <w:start w:val="1"/>
        <w:numFmt w:val="decimal"/>
        <w:pStyle w:val="Titre3"/>
        <w:lvlText w:val="%1.%2.%3 "/>
        <w:lvlJc w:val="left"/>
        <w:pPr>
          <w:ind w:left="0" w:firstLine="283"/>
        </w:pPr>
      </w:lvl>
    </w:lvlOverride>
  </w:num>
  <w:num w:numId="29" w16cid:durableId="1839539725">
    <w:abstractNumId w:val="12"/>
    <w:lvlOverride w:ilvl="2">
      <w:lvl w:ilvl="2">
        <w:start w:val="1"/>
        <w:numFmt w:val="decimal"/>
        <w:pStyle w:val="Titre3"/>
        <w:lvlText w:val="%1.%2.%3 "/>
        <w:lvlJc w:val="left"/>
        <w:pPr>
          <w:ind w:left="0" w:firstLine="283"/>
        </w:pPr>
      </w:lvl>
    </w:lvlOverride>
  </w:num>
  <w:num w:numId="30" w16cid:durableId="1221207232">
    <w:abstractNumId w:val="12"/>
    <w:lvlOverride w:ilvl="2">
      <w:lvl w:ilvl="2">
        <w:start w:val="1"/>
        <w:numFmt w:val="decimal"/>
        <w:pStyle w:val="Titre3"/>
        <w:lvlText w:val="%1.%2.%3 "/>
        <w:lvlJc w:val="left"/>
        <w:pPr>
          <w:ind w:left="0" w:firstLine="283"/>
        </w:pPr>
      </w:lvl>
    </w:lvlOverride>
  </w:num>
  <w:num w:numId="31" w16cid:durableId="1823811179">
    <w:abstractNumId w:val="12"/>
    <w:lvlOverride w:ilvl="2">
      <w:lvl w:ilvl="2">
        <w:start w:val="1"/>
        <w:numFmt w:val="decimal"/>
        <w:pStyle w:val="Titre3"/>
        <w:lvlText w:val="%1.%2.%3 "/>
        <w:lvlJc w:val="left"/>
        <w:pPr>
          <w:ind w:left="0" w:firstLine="283"/>
        </w:pPr>
      </w:lvl>
    </w:lvlOverride>
  </w:num>
  <w:num w:numId="32" w16cid:durableId="1339039757">
    <w:abstractNumId w:val="12"/>
    <w:lvlOverride w:ilvl="2">
      <w:lvl w:ilvl="2">
        <w:start w:val="1"/>
        <w:numFmt w:val="decimal"/>
        <w:pStyle w:val="Titre3"/>
        <w:lvlText w:val="%1.%2.%3 "/>
        <w:lvlJc w:val="left"/>
        <w:pPr>
          <w:ind w:left="0" w:firstLine="283"/>
        </w:pPr>
      </w:lvl>
    </w:lvlOverride>
  </w:num>
  <w:num w:numId="33" w16cid:durableId="320307042">
    <w:abstractNumId w:val="9"/>
  </w:num>
  <w:num w:numId="34" w16cid:durableId="1070615775">
    <w:abstractNumId w:val="13"/>
  </w:num>
  <w:num w:numId="35" w16cid:durableId="554970919">
    <w:abstractNumId w:val="38"/>
  </w:num>
  <w:num w:numId="36" w16cid:durableId="1557739317">
    <w:abstractNumId w:val="28"/>
  </w:num>
  <w:num w:numId="37" w16cid:durableId="544873518">
    <w:abstractNumId w:val="35"/>
  </w:num>
  <w:num w:numId="38" w16cid:durableId="453209355">
    <w:abstractNumId w:val="16"/>
  </w:num>
  <w:num w:numId="39" w16cid:durableId="1398550088">
    <w:abstractNumId w:val="14"/>
  </w:num>
  <w:num w:numId="40" w16cid:durableId="57172186">
    <w:abstractNumId w:val="17"/>
  </w:num>
  <w:num w:numId="41" w16cid:durableId="987201294">
    <w:abstractNumId w:val="11"/>
  </w:num>
  <w:num w:numId="42" w16cid:durableId="1478112451">
    <w:abstractNumId w:val="32"/>
  </w:num>
  <w:num w:numId="43" w16cid:durableId="57940942">
    <w:abstractNumId w:val="15"/>
  </w:num>
  <w:num w:numId="44" w16cid:durableId="1740321379">
    <w:abstractNumId w:val="23"/>
  </w:num>
  <w:num w:numId="45" w16cid:durableId="104085621">
    <w:abstractNumId w:val="19"/>
  </w:num>
  <w:num w:numId="46" w16cid:durableId="1446461994">
    <w:abstractNumId w:val="1"/>
  </w:num>
  <w:num w:numId="47" w16cid:durableId="122239130">
    <w:abstractNumId w:val="3"/>
  </w:num>
  <w:num w:numId="48" w16cid:durableId="1404327739">
    <w:abstractNumId w:val="7"/>
  </w:num>
  <w:num w:numId="49" w16cid:durableId="207061489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3492"/>
    <w:rsid w:val="00014FC1"/>
    <w:rsid w:val="00024830"/>
    <w:rsid w:val="00041E63"/>
    <w:rsid w:val="000557BB"/>
    <w:rsid w:val="000725F3"/>
    <w:rsid w:val="00073786"/>
    <w:rsid w:val="0009315B"/>
    <w:rsid w:val="000B312B"/>
    <w:rsid w:val="000C706B"/>
    <w:rsid w:val="000F130C"/>
    <w:rsid w:val="00105A8B"/>
    <w:rsid w:val="001500EB"/>
    <w:rsid w:val="00151B50"/>
    <w:rsid w:val="00152667"/>
    <w:rsid w:val="001574DD"/>
    <w:rsid w:val="0016030F"/>
    <w:rsid w:val="001B7AF6"/>
    <w:rsid w:val="001D10CB"/>
    <w:rsid w:val="001E630F"/>
    <w:rsid w:val="001F0235"/>
    <w:rsid w:val="002278C8"/>
    <w:rsid w:val="00254657"/>
    <w:rsid w:val="00261A4B"/>
    <w:rsid w:val="00263C4F"/>
    <w:rsid w:val="00275B3E"/>
    <w:rsid w:val="0028103C"/>
    <w:rsid w:val="00284535"/>
    <w:rsid w:val="00293D6B"/>
    <w:rsid w:val="002C566D"/>
    <w:rsid w:val="002C6DAF"/>
    <w:rsid w:val="002D1A25"/>
    <w:rsid w:val="002D7A13"/>
    <w:rsid w:val="002F27F2"/>
    <w:rsid w:val="002F4FFA"/>
    <w:rsid w:val="002F5DFF"/>
    <w:rsid w:val="0031032D"/>
    <w:rsid w:val="00341C22"/>
    <w:rsid w:val="00347F64"/>
    <w:rsid w:val="00356764"/>
    <w:rsid w:val="0036336B"/>
    <w:rsid w:val="0037782E"/>
    <w:rsid w:val="003B33F5"/>
    <w:rsid w:val="003D6E26"/>
    <w:rsid w:val="003F211D"/>
    <w:rsid w:val="00403DE0"/>
    <w:rsid w:val="004110F7"/>
    <w:rsid w:val="00416591"/>
    <w:rsid w:val="00425391"/>
    <w:rsid w:val="00427838"/>
    <w:rsid w:val="004577D6"/>
    <w:rsid w:val="00477B36"/>
    <w:rsid w:val="00497F93"/>
    <w:rsid w:val="004B718A"/>
    <w:rsid w:val="004E4CD0"/>
    <w:rsid w:val="004E678B"/>
    <w:rsid w:val="004F0AC1"/>
    <w:rsid w:val="004F6B1D"/>
    <w:rsid w:val="00530252"/>
    <w:rsid w:val="00567E2E"/>
    <w:rsid w:val="005721F4"/>
    <w:rsid w:val="00582F55"/>
    <w:rsid w:val="00597F60"/>
    <w:rsid w:val="005B3625"/>
    <w:rsid w:val="005C1359"/>
    <w:rsid w:val="005D15F1"/>
    <w:rsid w:val="005D3EE3"/>
    <w:rsid w:val="005D4E6A"/>
    <w:rsid w:val="005E1042"/>
    <w:rsid w:val="005E7FA5"/>
    <w:rsid w:val="005F356B"/>
    <w:rsid w:val="00603261"/>
    <w:rsid w:val="00606454"/>
    <w:rsid w:val="00606752"/>
    <w:rsid w:val="00610974"/>
    <w:rsid w:val="006304C5"/>
    <w:rsid w:val="0063584D"/>
    <w:rsid w:val="00677A0C"/>
    <w:rsid w:val="00690254"/>
    <w:rsid w:val="006B1264"/>
    <w:rsid w:val="006B3AEC"/>
    <w:rsid w:val="006E586A"/>
    <w:rsid w:val="006F1376"/>
    <w:rsid w:val="006F5931"/>
    <w:rsid w:val="00706218"/>
    <w:rsid w:val="00716B27"/>
    <w:rsid w:val="0073697A"/>
    <w:rsid w:val="00766B88"/>
    <w:rsid w:val="007834B2"/>
    <w:rsid w:val="007930F8"/>
    <w:rsid w:val="00797805"/>
    <w:rsid w:val="007A7415"/>
    <w:rsid w:val="007C2DE0"/>
    <w:rsid w:val="007C68CF"/>
    <w:rsid w:val="007E239A"/>
    <w:rsid w:val="007F561F"/>
    <w:rsid w:val="00814F28"/>
    <w:rsid w:val="0082762F"/>
    <w:rsid w:val="008377D2"/>
    <w:rsid w:val="008463B4"/>
    <w:rsid w:val="0085232E"/>
    <w:rsid w:val="00883454"/>
    <w:rsid w:val="008A3C20"/>
    <w:rsid w:val="008B6DA5"/>
    <w:rsid w:val="008F474F"/>
    <w:rsid w:val="00904CAC"/>
    <w:rsid w:val="0091359A"/>
    <w:rsid w:val="009141C6"/>
    <w:rsid w:val="009476FE"/>
    <w:rsid w:val="009558F1"/>
    <w:rsid w:val="00956176"/>
    <w:rsid w:val="0096208B"/>
    <w:rsid w:val="00964E78"/>
    <w:rsid w:val="00966A04"/>
    <w:rsid w:val="00980780"/>
    <w:rsid w:val="00991815"/>
    <w:rsid w:val="009954EC"/>
    <w:rsid w:val="009C1192"/>
    <w:rsid w:val="009E1831"/>
    <w:rsid w:val="00A03D6A"/>
    <w:rsid w:val="00A301AB"/>
    <w:rsid w:val="00A44CEC"/>
    <w:rsid w:val="00AA1355"/>
    <w:rsid w:val="00AA17F2"/>
    <w:rsid w:val="00AA20E4"/>
    <w:rsid w:val="00AB4694"/>
    <w:rsid w:val="00AC447E"/>
    <w:rsid w:val="00AD37EA"/>
    <w:rsid w:val="00AD638A"/>
    <w:rsid w:val="00AE2A67"/>
    <w:rsid w:val="00B0480F"/>
    <w:rsid w:val="00B17A31"/>
    <w:rsid w:val="00B22FDE"/>
    <w:rsid w:val="00B258AC"/>
    <w:rsid w:val="00B30784"/>
    <w:rsid w:val="00B4246E"/>
    <w:rsid w:val="00B54AB4"/>
    <w:rsid w:val="00B54D30"/>
    <w:rsid w:val="00B72393"/>
    <w:rsid w:val="00B80744"/>
    <w:rsid w:val="00B83A2F"/>
    <w:rsid w:val="00B85B4B"/>
    <w:rsid w:val="00BC4BD6"/>
    <w:rsid w:val="00BC7252"/>
    <w:rsid w:val="00BD5D1E"/>
    <w:rsid w:val="00C27EF1"/>
    <w:rsid w:val="00C32555"/>
    <w:rsid w:val="00C6240F"/>
    <w:rsid w:val="00C75518"/>
    <w:rsid w:val="00C93178"/>
    <w:rsid w:val="00CB023C"/>
    <w:rsid w:val="00CC2E03"/>
    <w:rsid w:val="00CC7898"/>
    <w:rsid w:val="00CD6235"/>
    <w:rsid w:val="00CE31A1"/>
    <w:rsid w:val="00CF664B"/>
    <w:rsid w:val="00CF7151"/>
    <w:rsid w:val="00D0495B"/>
    <w:rsid w:val="00D46F7F"/>
    <w:rsid w:val="00D535E9"/>
    <w:rsid w:val="00D70F41"/>
    <w:rsid w:val="00D83481"/>
    <w:rsid w:val="00D979C4"/>
    <w:rsid w:val="00DB4B97"/>
    <w:rsid w:val="00DC3EBB"/>
    <w:rsid w:val="00DE050A"/>
    <w:rsid w:val="00DF28C4"/>
    <w:rsid w:val="00DF54A4"/>
    <w:rsid w:val="00E22DE1"/>
    <w:rsid w:val="00E4578E"/>
    <w:rsid w:val="00EB4C34"/>
    <w:rsid w:val="00EB52F6"/>
    <w:rsid w:val="00EB5CB1"/>
    <w:rsid w:val="00EC466B"/>
    <w:rsid w:val="00ED0E5C"/>
    <w:rsid w:val="00ED328D"/>
    <w:rsid w:val="00EF0F01"/>
    <w:rsid w:val="00F039EA"/>
    <w:rsid w:val="00F07FAF"/>
    <w:rsid w:val="00F37DDA"/>
    <w:rsid w:val="00F54681"/>
    <w:rsid w:val="00F64F69"/>
    <w:rsid w:val="00F759BB"/>
    <w:rsid w:val="00FB6B64"/>
    <w:rsid w:val="00FC3F3F"/>
    <w:rsid w:val="00FD3279"/>
    <w:rsid w:val="00FD6427"/>
    <w:rsid w:val="00FE0087"/>
    <w:rsid w:val="00FF10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1500E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uiPriority w:val="99"/>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uiPriority w:val="99"/>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unhideWhenUsed/>
    <w:rsid w:val="003B33F5"/>
    <w:pPr>
      <w:spacing w:after="120"/>
    </w:pPr>
  </w:style>
  <w:style w:type="character" w:customStyle="1" w:styleId="CorpsdetexteCar1">
    <w:name w:val="Corps de texte Car1"/>
    <w:basedOn w:val="Policepardfaut"/>
    <w:link w:val="Corpsdetexte"/>
    <w:uiPriority w:val="99"/>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etraitcorpsdetexte">
    <w:name w:val="Body Text Indent"/>
    <w:basedOn w:val="Normal"/>
    <w:link w:val="RetraitcorpsdetexteCar"/>
    <w:uiPriority w:val="99"/>
    <w:semiHidden/>
    <w:unhideWhenUsed/>
    <w:rsid w:val="00814F28"/>
    <w:pPr>
      <w:spacing w:after="120"/>
      <w:ind w:left="283"/>
    </w:pPr>
  </w:style>
  <w:style w:type="character" w:customStyle="1" w:styleId="RetraitcorpsdetexteCar">
    <w:name w:val="Retrait corps de texte Car"/>
    <w:basedOn w:val="Policepardfaut"/>
    <w:link w:val="Retraitcorpsdetexte"/>
    <w:uiPriority w:val="99"/>
    <w:semiHidden/>
    <w:rsid w:val="00814F28"/>
    <w:rPr>
      <w:rFonts w:ascii="Times New Roman" w:eastAsia="Andale Sans UI" w:hAnsi="Times New Roman" w:cs="Tahoma"/>
      <w:kern w:val="3"/>
      <w:sz w:val="24"/>
      <w:szCs w:val="24"/>
      <w:lang w:eastAsia="ja-JP" w:bidi="fa-IR"/>
    </w:rPr>
  </w:style>
  <w:style w:type="paragraph" w:customStyle="1" w:styleId="paragraph">
    <w:name w:val="paragraph"/>
    <w:basedOn w:val="Normal"/>
    <w:rsid w:val="00DF28C4"/>
    <w:pPr>
      <w:widowControl/>
      <w:suppressAutoHyphens w:val="0"/>
      <w:autoSpaceDN/>
      <w:spacing w:before="100" w:beforeAutospacing="1" w:after="100" w:afterAutospacing="1"/>
      <w:textAlignment w:val="auto"/>
    </w:pPr>
    <w:rPr>
      <w:rFonts w:eastAsia="Times New Roman" w:cs="Times New Roman"/>
      <w:kern w:val="0"/>
      <w:lang w:eastAsia="fr-FR" w:bidi="ar-SA"/>
    </w:rPr>
  </w:style>
  <w:style w:type="character" w:customStyle="1" w:styleId="normaltextrun">
    <w:name w:val="normaltextrun"/>
    <w:basedOn w:val="Policepardfaut"/>
    <w:rsid w:val="00DF28C4"/>
  </w:style>
  <w:style w:type="table" w:styleId="Grilledutableau">
    <w:name w:val="Table Grid"/>
    <w:basedOn w:val="TableauNormal"/>
    <w:uiPriority w:val="39"/>
    <w:rsid w:val="003F2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E678B"/>
    <w:pPr>
      <w:spacing w:after="0" w:line="240" w:lineRule="auto"/>
    </w:pPr>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67819">
      <w:bodyDiv w:val="1"/>
      <w:marLeft w:val="0"/>
      <w:marRight w:val="0"/>
      <w:marTop w:val="0"/>
      <w:marBottom w:val="0"/>
      <w:divBdr>
        <w:top w:val="none" w:sz="0" w:space="0" w:color="auto"/>
        <w:left w:val="none" w:sz="0" w:space="0" w:color="auto"/>
        <w:bottom w:val="none" w:sz="0" w:space="0" w:color="auto"/>
        <w:right w:val="none" w:sz="0" w:space="0" w:color="auto"/>
      </w:divBdr>
    </w:div>
    <w:div w:id="1392315189">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 w:id="182473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D0F73-3B6F-41A3-960E-DF8ECAF42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7</Pages>
  <Words>2286</Words>
  <Characters>12577</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BLAISE-PAGES Laurence</dc:creator>
  <cp:keywords/>
  <dc:description/>
  <cp:lastModifiedBy>ETEMADI-DILAMI Sacha</cp:lastModifiedBy>
  <cp:revision>93</cp:revision>
  <cp:lastPrinted>2025-10-14T13:18:00Z</cp:lastPrinted>
  <dcterms:created xsi:type="dcterms:W3CDTF">2023-09-21T13:50:00Z</dcterms:created>
  <dcterms:modified xsi:type="dcterms:W3CDTF">2026-07-17T07:53:00Z</dcterms:modified>
</cp:coreProperties>
</file>