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EB99F" w14:textId="28F3CCB9" w:rsidR="002A74D3" w:rsidRDefault="00F02411" w:rsidP="00A14C8B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ind w:left="1560" w:firstLine="564"/>
        <w:jc w:val="center"/>
        <w:rPr>
          <w:rFonts w:ascii="Marianne" w:hAnsi="Marianne"/>
        </w:rPr>
      </w:pPr>
      <w:r w:rsidRPr="002D46DA">
        <w:rPr>
          <w:rFonts w:ascii="Marianne" w:hAnsi="Marianne"/>
        </w:rPr>
        <w:t xml:space="preserve">ANNEXE </w:t>
      </w:r>
      <w:r w:rsidR="00C33FF4" w:rsidRPr="002D46DA">
        <w:rPr>
          <w:rFonts w:ascii="Marianne" w:hAnsi="Marianne"/>
        </w:rPr>
        <w:t xml:space="preserve">AU </w:t>
      </w:r>
      <w:r w:rsidR="00906D0F" w:rsidRPr="002D46DA">
        <w:rPr>
          <w:rFonts w:ascii="Marianne" w:hAnsi="Marianne"/>
        </w:rPr>
        <w:t>RC</w:t>
      </w:r>
      <w:r w:rsidR="00C33FF4" w:rsidRPr="002D46DA">
        <w:rPr>
          <w:rFonts w:ascii="Marianne" w:hAnsi="Marianne"/>
        </w:rPr>
        <w:t xml:space="preserve"> </w:t>
      </w:r>
      <w:r w:rsidR="006930F2" w:rsidRPr="002D46DA">
        <w:rPr>
          <w:rFonts w:ascii="Marianne" w:hAnsi="Marianne"/>
        </w:rPr>
        <w:t xml:space="preserve">CADRE DE </w:t>
      </w:r>
      <w:r w:rsidR="008957B5" w:rsidRPr="002D46DA">
        <w:rPr>
          <w:rFonts w:ascii="Marianne" w:hAnsi="Marianne"/>
        </w:rPr>
        <w:t>MEMOIRE</w:t>
      </w:r>
      <w:r w:rsidR="006930F2" w:rsidRPr="002D46DA">
        <w:rPr>
          <w:rFonts w:ascii="Marianne" w:hAnsi="Marianne"/>
        </w:rPr>
        <w:t xml:space="preserve"> TECHNIQUE</w:t>
      </w:r>
    </w:p>
    <w:p w14:paraId="7863C419" w14:textId="7773B5B4" w:rsidR="00B075DE" w:rsidRPr="002D46DA" w:rsidRDefault="00E86F08" w:rsidP="00A14C8B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ind w:left="1560" w:firstLine="564"/>
        <w:jc w:val="center"/>
        <w:rPr>
          <w:rFonts w:ascii="Marianne" w:hAnsi="Marianne"/>
          <w:b/>
          <w:sz w:val="16"/>
          <w:szCs w:val="16"/>
          <w:u w:val="single"/>
        </w:rPr>
      </w:pPr>
      <w:r w:rsidRPr="002D46DA">
        <w:rPr>
          <w:rFonts w:ascii="Marianne" w:hAnsi="Marianne"/>
        </w:rPr>
        <w:t xml:space="preserve">Accord cadre </w:t>
      </w:r>
      <w:r w:rsidR="0078729F" w:rsidRPr="002D46DA">
        <w:rPr>
          <w:rFonts w:ascii="Marianne" w:hAnsi="Marianne"/>
        </w:rPr>
        <w:t xml:space="preserve">relatif </w:t>
      </w:r>
      <w:r w:rsidR="00F60CA6" w:rsidRPr="002D46DA">
        <w:rPr>
          <w:rFonts w:ascii="Marianne" w:hAnsi="Marianne"/>
        </w:rPr>
        <w:t xml:space="preserve">aux prestations </w:t>
      </w:r>
      <w:r w:rsidR="00DB5EAA" w:rsidRPr="002D46DA">
        <w:rPr>
          <w:rFonts w:ascii="Marianne" w:hAnsi="Marianne"/>
        </w:rPr>
        <w:t xml:space="preserve">de maintenance des portes, portails, rideaux métalliques et autres dispositifs d’ouverture </w:t>
      </w:r>
      <w:r w:rsidR="007017A5" w:rsidRPr="002D46DA">
        <w:rPr>
          <w:rFonts w:ascii="Marianne" w:hAnsi="Marianne"/>
        </w:rPr>
        <w:t>automatiques</w:t>
      </w:r>
      <w:r w:rsidR="007017A5">
        <w:rPr>
          <w:rFonts w:ascii="Marianne" w:hAnsi="Marianne"/>
        </w:rPr>
        <w:t>,</w:t>
      </w:r>
      <w:r w:rsidR="007017A5" w:rsidRPr="002D46DA">
        <w:rPr>
          <w:rFonts w:ascii="Marianne" w:hAnsi="Marianne"/>
        </w:rPr>
        <w:t xml:space="preserve"> semi-automatiques</w:t>
      </w:r>
      <w:r w:rsidR="007017A5">
        <w:rPr>
          <w:rFonts w:ascii="Marianne" w:hAnsi="Marianne"/>
        </w:rPr>
        <w:t xml:space="preserve"> et motorisés</w:t>
      </w:r>
      <w:r w:rsidR="00DB5EAA" w:rsidRPr="002D46DA">
        <w:rPr>
          <w:rFonts w:ascii="Marianne" w:hAnsi="Marianne"/>
        </w:rPr>
        <w:t xml:space="preserve"> pour la région académique Paca</w:t>
      </w:r>
    </w:p>
    <w:p w14:paraId="2666E1E7" w14:textId="2215D0FE" w:rsidR="004F4B64" w:rsidRDefault="004F4B64" w:rsidP="00B66153">
      <w:pPr>
        <w:rPr>
          <w:b/>
          <w:sz w:val="16"/>
          <w:szCs w:val="16"/>
          <w:u w:val="single"/>
        </w:rPr>
      </w:pPr>
    </w:p>
    <w:p w14:paraId="39FF6B47" w14:textId="73E8EE76" w:rsidR="001F731C" w:rsidRPr="006E434C" w:rsidRDefault="001F731C" w:rsidP="006E434C">
      <w:pPr>
        <w:jc w:val="both"/>
        <w:rPr>
          <w:rFonts w:ascii="Marianne" w:hAnsi="Marianne" w:cs="Arial"/>
          <w:b/>
          <w:smallCaps/>
          <w:color w:val="FF0000"/>
          <w:sz w:val="20"/>
          <w:szCs w:val="20"/>
        </w:rPr>
      </w:pPr>
      <w:r w:rsidRPr="00896DD7">
        <w:rPr>
          <w:rStyle w:val="Rfrencelgre"/>
          <w:rFonts w:ascii="Marianne" w:hAnsi="Marianne" w:cs="Arial"/>
          <w:b/>
          <w:color w:val="FF0000"/>
          <w:sz w:val="20"/>
          <w:szCs w:val="20"/>
        </w:rPr>
        <w:t>Attention pour la notation de l’offre, hors cadre de ce document, aucun document complémentaire ne sera pris en compte sauf si renvoi expressément mentionné dans la section concernée.</w:t>
      </w:r>
    </w:p>
    <w:p w14:paraId="53F52745" w14:textId="77777777" w:rsidR="008957B5" w:rsidRPr="001F731C" w:rsidRDefault="008957B5" w:rsidP="008957B5">
      <w:pPr>
        <w:jc w:val="both"/>
        <w:rPr>
          <w:rFonts w:ascii="Marianne" w:hAnsi="Marianne" w:cstheme="minorHAnsi"/>
          <w:bCs/>
          <w:sz w:val="20"/>
          <w:szCs w:val="20"/>
        </w:rPr>
      </w:pPr>
      <w:r w:rsidRPr="001F731C">
        <w:rPr>
          <w:rFonts w:ascii="Marianne" w:hAnsi="Marianne" w:cstheme="minorHAnsi"/>
          <w:bCs/>
          <w:sz w:val="20"/>
          <w:szCs w:val="20"/>
        </w:rPr>
        <w:t xml:space="preserve">Conformément au règlement de consultation, le candidat produit un mémoire technique en respectant le présent cadre qui ne dépassera </w:t>
      </w:r>
      <w:r w:rsidRPr="000F5F4A">
        <w:rPr>
          <w:rFonts w:ascii="Marianne" w:hAnsi="Marianne" w:cstheme="minorHAnsi"/>
          <w:bCs/>
          <w:sz w:val="20"/>
          <w:szCs w:val="20"/>
        </w:rPr>
        <w:t xml:space="preserve">pas </w:t>
      </w:r>
      <w:r w:rsidR="00BB46E1" w:rsidRPr="000F5F4A">
        <w:rPr>
          <w:rFonts w:ascii="Marianne" w:hAnsi="Marianne" w:cstheme="minorHAnsi"/>
          <w:bCs/>
          <w:sz w:val="20"/>
          <w:szCs w:val="20"/>
        </w:rPr>
        <w:t>20</w:t>
      </w:r>
      <w:r w:rsidRPr="000F5F4A">
        <w:rPr>
          <w:rFonts w:ascii="Marianne" w:hAnsi="Marianne" w:cstheme="minorHAnsi"/>
          <w:bCs/>
          <w:sz w:val="20"/>
          <w:szCs w:val="20"/>
        </w:rPr>
        <w:t xml:space="preserve"> pages</w:t>
      </w:r>
      <w:r w:rsidR="00D339D5" w:rsidRPr="000F5F4A">
        <w:rPr>
          <w:rFonts w:ascii="Marianne" w:hAnsi="Marianne" w:cstheme="minorHAnsi"/>
          <w:bCs/>
          <w:sz w:val="20"/>
          <w:szCs w:val="20"/>
        </w:rPr>
        <w:t xml:space="preserve"> en format A4</w:t>
      </w:r>
      <w:r w:rsidRPr="000F5F4A">
        <w:rPr>
          <w:rFonts w:ascii="Marianne" w:hAnsi="Marianne" w:cstheme="minorHAnsi"/>
          <w:bCs/>
          <w:sz w:val="20"/>
          <w:szCs w:val="20"/>
        </w:rPr>
        <w:t>. Un</w:t>
      </w:r>
      <w:r w:rsidRPr="001F731C">
        <w:rPr>
          <w:rFonts w:ascii="Marianne" w:hAnsi="Marianne" w:cstheme="minorHAnsi"/>
          <w:bCs/>
          <w:sz w:val="20"/>
          <w:szCs w:val="20"/>
        </w:rPr>
        <w:t xml:space="preserve"> travail de synthèse est donc attendu afin de fournir des informations claires et concises.</w:t>
      </w:r>
    </w:p>
    <w:p w14:paraId="7EF05F6C" w14:textId="752A2938" w:rsidR="008957B5" w:rsidRPr="001F731C" w:rsidRDefault="00D339D5" w:rsidP="008957B5">
      <w:pPr>
        <w:jc w:val="both"/>
        <w:rPr>
          <w:rFonts w:ascii="Marianne" w:hAnsi="Marianne" w:cstheme="minorHAnsi"/>
          <w:bCs/>
          <w:sz w:val="20"/>
          <w:szCs w:val="20"/>
          <w:u w:val="single"/>
        </w:rPr>
      </w:pPr>
      <w:r w:rsidRPr="001F731C">
        <w:rPr>
          <w:rFonts w:ascii="Marianne" w:hAnsi="Marianne" w:cstheme="minorHAnsi"/>
          <w:bCs/>
          <w:sz w:val="20"/>
          <w:szCs w:val="20"/>
          <w:u w:val="single"/>
        </w:rPr>
        <w:t xml:space="preserve">Le présent document </w:t>
      </w:r>
      <w:r w:rsidR="008957B5" w:rsidRPr="001F731C">
        <w:rPr>
          <w:rFonts w:ascii="Marianne" w:hAnsi="Marianne" w:cstheme="minorHAnsi"/>
          <w:bCs/>
          <w:sz w:val="20"/>
          <w:szCs w:val="20"/>
          <w:u w:val="single"/>
        </w:rPr>
        <w:t>constitue la justification de l’offre au regard d</w:t>
      </w:r>
      <w:r w:rsidR="001F5C83" w:rsidRPr="001F731C">
        <w:rPr>
          <w:rFonts w:ascii="Marianne" w:hAnsi="Marianne" w:cstheme="minorHAnsi"/>
          <w:bCs/>
          <w:sz w:val="20"/>
          <w:szCs w:val="20"/>
          <w:u w:val="single"/>
        </w:rPr>
        <w:t>es</w:t>
      </w:r>
      <w:r w:rsidR="008957B5" w:rsidRPr="001F731C">
        <w:rPr>
          <w:rFonts w:ascii="Marianne" w:hAnsi="Marianne" w:cstheme="minorHAnsi"/>
          <w:bCs/>
          <w:sz w:val="20"/>
          <w:szCs w:val="20"/>
          <w:u w:val="single"/>
        </w:rPr>
        <w:t xml:space="preserve"> critère</w:t>
      </w:r>
      <w:r w:rsidR="001F5C83" w:rsidRPr="001F731C">
        <w:rPr>
          <w:rFonts w:ascii="Marianne" w:hAnsi="Marianne" w:cstheme="minorHAnsi"/>
          <w:bCs/>
          <w:sz w:val="20"/>
          <w:szCs w:val="20"/>
          <w:u w:val="single"/>
        </w:rPr>
        <w:t>s</w:t>
      </w:r>
      <w:r w:rsidR="008957B5" w:rsidRPr="001F731C">
        <w:rPr>
          <w:rFonts w:ascii="Marianne" w:hAnsi="Marianne" w:cstheme="minorHAnsi"/>
          <w:bCs/>
          <w:sz w:val="20"/>
          <w:szCs w:val="20"/>
          <w:u w:val="single"/>
        </w:rPr>
        <w:t xml:space="preserve"> suivant</w:t>
      </w:r>
      <w:r w:rsidR="001F5C83" w:rsidRPr="001F731C">
        <w:rPr>
          <w:rFonts w:ascii="Marianne" w:hAnsi="Marianne" w:cstheme="minorHAnsi"/>
          <w:bCs/>
          <w:sz w:val="20"/>
          <w:szCs w:val="20"/>
          <w:u w:val="single"/>
        </w:rPr>
        <w:t>s</w:t>
      </w:r>
      <w:r w:rsidR="008957B5" w:rsidRPr="001F731C">
        <w:rPr>
          <w:rFonts w:ascii="Marianne" w:hAnsi="Marianne" w:cstheme="minorHAnsi"/>
          <w:bCs/>
          <w:sz w:val="20"/>
          <w:szCs w:val="20"/>
          <w:u w:val="single"/>
        </w:rPr>
        <w:t xml:space="preserve"> :</w:t>
      </w:r>
    </w:p>
    <w:p w14:paraId="6689BEDF" w14:textId="649CEB2B" w:rsidR="008957B5" w:rsidRPr="001F731C" w:rsidRDefault="008957B5" w:rsidP="008957B5">
      <w:pPr>
        <w:jc w:val="center"/>
        <w:rPr>
          <w:rFonts w:ascii="Marianne" w:hAnsi="Marianne" w:cstheme="minorHAnsi"/>
          <w:bCs/>
          <w:sz w:val="20"/>
          <w:szCs w:val="20"/>
        </w:rPr>
      </w:pPr>
      <w:r w:rsidRPr="001F731C">
        <w:rPr>
          <w:rFonts w:ascii="Marianne" w:hAnsi="Marianne" w:cstheme="minorHAnsi"/>
          <w:bCs/>
          <w:sz w:val="20"/>
          <w:szCs w:val="20"/>
        </w:rPr>
        <w:t>CRITERE 1 VALEUR TECHNIQUE (</w:t>
      </w:r>
      <w:r w:rsidR="002E7999">
        <w:rPr>
          <w:rFonts w:ascii="Marianne" w:hAnsi="Marianne" w:cstheme="minorHAnsi"/>
          <w:bCs/>
          <w:sz w:val="20"/>
          <w:szCs w:val="20"/>
        </w:rPr>
        <w:t>45</w:t>
      </w:r>
      <w:r w:rsidRPr="001F731C">
        <w:rPr>
          <w:rFonts w:ascii="Marianne" w:hAnsi="Marianne" w:cstheme="minorHAnsi"/>
          <w:bCs/>
          <w:sz w:val="20"/>
          <w:szCs w:val="20"/>
        </w:rPr>
        <w:t>% de la note finale)</w:t>
      </w:r>
    </w:p>
    <w:p w14:paraId="563BE060" w14:textId="7E438806" w:rsidR="001F5C83" w:rsidRPr="001F731C" w:rsidRDefault="001F5C83" w:rsidP="008957B5">
      <w:pPr>
        <w:jc w:val="center"/>
        <w:rPr>
          <w:rFonts w:ascii="Marianne" w:hAnsi="Marianne" w:cstheme="minorHAnsi"/>
          <w:bCs/>
          <w:sz w:val="20"/>
          <w:szCs w:val="20"/>
        </w:rPr>
      </w:pPr>
      <w:r w:rsidRPr="001F731C">
        <w:rPr>
          <w:rFonts w:ascii="Marianne" w:hAnsi="Marianne" w:cstheme="minorHAnsi"/>
          <w:bCs/>
          <w:sz w:val="20"/>
          <w:szCs w:val="20"/>
        </w:rPr>
        <w:t>CRITERE 2 PERFORMANCES ENVIRONNEMENTALES (1</w:t>
      </w:r>
      <w:r w:rsidR="002E7999">
        <w:rPr>
          <w:rFonts w:ascii="Marianne" w:hAnsi="Marianne" w:cstheme="minorHAnsi"/>
          <w:bCs/>
          <w:sz w:val="20"/>
          <w:szCs w:val="20"/>
        </w:rPr>
        <w:t>5</w:t>
      </w:r>
      <w:r w:rsidRPr="001F731C">
        <w:rPr>
          <w:rFonts w:ascii="Marianne" w:hAnsi="Marianne" w:cstheme="minorHAnsi"/>
          <w:bCs/>
          <w:sz w:val="20"/>
          <w:szCs w:val="20"/>
        </w:rPr>
        <w:t>% de la note finale)</w:t>
      </w:r>
    </w:p>
    <w:p w14:paraId="4D6C6EF7" w14:textId="77777777" w:rsidR="008957B5" w:rsidRPr="001F731C" w:rsidRDefault="008957B5" w:rsidP="008957B5">
      <w:pPr>
        <w:jc w:val="both"/>
        <w:rPr>
          <w:rFonts w:ascii="Marianne" w:hAnsi="Marianne" w:cstheme="minorHAnsi"/>
          <w:bCs/>
          <w:sz w:val="20"/>
          <w:szCs w:val="20"/>
        </w:rPr>
      </w:pPr>
      <w:r w:rsidRPr="001F731C">
        <w:rPr>
          <w:rFonts w:ascii="Marianne" w:hAnsi="Marianne" w:cstheme="minorHAnsi"/>
          <w:bCs/>
          <w:sz w:val="20"/>
          <w:szCs w:val="20"/>
        </w:rPr>
        <w:t>Ce document doit obligatoirement être renseigné sans modifier la trame du cadre–mais en pouvant la compléter–et joint à l’offre. Il peut être accompagné de tout document utile, apportant des précisions aux réponses formulées dans la limite de 1</w:t>
      </w:r>
      <w:r w:rsidR="00D339D5" w:rsidRPr="001F731C">
        <w:rPr>
          <w:rFonts w:ascii="Marianne" w:hAnsi="Marianne" w:cstheme="minorHAnsi"/>
          <w:bCs/>
          <w:sz w:val="20"/>
          <w:szCs w:val="20"/>
        </w:rPr>
        <w:t>5</w:t>
      </w:r>
      <w:r w:rsidRPr="001F731C">
        <w:rPr>
          <w:rFonts w:ascii="Marianne" w:hAnsi="Marianne" w:cstheme="minorHAnsi"/>
          <w:bCs/>
          <w:sz w:val="20"/>
          <w:szCs w:val="20"/>
        </w:rPr>
        <w:t xml:space="preserve"> pages.</w:t>
      </w:r>
      <w:r w:rsidR="00D339D5" w:rsidRPr="001F731C">
        <w:rPr>
          <w:rFonts w:ascii="Marianne" w:hAnsi="Marianne" w:cstheme="minorHAnsi"/>
          <w:bCs/>
          <w:sz w:val="20"/>
          <w:szCs w:val="20"/>
        </w:rPr>
        <w:t xml:space="preserve"> Les références à un éventuel complément d’information ou de précision sur des items doivent être mentionnées (annexe et page).</w:t>
      </w:r>
    </w:p>
    <w:p w14:paraId="53E9E088" w14:textId="77777777" w:rsidR="004F4B64" w:rsidRPr="001F731C" w:rsidRDefault="00D339D5" w:rsidP="008957B5">
      <w:pPr>
        <w:spacing w:before="40" w:after="120" w:line="240" w:lineRule="auto"/>
        <w:jc w:val="both"/>
        <w:rPr>
          <w:rFonts w:ascii="Marianne" w:eastAsia="Times New Roman" w:hAnsi="Marianne" w:cstheme="minorHAnsi"/>
          <w:spacing w:val="-4"/>
          <w:sz w:val="20"/>
          <w:szCs w:val="20"/>
          <w:lang w:eastAsia="fr-FR"/>
        </w:rPr>
      </w:pPr>
      <w:r w:rsidRPr="001F731C">
        <w:rPr>
          <w:rFonts w:ascii="Marianne" w:eastAsia="Times New Roman" w:hAnsi="Marianne" w:cstheme="minorHAnsi"/>
          <w:spacing w:val="-4"/>
          <w:sz w:val="20"/>
          <w:szCs w:val="20"/>
          <w:lang w:eastAsia="fr-FR"/>
        </w:rPr>
        <w:t>Le candidat renseigne un document par lot.</w:t>
      </w:r>
    </w:p>
    <w:p w14:paraId="4E57A356" w14:textId="77777777" w:rsidR="00D339D5" w:rsidRDefault="00D339D5" w:rsidP="008957B5">
      <w:pPr>
        <w:spacing w:before="40" w:after="120" w:line="240" w:lineRule="auto"/>
        <w:jc w:val="both"/>
        <w:rPr>
          <w:rFonts w:eastAsia="Times New Roman" w:cstheme="minorHAnsi"/>
          <w:spacing w:val="-4"/>
          <w:lang w:eastAsia="fr-FR"/>
        </w:rPr>
      </w:pPr>
    </w:p>
    <w:p w14:paraId="13220398" w14:textId="14B8621B" w:rsidR="00520B52" w:rsidRPr="001F731C" w:rsidRDefault="00520B52" w:rsidP="008957B5">
      <w:pPr>
        <w:spacing w:before="40" w:after="120" w:line="240" w:lineRule="auto"/>
        <w:jc w:val="both"/>
        <w:rPr>
          <w:rFonts w:ascii="Marianne" w:eastAsia="Times New Roman" w:hAnsi="Marianne" w:cstheme="minorHAnsi"/>
          <w:b/>
          <w:spacing w:val="-4"/>
          <w:lang w:eastAsia="fr-FR"/>
        </w:rPr>
      </w:pPr>
      <w:r w:rsidRPr="001F731C">
        <w:rPr>
          <w:rFonts w:ascii="Marianne" w:eastAsia="Times New Roman" w:hAnsi="Marianne" w:cstheme="minorHAnsi"/>
          <w:b/>
          <w:spacing w:val="-4"/>
          <w:lang w:eastAsia="fr-FR"/>
        </w:rPr>
        <w:t xml:space="preserve">NOM DE L’ENTREPRISE CANDIDATE :  </w:t>
      </w:r>
      <w:r w:rsidR="001F731C">
        <w:rPr>
          <w:rFonts w:ascii="Marianne" w:eastAsia="Times New Roman" w:hAnsi="Marianne" w:cstheme="minorHAnsi"/>
          <w:b/>
          <w:spacing w:val="-4"/>
          <w:lang w:eastAsia="fr-FR"/>
        </w:rPr>
        <w:t>………………</w:t>
      </w:r>
      <w:proofErr w:type="gramStart"/>
      <w:r w:rsidR="001F731C">
        <w:rPr>
          <w:rFonts w:ascii="Marianne" w:eastAsia="Times New Roman" w:hAnsi="Marianne" w:cstheme="minorHAnsi"/>
          <w:b/>
          <w:spacing w:val="-4"/>
          <w:lang w:eastAsia="fr-FR"/>
        </w:rPr>
        <w:t>…….</w:t>
      </w:r>
      <w:proofErr w:type="gramEnd"/>
      <w:r w:rsidR="001F731C">
        <w:rPr>
          <w:rFonts w:ascii="Marianne" w:eastAsia="Times New Roman" w:hAnsi="Marianne" w:cstheme="minorHAnsi"/>
          <w:b/>
          <w:spacing w:val="-4"/>
          <w:lang w:eastAsia="fr-FR"/>
        </w:rPr>
        <w:t>.</w:t>
      </w:r>
    </w:p>
    <w:p w14:paraId="1AF0A088" w14:textId="77777777" w:rsidR="00BB46E1" w:rsidRPr="00520B52" w:rsidRDefault="00BB46E1" w:rsidP="008957B5">
      <w:pPr>
        <w:spacing w:before="40" w:after="120" w:line="240" w:lineRule="auto"/>
        <w:jc w:val="both"/>
        <w:rPr>
          <w:rFonts w:eastAsia="Times New Roman" w:cstheme="minorHAnsi"/>
          <w:b/>
          <w:spacing w:val="-4"/>
          <w:lang w:eastAsia="fr-FR"/>
        </w:rPr>
      </w:pPr>
    </w:p>
    <w:p w14:paraId="1C4B51BB" w14:textId="7446B09B" w:rsidR="00520B52" w:rsidRPr="001F731C" w:rsidRDefault="00520B52" w:rsidP="001F731C">
      <w:pPr>
        <w:spacing w:before="40" w:after="120" w:line="240" w:lineRule="auto"/>
        <w:jc w:val="center"/>
        <w:rPr>
          <w:rFonts w:ascii="Marianne" w:eastAsia="Times New Roman" w:hAnsi="Marianne" w:cstheme="minorHAnsi"/>
          <w:b/>
          <w:bCs/>
          <w:i/>
          <w:iCs/>
          <w:spacing w:val="-4"/>
          <w:lang w:eastAsia="fr-FR"/>
        </w:rPr>
      </w:pPr>
      <w:r w:rsidRPr="001F731C">
        <w:rPr>
          <w:rFonts w:ascii="Marianne" w:eastAsia="Times New Roman" w:hAnsi="Marianne" w:cstheme="minorHAnsi"/>
          <w:b/>
          <w:bCs/>
          <w:i/>
          <w:iCs/>
          <w:spacing w:val="-4"/>
          <w:lang w:eastAsia="fr-FR"/>
        </w:rPr>
        <w:t xml:space="preserve">Cocher le ou les lots auxquels(s) vous </w:t>
      </w:r>
      <w:r w:rsidR="001F731C" w:rsidRPr="001F731C">
        <w:rPr>
          <w:rFonts w:ascii="Marianne" w:eastAsia="Times New Roman" w:hAnsi="Marianne" w:cstheme="minorHAnsi"/>
          <w:b/>
          <w:bCs/>
          <w:i/>
          <w:iCs/>
          <w:spacing w:val="-4"/>
          <w:lang w:eastAsia="fr-FR"/>
        </w:rPr>
        <w:t>candidat</w:t>
      </w:r>
      <w:r w:rsidRPr="001F731C">
        <w:rPr>
          <w:rFonts w:ascii="Marianne" w:eastAsia="Times New Roman" w:hAnsi="Marianne" w:cstheme="minorHAnsi"/>
          <w:b/>
          <w:bCs/>
          <w:i/>
          <w:iCs/>
          <w:spacing w:val="-4"/>
          <w:lang w:eastAsia="fr-FR"/>
        </w:rPr>
        <w:t>ez :</w:t>
      </w:r>
    </w:p>
    <w:p w14:paraId="108B41FC" w14:textId="77777777" w:rsidR="00F60CA6" w:rsidRPr="001F731C" w:rsidRDefault="004F4B64" w:rsidP="004F4B64">
      <w:pPr>
        <w:rPr>
          <w:rFonts w:ascii="Marianne" w:hAnsi="Marianne"/>
        </w:rPr>
      </w:pPr>
      <w:r w:rsidRPr="001F731C">
        <w:rPr>
          <w:rFonts w:ascii="Marianne" w:hAnsi="Marian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F731C">
        <w:rPr>
          <w:rFonts w:ascii="Marianne" w:hAnsi="Marianne"/>
        </w:rPr>
        <w:instrText xml:space="preserve"> FORMCHECKBOX </w:instrText>
      </w:r>
      <w:r w:rsidR="00AF3FE3">
        <w:rPr>
          <w:rFonts w:ascii="Marianne" w:hAnsi="Marianne"/>
        </w:rPr>
      </w:r>
      <w:r w:rsidR="00AF3FE3">
        <w:rPr>
          <w:rFonts w:ascii="Marianne" w:hAnsi="Marianne"/>
        </w:rPr>
        <w:fldChar w:fldCharType="separate"/>
      </w:r>
      <w:r w:rsidRPr="001F731C">
        <w:rPr>
          <w:rFonts w:ascii="Marianne" w:hAnsi="Marianne"/>
        </w:rPr>
        <w:fldChar w:fldCharType="end"/>
      </w:r>
      <w:r w:rsidRPr="001F731C">
        <w:rPr>
          <w:rFonts w:ascii="Marianne" w:hAnsi="Marianne"/>
        </w:rPr>
        <w:t xml:space="preserve"> Lot 1 </w:t>
      </w:r>
      <w:r w:rsidR="00520B52" w:rsidRPr="001F731C">
        <w:rPr>
          <w:rFonts w:ascii="Marianne" w:hAnsi="Marianne"/>
        </w:rPr>
        <w:t>départements 04 et 05</w:t>
      </w:r>
    </w:p>
    <w:p w14:paraId="496F2C39" w14:textId="77777777" w:rsidR="004F4B64" w:rsidRPr="001F731C" w:rsidRDefault="004F4B64" w:rsidP="004F4B64">
      <w:pPr>
        <w:rPr>
          <w:rFonts w:ascii="Marianne" w:hAnsi="Marianne"/>
        </w:rPr>
      </w:pPr>
      <w:r w:rsidRPr="001F731C">
        <w:rPr>
          <w:rFonts w:ascii="Marianne" w:hAnsi="Marian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F731C">
        <w:rPr>
          <w:rFonts w:ascii="Marianne" w:hAnsi="Marianne"/>
        </w:rPr>
        <w:instrText xml:space="preserve"> FORMCHECKBOX </w:instrText>
      </w:r>
      <w:r w:rsidR="00AF3FE3">
        <w:rPr>
          <w:rFonts w:ascii="Marianne" w:hAnsi="Marianne"/>
        </w:rPr>
      </w:r>
      <w:r w:rsidR="00AF3FE3">
        <w:rPr>
          <w:rFonts w:ascii="Marianne" w:hAnsi="Marianne"/>
        </w:rPr>
        <w:fldChar w:fldCharType="separate"/>
      </w:r>
      <w:r w:rsidRPr="001F731C">
        <w:rPr>
          <w:rFonts w:ascii="Marianne" w:hAnsi="Marianne"/>
        </w:rPr>
        <w:fldChar w:fldCharType="end"/>
      </w:r>
      <w:r w:rsidRPr="001F731C">
        <w:rPr>
          <w:rFonts w:ascii="Marianne" w:hAnsi="Marianne"/>
        </w:rPr>
        <w:t xml:space="preserve"> </w:t>
      </w:r>
      <w:proofErr w:type="gramStart"/>
      <w:r w:rsidRPr="001F731C">
        <w:rPr>
          <w:rFonts w:ascii="Marianne" w:hAnsi="Marianne"/>
        </w:rPr>
        <w:t>lot</w:t>
      </w:r>
      <w:proofErr w:type="gramEnd"/>
      <w:r w:rsidRPr="001F731C">
        <w:rPr>
          <w:rFonts w:ascii="Marianne" w:hAnsi="Marianne"/>
        </w:rPr>
        <w:t xml:space="preserve"> 2 </w:t>
      </w:r>
      <w:r w:rsidR="00520B52" w:rsidRPr="001F731C">
        <w:rPr>
          <w:rFonts w:ascii="Marianne" w:hAnsi="Marianne"/>
        </w:rPr>
        <w:t>département 06</w:t>
      </w:r>
    </w:p>
    <w:p w14:paraId="49007214" w14:textId="77777777" w:rsidR="00520B52" w:rsidRPr="001F731C" w:rsidRDefault="00F60CA6" w:rsidP="00F60CA6">
      <w:pPr>
        <w:rPr>
          <w:rFonts w:ascii="Marianne" w:hAnsi="Marianne"/>
        </w:rPr>
      </w:pPr>
      <w:r w:rsidRPr="001F731C">
        <w:rPr>
          <w:rFonts w:ascii="Marianne" w:hAnsi="Marian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F731C">
        <w:rPr>
          <w:rFonts w:ascii="Marianne" w:hAnsi="Marianne"/>
        </w:rPr>
        <w:instrText xml:space="preserve"> FORMCHECKBOX </w:instrText>
      </w:r>
      <w:r w:rsidR="00AF3FE3">
        <w:rPr>
          <w:rFonts w:ascii="Marianne" w:hAnsi="Marianne"/>
        </w:rPr>
      </w:r>
      <w:r w:rsidR="00AF3FE3">
        <w:rPr>
          <w:rFonts w:ascii="Marianne" w:hAnsi="Marianne"/>
        </w:rPr>
        <w:fldChar w:fldCharType="separate"/>
      </w:r>
      <w:r w:rsidRPr="001F731C">
        <w:rPr>
          <w:rFonts w:ascii="Marianne" w:hAnsi="Marianne"/>
        </w:rPr>
        <w:fldChar w:fldCharType="end"/>
      </w:r>
      <w:r w:rsidRPr="001F731C">
        <w:rPr>
          <w:rFonts w:ascii="Marianne" w:hAnsi="Marianne"/>
        </w:rPr>
        <w:t xml:space="preserve"> </w:t>
      </w:r>
      <w:proofErr w:type="gramStart"/>
      <w:r w:rsidRPr="001F731C">
        <w:rPr>
          <w:rFonts w:ascii="Marianne" w:hAnsi="Marianne"/>
        </w:rPr>
        <w:t>lot</w:t>
      </w:r>
      <w:proofErr w:type="gramEnd"/>
      <w:r w:rsidRPr="001F731C">
        <w:rPr>
          <w:rFonts w:ascii="Marianne" w:hAnsi="Marianne"/>
        </w:rPr>
        <w:t xml:space="preserve"> 3 </w:t>
      </w:r>
      <w:r w:rsidR="00520B52" w:rsidRPr="001F731C">
        <w:rPr>
          <w:rFonts w:ascii="Marianne" w:hAnsi="Marianne"/>
        </w:rPr>
        <w:t>départements 13 et 83</w:t>
      </w:r>
    </w:p>
    <w:p w14:paraId="31254E45" w14:textId="1DCF504B" w:rsidR="00F60CA6" w:rsidRPr="001F731C" w:rsidRDefault="00F60CA6" w:rsidP="00F60CA6">
      <w:pPr>
        <w:rPr>
          <w:rFonts w:ascii="Marianne" w:hAnsi="Marianne"/>
        </w:rPr>
      </w:pPr>
      <w:r w:rsidRPr="001F731C">
        <w:rPr>
          <w:rFonts w:ascii="Marianne" w:hAnsi="Marian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F731C">
        <w:rPr>
          <w:rFonts w:ascii="Marianne" w:hAnsi="Marianne"/>
        </w:rPr>
        <w:instrText xml:space="preserve"> FORMCHECKBOX </w:instrText>
      </w:r>
      <w:r w:rsidR="00AF3FE3">
        <w:rPr>
          <w:rFonts w:ascii="Marianne" w:hAnsi="Marianne"/>
        </w:rPr>
      </w:r>
      <w:r w:rsidR="00AF3FE3">
        <w:rPr>
          <w:rFonts w:ascii="Marianne" w:hAnsi="Marianne"/>
        </w:rPr>
        <w:fldChar w:fldCharType="separate"/>
      </w:r>
      <w:r w:rsidRPr="001F731C">
        <w:rPr>
          <w:rFonts w:ascii="Marianne" w:hAnsi="Marianne"/>
        </w:rPr>
        <w:fldChar w:fldCharType="end"/>
      </w:r>
      <w:r w:rsidRPr="001F731C">
        <w:rPr>
          <w:rFonts w:ascii="Marianne" w:hAnsi="Marianne"/>
        </w:rPr>
        <w:t xml:space="preserve"> </w:t>
      </w:r>
      <w:proofErr w:type="gramStart"/>
      <w:r w:rsidRPr="001F731C">
        <w:rPr>
          <w:rFonts w:ascii="Marianne" w:hAnsi="Marianne"/>
        </w:rPr>
        <w:t>lot</w:t>
      </w:r>
      <w:proofErr w:type="gramEnd"/>
      <w:r w:rsidRPr="001F731C">
        <w:rPr>
          <w:rFonts w:ascii="Marianne" w:hAnsi="Marianne"/>
        </w:rPr>
        <w:t xml:space="preserve"> 4 </w:t>
      </w:r>
      <w:r w:rsidR="00520B52" w:rsidRPr="001F731C">
        <w:rPr>
          <w:rFonts w:ascii="Marianne" w:hAnsi="Marianne"/>
        </w:rPr>
        <w:t>département 84</w:t>
      </w:r>
    </w:p>
    <w:p w14:paraId="49D29D1D" w14:textId="1D6AD04D" w:rsidR="001F731C" w:rsidRDefault="001F731C" w:rsidP="001F731C">
      <w:pPr>
        <w:jc w:val="center"/>
        <w:rPr>
          <w:rFonts w:ascii="Marianne" w:hAnsi="Marianne"/>
          <w:b/>
          <w:sz w:val="20"/>
          <w:szCs w:val="20"/>
          <w:u w:val="single"/>
        </w:rPr>
      </w:pPr>
      <w:r w:rsidRPr="00896DD7">
        <w:rPr>
          <w:rFonts w:ascii="Marianne" w:hAnsi="Marianne"/>
          <w:b/>
          <w:sz w:val="20"/>
          <w:szCs w:val="20"/>
          <w:u w:val="single"/>
        </w:rPr>
        <w:t xml:space="preserve">En cas de réponse à </w:t>
      </w:r>
      <w:r>
        <w:rPr>
          <w:rFonts w:ascii="Marianne" w:hAnsi="Marianne"/>
          <w:b/>
          <w:sz w:val="20"/>
          <w:szCs w:val="20"/>
          <w:u w:val="single"/>
        </w:rPr>
        <w:t>plusieurs</w:t>
      </w:r>
      <w:r w:rsidRPr="00896DD7">
        <w:rPr>
          <w:rFonts w:ascii="Marianne" w:hAnsi="Marianne"/>
          <w:b/>
          <w:sz w:val="20"/>
          <w:szCs w:val="20"/>
          <w:u w:val="single"/>
        </w:rPr>
        <w:t xml:space="preserve"> lots, un cadre de mémoire technique distinct par lot devra être remis.</w:t>
      </w:r>
    </w:p>
    <w:p w14:paraId="25C5DCE3" w14:textId="77777777" w:rsidR="00A022FE" w:rsidRPr="00896DD7" w:rsidRDefault="00A022FE" w:rsidP="001F731C">
      <w:pPr>
        <w:jc w:val="center"/>
        <w:rPr>
          <w:rFonts w:ascii="Marianne" w:hAnsi="Marianne"/>
          <w:b/>
          <w:sz w:val="20"/>
          <w:szCs w:val="20"/>
          <w:u w:val="single"/>
        </w:rPr>
      </w:pPr>
    </w:p>
    <w:p w14:paraId="00A15F53" w14:textId="143C16AD" w:rsidR="001F731C" w:rsidRPr="002A74D3" w:rsidRDefault="00717EAD" w:rsidP="00717EAD">
      <w:pPr>
        <w:jc w:val="center"/>
        <w:rPr>
          <w:rFonts w:ascii="Marianne" w:hAnsi="Marianne"/>
          <w:b/>
          <w:bCs/>
          <w:sz w:val="28"/>
          <w:szCs w:val="28"/>
          <w:u w:val="single"/>
        </w:rPr>
      </w:pPr>
      <w:r w:rsidRPr="002A74D3">
        <w:rPr>
          <w:rFonts w:ascii="Marianne" w:hAnsi="Marianne"/>
          <w:b/>
          <w:bCs/>
          <w:sz w:val="28"/>
          <w:szCs w:val="28"/>
          <w:u w:val="single"/>
        </w:rPr>
        <w:lastRenderedPageBreak/>
        <w:t>CRITERE 1 VALEUR TECHNIQUE</w:t>
      </w:r>
      <w:r w:rsidR="00E74DEB" w:rsidRPr="002A74D3">
        <w:rPr>
          <w:rFonts w:ascii="Marianne" w:hAnsi="Marianne"/>
          <w:b/>
          <w:bCs/>
          <w:sz w:val="28"/>
          <w:szCs w:val="28"/>
          <w:u w:val="single"/>
        </w:rPr>
        <w:t xml:space="preserve"> /</w:t>
      </w:r>
      <w:r w:rsidR="002E7999" w:rsidRPr="002A74D3">
        <w:rPr>
          <w:rFonts w:ascii="Marianne" w:hAnsi="Marianne"/>
          <w:b/>
          <w:bCs/>
          <w:sz w:val="28"/>
          <w:szCs w:val="28"/>
          <w:u w:val="single"/>
        </w:rPr>
        <w:t>45</w:t>
      </w:r>
    </w:p>
    <w:p w14:paraId="7F388135" w14:textId="77777777" w:rsidR="008957B5" w:rsidRDefault="008957B5" w:rsidP="008957B5">
      <w:pPr>
        <w:spacing w:before="40" w:after="120" w:line="240" w:lineRule="auto"/>
        <w:jc w:val="both"/>
        <w:rPr>
          <w:rFonts w:ascii="Calibri" w:hAnsi="Calibri"/>
          <w:b/>
          <w:bCs/>
          <w:u w:val="single"/>
        </w:rPr>
      </w:pPr>
    </w:p>
    <w:p w14:paraId="35C1CDC8" w14:textId="0AABA7AA" w:rsidR="00A3015F" w:rsidRPr="00717EAD" w:rsidRDefault="00A3015F" w:rsidP="00A14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Style w:val="lev"/>
          <w:rFonts w:ascii="Marianne" w:hAnsi="Marianne"/>
        </w:rPr>
      </w:pPr>
      <w:r w:rsidRPr="00717EAD">
        <w:rPr>
          <w:rStyle w:val="lev"/>
          <w:rFonts w:ascii="Marianne" w:hAnsi="Marianne"/>
        </w:rPr>
        <w:t xml:space="preserve">Sous-critère </w:t>
      </w:r>
      <w:r w:rsidR="00F60CA6" w:rsidRPr="00717EAD">
        <w:rPr>
          <w:rStyle w:val="lev"/>
          <w:rFonts w:ascii="Marianne" w:hAnsi="Marianne"/>
        </w:rPr>
        <w:t>1</w:t>
      </w:r>
      <w:r w:rsidRPr="00717EAD">
        <w:rPr>
          <w:rStyle w:val="lev"/>
          <w:rFonts w:ascii="Marianne" w:hAnsi="Marianne"/>
        </w:rPr>
        <w:t xml:space="preserve"> : </w:t>
      </w:r>
      <w:r w:rsidR="00520B52" w:rsidRPr="00717EAD">
        <w:rPr>
          <w:rStyle w:val="lev"/>
          <w:rFonts w:ascii="Marianne" w:hAnsi="Marianne"/>
        </w:rPr>
        <w:t>Moyens dédiés au marché</w:t>
      </w:r>
      <w:r w:rsidR="00E74DEB">
        <w:rPr>
          <w:rStyle w:val="lev"/>
          <w:rFonts w:ascii="Marianne" w:hAnsi="Marianne"/>
        </w:rPr>
        <w:t xml:space="preserve"> /20</w:t>
      </w:r>
    </w:p>
    <w:p w14:paraId="6700517D" w14:textId="77777777" w:rsidR="00520B52" w:rsidRDefault="00520B52" w:rsidP="008957B5">
      <w:pPr>
        <w:rPr>
          <w:u w:val="single"/>
        </w:rPr>
      </w:pPr>
    </w:p>
    <w:p w14:paraId="318EADD8" w14:textId="673DE6C9" w:rsidR="00520B52" w:rsidRDefault="00520B52" w:rsidP="008957B5">
      <w:pPr>
        <w:rPr>
          <w:rFonts w:ascii="Marianne" w:hAnsi="Marianne"/>
          <w:b/>
          <w:sz w:val="20"/>
          <w:szCs w:val="20"/>
          <w:u w:val="single"/>
        </w:rPr>
      </w:pPr>
      <w:r w:rsidRPr="00717EAD">
        <w:rPr>
          <w:rFonts w:ascii="Marianne" w:hAnsi="Marianne"/>
          <w:b/>
          <w:sz w:val="20"/>
          <w:szCs w:val="20"/>
          <w:u w:val="single"/>
        </w:rPr>
        <w:t xml:space="preserve">Identification d’un interlocuteur unique dédié au marché </w:t>
      </w:r>
      <w:r w:rsidR="007E0EF0">
        <w:rPr>
          <w:rFonts w:ascii="Marianne" w:hAnsi="Marianne"/>
          <w:b/>
          <w:sz w:val="20"/>
          <w:szCs w:val="20"/>
          <w:u w:val="single"/>
        </w:rPr>
        <w:t>/</w:t>
      </w:r>
      <w:r w:rsidR="00E74DEB">
        <w:rPr>
          <w:rFonts w:ascii="Marianne" w:hAnsi="Marianne"/>
          <w:b/>
          <w:sz w:val="20"/>
          <w:szCs w:val="20"/>
          <w:u w:val="single"/>
        </w:rPr>
        <w:t>2</w:t>
      </w:r>
      <w:r w:rsidR="006E434C">
        <w:rPr>
          <w:rFonts w:ascii="Marianne" w:hAnsi="Marianne"/>
          <w:b/>
          <w:sz w:val="20"/>
          <w:szCs w:val="20"/>
          <w:u w:val="single"/>
        </w:rPr>
        <w:t xml:space="preserve"> : </w:t>
      </w:r>
    </w:p>
    <w:p w14:paraId="4CCB93BF" w14:textId="77777777" w:rsidR="006E434C" w:rsidRPr="00717EAD" w:rsidRDefault="006E434C" w:rsidP="008957B5">
      <w:pPr>
        <w:rPr>
          <w:rFonts w:ascii="Marianne" w:hAnsi="Marianne"/>
          <w:b/>
          <w:sz w:val="20"/>
          <w:szCs w:val="20"/>
          <w:u w:val="single"/>
        </w:rPr>
      </w:pPr>
    </w:p>
    <w:p w14:paraId="7146E02C" w14:textId="736C63D8" w:rsidR="001F731C" w:rsidRDefault="00520B52" w:rsidP="006E434C">
      <w:pPr>
        <w:jc w:val="both"/>
        <w:rPr>
          <w:rFonts w:ascii="Marianne" w:hAnsi="Marianne"/>
          <w:b/>
          <w:bCs/>
          <w:sz w:val="20"/>
          <w:szCs w:val="20"/>
          <w:u w:val="single"/>
        </w:rPr>
      </w:pPr>
      <w:r w:rsidRPr="00717EAD">
        <w:rPr>
          <w:rFonts w:ascii="Marianne" w:hAnsi="Marianne"/>
          <w:b/>
          <w:sz w:val="20"/>
          <w:szCs w:val="20"/>
          <w:u w:val="single"/>
        </w:rPr>
        <w:t xml:space="preserve">Moyens matériels </w:t>
      </w:r>
      <w:r w:rsidR="00717EAD" w:rsidRPr="00717EAD">
        <w:rPr>
          <w:rFonts w:ascii="Marianne" w:hAnsi="Marianne"/>
          <w:b/>
          <w:sz w:val="20"/>
          <w:szCs w:val="20"/>
          <w:u w:val="single"/>
        </w:rPr>
        <w:t xml:space="preserve">et humains </w:t>
      </w:r>
      <w:r w:rsidRPr="00717EAD">
        <w:rPr>
          <w:rFonts w:ascii="Marianne" w:hAnsi="Marianne"/>
          <w:b/>
          <w:sz w:val="20"/>
          <w:szCs w:val="20"/>
          <w:u w:val="single"/>
        </w:rPr>
        <w:t xml:space="preserve">affectés à la </w:t>
      </w:r>
      <w:r w:rsidR="00717EAD" w:rsidRPr="00717EAD">
        <w:rPr>
          <w:rFonts w:ascii="Marianne" w:hAnsi="Marianne"/>
          <w:b/>
          <w:sz w:val="20"/>
          <w:szCs w:val="20"/>
          <w:u w:val="single"/>
        </w:rPr>
        <w:t xml:space="preserve">maintenance des sites </w:t>
      </w:r>
      <w:r w:rsidRPr="00717EAD">
        <w:rPr>
          <w:rFonts w:ascii="Marianne" w:hAnsi="Marianne"/>
          <w:b/>
          <w:sz w:val="20"/>
          <w:szCs w:val="20"/>
          <w:u w:val="single"/>
        </w:rPr>
        <w:t>(</w:t>
      </w:r>
      <w:r w:rsidR="00A022FE">
        <w:rPr>
          <w:rFonts w:ascii="Marianne" w:hAnsi="Marianne"/>
          <w:b/>
          <w:sz w:val="20"/>
          <w:szCs w:val="20"/>
          <w:u w:val="single"/>
        </w:rPr>
        <w:t xml:space="preserve">description des </w:t>
      </w:r>
      <w:r w:rsidRPr="00717EAD">
        <w:rPr>
          <w:rFonts w:ascii="Marianne" w:hAnsi="Marianne"/>
          <w:b/>
          <w:sz w:val="20"/>
          <w:szCs w:val="20"/>
          <w:u w:val="single"/>
        </w:rPr>
        <w:t>équipement</w:t>
      </w:r>
      <w:r w:rsidR="00717EAD" w:rsidRPr="00717EAD">
        <w:rPr>
          <w:rFonts w:ascii="Marianne" w:hAnsi="Marianne"/>
          <w:b/>
          <w:sz w:val="20"/>
          <w:szCs w:val="20"/>
          <w:u w:val="single"/>
        </w:rPr>
        <w:t>s</w:t>
      </w:r>
      <w:r w:rsidRPr="00717EAD">
        <w:rPr>
          <w:rFonts w:ascii="Marianne" w:hAnsi="Marianne"/>
          <w:b/>
          <w:sz w:val="20"/>
          <w:szCs w:val="20"/>
          <w:u w:val="single"/>
        </w:rPr>
        <w:t>, outillage</w:t>
      </w:r>
      <w:r w:rsidR="00717EAD" w:rsidRPr="00717EAD">
        <w:rPr>
          <w:rFonts w:ascii="Marianne" w:hAnsi="Marianne"/>
          <w:b/>
          <w:sz w:val="20"/>
          <w:szCs w:val="20"/>
          <w:u w:val="single"/>
        </w:rPr>
        <w:t>s</w:t>
      </w:r>
      <w:r w:rsidR="00A022FE">
        <w:rPr>
          <w:rFonts w:ascii="Marianne" w:hAnsi="Marianne"/>
          <w:b/>
          <w:sz w:val="20"/>
          <w:szCs w:val="20"/>
          <w:u w:val="single"/>
        </w:rPr>
        <w:t xml:space="preserve"> et </w:t>
      </w:r>
      <w:r w:rsidRPr="00717EAD">
        <w:rPr>
          <w:rFonts w:ascii="Marianne" w:hAnsi="Marianne"/>
          <w:b/>
          <w:sz w:val="20"/>
          <w:szCs w:val="20"/>
          <w:u w:val="single"/>
        </w:rPr>
        <w:t>moyens de transport,</w:t>
      </w:r>
      <w:r w:rsidR="00717EAD" w:rsidRPr="00717EAD">
        <w:rPr>
          <w:rFonts w:ascii="Marianne" w:hAnsi="Marianne"/>
          <w:b/>
          <w:sz w:val="20"/>
          <w:szCs w:val="20"/>
          <w:u w:val="single"/>
        </w:rPr>
        <w:t xml:space="preserve"> </w:t>
      </w:r>
      <w:r w:rsidR="001F731C" w:rsidRPr="00717EAD">
        <w:rPr>
          <w:rFonts w:ascii="Marianne" w:hAnsi="Marianne"/>
          <w:b/>
          <w:bCs/>
          <w:sz w:val="20"/>
          <w:szCs w:val="20"/>
          <w:u w:val="single"/>
        </w:rPr>
        <w:t>organigramme, effectif</w:t>
      </w:r>
      <w:r w:rsidR="00E74DEB">
        <w:rPr>
          <w:rFonts w:ascii="Marianne" w:hAnsi="Marianne"/>
          <w:b/>
          <w:bCs/>
          <w:sz w:val="20"/>
          <w:szCs w:val="20"/>
          <w:u w:val="single"/>
        </w:rPr>
        <w:t xml:space="preserve"> dédiés, profil des intervenants avec fonction et </w:t>
      </w:r>
      <w:r w:rsidR="00E74DEB" w:rsidRPr="00717EAD">
        <w:rPr>
          <w:rFonts w:ascii="Marianne" w:hAnsi="Marianne"/>
          <w:b/>
          <w:bCs/>
          <w:sz w:val="20"/>
          <w:szCs w:val="20"/>
          <w:u w:val="single"/>
        </w:rPr>
        <w:t>qualification</w:t>
      </w:r>
      <w:r w:rsidR="001F731C" w:rsidRPr="00717EAD">
        <w:rPr>
          <w:rFonts w:ascii="Marianne" w:hAnsi="Marianne"/>
          <w:b/>
          <w:bCs/>
          <w:sz w:val="20"/>
          <w:szCs w:val="20"/>
          <w:u w:val="single"/>
        </w:rPr>
        <w:t>)</w:t>
      </w:r>
      <w:r w:rsidR="007E0EF0">
        <w:rPr>
          <w:rFonts w:ascii="Marianne" w:hAnsi="Marianne"/>
          <w:b/>
          <w:bCs/>
          <w:sz w:val="20"/>
          <w:szCs w:val="20"/>
          <w:u w:val="single"/>
        </w:rPr>
        <w:t xml:space="preserve"> /</w:t>
      </w:r>
      <w:r w:rsidR="00E74DEB">
        <w:rPr>
          <w:rFonts w:ascii="Marianne" w:hAnsi="Marianne"/>
          <w:b/>
          <w:bCs/>
          <w:sz w:val="20"/>
          <w:szCs w:val="20"/>
          <w:u w:val="single"/>
        </w:rPr>
        <w:t>8</w:t>
      </w:r>
    </w:p>
    <w:p w14:paraId="203F54A0" w14:textId="77777777" w:rsidR="006E434C" w:rsidRPr="006E434C" w:rsidRDefault="006E434C" w:rsidP="006E434C">
      <w:pPr>
        <w:jc w:val="both"/>
        <w:rPr>
          <w:rFonts w:ascii="Marianne" w:hAnsi="Marianne"/>
          <w:b/>
          <w:bCs/>
          <w:sz w:val="20"/>
          <w:szCs w:val="20"/>
          <w:u w:val="single"/>
        </w:rPr>
      </w:pPr>
    </w:p>
    <w:p w14:paraId="5BA8A427" w14:textId="476509CF" w:rsidR="00520B52" w:rsidRPr="00717EAD" w:rsidRDefault="001F731C" w:rsidP="00520B52">
      <w:pPr>
        <w:jc w:val="both"/>
        <w:rPr>
          <w:rFonts w:ascii="Marianne" w:hAnsi="Marianne" w:cs="Arial"/>
          <w:b/>
          <w:bCs/>
          <w:iCs/>
          <w:noProof/>
          <w:sz w:val="20"/>
          <w:szCs w:val="20"/>
          <w:u w:val="single"/>
        </w:rPr>
      </w:pPr>
      <w:r w:rsidRPr="00717EAD">
        <w:rPr>
          <w:rFonts w:ascii="Marianne" w:hAnsi="Marianne" w:cs="Arial"/>
          <w:b/>
          <w:bCs/>
          <w:iCs/>
          <w:noProof/>
          <w:sz w:val="20"/>
          <w:szCs w:val="20"/>
          <w:u w:val="single"/>
        </w:rPr>
        <w:t>Description des fonctionnalités de l’</w:t>
      </w:r>
      <w:r w:rsidR="00520B52" w:rsidRPr="00717EAD">
        <w:rPr>
          <w:rFonts w:ascii="Marianne" w:hAnsi="Marianne" w:cs="Arial"/>
          <w:b/>
          <w:bCs/>
          <w:iCs/>
          <w:noProof/>
          <w:sz w:val="20"/>
          <w:szCs w:val="20"/>
          <w:u w:val="single"/>
        </w:rPr>
        <w:t xml:space="preserve">outil de </w:t>
      </w:r>
      <w:r w:rsidRPr="00717EAD">
        <w:rPr>
          <w:rFonts w:ascii="Marianne" w:hAnsi="Marianne" w:cs="Arial"/>
          <w:b/>
          <w:bCs/>
          <w:iCs/>
          <w:noProof/>
          <w:sz w:val="20"/>
          <w:szCs w:val="20"/>
          <w:u w:val="single"/>
        </w:rPr>
        <w:t>suivi des prestations proposé (</w:t>
      </w:r>
      <w:r w:rsidR="00B667AC" w:rsidRPr="00717EAD">
        <w:rPr>
          <w:rFonts w:ascii="Marianne" w:hAnsi="Marianne" w:cs="Arial"/>
          <w:b/>
          <w:bCs/>
          <w:iCs/>
          <w:noProof/>
          <w:sz w:val="20"/>
          <w:szCs w:val="20"/>
          <w:u w:val="single"/>
        </w:rPr>
        <w:t>compléter le tableau ci-dessous)</w:t>
      </w:r>
      <w:r w:rsidR="00E74DEB">
        <w:rPr>
          <w:rFonts w:ascii="Marianne" w:hAnsi="Marianne" w:cs="Arial"/>
          <w:b/>
          <w:bCs/>
          <w:iCs/>
          <w:noProof/>
          <w:sz w:val="20"/>
          <w:szCs w:val="20"/>
          <w:u w:val="single"/>
        </w:rPr>
        <w:t xml:space="preserve"> /10</w:t>
      </w:r>
    </w:p>
    <w:tbl>
      <w:tblPr>
        <w:tblStyle w:val="Grilledutableau"/>
        <w:tblW w:w="9351" w:type="dxa"/>
        <w:tblLook w:val="04A0" w:firstRow="1" w:lastRow="0" w:firstColumn="1" w:lastColumn="0" w:noHBand="0" w:noVBand="1"/>
      </w:tblPr>
      <w:tblGrid>
        <w:gridCol w:w="3260"/>
        <w:gridCol w:w="6091"/>
      </w:tblGrid>
      <w:tr w:rsidR="0086499A" w:rsidRPr="00717EAD" w14:paraId="22467B1B" w14:textId="08C92D60" w:rsidTr="0086499A">
        <w:tc>
          <w:tcPr>
            <w:tcW w:w="3260" w:type="dxa"/>
          </w:tcPr>
          <w:p w14:paraId="3D849A62" w14:textId="5A4C5C32" w:rsidR="0086499A" w:rsidRPr="00717EAD" w:rsidRDefault="0086499A" w:rsidP="00520B52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17EAD">
              <w:rPr>
                <w:rFonts w:ascii="Marianne" w:hAnsi="Marianne"/>
                <w:b/>
                <w:sz w:val="20"/>
                <w:szCs w:val="20"/>
              </w:rPr>
              <w:t>Fonctionnalités exigées</w:t>
            </w:r>
            <w:r>
              <w:rPr>
                <w:rFonts w:ascii="Marianne" w:hAnsi="Marianne"/>
                <w:b/>
                <w:sz w:val="20"/>
                <w:szCs w:val="20"/>
              </w:rPr>
              <w:t xml:space="preserve"> (cf. CCTP article </w:t>
            </w:r>
            <w:r w:rsidR="005E6D8D">
              <w:rPr>
                <w:rFonts w:ascii="Marianne" w:hAnsi="Marianne"/>
                <w:b/>
                <w:sz w:val="20"/>
                <w:szCs w:val="20"/>
              </w:rPr>
              <w:t>VIII)</w:t>
            </w:r>
          </w:p>
        </w:tc>
        <w:tc>
          <w:tcPr>
            <w:tcW w:w="6091" w:type="dxa"/>
          </w:tcPr>
          <w:p w14:paraId="28DE7160" w14:textId="00313A71" w:rsidR="0086499A" w:rsidRPr="00717EAD" w:rsidRDefault="0086499A" w:rsidP="00520B52">
            <w:pPr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717EAD">
              <w:rPr>
                <w:rFonts w:ascii="Marianne" w:hAnsi="Marianne"/>
                <w:b/>
                <w:sz w:val="20"/>
                <w:szCs w:val="20"/>
              </w:rPr>
              <w:t xml:space="preserve">Description </w:t>
            </w:r>
            <w:r>
              <w:rPr>
                <w:rFonts w:ascii="Marianne" w:hAnsi="Marianne"/>
                <w:b/>
                <w:sz w:val="20"/>
                <w:szCs w:val="20"/>
              </w:rPr>
              <w:t>(un mode opératoire peut être annexé et ne sera pas pris en compte dans la limite des 20 pages)</w:t>
            </w:r>
          </w:p>
        </w:tc>
      </w:tr>
      <w:tr w:rsidR="0086499A" w:rsidRPr="00717EAD" w14:paraId="0E4C847C" w14:textId="78B03DDF" w:rsidTr="0086499A">
        <w:tc>
          <w:tcPr>
            <w:tcW w:w="3260" w:type="dxa"/>
          </w:tcPr>
          <w:p w14:paraId="04ED7F39" w14:textId="79962C75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  <w:r w:rsidRPr="00717EAD">
              <w:rPr>
                <w:rFonts w:ascii="Marianne" w:hAnsi="Marianne"/>
                <w:bCs/>
                <w:sz w:val="20"/>
                <w:szCs w:val="20"/>
              </w:rPr>
              <w:t>Connexion sécurisée par un identifiant et mot de passe par utilisateur</w:t>
            </w:r>
          </w:p>
        </w:tc>
        <w:tc>
          <w:tcPr>
            <w:tcW w:w="6091" w:type="dxa"/>
          </w:tcPr>
          <w:p w14:paraId="1C429797" w14:textId="77777777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</w:p>
        </w:tc>
      </w:tr>
      <w:tr w:rsidR="0086499A" w:rsidRPr="00717EAD" w14:paraId="330DBB72" w14:textId="41BE2DD5" w:rsidTr="0086499A">
        <w:tc>
          <w:tcPr>
            <w:tcW w:w="3260" w:type="dxa"/>
          </w:tcPr>
          <w:p w14:paraId="288338DA" w14:textId="11355691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  <w:r w:rsidRPr="00717EAD">
              <w:rPr>
                <w:rFonts w:ascii="Marianne" w:hAnsi="Marianne"/>
                <w:bCs/>
                <w:sz w:val="20"/>
                <w:szCs w:val="20"/>
              </w:rPr>
              <w:t xml:space="preserve">Gestion des équipements par site et par service bénéficiaire avec historique des travaux réalisés et consultation de plusieurs sites gérés par un même gestionnaire </w:t>
            </w:r>
          </w:p>
        </w:tc>
        <w:tc>
          <w:tcPr>
            <w:tcW w:w="6091" w:type="dxa"/>
          </w:tcPr>
          <w:p w14:paraId="37F12423" w14:textId="77777777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</w:p>
        </w:tc>
      </w:tr>
      <w:tr w:rsidR="0086499A" w:rsidRPr="00717EAD" w14:paraId="0CCE96A6" w14:textId="390431CD" w:rsidTr="0086499A">
        <w:tc>
          <w:tcPr>
            <w:tcW w:w="3260" w:type="dxa"/>
          </w:tcPr>
          <w:p w14:paraId="30DCC048" w14:textId="6DCDC732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  <w:r w:rsidRPr="00717EAD">
              <w:rPr>
                <w:rFonts w:ascii="Marianne" w:hAnsi="Marianne"/>
                <w:bCs/>
                <w:sz w:val="20"/>
                <w:szCs w:val="20"/>
              </w:rPr>
              <w:t>Planning des interventions de maintenance (préventive et corrective)</w:t>
            </w:r>
          </w:p>
        </w:tc>
        <w:tc>
          <w:tcPr>
            <w:tcW w:w="6091" w:type="dxa"/>
          </w:tcPr>
          <w:p w14:paraId="70F74C34" w14:textId="77777777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</w:p>
        </w:tc>
      </w:tr>
      <w:tr w:rsidR="0086499A" w:rsidRPr="00717EAD" w14:paraId="3E72E8AE" w14:textId="5A3352B6" w:rsidTr="0086499A">
        <w:tc>
          <w:tcPr>
            <w:tcW w:w="3260" w:type="dxa"/>
          </w:tcPr>
          <w:p w14:paraId="6C7609C3" w14:textId="73200718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  <w:r w:rsidRPr="00717EAD">
              <w:rPr>
                <w:rFonts w:ascii="Marianne" w:hAnsi="Marianne"/>
                <w:bCs/>
                <w:sz w:val="20"/>
                <w:szCs w:val="20"/>
              </w:rPr>
              <w:t>Déclaration de panne ou de désordre engendrant une demande d’intervention</w:t>
            </w:r>
          </w:p>
        </w:tc>
        <w:tc>
          <w:tcPr>
            <w:tcW w:w="6091" w:type="dxa"/>
          </w:tcPr>
          <w:p w14:paraId="7DF8F8A4" w14:textId="77777777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</w:p>
        </w:tc>
      </w:tr>
      <w:tr w:rsidR="0086499A" w:rsidRPr="00717EAD" w14:paraId="1A37A461" w14:textId="53679454" w:rsidTr="0086499A">
        <w:tc>
          <w:tcPr>
            <w:tcW w:w="3260" w:type="dxa"/>
          </w:tcPr>
          <w:p w14:paraId="59552EAE" w14:textId="710B1574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  <w:r w:rsidRPr="00717EAD">
              <w:rPr>
                <w:rFonts w:ascii="Marianne" w:hAnsi="Marianne"/>
                <w:bCs/>
                <w:sz w:val="20"/>
                <w:szCs w:val="20"/>
              </w:rPr>
              <w:t xml:space="preserve">Suivi des demandes d’intervention </w:t>
            </w:r>
          </w:p>
        </w:tc>
        <w:tc>
          <w:tcPr>
            <w:tcW w:w="6091" w:type="dxa"/>
          </w:tcPr>
          <w:p w14:paraId="47B231F5" w14:textId="77777777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</w:p>
        </w:tc>
      </w:tr>
      <w:tr w:rsidR="0086499A" w:rsidRPr="00717EAD" w14:paraId="761566FD" w14:textId="1A335CDF" w:rsidTr="0086499A">
        <w:tc>
          <w:tcPr>
            <w:tcW w:w="3260" w:type="dxa"/>
          </w:tcPr>
          <w:p w14:paraId="63A9CB9E" w14:textId="254DFD23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  <w:r w:rsidRPr="00717EAD">
              <w:rPr>
                <w:rFonts w:ascii="Marianne" w:hAnsi="Marianne"/>
                <w:bCs/>
                <w:sz w:val="20"/>
                <w:szCs w:val="20"/>
              </w:rPr>
              <w:t xml:space="preserve">Visualisation des commandes en cours </w:t>
            </w:r>
            <w:r w:rsidRPr="00717EAD">
              <w:rPr>
                <w:rFonts w:ascii="Marianne" w:hAnsi="Marianne"/>
                <w:sz w:val="20"/>
                <w:szCs w:val="20"/>
              </w:rPr>
              <w:t>avec indication du délai de livraison et/ou d’intervention </w:t>
            </w:r>
          </w:p>
        </w:tc>
        <w:tc>
          <w:tcPr>
            <w:tcW w:w="6091" w:type="dxa"/>
          </w:tcPr>
          <w:p w14:paraId="3F7E9AD2" w14:textId="77777777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</w:p>
        </w:tc>
      </w:tr>
      <w:tr w:rsidR="0086499A" w:rsidRPr="00717EAD" w14:paraId="6F10CCC8" w14:textId="770652E3" w:rsidTr="0086499A">
        <w:tc>
          <w:tcPr>
            <w:tcW w:w="3260" w:type="dxa"/>
          </w:tcPr>
          <w:p w14:paraId="2E1CF963" w14:textId="2F753793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  <w:r w:rsidRPr="00717EAD">
              <w:rPr>
                <w:rFonts w:ascii="Marianne" w:hAnsi="Marianne"/>
                <w:bCs/>
                <w:sz w:val="20"/>
                <w:szCs w:val="20"/>
              </w:rPr>
              <w:t xml:space="preserve">Consultation de l’historique des commandes </w:t>
            </w:r>
          </w:p>
        </w:tc>
        <w:tc>
          <w:tcPr>
            <w:tcW w:w="6091" w:type="dxa"/>
          </w:tcPr>
          <w:p w14:paraId="48A6BE2F" w14:textId="77777777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</w:p>
        </w:tc>
      </w:tr>
      <w:tr w:rsidR="0086499A" w:rsidRPr="00717EAD" w14:paraId="402136F6" w14:textId="3FDAE452" w:rsidTr="0086499A">
        <w:tc>
          <w:tcPr>
            <w:tcW w:w="3260" w:type="dxa"/>
          </w:tcPr>
          <w:p w14:paraId="016F9938" w14:textId="6E37CA7E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  <w:r w:rsidRPr="00717EAD">
              <w:rPr>
                <w:rFonts w:ascii="Marianne" w:hAnsi="Marianne"/>
                <w:bCs/>
                <w:sz w:val="20"/>
                <w:szCs w:val="20"/>
              </w:rPr>
              <w:t xml:space="preserve">Consultation et téléchargement des rapports d’intervention, des factures et </w:t>
            </w:r>
            <w:r w:rsidRPr="00717EAD">
              <w:rPr>
                <w:rFonts w:ascii="Marianne" w:hAnsi="Marianne"/>
                <w:bCs/>
                <w:sz w:val="20"/>
                <w:szCs w:val="20"/>
              </w:rPr>
              <w:lastRenderedPageBreak/>
              <w:t>du bilan annuel des interventions</w:t>
            </w:r>
          </w:p>
        </w:tc>
        <w:tc>
          <w:tcPr>
            <w:tcW w:w="6091" w:type="dxa"/>
          </w:tcPr>
          <w:p w14:paraId="4B75F00F" w14:textId="77777777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</w:p>
        </w:tc>
      </w:tr>
      <w:tr w:rsidR="0086499A" w:rsidRPr="00717EAD" w14:paraId="5C717AE0" w14:textId="06875A3A" w:rsidTr="0086499A">
        <w:tc>
          <w:tcPr>
            <w:tcW w:w="3260" w:type="dxa"/>
          </w:tcPr>
          <w:p w14:paraId="5493E772" w14:textId="22B6FB48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  <w:r w:rsidRPr="00717EAD">
              <w:rPr>
                <w:rFonts w:ascii="Marianne" w:hAnsi="Marianne"/>
                <w:b/>
                <w:sz w:val="20"/>
                <w:szCs w:val="20"/>
              </w:rPr>
              <w:t>Fonctionnalité supplémentaire si possible :</w:t>
            </w:r>
            <w:r w:rsidRPr="00717EAD">
              <w:rPr>
                <w:rFonts w:ascii="Marianne" w:hAnsi="Marianne"/>
                <w:bCs/>
                <w:sz w:val="20"/>
                <w:szCs w:val="20"/>
              </w:rPr>
              <w:t xml:space="preserve"> envoi d’une alerte automatique par mél signalant toute mise à disposition de documents (devis, rapport…)</w:t>
            </w:r>
          </w:p>
        </w:tc>
        <w:tc>
          <w:tcPr>
            <w:tcW w:w="6091" w:type="dxa"/>
          </w:tcPr>
          <w:p w14:paraId="119D1055" w14:textId="77777777" w:rsidR="0086499A" w:rsidRPr="00717EAD" w:rsidRDefault="0086499A" w:rsidP="00520B52">
            <w:pPr>
              <w:jc w:val="both"/>
              <w:rPr>
                <w:rFonts w:ascii="Marianne" w:hAnsi="Marianne"/>
                <w:bCs/>
                <w:sz w:val="20"/>
                <w:szCs w:val="20"/>
              </w:rPr>
            </w:pPr>
          </w:p>
        </w:tc>
      </w:tr>
    </w:tbl>
    <w:p w14:paraId="5430A7EF" w14:textId="77777777" w:rsidR="00B667AC" w:rsidRPr="00520B52" w:rsidRDefault="00B667AC" w:rsidP="00520B52">
      <w:pPr>
        <w:jc w:val="both"/>
        <w:rPr>
          <w:b/>
          <w:u w:val="single"/>
        </w:rPr>
      </w:pPr>
    </w:p>
    <w:p w14:paraId="6D8599E2" w14:textId="77777777" w:rsidR="00305CDB" w:rsidRDefault="00305CDB" w:rsidP="00D75283">
      <w:pPr>
        <w:jc w:val="both"/>
        <w:rPr>
          <w:rFonts w:ascii="Calibri" w:hAnsi="Calibri"/>
          <w:b/>
          <w:bCs/>
          <w:u w:val="single"/>
        </w:rPr>
      </w:pPr>
    </w:p>
    <w:p w14:paraId="396D6A50" w14:textId="0677560C" w:rsidR="00305CDB" w:rsidRPr="00717EAD" w:rsidRDefault="00305CDB" w:rsidP="00A14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Style w:val="lev"/>
          <w:rFonts w:ascii="Marianne" w:hAnsi="Marianne"/>
        </w:rPr>
      </w:pPr>
      <w:r w:rsidRPr="00717EAD">
        <w:rPr>
          <w:rStyle w:val="lev"/>
          <w:rFonts w:ascii="Marianne" w:hAnsi="Marianne"/>
        </w:rPr>
        <w:t xml:space="preserve">Sous-critère </w:t>
      </w:r>
      <w:r w:rsidR="00F60CA6" w:rsidRPr="00717EAD">
        <w:rPr>
          <w:rStyle w:val="lev"/>
          <w:rFonts w:ascii="Marianne" w:hAnsi="Marianne"/>
        </w:rPr>
        <w:t>2</w:t>
      </w:r>
      <w:r w:rsidRPr="00717EAD">
        <w:rPr>
          <w:rStyle w:val="lev"/>
          <w:rFonts w:ascii="Marianne" w:hAnsi="Marianne"/>
        </w:rPr>
        <w:t xml:space="preserve"> : </w:t>
      </w:r>
      <w:r w:rsidR="007F0102" w:rsidRPr="00717EAD">
        <w:rPr>
          <w:rStyle w:val="lev"/>
          <w:rFonts w:ascii="Marianne" w:hAnsi="Marianne"/>
        </w:rPr>
        <w:t>Méthodes organisationnelles</w:t>
      </w:r>
      <w:r w:rsidR="00E74DEB">
        <w:rPr>
          <w:rStyle w:val="lev"/>
          <w:rFonts w:ascii="Marianne" w:hAnsi="Marianne"/>
        </w:rPr>
        <w:t xml:space="preserve"> /</w:t>
      </w:r>
      <w:r w:rsidR="002E7999">
        <w:rPr>
          <w:rStyle w:val="lev"/>
          <w:rFonts w:ascii="Marianne" w:hAnsi="Marianne"/>
        </w:rPr>
        <w:t>25</w:t>
      </w:r>
    </w:p>
    <w:p w14:paraId="3594589A" w14:textId="253D3010" w:rsidR="00D339D5" w:rsidRPr="00717EAD" w:rsidRDefault="00D339D5" w:rsidP="00D75283">
      <w:pPr>
        <w:jc w:val="both"/>
        <w:rPr>
          <w:rFonts w:ascii="Marianne" w:hAnsi="Marianne"/>
          <w:b/>
          <w:bCs/>
          <w:sz w:val="20"/>
          <w:szCs w:val="20"/>
          <w:u w:val="single"/>
        </w:rPr>
      </w:pPr>
      <w:r w:rsidRPr="00717EAD">
        <w:rPr>
          <w:rFonts w:ascii="Marianne" w:hAnsi="Marianne"/>
          <w:b/>
          <w:bCs/>
          <w:sz w:val="20"/>
          <w:szCs w:val="20"/>
          <w:u w:val="single"/>
        </w:rPr>
        <w:t xml:space="preserve">Organisation mise en place pour la prise en charge des équipements </w:t>
      </w:r>
      <w:r w:rsidR="00681980">
        <w:rPr>
          <w:rFonts w:ascii="Marianne" w:hAnsi="Marianne"/>
          <w:b/>
          <w:bCs/>
          <w:sz w:val="20"/>
          <w:szCs w:val="20"/>
          <w:u w:val="single"/>
        </w:rPr>
        <w:t xml:space="preserve">dès la notification du marché </w:t>
      </w:r>
      <w:r w:rsidR="0086499A">
        <w:rPr>
          <w:rFonts w:ascii="Marianne" w:hAnsi="Marianne"/>
          <w:b/>
          <w:bCs/>
          <w:sz w:val="20"/>
          <w:szCs w:val="20"/>
          <w:u w:val="single"/>
        </w:rPr>
        <w:t xml:space="preserve">pour un </w:t>
      </w:r>
      <w:r w:rsidR="00681980">
        <w:rPr>
          <w:rFonts w:ascii="Marianne" w:hAnsi="Marianne"/>
          <w:b/>
          <w:bCs/>
          <w:sz w:val="20"/>
          <w:szCs w:val="20"/>
          <w:u w:val="single"/>
        </w:rPr>
        <w:t xml:space="preserve">démarrage des prestations au 01/10/2026 </w:t>
      </w:r>
      <w:r w:rsidRPr="00717EAD">
        <w:rPr>
          <w:rFonts w:ascii="Marianne" w:hAnsi="Marianne"/>
          <w:b/>
          <w:bCs/>
          <w:sz w:val="20"/>
          <w:szCs w:val="20"/>
          <w:u w:val="single"/>
        </w:rPr>
        <w:t>(</w:t>
      </w:r>
      <w:r w:rsidR="00820A73" w:rsidRPr="00717EAD">
        <w:rPr>
          <w:rFonts w:ascii="Marianne" w:hAnsi="Marianne"/>
          <w:b/>
          <w:bCs/>
          <w:sz w:val="20"/>
          <w:szCs w:val="20"/>
          <w:u w:val="single"/>
        </w:rPr>
        <w:t>identification d’un interlocuteur par site, inventaire contradictoire</w:t>
      </w:r>
      <w:r w:rsidR="00717EAD">
        <w:rPr>
          <w:rFonts w:ascii="Marianne" w:hAnsi="Marianne"/>
          <w:b/>
          <w:bCs/>
          <w:sz w:val="20"/>
          <w:szCs w:val="20"/>
          <w:u w:val="single"/>
        </w:rPr>
        <w:t xml:space="preserve"> avec visite des sites</w:t>
      </w:r>
      <w:r w:rsidR="00820A73" w:rsidRPr="00717EAD">
        <w:rPr>
          <w:rFonts w:ascii="Marianne" w:hAnsi="Marianne"/>
          <w:b/>
          <w:bCs/>
          <w:sz w:val="20"/>
          <w:szCs w:val="20"/>
          <w:u w:val="single"/>
        </w:rPr>
        <w:t>,</w:t>
      </w:r>
      <w:r w:rsidR="00681980">
        <w:rPr>
          <w:rFonts w:ascii="Marianne" w:hAnsi="Marianne"/>
          <w:b/>
          <w:bCs/>
          <w:sz w:val="20"/>
          <w:szCs w:val="20"/>
          <w:u w:val="single"/>
        </w:rPr>
        <w:t xml:space="preserve"> identification des équipements avec étiquettes,</w:t>
      </w:r>
      <w:r w:rsidR="00820A73" w:rsidRPr="00717EAD">
        <w:rPr>
          <w:rFonts w:ascii="Marianne" w:hAnsi="Marianne"/>
          <w:b/>
          <w:bCs/>
          <w:sz w:val="20"/>
          <w:szCs w:val="20"/>
          <w:u w:val="single"/>
        </w:rPr>
        <w:t xml:space="preserve"> planning des interventions</w:t>
      </w:r>
      <w:r w:rsidR="00681980">
        <w:rPr>
          <w:rFonts w:ascii="Marianne" w:hAnsi="Marianne"/>
          <w:b/>
          <w:bCs/>
          <w:sz w:val="20"/>
          <w:szCs w:val="20"/>
          <w:u w:val="single"/>
        </w:rPr>
        <w:t xml:space="preserve">, </w:t>
      </w:r>
      <w:r w:rsidR="00036F49">
        <w:rPr>
          <w:rFonts w:ascii="Marianne" w:hAnsi="Marianne"/>
          <w:b/>
          <w:bCs/>
          <w:sz w:val="20"/>
          <w:szCs w:val="20"/>
          <w:u w:val="single"/>
        </w:rPr>
        <w:t>paramétrage</w:t>
      </w:r>
      <w:r w:rsidR="00681980">
        <w:rPr>
          <w:rFonts w:ascii="Marianne" w:hAnsi="Marianne"/>
          <w:b/>
          <w:bCs/>
          <w:sz w:val="20"/>
          <w:szCs w:val="20"/>
          <w:u w:val="single"/>
        </w:rPr>
        <w:t xml:space="preserve"> de l’outil de suivi des prestations</w:t>
      </w:r>
      <w:r w:rsidR="00820A73" w:rsidRPr="00717EAD">
        <w:rPr>
          <w:rFonts w:ascii="Marianne" w:hAnsi="Marianne"/>
          <w:b/>
          <w:bCs/>
          <w:sz w:val="20"/>
          <w:szCs w:val="20"/>
          <w:u w:val="single"/>
        </w:rPr>
        <w:t>…)</w:t>
      </w:r>
      <w:r w:rsidR="002D46DA">
        <w:rPr>
          <w:rFonts w:ascii="Marianne" w:hAnsi="Marianne"/>
          <w:b/>
          <w:bCs/>
          <w:sz w:val="20"/>
          <w:szCs w:val="20"/>
          <w:u w:val="single"/>
        </w:rPr>
        <w:t xml:space="preserve"> /5</w:t>
      </w:r>
    </w:p>
    <w:p w14:paraId="1717E81C" w14:textId="77777777" w:rsidR="00820A73" w:rsidRDefault="00820A73" w:rsidP="00D75283">
      <w:pPr>
        <w:jc w:val="both"/>
        <w:rPr>
          <w:rFonts w:ascii="Calibri" w:hAnsi="Calibri"/>
          <w:b/>
          <w:bCs/>
          <w:u w:val="single"/>
        </w:rPr>
      </w:pPr>
    </w:p>
    <w:p w14:paraId="0B303DB0" w14:textId="77777777" w:rsidR="00D15824" w:rsidRDefault="00D15824" w:rsidP="00D75283">
      <w:pPr>
        <w:jc w:val="both"/>
        <w:rPr>
          <w:rFonts w:ascii="Calibri" w:hAnsi="Calibri"/>
          <w:b/>
          <w:bCs/>
          <w:u w:val="single"/>
        </w:rPr>
      </w:pPr>
    </w:p>
    <w:p w14:paraId="54BB2F4D" w14:textId="77777777" w:rsidR="00D15824" w:rsidRDefault="00D15824" w:rsidP="00D75283">
      <w:pPr>
        <w:jc w:val="both"/>
        <w:rPr>
          <w:rFonts w:ascii="Calibri" w:hAnsi="Calibri"/>
          <w:b/>
          <w:bCs/>
          <w:u w:val="single"/>
        </w:rPr>
      </w:pPr>
    </w:p>
    <w:p w14:paraId="2C1276D0" w14:textId="67B21633" w:rsidR="00820A73" w:rsidRPr="00717EAD" w:rsidRDefault="00820A73" w:rsidP="00820A73">
      <w:pPr>
        <w:jc w:val="both"/>
        <w:rPr>
          <w:rFonts w:ascii="Marianne" w:hAnsi="Marianne"/>
          <w:b/>
          <w:sz w:val="20"/>
          <w:szCs w:val="20"/>
          <w:u w:val="single"/>
        </w:rPr>
      </w:pPr>
      <w:r w:rsidRPr="00717EAD">
        <w:rPr>
          <w:rFonts w:ascii="Marianne" w:hAnsi="Marianne"/>
          <w:b/>
          <w:sz w:val="20"/>
          <w:szCs w:val="20"/>
          <w:u w:val="single"/>
        </w:rPr>
        <w:t xml:space="preserve">Méthodologie succincte </w:t>
      </w:r>
      <w:r w:rsidR="00036F49">
        <w:rPr>
          <w:rFonts w:ascii="Marianne" w:hAnsi="Marianne"/>
          <w:b/>
          <w:sz w:val="20"/>
          <w:szCs w:val="20"/>
          <w:u w:val="single"/>
        </w:rPr>
        <w:t>d’organisation</w:t>
      </w:r>
      <w:r w:rsidRPr="00717EAD">
        <w:rPr>
          <w:rFonts w:ascii="Marianne" w:hAnsi="Marianne"/>
          <w:b/>
          <w:sz w:val="20"/>
          <w:szCs w:val="20"/>
          <w:u w:val="single"/>
        </w:rPr>
        <w:t xml:space="preserve"> et d’</w:t>
      </w:r>
      <w:r w:rsidR="00036F49">
        <w:rPr>
          <w:rFonts w:ascii="Marianne" w:hAnsi="Marianne"/>
          <w:b/>
          <w:sz w:val="20"/>
          <w:szCs w:val="20"/>
          <w:u w:val="single"/>
        </w:rPr>
        <w:t>exécution</w:t>
      </w:r>
      <w:r w:rsidRPr="00717EAD">
        <w:rPr>
          <w:rFonts w:ascii="Marianne" w:hAnsi="Marianne"/>
          <w:b/>
          <w:sz w:val="20"/>
          <w:szCs w:val="20"/>
          <w:u w:val="single"/>
        </w:rPr>
        <w:t xml:space="preserve"> des prestations (</w:t>
      </w:r>
      <w:r w:rsidR="00036F49">
        <w:rPr>
          <w:rFonts w:ascii="Marianne" w:hAnsi="Marianne"/>
          <w:b/>
          <w:sz w:val="20"/>
          <w:szCs w:val="20"/>
          <w:u w:val="single"/>
        </w:rPr>
        <w:t>traitement et suivi des</w:t>
      </w:r>
      <w:r w:rsidR="00036F49" w:rsidRPr="00717EAD">
        <w:rPr>
          <w:rFonts w:ascii="Marianne" w:hAnsi="Marianne"/>
          <w:b/>
          <w:sz w:val="20"/>
          <w:szCs w:val="20"/>
          <w:u w:val="single"/>
        </w:rPr>
        <w:t xml:space="preserve"> demandes</w:t>
      </w:r>
      <w:r w:rsidRPr="00717EAD">
        <w:rPr>
          <w:rFonts w:ascii="Marianne" w:hAnsi="Marianne"/>
          <w:b/>
          <w:sz w:val="20"/>
          <w:szCs w:val="20"/>
          <w:u w:val="single"/>
        </w:rPr>
        <w:t xml:space="preserve"> de </w:t>
      </w:r>
      <w:r w:rsidR="00036F49" w:rsidRPr="00717EAD">
        <w:rPr>
          <w:rFonts w:ascii="Marianne" w:hAnsi="Marianne"/>
          <w:b/>
          <w:sz w:val="20"/>
          <w:szCs w:val="20"/>
          <w:u w:val="single"/>
        </w:rPr>
        <w:t>dépannage</w:t>
      </w:r>
      <w:r w:rsidR="00036F49">
        <w:rPr>
          <w:rFonts w:ascii="Marianne" w:hAnsi="Marianne"/>
          <w:b/>
          <w:sz w:val="20"/>
          <w:szCs w:val="20"/>
          <w:u w:val="single"/>
        </w:rPr>
        <w:t xml:space="preserve">, </w:t>
      </w:r>
      <w:r w:rsidR="002D46DA">
        <w:rPr>
          <w:rFonts w:ascii="Marianne" w:hAnsi="Marianne"/>
          <w:b/>
          <w:sz w:val="20"/>
          <w:szCs w:val="20"/>
          <w:u w:val="single"/>
        </w:rPr>
        <w:t>délais d</w:t>
      </w:r>
      <w:r w:rsidRPr="00717EAD">
        <w:rPr>
          <w:rFonts w:ascii="Marianne" w:hAnsi="Marianne"/>
          <w:b/>
          <w:sz w:val="20"/>
          <w:szCs w:val="20"/>
          <w:u w:val="single"/>
        </w:rPr>
        <w:t>’intervention</w:t>
      </w:r>
      <w:r w:rsidR="002D46DA">
        <w:rPr>
          <w:rFonts w:ascii="Marianne" w:hAnsi="Marianne"/>
          <w:b/>
          <w:sz w:val="20"/>
          <w:szCs w:val="20"/>
          <w:u w:val="single"/>
        </w:rPr>
        <w:t xml:space="preserve"> pour maintenance palliative</w:t>
      </w:r>
      <w:r w:rsidRPr="00717EAD">
        <w:rPr>
          <w:rFonts w:ascii="Marianne" w:hAnsi="Marianne"/>
          <w:b/>
          <w:sz w:val="20"/>
          <w:szCs w:val="20"/>
          <w:u w:val="single"/>
        </w:rPr>
        <w:t>, et le cas échéant mise en place du mode dégradé, fourniture d’un devis pour réparation, réparations</w:t>
      </w:r>
      <w:r w:rsidR="00D15824" w:rsidRPr="00717EAD">
        <w:rPr>
          <w:rFonts w:ascii="Marianne" w:hAnsi="Marianne"/>
          <w:b/>
          <w:sz w:val="20"/>
          <w:szCs w:val="20"/>
          <w:u w:val="single"/>
        </w:rPr>
        <w:t xml:space="preserve"> en urgence</w:t>
      </w:r>
      <w:r w:rsidR="00036F49">
        <w:rPr>
          <w:rFonts w:ascii="Marianne" w:hAnsi="Marianne"/>
          <w:b/>
          <w:sz w:val="20"/>
          <w:szCs w:val="20"/>
          <w:u w:val="single"/>
        </w:rPr>
        <w:t>, planification de la réparation</w:t>
      </w:r>
      <w:r w:rsidRPr="00717EAD">
        <w:rPr>
          <w:rFonts w:ascii="Marianne" w:hAnsi="Marianne"/>
          <w:b/>
          <w:sz w:val="20"/>
          <w:szCs w:val="20"/>
          <w:u w:val="single"/>
        </w:rPr>
        <w:t xml:space="preserve">…) : </w:t>
      </w:r>
      <w:r w:rsidR="002D46DA">
        <w:rPr>
          <w:rFonts w:ascii="Marianne" w:hAnsi="Marianne"/>
          <w:b/>
          <w:sz w:val="20"/>
          <w:szCs w:val="20"/>
          <w:u w:val="single"/>
        </w:rPr>
        <w:t>/10</w:t>
      </w:r>
    </w:p>
    <w:p w14:paraId="5B64DB3C" w14:textId="77777777" w:rsidR="00820A73" w:rsidRDefault="00820A73" w:rsidP="00D75283">
      <w:pPr>
        <w:jc w:val="both"/>
        <w:rPr>
          <w:rFonts w:ascii="Calibri" w:hAnsi="Calibri"/>
          <w:b/>
          <w:bCs/>
          <w:u w:val="single"/>
        </w:rPr>
      </w:pPr>
    </w:p>
    <w:p w14:paraId="473B6630" w14:textId="77777777" w:rsidR="00D339D5" w:rsidRDefault="00D339D5" w:rsidP="00D75283">
      <w:pPr>
        <w:jc w:val="both"/>
        <w:rPr>
          <w:rFonts w:ascii="Calibri" w:hAnsi="Calibri"/>
          <w:b/>
          <w:bCs/>
          <w:u w:val="single"/>
        </w:rPr>
      </w:pPr>
    </w:p>
    <w:p w14:paraId="4CCC0DAA" w14:textId="54C88EA2" w:rsidR="00305CDB" w:rsidRPr="00717EAD" w:rsidRDefault="00E74DEB" w:rsidP="00D75283">
      <w:pPr>
        <w:jc w:val="both"/>
        <w:rPr>
          <w:rFonts w:ascii="Marianne" w:hAnsi="Marianne"/>
          <w:b/>
          <w:bCs/>
          <w:sz w:val="20"/>
          <w:szCs w:val="20"/>
          <w:u w:val="single"/>
        </w:rPr>
      </w:pPr>
      <w:r>
        <w:rPr>
          <w:rFonts w:ascii="Marianne" w:hAnsi="Marianne"/>
          <w:b/>
          <w:bCs/>
          <w:sz w:val="20"/>
          <w:szCs w:val="20"/>
          <w:u w:val="single"/>
        </w:rPr>
        <w:t>Modalités du</w:t>
      </w:r>
      <w:r w:rsidR="00820A73" w:rsidRPr="00717EAD">
        <w:rPr>
          <w:rFonts w:ascii="Marianne" w:hAnsi="Marianne"/>
          <w:b/>
          <w:bCs/>
          <w:sz w:val="20"/>
          <w:szCs w:val="20"/>
          <w:u w:val="single"/>
        </w:rPr>
        <w:t xml:space="preserve"> suivi d’exécution du marché </w:t>
      </w:r>
      <w:r w:rsidR="007F0102" w:rsidRPr="00717EAD">
        <w:rPr>
          <w:rFonts w:ascii="Marianne" w:hAnsi="Marianne"/>
          <w:b/>
          <w:bCs/>
          <w:sz w:val="20"/>
          <w:szCs w:val="20"/>
          <w:u w:val="single"/>
        </w:rPr>
        <w:t>(</w:t>
      </w:r>
      <w:r w:rsidR="00820A73" w:rsidRPr="00717EAD">
        <w:rPr>
          <w:rFonts w:ascii="Marianne" w:hAnsi="Marianne"/>
          <w:b/>
          <w:bCs/>
          <w:sz w:val="20"/>
          <w:szCs w:val="20"/>
          <w:u w:val="single"/>
        </w:rPr>
        <w:t xml:space="preserve">suivi des devis de maintenance corrective, </w:t>
      </w:r>
      <w:r w:rsidR="007F0102" w:rsidRPr="00717EAD">
        <w:rPr>
          <w:rFonts w:ascii="Marianne" w:hAnsi="Marianne"/>
          <w:b/>
          <w:bCs/>
          <w:sz w:val="20"/>
          <w:szCs w:val="20"/>
          <w:u w:val="single"/>
        </w:rPr>
        <w:t xml:space="preserve">relation client, </w:t>
      </w:r>
      <w:r w:rsidR="00820A73" w:rsidRPr="00717EAD">
        <w:rPr>
          <w:rFonts w:ascii="Marianne" w:hAnsi="Marianne"/>
          <w:b/>
          <w:bCs/>
          <w:sz w:val="20"/>
          <w:szCs w:val="20"/>
          <w:u w:val="single"/>
        </w:rPr>
        <w:t xml:space="preserve">traitement des réclamations, </w:t>
      </w:r>
      <w:r w:rsidR="0086499A">
        <w:rPr>
          <w:rFonts w:ascii="Marianne" w:hAnsi="Marianne"/>
          <w:b/>
          <w:bCs/>
          <w:sz w:val="20"/>
          <w:szCs w:val="20"/>
          <w:u w:val="single"/>
        </w:rPr>
        <w:t>bilan annuel avec suivi des consommations</w:t>
      </w:r>
      <w:r w:rsidR="00820A73" w:rsidRPr="00717EAD">
        <w:rPr>
          <w:rFonts w:ascii="Marianne" w:hAnsi="Marianne"/>
          <w:b/>
          <w:bCs/>
          <w:sz w:val="20"/>
          <w:szCs w:val="20"/>
          <w:u w:val="single"/>
        </w:rPr>
        <w:t>, facturation</w:t>
      </w:r>
      <w:r w:rsidR="007F0102" w:rsidRPr="00717EAD">
        <w:rPr>
          <w:rFonts w:ascii="Marianne" w:hAnsi="Marianne"/>
          <w:b/>
          <w:bCs/>
          <w:sz w:val="20"/>
          <w:szCs w:val="20"/>
          <w:u w:val="single"/>
        </w:rPr>
        <w:t xml:space="preserve"> ...)</w:t>
      </w:r>
      <w:r w:rsidR="002D46DA">
        <w:rPr>
          <w:rFonts w:ascii="Marianne" w:hAnsi="Marianne"/>
          <w:b/>
          <w:bCs/>
          <w:sz w:val="20"/>
          <w:szCs w:val="20"/>
          <w:u w:val="single"/>
        </w:rPr>
        <w:t xml:space="preserve"> /5</w:t>
      </w:r>
    </w:p>
    <w:p w14:paraId="4B34FE83" w14:textId="77777777" w:rsidR="007F0102" w:rsidRDefault="007F0102" w:rsidP="00D75283">
      <w:pPr>
        <w:jc w:val="both"/>
        <w:rPr>
          <w:rFonts w:ascii="Calibri" w:hAnsi="Calibri"/>
          <w:b/>
          <w:bCs/>
          <w:u w:val="single"/>
        </w:rPr>
      </w:pPr>
    </w:p>
    <w:p w14:paraId="4B14B391" w14:textId="77777777" w:rsidR="007F0102" w:rsidRDefault="007F0102" w:rsidP="00D75283">
      <w:pPr>
        <w:jc w:val="both"/>
        <w:rPr>
          <w:rFonts w:ascii="Calibri" w:hAnsi="Calibri"/>
          <w:b/>
          <w:bCs/>
          <w:u w:val="single"/>
        </w:rPr>
      </w:pPr>
    </w:p>
    <w:p w14:paraId="7439A28E" w14:textId="1CD63A91" w:rsidR="0086499A" w:rsidRDefault="007F0102" w:rsidP="00D75283">
      <w:pPr>
        <w:jc w:val="both"/>
        <w:rPr>
          <w:rFonts w:ascii="Marianne" w:hAnsi="Marianne" w:cs="Century Gothic"/>
          <w:b/>
          <w:color w:val="000000"/>
          <w:sz w:val="20"/>
          <w:szCs w:val="20"/>
          <w:u w:val="single"/>
        </w:rPr>
      </w:pPr>
      <w:r w:rsidRPr="00717EAD">
        <w:rPr>
          <w:rFonts w:ascii="Marianne" w:hAnsi="Marianne" w:cs="Century Gothic"/>
          <w:b/>
          <w:color w:val="000000"/>
          <w:sz w:val="20"/>
          <w:szCs w:val="20"/>
          <w:u w:val="single"/>
        </w:rPr>
        <w:t>Mise en place et organisation des astreintes pour les sites identifiés </w:t>
      </w:r>
      <w:r w:rsidR="00681980">
        <w:rPr>
          <w:rFonts w:ascii="Marianne" w:hAnsi="Marianne" w:cs="Century Gothic"/>
          <w:b/>
          <w:color w:val="000000"/>
          <w:sz w:val="20"/>
          <w:szCs w:val="20"/>
          <w:u w:val="single"/>
        </w:rPr>
        <w:t xml:space="preserve">(priorisation des demandes, </w:t>
      </w:r>
      <w:r w:rsidR="000A1CA8">
        <w:rPr>
          <w:rFonts w:ascii="Marianne" w:hAnsi="Marianne" w:cs="Century Gothic"/>
          <w:b/>
          <w:color w:val="000000"/>
          <w:sz w:val="20"/>
          <w:szCs w:val="20"/>
          <w:u w:val="single"/>
        </w:rPr>
        <w:t xml:space="preserve">équipe et </w:t>
      </w:r>
      <w:r w:rsidR="00681980">
        <w:rPr>
          <w:rFonts w:ascii="Marianne" w:hAnsi="Marianne" w:cs="Century Gothic"/>
          <w:b/>
          <w:color w:val="000000"/>
          <w:sz w:val="20"/>
          <w:szCs w:val="20"/>
          <w:u w:val="single"/>
        </w:rPr>
        <w:t>ligne téléphonique dédiée</w:t>
      </w:r>
      <w:r w:rsidR="000A1CA8">
        <w:rPr>
          <w:rFonts w:ascii="Marianne" w:hAnsi="Marianne" w:cs="Century Gothic"/>
          <w:b/>
          <w:color w:val="000000"/>
          <w:sz w:val="20"/>
          <w:szCs w:val="20"/>
          <w:u w:val="single"/>
        </w:rPr>
        <w:t>s</w:t>
      </w:r>
      <w:r w:rsidR="002D46DA">
        <w:rPr>
          <w:rFonts w:ascii="Marianne" w:hAnsi="Marianne" w:cs="Century Gothic"/>
          <w:b/>
          <w:color w:val="000000"/>
          <w:sz w:val="20"/>
          <w:szCs w:val="20"/>
          <w:u w:val="single"/>
        </w:rPr>
        <w:t>.</w:t>
      </w:r>
      <w:r w:rsidR="00681980">
        <w:rPr>
          <w:rFonts w:ascii="Marianne" w:hAnsi="Marianne" w:cs="Century Gothic"/>
          <w:b/>
          <w:color w:val="000000"/>
          <w:sz w:val="20"/>
          <w:szCs w:val="20"/>
          <w:u w:val="single"/>
        </w:rPr>
        <w:t xml:space="preserve">..) </w:t>
      </w:r>
      <w:r w:rsidRPr="00717EAD">
        <w:rPr>
          <w:rFonts w:ascii="Marianne" w:hAnsi="Marianne" w:cs="Century Gothic"/>
          <w:b/>
          <w:color w:val="000000"/>
          <w:sz w:val="20"/>
          <w:szCs w:val="20"/>
          <w:u w:val="single"/>
        </w:rPr>
        <w:t xml:space="preserve">: </w:t>
      </w:r>
      <w:r w:rsidR="002D46DA">
        <w:rPr>
          <w:rFonts w:ascii="Marianne" w:hAnsi="Marianne" w:cs="Century Gothic"/>
          <w:b/>
          <w:color w:val="000000"/>
          <w:sz w:val="20"/>
          <w:szCs w:val="20"/>
          <w:u w:val="single"/>
        </w:rPr>
        <w:t>/5</w:t>
      </w:r>
    </w:p>
    <w:p w14:paraId="4CCAB576" w14:textId="77777777" w:rsidR="0086499A" w:rsidRDefault="0086499A">
      <w:pPr>
        <w:rPr>
          <w:rFonts w:ascii="Marianne" w:hAnsi="Marianne" w:cs="Century Gothic"/>
          <w:b/>
          <w:color w:val="000000"/>
          <w:sz w:val="20"/>
          <w:szCs w:val="20"/>
          <w:u w:val="single"/>
        </w:rPr>
      </w:pPr>
      <w:r>
        <w:rPr>
          <w:rFonts w:ascii="Marianne" w:hAnsi="Marianne" w:cs="Century Gothic"/>
          <w:b/>
          <w:color w:val="000000"/>
          <w:sz w:val="20"/>
          <w:szCs w:val="20"/>
          <w:u w:val="single"/>
        </w:rPr>
        <w:br w:type="page"/>
      </w:r>
    </w:p>
    <w:p w14:paraId="0EB735B8" w14:textId="77777777" w:rsidR="007F0102" w:rsidRPr="00717EAD" w:rsidRDefault="007F0102" w:rsidP="00D75283">
      <w:pPr>
        <w:jc w:val="both"/>
        <w:rPr>
          <w:rFonts w:ascii="Marianne" w:hAnsi="Marianne"/>
          <w:b/>
          <w:bCs/>
          <w:sz w:val="20"/>
          <w:szCs w:val="20"/>
          <w:u w:val="single"/>
        </w:rPr>
      </w:pPr>
    </w:p>
    <w:p w14:paraId="621E1C77" w14:textId="77777777" w:rsidR="007F0102" w:rsidRDefault="007F0102" w:rsidP="00D75283">
      <w:pPr>
        <w:jc w:val="both"/>
        <w:rPr>
          <w:rFonts w:ascii="Calibri" w:hAnsi="Calibri"/>
          <w:b/>
          <w:bCs/>
          <w:u w:val="single"/>
        </w:rPr>
      </w:pPr>
    </w:p>
    <w:p w14:paraId="166BB34E" w14:textId="6BE0AA6A" w:rsidR="00717EAD" w:rsidRPr="002A74D3" w:rsidRDefault="00717EAD" w:rsidP="00717EAD">
      <w:pPr>
        <w:jc w:val="center"/>
        <w:rPr>
          <w:rFonts w:ascii="Marianne" w:hAnsi="Marianne"/>
          <w:b/>
          <w:bCs/>
          <w:sz w:val="28"/>
          <w:szCs w:val="28"/>
          <w:u w:val="single"/>
        </w:rPr>
      </w:pPr>
      <w:r w:rsidRPr="002A74D3">
        <w:rPr>
          <w:rFonts w:ascii="Marianne" w:hAnsi="Marianne"/>
          <w:b/>
          <w:bCs/>
          <w:sz w:val="28"/>
          <w:szCs w:val="28"/>
          <w:u w:val="single"/>
        </w:rPr>
        <w:t>CRITERE 2 PERFORMANCES ENVIRONNEMENTALES</w:t>
      </w:r>
      <w:r w:rsidR="00E74DEB" w:rsidRPr="002A74D3">
        <w:rPr>
          <w:rFonts w:ascii="Marianne" w:hAnsi="Marianne"/>
          <w:b/>
          <w:bCs/>
          <w:sz w:val="28"/>
          <w:szCs w:val="28"/>
          <w:u w:val="single"/>
        </w:rPr>
        <w:t xml:space="preserve"> /1</w:t>
      </w:r>
      <w:r w:rsidR="002E7999" w:rsidRPr="002A74D3">
        <w:rPr>
          <w:rFonts w:ascii="Marianne" w:hAnsi="Marianne"/>
          <w:b/>
          <w:bCs/>
          <w:sz w:val="28"/>
          <w:szCs w:val="28"/>
          <w:u w:val="single"/>
        </w:rPr>
        <w:t>5</w:t>
      </w:r>
    </w:p>
    <w:p w14:paraId="44129CBE" w14:textId="47C9B481" w:rsidR="00717EAD" w:rsidRDefault="00717EAD" w:rsidP="00717EAD">
      <w:pPr>
        <w:jc w:val="both"/>
        <w:rPr>
          <w:i/>
        </w:rPr>
      </w:pPr>
      <w:r w:rsidRPr="007F1909">
        <w:rPr>
          <w:i/>
        </w:rPr>
        <w:t xml:space="preserve">Indiquer uniquement les </w:t>
      </w:r>
      <w:r>
        <w:rPr>
          <w:i/>
        </w:rPr>
        <w:t>actions qui seront réalisées</w:t>
      </w:r>
      <w:r w:rsidRPr="007F1909">
        <w:rPr>
          <w:i/>
        </w:rPr>
        <w:t xml:space="preserve"> </w:t>
      </w:r>
      <w:r w:rsidRPr="007F1909">
        <w:rPr>
          <w:b/>
          <w:i/>
          <w:u w:val="single"/>
        </w:rPr>
        <w:t>dans le cadre de l’exécution du marché</w:t>
      </w:r>
      <w:r w:rsidRPr="007F1909">
        <w:rPr>
          <w:i/>
        </w:rPr>
        <w:t>. La politique RSE générale de l’entreprise/groupement ne sera pas prise en considération.</w:t>
      </w:r>
    </w:p>
    <w:p w14:paraId="201E8F7C" w14:textId="5117FC71" w:rsidR="00BC6B94" w:rsidRPr="007F1909" w:rsidRDefault="00BC6B94" w:rsidP="00717EAD">
      <w:pPr>
        <w:jc w:val="both"/>
        <w:rPr>
          <w:i/>
        </w:rPr>
      </w:pPr>
      <w:r w:rsidRPr="00A2657B">
        <w:rPr>
          <w:i/>
        </w:rPr>
        <w:t xml:space="preserve">Les actions proposées dans la présente rubrique, lorsqu’elles sont retenues dans l’offre du titulaire, constituent des engagements contractuels. Pour chaque action, le candidat indique l’indicateur de suivi, la fréquence de </w:t>
      </w:r>
      <w:proofErr w:type="spellStart"/>
      <w:r w:rsidRPr="00A2657B">
        <w:rPr>
          <w:i/>
        </w:rPr>
        <w:t>reporting</w:t>
      </w:r>
      <w:proofErr w:type="spellEnd"/>
      <w:r w:rsidRPr="00A2657B">
        <w:rPr>
          <w:i/>
        </w:rPr>
        <w:t xml:space="preserve"> et les justificatifs disponibles. </w:t>
      </w:r>
      <w:r w:rsidR="00A2657B" w:rsidRPr="00A2657B">
        <w:rPr>
          <w:i/>
        </w:rPr>
        <w:t>Les</w:t>
      </w:r>
      <w:r w:rsidRPr="00A2657B">
        <w:rPr>
          <w:i/>
        </w:rPr>
        <w:t xml:space="preserve"> pièces issues du réemploi ou contenant des matières recyclées ne peuvent être proposées qu’à condition de respecter les règle</w:t>
      </w:r>
      <w:r w:rsidR="0086499A" w:rsidRPr="00A2657B">
        <w:rPr>
          <w:i/>
        </w:rPr>
        <w:t>s</w:t>
      </w:r>
      <w:r w:rsidRPr="00A2657B">
        <w:rPr>
          <w:i/>
        </w:rPr>
        <w:t xml:space="preserve"> de sécurité, compatibilité, traçabilité et garantie prévues au CCTP. </w:t>
      </w:r>
    </w:p>
    <w:p w14:paraId="4EC02AAA" w14:textId="77777777" w:rsidR="00717EAD" w:rsidRPr="00717EAD" w:rsidRDefault="00717EAD" w:rsidP="00717EAD">
      <w:pPr>
        <w:jc w:val="center"/>
        <w:rPr>
          <w:rFonts w:ascii="Marianne" w:hAnsi="Marianne"/>
          <w:b/>
          <w:bCs/>
          <w:u w:val="single"/>
        </w:rPr>
      </w:pPr>
    </w:p>
    <w:p w14:paraId="309DD83D" w14:textId="78BAEA97" w:rsidR="00305CDB" w:rsidRPr="002D46DA" w:rsidRDefault="007B2FB6" w:rsidP="00D75283">
      <w:pPr>
        <w:jc w:val="both"/>
        <w:rPr>
          <w:rFonts w:ascii="Marianne" w:hAnsi="Marianne"/>
          <w:b/>
          <w:bCs/>
          <w:sz w:val="20"/>
          <w:szCs w:val="20"/>
          <w:u w:val="single"/>
        </w:rPr>
      </w:pPr>
      <w:r w:rsidRPr="002D46DA">
        <w:rPr>
          <w:rFonts w:ascii="Marianne" w:hAnsi="Marianne"/>
          <w:b/>
          <w:bCs/>
          <w:sz w:val="20"/>
          <w:szCs w:val="20"/>
          <w:u w:val="single"/>
        </w:rPr>
        <w:t>Mesures mises en œuvre pour protéger l’environnement dans le cadre des interventions (gestion des déchets</w:t>
      </w:r>
      <w:r w:rsidR="00723EB7" w:rsidRPr="002D46DA">
        <w:rPr>
          <w:rFonts w:ascii="Marianne" w:hAnsi="Marianne"/>
          <w:b/>
          <w:bCs/>
          <w:sz w:val="20"/>
          <w:szCs w:val="20"/>
          <w:u w:val="single"/>
        </w:rPr>
        <w:t xml:space="preserve"> et recyclage des produits éligibles</w:t>
      </w:r>
      <w:r w:rsidRPr="002D46DA">
        <w:rPr>
          <w:rFonts w:ascii="Marianne" w:hAnsi="Marianne"/>
          <w:b/>
          <w:bCs/>
          <w:sz w:val="20"/>
          <w:szCs w:val="20"/>
          <w:u w:val="single"/>
        </w:rPr>
        <w:t>, réduction des nuisances sonores</w:t>
      </w:r>
      <w:r w:rsidR="002E7999" w:rsidRPr="002D46DA">
        <w:rPr>
          <w:rFonts w:ascii="Marianne" w:hAnsi="Marianne"/>
          <w:b/>
          <w:bCs/>
          <w:sz w:val="20"/>
          <w:szCs w:val="20"/>
          <w:u w:val="single"/>
        </w:rPr>
        <w:t xml:space="preserve">, limitation </w:t>
      </w:r>
      <w:r w:rsidRPr="002D46DA">
        <w:rPr>
          <w:rFonts w:ascii="Marianne" w:hAnsi="Marianne"/>
          <w:b/>
          <w:bCs/>
          <w:sz w:val="20"/>
          <w:szCs w:val="20"/>
          <w:u w:val="single"/>
        </w:rPr>
        <w:t>de la poussière…) /</w:t>
      </w:r>
      <w:r w:rsidR="00202E93" w:rsidRPr="002D46DA">
        <w:rPr>
          <w:rFonts w:ascii="Marianne" w:hAnsi="Marianne"/>
          <w:b/>
          <w:bCs/>
          <w:sz w:val="20"/>
          <w:szCs w:val="20"/>
          <w:u w:val="single"/>
        </w:rPr>
        <w:t>4</w:t>
      </w:r>
    </w:p>
    <w:p w14:paraId="2B244844" w14:textId="29F510AD" w:rsidR="007B2FB6" w:rsidRDefault="007B2FB6" w:rsidP="00D75283">
      <w:pPr>
        <w:jc w:val="both"/>
        <w:rPr>
          <w:rFonts w:ascii="Calibri" w:hAnsi="Calibri"/>
          <w:b/>
          <w:bCs/>
        </w:rPr>
      </w:pPr>
    </w:p>
    <w:p w14:paraId="398D8AA0" w14:textId="78598153" w:rsidR="007B2FB6" w:rsidRPr="002D46DA" w:rsidRDefault="007B2FB6" w:rsidP="00D75283">
      <w:pPr>
        <w:jc w:val="both"/>
        <w:rPr>
          <w:rFonts w:ascii="Marianne" w:hAnsi="Marianne"/>
          <w:b/>
          <w:bCs/>
          <w:sz w:val="20"/>
          <w:szCs w:val="20"/>
          <w:u w:val="single"/>
        </w:rPr>
      </w:pPr>
      <w:r w:rsidRPr="002D46DA">
        <w:rPr>
          <w:rFonts w:ascii="Marianne" w:hAnsi="Marianne"/>
          <w:b/>
          <w:bCs/>
          <w:sz w:val="20"/>
          <w:szCs w:val="20"/>
          <w:u w:val="single"/>
        </w:rPr>
        <w:t>Qualité environnementale des équipements (pièces et consommables) qui seront proposés (écolabel certifié</w:t>
      </w:r>
      <w:r w:rsidR="002E7999" w:rsidRPr="002D46DA">
        <w:rPr>
          <w:rFonts w:ascii="Marianne" w:hAnsi="Marianne"/>
          <w:b/>
          <w:bCs/>
          <w:sz w:val="20"/>
          <w:szCs w:val="20"/>
          <w:u w:val="single"/>
        </w:rPr>
        <w:t xml:space="preserve"> ou conforme à la norme NF environnement ou équivalent, optimisation de la consommation énergétique lors de leur utilisation)</w:t>
      </w:r>
      <w:r w:rsidR="00202E93" w:rsidRPr="002D46DA">
        <w:rPr>
          <w:rFonts w:ascii="Marianne" w:hAnsi="Marianne"/>
          <w:b/>
          <w:bCs/>
          <w:sz w:val="20"/>
          <w:szCs w:val="20"/>
          <w:u w:val="single"/>
        </w:rPr>
        <w:t xml:space="preserve"> /4</w:t>
      </w:r>
    </w:p>
    <w:p w14:paraId="25CA94B2" w14:textId="67B72CFB" w:rsidR="002E7999" w:rsidRDefault="002E7999" w:rsidP="00D75283">
      <w:pPr>
        <w:jc w:val="both"/>
        <w:rPr>
          <w:rFonts w:ascii="Calibri" w:hAnsi="Calibri"/>
          <w:b/>
          <w:bCs/>
        </w:rPr>
      </w:pPr>
    </w:p>
    <w:p w14:paraId="75F58EC9" w14:textId="5CBB9F0A" w:rsidR="007B2FB6" w:rsidRPr="002D46DA" w:rsidRDefault="002E7999" w:rsidP="00717EAD">
      <w:pPr>
        <w:jc w:val="both"/>
        <w:rPr>
          <w:rFonts w:ascii="Marianne" w:hAnsi="Marianne"/>
          <w:b/>
          <w:bCs/>
          <w:sz w:val="20"/>
          <w:szCs w:val="20"/>
          <w:u w:val="single"/>
        </w:rPr>
      </w:pPr>
      <w:r w:rsidRPr="002D46DA">
        <w:rPr>
          <w:rFonts w:ascii="Marianne" w:hAnsi="Marianne"/>
          <w:b/>
          <w:sz w:val="20"/>
          <w:szCs w:val="20"/>
          <w:u w:val="single"/>
        </w:rPr>
        <w:t xml:space="preserve">Réduction ou limitation des émissions de CO2 </w:t>
      </w:r>
      <w:r w:rsidRPr="002D46DA">
        <w:rPr>
          <w:rFonts w:ascii="Marianne" w:hAnsi="Marianne"/>
          <w:b/>
          <w:bCs/>
          <w:sz w:val="20"/>
          <w:szCs w:val="20"/>
          <w:u w:val="single"/>
        </w:rPr>
        <w:t>dans le cadre des interventions (utilisation de modes de transports durables et/ou peu ou pas polluant</w:t>
      </w:r>
      <w:r w:rsidR="001D7B1D" w:rsidRPr="002D46DA">
        <w:rPr>
          <w:rFonts w:ascii="Marianne" w:hAnsi="Marianne"/>
          <w:b/>
          <w:bCs/>
          <w:sz w:val="20"/>
          <w:szCs w:val="20"/>
          <w:u w:val="single"/>
        </w:rPr>
        <w:t>s</w:t>
      </w:r>
      <w:r w:rsidRPr="002D46DA">
        <w:rPr>
          <w:rFonts w:ascii="Marianne" w:hAnsi="Marianne"/>
          <w:b/>
          <w:bCs/>
          <w:sz w:val="20"/>
          <w:szCs w:val="20"/>
          <w:u w:val="single"/>
        </w:rPr>
        <w:t>, pratiques de conduite éco responsables, optimisation des déplacements…)</w:t>
      </w:r>
      <w:r w:rsidR="00202E93" w:rsidRPr="002D46DA">
        <w:rPr>
          <w:rFonts w:ascii="Marianne" w:hAnsi="Marianne"/>
          <w:b/>
          <w:bCs/>
          <w:sz w:val="20"/>
          <w:szCs w:val="20"/>
          <w:u w:val="single"/>
        </w:rPr>
        <w:t xml:space="preserve"> /4</w:t>
      </w:r>
    </w:p>
    <w:p w14:paraId="372A9DD7" w14:textId="77777777" w:rsidR="007B2FB6" w:rsidRDefault="007B2FB6" w:rsidP="00717EAD">
      <w:pPr>
        <w:jc w:val="both"/>
        <w:rPr>
          <w:rFonts w:ascii="Marianne" w:hAnsi="Marianne"/>
          <w:b/>
          <w:bCs/>
          <w:sz w:val="20"/>
          <w:szCs w:val="20"/>
        </w:rPr>
      </w:pPr>
    </w:p>
    <w:p w14:paraId="142CAAD2" w14:textId="593E88A6" w:rsidR="007B2FB6" w:rsidRPr="002D46DA" w:rsidRDefault="002E7999" w:rsidP="00717EAD">
      <w:pPr>
        <w:jc w:val="both"/>
        <w:rPr>
          <w:rFonts w:ascii="Marianne" w:hAnsi="Marianne"/>
          <w:b/>
          <w:bCs/>
          <w:sz w:val="20"/>
          <w:szCs w:val="20"/>
          <w:u w:val="single"/>
        </w:rPr>
      </w:pPr>
      <w:r w:rsidRPr="002D46DA">
        <w:rPr>
          <w:rFonts w:ascii="Marianne" w:hAnsi="Marianne"/>
          <w:b/>
          <w:sz w:val="20"/>
          <w:szCs w:val="20"/>
          <w:u w:val="single"/>
        </w:rPr>
        <w:t>Economie circulaire (proposition d’acquisition et d’installation de pièces détachées et/ou équipements issus du réemploi ou de la réutilisation ou contenant des matières recyclées …)</w:t>
      </w:r>
      <w:r w:rsidR="00202E93" w:rsidRPr="002D46DA">
        <w:rPr>
          <w:rFonts w:ascii="Marianne" w:hAnsi="Marianne"/>
          <w:b/>
          <w:sz w:val="20"/>
          <w:szCs w:val="20"/>
          <w:u w:val="single"/>
        </w:rPr>
        <w:t xml:space="preserve"> /3</w:t>
      </w:r>
    </w:p>
    <w:p w14:paraId="651C892C" w14:textId="77777777" w:rsidR="00717EAD" w:rsidRDefault="00717EAD" w:rsidP="00717EAD">
      <w:pPr>
        <w:jc w:val="both"/>
        <w:rPr>
          <w:rFonts w:ascii="Marianne" w:hAnsi="Marianne"/>
          <w:b/>
          <w:bCs/>
          <w:sz w:val="20"/>
          <w:szCs w:val="20"/>
        </w:rPr>
      </w:pPr>
    </w:p>
    <w:p w14:paraId="12C74B5B" w14:textId="77777777" w:rsidR="00717EAD" w:rsidRDefault="00717EAD" w:rsidP="00717EAD">
      <w:pPr>
        <w:jc w:val="both"/>
        <w:rPr>
          <w:rFonts w:ascii="Marianne" w:hAnsi="Marianne"/>
          <w:b/>
          <w:bCs/>
          <w:sz w:val="20"/>
          <w:szCs w:val="20"/>
        </w:rPr>
      </w:pPr>
    </w:p>
    <w:p w14:paraId="02A2AAE5" w14:textId="77777777" w:rsidR="00717EAD" w:rsidRDefault="00717EAD" w:rsidP="00717EAD">
      <w:pPr>
        <w:jc w:val="both"/>
        <w:rPr>
          <w:rFonts w:ascii="Marianne" w:hAnsi="Marianne"/>
          <w:b/>
          <w:bCs/>
          <w:sz w:val="20"/>
          <w:szCs w:val="20"/>
        </w:rPr>
      </w:pPr>
    </w:p>
    <w:p w14:paraId="3582B596" w14:textId="77777777" w:rsidR="00717EAD" w:rsidRDefault="00717EAD" w:rsidP="00717EAD">
      <w:pPr>
        <w:jc w:val="both"/>
        <w:rPr>
          <w:rFonts w:ascii="Marianne" w:hAnsi="Marianne"/>
          <w:b/>
          <w:bCs/>
          <w:sz w:val="20"/>
          <w:szCs w:val="20"/>
        </w:rPr>
      </w:pPr>
    </w:p>
    <w:p w14:paraId="09620998" w14:textId="77777777" w:rsidR="006E6B1A" w:rsidRDefault="006E6B1A" w:rsidP="006E6B1A">
      <w:pPr>
        <w:rPr>
          <w:b/>
          <w:u w:val="single"/>
        </w:rPr>
      </w:pPr>
    </w:p>
    <w:p w14:paraId="1116BDD3" w14:textId="77777777" w:rsidR="006E6B1A" w:rsidRDefault="006E6B1A" w:rsidP="00D75283">
      <w:pPr>
        <w:jc w:val="both"/>
        <w:rPr>
          <w:rFonts w:ascii="Calibri" w:hAnsi="Calibri"/>
          <w:b/>
          <w:bCs/>
          <w:u w:val="single"/>
        </w:rPr>
      </w:pPr>
    </w:p>
    <w:sectPr w:rsidR="006E6B1A" w:rsidSect="00E10FA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19C48" w14:textId="77777777" w:rsidR="0078729F" w:rsidRDefault="0078729F" w:rsidP="0078729F">
      <w:pPr>
        <w:spacing w:after="0" w:line="240" w:lineRule="auto"/>
      </w:pPr>
      <w:r>
        <w:separator/>
      </w:r>
    </w:p>
  </w:endnote>
  <w:endnote w:type="continuationSeparator" w:id="0">
    <w:p w14:paraId="28FAC5B6" w14:textId="77777777" w:rsidR="0078729F" w:rsidRDefault="0078729F" w:rsidP="00787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9070447"/>
      <w:docPartObj>
        <w:docPartGallery w:val="Page Numbers (Bottom of Page)"/>
        <w:docPartUnique/>
      </w:docPartObj>
    </w:sdtPr>
    <w:sdtContent>
      <w:p w14:paraId="65A1C1D1" w14:textId="44D516A9" w:rsidR="005E6D8D" w:rsidRDefault="005E6D8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199BCB" w14:textId="77777777" w:rsidR="005E6D8D" w:rsidRDefault="005E6D8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D0492" w14:textId="77777777" w:rsidR="0078729F" w:rsidRDefault="0078729F" w:rsidP="0078729F">
      <w:pPr>
        <w:spacing w:after="0" w:line="240" w:lineRule="auto"/>
      </w:pPr>
      <w:r>
        <w:separator/>
      </w:r>
    </w:p>
  </w:footnote>
  <w:footnote w:type="continuationSeparator" w:id="0">
    <w:p w14:paraId="76A43501" w14:textId="77777777" w:rsidR="0078729F" w:rsidRDefault="0078729F" w:rsidP="00787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C5571" w14:textId="77777777" w:rsidR="0078729F" w:rsidRDefault="0078729F">
    <w:pPr>
      <w:pStyle w:val="En-tte"/>
    </w:pPr>
    <w:r w:rsidRPr="00461934">
      <w:rPr>
        <w:noProof/>
        <w:lang w:eastAsia="fr-FR"/>
      </w:rPr>
      <w:drawing>
        <wp:anchor distT="0" distB="0" distL="114300" distR="114300" simplePos="0" relativeHeight="251659264" behindDoc="1" locked="1" layoutInCell="1" allowOverlap="1" wp14:anchorId="069B61F2" wp14:editId="1742548D">
          <wp:simplePos x="0" y="0"/>
          <wp:positionH relativeFrom="page">
            <wp:posOffset>184150</wp:posOffset>
          </wp:positionH>
          <wp:positionV relativeFrom="page">
            <wp:posOffset>101600</wp:posOffset>
          </wp:positionV>
          <wp:extent cx="1248410" cy="791210"/>
          <wp:effectExtent l="0" t="0" r="8890" b="8890"/>
          <wp:wrapSquare wrapText="bothSides"/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8410" cy="791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17F45"/>
    <w:multiLevelType w:val="hybridMultilevel"/>
    <w:tmpl w:val="B8B443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D6FBC"/>
    <w:multiLevelType w:val="hybridMultilevel"/>
    <w:tmpl w:val="C33C6B2E"/>
    <w:lvl w:ilvl="0" w:tplc="31E813A4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411"/>
    <w:rsid w:val="00001718"/>
    <w:rsid w:val="00007053"/>
    <w:rsid w:val="00036F49"/>
    <w:rsid w:val="00073848"/>
    <w:rsid w:val="00094783"/>
    <w:rsid w:val="000A1CA8"/>
    <w:rsid w:val="000B10CB"/>
    <w:rsid w:val="000E6D7C"/>
    <w:rsid w:val="000F3B61"/>
    <w:rsid w:val="000F5F4A"/>
    <w:rsid w:val="000F7567"/>
    <w:rsid w:val="00122798"/>
    <w:rsid w:val="001535D4"/>
    <w:rsid w:val="00153FAD"/>
    <w:rsid w:val="00174C04"/>
    <w:rsid w:val="00181AA5"/>
    <w:rsid w:val="001D7B1D"/>
    <w:rsid w:val="001F5C83"/>
    <w:rsid w:val="001F629F"/>
    <w:rsid w:val="001F731C"/>
    <w:rsid w:val="00202E93"/>
    <w:rsid w:val="00217518"/>
    <w:rsid w:val="00220F99"/>
    <w:rsid w:val="0022550C"/>
    <w:rsid w:val="00284AB2"/>
    <w:rsid w:val="002975E8"/>
    <w:rsid w:val="002A5126"/>
    <w:rsid w:val="002A74D3"/>
    <w:rsid w:val="002B0F3A"/>
    <w:rsid w:val="002D0D8B"/>
    <w:rsid w:val="002D46DA"/>
    <w:rsid w:val="002E5CF1"/>
    <w:rsid w:val="002E7999"/>
    <w:rsid w:val="00305CDB"/>
    <w:rsid w:val="00322C47"/>
    <w:rsid w:val="00354E8A"/>
    <w:rsid w:val="00361B2A"/>
    <w:rsid w:val="00370791"/>
    <w:rsid w:val="0038032F"/>
    <w:rsid w:val="00396114"/>
    <w:rsid w:val="003B1B2B"/>
    <w:rsid w:val="003C3AF8"/>
    <w:rsid w:val="003D2F91"/>
    <w:rsid w:val="003E3CA4"/>
    <w:rsid w:val="004064EE"/>
    <w:rsid w:val="00447AA0"/>
    <w:rsid w:val="00473157"/>
    <w:rsid w:val="00497522"/>
    <w:rsid w:val="004975AB"/>
    <w:rsid w:val="004D1966"/>
    <w:rsid w:val="004E4F5E"/>
    <w:rsid w:val="004F4B64"/>
    <w:rsid w:val="00520B52"/>
    <w:rsid w:val="00544223"/>
    <w:rsid w:val="00547F15"/>
    <w:rsid w:val="00567E6F"/>
    <w:rsid w:val="00573AF2"/>
    <w:rsid w:val="005864A3"/>
    <w:rsid w:val="005C4881"/>
    <w:rsid w:val="005E6D8D"/>
    <w:rsid w:val="005F5B65"/>
    <w:rsid w:val="005F7857"/>
    <w:rsid w:val="00604520"/>
    <w:rsid w:val="00624671"/>
    <w:rsid w:val="00654716"/>
    <w:rsid w:val="00657BA2"/>
    <w:rsid w:val="006669FE"/>
    <w:rsid w:val="00674CD9"/>
    <w:rsid w:val="00681980"/>
    <w:rsid w:val="006916A0"/>
    <w:rsid w:val="006930F2"/>
    <w:rsid w:val="006A09D9"/>
    <w:rsid w:val="006B2A6C"/>
    <w:rsid w:val="006C60AB"/>
    <w:rsid w:val="006D7649"/>
    <w:rsid w:val="006E434C"/>
    <w:rsid w:val="006E6B1A"/>
    <w:rsid w:val="007017A5"/>
    <w:rsid w:val="007052EC"/>
    <w:rsid w:val="00705D6C"/>
    <w:rsid w:val="00713D9C"/>
    <w:rsid w:val="00717EAD"/>
    <w:rsid w:val="00723EB7"/>
    <w:rsid w:val="00733A67"/>
    <w:rsid w:val="00737BDF"/>
    <w:rsid w:val="00760CC1"/>
    <w:rsid w:val="00761DB8"/>
    <w:rsid w:val="007634D7"/>
    <w:rsid w:val="0076505A"/>
    <w:rsid w:val="007761AB"/>
    <w:rsid w:val="00787284"/>
    <w:rsid w:val="0078729F"/>
    <w:rsid w:val="007A25E1"/>
    <w:rsid w:val="007A5735"/>
    <w:rsid w:val="007B2FB6"/>
    <w:rsid w:val="007C3631"/>
    <w:rsid w:val="007E0EF0"/>
    <w:rsid w:val="007F0102"/>
    <w:rsid w:val="007F3C58"/>
    <w:rsid w:val="00807372"/>
    <w:rsid w:val="00820A73"/>
    <w:rsid w:val="008264EF"/>
    <w:rsid w:val="0086499A"/>
    <w:rsid w:val="008902F9"/>
    <w:rsid w:val="008957B5"/>
    <w:rsid w:val="0089623C"/>
    <w:rsid w:val="008A0380"/>
    <w:rsid w:val="008A5E55"/>
    <w:rsid w:val="008D151F"/>
    <w:rsid w:val="008F766A"/>
    <w:rsid w:val="00901866"/>
    <w:rsid w:val="00906D0F"/>
    <w:rsid w:val="009336C5"/>
    <w:rsid w:val="009511BC"/>
    <w:rsid w:val="009565EB"/>
    <w:rsid w:val="009628CA"/>
    <w:rsid w:val="00984092"/>
    <w:rsid w:val="009B7865"/>
    <w:rsid w:val="009C39F1"/>
    <w:rsid w:val="00A022FE"/>
    <w:rsid w:val="00A137E5"/>
    <w:rsid w:val="00A14C8B"/>
    <w:rsid w:val="00A2657B"/>
    <w:rsid w:val="00A3015F"/>
    <w:rsid w:val="00A53729"/>
    <w:rsid w:val="00A544A7"/>
    <w:rsid w:val="00A62CB7"/>
    <w:rsid w:val="00A8538F"/>
    <w:rsid w:val="00AA38CB"/>
    <w:rsid w:val="00AB75C9"/>
    <w:rsid w:val="00AD1D9D"/>
    <w:rsid w:val="00AE7E51"/>
    <w:rsid w:val="00AF3FE3"/>
    <w:rsid w:val="00B05B9D"/>
    <w:rsid w:val="00B075DE"/>
    <w:rsid w:val="00B14B8B"/>
    <w:rsid w:val="00B3446C"/>
    <w:rsid w:val="00B66153"/>
    <w:rsid w:val="00B667AC"/>
    <w:rsid w:val="00B66E96"/>
    <w:rsid w:val="00B70CAA"/>
    <w:rsid w:val="00B77A3A"/>
    <w:rsid w:val="00B828BE"/>
    <w:rsid w:val="00BB46E1"/>
    <w:rsid w:val="00BC528E"/>
    <w:rsid w:val="00BC6B94"/>
    <w:rsid w:val="00BD2808"/>
    <w:rsid w:val="00BF49DA"/>
    <w:rsid w:val="00C0112B"/>
    <w:rsid w:val="00C04A93"/>
    <w:rsid w:val="00C33FF4"/>
    <w:rsid w:val="00C40586"/>
    <w:rsid w:val="00C83F59"/>
    <w:rsid w:val="00C94BA4"/>
    <w:rsid w:val="00CA7F4A"/>
    <w:rsid w:val="00CE1787"/>
    <w:rsid w:val="00D15824"/>
    <w:rsid w:val="00D24707"/>
    <w:rsid w:val="00D339D5"/>
    <w:rsid w:val="00D36F6C"/>
    <w:rsid w:val="00D72406"/>
    <w:rsid w:val="00D75283"/>
    <w:rsid w:val="00D80F0A"/>
    <w:rsid w:val="00DA553D"/>
    <w:rsid w:val="00DB5EAA"/>
    <w:rsid w:val="00DC2B01"/>
    <w:rsid w:val="00DC61F1"/>
    <w:rsid w:val="00DE3180"/>
    <w:rsid w:val="00DF31D7"/>
    <w:rsid w:val="00E01A0B"/>
    <w:rsid w:val="00E06AFA"/>
    <w:rsid w:val="00E10FA9"/>
    <w:rsid w:val="00E62D33"/>
    <w:rsid w:val="00E67091"/>
    <w:rsid w:val="00E74DEB"/>
    <w:rsid w:val="00E7517F"/>
    <w:rsid w:val="00E86F08"/>
    <w:rsid w:val="00EB2687"/>
    <w:rsid w:val="00EB4B09"/>
    <w:rsid w:val="00EC60AB"/>
    <w:rsid w:val="00ED1935"/>
    <w:rsid w:val="00F02411"/>
    <w:rsid w:val="00F11D13"/>
    <w:rsid w:val="00F20CE0"/>
    <w:rsid w:val="00F37EA4"/>
    <w:rsid w:val="00F52CBD"/>
    <w:rsid w:val="00F60CA6"/>
    <w:rsid w:val="00F94380"/>
    <w:rsid w:val="00FB1B57"/>
    <w:rsid w:val="00FE45F5"/>
    <w:rsid w:val="00FF3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D2F94"/>
  <w15:docId w15:val="{8E7F93AD-0357-4DBD-93C9-C7D7F6B51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FA9"/>
  </w:style>
  <w:style w:type="paragraph" w:styleId="Titre1">
    <w:name w:val="heading 1"/>
    <w:basedOn w:val="Normal"/>
    <w:next w:val="Normal"/>
    <w:link w:val="Titre1Car"/>
    <w:uiPriority w:val="9"/>
    <w:qFormat/>
    <w:rsid w:val="008957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02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0241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6615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87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8729F"/>
  </w:style>
  <w:style w:type="paragraph" w:styleId="Pieddepage">
    <w:name w:val="footer"/>
    <w:basedOn w:val="Normal"/>
    <w:link w:val="PieddepageCar"/>
    <w:uiPriority w:val="99"/>
    <w:unhideWhenUsed/>
    <w:rsid w:val="00787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8729F"/>
  </w:style>
  <w:style w:type="paragraph" w:customStyle="1" w:styleId="Textbody">
    <w:name w:val="Text body"/>
    <w:basedOn w:val="Normal"/>
    <w:rsid w:val="008957B5"/>
    <w:pPr>
      <w:widowControl w:val="0"/>
      <w:suppressAutoHyphens/>
      <w:autoSpaceDN w:val="0"/>
      <w:spacing w:after="120" w:line="240" w:lineRule="auto"/>
      <w:textAlignment w:val="baseline"/>
    </w:pPr>
    <w:rPr>
      <w:rFonts w:ascii="Liberation Sans" w:eastAsia="SimSun" w:hAnsi="Liberation Sans" w:cs="Mangal"/>
      <w:kern w:val="3"/>
      <w:sz w:val="24"/>
      <w:szCs w:val="24"/>
      <w:lang w:eastAsia="zh-CN" w:bidi="hi-IN"/>
    </w:rPr>
  </w:style>
  <w:style w:type="character" w:customStyle="1" w:styleId="Titre1Car">
    <w:name w:val="Titre 1 Car"/>
    <w:basedOn w:val="Policepardfaut"/>
    <w:link w:val="Titre1"/>
    <w:uiPriority w:val="9"/>
    <w:rsid w:val="008957B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lev">
    <w:name w:val="Strong"/>
    <w:basedOn w:val="Policepardfaut"/>
    <w:uiPriority w:val="22"/>
    <w:qFormat/>
    <w:rsid w:val="008957B5"/>
    <w:rPr>
      <w:b/>
      <w:bCs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957B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8957B5"/>
    <w:rPr>
      <w:rFonts w:eastAsiaTheme="minorEastAsia"/>
      <w:color w:val="5A5A5A" w:themeColor="text1" w:themeTint="A5"/>
      <w:spacing w:val="15"/>
    </w:rPr>
  </w:style>
  <w:style w:type="character" w:styleId="Rfrencelgre">
    <w:name w:val="Subtle Reference"/>
    <w:basedOn w:val="Policepardfaut"/>
    <w:uiPriority w:val="31"/>
    <w:qFormat/>
    <w:rsid w:val="008957B5"/>
    <w:rPr>
      <w:smallCaps/>
      <w:color w:val="5A5A5A" w:themeColor="text1" w:themeTint="A5"/>
    </w:rPr>
  </w:style>
  <w:style w:type="table" w:styleId="Grilledutableau">
    <w:name w:val="Table Grid"/>
    <w:basedOn w:val="TableauNormal"/>
    <w:uiPriority w:val="59"/>
    <w:rsid w:val="00B66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E74D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74DE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74DE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74D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74D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C29285C25A0D4B9CC20604251BB386" ma:contentTypeVersion="7" ma:contentTypeDescription="Crée un document." ma:contentTypeScope="" ma:versionID="99faad2274cf755daee261b92bbca471">
  <xsd:schema xmlns:xsd="http://www.w3.org/2001/XMLSchema" xmlns:xs="http://www.w3.org/2001/XMLSchema" xmlns:p="http://schemas.microsoft.com/office/2006/metadata/properties" xmlns:ns2="9ab33dba-d23d-48bf-9961-f6e1e0eedd23" targetNamespace="http://schemas.microsoft.com/office/2006/metadata/properties" ma:root="true" ma:fieldsID="8b87979fb413cd8600f175ffea689306" ns2:_="">
    <xsd:import namespace="9ab33dba-d23d-48bf-9961-f6e1e0eed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b33dba-d23d-48bf-9961-f6e1e0eedd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DDB143-8AF7-4DAF-A330-76369E49CECB}">
  <ds:schemaRefs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9ab33dba-d23d-48bf-9961-f6e1e0eedd23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1C680F6-5244-4718-9120-6AEA43191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b33dba-d23d-48bf-9961-f6e1e0eed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7E3E00-E8C0-420D-BEB6-31467D54C1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A3C1D5-B669-43C6-B366-8A77D24800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892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vmartino</dc:creator>
  <cp:lastModifiedBy>Virginie Martino</cp:lastModifiedBy>
  <cp:revision>7</cp:revision>
  <cp:lastPrinted>2018-03-22T13:40:00Z</cp:lastPrinted>
  <dcterms:created xsi:type="dcterms:W3CDTF">2026-06-26T09:12:00Z</dcterms:created>
  <dcterms:modified xsi:type="dcterms:W3CDTF">2026-06-26T13:28:00Z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0x01010085C29285C25A0D4B9CC20604251BB386</vt:lpwstr>
  </property>
</Properties>
</file>