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3A247D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 xml:space="preserve">BJET Du projet de </w:t>
            </w:r>
            <w:r w:rsidR="00A8649F" w:rsidRPr="0006068D">
              <w:rPr>
                <w:rFonts w:asciiTheme="minorHAnsi" w:hAnsiTheme="minorHAnsi" w:cstheme="minorHAnsi"/>
                <w:b/>
                <w:caps/>
                <w:sz w:val="22"/>
                <w:szCs w:val="22"/>
              </w:rPr>
              <w:t>CONTRAT :</w:t>
            </w:r>
          </w:p>
          <w:p w14:paraId="14210F8C" w14:textId="77777777" w:rsidR="004C63DD" w:rsidRPr="004C63DD" w:rsidRDefault="004C63DD" w:rsidP="004C63DD">
            <w:pPr>
              <w:rPr>
                <w:rFonts w:asciiTheme="minorHAnsi" w:hAnsiTheme="minorHAnsi" w:cstheme="minorHAnsi"/>
                <w:b/>
                <w:caps/>
                <w:sz w:val="22"/>
                <w:szCs w:val="22"/>
              </w:rPr>
            </w:pPr>
            <w:r w:rsidRPr="004C63DD">
              <w:rPr>
                <w:rFonts w:asciiTheme="minorHAnsi" w:hAnsiTheme="minorHAnsi" w:cstheme="minorHAnsi"/>
                <w:b/>
                <w:caps/>
                <w:sz w:val="22"/>
                <w:szCs w:val="22"/>
              </w:rPr>
              <w:t xml:space="preserve">Montée en compétence managériale des dirigeants de CWPA </w:t>
            </w:r>
          </w:p>
          <w:p w14:paraId="0730C461" w14:textId="77777777" w:rsidR="004C63DD" w:rsidRDefault="004C63DD" w:rsidP="008E76D9">
            <w:pPr>
              <w:jc w:val="both"/>
              <w:rPr>
                <w:rFonts w:asciiTheme="minorHAnsi" w:hAnsiTheme="minorHAnsi" w:cstheme="minorHAnsi"/>
                <w:b/>
                <w:caps/>
                <w:sz w:val="22"/>
                <w:szCs w:val="22"/>
              </w:rPr>
            </w:pPr>
            <w:r w:rsidRPr="004C63DD">
              <w:rPr>
                <w:rFonts w:asciiTheme="minorHAnsi" w:hAnsiTheme="minorHAnsi" w:cstheme="minorHAnsi"/>
                <w:b/>
                <w:caps/>
                <w:sz w:val="22"/>
                <w:szCs w:val="22"/>
              </w:rPr>
              <w:t>Formation des dirigeants de coopératives au plan d’affaires</w:t>
            </w:r>
          </w:p>
          <w:p w14:paraId="5164E5F1" w14:textId="77777777" w:rsidR="004C63DD" w:rsidRPr="004C63DD" w:rsidRDefault="004C63DD" w:rsidP="004C63DD">
            <w:pPr>
              <w:rPr>
                <w:rFonts w:asciiTheme="minorHAnsi" w:hAnsiTheme="minorHAnsi" w:cstheme="minorHAnsi"/>
                <w:b/>
                <w:caps/>
                <w:sz w:val="22"/>
                <w:szCs w:val="22"/>
              </w:rPr>
            </w:pPr>
            <w:r w:rsidRPr="004C63DD">
              <w:rPr>
                <w:rFonts w:asciiTheme="minorHAnsi" w:hAnsiTheme="minorHAnsi" w:cstheme="minorHAnsi"/>
                <w:b/>
                <w:caps/>
                <w:sz w:val="22"/>
                <w:szCs w:val="22"/>
              </w:rPr>
              <w:t xml:space="preserve">Lot I : Approfondissement </w:t>
            </w:r>
          </w:p>
          <w:p w14:paraId="26D620C0" w14:textId="77777777" w:rsidR="004C63DD" w:rsidRPr="004C63DD" w:rsidRDefault="004C63DD" w:rsidP="004C63DD">
            <w:pPr>
              <w:rPr>
                <w:rFonts w:asciiTheme="minorHAnsi" w:hAnsiTheme="minorHAnsi" w:cstheme="minorHAnsi"/>
                <w:b/>
                <w:caps/>
                <w:sz w:val="22"/>
                <w:szCs w:val="22"/>
              </w:rPr>
            </w:pPr>
            <w:r w:rsidRPr="004C63DD">
              <w:rPr>
                <w:rFonts w:asciiTheme="minorHAnsi" w:hAnsiTheme="minorHAnsi" w:cstheme="minorHAnsi"/>
                <w:b/>
                <w:caps/>
                <w:sz w:val="22"/>
                <w:szCs w:val="22"/>
              </w:rPr>
              <w:t>Lot II : Nouveau parcours de perfectionnement</w:t>
            </w:r>
          </w:p>
          <w:p w14:paraId="2B8821F0" w14:textId="6FBC4C7C" w:rsidR="0083082B" w:rsidRPr="0006068D" w:rsidRDefault="004C63DD" w:rsidP="008E76D9">
            <w:pPr>
              <w:jc w:val="both"/>
              <w:rPr>
                <w:rFonts w:asciiTheme="minorHAnsi" w:hAnsiTheme="minorHAnsi" w:cstheme="minorHAnsi"/>
                <w:b/>
                <w:sz w:val="22"/>
                <w:szCs w:val="22"/>
              </w:rPr>
            </w:pPr>
            <w:r w:rsidRPr="004C63DD">
              <w:rPr>
                <w:rFonts w:asciiTheme="minorHAnsi" w:hAnsiTheme="minorHAnsi" w:cstheme="minorHAnsi"/>
                <w:b/>
                <w:caps/>
                <w:sz w:val="22"/>
                <w:szCs w:val="22"/>
              </w:rPr>
              <w:t>Lot III : Formation-action sur le plan d’affaire coopératif</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1ACCD847" w:rsidR="0083082B" w:rsidRPr="0006068D" w:rsidRDefault="001B6E05" w:rsidP="0083082B">
            <w:pPr>
              <w:rPr>
                <w:rFonts w:asciiTheme="minorHAnsi" w:hAnsiTheme="minorHAnsi" w:cstheme="minorHAnsi"/>
                <w:sz w:val="22"/>
                <w:szCs w:val="22"/>
              </w:rPr>
            </w:pPr>
            <w:r>
              <w:rPr>
                <w:rFonts w:asciiTheme="minorHAnsi" w:hAnsiTheme="minorHAnsi" w:cstheme="minorHAnsi"/>
                <w:b/>
                <w:sz w:val="22"/>
                <w:szCs w:val="22"/>
              </w:rPr>
              <w:t>07</w:t>
            </w:r>
            <w:bookmarkStart w:id="0" w:name="_GoBack"/>
            <w:bookmarkEnd w:id="0"/>
            <w:r w:rsidR="004C63DD">
              <w:rPr>
                <w:rFonts w:asciiTheme="minorHAnsi" w:hAnsiTheme="minorHAnsi" w:cstheme="minorHAnsi"/>
                <w:b/>
                <w:sz w:val="22"/>
                <w:szCs w:val="22"/>
              </w:rPr>
              <w:t>/0</w:t>
            </w:r>
            <w:r w:rsidR="009E13A5">
              <w:rPr>
                <w:rFonts w:asciiTheme="minorHAnsi" w:hAnsiTheme="minorHAnsi" w:cstheme="minorHAnsi"/>
                <w:b/>
                <w:sz w:val="22"/>
                <w:szCs w:val="22"/>
              </w:rPr>
              <w:t>7</w:t>
            </w:r>
            <w:r w:rsidR="004C63DD">
              <w:rPr>
                <w:rFonts w:asciiTheme="minorHAnsi" w:hAnsiTheme="minorHAnsi" w:cstheme="minorHAnsi"/>
                <w:b/>
                <w:sz w:val="22"/>
                <w:szCs w:val="22"/>
              </w:rPr>
              <w:t xml:space="preserve">/2026 </w:t>
            </w:r>
            <w:r w:rsidR="00836A9C" w:rsidRPr="008E76D9">
              <w:rPr>
                <w:rFonts w:asciiTheme="minorHAnsi" w:hAnsiTheme="minorHAnsi" w:cstheme="minorHAnsi"/>
                <w:b/>
                <w:sz w:val="22"/>
                <w:szCs w:val="22"/>
              </w:rPr>
              <w:t xml:space="preserve">à </w:t>
            </w:r>
            <w:r w:rsidR="008E76D9" w:rsidRPr="008E76D9">
              <w:rPr>
                <w:rFonts w:asciiTheme="minorHAnsi" w:hAnsiTheme="minorHAnsi" w:cstheme="minorHAnsi"/>
                <w:b/>
                <w:sz w:val="22"/>
                <w:szCs w:val="22"/>
              </w:rPr>
              <w:t>17</w:t>
            </w:r>
            <w:r w:rsidR="00836A9C" w:rsidRPr="008E76D9">
              <w:rPr>
                <w:rFonts w:asciiTheme="minorHAnsi" w:hAnsiTheme="minorHAnsi" w:cstheme="minorHAnsi"/>
                <w:b/>
                <w:sz w:val="22"/>
                <w:szCs w:val="22"/>
              </w:rPr>
              <w:t>h</w:t>
            </w:r>
            <w:r w:rsidR="008E76D9" w:rsidRPr="008E76D9">
              <w:rPr>
                <w:rFonts w:asciiTheme="minorHAnsi" w:hAnsiTheme="minorHAnsi" w:cstheme="minorHAnsi"/>
                <w:b/>
                <w:sz w:val="22"/>
                <w:szCs w:val="22"/>
              </w:rPr>
              <w:t>00</w:t>
            </w:r>
            <w:r w:rsidR="008E76D9" w:rsidRPr="008E76D9">
              <w:rPr>
                <w:rFonts w:asciiTheme="minorHAnsi" w:hAnsiTheme="minorHAnsi" w:cstheme="minorHAnsi"/>
                <w:b/>
                <w:smallCaps/>
                <w:sz w:val="22"/>
                <w:szCs w:val="22"/>
              </w:rPr>
              <w:t xml:space="preserve"> (</w:t>
            </w:r>
            <w:r w:rsidR="00131B3C" w:rsidRPr="008E76D9">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3D7B0A39" w14:textId="06A3E64F" w:rsidR="00A8649F" w:rsidRDefault="002C46D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29549839" w:history="1">
            <w:r w:rsidR="00A8649F" w:rsidRPr="00117452">
              <w:rPr>
                <w:rStyle w:val="Lienhypertexte"/>
                <w:rFonts w:cstheme="minorHAnsi"/>
                <w:b/>
                <w:caps/>
                <w:noProof/>
              </w:rPr>
              <w:t>ARTICLE 1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Objet et étendue de la consultation</w:t>
            </w:r>
            <w:r w:rsidR="00A8649F">
              <w:rPr>
                <w:noProof/>
                <w:webHidden/>
              </w:rPr>
              <w:tab/>
            </w:r>
            <w:r w:rsidR="00A8649F">
              <w:rPr>
                <w:noProof/>
                <w:webHidden/>
              </w:rPr>
              <w:fldChar w:fldCharType="begin"/>
            </w:r>
            <w:r w:rsidR="00A8649F">
              <w:rPr>
                <w:noProof/>
                <w:webHidden/>
              </w:rPr>
              <w:instrText xml:space="preserve"> PAGEREF _Toc229549839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34441409" w14:textId="6650E68A" w:rsidR="00A8649F" w:rsidRDefault="002C0E0B">
          <w:pPr>
            <w:pStyle w:val="TM2"/>
            <w:rPr>
              <w:noProof/>
              <w:kern w:val="2"/>
              <w:sz w:val="24"/>
              <w:szCs w:val="24"/>
              <w14:ligatures w14:val="standardContextual"/>
            </w:rPr>
          </w:pPr>
          <w:hyperlink w:anchor="_Toc229549840" w:history="1">
            <w:r w:rsidR="00A8649F" w:rsidRPr="00117452">
              <w:rPr>
                <w:rStyle w:val="Lienhypertexte"/>
                <w:rFonts w:cstheme="minorHAnsi"/>
                <w:noProof/>
              </w:rPr>
              <w:t>Objet de la consultation</w:t>
            </w:r>
            <w:r w:rsidR="00A8649F">
              <w:rPr>
                <w:noProof/>
                <w:webHidden/>
              </w:rPr>
              <w:tab/>
            </w:r>
            <w:r w:rsidR="00A8649F">
              <w:rPr>
                <w:noProof/>
                <w:webHidden/>
              </w:rPr>
              <w:fldChar w:fldCharType="begin"/>
            </w:r>
            <w:r w:rsidR="00A8649F">
              <w:rPr>
                <w:noProof/>
                <w:webHidden/>
              </w:rPr>
              <w:instrText xml:space="preserve"> PAGEREF _Toc229549840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32C16341" w14:textId="1BB0ECA1" w:rsidR="00A8649F" w:rsidRDefault="002C0E0B">
          <w:pPr>
            <w:pStyle w:val="TM2"/>
            <w:rPr>
              <w:noProof/>
              <w:kern w:val="2"/>
              <w:sz w:val="24"/>
              <w:szCs w:val="24"/>
              <w14:ligatures w14:val="standardContextual"/>
            </w:rPr>
          </w:pPr>
          <w:hyperlink w:anchor="_Toc229549841" w:history="1">
            <w:r w:rsidR="00A8649F" w:rsidRPr="00117452">
              <w:rPr>
                <w:rStyle w:val="Lienhypertexte"/>
                <w:rFonts w:cstheme="minorHAnsi"/>
                <w:noProof/>
              </w:rPr>
              <w:t>Etendue de la consultation</w:t>
            </w:r>
            <w:r w:rsidR="00A8649F">
              <w:rPr>
                <w:noProof/>
                <w:webHidden/>
              </w:rPr>
              <w:tab/>
            </w:r>
            <w:r w:rsidR="00A8649F">
              <w:rPr>
                <w:noProof/>
                <w:webHidden/>
              </w:rPr>
              <w:fldChar w:fldCharType="begin"/>
            </w:r>
            <w:r w:rsidR="00A8649F">
              <w:rPr>
                <w:noProof/>
                <w:webHidden/>
              </w:rPr>
              <w:instrText xml:space="preserve"> PAGEREF _Toc229549841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4009811E" w14:textId="60BEB4BE" w:rsidR="00A8649F" w:rsidRDefault="002C0E0B">
          <w:pPr>
            <w:pStyle w:val="TM2"/>
            <w:rPr>
              <w:noProof/>
              <w:kern w:val="2"/>
              <w:sz w:val="24"/>
              <w:szCs w:val="24"/>
              <w14:ligatures w14:val="standardContextual"/>
            </w:rPr>
          </w:pPr>
          <w:hyperlink w:anchor="_Toc229549842" w:history="1">
            <w:r w:rsidR="00A8649F" w:rsidRPr="00117452">
              <w:rPr>
                <w:rStyle w:val="Lienhypertexte"/>
                <w:rFonts w:cstheme="minorHAnsi"/>
                <w:noProof/>
              </w:rPr>
              <w:t>Calendrier prévisionnel de la consultation</w:t>
            </w:r>
            <w:r w:rsidR="00A8649F">
              <w:rPr>
                <w:noProof/>
                <w:webHidden/>
              </w:rPr>
              <w:tab/>
            </w:r>
            <w:r w:rsidR="00A8649F">
              <w:rPr>
                <w:noProof/>
                <w:webHidden/>
              </w:rPr>
              <w:fldChar w:fldCharType="begin"/>
            </w:r>
            <w:r w:rsidR="00A8649F">
              <w:rPr>
                <w:noProof/>
                <w:webHidden/>
              </w:rPr>
              <w:instrText xml:space="preserve"> PAGEREF _Toc229549842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47AB20D5" w14:textId="2BCD61FD" w:rsidR="00A8649F" w:rsidRDefault="002C0E0B">
          <w:pPr>
            <w:pStyle w:val="TM2"/>
            <w:rPr>
              <w:noProof/>
              <w:kern w:val="2"/>
              <w:sz w:val="24"/>
              <w:szCs w:val="24"/>
              <w14:ligatures w14:val="standardContextual"/>
            </w:rPr>
          </w:pPr>
          <w:hyperlink w:anchor="_Toc229549843" w:history="1">
            <w:r w:rsidR="00A8649F" w:rsidRPr="00117452">
              <w:rPr>
                <w:rStyle w:val="Lienhypertexte"/>
                <w:rFonts w:cstheme="minorHAnsi"/>
                <w:noProof/>
              </w:rPr>
              <w:t>Langue de la consultation – unité monétaire</w:t>
            </w:r>
            <w:r w:rsidR="00A8649F">
              <w:rPr>
                <w:noProof/>
                <w:webHidden/>
              </w:rPr>
              <w:tab/>
            </w:r>
            <w:r w:rsidR="00A8649F">
              <w:rPr>
                <w:noProof/>
                <w:webHidden/>
              </w:rPr>
              <w:fldChar w:fldCharType="begin"/>
            </w:r>
            <w:r w:rsidR="00A8649F">
              <w:rPr>
                <w:noProof/>
                <w:webHidden/>
              </w:rPr>
              <w:instrText xml:space="preserve"> PAGEREF _Toc229549843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0B17696B" w14:textId="6656FADB" w:rsidR="00A8649F" w:rsidRDefault="002C0E0B">
          <w:pPr>
            <w:pStyle w:val="TM2"/>
            <w:rPr>
              <w:noProof/>
              <w:kern w:val="2"/>
              <w:sz w:val="24"/>
              <w:szCs w:val="24"/>
              <w14:ligatures w14:val="standardContextual"/>
            </w:rPr>
          </w:pPr>
          <w:hyperlink w:anchor="_Toc229549844" w:history="1">
            <w:r w:rsidR="00A8649F" w:rsidRPr="00117452">
              <w:rPr>
                <w:rStyle w:val="Lienhypertexte"/>
                <w:rFonts w:cstheme="minorHAnsi"/>
                <w:noProof/>
              </w:rPr>
              <w:t>Composition du dossier de consultation</w:t>
            </w:r>
            <w:r w:rsidR="00A8649F">
              <w:rPr>
                <w:noProof/>
                <w:webHidden/>
              </w:rPr>
              <w:tab/>
            </w:r>
            <w:r w:rsidR="00A8649F">
              <w:rPr>
                <w:noProof/>
                <w:webHidden/>
              </w:rPr>
              <w:fldChar w:fldCharType="begin"/>
            </w:r>
            <w:r w:rsidR="00A8649F">
              <w:rPr>
                <w:noProof/>
                <w:webHidden/>
              </w:rPr>
              <w:instrText xml:space="preserve"> PAGEREF _Toc229549844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1C33DFC7" w14:textId="5B5E7341" w:rsidR="00A8649F" w:rsidRDefault="002C0E0B">
          <w:pPr>
            <w:pStyle w:val="TM2"/>
            <w:rPr>
              <w:noProof/>
              <w:kern w:val="2"/>
              <w:sz w:val="24"/>
              <w:szCs w:val="24"/>
              <w14:ligatures w14:val="standardContextual"/>
            </w:rPr>
          </w:pPr>
          <w:hyperlink w:anchor="_Toc229549845" w:history="1">
            <w:r w:rsidR="00A8649F" w:rsidRPr="00117452">
              <w:rPr>
                <w:rStyle w:val="Lienhypertexte"/>
                <w:rFonts w:cstheme="minorHAnsi"/>
                <w:noProof/>
              </w:rPr>
              <w:t>Modification du dossier de consultation</w:t>
            </w:r>
            <w:r w:rsidR="00A8649F">
              <w:rPr>
                <w:noProof/>
                <w:webHidden/>
              </w:rPr>
              <w:tab/>
            </w:r>
            <w:r w:rsidR="00A8649F">
              <w:rPr>
                <w:noProof/>
                <w:webHidden/>
              </w:rPr>
              <w:fldChar w:fldCharType="begin"/>
            </w:r>
            <w:r w:rsidR="00A8649F">
              <w:rPr>
                <w:noProof/>
                <w:webHidden/>
              </w:rPr>
              <w:instrText xml:space="preserve"> PAGEREF _Toc229549845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0D1C87B9" w14:textId="151C53AA"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46" w:history="1">
            <w:r w:rsidR="00A8649F" w:rsidRPr="00117452">
              <w:rPr>
                <w:rStyle w:val="Lienhypertexte"/>
                <w:rFonts w:cstheme="minorHAnsi"/>
                <w:b/>
                <w:caps/>
                <w:noProof/>
              </w:rPr>
              <w:t>ARTICLE 2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Caracteristiques GENERALES du projet de contrat</w:t>
            </w:r>
            <w:r w:rsidR="00A8649F">
              <w:rPr>
                <w:noProof/>
                <w:webHidden/>
              </w:rPr>
              <w:tab/>
            </w:r>
            <w:r w:rsidR="00A8649F">
              <w:rPr>
                <w:noProof/>
                <w:webHidden/>
              </w:rPr>
              <w:fldChar w:fldCharType="begin"/>
            </w:r>
            <w:r w:rsidR="00A8649F">
              <w:rPr>
                <w:noProof/>
                <w:webHidden/>
              </w:rPr>
              <w:instrText xml:space="preserve"> PAGEREF _Toc229549846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1A8F810D" w14:textId="0DDE1FAF" w:rsidR="00A8649F" w:rsidRDefault="002C0E0B">
          <w:pPr>
            <w:pStyle w:val="TM2"/>
            <w:rPr>
              <w:noProof/>
              <w:kern w:val="2"/>
              <w:sz w:val="24"/>
              <w:szCs w:val="24"/>
              <w14:ligatures w14:val="standardContextual"/>
            </w:rPr>
          </w:pPr>
          <w:hyperlink w:anchor="_Toc229549847" w:history="1">
            <w:r w:rsidR="00A8649F" w:rsidRPr="00117452">
              <w:rPr>
                <w:rStyle w:val="Lienhypertexte"/>
                <w:rFonts w:cstheme="minorHAnsi"/>
                <w:noProof/>
              </w:rPr>
              <w:t>Forme du contrat</w:t>
            </w:r>
            <w:r w:rsidR="00A8649F">
              <w:rPr>
                <w:noProof/>
                <w:webHidden/>
              </w:rPr>
              <w:tab/>
            </w:r>
            <w:r w:rsidR="00A8649F">
              <w:rPr>
                <w:noProof/>
                <w:webHidden/>
              </w:rPr>
              <w:fldChar w:fldCharType="begin"/>
            </w:r>
            <w:r w:rsidR="00A8649F">
              <w:rPr>
                <w:noProof/>
                <w:webHidden/>
              </w:rPr>
              <w:instrText xml:space="preserve"> PAGEREF _Toc229549847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0E569615" w14:textId="43DA8FAB" w:rsidR="00A8649F" w:rsidRDefault="002C0E0B">
          <w:pPr>
            <w:pStyle w:val="TM2"/>
            <w:rPr>
              <w:noProof/>
              <w:kern w:val="2"/>
              <w:sz w:val="24"/>
              <w:szCs w:val="24"/>
              <w14:ligatures w14:val="standardContextual"/>
            </w:rPr>
          </w:pPr>
          <w:hyperlink w:anchor="_Toc229549848" w:history="1">
            <w:r w:rsidR="00A8649F" w:rsidRPr="00117452">
              <w:rPr>
                <w:rStyle w:val="Lienhypertexte"/>
                <w:rFonts w:cstheme="minorHAnsi"/>
                <w:noProof/>
              </w:rPr>
              <w:t>Montant estimatif du besoin</w:t>
            </w:r>
            <w:r w:rsidR="00A8649F">
              <w:rPr>
                <w:noProof/>
                <w:webHidden/>
              </w:rPr>
              <w:tab/>
            </w:r>
            <w:r w:rsidR="00A8649F">
              <w:rPr>
                <w:noProof/>
                <w:webHidden/>
              </w:rPr>
              <w:fldChar w:fldCharType="begin"/>
            </w:r>
            <w:r w:rsidR="00A8649F">
              <w:rPr>
                <w:noProof/>
                <w:webHidden/>
              </w:rPr>
              <w:instrText xml:space="preserve"> PAGEREF _Toc229549848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2AC86C9C" w14:textId="7E524D70" w:rsidR="00A8649F" w:rsidRDefault="002C0E0B">
          <w:pPr>
            <w:pStyle w:val="TM2"/>
            <w:rPr>
              <w:noProof/>
              <w:kern w:val="2"/>
              <w:sz w:val="24"/>
              <w:szCs w:val="24"/>
              <w14:ligatures w14:val="standardContextual"/>
            </w:rPr>
          </w:pPr>
          <w:hyperlink w:anchor="_Toc229549849" w:history="1">
            <w:r w:rsidR="00A8649F" w:rsidRPr="00117452">
              <w:rPr>
                <w:rStyle w:val="Lienhypertexte"/>
                <w:rFonts w:cstheme="minorHAnsi"/>
                <w:noProof/>
              </w:rPr>
              <w:t>Durée du contrat</w:t>
            </w:r>
            <w:r w:rsidR="00A8649F">
              <w:rPr>
                <w:noProof/>
                <w:webHidden/>
              </w:rPr>
              <w:tab/>
            </w:r>
            <w:r w:rsidR="00A8649F">
              <w:rPr>
                <w:noProof/>
                <w:webHidden/>
              </w:rPr>
              <w:fldChar w:fldCharType="begin"/>
            </w:r>
            <w:r w:rsidR="00A8649F">
              <w:rPr>
                <w:noProof/>
                <w:webHidden/>
              </w:rPr>
              <w:instrText xml:space="preserve"> PAGEREF _Toc229549849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65FB735D" w14:textId="42A4368B" w:rsidR="00A8649F" w:rsidRDefault="002C0E0B">
          <w:pPr>
            <w:pStyle w:val="TM2"/>
            <w:rPr>
              <w:noProof/>
              <w:kern w:val="2"/>
              <w:sz w:val="24"/>
              <w:szCs w:val="24"/>
              <w14:ligatures w14:val="standardContextual"/>
            </w:rPr>
          </w:pPr>
          <w:hyperlink w:anchor="_Toc229549850" w:history="1">
            <w:r w:rsidR="00A8649F" w:rsidRPr="00117452">
              <w:rPr>
                <w:rStyle w:val="Lienhypertexte"/>
                <w:rFonts w:cstheme="minorHAnsi"/>
                <w:noProof/>
              </w:rPr>
              <w:t>Allotissement</w:t>
            </w:r>
            <w:r w:rsidR="00A8649F">
              <w:rPr>
                <w:noProof/>
                <w:webHidden/>
              </w:rPr>
              <w:tab/>
            </w:r>
            <w:r w:rsidR="00A8649F">
              <w:rPr>
                <w:noProof/>
                <w:webHidden/>
              </w:rPr>
              <w:fldChar w:fldCharType="begin"/>
            </w:r>
            <w:r w:rsidR="00A8649F">
              <w:rPr>
                <w:noProof/>
                <w:webHidden/>
              </w:rPr>
              <w:instrText xml:space="preserve"> PAGEREF _Toc229549850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7A8596B1" w14:textId="504C6186" w:rsidR="00A8649F" w:rsidRDefault="002C0E0B">
          <w:pPr>
            <w:pStyle w:val="TM2"/>
            <w:rPr>
              <w:noProof/>
              <w:kern w:val="2"/>
              <w:sz w:val="24"/>
              <w:szCs w:val="24"/>
              <w14:ligatures w14:val="standardContextual"/>
            </w:rPr>
          </w:pPr>
          <w:hyperlink w:anchor="_Toc229549851" w:history="1">
            <w:r w:rsidR="00A8649F" w:rsidRPr="00117452">
              <w:rPr>
                <w:rStyle w:val="Lienhypertexte"/>
                <w:rFonts w:cstheme="minorHAnsi"/>
                <w:noProof/>
              </w:rPr>
              <w:t>Prestations similaires</w:t>
            </w:r>
            <w:r w:rsidR="00A8649F">
              <w:rPr>
                <w:noProof/>
                <w:webHidden/>
              </w:rPr>
              <w:tab/>
            </w:r>
            <w:r w:rsidR="00A8649F">
              <w:rPr>
                <w:noProof/>
                <w:webHidden/>
              </w:rPr>
              <w:fldChar w:fldCharType="begin"/>
            </w:r>
            <w:r w:rsidR="00A8649F">
              <w:rPr>
                <w:noProof/>
                <w:webHidden/>
              </w:rPr>
              <w:instrText xml:space="preserve"> PAGEREF _Toc229549851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71F2F152" w14:textId="292E3169"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52" w:history="1">
            <w:r w:rsidR="00A8649F" w:rsidRPr="00117452">
              <w:rPr>
                <w:rStyle w:val="Lienhypertexte"/>
                <w:rFonts w:cstheme="minorHAnsi"/>
                <w:b/>
                <w:caps/>
                <w:noProof/>
              </w:rPr>
              <w:t>ARTICLE 3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Conditions de participation de candidats</w:t>
            </w:r>
            <w:r w:rsidR="00A8649F">
              <w:rPr>
                <w:noProof/>
                <w:webHidden/>
              </w:rPr>
              <w:tab/>
            </w:r>
            <w:r w:rsidR="00A8649F">
              <w:rPr>
                <w:noProof/>
                <w:webHidden/>
              </w:rPr>
              <w:fldChar w:fldCharType="begin"/>
            </w:r>
            <w:r w:rsidR="00A8649F">
              <w:rPr>
                <w:noProof/>
                <w:webHidden/>
              </w:rPr>
              <w:instrText xml:space="preserve"> PAGEREF _Toc229549852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1020BBB9" w14:textId="2F77E27D" w:rsidR="00A8649F" w:rsidRDefault="002C0E0B">
          <w:pPr>
            <w:pStyle w:val="TM2"/>
            <w:rPr>
              <w:noProof/>
              <w:kern w:val="2"/>
              <w:sz w:val="24"/>
              <w:szCs w:val="24"/>
              <w14:ligatures w14:val="standardContextual"/>
            </w:rPr>
          </w:pPr>
          <w:hyperlink w:anchor="_Toc229549853" w:history="1">
            <w:r w:rsidR="00A8649F" w:rsidRPr="00117452">
              <w:rPr>
                <w:rStyle w:val="Lienhypertexte"/>
                <w:rFonts w:cstheme="minorHAnsi"/>
                <w:noProof/>
              </w:rPr>
              <w:t>Conditions de présentation des candidatures</w:t>
            </w:r>
            <w:r w:rsidR="00A8649F">
              <w:rPr>
                <w:noProof/>
                <w:webHidden/>
              </w:rPr>
              <w:tab/>
            </w:r>
            <w:r w:rsidR="00A8649F">
              <w:rPr>
                <w:noProof/>
                <w:webHidden/>
              </w:rPr>
              <w:fldChar w:fldCharType="begin"/>
            </w:r>
            <w:r w:rsidR="00A8649F">
              <w:rPr>
                <w:noProof/>
                <w:webHidden/>
              </w:rPr>
              <w:instrText xml:space="preserve"> PAGEREF _Toc229549853 \h </w:instrText>
            </w:r>
            <w:r w:rsidR="00A8649F">
              <w:rPr>
                <w:noProof/>
                <w:webHidden/>
              </w:rPr>
            </w:r>
            <w:r w:rsidR="00A8649F">
              <w:rPr>
                <w:noProof/>
                <w:webHidden/>
              </w:rPr>
              <w:fldChar w:fldCharType="separate"/>
            </w:r>
            <w:r w:rsidR="00A8649F">
              <w:rPr>
                <w:noProof/>
                <w:webHidden/>
              </w:rPr>
              <w:t>6</w:t>
            </w:r>
            <w:r w:rsidR="00A8649F">
              <w:rPr>
                <w:noProof/>
                <w:webHidden/>
              </w:rPr>
              <w:fldChar w:fldCharType="end"/>
            </w:r>
          </w:hyperlink>
        </w:p>
        <w:p w14:paraId="52CE4F18" w14:textId="0AA23C2F" w:rsidR="00A8649F" w:rsidRDefault="002C0E0B">
          <w:pPr>
            <w:pStyle w:val="TM2"/>
            <w:rPr>
              <w:noProof/>
              <w:kern w:val="2"/>
              <w:sz w:val="24"/>
              <w:szCs w:val="24"/>
              <w14:ligatures w14:val="standardContextual"/>
            </w:rPr>
          </w:pPr>
          <w:hyperlink w:anchor="_Toc229549854" w:history="1">
            <w:r w:rsidR="00A8649F" w:rsidRPr="00117452">
              <w:rPr>
                <w:rStyle w:val="Lienhypertexte"/>
                <w:rFonts w:cstheme="minorHAnsi"/>
                <w:noProof/>
              </w:rPr>
              <w:t>Motifs et conditions d’exclusion</w:t>
            </w:r>
            <w:r w:rsidR="00A8649F">
              <w:rPr>
                <w:noProof/>
                <w:webHidden/>
              </w:rPr>
              <w:tab/>
            </w:r>
            <w:r w:rsidR="00A8649F">
              <w:rPr>
                <w:noProof/>
                <w:webHidden/>
              </w:rPr>
              <w:fldChar w:fldCharType="begin"/>
            </w:r>
            <w:r w:rsidR="00A8649F">
              <w:rPr>
                <w:noProof/>
                <w:webHidden/>
              </w:rPr>
              <w:instrText xml:space="preserve"> PAGEREF _Toc229549854 \h </w:instrText>
            </w:r>
            <w:r w:rsidR="00A8649F">
              <w:rPr>
                <w:noProof/>
                <w:webHidden/>
              </w:rPr>
            </w:r>
            <w:r w:rsidR="00A8649F">
              <w:rPr>
                <w:noProof/>
                <w:webHidden/>
              </w:rPr>
              <w:fldChar w:fldCharType="separate"/>
            </w:r>
            <w:r w:rsidR="00A8649F">
              <w:rPr>
                <w:noProof/>
                <w:webHidden/>
              </w:rPr>
              <w:t>7</w:t>
            </w:r>
            <w:r w:rsidR="00A8649F">
              <w:rPr>
                <w:noProof/>
                <w:webHidden/>
              </w:rPr>
              <w:fldChar w:fldCharType="end"/>
            </w:r>
          </w:hyperlink>
        </w:p>
        <w:p w14:paraId="4FBD2FF9" w14:textId="445A0772" w:rsidR="00A8649F" w:rsidRDefault="002C0E0B">
          <w:pPr>
            <w:pStyle w:val="TM2"/>
            <w:rPr>
              <w:noProof/>
              <w:kern w:val="2"/>
              <w:sz w:val="24"/>
              <w:szCs w:val="24"/>
              <w14:ligatures w14:val="standardContextual"/>
            </w:rPr>
          </w:pPr>
          <w:hyperlink w:anchor="_Toc229549855" w:history="1">
            <w:r w:rsidR="00A8649F" w:rsidRPr="00117452">
              <w:rPr>
                <w:rStyle w:val="Lienhypertexte"/>
                <w:rFonts w:cstheme="minorHAnsi"/>
                <w:noProof/>
              </w:rPr>
              <w:t>Niveaux minimaux requis en termes de capacités économiques, techniques et professionnelles</w:t>
            </w:r>
            <w:r w:rsidR="00A8649F">
              <w:rPr>
                <w:noProof/>
                <w:webHidden/>
              </w:rPr>
              <w:tab/>
            </w:r>
            <w:r w:rsidR="00A8649F">
              <w:rPr>
                <w:noProof/>
                <w:webHidden/>
              </w:rPr>
              <w:fldChar w:fldCharType="begin"/>
            </w:r>
            <w:r w:rsidR="00A8649F">
              <w:rPr>
                <w:noProof/>
                <w:webHidden/>
              </w:rPr>
              <w:instrText xml:space="preserve"> PAGEREF _Toc229549855 \h </w:instrText>
            </w:r>
            <w:r w:rsidR="00A8649F">
              <w:rPr>
                <w:noProof/>
                <w:webHidden/>
              </w:rPr>
            </w:r>
            <w:r w:rsidR="00A8649F">
              <w:rPr>
                <w:noProof/>
                <w:webHidden/>
              </w:rPr>
              <w:fldChar w:fldCharType="separate"/>
            </w:r>
            <w:r w:rsidR="00A8649F">
              <w:rPr>
                <w:noProof/>
                <w:webHidden/>
              </w:rPr>
              <w:t>7</w:t>
            </w:r>
            <w:r w:rsidR="00A8649F">
              <w:rPr>
                <w:noProof/>
                <w:webHidden/>
              </w:rPr>
              <w:fldChar w:fldCharType="end"/>
            </w:r>
          </w:hyperlink>
        </w:p>
        <w:p w14:paraId="27E63EA6" w14:textId="403CAD71" w:rsidR="00A8649F" w:rsidRDefault="002C0E0B">
          <w:pPr>
            <w:pStyle w:val="TM2"/>
            <w:rPr>
              <w:noProof/>
              <w:kern w:val="2"/>
              <w:sz w:val="24"/>
              <w:szCs w:val="24"/>
              <w14:ligatures w14:val="standardContextual"/>
            </w:rPr>
          </w:pPr>
          <w:hyperlink w:anchor="_Toc229549856" w:history="1">
            <w:r w:rsidR="00A8649F" w:rsidRPr="00117452">
              <w:rPr>
                <w:rStyle w:val="Lienhypertexte"/>
                <w:rFonts w:cstheme="minorHAnsi"/>
                <w:i/>
                <w:noProof/>
              </w:rPr>
              <w:t>CAPACITE ECONOMIQUE ET FINANCIERE</w:t>
            </w:r>
            <w:r w:rsidR="00A8649F">
              <w:rPr>
                <w:noProof/>
                <w:webHidden/>
              </w:rPr>
              <w:tab/>
            </w:r>
            <w:r w:rsidR="00A8649F">
              <w:rPr>
                <w:noProof/>
                <w:webHidden/>
              </w:rPr>
              <w:fldChar w:fldCharType="begin"/>
            </w:r>
            <w:r w:rsidR="00A8649F">
              <w:rPr>
                <w:noProof/>
                <w:webHidden/>
              </w:rPr>
              <w:instrText xml:space="preserve"> PAGEREF _Toc229549856 \h </w:instrText>
            </w:r>
            <w:r w:rsidR="00A8649F">
              <w:rPr>
                <w:noProof/>
                <w:webHidden/>
              </w:rPr>
            </w:r>
            <w:r w:rsidR="00A8649F">
              <w:rPr>
                <w:noProof/>
                <w:webHidden/>
              </w:rPr>
              <w:fldChar w:fldCharType="separate"/>
            </w:r>
            <w:r w:rsidR="00A8649F">
              <w:rPr>
                <w:noProof/>
                <w:webHidden/>
              </w:rPr>
              <w:t>7</w:t>
            </w:r>
            <w:r w:rsidR="00A8649F">
              <w:rPr>
                <w:noProof/>
                <w:webHidden/>
              </w:rPr>
              <w:fldChar w:fldCharType="end"/>
            </w:r>
          </w:hyperlink>
        </w:p>
        <w:p w14:paraId="46FE1BF4" w14:textId="2F8BF3D0" w:rsidR="00A8649F" w:rsidRDefault="002C0E0B">
          <w:pPr>
            <w:pStyle w:val="TM2"/>
            <w:rPr>
              <w:noProof/>
              <w:kern w:val="2"/>
              <w:sz w:val="24"/>
              <w:szCs w:val="24"/>
              <w14:ligatures w14:val="standardContextual"/>
            </w:rPr>
          </w:pPr>
          <w:hyperlink w:anchor="_Toc229549857" w:history="1">
            <w:r w:rsidR="00A8649F" w:rsidRPr="00117452">
              <w:rPr>
                <w:rStyle w:val="Lienhypertexte"/>
                <w:rFonts w:cstheme="minorHAnsi"/>
                <w:i/>
                <w:noProof/>
              </w:rPr>
              <w:t>CAPACITE TECHNIQUE ET PROFESSIONNELLE</w:t>
            </w:r>
            <w:r w:rsidR="00A8649F">
              <w:rPr>
                <w:noProof/>
                <w:webHidden/>
              </w:rPr>
              <w:tab/>
            </w:r>
            <w:r w:rsidR="00A8649F">
              <w:rPr>
                <w:noProof/>
                <w:webHidden/>
              </w:rPr>
              <w:fldChar w:fldCharType="begin"/>
            </w:r>
            <w:r w:rsidR="00A8649F">
              <w:rPr>
                <w:noProof/>
                <w:webHidden/>
              </w:rPr>
              <w:instrText xml:space="preserve"> PAGEREF _Toc229549857 \h </w:instrText>
            </w:r>
            <w:r w:rsidR="00A8649F">
              <w:rPr>
                <w:noProof/>
                <w:webHidden/>
              </w:rPr>
            </w:r>
            <w:r w:rsidR="00A8649F">
              <w:rPr>
                <w:noProof/>
                <w:webHidden/>
              </w:rPr>
              <w:fldChar w:fldCharType="separate"/>
            </w:r>
            <w:r w:rsidR="00A8649F">
              <w:rPr>
                <w:noProof/>
                <w:webHidden/>
              </w:rPr>
              <w:t>7</w:t>
            </w:r>
            <w:r w:rsidR="00A8649F">
              <w:rPr>
                <w:noProof/>
                <w:webHidden/>
              </w:rPr>
              <w:fldChar w:fldCharType="end"/>
            </w:r>
          </w:hyperlink>
        </w:p>
        <w:p w14:paraId="1D833B94" w14:textId="72E80DB7" w:rsidR="00A8649F" w:rsidRDefault="002C0E0B">
          <w:pPr>
            <w:pStyle w:val="TM2"/>
            <w:rPr>
              <w:noProof/>
              <w:kern w:val="2"/>
              <w:sz w:val="24"/>
              <w:szCs w:val="24"/>
              <w14:ligatures w14:val="standardContextual"/>
            </w:rPr>
          </w:pPr>
          <w:hyperlink w:anchor="_Toc229549858" w:history="1">
            <w:r w:rsidR="00A8649F" w:rsidRPr="00117452">
              <w:rPr>
                <w:rStyle w:val="Lienhypertexte"/>
                <w:rFonts w:cstheme="minorHAnsi"/>
                <w:noProof/>
              </w:rPr>
              <w:t>Précisions concernant les groupements d'opérateurs économiques (consortium)</w:t>
            </w:r>
            <w:r w:rsidR="00A8649F">
              <w:rPr>
                <w:noProof/>
                <w:webHidden/>
              </w:rPr>
              <w:tab/>
            </w:r>
            <w:r w:rsidR="00A8649F">
              <w:rPr>
                <w:noProof/>
                <w:webHidden/>
              </w:rPr>
              <w:fldChar w:fldCharType="begin"/>
            </w:r>
            <w:r w:rsidR="00A8649F">
              <w:rPr>
                <w:noProof/>
                <w:webHidden/>
              </w:rPr>
              <w:instrText xml:space="preserve"> PAGEREF _Toc229549858 \h </w:instrText>
            </w:r>
            <w:r w:rsidR="00A8649F">
              <w:rPr>
                <w:noProof/>
                <w:webHidden/>
              </w:rPr>
            </w:r>
            <w:r w:rsidR="00A8649F">
              <w:rPr>
                <w:noProof/>
                <w:webHidden/>
              </w:rPr>
              <w:fldChar w:fldCharType="separate"/>
            </w:r>
            <w:r w:rsidR="00A8649F">
              <w:rPr>
                <w:noProof/>
                <w:webHidden/>
              </w:rPr>
              <w:t>7</w:t>
            </w:r>
            <w:r w:rsidR="00A8649F">
              <w:rPr>
                <w:noProof/>
                <w:webHidden/>
              </w:rPr>
              <w:fldChar w:fldCharType="end"/>
            </w:r>
          </w:hyperlink>
        </w:p>
        <w:p w14:paraId="4E9171BC" w14:textId="32176573" w:rsidR="00A8649F" w:rsidRDefault="002C0E0B">
          <w:pPr>
            <w:pStyle w:val="TM2"/>
            <w:rPr>
              <w:noProof/>
              <w:kern w:val="2"/>
              <w:sz w:val="24"/>
              <w:szCs w:val="24"/>
              <w14:ligatures w14:val="standardContextual"/>
            </w:rPr>
          </w:pPr>
          <w:hyperlink w:anchor="_Toc229549859" w:history="1">
            <w:r w:rsidR="00A8649F" w:rsidRPr="00117452">
              <w:rPr>
                <w:rStyle w:val="Lienhypertexte"/>
                <w:rFonts w:cstheme="minorHAnsi"/>
                <w:i/>
                <w:noProof/>
              </w:rPr>
              <w:t>Motifs d'exclusion en cas de groupement d'opérateurs économiques</w:t>
            </w:r>
            <w:r w:rsidR="00A8649F">
              <w:rPr>
                <w:noProof/>
                <w:webHidden/>
              </w:rPr>
              <w:tab/>
            </w:r>
            <w:r w:rsidR="00A8649F">
              <w:rPr>
                <w:noProof/>
                <w:webHidden/>
              </w:rPr>
              <w:fldChar w:fldCharType="begin"/>
            </w:r>
            <w:r w:rsidR="00A8649F">
              <w:rPr>
                <w:noProof/>
                <w:webHidden/>
              </w:rPr>
              <w:instrText xml:space="preserve"> PAGEREF _Toc229549859 \h </w:instrText>
            </w:r>
            <w:r w:rsidR="00A8649F">
              <w:rPr>
                <w:noProof/>
                <w:webHidden/>
              </w:rPr>
            </w:r>
            <w:r w:rsidR="00A8649F">
              <w:rPr>
                <w:noProof/>
                <w:webHidden/>
              </w:rPr>
              <w:fldChar w:fldCharType="separate"/>
            </w:r>
            <w:r w:rsidR="00A8649F">
              <w:rPr>
                <w:noProof/>
                <w:webHidden/>
              </w:rPr>
              <w:t>7</w:t>
            </w:r>
            <w:r w:rsidR="00A8649F">
              <w:rPr>
                <w:noProof/>
                <w:webHidden/>
              </w:rPr>
              <w:fldChar w:fldCharType="end"/>
            </w:r>
          </w:hyperlink>
        </w:p>
        <w:p w14:paraId="3CC51263" w14:textId="5D45796D" w:rsidR="00A8649F" w:rsidRDefault="002C0E0B">
          <w:pPr>
            <w:pStyle w:val="TM2"/>
            <w:rPr>
              <w:noProof/>
              <w:kern w:val="2"/>
              <w:sz w:val="24"/>
              <w:szCs w:val="24"/>
              <w14:ligatures w14:val="standardContextual"/>
            </w:rPr>
          </w:pPr>
          <w:hyperlink w:anchor="_Toc229549860" w:history="1">
            <w:r w:rsidR="00A8649F" w:rsidRPr="00117452">
              <w:rPr>
                <w:rStyle w:val="Lienhypertexte"/>
                <w:rFonts w:cstheme="minorHAnsi"/>
                <w:i/>
                <w:noProof/>
              </w:rPr>
              <w:t>Forme du groupement</w:t>
            </w:r>
            <w:r w:rsidR="00A8649F">
              <w:rPr>
                <w:noProof/>
                <w:webHidden/>
              </w:rPr>
              <w:tab/>
            </w:r>
            <w:r w:rsidR="00A8649F">
              <w:rPr>
                <w:noProof/>
                <w:webHidden/>
              </w:rPr>
              <w:fldChar w:fldCharType="begin"/>
            </w:r>
            <w:r w:rsidR="00A8649F">
              <w:rPr>
                <w:noProof/>
                <w:webHidden/>
              </w:rPr>
              <w:instrText xml:space="preserve"> PAGEREF _Toc229549860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6F5F38AD" w14:textId="1B5E1724" w:rsidR="00A8649F" w:rsidRDefault="002C0E0B">
          <w:pPr>
            <w:pStyle w:val="TM2"/>
            <w:rPr>
              <w:noProof/>
              <w:kern w:val="2"/>
              <w:sz w:val="24"/>
              <w:szCs w:val="24"/>
              <w14:ligatures w14:val="standardContextual"/>
            </w:rPr>
          </w:pPr>
          <w:hyperlink w:anchor="_Toc229549861" w:history="1">
            <w:r w:rsidR="00A8649F" w:rsidRPr="00117452">
              <w:rPr>
                <w:rStyle w:val="Lienhypertexte"/>
                <w:rFonts w:cstheme="minorHAnsi"/>
                <w:noProof/>
              </w:rPr>
              <w:t>Précisions concernant la sous-traitance</w:t>
            </w:r>
            <w:r w:rsidR="00A8649F">
              <w:rPr>
                <w:noProof/>
                <w:webHidden/>
              </w:rPr>
              <w:tab/>
            </w:r>
            <w:r w:rsidR="00A8649F">
              <w:rPr>
                <w:noProof/>
                <w:webHidden/>
              </w:rPr>
              <w:fldChar w:fldCharType="begin"/>
            </w:r>
            <w:r w:rsidR="00A8649F">
              <w:rPr>
                <w:noProof/>
                <w:webHidden/>
              </w:rPr>
              <w:instrText xml:space="preserve"> PAGEREF _Toc229549861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330E4773" w14:textId="3DCF385F" w:rsidR="00A8649F" w:rsidRDefault="002C0E0B">
          <w:pPr>
            <w:pStyle w:val="TM2"/>
            <w:rPr>
              <w:noProof/>
              <w:kern w:val="2"/>
              <w:sz w:val="24"/>
              <w:szCs w:val="24"/>
              <w14:ligatures w14:val="standardContextual"/>
            </w:rPr>
          </w:pPr>
          <w:hyperlink w:anchor="_Toc229549862" w:history="1">
            <w:r w:rsidR="00A8649F" w:rsidRPr="00117452">
              <w:rPr>
                <w:rStyle w:val="Lienhypertexte"/>
                <w:rFonts w:cstheme="minorHAnsi"/>
                <w:i/>
                <w:noProof/>
              </w:rPr>
              <w:t>Motifs d'exclusion en cas de sous-traitance</w:t>
            </w:r>
            <w:r w:rsidR="00A8649F">
              <w:rPr>
                <w:noProof/>
                <w:webHidden/>
              </w:rPr>
              <w:tab/>
            </w:r>
            <w:r w:rsidR="00A8649F">
              <w:rPr>
                <w:noProof/>
                <w:webHidden/>
              </w:rPr>
              <w:fldChar w:fldCharType="begin"/>
            </w:r>
            <w:r w:rsidR="00A8649F">
              <w:rPr>
                <w:noProof/>
                <w:webHidden/>
              </w:rPr>
              <w:instrText xml:space="preserve"> PAGEREF _Toc229549862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45D7D155" w14:textId="420189BE" w:rsidR="00A8649F" w:rsidRDefault="002C0E0B">
          <w:pPr>
            <w:pStyle w:val="TM2"/>
            <w:rPr>
              <w:noProof/>
              <w:kern w:val="2"/>
              <w:sz w:val="24"/>
              <w:szCs w:val="24"/>
              <w14:ligatures w14:val="standardContextual"/>
            </w:rPr>
          </w:pPr>
          <w:hyperlink w:anchor="_Toc229549863" w:history="1">
            <w:r w:rsidR="00A8649F" w:rsidRPr="00117452">
              <w:rPr>
                <w:rStyle w:val="Lienhypertexte"/>
                <w:rFonts w:cstheme="minorHAnsi"/>
                <w:i/>
                <w:noProof/>
              </w:rPr>
              <w:t>Présentation d’un sous-traitant</w:t>
            </w:r>
            <w:r w:rsidR="00A8649F">
              <w:rPr>
                <w:noProof/>
                <w:webHidden/>
              </w:rPr>
              <w:tab/>
            </w:r>
            <w:r w:rsidR="00A8649F">
              <w:rPr>
                <w:noProof/>
                <w:webHidden/>
              </w:rPr>
              <w:fldChar w:fldCharType="begin"/>
            </w:r>
            <w:r w:rsidR="00A8649F">
              <w:rPr>
                <w:noProof/>
                <w:webHidden/>
              </w:rPr>
              <w:instrText xml:space="preserve"> PAGEREF _Toc229549863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03867975" w14:textId="47E728C2"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64" w:history="1">
            <w:r w:rsidR="00A8649F" w:rsidRPr="00117452">
              <w:rPr>
                <w:rStyle w:val="Lienhypertexte"/>
                <w:rFonts w:cstheme="minorHAnsi"/>
                <w:b/>
                <w:caps/>
                <w:noProof/>
              </w:rPr>
              <w:t>ARTICLE 4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Présentation des plis et modalités de depôt</w:t>
            </w:r>
            <w:r w:rsidR="00A8649F">
              <w:rPr>
                <w:noProof/>
                <w:webHidden/>
              </w:rPr>
              <w:tab/>
            </w:r>
            <w:r w:rsidR="00A8649F">
              <w:rPr>
                <w:noProof/>
                <w:webHidden/>
              </w:rPr>
              <w:fldChar w:fldCharType="begin"/>
            </w:r>
            <w:r w:rsidR="00A8649F">
              <w:rPr>
                <w:noProof/>
                <w:webHidden/>
              </w:rPr>
              <w:instrText xml:space="preserve"> PAGEREF _Toc229549864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58EE2D3B" w14:textId="2850AE5E" w:rsidR="00A8649F" w:rsidRDefault="002C0E0B">
          <w:pPr>
            <w:pStyle w:val="TM2"/>
            <w:rPr>
              <w:noProof/>
              <w:kern w:val="2"/>
              <w:sz w:val="24"/>
              <w:szCs w:val="24"/>
              <w14:ligatures w14:val="standardContextual"/>
            </w:rPr>
          </w:pPr>
          <w:hyperlink w:anchor="_Toc229549865" w:history="1">
            <w:r w:rsidR="00A8649F" w:rsidRPr="00117452">
              <w:rPr>
                <w:rStyle w:val="Lienhypertexte"/>
                <w:rFonts w:cstheme="minorHAnsi"/>
                <w:noProof/>
              </w:rPr>
              <w:t>Pièces constitutives de la candidature</w:t>
            </w:r>
            <w:r w:rsidR="00A8649F">
              <w:rPr>
                <w:noProof/>
                <w:webHidden/>
              </w:rPr>
              <w:tab/>
            </w:r>
            <w:r w:rsidR="00A8649F">
              <w:rPr>
                <w:noProof/>
                <w:webHidden/>
              </w:rPr>
              <w:fldChar w:fldCharType="begin"/>
            </w:r>
            <w:r w:rsidR="00A8649F">
              <w:rPr>
                <w:noProof/>
                <w:webHidden/>
              </w:rPr>
              <w:instrText xml:space="preserve"> PAGEREF _Toc229549865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444A2552" w14:textId="77EECA02" w:rsidR="00A8649F" w:rsidRDefault="002C0E0B">
          <w:pPr>
            <w:pStyle w:val="TM2"/>
            <w:rPr>
              <w:noProof/>
              <w:kern w:val="2"/>
              <w:sz w:val="24"/>
              <w:szCs w:val="24"/>
              <w14:ligatures w14:val="standardContextual"/>
            </w:rPr>
          </w:pPr>
          <w:hyperlink w:anchor="_Toc229549866" w:history="1">
            <w:r w:rsidR="00A8649F" w:rsidRPr="00117452">
              <w:rPr>
                <w:rStyle w:val="Lienhypertexte"/>
                <w:rFonts w:cstheme="minorHAnsi"/>
                <w:noProof/>
              </w:rPr>
              <w:t>Pièces constitutives de l’offre</w:t>
            </w:r>
            <w:r w:rsidR="00A8649F">
              <w:rPr>
                <w:noProof/>
                <w:webHidden/>
              </w:rPr>
              <w:tab/>
            </w:r>
            <w:r w:rsidR="00A8649F">
              <w:rPr>
                <w:noProof/>
                <w:webHidden/>
              </w:rPr>
              <w:fldChar w:fldCharType="begin"/>
            </w:r>
            <w:r w:rsidR="00A8649F">
              <w:rPr>
                <w:noProof/>
                <w:webHidden/>
              </w:rPr>
              <w:instrText xml:space="preserve"> PAGEREF _Toc229549866 \h </w:instrText>
            </w:r>
            <w:r w:rsidR="00A8649F">
              <w:rPr>
                <w:noProof/>
                <w:webHidden/>
              </w:rPr>
            </w:r>
            <w:r w:rsidR="00A8649F">
              <w:rPr>
                <w:noProof/>
                <w:webHidden/>
              </w:rPr>
              <w:fldChar w:fldCharType="separate"/>
            </w:r>
            <w:r w:rsidR="00A8649F">
              <w:rPr>
                <w:noProof/>
                <w:webHidden/>
              </w:rPr>
              <w:t>8</w:t>
            </w:r>
            <w:r w:rsidR="00A8649F">
              <w:rPr>
                <w:noProof/>
                <w:webHidden/>
              </w:rPr>
              <w:fldChar w:fldCharType="end"/>
            </w:r>
          </w:hyperlink>
        </w:p>
        <w:p w14:paraId="6B86A26A" w14:textId="13FFD161" w:rsidR="00A8649F" w:rsidRDefault="002C0E0B">
          <w:pPr>
            <w:pStyle w:val="TM2"/>
            <w:rPr>
              <w:noProof/>
              <w:kern w:val="2"/>
              <w:sz w:val="24"/>
              <w:szCs w:val="24"/>
              <w14:ligatures w14:val="standardContextual"/>
            </w:rPr>
          </w:pPr>
          <w:hyperlink w:anchor="_Toc229549867" w:history="1">
            <w:r w:rsidR="00A8649F" w:rsidRPr="00117452">
              <w:rPr>
                <w:rStyle w:val="Lienhypertexte"/>
                <w:rFonts w:cstheme="minorHAnsi"/>
                <w:noProof/>
              </w:rPr>
              <w:t>Durée de validité des offres</w:t>
            </w:r>
            <w:r w:rsidR="00A8649F">
              <w:rPr>
                <w:noProof/>
                <w:webHidden/>
              </w:rPr>
              <w:tab/>
            </w:r>
            <w:r w:rsidR="00A8649F">
              <w:rPr>
                <w:noProof/>
                <w:webHidden/>
              </w:rPr>
              <w:fldChar w:fldCharType="begin"/>
            </w:r>
            <w:r w:rsidR="00A8649F">
              <w:rPr>
                <w:noProof/>
                <w:webHidden/>
              </w:rPr>
              <w:instrText xml:space="preserve"> PAGEREF _Toc229549867 \h </w:instrText>
            </w:r>
            <w:r w:rsidR="00A8649F">
              <w:rPr>
                <w:noProof/>
                <w:webHidden/>
              </w:rPr>
            </w:r>
            <w:r w:rsidR="00A8649F">
              <w:rPr>
                <w:noProof/>
                <w:webHidden/>
              </w:rPr>
              <w:fldChar w:fldCharType="separate"/>
            </w:r>
            <w:r w:rsidR="00A8649F">
              <w:rPr>
                <w:noProof/>
                <w:webHidden/>
              </w:rPr>
              <w:t>9</w:t>
            </w:r>
            <w:r w:rsidR="00A8649F">
              <w:rPr>
                <w:noProof/>
                <w:webHidden/>
              </w:rPr>
              <w:fldChar w:fldCharType="end"/>
            </w:r>
          </w:hyperlink>
        </w:p>
        <w:p w14:paraId="27119E5E" w14:textId="028F9B74" w:rsidR="00A8649F" w:rsidRDefault="002C0E0B">
          <w:pPr>
            <w:pStyle w:val="TM2"/>
            <w:rPr>
              <w:noProof/>
              <w:kern w:val="2"/>
              <w:sz w:val="24"/>
              <w:szCs w:val="24"/>
              <w14:ligatures w14:val="standardContextual"/>
            </w:rPr>
          </w:pPr>
          <w:hyperlink w:anchor="_Toc229549868" w:history="1">
            <w:r w:rsidR="00A8649F" w:rsidRPr="00117452">
              <w:rPr>
                <w:rStyle w:val="Lienhypertexte"/>
                <w:rFonts w:cstheme="minorHAnsi"/>
                <w:noProof/>
              </w:rPr>
              <w:t>Modalités de remise des plis</w:t>
            </w:r>
            <w:r w:rsidR="00A8649F">
              <w:rPr>
                <w:noProof/>
                <w:webHidden/>
              </w:rPr>
              <w:tab/>
            </w:r>
            <w:r w:rsidR="00A8649F">
              <w:rPr>
                <w:noProof/>
                <w:webHidden/>
              </w:rPr>
              <w:fldChar w:fldCharType="begin"/>
            </w:r>
            <w:r w:rsidR="00A8649F">
              <w:rPr>
                <w:noProof/>
                <w:webHidden/>
              </w:rPr>
              <w:instrText xml:space="preserve"> PAGEREF _Toc229549868 \h </w:instrText>
            </w:r>
            <w:r w:rsidR="00A8649F">
              <w:rPr>
                <w:noProof/>
                <w:webHidden/>
              </w:rPr>
            </w:r>
            <w:r w:rsidR="00A8649F">
              <w:rPr>
                <w:noProof/>
                <w:webHidden/>
              </w:rPr>
              <w:fldChar w:fldCharType="separate"/>
            </w:r>
            <w:r w:rsidR="00A8649F">
              <w:rPr>
                <w:noProof/>
                <w:webHidden/>
              </w:rPr>
              <w:t>9</w:t>
            </w:r>
            <w:r w:rsidR="00A8649F">
              <w:rPr>
                <w:noProof/>
                <w:webHidden/>
              </w:rPr>
              <w:fldChar w:fldCharType="end"/>
            </w:r>
          </w:hyperlink>
        </w:p>
        <w:p w14:paraId="69F53850" w14:textId="196E326E" w:rsidR="00A8649F" w:rsidRDefault="002C0E0B">
          <w:pPr>
            <w:pStyle w:val="TM2"/>
            <w:rPr>
              <w:noProof/>
              <w:kern w:val="2"/>
              <w:sz w:val="24"/>
              <w:szCs w:val="24"/>
              <w14:ligatures w14:val="standardContextual"/>
            </w:rPr>
          </w:pPr>
          <w:hyperlink w:anchor="_Toc229549869" w:history="1">
            <w:r w:rsidR="00A8649F" w:rsidRPr="00117452">
              <w:rPr>
                <w:rStyle w:val="Lienhypertexte"/>
                <w:rFonts w:cstheme="minorHAnsi"/>
                <w:i/>
                <w:noProof/>
              </w:rPr>
              <w:t>Remise des plis sous format papier</w:t>
            </w:r>
            <w:r w:rsidR="00A8649F">
              <w:rPr>
                <w:noProof/>
                <w:webHidden/>
              </w:rPr>
              <w:tab/>
            </w:r>
            <w:r w:rsidR="00A8649F">
              <w:rPr>
                <w:noProof/>
                <w:webHidden/>
              </w:rPr>
              <w:fldChar w:fldCharType="begin"/>
            </w:r>
            <w:r w:rsidR="00A8649F">
              <w:rPr>
                <w:noProof/>
                <w:webHidden/>
              </w:rPr>
              <w:instrText xml:space="preserve"> PAGEREF _Toc229549869 \h </w:instrText>
            </w:r>
            <w:r w:rsidR="00A8649F">
              <w:rPr>
                <w:noProof/>
                <w:webHidden/>
              </w:rPr>
            </w:r>
            <w:r w:rsidR="00A8649F">
              <w:rPr>
                <w:noProof/>
                <w:webHidden/>
              </w:rPr>
              <w:fldChar w:fldCharType="separate"/>
            </w:r>
            <w:r w:rsidR="00A8649F">
              <w:rPr>
                <w:noProof/>
                <w:webHidden/>
              </w:rPr>
              <w:t>9</w:t>
            </w:r>
            <w:r w:rsidR="00A8649F">
              <w:rPr>
                <w:noProof/>
                <w:webHidden/>
              </w:rPr>
              <w:fldChar w:fldCharType="end"/>
            </w:r>
          </w:hyperlink>
        </w:p>
        <w:p w14:paraId="7F7E4FCB" w14:textId="6A6BABFF" w:rsidR="00A8649F" w:rsidRDefault="002C0E0B">
          <w:pPr>
            <w:pStyle w:val="TM2"/>
            <w:rPr>
              <w:noProof/>
              <w:kern w:val="2"/>
              <w:sz w:val="24"/>
              <w:szCs w:val="24"/>
              <w14:ligatures w14:val="standardContextual"/>
            </w:rPr>
          </w:pPr>
          <w:hyperlink w:anchor="_Toc229549870" w:history="1">
            <w:r w:rsidR="00A8649F" w:rsidRPr="00117452">
              <w:rPr>
                <w:rStyle w:val="Lienhypertexte"/>
                <w:rFonts w:cstheme="minorHAnsi"/>
                <w:i/>
                <w:noProof/>
              </w:rPr>
              <w:t>Remise électronique</w:t>
            </w:r>
            <w:r w:rsidR="00A8649F">
              <w:rPr>
                <w:noProof/>
                <w:webHidden/>
              </w:rPr>
              <w:tab/>
            </w:r>
            <w:r w:rsidR="00A8649F">
              <w:rPr>
                <w:noProof/>
                <w:webHidden/>
              </w:rPr>
              <w:fldChar w:fldCharType="begin"/>
            </w:r>
            <w:r w:rsidR="00A8649F">
              <w:rPr>
                <w:noProof/>
                <w:webHidden/>
              </w:rPr>
              <w:instrText xml:space="preserve"> PAGEREF _Toc229549870 \h </w:instrText>
            </w:r>
            <w:r w:rsidR="00A8649F">
              <w:rPr>
                <w:noProof/>
                <w:webHidden/>
              </w:rPr>
            </w:r>
            <w:r w:rsidR="00A8649F">
              <w:rPr>
                <w:noProof/>
                <w:webHidden/>
              </w:rPr>
              <w:fldChar w:fldCharType="separate"/>
            </w:r>
            <w:r w:rsidR="00A8649F">
              <w:rPr>
                <w:noProof/>
                <w:webHidden/>
              </w:rPr>
              <w:t>9</w:t>
            </w:r>
            <w:r w:rsidR="00A8649F">
              <w:rPr>
                <w:noProof/>
                <w:webHidden/>
              </w:rPr>
              <w:fldChar w:fldCharType="end"/>
            </w:r>
          </w:hyperlink>
        </w:p>
        <w:p w14:paraId="2BC80CD1" w14:textId="32F3A010"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71" w:history="1">
            <w:r w:rsidR="00A8649F" w:rsidRPr="00117452">
              <w:rPr>
                <w:rStyle w:val="Lienhypertexte"/>
                <w:rFonts w:cstheme="minorHAnsi"/>
                <w:b/>
                <w:caps/>
                <w:noProof/>
              </w:rPr>
              <w:t>ARTICLE 5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Analyse des candidatures</w:t>
            </w:r>
            <w:r w:rsidR="00A8649F">
              <w:rPr>
                <w:noProof/>
                <w:webHidden/>
              </w:rPr>
              <w:tab/>
            </w:r>
            <w:r w:rsidR="00A8649F">
              <w:rPr>
                <w:noProof/>
                <w:webHidden/>
              </w:rPr>
              <w:fldChar w:fldCharType="begin"/>
            </w:r>
            <w:r w:rsidR="00A8649F">
              <w:rPr>
                <w:noProof/>
                <w:webHidden/>
              </w:rPr>
              <w:instrText xml:space="preserve"> PAGEREF _Toc229549871 \h </w:instrText>
            </w:r>
            <w:r w:rsidR="00A8649F">
              <w:rPr>
                <w:noProof/>
                <w:webHidden/>
              </w:rPr>
            </w:r>
            <w:r w:rsidR="00A8649F">
              <w:rPr>
                <w:noProof/>
                <w:webHidden/>
              </w:rPr>
              <w:fldChar w:fldCharType="separate"/>
            </w:r>
            <w:r w:rsidR="00A8649F">
              <w:rPr>
                <w:noProof/>
                <w:webHidden/>
              </w:rPr>
              <w:t>10</w:t>
            </w:r>
            <w:r w:rsidR="00A8649F">
              <w:rPr>
                <w:noProof/>
                <w:webHidden/>
              </w:rPr>
              <w:fldChar w:fldCharType="end"/>
            </w:r>
          </w:hyperlink>
        </w:p>
        <w:p w14:paraId="34A08152" w14:textId="6D1CCD42" w:rsidR="00A8649F" w:rsidRDefault="002C0E0B">
          <w:pPr>
            <w:pStyle w:val="TM2"/>
            <w:rPr>
              <w:noProof/>
              <w:kern w:val="2"/>
              <w:sz w:val="24"/>
              <w:szCs w:val="24"/>
              <w14:ligatures w14:val="standardContextual"/>
            </w:rPr>
          </w:pPr>
          <w:hyperlink w:anchor="_Toc229549872" w:history="1">
            <w:r w:rsidR="00A8649F" w:rsidRPr="00117452">
              <w:rPr>
                <w:rStyle w:val="Lienhypertexte"/>
                <w:rFonts w:cstheme="minorHAnsi"/>
                <w:noProof/>
              </w:rPr>
              <w:t>Demande de compléments de candidature</w:t>
            </w:r>
            <w:r w:rsidR="00A8649F">
              <w:rPr>
                <w:noProof/>
                <w:webHidden/>
              </w:rPr>
              <w:tab/>
            </w:r>
            <w:r w:rsidR="00A8649F">
              <w:rPr>
                <w:noProof/>
                <w:webHidden/>
              </w:rPr>
              <w:fldChar w:fldCharType="begin"/>
            </w:r>
            <w:r w:rsidR="00A8649F">
              <w:rPr>
                <w:noProof/>
                <w:webHidden/>
              </w:rPr>
              <w:instrText xml:space="preserve"> PAGEREF _Toc229549872 \h </w:instrText>
            </w:r>
            <w:r w:rsidR="00A8649F">
              <w:rPr>
                <w:noProof/>
                <w:webHidden/>
              </w:rPr>
            </w:r>
            <w:r w:rsidR="00A8649F">
              <w:rPr>
                <w:noProof/>
                <w:webHidden/>
              </w:rPr>
              <w:fldChar w:fldCharType="separate"/>
            </w:r>
            <w:r w:rsidR="00A8649F">
              <w:rPr>
                <w:noProof/>
                <w:webHidden/>
              </w:rPr>
              <w:t>10</w:t>
            </w:r>
            <w:r w:rsidR="00A8649F">
              <w:rPr>
                <w:noProof/>
                <w:webHidden/>
              </w:rPr>
              <w:fldChar w:fldCharType="end"/>
            </w:r>
          </w:hyperlink>
        </w:p>
        <w:p w14:paraId="0C8E0700" w14:textId="370DA3AB" w:rsidR="00A8649F" w:rsidRDefault="002C0E0B">
          <w:pPr>
            <w:pStyle w:val="TM2"/>
            <w:rPr>
              <w:noProof/>
              <w:kern w:val="2"/>
              <w:sz w:val="24"/>
              <w:szCs w:val="24"/>
              <w14:ligatures w14:val="standardContextual"/>
            </w:rPr>
          </w:pPr>
          <w:hyperlink w:anchor="_Toc229549873" w:history="1">
            <w:r w:rsidR="00A8649F" w:rsidRPr="00117452">
              <w:rPr>
                <w:rStyle w:val="Lienhypertexte"/>
                <w:rFonts w:cstheme="minorHAnsi"/>
                <w:noProof/>
              </w:rPr>
              <w:t>Rejet des candidatures hors délais - Ouverture des plis</w:t>
            </w:r>
            <w:r w:rsidR="00A8649F">
              <w:rPr>
                <w:noProof/>
                <w:webHidden/>
              </w:rPr>
              <w:tab/>
            </w:r>
            <w:r w:rsidR="00A8649F">
              <w:rPr>
                <w:noProof/>
                <w:webHidden/>
              </w:rPr>
              <w:fldChar w:fldCharType="begin"/>
            </w:r>
            <w:r w:rsidR="00A8649F">
              <w:rPr>
                <w:noProof/>
                <w:webHidden/>
              </w:rPr>
              <w:instrText xml:space="preserve"> PAGEREF _Toc229549873 \h </w:instrText>
            </w:r>
            <w:r w:rsidR="00A8649F">
              <w:rPr>
                <w:noProof/>
                <w:webHidden/>
              </w:rPr>
            </w:r>
            <w:r w:rsidR="00A8649F">
              <w:rPr>
                <w:noProof/>
                <w:webHidden/>
              </w:rPr>
              <w:fldChar w:fldCharType="separate"/>
            </w:r>
            <w:r w:rsidR="00A8649F">
              <w:rPr>
                <w:noProof/>
                <w:webHidden/>
              </w:rPr>
              <w:t>10</w:t>
            </w:r>
            <w:r w:rsidR="00A8649F">
              <w:rPr>
                <w:noProof/>
                <w:webHidden/>
              </w:rPr>
              <w:fldChar w:fldCharType="end"/>
            </w:r>
          </w:hyperlink>
        </w:p>
        <w:p w14:paraId="3FAF472B" w14:textId="179AAE9E" w:rsidR="00A8649F" w:rsidRDefault="002C0E0B">
          <w:pPr>
            <w:pStyle w:val="TM2"/>
            <w:rPr>
              <w:noProof/>
              <w:kern w:val="2"/>
              <w:sz w:val="24"/>
              <w:szCs w:val="24"/>
              <w14:ligatures w14:val="standardContextual"/>
            </w:rPr>
          </w:pPr>
          <w:hyperlink w:anchor="_Toc229549874" w:history="1">
            <w:r w:rsidR="00A8649F" w:rsidRPr="00117452">
              <w:rPr>
                <w:rStyle w:val="Lienhypertexte"/>
                <w:rFonts w:cstheme="minorHAnsi"/>
                <w:noProof/>
              </w:rPr>
              <w:t>Recevabilité des candidatures</w:t>
            </w:r>
            <w:r w:rsidR="00A8649F">
              <w:rPr>
                <w:noProof/>
                <w:webHidden/>
              </w:rPr>
              <w:tab/>
            </w:r>
            <w:r w:rsidR="00A8649F">
              <w:rPr>
                <w:noProof/>
                <w:webHidden/>
              </w:rPr>
              <w:fldChar w:fldCharType="begin"/>
            </w:r>
            <w:r w:rsidR="00A8649F">
              <w:rPr>
                <w:noProof/>
                <w:webHidden/>
              </w:rPr>
              <w:instrText xml:space="preserve"> PAGEREF _Toc229549874 \h </w:instrText>
            </w:r>
            <w:r w:rsidR="00A8649F">
              <w:rPr>
                <w:noProof/>
                <w:webHidden/>
              </w:rPr>
            </w:r>
            <w:r w:rsidR="00A8649F">
              <w:rPr>
                <w:noProof/>
                <w:webHidden/>
              </w:rPr>
              <w:fldChar w:fldCharType="separate"/>
            </w:r>
            <w:r w:rsidR="00A8649F">
              <w:rPr>
                <w:noProof/>
                <w:webHidden/>
              </w:rPr>
              <w:t>10</w:t>
            </w:r>
            <w:r w:rsidR="00A8649F">
              <w:rPr>
                <w:noProof/>
                <w:webHidden/>
              </w:rPr>
              <w:fldChar w:fldCharType="end"/>
            </w:r>
          </w:hyperlink>
        </w:p>
        <w:p w14:paraId="424A10FE" w14:textId="6C8AAA27"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75" w:history="1">
            <w:r w:rsidR="00A8649F" w:rsidRPr="00117452">
              <w:rPr>
                <w:rStyle w:val="Lienhypertexte"/>
                <w:rFonts w:cstheme="minorHAnsi"/>
                <w:b/>
                <w:caps/>
                <w:noProof/>
              </w:rPr>
              <w:t>ARTICLE 6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Evaluation des offres, négociation et attribution</w:t>
            </w:r>
            <w:r w:rsidR="00A8649F">
              <w:rPr>
                <w:noProof/>
                <w:webHidden/>
              </w:rPr>
              <w:tab/>
            </w:r>
            <w:r w:rsidR="00A8649F">
              <w:rPr>
                <w:noProof/>
                <w:webHidden/>
              </w:rPr>
              <w:fldChar w:fldCharType="begin"/>
            </w:r>
            <w:r w:rsidR="00A8649F">
              <w:rPr>
                <w:noProof/>
                <w:webHidden/>
              </w:rPr>
              <w:instrText xml:space="preserve"> PAGEREF _Toc229549875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2E7AA7FB" w14:textId="2B3FA204" w:rsidR="00A8649F" w:rsidRDefault="002C0E0B">
          <w:pPr>
            <w:pStyle w:val="TM2"/>
            <w:rPr>
              <w:noProof/>
              <w:kern w:val="2"/>
              <w:sz w:val="24"/>
              <w:szCs w:val="24"/>
              <w14:ligatures w14:val="standardContextual"/>
            </w:rPr>
          </w:pPr>
          <w:hyperlink w:anchor="_Toc229549876" w:history="1">
            <w:r w:rsidR="00A8649F" w:rsidRPr="00117452">
              <w:rPr>
                <w:rStyle w:val="Lienhypertexte"/>
                <w:rFonts w:cstheme="minorHAnsi"/>
                <w:noProof/>
              </w:rPr>
              <w:t>Rejet des offres hors délais - Ouverture des offres</w:t>
            </w:r>
            <w:r w:rsidR="00A8649F">
              <w:rPr>
                <w:noProof/>
                <w:webHidden/>
              </w:rPr>
              <w:tab/>
            </w:r>
            <w:r w:rsidR="00A8649F">
              <w:rPr>
                <w:noProof/>
                <w:webHidden/>
              </w:rPr>
              <w:fldChar w:fldCharType="begin"/>
            </w:r>
            <w:r w:rsidR="00A8649F">
              <w:rPr>
                <w:noProof/>
                <w:webHidden/>
              </w:rPr>
              <w:instrText xml:space="preserve"> PAGEREF _Toc229549876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328B1B81" w14:textId="3A2A389A" w:rsidR="00A8649F" w:rsidRDefault="002C0E0B">
          <w:pPr>
            <w:pStyle w:val="TM2"/>
            <w:rPr>
              <w:noProof/>
              <w:kern w:val="2"/>
              <w:sz w:val="24"/>
              <w:szCs w:val="24"/>
              <w14:ligatures w14:val="standardContextual"/>
            </w:rPr>
          </w:pPr>
          <w:hyperlink w:anchor="_Toc229549877" w:history="1">
            <w:r w:rsidR="00A8649F" w:rsidRPr="00117452">
              <w:rPr>
                <w:rStyle w:val="Lienhypertexte"/>
                <w:rFonts w:cstheme="minorHAnsi"/>
                <w:noProof/>
              </w:rPr>
              <w:t>Analyse des offres</w:t>
            </w:r>
            <w:r w:rsidR="00A8649F">
              <w:rPr>
                <w:noProof/>
                <w:webHidden/>
              </w:rPr>
              <w:tab/>
            </w:r>
            <w:r w:rsidR="00A8649F">
              <w:rPr>
                <w:noProof/>
                <w:webHidden/>
              </w:rPr>
              <w:fldChar w:fldCharType="begin"/>
            </w:r>
            <w:r w:rsidR="00A8649F">
              <w:rPr>
                <w:noProof/>
                <w:webHidden/>
              </w:rPr>
              <w:instrText xml:space="preserve"> PAGEREF _Toc229549877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1DAAFD1B" w14:textId="6A00EBE8" w:rsidR="00A8649F" w:rsidRDefault="002C0E0B">
          <w:pPr>
            <w:pStyle w:val="TM2"/>
            <w:rPr>
              <w:noProof/>
              <w:kern w:val="2"/>
              <w:sz w:val="24"/>
              <w:szCs w:val="24"/>
              <w14:ligatures w14:val="standardContextual"/>
            </w:rPr>
          </w:pPr>
          <w:hyperlink w:anchor="_Toc229549878" w:history="1">
            <w:r w:rsidR="00A8649F" w:rsidRPr="00117452">
              <w:rPr>
                <w:rStyle w:val="Lienhypertexte"/>
                <w:rFonts w:cstheme="minorHAnsi"/>
                <w:noProof/>
              </w:rPr>
              <w:t>Rejet des offres irrégulières, inacceptables et inappropriées</w:t>
            </w:r>
            <w:r w:rsidR="00A8649F">
              <w:rPr>
                <w:noProof/>
                <w:webHidden/>
              </w:rPr>
              <w:tab/>
            </w:r>
            <w:r w:rsidR="00A8649F">
              <w:rPr>
                <w:noProof/>
                <w:webHidden/>
              </w:rPr>
              <w:fldChar w:fldCharType="begin"/>
            </w:r>
            <w:r w:rsidR="00A8649F">
              <w:rPr>
                <w:noProof/>
                <w:webHidden/>
              </w:rPr>
              <w:instrText xml:space="preserve"> PAGEREF _Toc229549878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43BCB519" w14:textId="4CC3EBF9" w:rsidR="00A8649F" w:rsidRDefault="002C0E0B">
          <w:pPr>
            <w:pStyle w:val="TM2"/>
            <w:rPr>
              <w:noProof/>
              <w:kern w:val="2"/>
              <w:sz w:val="24"/>
              <w:szCs w:val="24"/>
              <w14:ligatures w14:val="standardContextual"/>
            </w:rPr>
          </w:pPr>
          <w:hyperlink w:anchor="_Toc229549879" w:history="1">
            <w:r w:rsidR="00A8649F" w:rsidRPr="00117452">
              <w:rPr>
                <w:rStyle w:val="Lienhypertexte"/>
                <w:rFonts w:cstheme="minorHAnsi"/>
                <w:noProof/>
              </w:rPr>
              <w:t>Comparaison des offres pour sélection de l’offre économiquement la plus avantageuse</w:t>
            </w:r>
            <w:r w:rsidR="00A8649F">
              <w:rPr>
                <w:noProof/>
                <w:webHidden/>
              </w:rPr>
              <w:tab/>
            </w:r>
            <w:r w:rsidR="00A8649F">
              <w:rPr>
                <w:noProof/>
                <w:webHidden/>
              </w:rPr>
              <w:fldChar w:fldCharType="begin"/>
            </w:r>
            <w:r w:rsidR="00A8649F">
              <w:rPr>
                <w:noProof/>
                <w:webHidden/>
              </w:rPr>
              <w:instrText xml:space="preserve"> PAGEREF _Toc229549879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397C5414" w14:textId="2C02CFC0" w:rsidR="00A8649F" w:rsidRDefault="002C0E0B">
          <w:pPr>
            <w:pStyle w:val="TM2"/>
            <w:rPr>
              <w:noProof/>
              <w:kern w:val="2"/>
              <w:sz w:val="24"/>
              <w:szCs w:val="24"/>
              <w14:ligatures w14:val="standardContextual"/>
            </w:rPr>
          </w:pPr>
          <w:hyperlink w:anchor="_Toc229549880" w:history="1">
            <w:r w:rsidR="00A8649F" w:rsidRPr="00117452">
              <w:rPr>
                <w:rStyle w:val="Lienhypertexte"/>
                <w:rFonts w:cstheme="minorHAnsi"/>
                <w:i/>
                <w:noProof/>
              </w:rPr>
              <w:t>Critère 1 : prix des prestations</w:t>
            </w:r>
            <w:r w:rsidR="00A8649F">
              <w:rPr>
                <w:noProof/>
                <w:webHidden/>
              </w:rPr>
              <w:tab/>
            </w:r>
            <w:r w:rsidR="00A8649F">
              <w:rPr>
                <w:noProof/>
                <w:webHidden/>
              </w:rPr>
              <w:fldChar w:fldCharType="begin"/>
            </w:r>
            <w:r w:rsidR="00A8649F">
              <w:rPr>
                <w:noProof/>
                <w:webHidden/>
              </w:rPr>
              <w:instrText xml:space="preserve"> PAGEREF _Toc229549880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71B24E7E" w14:textId="37DB486D" w:rsidR="00A8649F" w:rsidRDefault="002C0E0B">
          <w:pPr>
            <w:pStyle w:val="TM2"/>
            <w:rPr>
              <w:noProof/>
              <w:kern w:val="2"/>
              <w:sz w:val="24"/>
              <w:szCs w:val="24"/>
              <w14:ligatures w14:val="standardContextual"/>
            </w:rPr>
          </w:pPr>
          <w:hyperlink w:anchor="_Toc229549881" w:history="1">
            <w:r w:rsidR="00A8649F" w:rsidRPr="00117452">
              <w:rPr>
                <w:rStyle w:val="Lienhypertexte"/>
                <w:rFonts w:cstheme="minorHAnsi"/>
                <w:i/>
                <w:noProof/>
              </w:rPr>
              <w:t>Critère 2 : Qualité technique</w:t>
            </w:r>
            <w:r w:rsidR="00A8649F">
              <w:rPr>
                <w:noProof/>
                <w:webHidden/>
              </w:rPr>
              <w:tab/>
            </w:r>
            <w:r w:rsidR="00A8649F">
              <w:rPr>
                <w:noProof/>
                <w:webHidden/>
              </w:rPr>
              <w:fldChar w:fldCharType="begin"/>
            </w:r>
            <w:r w:rsidR="00A8649F">
              <w:rPr>
                <w:noProof/>
                <w:webHidden/>
              </w:rPr>
              <w:instrText xml:space="preserve"> PAGEREF _Toc229549881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607A1FB3" w14:textId="404794E6" w:rsidR="00A8649F" w:rsidRDefault="002C0E0B">
          <w:pPr>
            <w:pStyle w:val="TM2"/>
            <w:rPr>
              <w:noProof/>
              <w:kern w:val="2"/>
              <w:sz w:val="24"/>
              <w:szCs w:val="24"/>
              <w14:ligatures w14:val="standardContextual"/>
            </w:rPr>
          </w:pPr>
          <w:hyperlink w:anchor="_Toc229549882" w:history="1">
            <w:r w:rsidR="00A8649F" w:rsidRPr="00117452">
              <w:rPr>
                <w:rStyle w:val="Lienhypertexte"/>
                <w:rFonts w:cstheme="minorHAnsi"/>
                <w:noProof/>
              </w:rPr>
              <w:t>Négociations</w:t>
            </w:r>
            <w:r w:rsidR="00A8649F">
              <w:rPr>
                <w:noProof/>
                <w:webHidden/>
              </w:rPr>
              <w:tab/>
            </w:r>
            <w:r w:rsidR="00A8649F">
              <w:rPr>
                <w:noProof/>
                <w:webHidden/>
              </w:rPr>
              <w:fldChar w:fldCharType="begin"/>
            </w:r>
            <w:r w:rsidR="00A8649F">
              <w:rPr>
                <w:noProof/>
                <w:webHidden/>
              </w:rPr>
              <w:instrText xml:space="preserve"> PAGEREF _Toc229549882 \h </w:instrText>
            </w:r>
            <w:r w:rsidR="00A8649F">
              <w:rPr>
                <w:noProof/>
                <w:webHidden/>
              </w:rPr>
            </w:r>
            <w:r w:rsidR="00A8649F">
              <w:rPr>
                <w:noProof/>
                <w:webHidden/>
              </w:rPr>
              <w:fldChar w:fldCharType="separate"/>
            </w:r>
            <w:r w:rsidR="00A8649F">
              <w:rPr>
                <w:noProof/>
                <w:webHidden/>
              </w:rPr>
              <w:t>12</w:t>
            </w:r>
            <w:r w:rsidR="00A8649F">
              <w:rPr>
                <w:noProof/>
                <w:webHidden/>
              </w:rPr>
              <w:fldChar w:fldCharType="end"/>
            </w:r>
          </w:hyperlink>
        </w:p>
        <w:p w14:paraId="481EED78" w14:textId="3CE39FB6" w:rsidR="00A8649F" w:rsidRDefault="002C0E0B">
          <w:pPr>
            <w:pStyle w:val="TM2"/>
            <w:rPr>
              <w:noProof/>
              <w:kern w:val="2"/>
              <w:sz w:val="24"/>
              <w:szCs w:val="24"/>
              <w14:ligatures w14:val="standardContextual"/>
            </w:rPr>
          </w:pPr>
          <w:hyperlink w:anchor="_Toc229549883" w:history="1">
            <w:r w:rsidR="00A8649F" w:rsidRPr="00117452">
              <w:rPr>
                <w:rStyle w:val="Lienhypertexte"/>
                <w:rFonts w:cstheme="minorHAnsi"/>
                <w:noProof/>
              </w:rPr>
              <w:t>Attribution</w:t>
            </w:r>
            <w:r w:rsidR="00A8649F">
              <w:rPr>
                <w:noProof/>
                <w:webHidden/>
              </w:rPr>
              <w:tab/>
            </w:r>
            <w:r w:rsidR="00A8649F">
              <w:rPr>
                <w:noProof/>
                <w:webHidden/>
              </w:rPr>
              <w:fldChar w:fldCharType="begin"/>
            </w:r>
            <w:r w:rsidR="00A8649F">
              <w:rPr>
                <w:noProof/>
                <w:webHidden/>
              </w:rPr>
              <w:instrText xml:space="preserve"> PAGEREF _Toc229549883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6588ED75" w14:textId="67127E59"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84" w:history="1">
            <w:r w:rsidR="00A8649F" w:rsidRPr="00117452">
              <w:rPr>
                <w:rStyle w:val="Lienhypertexte"/>
                <w:rFonts w:cstheme="minorHAnsi"/>
                <w:b/>
                <w:caps/>
                <w:noProof/>
              </w:rPr>
              <w:t>ARTICLE 7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Traitement des données à caractère personnel dans le cadre de la présente consultation et pour le suivi d’exécution du contrat</w:t>
            </w:r>
            <w:r w:rsidR="00A8649F">
              <w:rPr>
                <w:noProof/>
                <w:webHidden/>
              </w:rPr>
              <w:tab/>
            </w:r>
            <w:r w:rsidR="00A8649F">
              <w:rPr>
                <w:noProof/>
                <w:webHidden/>
              </w:rPr>
              <w:fldChar w:fldCharType="begin"/>
            </w:r>
            <w:r w:rsidR="00A8649F">
              <w:rPr>
                <w:noProof/>
                <w:webHidden/>
              </w:rPr>
              <w:instrText xml:space="preserve"> PAGEREF _Toc229549884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510A8BAD" w14:textId="72DF06FE" w:rsidR="00A8649F" w:rsidRDefault="002C0E0B">
          <w:pPr>
            <w:pStyle w:val="TM2"/>
            <w:rPr>
              <w:noProof/>
              <w:kern w:val="2"/>
              <w:sz w:val="24"/>
              <w:szCs w:val="24"/>
              <w14:ligatures w14:val="standardContextual"/>
            </w:rPr>
          </w:pPr>
          <w:hyperlink w:anchor="_Toc229549885" w:history="1">
            <w:r w:rsidR="00A8649F" w:rsidRPr="00117452">
              <w:rPr>
                <w:rStyle w:val="Lienhypertexte"/>
                <w:rFonts w:cstheme="minorHAnsi"/>
                <w:noProof/>
              </w:rPr>
              <w:t>Identité et coordonnées du responsable de traitement et de son représentant :</w:t>
            </w:r>
            <w:r w:rsidR="00A8649F">
              <w:rPr>
                <w:noProof/>
                <w:webHidden/>
              </w:rPr>
              <w:tab/>
            </w:r>
            <w:r w:rsidR="00A8649F">
              <w:rPr>
                <w:noProof/>
                <w:webHidden/>
              </w:rPr>
              <w:fldChar w:fldCharType="begin"/>
            </w:r>
            <w:r w:rsidR="00A8649F">
              <w:rPr>
                <w:noProof/>
                <w:webHidden/>
              </w:rPr>
              <w:instrText xml:space="preserve"> PAGEREF _Toc229549885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1C9D5473" w14:textId="5F6E0FEB" w:rsidR="00A8649F" w:rsidRDefault="002C0E0B">
          <w:pPr>
            <w:pStyle w:val="TM2"/>
            <w:rPr>
              <w:noProof/>
              <w:kern w:val="2"/>
              <w:sz w:val="24"/>
              <w:szCs w:val="24"/>
              <w14:ligatures w14:val="standardContextual"/>
            </w:rPr>
          </w:pPr>
          <w:hyperlink w:anchor="_Toc229549886" w:history="1">
            <w:r w:rsidR="00A8649F" w:rsidRPr="00117452">
              <w:rPr>
                <w:rStyle w:val="Lienhypertexte"/>
                <w:rFonts w:cstheme="minorHAnsi"/>
                <w:noProof/>
              </w:rPr>
              <w:t>Pour la plateforme PLACE :</w:t>
            </w:r>
            <w:r w:rsidR="00A8649F">
              <w:rPr>
                <w:noProof/>
                <w:webHidden/>
              </w:rPr>
              <w:tab/>
            </w:r>
            <w:r w:rsidR="00A8649F">
              <w:rPr>
                <w:noProof/>
                <w:webHidden/>
              </w:rPr>
              <w:fldChar w:fldCharType="begin"/>
            </w:r>
            <w:r w:rsidR="00A8649F">
              <w:rPr>
                <w:noProof/>
                <w:webHidden/>
              </w:rPr>
              <w:instrText xml:space="preserve"> PAGEREF _Toc229549886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5ABD8921" w14:textId="7D1522B8" w:rsidR="00A8649F" w:rsidRDefault="002C0E0B">
          <w:pPr>
            <w:pStyle w:val="TM2"/>
            <w:rPr>
              <w:noProof/>
              <w:kern w:val="2"/>
              <w:sz w:val="24"/>
              <w:szCs w:val="24"/>
              <w14:ligatures w14:val="standardContextual"/>
            </w:rPr>
          </w:pPr>
          <w:hyperlink w:anchor="_Toc229549887" w:history="1">
            <w:r w:rsidR="00A8649F" w:rsidRPr="00117452">
              <w:rPr>
                <w:rStyle w:val="Lienhypertexte"/>
                <w:rFonts w:cstheme="minorHAnsi"/>
                <w:noProof/>
              </w:rPr>
              <w:t>Coordonnées du délégué à la protection des données personnelles :</w:t>
            </w:r>
            <w:r w:rsidR="00A8649F">
              <w:rPr>
                <w:noProof/>
                <w:webHidden/>
              </w:rPr>
              <w:tab/>
            </w:r>
            <w:r w:rsidR="00A8649F">
              <w:rPr>
                <w:noProof/>
                <w:webHidden/>
              </w:rPr>
              <w:fldChar w:fldCharType="begin"/>
            </w:r>
            <w:r w:rsidR="00A8649F">
              <w:rPr>
                <w:noProof/>
                <w:webHidden/>
              </w:rPr>
              <w:instrText xml:space="preserve"> PAGEREF _Toc229549887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3442B086" w14:textId="296FD837" w:rsidR="00A8649F" w:rsidRDefault="002C0E0B">
          <w:pPr>
            <w:pStyle w:val="TM2"/>
            <w:rPr>
              <w:noProof/>
              <w:kern w:val="2"/>
              <w:sz w:val="24"/>
              <w:szCs w:val="24"/>
              <w14:ligatures w14:val="standardContextual"/>
            </w:rPr>
          </w:pPr>
          <w:hyperlink w:anchor="_Toc229549888" w:history="1">
            <w:r w:rsidR="00A8649F" w:rsidRPr="00117452">
              <w:rPr>
                <w:rStyle w:val="Lienhypertexte"/>
                <w:rFonts w:cstheme="minorHAnsi"/>
                <w:noProof/>
              </w:rPr>
              <w:t>Pour l’autorité contractante :</w:t>
            </w:r>
            <w:r w:rsidR="00A8649F">
              <w:rPr>
                <w:noProof/>
                <w:webHidden/>
              </w:rPr>
              <w:tab/>
            </w:r>
            <w:r w:rsidR="00A8649F">
              <w:rPr>
                <w:noProof/>
                <w:webHidden/>
              </w:rPr>
              <w:fldChar w:fldCharType="begin"/>
            </w:r>
            <w:r w:rsidR="00A8649F">
              <w:rPr>
                <w:noProof/>
                <w:webHidden/>
              </w:rPr>
              <w:instrText xml:space="preserve"> PAGEREF _Toc229549888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7D7ACFFB" w14:textId="54A272D1" w:rsidR="00A8649F" w:rsidRDefault="002C0E0B">
          <w:pPr>
            <w:pStyle w:val="TM2"/>
            <w:rPr>
              <w:noProof/>
              <w:kern w:val="2"/>
              <w:sz w:val="24"/>
              <w:szCs w:val="24"/>
              <w14:ligatures w14:val="standardContextual"/>
            </w:rPr>
          </w:pPr>
          <w:hyperlink w:anchor="_Toc229549889" w:history="1">
            <w:r w:rsidR="00A8649F" w:rsidRPr="00117452">
              <w:rPr>
                <w:rStyle w:val="Lienhypertexte"/>
                <w:rFonts w:cstheme="minorHAnsi"/>
                <w:noProof/>
              </w:rPr>
              <w:t>Coordonnées du délégué à la protection des données personnelles :</w:t>
            </w:r>
            <w:r w:rsidR="00A8649F">
              <w:rPr>
                <w:noProof/>
                <w:webHidden/>
              </w:rPr>
              <w:tab/>
            </w:r>
            <w:r w:rsidR="00A8649F">
              <w:rPr>
                <w:noProof/>
                <w:webHidden/>
              </w:rPr>
              <w:fldChar w:fldCharType="begin"/>
            </w:r>
            <w:r w:rsidR="00A8649F">
              <w:rPr>
                <w:noProof/>
                <w:webHidden/>
              </w:rPr>
              <w:instrText xml:space="preserve"> PAGEREF _Toc229549889 \h </w:instrText>
            </w:r>
            <w:r w:rsidR="00A8649F">
              <w:rPr>
                <w:noProof/>
                <w:webHidden/>
              </w:rPr>
            </w:r>
            <w:r w:rsidR="00A8649F">
              <w:rPr>
                <w:noProof/>
                <w:webHidden/>
              </w:rPr>
              <w:fldChar w:fldCharType="separate"/>
            </w:r>
            <w:r w:rsidR="00A8649F">
              <w:rPr>
                <w:noProof/>
                <w:webHidden/>
              </w:rPr>
              <w:t>13</w:t>
            </w:r>
            <w:r w:rsidR="00A8649F">
              <w:rPr>
                <w:noProof/>
                <w:webHidden/>
              </w:rPr>
              <w:fldChar w:fldCharType="end"/>
            </w:r>
          </w:hyperlink>
        </w:p>
        <w:p w14:paraId="6B89BF13" w14:textId="791F286E"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90" w:history="1">
            <w:r w:rsidR="00A8649F" w:rsidRPr="00117452">
              <w:rPr>
                <w:rStyle w:val="Lienhypertexte"/>
                <w:rFonts w:cstheme="minorHAnsi"/>
                <w:b/>
                <w:caps/>
                <w:noProof/>
              </w:rPr>
              <w:t>ARTICLE 8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AUTRES RENSEIGNEMENTS</w:t>
            </w:r>
            <w:r w:rsidR="00A8649F">
              <w:rPr>
                <w:noProof/>
                <w:webHidden/>
              </w:rPr>
              <w:tab/>
            </w:r>
            <w:r w:rsidR="00A8649F">
              <w:rPr>
                <w:noProof/>
                <w:webHidden/>
              </w:rPr>
              <w:fldChar w:fldCharType="begin"/>
            </w:r>
            <w:r w:rsidR="00A8649F">
              <w:rPr>
                <w:noProof/>
                <w:webHidden/>
              </w:rPr>
              <w:instrText xml:space="preserve"> PAGEREF _Toc229549890 \h </w:instrText>
            </w:r>
            <w:r w:rsidR="00A8649F">
              <w:rPr>
                <w:noProof/>
                <w:webHidden/>
              </w:rPr>
            </w:r>
            <w:r w:rsidR="00A8649F">
              <w:rPr>
                <w:noProof/>
                <w:webHidden/>
              </w:rPr>
              <w:fldChar w:fldCharType="separate"/>
            </w:r>
            <w:r w:rsidR="00A8649F">
              <w:rPr>
                <w:noProof/>
                <w:webHidden/>
              </w:rPr>
              <w:t>14</w:t>
            </w:r>
            <w:r w:rsidR="00A8649F">
              <w:rPr>
                <w:noProof/>
                <w:webHidden/>
              </w:rPr>
              <w:fldChar w:fldCharType="end"/>
            </w:r>
          </w:hyperlink>
        </w:p>
        <w:p w14:paraId="1E743583" w14:textId="480A072D" w:rsidR="00A8649F" w:rsidRDefault="002C0E0B">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91" w:history="1">
            <w:r w:rsidR="00A8649F" w:rsidRPr="00117452">
              <w:rPr>
                <w:rStyle w:val="Lienhypertexte"/>
                <w:rFonts w:cstheme="minorHAnsi"/>
                <w:b/>
                <w:caps/>
                <w:noProof/>
              </w:rPr>
              <w:t>ARTICLE 9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Voies et délais de recours</w:t>
            </w:r>
            <w:r w:rsidR="00A8649F">
              <w:rPr>
                <w:noProof/>
                <w:webHidden/>
              </w:rPr>
              <w:tab/>
            </w:r>
            <w:r w:rsidR="00A8649F">
              <w:rPr>
                <w:noProof/>
                <w:webHidden/>
              </w:rPr>
              <w:fldChar w:fldCharType="begin"/>
            </w:r>
            <w:r w:rsidR="00A8649F">
              <w:rPr>
                <w:noProof/>
                <w:webHidden/>
              </w:rPr>
              <w:instrText xml:space="preserve"> PAGEREF _Toc229549891 \h </w:instrText>
            </w:r>
            <w:r w:rsidR="00A8649F">
              <w:rPr>
                <w:noProof/>
                <w:webHidden/>
              </w:rPr>
            </w:r>
            <w:r w:rsidR="00A8649F">
              <w:rPr>
                <w:noProof/>
                <w:webHidden/>
              </w:rPr>
              <w:fldChar w:fldCharType="separate"/>
            </w:r>
            <w:r w:rsidR="00A8649F">
              <w:rPr>
                <w:noProof/>
                <w:webHidden/>
              </w:rPr>
              <w:t>14</w:t>
            </w:r>
            <w:r w:rsidR="00A8649F">
              <w:rPr>
                <w:noProof/>
                <w:webHidden/>
              </w:rPr>
              <w:fldChar w:fldCharType="end"/>
            </w:r>
          </w:hyperlink>
        </w:p>
        <w:p w14:paraId="1F57A7CE" w14:textId="78C14818"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 w:name="_Toc229549839"/>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3"/>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4" w:name="_Toc417653412"/>
      <w:bookmarkStart w:id="5" w:name="_Toc419212425"/>
      <w:bookmarkStart w:id="6" w:name="_Toc443657762"/>
      <w:bookmarkStart w:id="7" w:name="_Toc446628681"/>
      <w:bookmarkStart w:id="8" w:name="_Toc452049137"/>
      <w:bookmarkStart w:id="9" w:name="_Toc455587875"/>
      <w:bookmarkStart w:id="10" w:name="_Toc455679200"/>
      <w:bookmarkStart w:id="11" w:name="_Toc455768059"/>
      <w:bookmarkStart w:id="12" w:name="_Toc229549840"/>
      <w:r w:rsidRPr="009009F8">
        <w:rPr>
          <w:rFonts w:asciiTheme="minorHAnsi" w:hAnsiTheme="minorHAnsi" w:cstheme="minorHAnsi"/>
          <w:sz w:val="22"/>
          <w:szCs w:val="22"/>
          <w:u w:val="single"/>
        </w:rPr>
        <w:t>Objet de la consultation</w:t>
      </w:r>
      <w:bookmarkEnd w:id="4"/>
      <w:bookmarkEnd w:id="5"/>
      <w:bookmarkEnd w:id="6"/>
      <w:bookmarkEnd w:id="7"/>
      <w:bookmarkEnd w:id="8"/>
      <w:bookmarkEnd w:id="9"/>
      <w:bookmarkEnd w:id="10"/>
      <w:bookmarkEnd w:id="11"/>
      <w:bookmarkEnd w:id="12"/>
    </w:p>
    <w:p w14:paraId="08949F6B" w14:textId="243E4A4B" w:rsidR="004C63DD" w:rsidRPr="004C63DD" w:rsidRDefault="00450E18" w:rsidP="004C63DD">
      <w:pPr>
        <w:pStyle w:val="u"/>
        <w:spacing w:before="120"/>
        <w:ind w:left="0"/>
        <w:rPr>
          <w:rFonts w:asciiTheme="minorHAnsi" w:hAnsiTheme="minorHAnsi" w:cstheme="minorHAnsi"/>
          <w: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passation d’un contrat </w:t>
      </w:r>
      <w:r w:rsidR="008E76D9" w:rsidRPr="0006068D">
        <w:rPr>
          <w:rFonts w:asciiTheme="minorHAnsi" w:hAnsiTheme="minorHAnsi" w:cstheme="minorHAnsi"/>
          <w:szCs w:val="22"/>
        </w:rPr>
        <w:t xml:space="preserve">de </w:t>
      </w:r>
      <w:r w:rsidR="008E76D9">
        <w:rPr>
          <w:rFonts w:asciiTheme="minorHAnsi" w:hAnsiTheme="minorHAnsi" w:cstheme="minorHAnsi"/>
          <w:szCs w:val="22"/>
        </w:rPr>
        <w:t xml:space="preserve">service </w:t>
      </w:r>
      <w:r w:rsidR="00A44958" w:rsidRPr="0006068D">
        <w:rPr>
          <w:rFonts w:asciiTheme="minorHAnsi" w:hAnsiTheme="minorHAnsi" w:cstheme="minorHAnsi"/>
          <w:szCs w:val="22"/>
        </w:rPr>
        <w:t xml:space="preserve">ayant pour objet </w:t>
      </w:r>
      <w:r w:rsidR="00A44958" w:rsidRPr="009009F8">
        <w:rPr>
          <w:rFonts w:asciiTheme="minorHAnsi" w:hAnsiTheme="minorHAnsi" w:cstheme="minorHAnsi"/>
          <w:szCs w:val="22"/>
        </w:rPr>
        <w:t>« </w:t>
      </w:r>
      <w:r w:rsidR="004C63DD" w:rsidRPr="004C63DD">
        <w:rPr>
          <w:rFonts w:asciiTheme="minorHAnsi" w:hAnsiTheme="minorHAnsi" w:cstheme="minorHAnsi"/>
          <w:i/>
          <w:szCs w:val="22"/>
        </w:rPr>
        <w:t>Montée en compétence managériale des dirigeants de CWPA Formation des dirigeants de coopératives au plan d’affaires</w:t>
      </w:r>
    </w:p>
    <w:p w14:paraId="48B48E7B" w14:textId="77777777" w:rsidR="004C63DD" w:rsidRPr="004C63DD" w:rsidRDefault="004C63DD" w:rsidP="004C63DD">
      <w:pPr>
        <w:pStyle w:val="u"/>
        <w:spacing w:before="120"/>
        <w:ind w:left="0"/>
        <w:rPr>
          <w:rFonts w:asciiTheme="minorHAnsi" w:hAnsiTheme="minorHAnsi" w:cstheme="minorHAnsi"/>
          <w:i/>
          <w:szCs w:val="22"/>
        </w:rPr>
      </w:pPr>
      <w:r w:rsidRPr="004C63DD">
        <w:rPr>
          <w:rFonts w:asciiTheme="minorHAnsi" w:hAnsiTheme="minorHAnsi" w:cstheme="minorHAnsi"/>
          <w:i/>
          <w:szCs w:val="22"/>
        </w:rPr>
        <w:t xml:space="preserve">Lot I : Approfondissement </w:t>
      </w:r>
    </w:p>
    <w:p w14:paraId="51CAF0E1" w14:textId="77777777" w:rsidR="004C63DD" w:rsidRPr="004C63DD" w:rsidRDefault="004C63DD" w:rsidP="004C63DD">
      <w:pPr>
        <w:pStyle w:val="u"/>
        <w:spacing w:before="120"/>
        <w:ind w:left="0"/>
        <w:rPr>
          <w:rFonts w:asciiTheme="minorHAnsi" w:hAnsiTheme="minorHAnsi" w:cstheme="minorHAnsi"/>
          <w:i/>
          <w:szCs w:val="22"/>
        </w:rPr>
      </w:pPr>
      <w:r w:rsidRPr="004C63DD">
        <w:rPr>
          <w:rFonts w:asciiTheme="minorHAnsi" w:hAnsiTheme="minorHAnsi" w:cstheme="minorHAnsi"/>
          <w:i/>
          <w:szCs w:val="22"/>
        </w:rPr>
        <w:t>Lot II : Nouveau parcours de perfectionnement</w:t>
      </w:r>
    </w:p>
    <w:p w14:paraId="06742FE7" w14:textId="57CB83FB" w:rsidR="00A5417F" w:rsidRPr="0006068D" w:rsidRDefault="004C63DD" w:rsidP="004C63DD">
      <w:pPr>
        <w:pStyle w:val="u"/>
        <w:spacing w:before="120"/>
        <w:ind w:left="0"/>
        <w:rPr>
          <w:rFonts w:asciiTheme="minorHAnsi" w:hAnsiTheme="minorHAnsi" w:cstheme="minorHAnsi"/>
          <w:szCs w:val="22"/>
        </w:rPr>
      </w:pPr>
      <w:r w:rsidRPr="004C63DD">
        <w:rPr>
          <w:rFonts w:asciiTheme="minorHAnsi" w:hAnsiTheme="minorHAnsi" w:cstheme="minorHAnsi"/>
          <w:i/>
          <w:szCs w:val="22"/>
        </w:rPr>
        <w:t>Lot III : Formation-action sur le plan d’affaire coopératif</w:t>
      </w:r>
      <w:r w:rsidRPr="00E23E75">
        <w:rPr>
          <w:rFonts w:asciiTheme="minorHAnsi" w:hAnsiTheme="minorHAnsi" w:cstheme="minorHAnsi"/>
          <w:szCs w:val="22"/>
        </w:rPr>
        <w:t xml:space="preserve"> »</w:t>
      </w:r>
      <w:r w:rsidR="00A44958" w:rsidRPr="00E23E75">
        <w:rPr>
          <w:rFonts w:asciiTheme="minorHAnsi" w:hAnsiTheme="minorHAnsi" w:cstheme="minorHAnsi"/>
          <w:szCs w:val="22"/>
        </w:rPr>
        <w:t>.</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29549841"/>
      <w:r w:rsidRPr="009009F8">
        <w:rPr>
          <w:rFonts w:asciiTheme="minorHAnsi" w:hAnsiTheme="minorHAnsi" w:cstheme="minorHAnsi"/>
          <w:sz w:val="22"/>
          <w:szCs w:val="22"/>
          <w:u w:val="single"/>
        </w:rPr>
        <w:t>Etendue de la consultation</w:t>
      </w:r>
      <w:bookmarkEnd w:id="13"/>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24ABFE93" w:rsidR="009009F8" w:rsidRDefault="009009F8" w:rsidP="008E76D9">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passé </w:t>
      </w:r>
      <w:r w:rsidRPr="008E76D9">
        <w:rPr>
          <w:rFonts w:asciiTheme="minorHAnsi" w:hAnsiTheme="minorHAnsi" w:cstheme="minorHAnsi"/>
          <w:szCs w:val="22"/>
        </w:rPr>
        <w:t>par procédure adaptée en application des articles L. 2123-1 et R. 2123-1 au R. 2123-7 du CCP</w:t>
      </w:r>
      <w:r w:rsidR="008E76D9">
        <w:rPr>
          <w:rFonts w:asciiTheme="minorHAnsi" w:hAnsiTheme="minorHAnsi" w:cstheme="minorHAnsi"/>
          <w:szCs w:val="22"/>
        </w:rPr>
        <w:t>.</w:t>
      </w: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4" w:name="_Toc229549842"/>
      <w:r w:rsidRPr="009009F8">
        <w:rPr>
          <w:rFonts w:asciiTheme="minorHAnsi" w:hAnsiTheme="minorHAnsi" w:cstheme="minorHAnsi"/>
          <w:sz w:val="22"/>
          <w:szCs w:val="22"/>
          <w:u w:val="single"/>
        </w:rPr>
        <w:t>Calendrier prévisionnel de la consultation</w:t>
      </w:r>
      <w:bookmarkEnd w:id="14"/>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8E76D9" w:rsidRDefault="009009F8" w:rsidP="00A025D7">
            <w:pPr>
              <w:spacing w:line="240" w:lineRule="auto"/>
              <w:jc w:val="center"/>
              <w:rPr>
                <w:rFonts w:asciiTheme="minorHAnsi" w:hAnsiTheme="minorHAnsi" w:cstheme="minorHAnsi"/>
                <w:b/>
                <w:sz w:val="22"/>
                <w:szCs w:val="22"/>
              </w:rPr>
            </w:pPr>
            <w:r w:rsidRPr="008E76D9">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8E76D9" w:rsidRDefault="009009F8" w:rsidP="00A025D7">
            <w:pPr>
              <w:spacing w:line="240" w:lineRule="auto"/>
              <w:jc w:val="both"/>
              <w:rPr>
                <w:rFonts w:asciiTheme="minorHAnsi" w:hAnsiTheme="minorHAnsi" w:cstheme="minorHAnsi"/>
                <w:b/>
                <w:sz w:val="22"/>
                <w:szCs w:val="22"/>
              </w:rPr>
            </w:pPr>
            <w:r w:rsidRPr="008E76D9">
              <w:rPr>
                <w:rFonts w:asciiTheme="minorHAnsi" w:hAnsiTheme="minorHAnsi" w:cstheme="minorHAnsi"/>
                <w:b/>
                <w:sz w:val="22"/>
                <w:szCs w:val="22"/>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18DB3AB5" w:rsidR="009009F8" w:rsidRPr="008E76D9" w:rsidRDefault="009E13A5"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03/07</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Date limite de réception des offres</w:t>
            </w:r>
          </w:p>
        </w:tc>
      </w:tr>
      <w:tr w:rsidR="009009F8" w:rsidRPr="00921E55"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61FA6AE5" w:rsidR="009009F8" w:rsidRPr="008E76D9" w:rsidRDefault="009E13A5"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10</w:t>
            </w:r>
            <w:r w:rsidR="008E76D9" w:rsidRPr="008E76D9">
              <w:rPr>
                <w:rFonts w:asciiTheme="minorHAnsi" w:hAnsiTheme="minorHAnsi" w:cstheme="minorHAnsi"/>
                <w:sz w:val="22"/>
                <w:szCs w:val="22"/>
              </w:rPr>
              <w:t>/</w:t>
            </w:r>
            <w:r w:rsidR="004C63DD">
              <w:rPr>
                <w:rFonts w:asciiTheme="minorHAnsi" w:hAnsiTheme="minorHAnsi" w:cstheme="minorHAnsi"/>
                <w:sz w:val="22"/>
                <w:szCs w:val="22"/>
              </w:rPr>
              <w:t>07</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Audition / Négociation des offres et demandes d’offres optimisées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64D87F5F" w:rsidR="009009F8" w:rsidRPr="008E76D9" w:rsidRDefault="004C63D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9E13A5">
              <w:rPr>
                <w:rFonts w:asciiTheme="minorHAnsi" w:hAnsiTheme="minorHAnsi" w:cstheme="minorHAnsi"/>
                <w:sz w:val="22"/>
                <w:szCs w:val="22"/>
              </w:rPr>
              <w:t>4</w:t>
            </w:r>
            <w:r w:rsidR="00A8649F">
              <w:rPr>
                <w:rFonts w:asciiTheme="minorHAnsi" w:hAnsiTheme="minorHAnsi" w:cstheme="minorHAnsi"/>
                <w:sz w:val="22"/>
                <w:szCs w:val="22"/>
              </w:rPr>
              <w:t>/0</w:t>
            </w:r>
            <w:r>
              <w:rPr>
                <w:rFonts w:asciiTheme="minorHAnsi" w:hAnsiTheme="minorHAnsi" w:cstheme="minorHAnsi"/>
                <w:sz w:val="22"/>
                <w:szCs w:val="22"/>
              </w:rPr>
              <w:t>7</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Date limite de réception des offres optimisées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3FC88E4A" w:rsidR="009009F8" w:rsidRPr="008E76D9" w:rsidRDefault="00A8649F"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9E13A5">
              <w:rPr>
                <w:rFonts w:asciiTheme="minorHAnsi" w:hAnsiTheme="minorHAnsi" w:cstheme="minorHAnsi"/>
                <w:sz w:val="22"/>
                <w:szCs w:val="22"/>
              </w:rPr>
              <w:t>6</w:t>
            </w:r>
            <w:r>
              <w:rPr>
                <w:rFonts w:asciiTheme="minorHAnsi" w:hAnsiTheme="minorHAnsi" w:cstheme="minorHAnsi"/>
                <w:sz w:val="22"/>
                <w:szCs w:val="22"/>
              </w:rPr>
              <w:t>/0</w:t>
            </w:r>
            <w:r w:rsidR="004C63DD">
              <w:rPr>
                <w:rFonts w:asciiTheme="minorHAnsi" w:hAnsiTheme="minorHAnsi" w:cstheme="minorHAnsi"/>
                <w:sz w:val="22"/>
                <w:szCs w:val="22"/>
              </w:rPr>
              <w:t>7</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8E76D9" w:rsidRDefault="009009F8" w:rsidP="00A025D7">
            <w:pPr>
              <w:spacing w:line="240" w:lineRule="auto"/>
              <w:rPr>
                <w:rFonts w:asciiTheme="minorHAnsi" w:hAnsiTheme="minorHAnsi" w:cstheme="minorHAnsi"/>
                <w:sz w:val="22"/>
                <w:szCs w:val="22"/>
              </w:rPr>
            </w:pPr>
            <w:r w:rsidRPr="008E76D9">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14C8BB69" w:rsidR="009009F8" w:rsidRPr="008E76D9" w:rsidRDefault="004C63D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9E13A5">
              <w:rPr>
                <w:rFonts w:asciiTheme="minorHAnsi" w:hAnsiTheme="minorHAnsi" w:cstheme="minorHAnsi"/>
                <w:sz w:val="22"/>
                <w:szCs w:val="22"/>
              </w:rPr>
              <w:t>1</w:t>
            </w:r>
            <w:r w:rsidR="008E76D9" w:rsidRPr="008E76D9">
              <w:rPr>
                <w:rFonts w:asciiTheme="minorHAnsi" w:hAnsiTheme="minorHAnsi" w:cstheme="minorHAnsi"/>
                <w:sz w:val="22"/>
                <w:szCs w:val="22"/>
              </w:rPr>
              <w:t>/</w:t>
            </w:r>
            <w:r w:rsidR="00A8649F" w:rsidRPr="008E76D9">
              <w:rPr>
                <w:rFonts w:asciiTheme="minorHAnsi" w:hAnsiTheme="minorHAnsi" w:cstheme="minorHAnsi"/>
                <w:sz w:val="22"/>
                <w:szCs w:val="22"/>
              </w:rPr>
              <w:t>0</w:t>
            </w:r>
            <w:r>
              <w:rPr>
                <w:rFonts w:asciiTheme="minorHAnsi" w:hAnsiTheme="minorHAnsi" w:cstheme="minorHAnsi"/>
                <w:sz w:val="22"/>
                <w:szCs w:val="22"/>
              </w:rPr>
              <w:t>7</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5" w:name="_Toc229549843"/>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5"/>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4966A990" w14:textId="7C4E4247" w:rsidR="00425606" w:rsidRPr="00921E55" w:rsidRDefault="00425606" w:rsidP="008E76D9">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 Pouvoir adjudicateur conclura les marchés dans l’unité monétaire suivante : </w:t>
      </w:r>
      <w:r w:rsidR="008E76D9">
        <w:rPr>
          <w:rFonts w:asciiTheme="minorHAnsi" w:hAnsiTheme="minorHAnsi" w:cstheme="minorHAnsi"/>
          <w:sz w:val="22"/>
          <w:szCs w:val="22"/>
        </w:rPr>
        <w:t>dinars algérien</w:t>
      </w:r>
      <w:r w:rsidRPr="00921E55">
        <w:rPr>
          <w:rFonts w:asciiTheme="minorHAnsi" w:hAnsiTheme="minorHAnsi" w:cstheme="minorHAnsi"/>
          <w:sz w:val="22"/>
          <w:szCs w:val="22"/>
        </w:rPr>
        <w:t xml:space="preserve"> (</w:t>
      </w:r>
      <w:r w:rsidR="008E76D9">
        <w:rPr>
          <w:rFonts w:asciiTheme="minorHAnsi" w:hAnsiTheme="minorHAnsi" w:cstheme="minorHAnsi"/>
          <w:sz w:val="22"/>
          <w:szCs w:val="22"/>
        </w:rPr>
        <w:t>DZD</w:t>
      </w:r>
      <w:r w:rsidRPr="00921E55">
        <w:rPr>
          <w:rFonts w:asciiTheme="minorHAnsi" w:hAnsiTheme="minorHAnsi" w:cstheme="minorHAnsi"/>
          <w:sz w:val="22"/>
          <w:szCs w:val="22"/>
        </w:rPr>
        <w:t>)</w:t>
      </w:r>
      <w:r>
        <w:rPr>
          <w:rFonts w:asciiTheme="minorHAnsi" w:hAnsiTheme="minorHAnsi" w:cstheme="minorHAnsi"/>
          <w:sz w:val="22"/>
          <w:szCs w:val="22"/>
        </w:rPr>
        <w:t>.</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6" w:name="_Toc229549844"/>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6"/>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789837A3" w14:textId="77777777" w:rsidR="004C63DD" w:rsidRPr="0006068D" w:rsidRDefault="004C63DD" w:rsidP="004C63D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029B6C9E" w14:textId="77777777" w:rsidR="004C63DD" w:rsidRPr="00921E55" w:rsidRDefault="004C63DD" w:rsidP="004C63DD">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1FA29B61" w14:textId="77777777" w:rsidR="004C63DD" w:rsidRPr="00921E55" w:rsidRDefault="004C63DD" w:rsidP="004C63DD">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3C2F91A3" w14:textId="77777777" w:rsidR="004C63DD" w:rsidRPr="00921E55" w:rsidRDefault="004C63DD" w:rsidP="004C63DD">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07F2E9F1" w14:textId="77777777" w:rsidR="004C63DD" w:rsidRDefault="004C63DD" w:rsidP="004C63DD">
      <w:pPr>
        <w:pStyle w:val="v"/>
        <w:widowControl w:val="0"/>
        <w:numPr>
          <w:ilvl w:val="0"/>
          <w:numId w:val="7"/>
        </w:numPr>
        <w:rPr>
          <w:rFonts w:asciiTheme="minorHAnsi" w:hAnsiTheme="minorHAnsi" w:cstheme="minorHAnsi"/>
          <w:szCs w:val="22"/>
        </w:rPr>
      </w:pPr>
      <w:r w:rsidRPr="008A23A6">
        <w:rPr>
          <w:rFonts w:asciiTheme="minorHAnsi" w:hAnsiTheme="minorHAnsi" w:cstheme="minorHAnsi"/>
          <w:szCs w:val="22"/>
        </w:rPr>
        <w:t>Annexe au contrat portant sur le traitement de données personnelles en cas de sous-traitance RGPD (collecte de données personnelles au nom d’Expertise France) ;</w:t>
      </w:r>
      <w:r w:rsidRPr="000D5C91">
        <w:rPr>
          <w:rFonts w:asciiTheme="minorHAnsi" w:hAnsiTheme="minorHAnsi" w:cstheme="minorHAnsi"/>
          <w:szCs w:val="22"/>
        </w:rPr>
        <w:t xml:space="preserve"> </w:t>
      </w:r>
    </w:p>
    <w:p w14:paraId="0D058038" w14:textId="77777777" w:rsidR="004C63DD" w:rsidRPr="00B25E12" w:rsidRDefault="004C63DD" w:rsidP="004C63DD">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Le formulaire de candidature </w:t>
      </w:r>
      <w:r>
        <w:rPr>
          <w:rFonts w:asciiTheme="minorHAnsi" w:hAnsiTheme="minorHAnsi" w:cstheme="minorHAnsi"/>
          <w:szCs w:val="22"/>
        </w:rPr>
        <w:t xml:space="preserve">comprenant la </w:t>
      </w:r>
      <w:r w:rsidRPr="002D24B5">
        <w:rPr>
          <w:rFonts w:asciiTheme="minorHAnsi" w:hAnsiTheme="minorHAnsi" w:cstheme="minorHAnsi"/>
          <w:szCs w:val="22"/>
        </w:rPr>
        <w:t>déclaration sur l'honneur relative aux critères d'exclusion, à l'absence de conflit d'intérêt</w:t>
      </w:r>
      <w:r>
        <w:rPr>
          <w:rFonts w:asciiTheme="minorHAnsi" w:hAnsiTheme="minorHAnsi" w:cstheme="minorHAnsi"/>
          <w:szCs w:val="22"/>
        </w:rPr>
        <w:t xml:space="preserve"> et la fiche d’identité tiers </w:t>
      </w:r>
      <w:r w:rsidRPr="005D2305">
        <w:rPr>
          <w:rFonts w:asciiTheme="minorHAnsi" w:hAnsiTheme="minorHAnsi" w:cstheme="minorHAnsi"/>
          <w:szCs w:val="22"/>
        </w:rPr>
        <w:t>;</w:t>
      </w:r>
    </w:p>
    <w:p w14:paraId="2714AAA1" w14:textId="77777777" w:rsidR="004C63DD" w:rsidRDefault="004C63DD" w:rsidP="004C63DD">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Pr>
          <w:rFonts w:asciiTheme="minorHAnsi" w:hAnsiTheme="minorHAnsi" w:cstheme="minorHAnsi"/>
          <w:szCs w:val="22"/>
        </w:rPr>
        <w:t xml:space="preserve"> du candidat ;</w:t>
      </w:r>
    </w:p>
    <w:p w14:paraId="5EE2A480" w14:textId="77777777" w:rsidR="004C63DD" w:rsidRDefault="004C63DD" w:rsidP="004C63DD">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cadre de réponse technique</w:t>
      </w:r>
    </w:p>
    <w:p w14:paraId="37CD9D50" w14:textId="77777777" w:rsidR="004C63DD" w:rsidRPr="00921E55" w:rsidRDefault="004C63DD" w:rsidP="004C63DD">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 xml:space="preserve">Le </w:t>
      </w:r>
      <w:r>
        <w:rPr>
          <w:rFonts w:asciiTheme="minorHAnsi" w:hAnsiTheme="minorHAnsi" w:cstheme="minorHAnsi"/>
          <w:szCs w:val="22"/>
        </w:rPr>
        <w:t>modèle d’offre financière (à compléter par le soumissionnaire)</w:t>
      </w:r>
      <w:r w:rsidRPr="00921E55">
        <w:rPr>
          <w:rFonts w:asciiTheme="minorHAnsi" w:hAnsiTheme="minorHAnsi" w:cstheme="minorHAnsi"/>
          <w:szCs w:val="22"/>
        </w:rPr>
        <w:t xml:space="preserve"> ;</w:t>
      </w:r>
    </w:p>
    <w:p w14:paraId="6618E598" w14:textId="77777777" w:rsidR="004C63DD" w:rsidRPr="00921E55" w:rsidRDefault="004C63DD" w:rsidP="004C63DD">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Pr>
          <w:rFonts w:asciiTheme="minorHAnsi" w:hAnsiTheme="minorHAnsi" w:cstheme="minorHAnsi"/>
          <w:szCs w:val="22"/>
        </w:rPr>
        <w:t>.</w:t>
      </w: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7" w:name="_Toc229549845"/>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7"/>
    </w:p>
    <w:p w14:paraId="5CD530C3" w14:textId="2083AECB"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8E76D9">
        <w:rPr>
          <w:rFonts w:asciiTheme="minorHAnsi" w:hAnsiTheme="minorHAnsi" w:cstheme="minorHAnsi"/>
          <w:sz w:val="22"/>
          <w:szCs w:val="22"/>
        </w:rPr>
        <w:t>4</w:t>
      </w:r>
      <w:r w:rsidRPr="00921E55">
        <w:rPr>
          <w:rFonts w:asciiTheme="minorHAnsi" w:hAnsiTheme="minorHAnsi" w:cstheme="minorHAnsi"/>
          <w:sz w:val="22"/>
          <w:szCs w:val="22"/>
        </w:rPr>
        <w:t xml:space="preserve"> jours avant la date limite de réception des plis</w:t>
      </w:r>
    </w:p>
    <w:p w14:paraId="79BC8ED0" w14:textId="28D3D90E"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Les modifications sont communiquées aux seuls opérateurs économiques dûment identifiés lors du </w:t>
      </w:r>
      <w:r w:rsidR="003D1EBA" w:rsidRPr="00921E55">
        <w:rPr>
          <w:rFonts w:asciiTheme="minorHAnsi" w:hAnsiTheme="minorHAnsi" w:cstheme="minorHAnsi"/>
          <w:sz w:val="22"/>
          <w:szCs w:val="22"/>
        </w:rPr>
        <w:t>retrait des</w:t>
      </w:r>
      <w:r w:rsidRPr="00921E55">
        <w:rPr>
          <w:rFonts w:asciiTheme="minorHAnsi" w:hAnsiTheme="minorHAnsi" w:cstheme="minorHAnsi"/>
          <w:sz w:val="22"/>
          <w:szCs w:val="22"/>
        </w:rPr>
        <w:t xml:space="preserve">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8" w:name="_Toc229549846"/>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8"/>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9" w:name="_Toc229549847"/>
      <w:bookmarkStart w:id="20" w:name="_Toc452049140"/>
      <w:bookmarkStart w:id="21" w:name="_Toc455587878"/>
      <w:bookmarkStart w:id="22" w:name="_Toc455679203"/>
      <w:bookmarkStart w:id="23" w:name="_Toc455768062"/>
      <w:bookmarkStart w:id="24" w:name="_Toc417653416"/>
      <w:bookmarkStart w:id="25" w:name="_Toc419212432"/>
      <w:bookmarkStart w:id="26" w:name="_Toc443657766"/>
      <w:bookmarkStart w:id="27" w:name="_Toc446628685"/>
      <w:bookmarkStart w:id="28" w:name="_Toc379270787"/>
      <w:r w:rsidRPr="00E23E75">
        <w:rPr>
          <w:rFonts w:asciiTheme="minorHAnsi" w:hAnsiTheme="minorHAnsi" w:cstheme="minorHAnsi"/>
          <w:sz w:val="22"/>
          <w:szCs w:val="22"/>
          <w:u w:val="single"/>
        </w:rPr>
        <w:t>Forme du contrat</w:t>
      </w:r>
      <w:bookmarkEnd w:id="19"/>
    </w:p>
    <w:p w14:paraId="7D9886AA" w14:textId="77777777" w:rsidR="00093D39" w:rsidRPr="0006068D" w:rsidRDefault="00093D39" w:rsidP="00E0425F">
      <w:pPr>
        <w:spacing w:line="240" w:lineRule="auto"/>
        <w:rPr>
          <w:rFonts w:asciiTheme="minorHAnsi" w:hAnsiTheme="minorHAnsi" w:cstheme="minorHAnsi"/>
          <w:sz w:val="22"/>
          <w:szCs w:val="22"/>
        </w:rPr>
      </w:pPr>
    </w:p>
    <w:p w14:paraId="5F7311A1" w14:textId="21DBA2A0" w:rsidR="00093D39" w:rsidRPr="0006068D" w:rsidRDefault="004C63DD"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Le contrat est un marché public composé d</w:t>
      </w:r>
      <w:r>
        <w:rPr>
          <w:rFonts w:asciiTheme="minorHAnsi" w:hAnsiTheme="minorHAnsi" w:cstheme="minorHAnsi"/>
          <w:sz w:val="22"/>
          <w:szCs w:val="22"/>
        </w:rPr>
        <w:t xml:space="preserve">e plusieurs </w:t>
      </w:r>
      <w:r w:rsidRPr="0006068D">
        <w:rPr>
          <w:rFonts w:asciiTheme="minorHAnsi" w:hAnsiTheme="minorHAnsi" w:cstheme="minorHAnsi"/>
          <w:sz w:val="22"/>
          <w:szCs w:val="22"/>
        </w:rPr>
        <w:t>poste</w:t>
      </w:r>
      <w:r>
        <w:rPr>
          <w:rFonts w:asciiTheme="minorHAnsi" w:hAnsiTheme="minorHAnsi" w:cstheme="minorHAnsi"/>
          <w:sz w:val="22"/>
          <w:szCs w:val="22"/>
        </w:rPr>
        <w:t>s</w:t>
      </w:r>
      <w:r w:rsidRPr="0006068D">
        <w:rPr>
          <w:rFonts w:asciiTheme="minorHAnsi" w:hAnsiTheme="minorHAnsi" w:cstheme="minorHAnsi"/>
          <w:sz w:val="22"/>
          <w:szCs w:val="22"/>
        </w:rPr>
        <w:t xml:space="preserve"> à prix </w:t>
      </w:r>
      <w:r w:rsidR="00015B9C" w:rsidRPr="0006068D">
        <w:rPr>
          <w:rFonts w:asciiTheme="minorHAnsi" w:hAnsiTheme="minorHAnsi" w:cstheme="minorHAnsi"/>
          <w:sz w:val="22"/>
          <w:szCs w:val="22"/>
        </w:rPr>
        <w:t>forfaitaire</w:t>
      </w:r>
      <w:r w:rsidR="00015B9C">
        <w:rPr>
          <w:rFonts w:asciiTheme="minorHAnsi" w:hAnsiTheme="minorHAnsi" w:cstheme="minorHAnsi"/>
          <w:sz w:val="22"/>
          <w:szCs w:val="22"/>
        </w:rPr>
        <w:t>,</w:t>
      </w:r>
      <w:r>
        <w:rPr>
          <w:rFonts w:asciiTheme="minorHAnsi" w:hAnsiTheme="minorHAnsi" w:cstheme="minorHAnsi"/>
          <w:sz w:val="22"/>
          <w:szCs w:val="22"/>
        </w:rPr>
        <w:t xml:space="preserve"> </w:t>
      </w:r>
      <w:r w:rsidR="00E06FAF">
        <w:rPr>
          <w:rFonts w:asciiTheme="minorHAnsi" w:hAnsiTheme="minorHAnsi" w:cstheme="minorHAnsi"/>
          <w:sz w:val="22"/>
          <w:szCs w:val="22"/>
        </w:rPr>
        <w:t xml:space="preserve">les clauses contractuelles d’applique aux </w:t>
      </w:r>
      <w:r>
        <w:rPr>
          <w:rFonts w:asciiTheme="minorHAnsi" w:hAnsiTheme="minorHAnsi" w:cstheme="minorHAnsi"/>
          <w:sz w:val="22"/>
          <w:szCs w:val="22"/>
        </w:rPr>
        <w:t>trois</w:t>
      </w:r>
      <w:r w:rsidR="00E06FAF">
        <w:rPr>
          <w:rFonts w:asciiTheme="minorHAnsi" w:hAnsiTheme="minorHAnsi" w:cstheme="minorHAnsi"/>
          <w:sz w:val="22"/>
          <w:szCs w:val="22"/>
        </w:rPr>
        <w:t xml:space="preserve"> lots.</w:t>
      </w:r>
    </w:p>
    <w:p w14:paraId="07CC88A6" w14:textId="3ABD1AB9" w:rsidR="003D6FFE" w:rsidRPr="0006068D" w:rsidRDefault="003D6FFE"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9" w:name="_Toc229549848"/>
      <w:r w:rsidRPr="0006068D">
        <w:rPr>
          <w:rFonts w:asciiTheme="minorHAnsi" w:hAnsiTheme="minorHAnsi" w:cstheme="minorHAnsi"/>
          <w:sz w:val="22"/>
          <w:szCs w:val="22"/>
          <w:u w:val="single"/>
        </w:rPr>
        <w:t>Montant estimatif du besoin</w:t>
      </w:r>
      <w:bookmarkEnd w:id="20"/>
      <w:bookmarkEnd w:id="21"/>
      <w:bookmarkEnd w:id="22"/>
      <w:bookmarkEnd w:id="23"/>
      <w:bookmarkEnd w:id="29"/>
    </w:p>
    <w:p w14:paraId="3C6A8FA0" w14:textId="3C9120EA" w:rsidR="00E06FAF" w:rsidRPr="0006068D" w:rsidRDefault="00015B9C"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Le montant du contrat correspondra au prix proposé par l’attributaire retenu.]</w:t>
      </w: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30" w:name="_Toc229549849"/>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30"/>
    </w:p>
    <w:p w14:paraId="01FA95B1" w14:textId="30641FA1" w:rsidR="00015B9C" w:rsidRDefault="00015B9C" w:rsidP="00015B9C">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prévisionnelle du contrat est fixée à </w:t>
      </w:r>
      <w:r>
        <w:rPr>
          <w:rFonts w:asciiTheme="minorHAnsi" w:hAnsiTheme="minorHAnsi" w:cstheme="minorHAnsi"/>
          <w:sz w:val="22"/>
          <w:szCs w:val="22"/>
        </w:rPr>
        <w:t>13</w:t>
      </w:r>
      <w:r w:rsidRPr="0006068D">
        <w:rPr>
          <w:rFonts w:asciiTheme="minorHAnsi" w:hAnsiTheme="minorHAnsi" w:cstheme="minorHAnsi"/>
          <w:sz w:val="22"/>
          <w:szCs w:val="22"/>
        </w:rPr>
        <w:t xml:space="preserve"> mois à compter de sa date de notification. </w:t>
      </w:r>
    </w:p>
    <w:p w14:paraId="054D584F" w14:textId="3976BF13" w:rsidR="00015B9C" w:rsidRDefault="00015B9C" w:rsidP="00015B9C">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A titre indicatif, la date prévisionnelle de notification est le </w:t>
      </w:r>
      <w:r>
        <w:rPr>
          <w:rFonts w:asciiTheme="minorHAnsi" w:hAnsiTheme="minorHAnsi" w:cstheme="minorHAnsi"/>
          <w:sz w:val="22"/>
          <w:szCs w:val="22"/>
        </w:rPr>
        <w:t>2</w:t>
      </w:r>
      <w:r w:rsidR="009E13A5">
        <w:rPr>
          <w:rFonts w:asciiTheme="minorHAnsi" w:hAnsiTheme="minorHAnsi" w:cstheme="minorHAnsi"/>
          <w:sz w:val="22"/>
          <w:szCs w:val="22"/>
        </w:rPr>
        <w:t>1</w:t>
      </w:r>
      <w:r>
        <w:rPr>
          <w:rFonts w:asciiTheme="minorHAnsi" w:hAnsiTheme="minorHAnsi" w:cstheme="minorHAnsi"/>
          <w:sz w:val="22"/>
          <w:szCs w:val="22"/>
        </w:rPr>
        <w:t xml:space="preserve">/07/2026. </w:t>
      </w:r>
    </w:p>
    <w:p w14:paraId="652D73BD" w14:textId="73E7FE35" w:rsidR="009B6B50" w:rsidRPr="0006068D" w:rsidRDefault="00FC5DEB" w:rsidP="00471034">
      <w:pPr>
        <w:pStyle w:val="Titre2"/>
        <w:spacing w:before="120" w:after="120" w:line="240" w:lineRule="auto"/>
        <w:jc w:val="both"/>
      </w:pPr>
      <w:bookmarkStart w:id="31" w:name="_Toc229549850"/>
      <w:r w:rsidRPr="00BC4295">
        <w:rPr>
          <w:rFonts w:asciiTheme="minorHAnsi" w:hAnsiTheme="minorHAnsi" w:cstheme="minorHAnsi"/>
          <w:sz w:val="22"/>
          <w:szCs w:val="22"/>
          <w:u w:val="single"/>
        </w:rPr>
        <w:t>Allotissement</w:t>
      </w:r>
      <w:bookmarkEnd w:id="31"/>
    </w:p>
    <w:p w14:paraId="7A3B23CA" w14:textId="1955A016" w:rsidR="00FC5DEB" w:rsidRPr="00E23E75" w:rsidRDefault="00FC5DEB" w:rsidP="009B6B50">
      <w:pPr>
        <w:rPr>
          <w:rFonts w:asciiTheme="minorHAnsi" w:hAnsiTheme="minorHAnsi" w:cstheme="minorHAnsi"/>
          <w:sz w:val="22"/>
          <w:szCs w:val="22"/>
        </w:rPr>
      </w:pPr>
      <w:r w:rsidRPr="0006068D">
        <w:rPr>
          <w:rFonts w:asciiTheme="minorHAnsi" w:hAnsiTheme="minorHAnsi" w:cstheme="minorHAnsi"/>
          <w:sz w:val="22"/>
          <w:szCs w:val="22"/>
        </w:rPr>
        <w:t xml:space="preserve">La consultation est allotie en </w:t>
      </w:r>
      <w:r w:rsidR="00015B9C">
        <w:rPr>
          <w:rFonts w:asciiTheme="minorHAnsi" w:hAnsiTheme="minorHAnsi" w:cstheme="minorHAnsi"/>
          <w:sz w:val="22"/>
          <w:szCs w:val="22"/>
        </w:rPr>
        <w:t>3</w:t>
      </w:r>
      <w:r w:rsidR="00471034">
        <w:rPr>
          <w:rFonts w:asciiTheme="minorHAnsi" w:hAnsiTheme="minorHAnsi" w:cstheme="minorHAnsi"/>
          <w:sz w:val="22"/>
          <w:szCs w:val="22"/>
        </w:rPr>
        <w:t xml:space="preserve"> </w:t>
      </w:r>
      <w:r w:rsidRPr="00E23E75">
        <w:rPr>
          <w:rFonts w:asciiTheme="minorHAnsi" w:hAnsiTheme="minorHAnsi" w:cstheme="minorHAnsi"/>
          <w:sz w:val="22"/>
          <w:szCs w:val="22"/>
        </w:rPr>
        <w:t>lots se présentant de la façon suivante :</w:t>
      </w:r>
    </w:p>
    <w:p w14:paraId="0C7112B1" w14:textId="77777777" w:rsidR="00015B9C" w:rsidRPr="00015B9C" w:rsidRDefault="00015B9C" w:rsidP="00015B9C">
      <w:pPr>
        <w:pStyle w:val="Paragraphedeliste"/>
        <w:numPr>
          <w:ilvl w:val="0"/>
          <w:numId w:val="16"/>
        </w:numPr>
        <w:spacing w:line="240" w:lineRule="auto"/>
        <w:rPr>
          <w:rFonts w:asciiTheme="minorHAnsi" w:hAnsiTheme="minorHAnsi" w:cstheme="minorHAnsi"/>
          <w:sz w:val="22"/>
          <w:szCs w:val="22"/>
        </w:rPr>
      </w:pPr>
      <w:r w:rsidRPr="00015B9C">
        <w:rPr>
          <w:rFonts w:asciiTheme="minorHAnsi" w:hAnsiTheme="minorHAnsi" w:cstheme="minorHAnsi"/>
          <w:sz w:val="22"/>
          <w:szCs w:val="22"/>
        </w:rPr>
        <w:t xml:space="preserve">Lot I : Approfondissement </w:t>
      </w:r>
    </w:p>
    <w:p w14:paraId="68E6BCE2" w14:textId="77777777" w:rsidR="00015B9C" w:rsidRPr="00015B9C" w:rsidRDefault="00015B9C" w:rsidP="00015B9C">
      <w:pPr>
        <w:pStyle w:val="Paragraphedeliste"/>
        <w:numPr>
          <w:ilvl w:val="0"/>
          <w:numId w:val="16"/>
        </w:numPr>
        <w:spacing w:line="240" w:lineRule="auto"/>
        <w:rPr>
          <w:rFonts w:asciiTheme="minorHAnsi" w:hAnsiTheme="minorHAnsi" w:cstheme="minorHAnsi"/>
          <w:sz w:val="22"/>
          <w:szCs w:val="22"/>
        </w:rPr>
      </w:pPr>
      <w:r w:rsidRPr="00015B9C">
        <w:rPr>
          <w:rFonts w:asciiTheme="minorHAnsi" w:hAnsiTheme="minorHAnsi" w:cstheme="minorHAnsi"/>
          <w:sz w:val="22"/>
          <w:szCs w:val="22"/>
        </w:rPr>
        <w:t>Lot II : Nouveau parcours de perfectionnement</w:t>
      </w:r>
    </w:p>
    <w:p w14:paraId="24255AD4" w14:textId="4C9439E6" w:rsidR="00FC5DEB" w:rsidRDefault="00015B9C" w:rsidP="00015B9C">
      <w:pPr>
        <w:pStyle w:val="Paragraphedeliste"/>
        <w:numPr>
          <w:ilvl w:val="0"/>
          <w:numId w:val="16"/>
        </w:numPr>
        <w:spacing w:line="240" w:lineRule="auto"/>
        <w:rPr>
          <w:rFonts w:asciiTheme="minorHAnsi" w:hAnsiTheme="minorHAnsi" w:cstheme="minorHAnsi"/>
          <w:sz w:val="22"/>
          <w:szCs w:val="22"/>
        </w:rPr>
      </w:pPr>
      <w:r w:rsidRPr="00015B9C">
        <w:rPr>
          <w:rFonts w:asciiTheme="minorHAnsi" w:hAnsiTheme="minorHAnsi" w:cstheme="minorHAnsi"/>
          <w:sz w:val="22"/>
          <w:szCs w:val="22"/>
        </w:rPr>
        <w:t>Lot III : Formation-action sur le plan d’affaire coopératif</w:t>
      </w:r>
      <w:r>
        <w:rPr>
          <w:rFonts w:asciiTheme="minorHAnsi" w:hAnsiTheme="minorHAnsi" w:cstheme="minorHAnsi"/>
          <w:sz w:val="22"/>
          <w:szCs w:val="22"/>
        </w:rPr>
        <w:t>.</w:t>
      </w:r>
    </w:p>
    <w:p w14:paraId="3A2E1B6D" w14:textId="77777777" w:rsidR="00471034" w:rsidRPr="00E23E75" w:rsidRDefault="00471034" w:rsidP="00593E07">
      <w:pPr>
        <w:pStyle w:val="Paragraphedeliste"/>
        <w:spacing w:line="240" w:lineRule="auto"/>
        <w:rPr>
          <w:rFonts w:asciiTheme="minorHAnsi" w:hAnsiTheme="minorHAnsi" w:cstheme="minorHAnsi"/>
          <w:sz w:val="22"/>
          <w:szCs w:val="22"/>
        </w:rPr>
      </w:pPr>
    </w:p>
    <w:p w14:paraId="7395367E" w14:textId="57C1CE86" w:rsidR="00AD146F" w:rsidRPr="0006068D" w:rsidRDefault="008E3936" w:rsidP="00510257">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Les candidats doivent présenter leurs candidatures pour l’ensemble </w:t>
      </w:r>
      <w:r w:rsidR="00471034">
        <w:rPr>
          <w:rFonts w:asciiTheme="minorHAnsi" w:hAnsiTheme="minorHAnsi" w:cstheme="minorHAnsi"/>
          <w:sz w:val="22"/>
          <w:szCs w:val="22"/>
        </w:rPr>
        <w:t xml:space="preserve">ou une partie </w:t>
      </w:r>
      <w:r w:rsidRPr="00E23E75">
        <w:rPr>
          <w:rFonts w:asciiTheme="minorHAnsi" w:hAnsiTheme="minorHAnsi" w:cstheme="minorHAnsi"/>
          <w:sz w:val="22"/>
          <w:szCs w:val="22"/>
        </w:rPr>
        <w:t xml:space="preserve">des prestations attendues selon </w:t>
      </w:r>
      <w:r w:rsidRPr="00F61E7E">
        <w:rPr>
          <w:rFonts w:asciiTheme="minorHAnsi" w:hAnsiTheme="minorHAnsi" w:cstheme="minorHAnsi"/>
          <w:sz w:val="22"/>
          <w:szCs w:val="22"/>
        </w:rPr>
        <w:t>l’all</w:t>
      </w:r>
      <w:r w:rsidRPr="00E23E75">
        <w:rPr>
          <w:rFonts w:asciiTheme="minorHAnsi" w:hAnsiTheme="minorHAnsi" w:cstheme="minorHAnsi"/>
          <w:sz w:val="22"/>
          <w:szCs w:val="22"/>
        </w:rPr>
        <w:t>otissement défini</w:t>
      </w:r>
      <w:r w:rsidRPr="0006068D">
        <w:rPr>
          <w:rFonts w:asciiTheme="minorHAnsi" w:hAnsiTheme="minorHAnsi" w:cstheme="minorHAnsi"/>
          <w:sz w:val="22"/>
          <w:szCs w:val="22"/>
        </w:rPr>
        <w:t xml:space="preserve">. </w:t>
      </w:r>
      <w:bookmarkStart w:id="32" w:name="_Toc417653425"/>
      <w:bookmarkStart w:id="33" w:name="_Toc419212441"/>
      <w:bookmarkStart w:id="34" w:name="_Toc443657775"/>
      <w:bookmarkStart w:id="35" w:name="_Toc446628694"/>
      <w:bookmarkEnd w:id="24"/>
      <w:bookmarkEnd w:id="25"/>
      <w:bookmarkEnd w:id="26"/>
      <w:bookmarkEnd w:id="27"/>
      <w:bookmarkEnd w:id="28"/>
    </w:p>
    <w:p w14:paraId="3E3AFBAC" w14:textId="77777777" w:rsidR="003D2522" w:rsidRDefault="003D2522" w:rsidP="00510257">
      <w:pPr>
        <w:spacing w:line="240" w:lineRule="auto"/>
        <w:jc w:val="both"/>
        <w:rPr>
          <w:rFonts w:asciiTheme="minorHAnsi" w:hAnsiTheme="minorHAnsi" w:cstheme="minorHAnsi"/>
          <w:sz w:val="22"/>
          <w:szCs w:val="22"/>
        </w:rPr>
      </w:pPr>
    </w:p>
    <w:p w14:paraId="78157605" w14:textId="77777777" w:rsidR="00F07EDC" w:rsidRPr="00E06FAF" w:rsidRDefault="00F07EDC" w:rsidP="00E06FAF">
      <w:pPr>
        <w:pStyle w:val="Titre2"/>
        <w:spacing w:before="120" w:after="120" w:line="240" w:lineRule="auto"/>
        <w:jc w:val="both"/>
        <w:rPr>
          <w:rFonts w:asciiTheme="minorHAnsi" w:hAnsiTheme="minorHAnsi" w:cstheme="minorHAnsi"/>
          <w:sz w:val="22"/>
          <w:szCs w:val="22"/>
          <w:u w:val="single"/>
        </w:rPr>
      </w:pPr>
      <w:bookmarkStart w:id="36" w:name="_Toc229549851"/>
      <w:r w:rsidRPr="00E06FAF">
        <w:rPr>
          <w:rFonts w:asciiTheme="minorHAnsi" w:hAnsiTheme="minorHAnsi" w:cstheme="minorHAnsi"/>
          <w:sz w:val="22"/>
          <w:szCs w:val="22"/>
          <w:u w:val="single"/>
        </w:rPr>
        <w:t>Prestations similaires</w:t>
      </w:r>
      <w:bookmarkEnd w:id="36"/>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7" w:name="_Toc491193961"/>
      <w:bookmarkEnd w:id="37"/>
    </w:p>
    <w:p w14:paraId="391AF406" w14:textId="2952F9C2"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8" w:name="_Toc229549852"/>
      <w:bookmarkEnd w:id="32"/>
      <w:bookmarkEnd w:id="33"/>
      <w:bookmarkEnd w:id="34"/>
      <w:bookmarkEnd w:id="35"/>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8"/>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9" w:name="_Toc229549853"/>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9"/>
    </w:p>
    <w:p w14:paraId="73F7C4C4" w14:textId="4604E6E3"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14:paraId="03447BCF" w14:textId="1103804B" w:rsidR="00DD0FD9" w:rsidRPr="00921E55" w:rsidRDefault="003D1EBA"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w:t>
      </w:r>
      <w:r w:rsidR="00DD0FD9"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3430FB3D" w:rsidR="00DD0FD9" w:rsidRPr="00921E55" w:rsidRDefault="003D1EBA"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w:t>
      </w:r>
      <w:r w:rsidR="00DD0FD9"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0" w:name="_Toc229549854"/>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0"/>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36CCF2B" w:rsidR="00B84C4A" w:rsidRPr="0006068D" w:rsidRDefault="003D1EB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w:t>
      </w:r>
      <w:r w:rsidR="00B84C4A"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05AF16F8" w:rsidR="00B84C4A" w:rsidRPr="0006068D" w:rsidRDefault="004B7562"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Du</w:t>
      </w:r>
      <w:r w:rsidR="00B84C4A"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24691DDF" w:rsidR="00B84C4A" w:rsidRPr="0006068D" w:rsidRDefault="004B7562" w:rsidP="0006068D">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Des</w:t>
      </w:r>
      <w:r w:rsidR="00B84C4A"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1" w:name="_Toc229549855"/>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1"/>
      <w:r>
        <w:rPr>
          <w:rFonts w:asciiTheme="minorHAnsi" w:hAnsiTheme="minorHAnsi" w:cstheme="minorHAnsi"/>
          <w:sz w:val="22"/>
          <w:szCs w:val="22"/>
          <w:u w:val="single"/>
        </w:rPr>
        <w:t xml:space="preserve"> </w:t>
      </w:r>
    </w:p>
    <w:p w14:paraId="1E87415D" w14:textId="1C533220"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impose aux candidats les niveaux minimaux de capacité suivants :</w:t>
      </w: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2" w:name="_Toc229549856"/>
      <w:r w:rsidRPr="0006068D">
        <w:rPr>
          <w:rFonts w:asciiTheme="minorHAnsi" w:hAnsiTheme="minorHAnsi" w:cstheme="minorHAnsi"/>
          <w:i/>
          <w:sz w:val="22"/>
          <w:szCs w:val="22"/>
        </w:rPr>
        <w:t>CAPACITE ECONOMIQUE ET FINANCIERE</w:t>
      </w:r>
      <w:bookmarkEnd w:id="42"/>
    </w:p>
    <w:p w14:paraId="4BAF56FD" w14:textId="04EA8DA8" w:rsidR="00471034" w:rsidRPr="00471034" w:rsidRDefault="00471034" w:rsidP="00471034">
      <w:pPr>
        <w:pStyle w:val="Paragraphedeliste"/>
        <w:numPr>
          <w:ilvl w:val="0"/>
          <w:numId w:val="34"/>
        </w:numPr>
        <w:rPr>
          <w:rFonts w:asciiTheme="minorHAnsi" w:eastAsia="Times New Roman" w:hAnsiTheme="minorHAnsi" w:cstheme="minorHAnsi"/>
          <w:color w:val="000000"/>
          <w:sz w:val="22"/>
          <w:szCs w:val="22"/>
        </w:rPr>
      </w:pPr>
      <w:r w:rsidRPr="00471034">
        <w:rPr>
          <w:rFonts w:asciiTheme="minorHAnsi" w:eastAsia="Times New Roman" w:hAnsiTheme="minorHAnsi" w:cstheme="minorHAnsi"/>
          <w:color w:val="000000"/>
          <w:sz w:val="22"/>
          <w:szCs w:val="22"/>
        </w:rPr>
        <w:t xml:space="preserve">Un chiffre d’affaires de minimum </w:t>
      </w:r>
      <w:r w:rsidR="00015B9C">
        <w:rPr>
          <w:rFonts w:asciiTheme="minorHAnsi" w:eastAsia="Times New Roman" w:hAnsiTheme="minorHAnsi" w:cstheme="minorHAnsi"/>
          <w:color w:val="000000"/>
          <w:sz w:val="22"/>
          <w:szCs w:val="22"/>
        </w:rPr>
        <w:t>5</w:t>
      </w:r>
      <w:r w:rsidRPr="00471034">
        <w:rPr>
          <w:rFonts w:asciiTheme="minorHAnsi" w:eastAsia="Times New Roman" w:hAnsiTheme="minorHAnsi" w:cstheme="minorHAnsi"/>
          <w:color w:val="000000"/>
          <w:sz w:val="22"/>
          <w:szCs w:val="22"/>
        </w:rPr>
        <w:t xml:space="preserve">.000.000 DZD </w:t>
      </w:r>
      <w:r w:rsidR="00015B9C">
        <w:rPr>
          <w:rFonts w:asciiTheme="minorHAnsi" w:eastAsia="Times New Roman" w:hAnsiTheme="minorHAnsi" w:cstheme="minorHAnsi"/>
          <w:color w:val="000000"/>
          <w:sz w:val="22"/>
          <w:szCs w:val="22"/>
        </w:rPr>
        <w:t xml:space="preserve">cumulé </w:t>
      </w:r>
      <w:r w:rsidRPr="00471034">
        <w:rPr>
          <w:rFonts w:asciiTheme="minorHAnsi" w:eastAsia="Times New Roman" w:hAnsiTheme="minorHAnsi" w:cstheme="minorHAnsi"/>
          <w:color w:val="000000"/>
          <w:sz w:val="22"/>
          <w:szCs w:val="22"/>
        </w:rPr>
        <w:t>pour l’année 2024 et 202</w:t>
      </w:r>
      <w:r w:rsidR="00015B9C">
        <w:rPr>
          <w:rFonts w:asciiTheme="minorHAnsi" w:eastAsia="Times New Roman" w:hAnsiTheme="minorHAnsi" w:cstheme="minorHAnsi"/>
          <w:color w:val="000000"/>
          <w:sz w:val="22"/>
          <w:szCs w:val="22"/>
        </w:rPr>
        <w:t>5</w:t>
      </w:r>
      <w:r w:rsidRPr="00471034">
        <w:rPr>
          <w:rFonts w:asciiTheme="minorHAnsi" w:eastAsia="Times New Roman" w:hAnsiTheme="minorHAnsi" w:cstheme="minorHAnsi"/>
          <w:color w:val="000000"/>
          <w:sz w:val="22"/>
          <w:szCs w:val="22"/>
        </w:rPr>
        <w:t>.</w:t>
      </w:r>
    </w:p>
    <w:p w14:paraId="5E37CCD5" w14:textId="77777777" w:rsidR="00630EE6" w:rsidRPr="00921E55" w:rsidRDefault="00630EE6" w:rsidP="00630EE6">
      <w:pPr>
        <w:pStyle w:val="Default"/>
        <w:jc w:val="both"/>
        <w:rPr>
          <w:rFonts w:asciiTheme="minorHAnsi" w:hAnsiTheme="minorHAnsi" w:cstheme="minorHAnsi"/>
          <w:sz w:val="22"/>
          <w:szCs w:val="22"/>
        </w:rPr>
      </w:pP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3" w:name="_Toc229549857"/>
      <w:r w:rsidRPr="0006068D">
        <w:rPr>
          <w:rFonts w:asciiTheme="minorHAnsi" w:hAnsiTheme="minorHAnsi" w:cstheme="minorHAnsi"/>
          <w:i/>
          <w:sz w:val="22"/>
          <w:szCs w:val="22"/>
        </w:rPr>
        <w:t>CAPACITE TECHNIQUE ET PROFESSIONNELLE</w:t>
      </w:r>
      <w:bookmarkEnd w:id="43"/>
    </w:p>
    <w:p w14:paraId="428465A0" w14:textId="2798D7C1" w:rsidR="0098563F" w:rsidRDefault="0098563F" w:rsidP="0098563F">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Prouver ses capacités à couvrir des zones géographiques concernées par les programmes</w:t>
      </w:r>
    </w:p>
    <w:p w14:paraId="51478EAD" w14:textId="047D30DE" w:rsidR="00015B9C" w:rsidRDefault="00015B9C" w:rsidP="0098563F">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Assurances des locaux</w:t>
      </w:r>
    </w:p>
    <w:p w14:paraId="259A5104" w14:textId="77777777"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2D90813" w14:textId="77777777" w:rsidR="00015B9C" w:rsidRPr="00921E55" w:rsidRDefault="00015B9C" w:rsidP="00630EE6">
      <w:pPr>
        <w:pStyle w:val="Default"/>
        <w:jc w:val="both"/>
        <w:rPr>
          <w:rFonts w:asciiTheme="minorHAnsi" w:hAnsiTheme="minorHAnsi" w:cstheme="minorHAnsi"/>
          <w:sz w:val="22"/>
          <w:szCs w:val="22"/>
        </w:rPr>
      </w:pP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4" w:name="__RefHeading__47578_1391709442"/>
      <w:bookmarkStart w:id="45" w:name="_Toc55543747"/>
      <w:bookmarkStart w:id="46" w:name="_Toc55543797"/>
      <w:bookmarkStart w:id="47" w:name="_Toc229549858"/>
      <w:r w:rsidRPr="0006068D">
        <w:rPr>
          <w:rFonts w:asciiTheme="minorHAnsi" w:hAnsiTheme="minorHAnsi" w:cstheme="minorHAnsi"/>
          <w:sz w:val="22"/>
          <w:szCs w:val="22"/>
          <w:u w:val="single"/>
        </w:rPr>
        <w:t>Précisions concernant les groupements d'opérateurs économiques</w:t>
      </w:r>
      <w:bookmarkEnd w:id="44"/>
      <w:bookmarkEnd w:id="45"/>
      <w:bookmarkEnd w:id="46"/>
      <w:r w:rsidR="00127407" w:rsidRPr="0006068D">
        <w:rPr>
          <w:rFonts w:asciiTheme="minorHAnsi" w:hAnsiTheme="minorHAnsi" w:cstheme="minorHAnsi"/>
          <w:sz w:val="22"/>
          <w:szCs w:val="22"/>
          <w:u w:val="single"/>
        </w:rPr>
        <w:t xml:space="preserve"> (consortium)</w:t>
      </w:r>
      <w:bookmarkEnd w:id="47"/>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8" w:name="_Toc55543798"/>
      <w:bookmarkStart w:id="49" w:name="_Toc229549859"/>
      <w:r w:rsidRPr="0006068D">
        <w:rPr>
          <w:rFonts w:asciiTheme="minorHAnsi" w:hAnsiTheme="minorHAnsi" w:cstheme="minorHAnsi"/>
          <w:i/>
          <w:sz w:val="22"/>
          <w:szCs w:val="22"/>
        </w:rPr>
        <w:lastRenderedPageBreak/>
        <w:t>Motifs d'exclusion en cas de groupement d'opérateurs économiques</w:t>
      </w:r>
      <w:bookmarkEnd w:id="48"/>
      <w:bookmarkEnd w:id="49"/>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0" w:name="_Toc55543800"/>
      <w:bookmarkStart w:id="51" w:name="_Toc229549860"/>
      <w:r w:rsidRPr="0006068D">
        <w:rPr>
          <w:rFonts w:asciiTheme="minorHAnsi" w:hAnsiTheme="minorHAnsi" w:cstheme="minorHAnsi"/>
          <w:i/>
          <w:sz w:val="22"/>
          <w:szCs w:val="22"/>
        </w:rPr>
        <w:t>Forme du groupement</w:t>
      </w:r>
      <w:bookmarkEnd w:id="50"/>
      <w:bookmarkEnd w:id="51"/>
    </w:p>
    <w:p w14:paraId="364B8863" w14:textId="5FF67C56" w:rsidR="00127407" w:rsidRPr="0006068D" w:rsidRDefault="00127407"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La forme du groupement est solidaire</w:t>
      </w:r>
      <w:r w:rsidR="00EC10C1"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2" w:name="__RefHeading__47580_1391709442"/>
      <w:bookmarkStart w:id="53" w:name="_Toc55543748"/>
      <w:bookmarkStart w:id="54" w:name="_Toc55543801"/>
      <w:bookmarkStart w:id="55" w:name="_Toc229549861"/>
      <w:r w:rsidRPr="0006068D">
        <w:rPr>
          <w:rFonts w:asciiTheme="minorHAnsi" w:hAnsiTheme="minorHAnsi" w:cstheme="minorHAnsi"/>
          <w:sz w:val="22"/>
          <w:szCs w:val="22"/>
          <w:u w:val="single"/>
        </w:rPr>
        <w:t>Précisions concernant la sous-traitance</w:t>
      </w:r>
      <w:bookmarkEnd w:id="52"/>
      <w:bookmarkEnd w:id="53"/>
      <w:bookmarkEnd w:id="54"/>
      <w:bookmarkEnd w:id="55"/>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6" w:name="_Toc55543802"/>
      <w:bookmarkStart w:id="57" w:name="_Toc229549862"/>
      <w:r w:rsidRPr="0006068D">
        <w:rPr>
          <w:rFonts w:asciiTheme="minorHAnsi" w:hAnsiTheme="minorHAnsi" w:cstheme="minorHAnsi"/>
          <w:i/>
          <w:sz w:val="22"/>
          <w:szCs w:val="22"/>
        </w:rPr>
        <w:t>Motifs d'exclusion en cas de sous-traitance</w:t>
      </w:r>
      <w:bookmarkEnd w:id="56"/>
      <w:bookmarkEnd w:id="57"/>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58" w:name="_Toc55543803"/>
      <w:bookmarkStart w:id="59" w:name="_Toc229549863"/>
      <w:r w:rsidRPr="0006068D">
        <w:rPr>
          <w:rFonts w:asciiTheme="minorHAnsi" w:hAnsiTheme="minorHAnsi" w:cstheme="minorHAnsi"/>
          <w:i/>
          <w:sz w:val="22"/>
          <w:szCs w:val="22"/>
        </w:rPr>
        <w:t>Présentation d’un sous-traitant</w:t>
      </w:r>
      <w:bookmarkEnd w:id="58"/>
      <w:bookmarkEnd w:id="59"/>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0" w:name="_Toc56722965"/>
      <w:bookmarkStart w:id="61" w:name="_Toc56789984"/>
      <w:bookmarkStart w:id="62" w:name="_Toc56790441"/>
      <w:bookmarkStart w:id="63" w:name="_Toc63419888"/>
      <w:bookmarkStart w:id="64" w:name="_Toc229549864"/>
      <w:bookmarkEnd w:id="60"/>
      <w:bookmarkEnd w:id="61"/>
      <w:bookmarkEnd w:id="62"/>
      <w:bookmarkEnd w:id="63"/>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4"/>
    </w:p>
    <w:p w14:paraId="04029397" w14:textId="4CC31177" w:rsidR="00E93FA3" w:rsidRPr="0006068D" w:rsidRDefault="003405CD">
      <w:pPr>
        <w:pStyle w:val="v"/>
        <w:widowControl w:val="0"/>
        <w:ind w:left="0" w:firstLine="0"/>
        <w:rPr>
          <w:rFonts w:asciiTheme="minorHAnsi" w:hAnsiTheme="minorHAnsi" w:cstheme="minorHAnsi"/>
          <w:szCs w:val="22"/>
        </w:rPr>
      </w:pPr>
      <w:bookmarkStart w:id="65" w:name="_Toc417653428"/>
      <w:bookmarkStart w:id="66" w:name="_Toc419212444"/>
      <w:bookmarkStart w:id="67" w:name="_Toc443657778"/>
      <w:bookmarkStart w:id="68"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9" w:name="_Toc452049149"/>
      <w:bookmarkStart w:id="70" w:name="_Toc455587889"/>
      <w:bookmarkStart w:id="71" w:name="_Toc455679215"/>
      <w:bookmarkStart w:id="72" w:name="_Toc455768072"/>
      <w:bookmarkStart w:id="73" w:name="_Toc229549865"/>
      <w:bookmarkEnd w:id="65"/>
      <w:bookmarkEnd w:id="66"/>
      <w:bookmarkEnd w:id="67"/>
      <w:bookmarkEnd w:id="68"/>
      <w:r w:rsidRPr="00384E6F">
        <w:rPr>
          <w:rFonts w:asciiTheme="minorHAnsi" w:hAnsiTheme="minorHAnsi" w:cstheme="minorHAnsi"/>
          <w:sz w:val="22"/>
          <w:szCs w:val="22"/>
          <w:u w:val="single"/>
        </w:rPr>
        <w:t xml:space="preserve">Pièces constitutives de </w:t>
      </w:r>
      <w:bookmarkEnd w:id="69"/>
      <w:bookmarkEnd w:id="70"/>
      <w:bookmarkEnd w:id="71"/>
      <w:bookmarkEnd w:id="72"/>
      <w:r w:rsidRPr="00384E6F">
        <w:rPr>
          <w:rFonts w:asciiTheme="minorHAnsi" w:hAnsiTheme="minorHAnsi" w:cstheme="minorHAnsi"/>
          <w:sz w:val="22"/>
          <w:szCs w:val="22"/>
          <w:u w:val="single"/>
        </w:rPr>
        <w:t>la candidature</w:t>
      </w:r>
      <w:bookmarkEnd w:id="73"/>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43F2D4D4" w14:textId="77777777" w:rsidR="00015B9C" w:rsidRPr="00E23E75" w:rsidRDefault="00015B9C" w:rsidP="00015B9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Pr>
          <w:rFonts w:asciiTheme="minorHAnsi" w:eastAsia="Times" w:hAnsiTheme="minorHAnsi" w:cstheme="minorHAnsi"/>
          <w:color w:val="auto"/>
          <w:sz w:val="22"/>
          <w:szCs w:val="22"/>
        </w:rPr>
        <w:t> ;</w:t>
      </w:r>
    </w:p>
    <w:p w14:paraId="55DBACF8" w14:textId="77777777" w:rsidR="00015B9C" w:rsidRPr="0006068D" w:rsidRDefault="00015B9C" w:rsidP="00015B9C">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67878BC5" w14:textId="77777777" w:rsidR="00015B9C" w:rsidRPr="0006068D" w:rsidRDefault="00015B9C" w:rsidP="00015B9C">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formulaire de vérification de conformité au RGPD joint, permettant de vérifier la mise en œuvre par le soumissionnaire de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 ;</w:t>
      </w:r>
    </w:p>
    <w:p w14:paraId="5609F110" w14:textId="77777777" w:rsidR="00015B9C" w:rsidRPr="0006068D" w:rsidRDefault="00015B9C" w:rsidP="00015B9C">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5671CD40" w14:textId="77777777" w:rsidR="00015B9C" w:rsidRPr="0006068D" w:rsidRDefault="00015B9C" w:rsidP="00015B9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descriptif des moyens humains répondant aux conditions de participation décrites ci-après</w:t>
      </w:r>
    </w:p>
    <w:p w14:paraId="66DBF34E" w14:textId="77777777" w:rsidR="00015B9C" w:rsidRPr="00BB7942" w:rsidRDefault="00015B9C" w:rsidP="00015B9C">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1F11D61F" w14:textId="77777777" w:rsidR="00015B9C" w:rsidRPr="00E23E75" w:rsidRDefault="00015B9C" w:rsidP="00015B9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0A50347D" w14:textId="77777777" w:rsidR="00015B9C" w:rsidRPr="0006068D" w:rsidRDefault="00015B9C" w:rsidP="00015B9C">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lastRenderedPageBreak/>
        <w:t xml:space="preserve">Liste de références en rapport avec l’objet du marché sur des </w:t>
      </w:r>
      <w:r>
        <w:rPr>
          <w:rFonts w:asciiTheme="minorHAnsi" w:eastAsia="Times" w:hAnsiTheme="minorHAnsi" w:cstheme="minorHAnsi"/>
          <w:color w:val="auto"/>
          <w:sz w:val="22"/>
          <w:szCs w:val="22"/>
        </w:rPr>
        <w:t>prestations</w:t>
      </w:r>
      <w:r w:rsidRPr="0006068D">
        <w:rPr>
          <w:rFonts w:asciiTheme="minorHAnsi" w:eastAsia="Times" w:hAnsiTheme="minorHAnsi" w:cstheme="minorHAnsi"/>
          <w:color w:val="auto"/>
          <w:sz w:val="22"/>
          <w:szCs w:val="22"/>
        </w:rPr>
        <w:t xml:space="preserve"> similaire</w:t>
      </w:r>
      <w:r>
        <w:rPr>
          <w:rFonts w:asciiTheme="minorHAnsi" w:eastAsia="Times" w:hAnsiTheme="minorHAnsi" w:cstheme="minorHAnsi"/>
          <w:color w:val="auto"/>
          <w:sz w:val="22"/>
          <w:szCs w:val="22"/>
        </w:rPr>
        <w:t>s</w:t>
      </w:r>
      <w:r w:rsidRPr="0006068D">
        <w:rPr>
          <w:rFonts w:asciiTheme="minorHAnsi" w:eastAsia="Times" w:hAnsiTheme="minorHAnsi" w:cstheme="minorHAnsi"/>
          <w:color w:val="auto"/>
          <w:sz w:val="22"/>
          <w:szCs w:val="22"/>
        </w:rPr>
        <w:t xml:space="preserve"> indiquant le nom et les coordonnées téléphoniques d’un contact référent,</w:t>
      </w:r>
    </w:p>
    <w:p w14:paraId="41FA4EFD" w14:textId="77777777" w:rsidR="00015B9C" w:rsidRPr="00E23E75" w:rsidRDefault="00015B9C" w:rsidP="00015B9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 :</w:t>
      </w:r>
    </w:p>
    <w:p w14:paraId="2E30888C" w14:textId="77777777" w:rsidR="00015B9C" w:rsidRDefault="00015B9C" w:rsidP="00015B9C">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w:t>
      </w:r>
    </w:p>
    <w:p w14:paraId="56FEB599" w14:textId="7178465E" w:rsidR="00262DB7" w:rsidRPr="00015B9C" w:rsidRDefault="00015B9C" w:rsidP="00015B9C">
      <w:pPr>
        <w:pStyle w:val="Default"/>
        <w:numPr>
          <w:ilvl w:val="1"/>
          <w:numId w:val="18"/>
        </w:numPr>
        <w:jc w:val="both"/>
        <w:rPr>
          <w:rFonts w:asciiTheme="minorHAnsi" w:eastAsia="Times" w:hAnsiTheme="minorHAnsi" w:cstheme="minorHAnsi"/>
          <w:color w:val="auto"/>
          <w:sz w:val="22"/>
          <w:szCs w:val="22"/>
        </w:rPr>
      </w:pPr>
      <w:r w:rsidRPr="00015B9C">
        <w:rPr>
          <w:rFonts w:asciiTheme="minorHAnsi" w:eastAsia="Times" w:hAnsiTheme="minorHAnsi" w:cstheme="minorHAnsi"/>
          <w:color w:val="auto"/>
          <w:sz w:val="22"/>
          <w:szCs w:val="22"/>
        </w:rPr>
        <w:t>Attestations d’assurance responsabilité civile et/ou professionnelle en cours de validité</w:t>
      </w:r>
    </w:p>
    <w:p w14:paraId="1A57CA43" w14:textId="019B2AB2" w:rsidR="00701018" w:rsidRDefault="00701018" w:rsidP="00E06FAF">
      <w:pPr>
        <w:pStyle w:val="Titre2"/>
        <w:spacing w:before="120" w:after="120" w:line="240" w:lineRule="auto"/>
        <w:jc w:val="both"/>
        <w:rPr>
          <w:rFonts w:asciiTheme="minorHAnsi" w:hAnsiTheme="minorHAnsi" w:cstheme="minorHAnsi"/>
          <w:sz w:val="22"/>
          <w:szCs w:val="22"/>
          <w:u w:val="single"/>
        </w:rPr>
      </w:pPr>
      <w:bookmarkStart w:id="74" w:name="_Toc229549866"/>
      <w:r w:rsidRPr="00BB7942">
        <w:rPr>
          <w:rFonts w:asciiTheme="minorHAnsi" w:hAnsiTheme="minorHAnsi" w:cstheme="minorHAnsi"/>
          <w:sz w:val="22"/>
          <w:szCs w:val="22"/>
          <w:u w:val="single"/>
        </w:rPr>
        <w:t>Pièces constitutives de l’offre</w:t>
      </w:r>
      <w:bookmarkEnd w:id="74"/>
    </w:p>
    <w:p w14:paraId="5AD564BF" w14:textId="77777777" w:rsidR="002C6C33" w:rsidRPr="00BB7942" w:rsidRDefault="002C6C33" w:rsidP="002C6C33">
      <w:pPr>
        <w:pStyle w:val="Default"/>
        <w:ind w:left="1440"/>
        <w:jc w:val="both"/>
        <w:rPr>
          <w:rFonts w:asciiTheme="minorHAnsi" w:hAnsiTheme="minorHAnsi" w:cstheme="minorHAnsi"/>
          <w:sz w:val="22"/>
          <w:szCs w:val="22"/>
          <w:u w:val="single"/>
        </w:rPr>
      </w:pPr>
    </w:p>
    <w:p w14:paraId="67513F68" w14:textId="77777777" w:rsidR="00015B9C" w:rsidRPr="00E23E75" w:rsidRDefault="00015B9C" w:rsidP="00015B9C">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32FA5AF0" w14:textId="77777777" w:rsidR="00015B9C" w:rsidRPr="00E23E75" w:rsidRDefault="00015B9C" w:rsidP="00015B9C">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Pr="00E23E75">
        <w:rPr>
          <w:rFonts w:asciiTheme="minorHAnsi" w:eastAsia="Times" w:hAnsiTheme="minorHAnsi" w:cstheme="minorHAnsi"/>
          <w:color w:val="auto"/>
          <w:sz w:val="22"/>
          <w:szCs w:val="22"/>
        </w:rPr>
        <w:t xml:space="preserve">dûment renseigné, daté et signé et en annexe : </w:t>
      </w:r>
    </w:p>
    <w:p w14:paraId="497F8114" w14:textId="77777777" w:rsidR="00015B9C" w:rsidRPr="0006068D" w:rsidRDefault="00015B9C" w:rsidP="00015B9C">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les annexes financières dûment renseignées ;</w:t>
      </w:r>
    </w:p>
    <w:p w14:paraId="3B87B894" w14:textId="77777777" w:rsidR="00015B9C" w:rsidRPr="00E23E75" w:rsidRDefault="00015B9C" w:rsidP="00015B9C">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l’annexe portant définition et conditions de réalisation des opérations de traitement des données à caractère personnel pour le compte de l’autorité contractante, dûment complétée </w:t>
      </w:r>
      <w:r w:rsidRPr="00E23E75">
        <w:rPr>
          <w:rFonts w:asciiTheme="minorHAnsi" w:eastAsia="Times" w:hAnsiTheme="minorHAnsi" w:cstheme="minorHAnsi"/>
          <w:color w:val="auto"/>
          <w:sz w:val="22"/>
          <w:szCs w:val="22"/>
        </w:rPr>
        <w:t>;</w:t>
      </w:r>
    </w:p>
    <w:p w14:paraId="60C0D736" w14:textId="77777777" w:rsidR="00015B9C" w:rsidRPr="0006068D" w:rsidRDefault="00015B9C" w:rsidP="00015B9C">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Un mémoire technique comprenant les informations suivantes</w:t>
      </w:r>
      <w:r>
        <w:rPr>
          <w:rFonts w:asciiTheme="minorHAnsi" w:hAnsiTheme="minorHAnsi" w:cstheme="minorHAnsi"/>
          <w:szCs w:val="22"/>
        </w:rPr>
        <w:t xml:space="preserve"> pour tous les lots</w:t>
      </w:r>
      <w:r w:rsidRPr="0006068D">
        <w:rPr>
          <w:rFonts w:asciiTheme="minorHAnsi" w:hAnsiTheme="minorHAnsi" w:cstheme="minorHAnsi"/>
          <w:b/>
          <w:szCs w:val="22"/>
        </w:rPr>
        <w:t xml:space="preserve"> </w:t>
      </w:r>
      <w:r w:rsidRPr="0006068D">
        <w:rPr>
          <w:rFonts w:asciiTheme="minorHAnsi" w:hAnsiTheme="minorHAnsi" w:cstheme="minorHAnsi"/>
          <w:szCs w:val="22"/>
        </w:rPr>
        <w:t>:</w:t>
      </w:r>
    </w:p>
    <w:p w14:paraId="610D1D77" w14:textId="01FEE3D8" w:rsidR="00015B9C" w:rsidRPr="0006068D" w:rsidRDefault="00015B9C" w:rsidP="00015B9C">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Description du service proposé</w:t>
      </w:r>
      <w:r>
        <w:rPr>
          <w:rFonts w:asciiTheme="minorHAnsi" w:eastAsia="Times" w:hAnsiTheme="minorHAnsi" w:cstheme="minorHAnsi"/>
          <w:color w:val="auto"/>
          <w:sz w:val="22"/>
          <w:szCs w:val="22"/>
        </w:rPr>
        <w:t xml:space="preserve"> et la méthodologie de la formation</w:t>
      </w:r>
    </w:p>
    <w:p w14:paraId="4F3038D1" w14:textId="5A75397F" w:rsidR="00015B9C" w:rsidRPr="002316F3" w:rsidRDefault="00015B9C" w:rsidP="00015B9C">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Profils du enseignants responsable de la formation  en référence dans le cahier des charges.</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5" w:name="_Toc229549867"/>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5"/>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6" w:name="_Toc491193511"/>
      <w:bookmarkStart w:id="77" w:name="_Toc491193966"/>
      <w:bookmarkStart w:id="78" w:name="_Toc229549868"/>
      <w:bookmarkEnd w:id="76"/>
      <w:bookmarkEnd w:id="77"/>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8"/>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79" w:name="_Toc229549869"/>
      <w:r w:rsidRPr="0006068D">
        <w:rPr>
          <w:rFonts w:asciiTheme="minorHAnsi" w:hAnsiTheme="minorHAnsi" w:cstheme="minorHAnsi"/>
          <w:i/>
          <w:sz w:val="22"/>
          <w:szCs w:val="22"/>
        </w:rPr>
        <w:t>Remise des plis sous format papier</w:t>
      </w:r>
      <w:bookmarkEnd w:id="79"/>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80" w:name="_Toc229549870"/>
      <w:r w:rsidRPr="0006068D">
        <w:rPr>
          <w:rFonts w:asciiTheme="minorHAnsi" w:hAnsiTheme="minorHAnsi" w:cstheme="minorHAnsi"/>
          <w:i/>
          <w:sz w:val="22"/>
          <w:szCs w:val="22"/>
        </w:rPr>
        <w:t>Remise électronique</w:t>
      </w:r>
      <w:bookmarkEnd w:id="80"/>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2C0E0B"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49D0DB8C"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r w:rsidR="003D1EBA" w:rsidRPr="0006068D">
        <w:rPr>
          <w:rFonts w:asciiTheme="minorHAnsi" w:hAnsiTheme="minorHAnsi" w:cstheme="minorHAnsi"/>
          <w:sz w:val="22"/>
          <w:szCs w:val="22"/>
        </w:rPr>
        <w:t xml:space="preserve"> « guide</w:t>
      </w:r>
      <w:r w:rsidRPr="0006068D">
        <w:rPr>
          <w:rFonts w:asciiTheme="minorHAnsi" w:hAnsiTheme="minorHAnsi" w:cstheme="minorHAnsi"/>
          <w:sz w:val="22"/>
          <w:szCs w:val="22"/>
        </w:rPr>
        <w:t xml:space="preserve"> </w:t>
      </w:r>
      <w:r w:rsidR="003D1EBA" w:rsidRPr="0006068D">
        <w:rPr>
          <w:rFonts w:asciiTheme="minorHAnsi" w:hAnsiTheme="minorHAnsi" w:cstheme="minorHAnsi"/>
          <w:sz w:val="22"/>
          <w:szCs w:val="22"/>
        </w:rPr>
        <w:t>utilisateur »</w:t>
      </w:r>
      <w:r w:rsidRPr="0006068D">
        <w:rPr>
          <w:rFonts w:asciiTheme="minorHAnsi" w:hAnsiTheme="minorHAnsi" w:cstheme="minorHAnsi"/>
          <w:sz w:val="22"/>
          <w:szCs w:val="22"/>
        </w:rPr>
        <w:t xml:space="preserve"> téléchargeable qui précise les conditions d'utilisations de la plate-forme des achats de l'État, notamment les </w:t>
      </w:r>
      <w:r w:rsidR="003D1EBA" w:rsidRPr="0006068D">
        <w:rPr>
          <w:rFonts w:asciiTheme="minorHAnsi" w:hAnsiTheme="minorHAnsi" w:cstheme="minorHAnsi"/>
          <w:sz w:val="22"/>
          <w:szCs w:val="22"/>
        </w:rPr>
        <w:t>prérequis</w:t>
      </w:r>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1F3CD078"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lastRenderedPageBreak/>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r w:rsidR="003D1EBA" w:rsidRPr="0006068D">
        <w:rPr>
          <w:rFonts w:asciiTheme="minorHAnsi" w:hAnsiTheme="minorHAnsi" w:cstheme="minorHAnsi"/>
          <w:sz w:val="22"/>
          <w:szCs w:val="22"/>
        </w:rPr>
        <w:t>Libre Office</w:t>
      </w:r>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4590B295"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r w:rsidR="003D1EBA" w:rsidRPr="0006068D">
        <w:rPr>
          <w:rFonts w:asciiTheme="minorHAnsi" w:hAnsiTheme="minorHAnsi" w:cstheme="minorHAnsi"/>
          <w:sz w:val="22"/>
          <w:szCs w:val="22"/>
        </w:rPr>
        <w:t>ré</w:t>
      </w:r>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1" w:name="_Toc63419901"/>
      <w:bookmarkStart w:id="82" w:name="_Toc63419905"/>
      <w:bookmarkEnd w:id="81"/>
      <w:bookmarkEnd w:id="82"/>
      <w:r w:rsidRPr="0006068D">
        <w:rPr>
          <w:rFonts w:asciiTheme="minorHAnsi" w:hAnsiTheme="minorHAnsi" w:cstheme="minorHAnsi"/>
          <w:b/>
          <w:caps/>
          <w:sz w:val="28"/>
          <w:szCs w:val="22"/>
          <w:u w:val="single"/>
        </w:rPr>
        <w:t> </w:t>
      </w:r>
      <w:bookmarkStart w:id="83" w:name="_Toc229549871"/>
      <w:r w:rsidRPr="0006068D">
        <w:rPr>
          <w:rFonts w:asciiTheme="minorHAnsi" w:hAnsiTheme="minorHAnsi" w:cstheme="minorHAnsi"/>
          <w:b/>
          <w:caps/>
          <w:sz w:val="28"/>
          <w:szCs w:val="22"/>
          <w:u w:val="single"/>
        </w:rPr>
        <w:t>Analyse des candidatures</w:t>
      </w:r>
      <w:bookmarkEnd w:id="83"/>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6B789A56"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En application des dispositions de l'article R.2161-4 du code de la commande publique, le Comité </w:t>
      </w:r>
      <w:r w:rsidR="004951A8" w:rsidRPr="0006068D">
        <w:rPr>
          <w:rFonts w:asciiTheme="minorHAnsi" w:hAnsiTheme="minorHAnsi" w:cstheme="minorHAnsi"/>
          <w:color w:val="000000"/>
          <w:sz w:val="22"/>
          <w:szCs w:val="22"/>
        </w:rPr>
        <w:t>d’évaluation peut</w:t>
      </w:r>
      <w:r w:rsidRPr="0006068D">
        <w:rPr>
          <w:rFonts w:asciiTheme="minorHAnsi" w:hAnsiTheme="minorHAnsi" w:cstheme="minorHAnsi"/>
          <w:color w:val="000000"/>
          <w:sz w:val="22"/>
          <w:szCs w:val="22"/>
        </w:rPr>
        <w:t xml:space="preserve"> décider d'examiner les offres avant les candidatures.</w:t>
      </w:r>
    </w:p>
    <w:p w14:paraId="4804346C" w14:textId="6FF1A0CC"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4" w:name="_Toc229549872"/>
      <w:r w:rsidRPr="0006068D">
        <w:rPr>
          <w:rFonts w:asciiTheme="minorHAnsi" w:hAnsiTheme="minorHAnsi" w:cstheme="minorHAnsi"/>
          <w:sz w:val="22"/>
          <w:szCs w:val="22"/>
          <w:u w:val="single"/>
        </w:rPr>
        <w:t>Demande de compléments de candidature</w:t>
      </w:r>
      <w:bookmarkEnd w:id="84"/>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5" w:name="_Toc229549873"/>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5"/>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6" w:name="_Toc229549874"/>
      <w:r w:rsidRPr="0006068D">
        <w:rPr>
          <w:rFonts w:asciiTheme="minorHAnsi" w:hAnsiTheme="minorHAnsi" w:cstheme="minorHAnsi"/>
          <w:sz w:val="22"/>
          <w:szCs w:val="22"/>
          <w:u w:val="single"/>
        </w:rPr>
        <w:lastRenderedPageBreak/>
        <w:t>Recevabilité des candidatures</w:t>
      </w:r>
      <w:bookmarkEnd w:id="86"/>
    </w:p>
    <w:p w14:paraId="388277FC" w14:textId="6EBE232D"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r w:rsidR="003D1EBA">
        <w:rPr>
          <w:rFonts w:asciiTheme="minorHAnsi" w:hAnsiTheme="minorHAnsi" w:cstheme="minorHAnsi"/>
          <w:color w:val="000000"/>
          <w:sz w:val="22"/>
          <w:szCs w:val="22"/>
        </w:rPr>
        <w:t xml:space="preserve">participations, </w:t>
      </w:r>
      <w:r w:rsidR="003D1EBA" w:rsidRPr="00F52D3F">
        <w:rPr>
          <w:rFonts w:asciiTheme="minorHAnsi" w:hAnsiTheme="minorHAnsi" w:cstheme="minorHAnsi"/>
          <w:color w:val="000000"/>
          <w:sz w:val="22"/>
          <w:szCs w:val="22"/>
        </w:rPr>
        <w:t>Le</w:t>
      </w:r>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1D5541D3" w14:textId="44244764" w:rsidR="004951A8" w:rsidRPr="0006068D" w:rsidRDefault="008476A6" w:rsidP="004951A8">
      <w:pPr>
        <w:pStyle w:val="Paragraphedeliste"/>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10BFED4A" w14:textId="50A63C5E" w:rsidR="00F52D3F" w:rsidRPr="004951A8" w:rsidRDefault="00927F3A" w:rsidP="004951A8">
      <w:pPr>
        <w:pStyle w:val="Paragraphedeliste"/>
        <w:numPr>
          <w:ilvl w:val="0"/>
          <w:numId w:val="32"/>
        </w:numPr>
        <w:jc w:val="both"/>
        <w:rPr>
          <w:rFonts w:asciiTheme="minorHAnsi" w:eastAsia="Times New Roman" w:hAnsiTheme="minorHAnsi" w:cstheme="minorHAnsi"/>
          <w:b/>
          <w:caps/>
          <w:sz w:val="28"/>
          <w:szCs w:val="22"/>
          <w:u w:val="single"/>
        </w:rPr>
      </w:pPr>
      <w:r w:rsidRPr="004951A8">
        <w:rPr>
          <w:rFonts w:asciiTheme="minorHAnsi" w:hAnsiTheme="minorHAnsi" w:cstheme="minorHAnsi"/>
          <w:color w:val="000000"/>
          <w:sz w:val="22"/>
          <w:szCs w:val="22"/>
        </w:rPr>
        <w:t>Les candidatures qui ne justifient pas de l'aptitude professionnelle et/ou qui ne satisfont pas les niveaux minimaux de capacité sont éliminées.</w:t>
      </w:r>
      <w:r w:rsidR="00F52D3F" w:rsidRPr="004951A8">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7" w:name="_Toc229549875"/>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7"/>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8" w:name="_Toc229549876"/>
      <w:r w:rsidRPr="001414BF">
        <w:rPr>
          <w:rFonts w:asciiTheme="minorHAnsi" w:hAnsiTheme="minorHAnsi" w:cstheme="minorHAnsi"/>
          <w:sz w:val="22"/>
          <w:szCs w:val="22"/>
          <w:u w:val="single"/>
        </w:rPr>
        <w:t>Rejet des offres hors délais - Ouverture des offres</w:t>
      </w:r>
      <w:bookmarkEnd w:id="88"/>
    </w:p>
    <w:p w14:paraId="2BBE4DC9" w14:textId="25C06BE2"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3D1EBA"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89" w:name="_Toc229549877"/>
      <w:r w:rsidRPr="00E23E75">
        <w:rPr>
          <w:rFonts w:asciiTheme="minorHAnsi" w:hAnsiTheme="minorHAnsi" w:cstheme="minorHAnsi"/>
          <w:sz w:val="22"/>
          <w:szCs w:val="22"/>
          <w:u w:val="single"/>
        </w:rPr>
        <w:t>Analyse des offres</w:t>
      </w:r>
      <w:bookmarkEnd w:id="89"/>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90" w:name="_Toc229549878"/>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90"/>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91" w:name="_Toc229549879"/>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91"/>
    </w:p>
    <w:p w14:paraId="113EA4BE" w14:textId="776B528B"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w:t>
      </w:r>
      <w:r w:rsidR="00E06FAF">
        <w:rPr>
          <w:rFonts w:asciiTheme="minorHAnsi" w:hAnsiTheme="minorHAnsi" w:cstheme="minorHAnsi"/>
          <w:color w:val="000000"/>
          <w:sz w:val="22"/>
          <w:szCs w:val="22"/>
        </w:rPr>
        <w:t xml:space="preserve"> pour les deux lots</w:t>
      </w:r>
      <w:r w:rsidRPr="0006068D">
        <w:rPr>
          <w:rFonts w:asciiTheme="minorHAnsi" w:hAnsiTheme="minorHAnsi" w:cstheme="minorHAnsi"/>
          <w:color w:val="000000"/>
          <w:sz w:val="22"/>
          <w:szCs w:val="22"/>
        </w:rPr>
        <w:t xml:space="preserve">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92" w:name="_Toc229549880"/>
      <w:r w:rsidRPr="0006068D">
        <w:rPr>
          <w:rFonts w:asciiTheme="minorHAnsi" w:hAnsiTheme="minorHAnsi" w:cstheme="minorHAnsi"/>
          <w:i/>
          <w:sz w:val="22"/>
          <w:szCs w:val="22"/>
        </w:rPr>
        <w:t>Critère 1 : prix des prestations</w:t>
      </w:r>
      <w:bookmarkEnd w:id="92"/>
      <w:r w:rsidRPr="0006068D">
        <w:rPr>
          <w:rFonts w:asciiTheme="minorHAnsi" w:hAnsiTheme="minorHAnsi" w:cstheme="minorHAnsi"/>
          <w:i/>
          <w:sz w:val="22"/>
          <w:szCs w:val="22"/>
        </w:rPr>
        <w:t xml:space="preserve"> </w:t>
      </w:r>
    </w:p>
    <w:p w14:paraId="427BB65A" w14:textId="4BB2EAD1"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015B9C">
        <w:rPr>
          <w:rFonts w:asciiTheme="minorHAnsi" w:hAnsiTheme="minorHAnsi" w:cstheme="minorHAnsi"/>
          <w:b/>
          <w:sz w:val="22"/>
          <w:szCs w:val="22"/>
        </w:rPr>
        <w:t>4</w:t>
      </w:r>
      <w:r w:rsidR="0021669F">
        <w:rPr>
          <w:rFonts w:asciiTheme="minorHAnsi" w:hAnsiTheme="minorHAnsi" w:cstheme="minorHAnsi"/>
          <w:b/>
          <w:sz w:val="22"/>
          <w:szCs w:val="22"/>
        </w:rPr>
        <w:t>0</w:t>
      </w:r>
      <w:r w:rsidR="0021669F" w:rsidRPr="0006068D">
        <w:rPr>
          <w:rFonts w:asciiTheme="minorHAnsi" w:hAnsiTheme="minorHAnsi" w:cstheme="minorHAnsi"/>
          <w:b/>
          <w:sz w:val="22"/>
          <w:szCs w:val="22"/>
        </w:rPr>
        <w:t xml:space="preserve"> </w:t>
      </w:r>
      <w:r w:rsidRPr="0006068D">
        <w:rPr>
          <w:rFonts w:asciiTheme="minorHAnsi" w:hAnsiTheme="minorHAnsi" w:cstheme="minorHAnsi"/>
          <w:b/>
          <w:sz w:val="22"/>
          <w:szCs w:val="22"/>
        </w:rPr>
        <w:t>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3" w:name="_Toc229549881"/>
      <w:r w:rsidRPr="0006068D">
        <w:rPr>
          <w:rFonts w:asciiTheme="minorHAnsi" w:hAnsiTheme="minorHAnsi" w:cstheme="minorHAnsi"/>
          <w:i/>
          <w:sz w:val="22"/>
          <w:szCs w:val="22"/>
        </w:rPr>
        <w:t>Critère 2 : Qualité technique</w:t>
      </w:r>
      <w:bookmarkEnd w:id="93"/>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3983C8CD" w14:textId="7B7F04CB" w:rsidR="00D93D99" w:rsidRPr="00492537" w:rsidRDefault="00DA0CCE" w:rsidP="0021669F">
            <w:pPr>
              <w:jc w:val="both"/>
              <w:rPr>
                <w:rFonts w:asciiTheme="minorHAnsi" w:hAnsiTheme="minorHAnsi" w:cstheme="minorHAnsi"/>
                <w:bCs/>
                <w:sz w:val="22"/>
                <w:szCs w:val="22"/>
              </w:rPr>
            </w:pPr>
            <w:r w:rsidRPr="00492537">
              <w:rPr>
                <w:rFonts w:asciiTheme="minorHAnsi" w:hAnsiTheme="minorHAnsi" w:cstheme="minorHAnsi"/>
                <w:b/>
                <w:sz w:val="22"/>
                <w:szCs w:val="22"/>
              </w:rPr>
              <w:t>S</w:t>
            </w:r>
            <w:r w:rsidR="0021669F" w:rsidRPr="00492537">
              <w:rPr>
                <w:rFonts w:asciiTheme="minorHAnsi" w:hAnsiTheme="minorHAnsi" w:cstheme="minorHAnsi"/>
                <w:b/>
                <w:sz w:val="22"/>
                <w:szCs w:val="22"/>
              </w:rPr>
              <w:t>ous-critère 1</w:t>
            </w:r>
            <w:r w:rsidR="0021669F" w:rsidRPr="00492537">
              <w:rPr>
                <w:rFonts w:asciiTheme="minorHAnsi" w:hAnsiTheme="minorHAnsi" w:cstheme="minorHAnsi"/>
                <w:bCs/>
                <w:sz w:val="22"/>
                <w:szCs w:val="22"/>
              </w:rPr>
              <w:t xml:space="preserve"> : </w:t>
            </w:r>
            <w:r w:rsidR="00D909EE" w:rsidRPr="00492537">
              <w:rPr>
                <w:rFonts w:asciiTheme="minorHAnsi" w:hAnsiTheme="minorHAnsi" w:cstheme="minorHAnsi"/>
                <w:bCs/>
                <w:sz w:val="22"/>
                <w:szCs w:val="22"/>
              </w:rPr>
              <w:t>Compréhension du besoin et pertinence de l'approche</w:t>
            </w:r>
            <w:r w:rsidR="0021669F" w:rsidRPr="00492537" w:rsidDel="0021669F">
              <w:rPr>
                <w:rFonts w:asciiTheme="minorHAnsi" w:hAnsiTheme="minorHAnsi" w:cstheme="minorHAnsi"/>
                <w:bCs/>
                <w:sz w:val="22"/>
                <w:szCs w:val="22"/>
              </w:rPr>
              <w:t xml:space="preserve"> </w:t>
            </w:r>
          </w:p>
        </w:tc>
        <w:tc>
          <w:tcPr>
            <w:tcW w:w="2692" w:type="dxa"/>
          </w:tcPr>
          <w:p w14:paraId="0FBB3AD7" w14:textId="2A65D319" w:rsidR="00D93D99" w:rsidRPr="0021669F" w:rsidRDefault="00D909EE" w:rsidP="00693CDE">
            <w:pPr>
              <w:jc w:val="center"/>
              <w:rPr>
                <w:rFonts w:asciiTheme="minorHAnsi" w:hAnsiTheme="minorHAnsi" w:cstheme="minorHAnsi"/>
                <w:b/>
                <w:sz w:val="22"/>
                <w:szCs w:val="22"/>
              </w:rPr>
            </w:pPr>
            <w:r>
              <w:rPr>
                <w:rFonts w:asciiTheme="minorHAnsi" w:hAnsiTheme="minorHAnsi" w:cstheme="minorHAnsi"/>
                <w:b/>
                <w:sz w:val="22"/>
                <w:szCs w:val="22"/>
              </w:rPr>
              <w:t>20</w:t>
            </w:r>
          </w:p>
        </w:tc>
      </w:tr>
      <w:tr w:rsidR="0021669F" w:rsidRPr="0006068D" w14:paraId="6D0AFDAA" w14:textId="77777777" w:rsidTr="0021669F">
        <w:tc>
          <w:tcPr>
            <w:tcW w:w="6654" w:type="dxa"/>
            <w:vAlign w:val="center"/>
          </w:tcPr>
          <w:p w14:paraId="7F7F4AEB" w14:textId="05E73E55" w:rsidR="0021669F" w:rsidRPr="00492537" w:rsidRDefault="0021669F" w:rsidP="00D909EE">
            <w:pPr>
              <w:jc w:val="both"/>
              <w:rPr>
                <w:rFonts w:asciiTheme="minorHAnsi" w:hAnsiTheme="minorHAnsi" w:cstheme="minorHAnsi"/>
                <w:bCs/>
                <w:sz w:val="22"/>
                <w:szCs w:val="22"/>
              </w:rPr>
            </w:pPr>
            <w:r w:rsidRPr="00492537">
              <w:rPr>
                <w:rFonts w:asciiTheme="minorHAnsi" w:hAnsiTheme="minorHAnsi" w:cstheme="minorHAnsi"/>
                <w:b/>
                <w:sz w:val="22"/>
                <w:szCs w:val="22"/>
              </w:rPr>
              <w:t>Sous-critère 2</w:t>
            </w:r>
            <w:r w:rsidRPr="00492537">
              <w:rPr>
                <w:rFonts w:asciiTheme="minorHAnsi" w:hAnsiTheme="minorHAnsi" w:cstheme="minorHAnsi"/>
                <w:bCs/>
                <w:sz w:val="22"/>
                <w:szCs w:val="22"/>
              </w:rPr>
              <w:t xml:space="preserve"> :  </w:t>
            </w:r>
            <w:r w:rsidR="00D909EE" w:rsidRPr="00492537">
              <w:rPr>
                <w:rFonts w:ascii="Calibri" w:eastAsia="Times New Roman" w:hAnsi="Calibri" w:cs="Calibri"/>
                <w:bCs/>
                <w:sz w:val="22"/>
                <w:szCs w:val="22"/>
              </w:rPr>
              <w:t>Approche méthodologique et andragogique</w:t>
            </w:r>
          </w:p>
        </w:tc>
        <w:tc>
          <w:tcPr>
            <w:tcW w:w="2692" w:type="dxa"/>
          </w:tcPr>
          <w:p w14:paraId="516A1095" w14:textId="57A80BB9" w:rsidR="0021669F" w:rsidRPr="0021669F" w:rsidRDefault="00D909EE" w:rsidP="0021669F">
            <w:pPr>
              <w:jc w:val="center"/>
              <w:rPr>
                <w:rFonts w:asciiTheme="minorHAnsi" w:hAnsiTheme="minorHAnsi" w:cstheme="minorHAnsi"/>
                <w:b/>
                <w:sz w:val="22"/>
                <w:szCs w:val="22"/>
              </w:rPr>
            </w:pPr>
            <w:r>
              <w:rPr>
                <w:rFonts w:asciiTheme="minorHAnsi" w:hAnsiTheme="minorHAnsi" w:cstheme="minorHAnsi"/>
                <w:b/>
                <w:sz w:val="22"/>
                <w:szCs w:val="22"/>
              </w:rPr>
              <w:t>20</w:t>
            </w:r>
          </w:p>
        </w:tc>
      </w:tr>
      <w:tr w:rsidR="0021669F" w:rsidRPr="0006068D" w14:paraId="740A705F" w14:textId="77777777" w:rsidTr="009009F8">
        <w:tc>
          <w:tcPr>
            <w:tcW w:w="6654" w:type="dxa"/>
          </w:tcPr>
          <w:p w14:paraId="59B26548" w14:textId="19C989BA" w:rsidR="0021669F" w:rsidRPr="00492537" w:rsidRDefault="0021669F" w:rsidP="00D909EE">
            <w:pPr>
              <w:jc w:val="both"/>
              <w:rPr>
                <w:rFonts w:asciiTheme="minorHAnsi" w:hAnsiTheme="minorHAnsi" w:cstheme="minorHAnsi"/>
                <w:bCs/>
                <w:sz w:val="22"/>
                <w:szCs w:val="22"/>
              </w:rPr>
            </w:pPr>
            <w:r w:rsidRPr="00492537">
              <w:rPr>
                <w:rFonts w:asciiTheme="minorHAnsi" w:hAnsiTheme="minorHAnsi" w:cstheme="minorHAnsi"/>
                <w:b/>
                <w:sz w:val="22"/>
                <w:szCs w:val="22"/>
              </w:rPr>
              <w:t>Sous-critère 3</w:t>
            </w:r>
            <w:r w:rsidRPr="00492537">
              <w:rPr>
                <w:rFonts w:asciiTheme="minorHAnsi" w:hAnsiTheme="minorHAnsi" w:cstheme="minorHAnsi"/>
                <w:bCs/>
                <w:sz w:val="22"/>
                <w:szCs w:val="22"/>
              </w:rPr>
              <w:t xml:space="preserve"> : </w:t>
            </w:r>
            <w:r w:rsidR="00D909EE" w:rsidRPr="00492537">
              <w:rPr>
                <w:rFonts w:ascii="Calibri" w:eastAsia="Times New Roman" w:hAnsi="Calibri" w:cs="Calibri"/>
                <w:bCs/>
                <w:sz w:val="22"/>
                <w:szCs w:val="22"/>
              </w:rPr>
              <w:t>Qualité du programme pédagogique</w:t>
            </w:r>
          </w:p>
        </w:tc>
        <w:tc>
          <w:tcPr>
            <w:tcW w:w="2692" w:type="dxa"/>
          </w:tcPr>
          <w:p w14:paraId="2BE4652E" w14:textId="5CC6A3E2" w:rsidR="0021669F" w:rsidRPr="0021669F" w:rsidRDefault="004263E1" w:rsidP="0021669F">
            <w:pPr>
              <w:jc w:val="center"/>
              <w:rPr>
                <w:rFonts w:asciiTheme="minorHAnsi" w:hAnsiTheme="minorHAnsi" w:cstheme="minorHAnsi"/>
                <w:b/>
                <w:sz w:val="22"/>
                <w:szCs w:val="22"/>
              </w:rPr>
            </w:pPr>
            <w:r>
              <w:rPr>
                <w:rFonts w:asciiTheme="minorHAnsi" w:hAnsiTheme="minorHAnsi" w:cstheme="minorHAnsi"/>
                <w:b/>
                <w:sz w:val="22"/>
                <w:szCs w:val="22"/>
              </w:rPr>
              <w:t>10</w:t>
            </w:r>
          </w:p>
        </w:tc>
      </w:tr>
      <w:tr w:rsidR="0021669F" w:rsidRPr="0006068D" w14:paraId="4F94371F" w14:textId="77777777" w:rsidTr="009009F8">
        <w:tc>
          <w:tcPr>
            <w:tcW w:w="6654" w:type="dxa"/>
          </w:tcPr>
          <w:p w14:paraId="4AC43F27" w14:textId="1501FA9D" w:rsidR="0021669F" w:rsidRPr="00492537" w:rsidRDefault="0021669F" w:rsidP="00D909EE">
            <w:pPr>
              <w:jc w:val="both"/>
              <w:rPr>
                <w:rFonts w:asciiTheme="minorHAnsi" w:hAnsiTheme="minorHAnsi" w:cstheme="minorHAnsi"/>
                <w:bCs/>
                <w:sz w:val="22"/>
                <w:szCs w:val="22"/>
              </w:rPr>
            </w:pPr>
            <w:r w:rsidRPr="00492537">
              <w:rPr>
                <w:rFonts w:asciiTheme="minorHAnsi" w:hAnsiTheme="minorHAnsi" w:cstheme="minorHAnsi"/>
                <w:b/>
                <w:sz w:val="22"/>
                <w:szCs w:val="22"/>
              </w:rPr>
              <w:t>Sous-critère 4</w:t>
            </w:r>
            <w:r w:rsidRPr="00492537">
              <w:rPr>
                <w:rFonts w:asciiTheme="minorHAnsi" w:hAnsiTheme="minorHAnsi" w:cstheme="minorHAnsi"/>
                <w:bCs/>
                <w:sz w:val="22"/>
                <w:szCs w:val="22"/>
              </w:rPr>
              <w:t xml:space="preserve"> : </w:t>
            </w:r>
            <w:r w:rsidR="00D909EE" w:rsidRPr="00492537">
              <w:rPr>
                <w:rFonts w:ascii="Calibri" w:eastAsia="Times New Roman" w:hAnsi="Calibri" w:cs="Calibri"/>
                <w:bCs/>
                <w:sz w:val="22"/>
                <w:szCs w:val="22"/>
              </w:rPr>
              <w:t>Profil et expérience des formateurs / experts</w:t>
            </w:r>
          </w:p>
        </w:tc>
        <w:tc>
          <w:tcPr>
            <w:tcW w:w="2692" w:type="dxa"/>
          </w:tcPr>
          <w:p w14:paraId="65B799CD" w14:textId="51B80025" w:rsidR="0021669F" w:rsidRPr="0021669F" w:rsidRDefault="00D909EE" w:rsidP="0021669F">
            <w:pPr>
              <w:jc w:val="center"/>
              <w:rPr>
                <w:rFonts w:asciiTheme="minorHAnsi" w:hAnsiTheme="minorHAnsi" w:cstheme="minorHAnsi"/>
                <w:b/>
                <w:sz w:val="22"/>
                <w:szCs w:val="22"/>
              </w:rPr>
            </w:pPr>
            <w:r>
              <w:rPr>
                <w:rFonts w:asciiTheme="minorHAnsi" w:hAnsiTheme="minorHAnsi" w:cstheme="minorHAnsi"/>
                <w:b/>
                <w:sz w:val="22"/>
                <w:szCs w:val="22"/>
              </w:rPr>
              <w:t>10</w:t>
            </w:r>
          </w:p>
        </w:tc>
      </w:tr>
      <w:tr w:rsidR="0021669F" w:rsidRPr="0006068D" w14:paraId="399D4C70" w14:textId="77777777" w:rsidTr="009009F8">
        <w:tc>
          <w:tcPr>
            <w:tcW w:w="6654" w:type="dxa"/>
          </w:tcPr>
          <w:p w14:paraId="3C0DA4EC" w14:textId="628A2473" w:rsidR="0021669F" w:rsidRPr="0021669F" w:rsidRDefault="0021669F" w:rsidP="0021669F">
            <w:pPr>
              <w:jc w:val="right"/>
              <w:rPr>
                <w:rFonts w:asciiTheme="minorHAnsi" w:hAnsiTheme="minorHAnsi" w:cstheme="minorHAnsi"/>
                <w:b/>
                <w:sz w:val="22"/>
                <w:szCs w:val="22"/>
              </w:rPr>
            </w:pPr>
            <w:r w:rsidRPr="0021669F">
              <w:rPr>
                <w:rFonts w:asciiTheme="minorHAnsi" w:hAnsiTheme="minorHAnsi" w:cstheme="minorHAnsi"/>
                <w:b/>
                <w:sz w:val="22"/>
                <w:szCs w:val="22"/>
              </w:rPr>
              <w:t>TOTAL</w:t>
            </w:r>
          </w:p>
        </w:tc>
        <w:tc>
          <w:tcPr>
            <w:tcW w:w="2692" w:type="dxa"/>
          </w:tcPr>
          <w:p w14:paraId="727CD250" w14:textId="2BFE406E" w:rsidR="0021669F" w:rsidRPr="0021669F" w:rsidRDefault="00015B9C" w:rsidP="0021669F">
            <w:pPr>
              <w:jc w:val="center"/>
              <w:rPr>
                <w:rFonts w:asciiTheme="minorHAnsi" w:hAnsiTheme="minorHAnsi" w:cstheme="minorHAnsi"/>
                <w:b/>
                <w:sz w:val="22"/>
                <w:szCs w:val="22"/>
              </w:rPr>
            </w:pPr>
            <w:r>
              <w:rPr>
                <w:rFonts w:asciiTheme="minorHAnsi" w:hAnsiTheme="minorHAnsi" w:cstheme="minorHAnsi"/>
                <w:b/>
                <w:sz w:val="22"/>
                <w:szCs w:val="22"/>
              </w:rPr>
              <w:t>6</w:t>
            </w:r>
            <w:r w:rsidR="0021669F">
              <w:rPr>
                <w:rFonts w:asciiTheme="minorHAnsi" w:hAnsiTheme="minorHAnsi" w:cstheme="minorHAnsi"/>
                <w:b/>
                <w:sz w:val="22"/>
                <w:szCs w:val="22"/>
              </w:rPr>
              <w:t>0</w:t>
            </w:r>
          </w:p>
        </w:tc>
      </w:tr>
    </w:tbl>
    <w:p w14:paraId="4067D76C" w14:textId="24D389E0"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sur </w:t>
      </w:r>
      <w:r w:rsidR="00015B9C">
        <w:rPr>
          <w:rFonts w:asciiTheme="minorHAnsi" w:hAnsiTheme="minorHAnsi" w:cstheme="minorHAnsi"/>
          <w:b/>
          <w:sz w:val="22"/>
          <w:szCs w:val="22"/>
        </w:rPr>
        <w:t>6</w:t>
      </w:r>
      <w:r w:rsidR="0021669F">
        <w:rPr>
          <w:rFonts w:asciiTheme="minorHAnsi" w:hAnsiTheme="minorHAnsi" w:cstheme="minorHAnsi"/>
          <w:b/>
          <w:sz w:val="22"/>
          <w:szCs w:val="22"/>
        </w:rPr>
        <w:t xml:space="preserve">0 </w:t>
      </w:r>
      <w:r w:rsidRPr="0006068D">
        <w:rPr>
          <w:rFonts w:asciiTheme="minorHAnsi" w:hAnsiTheme="minorHAnsi" w:cstheme="minorHAnsi"/>
          <w:b/>
          <w:sz w:val="22"/>
          <w:szCs w:val="22"/>
        </w:rPr>
        <w:t xml:space="preserve">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24CA8EC6" w14:textId="55980D61" w:rsidR="00E25A5B" w:rsidRPr="0006068D" w:rsidRDefault="00E25A5B"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Les offres ayant obtenues une note technique inférieure à </w:t>
      </w:r>
      <w:r w:rsidR="00015B9C">
        <w:rPr>
          <w:rFonts w:asciiTheme="minorHAnsi" w:hAnsiTheme="minorHAnsi" w:cstheme="minorHAnsi"/>
          <w:sz w:val="22"/>
          <w:szCs w:val="22"/>
        </w:rPr>
        <w:t>30</w:t>
      </w:r>
      <w:r w:rsidR="0021669F">
        <w:rPr>
          <w:rFonts w:asciiTheme="minorHAnsi" w:hAnsiTheme="minorHAnsi" w:cstheme="minorHAnsi"/>
          <w:sz w:val="22"/>
          <w:szCs w:val="22"/>
        </w:rPr>
        <w:t>/</w:t>
      </w:r>
      <w:r w:rsidR="00015B9C">
        <w:rPr>
          <w:rFonts w:asciiTheme="minorHAnsi" w:hAnsiTheme="minorHAnsi" w:cstheme="minorHAnsi"/>
          <w:sz w:val="22"/>
          <w:szCs w:val="22"/>
        </w:rPr>
        <w:t>6</w:t>
      </w:r>
      <w:r w:rsidR="0021669F">
        <w:rPr>
          <w:rFonts w:asciiTheme="minorHAnsi" w:hAnsiTheme="minorHAnsi" w:cstheme="minorHAnsi"/>
          <w:sz w:val="22"/>
          <w:szCs w:val="22"/>
        </w:rPr>
        <w:t>0</w:t>
      </w:r>
      <w:r w:rsidRPr="0006068D">
        <w:rPr>
          <w:rFonts w:asciiTheme="minorHAnsi" w:hAnsiTheme="minorHAnsi" w:cstheme="minorHAnsi"/>
          <w:sz w:val="22"/>
          <w:szCs w:val="22"/>
        </w:rPr>
        <w:t xml:space="preserve"> seront considérées comme </w:t>
      </w:r>
      <w:r w:rsidR="008551EE" w:rsidRPr="0006068D">
        <w:rPr>
          <w:rFonts w:asciiTheme="minorHAnsi" w:hAnsiTheme="minorHAnsi" w:cstheme="minorHAnsi"/>
          <w:sz w:val="22"/>
          <w:szCs w:val="22"/>
        </w:rPr>
        <w:t>inappropriées</w:t>
      </w:r>
      <w:r w:rsidRPr="0006068D">
        <w:rPr>
          <w:rFonts w:asciiTheme="minorHAnsi" w:hAnsiTheme="minorHAnsi" w:cstheme="minorHAnsi"/>
          <w:sz w:val="22"/>
          <w:szCs w:val="22"/>
        </w:rPr>
        <w:t>.</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4" w:name="_Toc229549882"/>
      <w:r w:rsidRPr="0006068D">
        <w:rPr>
          <w:rFonts w:asciiTheme="minorHAnsi" w:hAnsiTheme="minorHAnsi" w:cstheme="minorHAnsi"/>
          <w:sz w:val="22"/>
          <w:szCs w:val="22"/>
          <w:u w:val="single"/>
        </w:rPr>
        <w:t>Négociations</w:t>
      </w:r>
      <w:bookmarkEnd w:id="94"/>
    </w:p>
    <w:p w14:paraId="5A5973FB" w14:textId="4B22115E" w:rsidR="00E06FAF" w:rsidRPr="0006068D" w:rsidRDefault="003F0AAC" w:rsidP="00A8649F">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Après une première analyse des offres, le Comité d’évaluation pourra négocier</w:t>
      </w:r>
      <w:r w:rsidR="00E06FAF" w:rsidRPr="00E06FAF">
        <w:rPr>
          <w:rFonts w:asciiTheme="minorHAnsi" w:hAnsiTheme="minorHAnsi" w:cstheme="minorHAnsi"/>
          <w:color w:val="000000"/>
          <w:sz w:val="22"/>
          <w:szCs w:val="22"/>
        </w:rPr>
        <w:t xml:space="preserve"> </w:t>
      </w:r>
      <w:r w:rsidR="00E06FAF" w:rsidRPr="00E23E75">
        <w:rPr>
          <w:rFonts w:asciiTheme="minorHAnsi" w:hAnsiTheme="minorHAnsi" w:cstheme="minorHAnsi"/>
          <w:color w:val="000000"/>
          <w:sz w:val="22"/>
          <w:szCs w:val="22"/>
        </w:rPr>
        <w:t xml:space="preserve">avec </w:t>
      </w:r>
      <w:r w:rsidR="00E06FAF">
        <w:rPr>
          <w:rFonts w:asciiTheme="minorHAnsi" w:hAnsiTheme="minorHAnsi" w:cstheme="minorHAnsi"/>
          <w:color w:val="000000"/>
          <w:sz w:val="22"/>
          <w:szCs w:val="22"/>
        </w:rPr>
        <w:t>les deux</w:t>
      </w:r>
      <w:r w:rsidR="00E06FAF" w:rsidRPr="00E23E75">
        <w:rPr>
          <w:rFonts w:asciiTheme="minorHAnsi" w:hAnsiTheme="minorHAnsi" w:cstheme="minorHAnsi"/>
          <w:color w:val="000000"/>
          <w:sz w:val="22"/>
          <w:szCs w:val="22"/>
        </w:rPr>
        <w:t xml:space="preserve"> soumissionnaires</w:t>
      </w:r>
      <w:r w:rsidR="00E06FAF">
        <w:rPr>
          <w:rFonts w:asciiTheme="minorHAnsi" w:hAnsiTheme="minorHAnsi" w:cstheme="minorHAnsi"/>
          <w:color w:val="000000"/>
          <w:sz w:val="22"/>
          <w:szCs w:val="22"/>
        </w:rPr>
        <w:t xml:space="preserve"> les mieux classé</w:t>
      </w:r>
      <w:r w:rsidR="00E06FAF" w:rsidRPr="00E23E75">
        <w:rPr>
          <w:rFonts w:asciiTheme="minorHAnsi" w:hAnsiTheme="minorHAnsi" w:cstheme="minorHAnsi"/>
          <w:color w:val="000000"/>
          <w:sz w:val="22"/>
          <w:szCs w:val="22"/>
        </w:rPr>
        <w:t xml:space="preserve">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5" w:name="_Toc229549883"/>
      <w:r w:rsidRPr="0006068D">
        <w:rPr>
          <w:rFonts w:asciiTheme="minorHAnsi" w:hAnsiTheme="minorHAnsi" w:cstheme="minorHAnsi"/>
          <w:sz w:val="22"/>
          <w:szCs w:val="22"/>
          <w:u w:val="single"/>
        </w:rPr>
        <w:lastRenderedPageBreak/>
        <w:t>Attribution</w:t>
      </w:r>
      <w:bookmarkEnd w:id="95"/>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6" w:name="_Toc491193515"/>
      <w:bookmarkStart w:id="97" w:name="_Toc491193970"/>
      <w:bookmarkStart w:id="98" w:name="_Toc229549884"/>
      <w:bookmarkEnd w:id="96"/>
      <w:bookmarkEnd w:id="97"/>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8"/>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99" w:name="_Toc229549885"/>
      <w:r w:rsidRPr="0006068D">
        <w:rPr>
          <w:rFonts w:asciiTheme="minorHAnsi" w:hAnsiTheme="minorHAnsi" w:cstheme="minorHAnsi"/>
          <w:sz w:val="22"/>
          <w:szCs w:val="22"/>
          <w:u w:val="single"/>
        </w:rPr>
        <w:t>Identité et coordonnées du responsable de traitement et de son représentant :</w:t>
      </w:r>
      <w:bookmarkEnd w:id="99"/>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0" w:name="_Toc229549886"/>
      <w:r w:rsidRPr="0006068D">
        <w:rPr>
          <w:rFonts w:asciiTheme="minorHAnsi" w:hAnsiTheme="minorHAnsi" w:cstheme="minorHAnsi"/>
          <w:sz w:val="22"/>
          <w:szCs w:val="22"/>
          <w:u w:val="single"/>
        </w:rPr>
        <w:t>Pour la plateforme PLACE :</w:t>
      </w:r>
      <w:bookmarkEnd w:id="100"/>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1" w:name="_Toc229549887"/>
      <w:r w:rsidRPr="0006068D">
        <w:rPr>
          <w:rFonts w:asciiTheme="minorHAnsi" w:hAnsiTheme="minorHAnsi" w:cstheme="minorHAnsi"/>
          <w:sz w:val="22"/>
          <w:szCs w:val="22"/>
          <w:u w:val="single"/>
        </w:rPr>
        <w:t>Coordonnées du délégué à la protection des données personnelles :</w:t>
      </w:r>
      <w:bookmarkEnd w:id="101"/>
    </w:p>
    <w:p w14:paraId="4A91DEFE" w14:textId="5924A205" w:rsidR="00FB79BF" w:rsidRPr="0006068D" w:rsidRDefault="002C0E0B" w:rsidP="0002417A">
      <w:pPr>
        <w:pStyle w:val="Default"/>
        <w:spacing w:before="120"/>
        <w:jc w:val="both"/>
        <w:rPr>
          <w:rFonts w:asciiTheme="minorHAnsi" w:hAnsiTheme="minorHAnsi" w:cstheme="minorHAnsi"/>
          <w:color w:val="auto"/>
          <w:sz w:val="22"/>
          <w:szCs w:val="22"/>
        </w:rPr>
      </w:pPr>
      <w:hyperlink r:id="rId15"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2" w:name="_Toc229549888"/>
      <w:r w:rsidRPr="0006068D">
        <w:rPr>
          <w:rFonts w:asciiTheme="minorHAnsi" w:hAnsiTheme="minorHAnsi" w:cstheme="minorHAnsi"/>
          <w:sz w:val="22"/>
          <w:szCs w:val="22"/>
          <w:u w:val="single"/>
        </w:rPr>
        <w:t>Pour l’autorité contractante :</w:t>
      </w:r>
      <w:bookmarkEnd w:id="102"/>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229549889"/>
      <w:r w:rsidRPr="0006068D">
        <w:rPr>
          <w:rFonts w:asciiTheme="minorHAnsi" w:hAnsiTheme="minorHAnsi" w:cstheme="minorHAnsi"/>
          <w:sz w:val="22"/>
          <w:szCs w:val="22"/>
          <w:u w:val="single"/>
        </w:rPr>
        <w:t>Coordonnées du délégué à la protection des données personnelles :</w:t>
      </w:r>
      <w:bookmarkEnd w:id="103"/>
    </w:p>
    <w:p w14:paraId="48F60AE8" w14:textId="77777777" w:rsidR="00FB79BF" w:rsidRDefault="002C0E0B" w:rsidP="0002417A">
      <w:pPr>
        <w:pStyle w:val="Default"/>
        <w:spacing w:before="120"/>
        <w:jc w:val="both"/>
        <w:rPr>
          <w:rFonts w:asciiTheme="minorHAnsi" w:hAnsiTheme="minorHAnsi" w:cstheme="minorHAnsi"/>
          <w:color w:val="auto"/>
          <w:sz w:val="22"/>
          <w:szCs w:val="22"/>
        </w:rPr>
      </w:pPr>
      <w:hyperlink r:id="rId16"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229549890"/>
      <w:r w:rsidRPr="00921E55">
        <w:rPr>
          <w:rFonts w:asciiTheme="minorHAnsi" w:hAnsiTheme="minorHAnsi" w:cstheme="minorHAnsi"/>
          <w:b/>
          <w:caps/>
          <w:sz w:val="28"/>
          <w:szCs w:val="22"/>
          <w:u w:val="single"/>
        </w:rPr>
        <w:t>AUTRES RENSEIGNEMENTS</w:t>
      </w:r>
      <w:bookmarkEnd w:id="104"/>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410899708"/>
      <w:bookmarkStart w:id="106" w:name="_Toc229549891"/>
      <w:r w:rsidRPr="0006068D">
        <w:rPr>
          <w:rFonts w:asciiTheme="minorHAnsi" w:hAnsiTheme="minorHAnsi" w:cstheme="minorHAnsi"/>
          <w:b/>
          <w:caps/>
          <w:sz w:val="28"/>
          <w:szCs w:val="22"/>
          <w:u w:val="single"/>
        </w:rPr>
        <w:t>Voies et délais de recours</w:t>
      </w:r>
      <w:bookmarkEnd w:id="105"/>
      <w:bookmarkEnd w:id="106"/>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7"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8178C" w14:textId="77777777" w:rsidR="002C0E0B" w:rsidRDefault="002C0E0B">
      <w:r>
        <w:separator/>
      </w:r>
    </w:p>
  </w:endnote>
  <w:endnote w:type="continuationSeparator" w:id="0">
    <w:p w14:paraId="01021A1B" w14:textId="77777777" w:rsidR="002C0E0B" w:rsidRDefault="002C0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2C6C33" w:rsidRDefault="002C6C3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C6C33" w:rsidRDefault="002C6C33">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2C6C33" w:rsidRPr="00EE0FDD" w:rsidRDefault="002C6C33"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1070C20C" w:rsidR="002C6C33" w:rsidRPr="0036169C" w:rsidRDefault="002C0E0B"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2C6C33" w:rsidRPr="0036169C">
          <w:rPr>
            <w:rFonts w:asciiTheme="minorHAnsi" w:hAnsiTheme="minorHAnsi"/>
            <w:sz w:val="22"/>
            <w:szCs w:val="22"/>
          </w:rPr>
          <w:tab/>
          <w:t xml:space="preserve">Page </w:t>
        </w:r>
        <w:r w:rsidR="002C6C33" w:rsidRPr="0036169C">
          <w:rPr>
            <w:rFonts w:asciiTheme="minorHAnsi" w:hAnsiTheme="minorHAnsi"/>
            <w:b/>
            <w:bCs/>
            <w:sz w:val="22"/>
            <w:szCs w:val="22"/>
          </w:rPr>
          <w:fldChar w:fldCharType="begin"/>
        </w:r>
        <w:r w:rsidR="002C6C33" w:rsidRPr="0036169C">
          <w:rPr>
            <w:rFonts w:asciiTheme="minorHAnsi" w:hAnsiTheme="minorHAnsi"/>
            <w:b/>
            <w:bCs/>
            <w:sz w:val="22"/>
            <w:szCs w:val="22"/>
          </w:rPr>
          <w:instrText>PAGE</w:instrText>
        </w:r>
        <w:r w:rsidR="002C6C33" w:rsidRPr="0036169C">
          <w:rPr>
            <w:rFonts w:asciiTheme="minorHAnsi" w:hAnsiTheme="minorHAnsi"/>
            <w:b/>
            <w:bCs/>
            <w:sz w:val="22"/>
            <w:szCs w:val="22"/>
          </w:rPr>
          <w:fldChar w:fldCharType="separate"/>
        </w:r>
        <w:r w:rsidR="001B6E05">
          <w:rPr>
            <w:rFonts w:asciiTheme="minorHAnsi" w:hAnsiTheme="minorHAnsi"/>
            <w:b/>
            <w:bCs/>
            <w:noProof/>
            <w:sz w:val="22"/>
            <w:szCs w:val="22"/>
          </w:rPr>
          <w:t>3</w:t>
        </w:r>
        <w:r w:rsidR="002C6C33" w:rsidRPr="0036169C">
          <w:rPr>
            <w:rFonts w:asciiTheme="minorHAnsi" w:hAnsiTheme="minorHAnsi"/>
            <w:b/>
            <w:bCs/>
            <w:sz w:val="22"/>
            <w:szCs w:val="22"/>
          </w:rPr>
          <w:fldChar w:fldCharType="end"/>
        </w:r>
        <w:r w:rsidR="002C6C33" w:rsidRPr="0036169C">
          <w:rPr>
            <w:rFonts w:asciiTheme="minorHAnsi" w:hAnsiTheme="minorHAnsi"/>
            <w:sz w:val="22"/>
            <w:szCs w:val="22"/>
          </w:rPr>
          <w:t xml:space="preserve"> sur </w:t>
        </w:r>
        <w:r w:rsidR="002C6C33" w:rsidRPr="0036169C">
          <w:rPr>
            <w:rFonts w:asciiTheme="minorHAnsi" w:hAnsiTheme="minorHAnsi"/>
            <w:b/>
            <w:bCs/>
            <w:sz w:val="22"/>
            <w:szCs w:val="22"/>
          </w:rPr>
          <w:fldChar w:fldCharType="begin"/>
        </w:r>
        <w:r w:rsidR="002C6C33" w:rsidRPr="0036169C">
          <w:rPr>
            <w:rFonts w:asciiTheme="minorHAnsi" w:hAnsiTheme="minorHAnsi"/>
            <w:b/>
            <w:bCs/>
            <w:sz w:val="22"/>
            <w:szCs w:val="22"/>
          </w:rPr>
          <w:instrText>NUMPAGES</w:instrText>
        </w:r>
        <w:r w:rsidR="002C6C33" w:rsidRPr="0036169C">
          <w:rPr>
            <w:rFonts w:asciiTheme="minorHAnsi" w:hAnsiTheme="minorHAnsi"/>
            <w:b/>
            <w:bCs/>
            <w:sz w:val="22"/>
            <w:szCs w:val="22"/>
          </w:rPr>
          <w:fldChar w:fldCharType="separate"/>
        </w:r>
        <w:r w:rsidR="001B6E05">
          <w:rPr>
            <w:rFonts w:asciiTheme="minorHAnsi" w:hAnsiTheme="minorHAnsi"/>
            <w:b/>
            <w:bCs/>
            <w:noProof/>
            <w:sz w:val="22"/>
            <w:szCs w:val="22"/>
          </w:rPr>
          <w:t>13</w:t>
        </w:r>
        <w:r w:rsidR="002C6C33"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2C6C33" w:rsidRPr="00825775" w:rsidRDefault="002C6C33"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C6C33" w:rsidRPr="00825775" w:rsidRDefault="002C0E0B"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2C6C33" w:rsidRPr="00825775">
                  <w:rPr>
                    <w:rFonts w:asciiTheme="minorHAnsi" w:hAnsiTheme="minorHAnsi" w:cstheme="minorHAnsi"/>
                    <w:sz w:val="22"/>
                    <w:szCs w:val="22"/>
                  </w:rPr>
                  <w:t>DAJ_M009_v0</w:t>
                </w:r>
                <w:r w:rsidR="002C6C33">
                  <w:rPr>
                    <w:rFonts w:asciiTheme="minorHAnsi" w:hAnsiTheme="minorHAnsi" w:cstheme="minorHAnsi"/>
                    <w:sz w:val="22"/>
                    <w:szCs w:val="22"/>
                  </w:rPr>
                  <w:t>7</w:t>
                </w:r>
                <w:r w:rsidR="002C6C33" w:rsidRPr="00825775">
                  <w:rPr>
                    <w:rFonts w:asciiTheme="minorHAnsi" w:hAnsiTheme="minorHAnsi" w:cstheme="minorHAnsi"/>
                    <w:sz w:val="22"/>
                    <w:szCs w:val="22"/>
                  </w:rPr>
                  <w:tab/>
                </w:r>
              </w:sdtContent>
            </w:sdt>
          </w:p>
          <w:p w14:paraId="0A77421D" w14:textId="0F7AB086" w:rsidR="002C6C33" w:rsidRPr="00825775" w:rsidRDefault="002C6C33"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C6C33" w:rsidRPr="00825775" w:rsidRDefault="002C6C33" w:rsidP="007D74CD">
            <w:pPr>
              <w:pStyle w:val="Pieddepage"/>
              <w:spacing w:line="240" w:lineRule="exact"/>
              <w:rPr>
                <w:rFonts w:asciiTheme="minorHAnsi" w:hAnsiTheme="minorHAnsi" w:cstheme="minorHAnsi"/>
                <w:b/>
                <w:sz w:val="22"/>
                <w:szCs w:val="22"/>
              </w:rPr>
            </w:pPr>
          </w:p>
          <w:p w14:paraId="7660B93D" w14:textId="3A39253E" w:rsidR="002C6C33" w:rsidRPr="00825775" w:rsidRDefault="002C6C33"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2C6C33" w:rsidRDefault="002C6C33">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2C6C33" w:rsidRDefault="002C6C3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60B9C63E" w:rsidR="002C6C33" w:rsidRPr="00FB089A" w:rsidRDefault="002C0E0B"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2C6C33">
          <w:rPr>
            <w:rFonts w:asciiTheme="minorHAnsi" w:hAnsiTheme="minorHAnsi"/>
            <w:sz w:val="22"/>
            <w:szCs w:val="22"/>
          </w:rPr>
          <w:tab/>
          <w:t xml:space="preserve">Page </w:t>
        </w:r>
        <w:r w:rsidR="002C6C33">
          <w:rPr>
            <w:rFonts w:asciiTheme="minorHAnsi" w:hAnsiTheme="minorHAnsi"/>
            <w:b/>
            <w:bCs/>
            <w:sz w:val="22"/>
            <w:szCs w:val="22"/>
          </w:rPr>
          <w:fldChar w:fldCharType="begin"/>
        </w:r>
        <w:r w:rsidR="002C6C33">
          <w:rPr>
            <w:rFonts w:asciiTheme="minorHAnsi" w:hAnsiTheme="minorHAnsi"/>
            <w:b/>
            <w:bCs/>
            <w:sz w:val="22"/>
            <w:szCs w:val="22"/>
          </w:rPr>
          <w:instrText>PAGE</w:instrText>
        </w:r>
        <w:r w:rsidR="002C6C33">
          <w:rPr>
            <w:rFonts w:asciiTheme="minorHAnsi" w:hAnsiTheme="minorHAnsi"/>
            <w:b/>
            <w:bCs/>
            <w:sz w:val="22"/>
            <w:szCs w:val="22"/>
          </w:rPr>
          <w:fldChar w:fldCharType="separate"/>
        </w:r>
        <w:r w:rsidR="001B6E05">
          <w:rPr>
            <w:rFonts w:asciiTheme="minorHAnsi" w:hAnsiTheme="minorHAnsi"/>
            <w:b/>
            <w:bCs/>
            <w:noProof/>
            <w:sz w:val="22"/>
            <w:szCs w:val="22"/>
          </w:rPr>
          <w:t>13</w:t>
        </w:r>
        <w:r w:rsidR="002C6C33">
          <w:rPr>
            <w:rFonts w:asciiTheme="minorHAnsi" w:hAnsiTheme="minorHAnsi"/>
            <w:b/>
            <w:bCs/>
            <w:sz w:val="22"/>
            <w:szCs w:val="22"/>
          </w:rPr>
          <w:fldChar w:fldCharType="end"/>
        </w:r>
        <w:r w:rsidR="002C6C33">
          <w:rPr>
            <w:rFonts w:asciiTheme="minorHAnsi" w:hAnsiTheme="minorHAnsi"/>
            <w:sz w:val="22"/>
            <w:szCs w:val="22"/>
          </w:rPr>
          <w:t xml:space="preserve"> sur </w:t>
        </w:r>
        <w:r w:rsidR="002C6C33">
          <w:rPr>
            <w:rFonts w:asciiTheme="minorHAnsi" w:hAnsiTheme="minorHAnsi"/>
            <w:b/>
            <w:bCs/>
            <w:sz w:val="22"/>
            <w:szCs w:val="22"/>
          </w:rPr>
          <w:fldChar w:fldCharType="begin"/>
        </w:r>
        <w:r w:rsidR="002C6C33">
          <w:rPr>
            <w:rFonts w:asciiTheme="minorHAnsi" w:hAnsiTheme="minorHAnsi"/>
            <w:b/>
            <w:bCs/>
            <w:sz w:val="22"/>
            <w:szCs w:val="22"/>
          </w:rPr>
          <w:instrText>NUMPAGES</w:instrText>
        </w:r>
        <w:r w:rsidR="002C6C33">
          <w:rPr>
            <w:rFonts w:asciiTheme="minorHAnsi" w:hAnsiTheme="minorHAnsi"/>
            <w:b/>
            <w:bCs/>
            <w:sz w:val="22"/>
            <w:szCs w:val="22"/>
          </w:rPr>
          <w:fldChar w:fldCharType="separate"/>
        </w:r>
        <w:r w:rsidR="001B6E05">
          <w:rPr>
            <w:rFonts w:asciiTheme="minorHAnsi" w:hAnsiTheme="minorHAnsi"/>
            <w:b/>
            <w:bCs/>
            <w:noProof/>
            <w:sz w:val="22"/>
            <w:szCs w:val="22"/>
          </w:rPr>
          <w:t>13</w:t>
        </w:r>
        <w:r w:rsidR="002C6C33">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2C6C33" w:rsidRDefault="002C6C3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2A0BBF0F" w:rsidR="002C6C33" w:rsidRPr="00825775" w:rsidRDefault="002C0E0B"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2C6C33">
                  <w:rPr>
                    <w:rFonts w:asciiTheme="minorHAnsi" w:hAnsiTheme="minorHAnsi"/>
                    <w:sz w:val="22"/>
                    <w:szCs w:val="22"/>
                  </w:rPr>
                  <w:tab/>
                  <w:t xml:space="preserve">Page </w:t>
                </w:r>
                <w:r w:rsidR="002C6C33">
                  <w:rPr>
                    <w:rFonts w:asciiTheme="minorHAnsi" w:hAnsiTheme="minorHAnsi"/>
                    <w:b/>
                    <w:bCs/>
                    <w:sz w:val="22"/>
                    <w:szCs w:val="22"/>
                  </w:rPr>
                  <w:fldChar w:fldCharType="begin"/>
                </w:r>
                <w:r w:rsidR="002C6C33">
                  <w:rPr>
                    <w:rFonts w:asciiTheme="minorHAnsi" w:hAnsiTheme="minorHAnsi"/>
                    <w:b/>
                    <w:bCs/>
                    <w:sz w:val="22"/>
                    <w:szCs w:val="22"/>
                  </w:rPr>
                  <w:instrText>PAGE</w:instrText>
                </w:r>
                <w:r w:rsidR="002C6C33">
                  <w:rPr>
                    <w:rFonts w:asciiTheme="minorHAnsi" w:hAnsiTheme="minorHAnsi"/>
                    <w:b/>
                    <w:bCs/>
                    <w:sz w:val="22"/>
                    <w:szCs w:val="22"/>
                  </w:rPr>
                  <w:fldChar w:fldCharType="separate"/>
                </w:r>
                <w:r w:rsidR="001B6E05">
                  <w:rPr>
                    <w:rFonts w:asciiTheme="minorHAnsi" w:hAnsiTheme="minorHAnsi"/>
                    <w:b/>
                    <w:bCs/>
                    <w:noProof/>
                    <w:sz w:val="22"/>
                    <w:szCs w:val="22"/>
                  </w:rPr>
                  <w:t>4</w:t>
                </w:r>
                <w:r w:rsidR="002C6C33">
                  <w:rPr>
                    <w:rFonts w:asciiTheme="minorHAnsi" w:hAnsiTheme="minorHAnsi"/>
                    <w:b/>
                    <w:bCs/>
                    <w:sz w:val="22"/>
                    <w:szCs w:val="22"/>
                  </w:rPr>
                  <w:fldChar w:fldCharType="end"/>
                </w:r>
                <w:r w:rsidR="002C6C33">
                  <w:rPr>
                    <w:rFonts w:asciiTheme="minorHAnsi" w:hAnsiTheme="minorHAnsi"/>
                    <w:sz w:val="22"/>
                    <w:szCs w:val="22"/>
                  </w:rPr>
                  <w:t xml:space="preserve"> sur </w:t>
                </w:r>
                <w:r w:rsidR="002C6C33">
                  <w:rPr>
                    <w:rFonts w:asciiTheme="minorHAnsi" w:hAnsiTheme="minorHAnsi"/>
                    <w:b/>
                    <w:bCs/>
                    <w:sz w:val="22"/>
                    <w:szCs w:val="22"/>
                  </w:rPr>
                  <w:fldChar w:fldCharType="begin"/>
                </w:r>
                <w:r w:rsidR="002C6C33">
                  <w:rPr>
                    <w:rFonts w:asciiTheme="minorHAnsi" w:hAnsiTheme="minorHAnsi"/>
                    <w:b/>
                    <w:bCs/>
                    <w:sz w:val="22"/>
                    <w:szCs w:val="22"/>
                  </w:rPr>
                  <w:instrText>NUMPAGES</w:instrText>
                </w:r>
                <w:r w:rsidR="002C6C33">
                  <w:rPr>
                    <w:rFonts w:asciiTheme="minorHAnsi" w:hAnsiTheme="minorHAnsi"/>
                    <w:b/>
                    <w:bCs/>
                    <w:sz w:val="22"/>
                    <w:szCs w:val="22"/>
                  </w:rPr>
                  <w:fldChar w:fldCharType="separate"/>
                </w:r>
                <w:r w:rsidR="001B6E05">
                  <w:rPr>
                    <w:rFonts w:asciiTheme="minorHAnsi" w:hAnsiTheme="minorHAnsi"/>
                    <w:b/>
                    <w:bCs/>
                    <w:noProof/>
                    <w:sz w:val="22"/>
                    <w:szCs w:val="22"/>
                  </w:rPr>
                  <w:t>13</w:t>
                </w:r>
                <w:r w:rsidR="002C6C33">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79287" w14:textId="77777777" w:rsidR="002C0E0B" w:rsidRDefault="002C0E0B">
      <w:r>
        <w:separator/>
      </w:r>
    </w:p>
  </w:footnote>
  <w:footnote w:type="continuationSeparator" w:id="0">
    <w:p w14:paraId="27DD3792" w14:textId="77777777" w:rsidR="002C0E0B" w:rsidRDefault="002C0E0B">
      <w:r>
        <w:continuationSeparator/>
      </w:r>
    </w:p>
  </w:footnote>
  <w:footnote w:id="1">
    <w:p w14:paraId="047663AC" w14:textId="7BDA2A25" w:rsidR="002C6C33" w:rsidRPr="0006068D" w:rsidRDefault="002C6C33">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865C" w14:textId="77777777" w:rsidR="002C6C33" w:rsidRDefault="002C6C33">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2C6C33" w:rsidRDefault="002C6C33" w:rsidP="00FB089A">
    <w:pPr>
      <w:pStyle w:val="En-tte"/>
      <w:tabs>
        <w:tab w:val="clear" w:pos="9072"/>
        <w:tab w:val="right" w:pos="9339"/>
      </w:tabs>
      <w:rPr>
        <w:rFonts w:ascii="Calibri" w:hAnsi="Calibri"/>
        <w:bCs/>
        <w:sz w:val="22"/>
        <w:szCs w:val="28"/>
        <w:u w:val="single"/>
        <w:lang w:val="en-US"/>
      </w:rPr>
    </w:pPr>
  </w:p>
  <w:p w14:paraId="20B764FC" w14:textId="77777777" w:rsidR="002C6C33" w:rsidRPr="00A61456" w:rsidRDefault="002C6C33"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C6C33" w:rsidRDefault="002C6C33"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2C6C33" w:rsidRDefault="002C6C33" w:rsidP="004537EA">
    <w:pPr>
      <w:pStyle w:val="En-tte"/>
    </w:pPr>
    <w:bookmarkStart w:id="1" w:name="_Hlk62125806"/>
    <w:bookmarkStart w:id="2"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1"/>
    <w:bookmarkEnd w:id="2"/>
  </w:p>
  <w:p w14:paraId="1DC44FE6" w14:textId="77777777" w:rsidR="002C6C33" w:rsidRDefault="002C6C33" w:rsidP="004537EA">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2C6C33" w:rsidRDefault="002C6C33" w:rsidP="00C92420">
    <w:pPr>
      <w:pStyle w:val="En-tte"/>
      <w:tabs>
        <w:tab w:val="right" w:pos="9214"/>
      </w:tabs>
      <w:rPr>
        <w:rFonts w:ascii="Calibri" w:hAnsi="Calibri"/>
        <w:bCs/>
        <w:sz w:val="22"/>
        <w:szCs w:val="28"/>
        <w:u w:val="single"/>
        <w:lang w:val="en-US"/>
      </w:rPr>
    </w:pPr>
  </w:p>
  <w:p w14:paraId="427C6303" w14:textId="77777777" w:rsidR="002C6C33" w:rsidRDefault="002C6C3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C6C33" w:rsidRDefault="002C6C33"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2C6C33" w:rsidRDefault="002C6C33"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C6C33" w:rsidRDefault="002C6C3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C6C33" w:rsidRDefault="002C6C33"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7"/>
  </w:num>
  <w:num w:numId="4">
    <w:abstractNumId w:val="6"/>
  </w:num>
  <w:num w:numId="5">
    <w:abstractNumId w:val="21"/>
  </w:num>
  <w:num w:numId="6">
    <w:abstractNumId w:val="11"/>
  </w:num>
  <w:num w:numId="7">
    <w:abstractNumId w:val="19"/>
  </w:num>
  <w:num w:numId="8">
    <w:abstractNumId w:val="28"/>
  </w:num>
  <w:num w:numId="9">
    <w:abstractNumId w:val="14"/>
  </w:num>
  <w:num w:numId="10">
    <w:abstractNumId w:val="30"/>
  </w:num>
  <w:num w:numId="11">
    <w:abstractNumId w:val="3"/>
  </w:num>
  <w:num w:numId="12">
    <w:abstractNumId w:val="13"/>
  </w:num>
  <w:num w:numId="13">
    <w:abstractNumId w:val="29"/>
  </w:num>
  <w:num w:numId="14">
    <w:abstractNumId w:val="23"/>
  </w:num>
  <w:num w:numId="15">
    <w:abstractNumId w:val="33"/>
  </w:num>
  <w:num w:numId="16">
    <w:abstractNumId w:val="5"/>
  </w:num>
  <w:num w:numId="17">
    <w:abstractNumId w:val="22"/>
  </w:num>
  <w:num w:numId="18">
    <w:abstractNumId w:val="20"/>
  </w:num>
  <w:num w:numId="19">
    <w:abstractNumId w:val="15"/>
  </w:num>
  <w:num w:numId="20">
    <w:abstractNumId w:val="8"/>
  </w:num>
  <w:num w:numId="21">
    <w:abstractNumId w:val="7"/>
  </w:num>
  <w:num w:numId="22">
    <w:abstractNumId w:val="38"/>
  </w:num>
  <w:num w:numId="23">
    <w:abstractNumId w:val="1"/>
  </w:num>
  <w:num w:numId="24">
    <w:abstractNumId w:val="16"/>
  </w:num>
  <w:num w:numId="25">
    <w:abstractNumId w:val="34"/>
  </w:num>
  <w:num w:numId="26">
    <w:abstractNumId w:val="17"/>
  </w:num>
  <w:num w:numId="27">
    <w:abstractNumId w:val="39"/>
  </w:num>
  <w:num w:numId="28">
    <w:abstractNumId w:val="31"/>
  </w:num>
  <w:num w:numId="29">
    <w:abstractNumId w:val="35"/>
  </w:num>
  <w:num w:numId="30">
    <w:abstractNumId w:val="26"/>
  </w:num>
  <w:num w:numId="31">
    <w:abstractNumId w:val="32"/>
  </w:num>
  <w:num w:numId="32">
    <w:abstractNumId w:val="36"/>
  </w:num>
  <w:num w:numId="33">
    <w:abstractNumId w:val="12"/>
  </w:num>
  <w:num w:numId="34">
    <w:abstractNumId w:val="18"/>
  </w:num>
  <w:num w:numId="35">
    <w:abstractNumId w:val="10"/>
  </w:num>
  <w:num w:numId="36">
    <w:abstractNumId w:val="25"/>
  </w:num>
  <w:num w:numId="37">
    <w:abstractNumId w:val="24"/>
  </w:num>
  <w:num w:numId="38">
    <w:abstractNumId w:val="37"/>
  </w:num>
  <w:num w:numId="39">
    <w:abstractNumId w:val="40"/>
  </w:num>
  <w:num w:numId="4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5B9C"/>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37F1C"/>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B6E05"/>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669F"/>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62DB7"/>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A7F76"/>
    <w:rsid w:val="002B1B2A"/>
    <w:rsid w:val="002B31CB"/>
    <w:rsid w:val="002B3CCA"/>
    <w:rsid w:val="002B4606"/>
    <w:rsid w:val="002B4993"/>
    <w:rsid w:val="002B4A5D"/>
    <w:rsid w:val="002B4CDA"/>
    <w:rsid w:val="002B4D22"/>
    <w:rsid w:val="002B6B02"/>
    <w:rsid w:val="002C040C"/>
    <w:rsid w:val="002C048E"/>
    <w:rsid w:val="002C0E0B"/>
    <w:rsid w:val="002C46DE"/>
    <w:rsid w:val="002C485C"/>
    <w:rsid w:val="002C6B30"/>
    <w:rsid w:val="002C6C33"/>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685"/>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6B92"/>
    <w:rsid w:val="003C7462"/>
    <w:rsid w:val="003C7805"/>
    <w:rsid w:val="003D11FB"/>
    <w:rsid w:val="003D15F3"/>
    <w:rsid w:val="003D1EBA"/>
    <w:rsid w:val="003D2406"/>
    <w:rsid w:val="003D2522"/>
    <w:rsid w:val="003D4AD5"/>
    <w:rsid w:val="003D6FFE"/>
    <w:rsid w:val="003E1E39"/>
    <w:rsid w:val="003E32DB"/>
    <w:rsid w:val="003E574F"/>
    <w:rsid w:val="003E6B49"/>
    <w:rsid w:val="003F0AAC"/>
    <w:rsid w:val="003F1C31"/>
    <w:rsid w:val="003F2D60"/>
    <w:rsid w:val="003F36C1"/>
    <w:rsid w:val="003F5044"/>
    <w:rsid w:val="003F72A9"/>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263E1"/>
    <w:rsid w:val="00431E45"/>
    <w:rsid w:val="0043293D"/>
    <w:rsid w:val="00432D40"/>
    <w:rsid w:val="0043352D"/>
    <w:rsid w:val="00433D96"/>
    <w:rsid w:val="00440980"/>
    <w:rsid w:val="0044275E"/>
    <w:rsid w:val="0044329D"/>
    <w:rsid w:val="00450877"/>
    <w:rsid w:val="00450946"/>
    <w:rsid w:val="00450E18"/>
    <w:rsid w:val="004537EA"/>
    <w:rsid w:val="0045436D"/>
    <w:rsid w:val="0045714D"/>
    <w:rsid w:val="00464070"/>
    <w:rsid w:val="0046510F"/>
    <w:rsid w:val="00471034"/>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537"/>
    <w:rsid w:val="00492E4C"/>
    <w:rsid w:val="00493385"/>
    <w:rsid w:val="004951A8"/>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B7562"/>
    <w:rsid w:val="004C177B"/>
    <w:rsid w:val="004C5817"/>
    <w:rsid w:val="004C6134"/>
    <w:rsid w:val="004C63DD"/>
    <w:rsid w:val="004D1FB2"/>
    <w:rsid w:val="004D27CE"/>
    <w:rsid w:val="004D2DE7"/>
    <w:rsid w:val="004D33E5"/>
    <w:rsid w:val="004D375A"/>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25AB"/>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93E07"/>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936"/>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2CD"/>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2A1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5BA3"/>
    <w:rsid w:val="008B6161"/>
    <w:rsid w:val="008B6F06"/>
    <w:rsid w:val="008C01FE"/>
    <w:rsid w:val="008C0C5A"/>
    <w:rsid w:val="008C3EF8"/>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6D9"/>
    <w:rsid w:val="008E7987"/>
    <w:rsid w:val="008F45C5"/>
    <w:rsid w:val="008F4A7D"/>
    <w:rsid w:val="008F6F72"/>
    <w:rsid w:val="008F71A1"/>
    <w:rsid w:val="009009F8"/>
    <w:rsid w:val="0090101E"/>
    <w:rsid w:val="0090164C"/>
    <w:rsid w:val="00910223"/>
    <w:rsid w:val="009125F0"/>
    <w:rsid w:val="00915372"/>
    <w:rsid w:val="009157CA"/>
    <w:rsid w:val="00916297"/>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725A5"/>
    <w:rsid w:val="00977FE5"/>
    <w:rsid w:val="00981944"/>
    <w:rsid w:val="00981A03"/>
    <w:rsid w:val="00981E13"/>
    <w:rsid w:val="009835B5"/>
    <w:rsid w:val="009835C4"/>
    <w:rsid w:val="00983F69"/>
    <w:rsid w:val="0098563F"/>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13A5"/>
    <w:rsid w:val="009E3A0F"/>
    <w:rsid w:val="009E4286"/>
    <w:rsid w:val="009E5781"/>
    <w:rsid w:val="009E7ED2"/>
    <w:rsid w:val="009F02F9"/>
    <w:rsid w:val="009F1519"/>
    <w:rsid w:val="009F38DB"/>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2BE"/>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8649F"/>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2D30"/>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2BC6"/>
    <w:rsid w:val="00C354B1"/>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1234"/>
    <w:rsid w:val="00C92420"/>
    <w:rsid w:val="00C92F9E"/>
    <w:rsid w:val="00C935EA"/>
    <w:rsid w:val="00C9690C"/>
    <w:rsid w:val="00C975C7"/>
    <w:rsid w:val="00CA080B"/>
    <w:rsid w:val="00CA1F4B"/>
    <w:rsid w:val="00CA31EF"/>
    <w:rsid w:val="00CA4007"/>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3976"/>
    <w:rsid w:val="00CD6CD2"/>
    <w:rsid w:val="00CD7157"/>
    <w:rsid w:val="00CE4511"/>
    <w:rsid w:val="00CE6493"/>
    <w:rsid w:val="00CE6DEB"/>
    <w:rsid w:val="00CF080A"/>
    <w:rsid w:val="00CF1228"/>
    <w:rsid w:val="00CF286F"/>
    <w:rsid w:val="00CF2BFE"/>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5735"/>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09EE"/>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6FAF"/>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2D27"/>
    <w:rsid w:val="00ED35B7"/>
    <w:rsid w:val="00ED6301"/>
    <w:rsid w:val="00ED7C02"/>
    <w:rsid w:val="00EE2E78"/>
    <w:rsid w:val="00EE421C"/>
    <w:rsid w:val="00EE4657"/>
    <w:rsid w:val="00EF0955"/>
    <w:rsid w:val="00EF395A"/>
    <w:rsid w:val="00EF3D0C"/>
    <w:rsid w:val="00EF3E2E"/>
    <w:rsid w:val="00EF4A88"/>
    <w:rsid w:val="00EF653D"/>
    <w:rsid w:val="00EF66FC"/>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2B7D"/>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1C49C-A896-43D2-871D-864DDBF6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47</TotalTime>
  <Pages>13</Pages>
  <Words>5116</Words>
  <Characters>28142</Characters>
  <Application>Microsoft Office Word</Application>
  <DocSecurity>0</DocSecurity>
  <Lines>234</Lines>
  <Paragraphs>66</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33192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Lucie LYONNAZ-PERROUX</cp:lastModifiedBy>
  <cp:revision>9</cp:revision>
  <cp:lastPrinted>2016-03-24T23:23:00Z</cp:lastPrinted>
  <dcterms:created xsi:type="dcterms:W3CDTF">2026-05-11T13:42:00Z</dcterms:created>
  <dcterms:modified xsi:type="dcterms:W3CDTF">2026-06-23T11:00:00Z</dcterms:modified>
</cp:coreProperties>
</file>