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C04F" w14:textId="2E6CBC8B" w:rsidR="007376F9" w:rsidRPr="00C275E5" w:rsidRDefault="00FA79F6" w:rsidP="000F2C2E">
      <w:pPr>
        <w:pStyle w:val="LO-Normal"/>
        <w:spacing w:before="80" w:after="0" w:line="240" w:lineRule="auto"/>
        <w:jc w:val="both"/>
        <w:rPr>
          <w:rFonts w:ascii="Arial" w:hAnsi="Arial" w:cs="Arial"/>
          <w:b/>
          <w:sz w:val="26"/>
          <w:szCs w:val="26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1824" behindDoc="0" locked="0" layoutInCell="1" allowOverlap="1" wp14:anchorId="3A1833E6" wp14:editId="7C9DAAE6">
            <wp:simplePos x="0" y="0"/>
            <wp:positionH relativeFrom="column">
              <wp:posOffset>-432435</wp:posOffset>
            </wp:positionH>
            <wp:positionV relativeFrom="paragraph">
              <wp:posOffset>423</wp:posOffset>
            </wp:positionV>
            <wp:extent cx="1025525" cy="515620"/>
            <wp:effectExtent l="0" t="0" r="3175" b="0"/>
            <wp:wrapSquare wrapText="bothSides"/>
            <wp:docPr id="2" name="Image 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, Police, logo, Graphique&#10;&#10;Description générée automatiquemen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5525" cy="515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3250">
        <w:rPr>
          <w:rFonts w:ascii="Arial" w:hAnsi="Arial" w:cs="Arial"/>
          <w:b/>
          <w:sz w:val="26"/>
          <w:szCs w:val="26"/>
        </w:rPr>
        <w:t>Direction de l’</w:t>
      </w:r>
      <w:r w:rsidR="00D31BC0">
        <w:rPr>
          <w:rFonts w:ascii="Arial" w:hAnsi="Arial" w:cs="Arial"/>
          <w:b/>
          <w:sz w:val="26"/>
          <w:szCs w:val="26"/>
        </w:rPr>
        <w:t>Ingénierie</w:t>
      </w:r>
      <w:r w:rsidR="00143250">
        <w:rPr>
          <w:rFonts w:ascii="Arial" w:hAnsi="Arial" w:cs="Arial"/>
          <w:b/>
          <w:sz w:val="26"/>
          <w:szCs w:val="26"/>
        </w:rPr>
        <w:t xml:space="preserve"> et de la Maîtrise d’Ouvrage</w:t>
      </w:r>
    </w:p>
    <w:p w14:paraId="00C553D8" w14:textId="6B4611E5" w:rsidR="007376F9" w:rsidRPr="0073066B" w:rsidRDefault="00143250" w:rsidP="0073066B">
      <w:pPr>
        <w:pStyle w:val="LO-Normal"/>
        <w:spacing w:after="0" w:line="240" w:lineRule="auto"/>
        <w:jc w:val="both"/>
        <w:rPr>
          <w:rFonts w:ascii="Arial" w:hAnsi="Arial" w:cs="Arial"/>
          <w:sz w:val="26"/>
          <w:szCs w:val="26"/>
          <w:lang w:eastAsia="fr-FR"/>
        </w:rPr>
      </w:pPr>
      <w:r w:rsidRPr="00A43481">
        <w:rPr>
          <w:rFonts w:ascii="Arial" w:hAnsi="Arial" w:cs="Arial"/>
          <w:sz w:val="26"/>
          <w:szCs w:val="26"/>
          <w:lang w:eastAsia="fr-FR"/>
        </w:rPr>
        <w:t>Paris</w:t>
      </w:r>
      <w:r w:rsidR="0073066B" w:rsidRPr="00A43481">
        <w:rPr>
          <w:rFonts w:ascii="Arial" w:hAnsi="Arial" w:cs="Arial"/>
          <w:sz w:val="26"/>
          <w:szCs w:val="26"/>
          <w:lang w:eastAsia="fr-FR"/>
        </w:rPr>
        <w:t xml:space="preserve">, </w:t>
      </w:r>
      <w:r w:rsidR="0058343A" w:rsidRPr="00A43481">
        <w:rPr>
          <w:rFonts w:ascii="Arial" w:hAnsi="Arial" w:cs="Arial"/>
          <w:sz w:val="26"/>
          <w:szCs w:val="26"/>
          <w:lang w:eastAsia="fr-FR"/>
        </w:rPr>
        <w:t xml:space="preserve">le </w:t>
      </w:r>
      <w:r w:rsidR="00D20707" w:rsidRPr="00A43481">
        <w:rPr>
          <w:rFonts w:ascii="Arial" w:hAnsi="Arial" w:cs="Arial"/>
          <w:sz w:val="26"/>
          <w:szCs w:val="26"/>
          <w:lang w:eastAsia="fr-FR"/>
        </w:rPr>
        <w:fldChar w:fldCharType="begin"/>
      </w:r>
      <w:r w:rsidR="00D20707" w:rsidRPr="00A43481">
        <w:rPr>
          <w:rFonts w:ascii="Arial" w:hAnsi="Arial" w:cs="Arial"/>
          <w:sz w:val="26"/>
          <w:szCs w:val="26"/>
          <w:lang w:eastAsia="fr-FR"/>
        </w:rPr>
        <w:instrText xml:space="preserve"> TIME \@ "d MMMM yyyy" </w:instrText>
      </w:r>
      <w:r w:rsidR="00D20707" w:rsidRPr="00A43481">
        <w:rPr>
          <w:rFonts w:ascii="Arial" w:hAnsi="Arial" w:cs="Arial"/>
          <w:sz w:val="26"/>
          <w:szCs w:val="26"/>
          <w:lang w:eastAsia="fr-FR"/>
        </w:rPr>
        <w:fldChar w:fldCharType="separate"/>
      </w:r>
      <w:r w:rsidR="00A43481" w:rsidRPr="00A43481">
        <w:rPr>
          <w:rFonts w:ascii="Arial" w:hAnsi="Arial" w:cs="Arial"/>
          <w:noProof/>
          <w:sz w:val="26"/>
          <w:szCs w:val="26"/>
          <w:lang w:eastAsia="fr-FR"/>
        </w:rPr>
        <w:t>1er juin 2026</w:t>
      </w:r>
      <w:r w:rsidR="00D20707" w:rsidRPr="00A43481">
        <w:rPr>
          <w:rFonts w:ascii="Arial" w:hAnsi="Arial" w:cs="Arial"/>
          <w:sz w:val="26"/>
          <w:szCs w:val="26"/>
          <w:lang w:eastAsia="fr-FR"/>
        </w:rPr>
        <w:fldChar w:fldCharType="end"/>
      </w:r>
    </w:p>
    <w:p w14:paraId="2D2E4157" w14:textId="44357424" w:rsidR="0073066B" w:rsidRDefault="0073066B" w:rsidP="007376F9">
      <w:pPr>
        <w:pStyle w:val="LO-Normal"/>
        <w:spacing w:before="30" w:after="30" w:line="240" w:lineRule="auto"/>
        <w:ind w:firstLine="567"/>
        <w:jc w:val="both"/>
        <w:rPr>
          <w:rFonts w:ascii="Arial" w:hAnsi="Arial" w:cs="Arial"/>
          <w:b/>
          <w:color w:val="004CFF"/>
          <w:sz w:val="32"/>
          <w:szCs w:val="40"/>
        </w:rPr>
      </w:pPr>
    </w:p>
    <w:p w14:paraId="1B072319" w14:textId="298FAC7B" w:rsidR="00E36E57" w:rsidRDefault="00CA41E5" w:rsidP="000F32FA">
      <w:pPr>
        <w:pStyle w:val="LO-Normal"/>
        <w:spacing w:before="30" w:after="30" w:line="240" w:lineRule="auto"/>
        <w:ind w:hanging="567"/>
        <w:jc w:val="both"/>
        <w:rPr>
          <w:rFonts w:ascii="Arial" w:hAnsi="Arial" w:cs="Arial"/>
          <w:b/>
          <w:color w:val="004F9E"/>
          <w:sz w:val="32"/>
          <w:szCs w:val="40"/>
        </w:rPr>
      </w:pPr>
      <w:r>
        <w:rPr>
          <w:rFonts w:ascii="Arial" w:hAnsi="Arial" w:cs="Arial"/>
          <w:b/>
          <w:color w:val="004F9E"/>
          <w:sz w:val="32"/>
          <w:szCs w:val="40"/>
        </w:rPr>
        <w:t>Démarche de sourcing</w:t>
      </w:r>
    </w:p>
    <w:p w14:paraId="1AF4A0ED" w14:textId="77777777" w:rsidR="00406E3A" w:rsidRDefault="00406E3A" w:rsidP="000F32FA">
      <w:pPr>
        <w:pStyle w:val="LO-Normal"/>
        <w:spacing w:before="30" w:after="30" w:line="240" w:lineRule="auto"/>
        <w:ind w:hanging="567"/>
        <w:jc w:val="both"/>
        <w:rPr>
          <w:rFonts w:ascii="Arial" w:hAnsi="Arial" w:cs="Arial"/>
          <w:b/>
          <w:color w:val="004F9E"/>
          <w:sz w:val="32"/>
          <w:szCs w:val="40"/>
        </w:rPr>
      </w:pPr>
    </w:p>
    <w:p w14:paraId="057C83B5" w14:textId="22941F3A" w:rsidR="00406E3A" w:rsidRDefault="00CA41E5" w:rsidP="00406E3A">
      <w:pPr>
        <w:pStyle w:val="Titre0"/>
      </w:pPr>
      <w:r>
        <w:t xml:space="preserve">Accord-cadre national </w:t>
      </w:r>
      <w:r w:rsidR="00CE485B">
        <w:t xml:space="preserve">de </w:t>
      </w:r>
      <w:r w:rsidR="0046231E">
        <w:t>missions de maîtrise d’œuvre relatives au déploiement du réseau de fibre optique de Voies Navigables de France</w:t>
      </w:r>
    </w:p>
    <w:p w14:paraId="35652EBA" w14:textId="77777777" w:rsidR="00507220" w:rsidRDefault="00507220" w:rsidP="00406E3A">
      <w:pPr>
        <w:pStyle w:val="Titre0"/>
      </w:pPr>
    </w:p>
    <w:p w14:paraId="19AC1837" w14:textId="77777777" w:rsidR="00324058" w:rsidRDefault="00E2424A" w:rsidP="00324058">
      <w:pPr>
        <w:pStyle w:val="Titre0"/>
        <w:rPr>
          <w:i/>
          <w:iCs/>
          <w:color w:val="70AD47" w:themeColor="accent6"/>
        </w:rPr>
      </w:pPr>
      <w:r>
        <w:rPr>
          <w:i/>
          <w:iCs/>
          <w:color w:val="70AD47" w:themeColor="accent6"/>
        </w:rPr>
        <w:t>Questionnaire</w:t>
      </w:r>
    </w:p>
    <w:p w14:paraId="2D64C783" w14:textId="77777777" w:rsidR="00324058" w:rsidRDefault="00324058" w:rsidP="00324058">
      <w:pPr>
        <w:pStyle w:val="Titre0"/>
        <w:rPr>
          <w:i/>
          <w:iCs/>
          <w:color w:val="70AD47" w:themeColor="accent6"/>
        </w:rPr>
      </w:pPr>
    </w:p>
    <w:p w14:paraId="32CEA162" w14:textId="713529D3" w:rsidR="00324058" w:rsidRPr="00324058" w:rsidRDefault="00324058" w:rsidP="00324058">
      <w:pPr>
        <w:pStyle w:val="Titre0"/>
        <w:rPr>
          <w:color w:val="70AD47" w:themeColor="accent6"/>
          <w:sz w:val="28"/>
          <w:szCs w:val="36"/>
        </w:rPr>
      </w:pPr>
      <w:r w:rsidRPr="00324058">
        <w:rPr>
          <w:color w:val="70AD47" w:themeColor="accent6"/>
          <w:sz w:val="28"/>
          <w:szCs w:val="36"/>
        </w:rPr>
        <w:t>Contexte</w:t>
      </w:r>
    </w:p>
    <w:p w14:paraId="1894057D" w14:textId="77777777" w:rsidR="00324058" w:rsidRPr="00E93165" w:rsidRDefault="00324058" w:rsidP="0073012A">
      <w:pPr>
        <w:pStyle w:val="corpstexte"/>
        <w:rPr>
          <w:rFonts w:asciiTheme="minorHAnsi" w:hAnsiTheme="minorHAnsi" w:cstheme="minorHAnsi"/>
        </w:rPr>
      </w:pPr>
    </w:p>
    <w:p w14:paraId="786478FD" w14:textId="2F428352" w:rsidR="0046231E" w:rsidRPr="00DF7F2D" w:rsidRDefault="00324058" w:rsidP="0046231E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Établissement</w:t>
      </w:r>
      <w:r w:rsidR="00DC5451" w:rsidRPr="00DF7F2D">
        <w:rPr>
          <w:rFonts w:asciiTheme="minorHAnsi" w:hAnsiTheme="minorHAnsi" w:cstheme="minorHAnsi"/>
        </w:rPr>
        <w:t xml:space="preserve"> public administratif du Ministère de la Transition écologique, </w:t>
      </w:r>
      <w:r w:rsidR="0046231E" w:rsidRPr="00DF7F2D">
        <w:rPr>
          <w:rFonts w:asciiTheme="minorHAnsi" w:hAnsiTheme="minorHAnsi" w:cstheme="minorHAnsi"/>
        </w:rPr>
        <w:t xml:space="preserve">Voies navigables de France (VNF) </w:t>
      </w:r>
      <w:r w:rsidR="00AF35F4">
        <w:rPr>
          <w:rFonts w:asciiTheme="minorHAnsi" w:hAnsiTheme="minorHAnsi" w:cstheme="minorHAnsi"/>
        </w:rPr>
        <w:br/>
      </w:r>
      <w:r w:rsidR="008431D7" w:rsidRPr="00DF7F2D">
        <w:rPr>
          <w:rFonts w:asciiTheme="minorHAnsi" w:hAnsiTheme="minorHAnsi" w:cstheme="minorHAnsi"/>
        </w:rPr>
        <w:t>a la charge</w:t>
      </w:r>
      <w:r w:rsidR="0046231E" w:rsidRPr="00DF7F2D">
        <w:rPr>
          <w:rFonts w:asciiTheme="minorHAnsi" w:hAnsiTheme="minorHAnsi" w:cstheme="minorHAnsi"/>
        </w:rPr>
        <w:t xml:space="preserve"> de la gestion, de l’exploitation et de la modernisation du réseau fluvial français, composé d’environ </w:t>
      </w:r>
      <w:r w:rsidR="00AF35F4">
        <w:rPr>
          <w:rFonts w:asciiTheme="minorHAnsi" w:hAnsiTheme="minorHAnsi" w:cstheme="minorHAnsi"/>
        </w:rPr>
        <w:br/>
      </w:r>
      <w:r w:rsidR="0046231E" w:rsidRPr="00DF7F2D">
        <w:rPr>
          <w:rFonts w:asciiTheme="minorHAnsi" w:hAnsiTheme="minorHAnsi" w:cstheme="minorHAnsi"/>
        </w:rPr>
        <w:t>6 700 km de voies navigables, de nombreux ouvrages hydrauliques (écluses, barrages, ponts-canaux) et de dépendances associées.</w:t>
      </w:r>
    </w:p>
    <w:p w14:paraId="418285B6" w14:textId="77777777" w:rsidR="0046231E" w:rsidRPr="00DF7F2D" w:rsidRDefault="0046231E" w:rsidP="0046231E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Dans le cadre de ses missions, VNF déploie progressivement des infrastructures de </w:t>
      </w:r>
      <w:r w:rsidRPr="00DF7F2D">
        <w:rPr>
          <w:rFonts w:asciiTheme="minorHAnsi" w:hAnsiTheme="minorHAnsi" w:cstheme="minorHAnsi"/>
          <w:b/>
          <w:bCs/>
        </w:rPr>
        <w:t>réseaux de communication (fibre optique, téléconduite, vidéo)</w:t>
      </w:r>
      <w:r w:rsidRPr="00DF7F2D">
        <w:rPr>
          <w:rFonts w:asciiTheme="minorHAnsi" w:hAnsiTheme="minorHAnsi" w:cstheme="minorHAnsi"/>
        </w:rPr>
        <w:t xml:space="preserve"> afin d’améliorer la gestion des ouvrages, la sécurité des usagers et la modernisation de l’exploitation du réseau.</w:t>
      </w:r>
    </w:p>
    <w:p w14:paraId="47505E13" w14:textId="77777777" w:rsidR="0046231E" w:rsidRPr="00DF7F2D" w:rsidRDefault="0046231E" w:rsidP="0046231E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Pour accompagner ces opérations, VNF a mis en place un </w:t>
      </w:r>
      <w:r w:rsidRPr="00DF7F2D">
        <w:rPr>
          <w:rFonts w:asciiTheme="minorHAnsi" w:hAnsiTheme="minorHAnsi" w:cstheme="minorHAnsi"/>
          <w:b/>
          <w:bCs/>
        </w:rPr>
        <w:t>accord</w:t>
      </w:r>
      <w:r w:rsidRPr="00DF7F2D">
        <w:rPr>
          <w:rFonts w:asciiTheme="minorHAnsi" w:hAnsiTheme="minorHAnsi" w:cstheme="minorHAnsi"/>
          <w:b/>
          <w:bCs/>
        </w:rPr>
        <w:noBreakHyphen/>
        <w:t>cadre national de maîtrise d’œuvre (MOE)</w:t>
      </w:r>
      <w:r w:rsidRPr="00DF7F2D">
        <w:rPr>
          <w:rFonts w:asciiTheme="minorHAnsi" w:hAnsiTheme="minorHAnsi" w:cstheme="minorHAnsi"/>
        </w:rPr>
        <w:t xml:space="preserve"> dédié aux opérations de déploiement de fibre optique sur son réseau.</w:t>
      </w:r>
    </w:p>
    <w:p w14:paraId="1B4C9BB0" w14:textId="77777777" w:rsidR="00DC5451" w:rsidRPr="00DF7F2D" w:rsidRDefault="00DC5451" w:rsidP="0046231E">
      <w:pPr>
        <w:pStyle w:val="corpstexte"/>
        <w:rPr>
          <w:rFonts w:asciiTheme="minorHAnsi" w:hAnsiTheme="minorHAnsi" w:cstheme="minorHAnsi"/>
        </w:rPr>
      </w:pPr>
    </w:p>
    <w:p w14:paraId="3F84B711" w14:textId="77777777" w:rsidR="00DC5451" w:rsidRPr="00DF7F2D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L’accord</w:t>
      </w:r>
      <w:r w:rsidRPr="00DF7F2D">
        <w:rPr>
          <w:rFonts w:asciiTheme="minorHAnsi" w:hAnsiTheme="minorHAnsi" w:cstheme="minorHAnsi"/>
        </w:rPr>
        <w:noBreakHyphen/>
        <w:t xml:space="preserve">cadre en cours, notifié en 2022, est un </w:t>
      </w:r>
      <w:r w:rsidRPr="00DF7F2D">
        <w:rPr>
          <w:rFonts w:asciiTheme="minorHAnsi" w:hAnsiTheme="minorHAnsi" w:cstheme="minorHAnsi"/>
          <w:b/>
          <w:bCs/>
        </w:rPr>
        <w:t>accord</w:t>
      </w:r>
      <w:r w:rsidRPr="00DF7F2D">
        <w:rPr>
          <w:rFonts w:asciiTheme="minorHAnsi" w:hAnsiTheme="minorHAnsi" w:cstheme="minorHAnsi"/>
          <w:b/>
          <w:bCs/>
        </w:rPr>
        <w:noBreakHyphen/>
        <w:t>cadre multi</w:t>
      </w:r>
      <w:r w:rsidRPr="00DF7F2D">
        <w:rPr>
          <w:rFonts w:asciiTheme="minorHAnsi" w:hAnsiTheme="minorHAnsi" w:cstheme="minorHAnsi"/>
          <w:b/>
          <w:bCs/>
        </w:rPr>
        <w:noBreakHyphen/>
        <w:t>attributaires</w:t>
      </w:r>
      <w:r w:rsidRPr="00DF7F2D">
        <w:rPr>
          <w:rFonts w:asciiTheme="minorHAnsi" w:hAnsiTheme="minorHAnsi" w:cstheme="minorHAnsi"/>
        </w:rPr>
        <w:t xml:space="preserve">, exécuté exclusivement par le biais de </w:t>
      </w:r>
      <w:r w:rsidRPr="00DF7F2D">
        <w:rPr>
          <w:rFonts w:asciiTheme="minorHAnsi" w:hAnsiTheme="minorHAnsi" w:cstheme="minorHAnsi"/>
          <w:b/>
          <w:bCs/>
        </w:rPr>
        <w:t>marchés subséquents</w:t>
      </w:r>
      <w:r w:rsidRPr="00DF7F2D">
        <w:rPr>
          <w:rFonts w:asciiTheme="minorHAnsi" w:hAnsiTheme="minorHAnsi" w:cstheme="minorHAnsi"/>
        </w:rPr>
        <w:t>.</w:t>
      </w:r>
    </w:p>
    <w:p w14:paraId="4996BDB3" w14:textId="77777777" w:rsidR="00AF35F4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Il est structuré en </w:t>
      </w:r>
      <w:r w:rsidRPr="00DF7F2D">
        <w:rPr>
          <w:rFonts w:asciiTheme="minorHAnsi" w:hAnsiTheme="minorHAnsi" w:cstheme="minorHAnsi"/>
          <w:b/>
          <w:bCs/>
        </w:rPr>
        <w:t>5 lots géographiques</w:t>
      </w:r>
      <w:r w:rsidRPr="00DF7F2D">
        <w:rPr>
          <w:rFonts w:asciiTheme="minorHAnsi" w:hAnsiTheme="minorHAnsi" w:cstheme="minorHAnsi"/>
        </w:rPr>
        <w:t xml:space="preserve"> couvrant l’ensemble du territoire VNF, correspondant aux différentes Directions</w:t>
      </w:r>
      <w:r w:rsidR="00324058">
        <w:rPr>
          <w:rFonts w:asciiTheme="minorHAnsi" w:hAnsiTheme="minorHAnsi" w:cstheme="minorHAnsi"/>
        </w:rPr>
        <w:t xml:space="preserve"> </w:t>
      </w:r>
      <w:r w:rsidRPr="00DF7F2D">
        <w:rPr>
          <w:rFonts w:asciiTheme="minorHAnsi" w:hAnsiTheme="minorHAnsi" w:cstheme="minorHAnsi"/>
        </w:rPr>
        <w:t>territoriales.</w:t>
      </w:r>
    </w:p>
    <w:p w14:paraId="616FCD88" w14:textId="36F8678D" w:rsidR="00DC5451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Chaque lot est attribué à </w:t>
      </w:r>
      <w:r w:rsidRPr="00DF7F2D">
        <w:rPr>
          <w:rFonts w:asciiTheme="minorHAnsi" w:hAnsiTheme="minorHAnsi" w:cstheme="minorHAnsi"/>
          <w:b/>
          <w:bCs/>
        </w:rPr>
        <w:t>plusieurs opérateurs économiques (3 ou 4 selon les lots)</w:t>
      </w:r>
      <w:r w:rsidRPr="00DF7F2D">
        <w:rPr>
          <w:rFonts w:asciiTheme="minorHAnsi" w:hAnsiTheme="minorHAnsi" w:cstheme="minorHAnsi"/>
        </w:rPr>
        <w:t>, remis en concurrence à chaque consultation.</w:t>
      </w:r>
    </w:p>
    <w:p w14:paraId="347D9D8E" w14:textId="77777777" w:rsidR="00324058" w:rsidRPr="00DF7F2D" w:rsidRDefault="00324058" w:rsidP="00DC5451">
      <w:pPr>
        <w:pStyle w:val="corpstexte"/>
        <w:rPr>
          <w:rFonts w:asciiTheme="minorHAnsi" w:hAnsiTheme="minorHAnsi" w:cstheme="minorHAnsi"/>
        </w:rPr>
      </w:pPr>
    </w:p>
    <w:p w14:paraId="192CC9C1" w14:textId="77777777" w:rsidR="00DC5451" w:rsidRPr="00DF7F2D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Les marchés subséquents portent sur des missions de maîtrise d’œuvre complètes ou partielles, notamment :</w:t>
      </w:r>
    </w:p>
    <w:p w14:paraId="6644A171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études préliminaires (DIA),</w:t>
      </w:r>
    </w:p>
    <w:p w14:paraId="71F24BF5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études d’avant</w:t>
      </w:r>
      <w:r w:rsidRPr="00DF7F2D">
        <w:rPr>
          <w:rFonts w:asciiTheme="minorHAnsi" w:hAnsiTheme="minorHAnsi" w:cstheme="minorHAnsi"/>
        </w:rPr>
        <w:noBreakHyphen/>
        <w:t>projet et de projet (AVP</w:t>
      </w:r>
      <w:r w:rsidRPr="00DF7F2D">
        <w:rPr>
          <w:rFonts w:asciiTheme="minorHAnsi" w:hAnsiTheme="minorHAnsi" w:cstheme="minorHAnsi"/>
        </w:rPr>
        <w:noBreakHyphen/>
        <w:t>PRO),</w:t>
      </w:r>
    </w:p>
    <w:p w14:paraId="7758E306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assistance à la passation des marchés de travaux (AMT),</w:t>
      </w:r>
    </w:p>
    <w:p w14:paraId="280A421C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visa des études d’exécution (VISA),</w:t>
      </w:r>
    </w:p>
    <w:p w14:paraId="2C96F96D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direction de l’exécution des travaux (DET),</w:t>
      </w:r>
    </w:p>
    <w:p w14:paraId="36EB887D" w14:textId="77777777" w:rsidR="00DC5451" w:rsidRPr="00DF7F2D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assistance aux opérations de réception (AOR),</w:t>
      </w:r>
    </w:p>
    <w:p w14:paraId="04DFFE9A" w14:textId="77777777" w:rsidR="00DC5451" w:rsidRDefault="00DC5451" w:rsidP="00DC5451">
      <w:pPr>
        <w:pStyle w:val="corpstexte"/>
        <w:numPr>
          <w:ilvl w:val="0"/>
          <w:numId w:val="18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ainsi que des </w:t>
      </w:r>
      <w:r w:rsidRPr="00DF7F2D">
        <w:rPr>
          <w:rFonts w:asciiTheme="minorHAnsi" w:hAnsiTheme="minorHAnsi" w:cstheme="minorHAnsi"/>
          <w:b/>
          <w:bCs/>
        </w:rPr>
        <w:t>missions complémentaires</w:t>
      </w:r>
      <w:r w:rsidRPr="00DF7F2D">
        <w:rPr>
          <w:rFonts w:asciiTheme="minorHAnsi" w:hAnsiTheme="minorHAnsi" w:cstheme="minorHAnsi"/>
        </w:rPr>
        <w:t xml:space="preserve"> (dossiers réglementaires, réseaux concessionnaires, etc.).</w:t>
      </w:r>
    </w:p>
    <w:p w14:paraId="1E17C797" w14:textId="77777777" w:rsidR="00324058" w:rsidRPr="00DF7F2D" w:rsidRDefault="00324058" w:rsidP="00324058">
      <w:pPr>
        <w:pStyle w:val="corpstexte"/>
        <w:ind w:left="720"/>
        <w:rPr>
          <w:rFonts w:asciiTheme="minorHAnsi" w:hAnsiTheme="minorHAnsi" w:cstheme="minorHAnsi"/>
        </w:rPr>
      </w:pPr>
    </w:p>
    <w:p w14:paraId="20370F99" w14:textId="77777777" w:rsidR="00DC5451" w:rsidRPr="00DF7F2D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Le fonctionnement de l’accord</w:t>
      </w:r>
      <w:r w:rsidRPr="00DF7F2D">
        <w:rPr>
          <w:rFonts w:asciiTheme="minorHAnsi" w:hAnsiTheme="minorHAnsi" w:cstheme="minorHAnsi"/>
        </w:rPr>
        <w:noBreakHyphen/>
        <w:t>cadre repose sur :</w:t>
      </w:r>
    </w:p>
    <w:p w14:paraId="7B5E1627" w14:textId="77777777" w:rsidR="00DC5451" w:rsidRPr="00DF7F2D" w:rsidRDefault="00DC5451" w:rsidP="00DC5451">
      <w:pPr>
        <w:pStyle w:val="corpstexte"/>
        <w:numPr>
          <w:ilvl w:val="0"/>
          <w:numId w:val="19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une </w:t>
      </w:r>
      <w:r w:rsidRPr="00DF7F2D">
        <w:rPr>
          <w:rFonts w:asciiTheme="minorHAnsi" w:hAnsiTheme="minorHAnsi" w:cstheme="minorHAnsi"/>
          <w:b/>
          <w:bCs/>
        </w:rPr>
        <w:t>remise en concurrence systématique</w:t>
      </w:r>
      <w:r w:rsidRPr="00DF7F2D">
        <w:rPr>
          <w:rFonts w:asciiTheme="minorHAnsi" w:hAnsiTheme="minorHAnsi" w:cstheme="minorHAnsi"/>
        </w:rPr>
        <w:t xml:space="preserve"> des titulaires du lot pour chaque besoin,</w:t>
      </w:r>
    </w:p>
    <w:p w14:paraId="6384D180" w14:textId="77777777" w:rsidR="00DC5451" w:rsidRPr="00DF7F2D" w:rsidRDefault="00DC5451" w:rsidP="00DC5451">
      <w:pPr>
        <w:pStyle w:val="corpstexte"/>
        <w:numPr>
          <w:ilvl w:val="0"/>
          <w:numId w:val="19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des prestations réalisées à </w:t>
      </w:r>
      <w:r w:rsidRPr="00DF7F2D">
        <w:rPr>
          <w:rFonts w:asciiTheme="minorHAnsi" w:hAnsiTheme="minorHAnsi" w:cstheme="minorHAnsi"/>
          <w:b/>
          <w:bCs/>
        </w:rPr>
        <w:t>prix global et forfaitaire</w:t>
      </w:r>
      <w:r w:rsidRPr="00DF7F2D">
        <w:rPr>
          <w:rFonts w:asciiTheme="minorHAnsi" w:hAnsiTheme="minorHAnsi" w:cstheme="minorHAnsi"/>
        </w:rPr>
        <w:t>,</w:t>
      </w:r>
    </w:p>
    <w:p w14:paraId="7965F4BD" w14:textId="77777777" w:rsidR="00DC5451" w:rsidRDefault="00DC5451" w:rsidP="00DC5451">
      <w:pPr>
        <w:pStyle w:val="corpstexte"/>
        <w:numPr>
          <w:ilvl w:val="0"/>
          <w:numId w:val="19"/>
        </w:numPr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 xml:space="preserve">un cadre contractuel structuré par un </w:t>
      </w:r>
      <w:r w:rsidRPr="00DF7F2D">
        <w:rPr>
          <w:rFonts w:asciiTheme="minorHAnsi" w:hAnsiTheme="minorHAnsi" w:cstheme="minorHAnsi"/>
          <w:b/>
          <w:bCs/>
        </w:rPr>
        <w:t>CCAP et un CCTP communs à l’ensemble des lots</w:t>
      </w:r>
      <w:r w:rsidRPr="00DF7F2D">
        <w:rPr>
          <w:rFonts w:asciiTheme="minorHAnsi" w:hAnsiTheme="minorHAnsi" w:cstheme="minorHAnsi"/>
        </w:rPr>
        <w:t>.</w:t>
      </w:r>
    </w:p>
    <w:p w14:paraId="5F9CADB2" w14:textId="77777777" w:rsidR="00324058" w:rsidRPr="00DF7F2D" w:rsidRDefault="00324058" w:rsidP="00324058">
      <w:pPr>
        <w:pStyle w:val="corpstexte"/>
        <w:ind w:left="720"/>
        <w:rPr>
          <w:rFonts w:asciiTheme="minorHAnsi" w:hAnsiTheme="minorHAnsi" w:cstheme="minorHAnsi"/>
        </w:rPr>
      </w:pPr>
    </w:p>
    <w:p w14:paraId="576ADD50" w14:textId="229BD334" w:rsidR="00DC5451" w:rsidRDefault="00DC5451" w:rsidP="00DC5451">
      <w:pPr>
        <w:pStyle w:val="corpstexte"/>
        <w:rPr>
          <w:rFonts w:asciiTheme="minorHAnsi" w:hAnsiTheme="minorHAnsi" w:cstheme="minorHAnsi"/>
        </w:rPr>
      </w:pPr>
      <w:r w:rsidRPr="00DF7F2D">
        <w:rPr>
          <w:rFonts w:asciiTheme="minorHAnsi" w:hAnsiTheme="minorHAnsi" w:cstheme="minorHAnsi"/>
        </w:rPr>
        <w:t>L’accord</w:t>
      </w:r>
      <w:r w:rsidRPr="00DF7F2D">
        <w:rPr>
          <w:rFonts w:asciiTheme="minorHAnsi" w:hAnsiTheme="minorHAnsi" w:cstheme="minorHAnsi"/>
        </w:rPr>
        <w:noBreakHyphen/>
        <w:t xml:space="preserve">cadre arrive à échéance en </w:t>
      </w:r>
      <w:r w:rsidRPr="00DF7F2D">
        <w:rPr>
          <w:rFonts w:asciiTheme="minorHAnsi" w:hAnsiTheme="minorHAnsi" w:cstheme="minorHAnsi"/>
          <w:b/>
          <w:bCs/>
        </w:rPr>
        <w:t>août 2026</w:t>
      </w:r>
      <w:r w:rsidR="00AF35F4">
        <w:rPr>
          <w:rFonts w:asciiTheme="minorHAnsi" w:hAnsiTheme="minorHAnsi" w:cstheme="minorHAnsi"/>
        </w:rPr>
        <w:t>, et doit être relancé prochainement.</w:t>
      </w:r>
    </w:p>
    <w:p w14:paraId="59E97492" w14:textId="77777777" w:rsidR="0046231E" w:rsidRPr="00DF7F2D" w:rsidRDefault="0046231E" w:rsidP="00324058">
      <w:pPr>
        <w:pStyle w:val="corpstexte"/>
        <w:ind w:left="0"/>
        <w:rPr>
          <w:rFonts w:asciiTheme="minorHAnsi" w:hAnsiTheme="minorHAnsi" w:cstheme="minorHAnsi"/>
        </w:rPr>
      </w:pPr>
    </w:p>
    <w:p w14:paraId="7ECC38A3" w14:textId="1919E4B1" w:rsidR="00121F30" w:rsidRPr="00324058" w:rsidRDefault="006528BA" w:rsidP="00324058">
      <w:pPr>
        <w:pStyle w:val="Titre0"/>
        <w:rPr>
          <w:color w:val="70AD47" w:themeColor="accent6"/>
          <w:sz w:val="28"/>
          <w:szCs w:val="36"/>
        </w:rPr>
      </w:pPr>
      <w:r w:rsidRPr="00324058">
        <w:rPr>
          <w:color w:val="70AD47" w:themeColor="accent6"/>
          <w:sz w:val="28"/>
          <w:szCs w:val="36"/>
        </w:rPr>
        <w:t>Objectifs poursuivis</w:t>
      </w:r>
    </w:p>
    <w:p w14:paraId="4D008100" w14:textId="77777777" w:rsidR="00324058" w:rsidRPr="00324058" w:rsidRDefault="00324058" w:rsidP="00324058">
      <w:pPr>
        <w:pStyle w:val="corpstexte"/>
      </w:pPr>
    </w:p>
    <w:p w14:paraId="0F0A26B2" w14:textId="77777777" w:rsidR="00DC5451" w:rsidRPr="00DF7F2D" w:rsidRDefault="00DC5451" w:rsidP="00AD2238">
      <w:p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Dans la perspective de son renouvellement, confiée au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Service opérationnel de Dijon de la DIMOA</w:t>
      </w:r>
      <w:r w:rsidRPr="00DF7F2D">
        <w:rPr>
          <w:rFonts w:asciiTheme="minorHAnsi" w:hAnsiTheme="minorHAnsi" w:cstheme="minorHAnsi"/>
          <w:sz w:val="22"/>
          <w:szCs w:val="22"/>
        </w:rPr>
        <w:t>, VNF souhaite engager une réflexion globale sur :</w:t>
      </w:r>
    </w:p>
    <w:p w14:paraId="137B3C3B" w14:textId="77777777" w:rsidR="00DC5451" w:rsidRPr="00DF7F2D" w:rsidRDefault="00DC5451" w:rsidP="00AD2238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la pertinence du dispositif actuel (allotissement, nombre d’attributaires, fonctionnement en marchés subséquents),</w:t>
      </w:r>
    </w:p>
    <w:p w14:paraId="79C2546F" w14:textId="77777777" w:rsidR="00DC5451" w:rsidRPr="00DF7F2D" w:rsidRDefault="00DC5451" w:rsidP="00AD2238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l’adéquation des missions de maîtrise d’œuvre aux besoins réels,</w:t>
      </w:r>
    </w:p>
    <w:p w14:paraId="2F2E1E96" w14:textId="77777777" w:rsidR="00DC5451" w:rsidRPr="00DF7F2D" w:rsidRDefault="00DC5451" w:rsidP="00AD2238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l’équilibre économique et contractuel des prestations,</w:t>
      </w:r>
    </w:p>
    <w:p w14:paraId="17582880" w14:textId="77777777" w:rsidR="00DC5451" w:rsidRDefault="00DC5451" w:rsidP="00AD2238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les conditions de mise en concurrence et d’exécution des marchés.</w:t>
      </w:r>
    </w:p>
    <w:p w14:paraId="28F09742" w14:textId="77777777" w:rsidR="00AD2238" w:rsidRPr="00DF7F2D" w:rsidRDefault="00AD2238" w:rsidP="00AD2238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C167F55" w14:textId="77777777" w:rsidR="00DC5451" w:rsidRPr="00DF7F2D" w:rsidRDefault="00DC5451" w:rsidP="00AD2238">
      <w:p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L’objectif est de définir un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nouvel accord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noBreakHyphen/>
        <w:t>cadre adapté aux enjeux opérationnels</w:t>
      </w:r>
      <w:r w:rsidRPr="00DF7F2D">
        <w:rPr>
          <w:rFonts w:asciiTheme="minorHAnsi" w:hAnsiTheme="minorHAnsi" w:cstheme="minorHAnsi"/>
          <w:sz w:val="22"/>
          <w:szCs w:val="22"/>
        </w:rPr>
        <w:t>, attractif pour les opérateurs économiques et permettant une exécution efficace des opérations de déploiement.</w:t>
      </w:r>
    </w:p>
    <w:p w14:paraId="5E491FF0" w14:textId="77777777" w:rsidR="00DB2E6B" w:rsidRPr="00DF7F2D" w:rsidRDefault="00DB2E6B" w:rsidP="00AD223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A2A14B" w14:textId="77777777" w:rsidR="00DC5451" w:rsidRPr="00DF7F2D" w:rsidRDefault="00DC5451" w:rsidP="00AD2238">
      <w:p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Dans ce contexte, VNF engage une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démarche de sourcing auprès des acteurs du marché</w:t>
      </w:r>
      <w:r w:rsidRPr="00DF7F2D">
        <w:rPr>
          <w:rFonts w:asciiTheme="minorHAnsi" w:hAnsiTheme="minorHAnsi" w:cstheme="minorHAnsi"/>
          <w:sz w:val="22"/>
          <w:szCs w:val="22"/>
        </w:rPr>
        <w:t>, comprenant :</w:t>
      </w:r>
    </w:p>
    <w:p w14:paraId="0612C697" w14:textId="77777777" w:rsidR="00DC5451" w:rsidRPr="00DF7F2D" w:rsidRDefault="00DC5451" w:rsidP="00AD2238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les titulaires de l’accord</w:t>
      </w:r>
      <w:r w:rsidRPr="00DF7F2D">
        <w:rPr>
          <w:rFonts w:asciiTheme="minorHAnsi" w:hAnsiTheme="minorHAnsi" w:cstheme="minorHAnsi"/>
          <w:sz w:val="22"/>
          <w:szCs w:val="22"/>
        </w:rPr>
        <w:noBreakHyphen/>
        <w:t>cadre actuel,</w:t>
      </w:r>
    </w:p>
    <w:p w14:paraId="19594A93" w14:textId="77777777" w:rsidR="00DC5451" w:rsidRPr="00DF7F2D" w:rsidRDefault="00DC5451" w:rsidP="00AD2238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les candidats ayant répondu ou ayant été évincés,</w:t>
      </w:r>
    </w:p>
    <w:p w14:paraId="118EBA54" w14:textId="77777777" w:rsidR="00DC5451" w:rsidRPr="00DF7F2D" w:rsidRDefault="00DC5451" w:rsidP="00AD2238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les opérateurs ayant manifesté un intérêt sans déposer d’offre,</w:t>
      </w:r>
    </w:p>
    <w:p w14:paraId="2B8EE296" w14:textId="77777777" w:rsidR="00DC5451" w:rsidRDefault="00DC5451" w:rsidP="00AD2238">
      <w:pPr>
        <w:numPr>
          <w:ilvl w:val="0"/>
          <w:numId w:val="2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ainsi que tout acteur susceptible de se positionner sur le futur marché.</w:t>
      </w:r>
    </w:p>
    <w:p w14:paraId="02B121F4" w14:textId="77777777" w:rsidR="008431D7" w:rsidRPr="00DF7F2D" w:rsidRDefault="008431D7" w:rsidP="008F4568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23976591" w14:textId="77777777" w:rsidR="00DC5451" w:rsidRPr="00DF7F2D" w:rsidRDefault="00DC5451" w:rsidP="00AD2238">
      <w:p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Cette démarche vise à :</w:t>
      </w:r>
    </w:p>
    <w:p w14:paraId="022033B0" w14:textId="77777777" w:rsidR="00DC5451" w:rsidRPr="00DF7F2D" w:rsidRDefault="00DC5451" w:rsidP="00AD2238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recueillir un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retour d’expérience sur l’accord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noBreakHyphen/>
        <w:t>cadre actuel</w:t>
      </w:r>
      <w:r w:rsidRPr="00DF7F2D">
        <w:rPr>
          <w:rFonts w:asciiTheme="minorHAnsi" w:hAnsiTheme="minorHAnsi" w:cstheme="minorHAnsi"/>
          <w:sz w:val="22"/>
          <w:szCs w:val="22"/>
        </w:rPr>
        <w:t xml:space="preserve"> (attractivité, fonctionnement, contraintes),</w:t>
      </w:r>
    </w:p>
    <w:p w14:paraId="286B8968" w14:textId="77777777" w:rsidR="00DC5451" w:rsidRPr="00DF7F2D" w:rsidRDefault="00DC5451" w:rsidP="00AD2238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identifier les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freins éventuels à la participation ou à la réponse aux consultations</w:t>
      </w:r>
      <w:r w:rsidRPr="00DF7F2D">
        <w:rPr>
          <w:rFonts w:asciiTheme="minorHAnsi" w:hAnsiTheme="minorHAnsi" w:cstheme="minorHAnsi"/>
          <w:sz w:val="22"/>
          <w:szCs w:val="22"/>
        </w:rPr>
        <w:t>,</w:t>
      </w:r>
    </w:p>
    <w:p w14:paraId="4083238A" w14:textId="77777777" w:rsidR="00DC5451" w:rsidRPr="00DF7F2D" w:rsidRDefault="00DC5451" w:rsidP="00AD2238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mieux appréhender les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capacités du marché</w:t>
      </w:r>
      <w:r w:rsidRPr="00DF7F2D">
        <w:rPr>
          <w:rFonts w:asciiTheme="minorHAnsi" w:hAnsiTheme="minorHAnsi" w:cstheme="minorHAnsi"/>
          <w:sz w:val="22"/>
          <w:szCs w:val="22"/>
        </w:rPr>
        <w:t xml:space="preserve"> (organisation, ressources, simultanéité des opérations),</w:t>
      </w:r>
    </w:p>
    <w:p w14:paraId="01F73DED" w14:textId="77777777" w:rsidR="00DC5451" w:rsidRPr="00DF7F2D" w:rsidRDefault="00DC5451" w:rsidP="00AD2238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recueillir des éléments sur les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attentes techniques, contractuelles et économiques des opérateurs</w:t>
      </w:r>
      <w:r w:rsidRPr="00DF7F2D">
        <w:rPr>
          <w:rFonts w:asciiTheme="minorHAnsi" w:hAnsiTheme="minorHAnsi" w:cstheme="minorHAnsi"/>
          <w:sz w:val="22"/>
          <w:szCs w:val="22"/>
        </w:rPr>
        <w:t>,</w:t>
      </w:r>
    </w:p>
    <w:p w14:paraId="050F69F1" w14:textId="77777777" w:rsidR="00DC5451" w:rsidRDefault="00DC5451" w:rsidP="00AD2238">
      <w:pPr>
        <w:numPr>
          <w:ilvl w:val="0"/>
          <w:numId w:val="2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>alimenter la définition du futur accord</w:t>
      </w:r>
      <w:r w:rsidRPr="00DF7F2D">
        <w:rPr>
          <w:rFonts w:asciiTheme="minorHAnsi" w:hAnsiTheme="minorHAnsi" w:cstheme="minorHAnsi"/>
          <w:sz w:val="22"/>
          <w:szCs w:val="22"/>
        </w:rPr>
        <w:noBreakHyphen/>
        <w:t>cadre en termes d’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allotissement, de contenu des missions et de modalités de mise en concurrence</w:t>
      </w:r>
      <w:r w:rsidRPr="00DF7F2D">
        <w:rPr>
          <w:rFonts w:asciiTheme="minorHAnsi" w:hAnsiTheme="minorHAnsi" w:cstheme="minorHAnsi"/>
          <w:sz w:val="22"/>
          <w:szCs w:val="22"/>
        </w:rPr>
        <w:t>.</w:t>
      </w:r>
    </w:p>
    <w:p w14:paraId="401D98C1" w14:textId="77777777" w:rsidR="00AD2238" w:rsidRPr="00DF7F2D" w:rsidRDefault="00AD2238" w:rsidP="00AD2238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3B6008E9" w14:textId="77777777" w:rsidR="00DC5451" w:rsidRPr="00DF7F2D" w:rsidRDefault="00DC5451" w:rsidP="00AD2238">
      <w:pPr>
        <w:jc w:val="both"/>
        <w:rPr>
          <w:rFonts w:asciiTheme="minorHAnsi" w:hAnsiTheme="minorHAnsi" w:cstheme="minorHAnsi"/>
          <w:sz w:val="22"/>
          <w:szCs w:val="22"/>
        </w:rPr>
      </w:pPr>
      <w:r w:rsidRPr="00DF7F2D">
        <w:rPr>
          <w:rFonts w:asciiTheme="minorHAnsi" w:hAnsiTheme="minorHAnsi" w:cstheme="minorHAnsi"/>
          <w:sz w:val="22"/>
          <w:szCs w:val="22"/>
        </w:rPr>
        <w:t xml:space="preserve">Les contributions recueillies dans le cadre de ce sourcing seront analysées de manière </w:t>
      </w:r>
      <w:r w:rsidRPr="00DF7F2D">
        <w:rPr>
          <w:rFonts w:asciiTheme="minorHAnsi" w:hAnsiTheme="minorHAnsi" w:cstheme="minorHAnsi"/>
          <w:b/>
          <w:bCs/>
          <w:sz w:val="22"/>
          <w:szCs w:val="22"/>
        </w:rPr>
        <w:t>consolidée et non nominative</w:t>
      </w:r>
      <w:r w:rsidRPr="00DF7F2D">
        <w:rPr>
          <w:rFonts w:asciiTheme="minorHAnsi" w:hAnsiTheme="minorHAnsi" w:cstheme="minorHAnsi"/>
          <w:sz w:val="22"/>
          <w:szCs w:val="22"/>
        </w:rPr>
        <w:t>, et permettront d’éclairer les choix de VNF dans le respect des règles de la commande publique.</w:t>
      </w:r>
    </w:p>
    <w:p w14:paraId="769E2C0A" w14:textId="77777777" w:rsidR="00DC5451" w:rsidRDefault="00DC5451" w:rsidP="00DB2E6B"/>
    <w:p w14:paraId="62130012" w14:textId="77777777" w:rsidR="00DB2E6B" w:rsidRDefault="00DB2E6B" w:rsidP="00DB2E6B">
      <w:pPr>
        <w:rPr>
          <w:rFonts w:asciiTheme="majorHAnsi" w:hAnsiTheme="majorHAnsi"/>
          <w:b/>
          <w:color w:val="44546A" w:themeColor="text2"/>
          <w:sz w:val="40"/>
          <w:szCs w:val="32"/>
        </w:rPr>
      </w:pPr>
      <w:r>
        <w:br w:type="page"/>
      </w:r>
    </w:p>
    <w:p w14:paraId="0DF6A482" w14:textId="77777777" w:rsidR="00DB2E6B" w:rsidRDefault="00DB2E6B" w:rsidP="00DB2E6B"/>
    <w:p w14:paraId="4A11CD44" w14:textId="43E8F79E" w:rsidR="00DB2E6B" w:rsidRDefault="00DB2E6B" w:rsidP="00DF7F2D">
      <w:pPr>
        <w:pStyle w:val="Titre0"/>
        <w:numPr>
          <w:ilvl w:val="1"/>
          <w:numId w:val="22"/>
        </w:numPr>
      </w:pPr>
      <w:r>
        <w:t>Identité de l</w:t>
      </w:r>
      <w:r w:rsidR="00DA32D9">
        <w:t>a société</w:t>
      </w:r>
    </w:p>
    <w:p w14:paraId="27FC92D4" w14:textId="77777777" w:rsidR="00DB2E6B" w:rsidRDefault="00DB2E6B" w:rsidP="00DB2E6B"/>
    <w:tbl>
      <w:tblPr>
        <w:tblStyle w:val="Grilledutableau1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DB2E6B" w:rsidRPr="004B7CCD" w14:paraId="75414EAD" w14:textId="77777777" w:rsidTr="00EF32F3">
        <w:trPr>
          <w:trHeight w:val="851"/>
        </w:trPr>
        <w:tc>
          <w:tcPr>
            <w:tcW w:w="2689" w:type="dxa"/>
            <w:vAlign w:val="center"/>
          </w:tcPr>
          <w:p w14:paraId="1F99A2CA" w14:textId="790ACAFE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Nom de l</w:t>
            </w:r>
            <w:r w:rsidR="00DA32D9" w:rsidRPr="00AD2238">
              <w:rPr>
                <w:sz w:val="22"/>
                <w:szCs w:val="22"/>
              </w:rPr>
              <w:t>a société</w:t>
            </w:r>
            <w:r w:rsidRPr="00AD2238">
              <w:rPr>
                <w:sz w:val="22"/>
                <w:szCs w:val="22"/>
              </w:rPr>
              <w:t> :</w:t>
            </w:r>
          </w:p>
        </w:tc>
        <w:tc>
          <w:tcPr>
            <w:tcW w:w="6371" w:type="dxa"/>
            <w:vAlign w:val="center"/>
          </w:tcPr>
          <w:p w14:paraId="6406D5B4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6E1FD032" w14:textId="77777777" w:rsidTr="00EF32F3">
        <w:trPr>
          <w:trHeight w:val="851"/>
        </w:trPr>
        <w:tc>
          <w:tcPr>
            <w:tcW w:w="2689" w:type="dxa"/>
            <w:vAlign w:val="center"/>
          </w:tcPr>
          <w:p w14:paraId="65743F74" w14:textId="77777777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Domaine d’activité :</w:t>
            </w:r>
          </w:p>
        </w:tc>
        <w:tc>
          <w:tcPr>
            <w:tcW w:w="6371" w:type="dxa"/>
            <w:vAlign w:val="center"/>
          </w:tcPr>
          <w:p w14:paraId="37B321AE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5F31C9E6" w14:textId="77777777" w:rsidTr="00EF32F3">
        <w:trPr>
          <w:trHeight w:val="851"/>
        </w:trPr>
        <w:tc>
          <w:tcPr>
            <w:tcW w:w="2689" w:type="dxa"/>
            <w:vAlign w:val="center"/>
          </w:tcPr>
          <w:p w14:paraId="55831303" w14:textId="77777777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Chiffre d’affaire</w:t>
            </w:r>
          </w:p>
          <w:p w14:paraId="207D35E1" w14:textId="77777777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annuel moyen :</w:t>
            </w:r>
          </w:p>
        </w:tc>
        <w:tc>
          <w:tcPr>
            <w:tcW w:w="6371" w:type="dxa"/>
            <w:vAlign w:val="center"/>
          </w:tcPr>
          <w:p w14:paraId="7E88BFC4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65D505CC" w14:textId="77777777" w:rsidTr="00EF32F3">
        <w:trPr>
          <w:trHeight w:val="851"/>
        </w:trPr>
        <w:tc>
          <w:tcPr>
            <w:tcW w:w="2689" w:type="dxa"/>
            <w:vAlign w:val="center"/>
          </w:tcPr>
          <w:p w14:paraId="141B5499" w14:textId="1887725B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Effectifs :</w:t>
            </w:r>
          </w:p>
        </w:tc>
        <w:tc>
          <w:tcPr>
            <w:tcW w:w="6371" w:type="dxa"/>
            <w:vAlign w:val="center"/>
          </w:tcPr>
          <w:p w14:paraId="77893577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107340A6" w14:textId="77777777" w:rsidTr="00EF32F3">
        <w:trPr>
          <w:trHeight w:val="1096"/>
        </w:trPr>
        <w:tc>
          <w:tcPr>
            <w:tcW w:w="2689" w:type="dxa"/>
            <w:vAlign w:val="center"/>
          </w:tcPr>
          <w:p w14:paraId="384C4EC8" w14:textId="59A58072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 xml:space="preserve">Qualifications </w:t>
            </w:r>
            <w:r w:rsidR="00675C64" w:rsidRPr="00AD2238">
              <w:rPr>
                <w:sz w:val="22"/>
                <w:szCs w:val="22"/>
              </w:rPr>
              <w:t>ou certifications</w:t>
            </w:r>
            <w:r w:rsidR="00A9404B" w:rsidRPr="00AD2238">
              <w:rPr>
                <w:sz w:val="22"/>
                <w:szCs w:val="22"/>
              </w:rPr>
              <w:t> :</w:t>
            </w:r>
          </w:p>
        </w:tc>
        <w:tc>
          <w:tcPr>
            <w:tcW w:w="6371" w:type="dxa"/>
            <w:vAlign w:val="center"/>
          </w:tcPr>
          <w:p w14:paraId="6277292B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67EF09B3" w14:textId="77777777" w:rsidTr="00EF32F3">
        <w:trPr>
          <w:trHeight w:val="1309"/>
        </w:trPr>
        <w:tc>
          <w:tcPr>
            <w:tcW w:w="2689" w:type="dxa"/>
            <w:vAlign w:val="center"/>
          </w:tcPr>
          <w:p w14:paraId="3083D49B" w14:textId="63519AB7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 xml:space="preserve">Expérience générale en matière </w:t>
            </w:r>
            <w:r w:rsidR="00A9404B" w:rsidRPr="00AD2238">
              <w:rPr>
                <w:sz w:val="22"/>
                <w:szCs w:val="22"/>
              </w:rPr>
              <w:t xml:space="preserve">de </w:t>
            </w:r>
            <w:r w:rsidR="00E93165" w:rsidRPr="00AD2238">
              <w:rPr>
                <w:sz w:val="22"/>
                <w:szCs w:val="22"/>
              </w:rPr>
              <w:t>déploiement de réseaux de télécommunication et en particulier de fibre optique</w:t>
            </w:r>
          </w:p>
        </w:tc>
        <w:tc>
          <w:tcPr>
            <w:tcW w:w="6371" w:type="dxa"/>
            <w:vAlign w:val="center"/>
          </w:tcPr>
          <w:p w14:paraId="4C800FE8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  <w:tr w:rsidR="00E93165" w:rsidRPr="004B7CCD" w14:paraId="7BCE4C17" w14:textId="77777777" w:rsidTr="00EF32F3">
        <w:trPr>
          <w:trHeight w:val="1309"/>
        </w:trPr>
        <w:tc>
          <w:tcPr>
            <w:tcW w:w="2689" w:type="dxa"/>
            <w:vAlign w:val="center"/>
          </w:tcPr>
          <w:p w14:paraId="07E3E64F" w14:textId="338EC7FD" w:rsidR="004B4DAA" w:rsidRPr="004B4DAA" w:rsidRDefault="004B4DAA" w:rsidP="004B4DAA">
            <w:pPr>
              <w:rPr>
                <w:sz w:val="22"/>
                <w:szCs w:val="22"/>
              </w:rPr>
            </w:pPr>
            <w:r w:rsidRPr="004B4DAA">
              <w:rPr>
                <w:sz w:val="22"/>
                <w:szCs w:val="22"/>
              </w:rPr>
              <w:t>Avez-vous</w:t>
            </w:r>
            <w:r w:rsidRPr="00AD2238">
              <w:rPr>
                <w:sz w:val="22"/>
                <w:szCs w:val="22"/>
              </w:rPr>
              <w:t> :</w:t>
            </w:r>
          </w:p>
          <w:p w14:paraId="7E032A86" w14:textId="77777777" w:rsidR="00E93165" w:rsidRPr="00AD2238" w:rsidRDefault="00E93165" w:rsidP="00EF32F3">
            <w:pPr>
              <w:rPr>
                <w:sz w:val="22"/>
                <w:szCs w:val="22"/>
              </w:rPr>
            </w:pPr>
          </w:p>
        </w:tc>
        <w:tc>
          <w:tcPr>
            <w:tcW w:w="6371" w:type="dxa"/>
            <w:vAlign w:val="center"/>
          </w:tcPr>
          <w:p w14:paraId="2E7F8DF3" w14:textId="616ADA50" w:rsidR="00E93165" w:rsidRPr="00AD2238" w:rsidRDefault="00E93165" w:rsidP="00E93165">
            <w:pPr>
              <w:rPr>
                <w:rFonts w:cstheme="minorHAnsi"/>
                <w:sz w:val="22"/>
                <w:szCs w:val="22"/>
              </w:rPr>
            </w:pPr>
            <w:r w:rsidRPr="00AD223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D2238">
              <w:rPr>
                <w:rFonts w:cstheme="minorHAnsi"/>
                <w:sz w:val="22"/>
                <w:szCs w:val="22"/>
              </w:rPr>
              <w:t xml:space="preserve"> été titulaire d</w:t>
            </w:r>
            <w:r w:rsidR="00B2746B" w:rsidRPr="00AD2238">
              <w:rPr>
                <w:rFonts w:cstheme="minorHAnsi"/>
                <w:sz w:val="22"/>
                <w:szCs w:val="22"/>
              </w:rPr>
              <w:t>e</w:t>
            </w:r>
            <w:r w:rsidRPr="00AD2238">
              <w:rPr>
                <w:rFonts w:cstheme="minorHAnsi"/>
                <w:sz w:val="22"/>
                <w:szCs w:val="22"/>
              </w:rPr>
              <w:t xml:space="preserve"> l’accord</w:t>
            </w:r>
            <w:r w:rsidRPr="00AD2238">
              <w:rPr>
                <w:rFonts w:cstheme="minorHAnsi"/>
                <w:sz w:val="22"/>
                <w:szCs w:val="22"/>
              </w:rPr>
              <w:noBreakHyphen/>
              <w:t xml:space="preserve">cadre </w:t>
            </w:r>
            <w:r w:rsidR="00B2746B" w:rsidRPr="00AD2238">
              <w:rPr>
                <w:rFonts w:cstheme="minorHAnsi"/>
                <w:sz w:val="22"/>
                <w:szCs w:val="22"/>
              </w:rPr>
              <w:t xml:space="preserve">actuel </w:t>
            </w:r>
          </w:p>
          <w:p w14:paraId="6E756E94" w14:textId="42FC8B5C" w:rsidR="00E93165" w:rsidRPr="00AD2238" w:rsidRDefault="00E93165" w:rsidP="00E93165">
            <w:pPr>
              <w:rPr>
                <w:rFonts w:cstheme="minorHAnsi"/>
                <w:sz w:val="22"/>
                <w:szCs w:val="22"/>
              </w:rPr>
            </w:pPr>
            <w:r w:rsidRPr="00AD223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D2238">
              <w:rPr>
                <w:rFonts w:cstheme="minorHAnsi"/>
                <w:sz w:val="22"/>
                <w:szCs w:val="22"/>
              </w:rPr>
              <w:t xml:space="preserve"> répondu sans être retenu </w:t>
            </w:r>
          </w:p>
          <w:p w14:paraId="2A2012A9" w14:textId="38633520" w:rsidR="00E93165" w:rsidRPr="00AD2238" w:rsidRDefault="00E93165" w:rsidP="00E93165">
            <w:pPr>
              <w:rPr>
                <w:rFonts w:cstheme="minorHAnsi"/>
                <w:sz w:val="22"/>
                <w:szCs w:val="22"/>
              </w:rPr>
            </w:pPr>
            <w:r w:rsidRPr="00AD223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D2238">
              <w:rPr>
                <w:rFonts w:cstheme="minorHAnsi"/>
                <w:sz w:val="22"/>
                <w:szCs w:val="22"/>
              </w:rPr>
              <w:t xml:space="preserve"> retiré le DCE sans déposer d’offre </w:t>
            </w:r>
          </w:p>
          <w:p w14:paraId="2B78B0A4" w14:textId="524D6A6B" w:rsidR="00E93165" w:rsidRPr="00AD2238" w:rsidRDefault="00E93165" w:rsidP="00E93165">
            <w:pPr>
              <w:rPr>
                <w:rFonts w:cstheme="minorHAnsi"/>
                <w:sz w:val="22"/>
                <w:szCs w:val="22"/>
              </w:rPr>
            </w:pPr>
            <w:r w:rsidRPr="00AD223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D2238">
              <w:rPr>
                <w:rFonts w:cstheme="minorHAnsi"/>
                <w:sz w:val="22"/>
                <w:szCs w:val="22"/>
              </w:rPr>
              <w:t xml:space="preserve"> pas participé mais intéressé pour le futur AC</w:t>
            </w:r>
          </w:p>
          <w:p w14:paraId="5A8357DB" w14:textId="77777777" w:rsidR="00E93165" w:rsidRPr="00AD2238" w:rsidRDefault="00E93165" w:rsidP="00EF32F3">
            <w:pPr>
              <w:rPr>
                <w:sz w:val="22"/>
                <w:szCs w:val="22"/>
              </w:rPr>
            </w:pPr>
          </w:p>
        </w:tc>
      </w:tr>
      <w:tr w:rsidR="00DB2E6B" w:rsidRPr="004B7CCD" w14:paraId="6D42C521" w14:textId="77777777" w:rsidTr="00EF32F3">
        <w:trPr>
          <w:trHeight w:val="1499"/>
        </w:trPr>
        <w:tc>
          <w:tcPr>
            <w:tcW w:w="2689" w:type="dxa"/>
            <w:vAlign w:val="center"/>
          </w:tcPr>
          <w:p w14:paraId="585410BC" w14:textId="77777777" w:rsidR="00DB2E6B" w:rsidRPr="00AD2238" w:rsidRDefault="00DB2E6B" w:rsidP="00EF32F3">
            <w:pPr>
              <w:rPr>
                <w:sz w:val="22"/>
                <w:szCs w:val="22"/>
              </w:rPr>
            </w:pPr>
            <w:r w:rsidRPr="00AD2238">
              <w:rPr>
                <w:sz w:val="22"/>
                <w:szCs w:val="22"/>
              </w:rPr>
              <w:t>Coordonnées de la personne en charge de répondre au présent questionnaire :</w:t>
            </w:r>
          </w:p>
        </w:tc>
        <w:tc>
          <w:tcPr>
            <w:tcW w:w="6371" w:type="dxa"/>
            <w:vAlign w:val="center"/>
          </w:tcPr>
          <w:p w14:paraId="2C12EE0A" w14:textId="77777777" w:rsidR="00DB2E6B" w:rsidRPr="00AD2238" w:rsidRDefault="00DB2E6B" w:rsidP="00EF32F3">
            <w:pPr>
              <w:rPr>
                <w:sz w:val="22"/>
                <w:szCs w:val="22"/>
              </w:rPr>
            </w:pPr>
          </w:p>
        </w:tc>
      </w:tr>
    </w:tbl>
    <w:p w14:paraId="3591787A" w14:textId="77777777" w:rsidR="00DB2E6B" w:rsidRDefault="00DB2E6B" w:rsidP="00DB2E6B"/>
    <w:p w14:paraId="28C7B2F8" w14:textId="77777777" w:rsidR="00DB2E6B" w:rsidRDefault="00DB2E6B" w:rsidP="00DB2E6B">
      <w:r>
        <w:br w:type="page"/>
      </w:r>
    </w:p>
    <w:p w14:paraId="102994FC" w14:textId="07C0CEA5" w:rsidR="00DB2E6B" w:rsidRDefault="00DB2E6B" w:rsidP="00DF7F2D">
      <w:pPr>
        <w:pStyle w:val="Titre0"/>
        <w:numPr>
          <w:ilvl w:val="1"/>
          <w:numId w:val="22"/>
        </w:numPr>
      </w:pPr>
      <w:r>
        <w:lastRenderedPageBreak/>
        <w:t>Intérêt pour le projet et ses marchés</w:t>
      </w:r>
    </w:p>
    <w:p w14:paraId="19B71BA5" w14:textId="77777777" w:rsidR="00AD2238" w:rsidRDefault="00AD2238" w:rsidP="00AD2238">
      <w:pPr>
        <w:pStyle w:val="Titre0"/>
        <w:ind w:left="1440"/>
      </w:pPr>
    </w:p>
    <w:p w14:paraId="3C30FA67" w14:textId="4D18BF7F" w:rsidR="00464B20" w:rsidRPr="00AD2238" w:rsidRDefault="00DB2E6B" w:rsidP="00DB2E6B">
      <w:pPr>
        <w:rPr>
          <w:rFonts w:asciiTheme="minorHAnsi" w:hAnsiTheme="minorHAnsi" w:cstheme="minorHAnsi"/>
          <w:sz w:val="22"/>
          <w:szCs w:val="22"/>
          <w:lang w:eastAsia="fr-FR"/>
        </w:rPr>
      </w:pPr>
      <w:r w:rsidRPr="00AD2238">
        <w:rPr>
          <w:rFonts w:asciiTheme="minorHAnsi" w:hAnsiTheme="minorHAnsi" w:cstheme="minorHAnsi"/>
          <w:sz w:val="22"/>
          <w:szCs w:val="22"/>
          <w:lang w:eastAsia="fr-FR"/>
        </w:rPr>
        <w:t>Vous pouvez préciser quel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(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>s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)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 xml:space="preserve"> secteur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(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>s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)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 xml:space="preserve"> géographique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(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>s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)</w:t>
      </w:r>
      <w:r w:rsidR="00E93165" w:rsidRPr="00AD2238">
        <w:rPr>
          <w:rFonts w:asciiTheme="minorHAnsi" w:hAnsiTheme="minorHAnsi" w:cstheme="minorHAnsi"/>
          <w:sz w:val="22"/>
          <w:szCs w:val="22"/>
          <w:lang w:eastAsia="fr-FR"/>
        </w:rPr>
        <w:t xml:space="preserve"> </w:t>
      </w:r>
      <w:r w:rsidRPr="00AD2238">
        <w:rPr>
          <w:rFonts w:asciiTheme="minorHAnsi" w:hAnsiTheme="minorHAnsi" w:cstheme="minorHAnsi"/>
          <w:sz w:val="22"/>
          <w:szCs w:val="22"/>
          <w:lang w:eastAsia="fr-FR"/>
        </w:rPr>
        <w:t>intéresse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(</w:t>
      </w:r>
      <w:r w:rsidRPr="00AD2238">
        <w:rPr>
          <w:rFonts w:asciiTheme="minorHAnsi" w:hAnsiTheme="minorHAnsi" w:cstheme="minorHAnsi"/>
          <w:sz w:val="22"/>
          <w:szCs w:val="22"/>
          <w:lang w:eastAsia="fr-FR"/>
        </w:rPr>
        <w:t>nt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)</w:t>
      </w:r>
      <w:r w:rsidRPr="00AD2238">
        <w:rPr>
          <w:rFonts w:asciiTheme="minorHAnsi" w:hAnsiTheme="minorHAnsi" w:cstheme="minorHAnsi"/>
          <w:sz w:val="22"/>
          <w:szCs w:val="22"/>
          <w:lang w:eastAsia="fr-FR"/>
        </w:rPr>
        <w:t xml:space="preserve"> en particulier votre </w:t>
      </w:r>
      <w:r w:rsidR="00F92E78" w:rsidRPr="00AD2238">
        <w:rPr>
          <w:rFonts w:asciiTheme="minorHAnsi" w:hAnsiTheme="minorHAnsi" w:cstheme="minorHAnsi"/>
          <w:sz w:val="22"/>
          <w:szCs w:val="22"/>
          <w:lang w:eastAsia="fr-FR"/>
        </w:rPr>
        <w:t>société</w:t>
      </w:r>
      <w:r w:rsidR="00092798" w:rsidRPr="00AD2238">
        <w:rPr>
          <w:rFonts w:asciiTheme="minorHAnsi" w:hAnsiTheme="minorHAnsi" w:cstheme="minorHAnsi"/>
          <w:sz w:val="22"/>
          <w:szCs w:val="22"/>
          <w:lang w:eastAsia="fr-FR"/>
        </w:rPr>
        <w:t>, le cas échéant</w:t>
      </w:r>
      <w:r w:rsidRPr="00AD2238">
        <w:rPr>
          <w:rFonts w:asciiTheme="minorHAnsi" w:hAnsiTheme="minorHAnsi" w:cstheme="minorHAnsi"/>
          <w:sz w:val="22"/>
          <w:szCs w:val="22"/>
          <w:lang w:eastAsia="fr-FR"/>
        </w:rPr>
        <w:t>.</w:t>
      </w:r>
    </w:p>
    <w:p w14:paraId="2F58826C" w14:textId="77777777" w:rsidR="000328AF" w:rsidRPr="00AD2238" w:rsidRDefault="000328AF" w:rsidP="00DB2E6B">
      <w:pPr>
        <w:rPr>
          <w:rFonts w:asciiTheme="minorHAnsi" w:hAnsiTheme="minorHAnsi" w:cstheme="minorHAnsi"/>
          <w:sz w:val="22"/>
          <w:szCs w:val="22"/>
          <w:lang w:eastAsia="fr-FR"/>
        </w:rPr>
      </w:pPr>
    </w:p>
    <w:tbl>
      <w:tblPr>
        <w:tblStyle w:val="Grilledutableau2"/>
        <w:tblW w:w="0" w:type="auto"/>
        <w:tblLook w:val="04A0" w:firstRow="1" w:lastRow="0" w:firstColumn="1" w:lastColumn="0" w:noHBand="0" w:noVBand="1"/>
      </w:tblPr>
      <w:tblGrid>
        <w:gridCol w:w="498"/>
        <w:gridCol w:w="7588"/>
      </w:tblGrid>
      <w:tr w:rsidR="000F7E9F" w:rsidRPr="00AD2238" w14:paraId="11D7AE3C" w14:textId="77777777" w:rsidTr="000F7E9F">
        <w:trPr>
          <w:trHeight w:val="542"/>
        </w:trPr>
        <w:tc>
          <w:tcPr>
            <w:tcW w:w="8086" w:type="dxa"/>
            <w:gridSpan w:val="2"/>
            <w:vAlign w:val="center"/>
          </w:tcPr>
          <w:p w14:paraId="4A3EF5A3" w14:textId="01389F39" w:rsidR="000F7E9F" w:rsidRPr="00AD2238" w:rsidRDefault="00092798" w:rsidP="00EF32F3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Liste des Directions Territoriales</w:t>
            </w:r>
          </w:p>
        </w:tc>
      </w:tr>
      <w:tr w:rsidR="000F7E9F" w:rsidRPr="00AD2238" w14:paraId="520E67E5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1048068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1A43F01E" w14:textId="77777777" w:rsidR="000F7E9F" w:rsidRPr="00AD2238" w:rsidRDefault="000F7E9F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3B5F6AD7" w14:textId="1A55403E" w:rsidR="000F7E9F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DTNPDC (Nord Pas-de-Calais)</w:t>
            </w:r>
          </w:p>
        </w:tc>
      </w:tr>
      <w:tr w:rsidR="000F7E9F" w:rsidRPr="00AD2238" w14:paraId="681A7512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171688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0DB48E64" w14:textId="75664584" w:rsidR="000F7E9F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62C74FC4" w14:textId="770873F4" w:rsidR="000F7E9F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DTBS (Bassin de la Seine et Loire aval)</w:t>
            </w:r>
          </w:p>
        </w:tc>
      </w:tr>
      <w:tr w:rsidR="00092798" w:rsidRPr="00AD2238" w14:paraId="5A6C8EF8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184374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2D8BF2F0" w14:textId="1DE7F7D4" w:rsidR="00092798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6CF3A778" w14:textId="646C6C6A" w:rsidR="00092798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DTCB (Centre</w:t>
            </w:r>
            <w:r w:rsidR="00747465">
              <w:rPr>
                <w:rFonts w:cstheme="minorHAnsi"/>
                <w:b/>
                <w:sz w:val="22"/>
                <w:szCs w:val="22"/>
                <w:lang w:eastAsia="fr-FR"/>
              </w:rPr>
              <w:t>-</w:t>
            </w: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Bourgogne)</w:t>
            </w:r>
          </w:p>
        </w:tc>
      </w:tr>
      <w:tr w:rsidR="00092798" w:rsidRPr="00AD2238" w14:paraId="20B4CADC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8353732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5C3AA6FE" w14:textId="71188693" w:rsidR="00092798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5125582E" w14:textId="538E53E1" w:rsidR="00092798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DTNE (Nord-Est)</w:t>
            </w:r>
          </w:p>
        </w:tc>
      </w:tr>
      <w:tr w:rsidR="00092798" w:rsidRPr="00AD2238" w14:paraId="5FCF552F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1445064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3852DB4E" w14:textId="1AE86238" w:rsidR="00092798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5DB40FCF" w14:textId="1634B1E9" w:rsidR="00092798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DTS (Strasbourg)</w:t>
            </w:r>
          </w:p>
        </w:tc>
      </w:tr>
      <w:tr w:rsidR="00092798" w:rsidRPr="00AD2238" w14:paraId="7E1D3A54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10721184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4E14CE50" w14:textId="04295EA3" w:rsidR="00092798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0F3BA45D" w14:textId="7862BD9B" w:rsidR="00092798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proofErr w:type="spellStart"/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DTSO</w:t>
            </w:r>
            <w:proofErr w:type="spellEnd"/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 xml:space="preserve"> (Sud-Ouest)</w:t>
            </w:r>
          </w:p>
        </w:tc>
      </w:tr>
      <w:tr w:rsidR="00092798" w:rsidRPr="00AD2238" w14:paraId="5A071585" w14:textId="77777777" w:rsidTr="00092798">
        <w:trPr>
          <w:trHeight w:val="567"/>
        </w:trPr>
        <w:sdt>
          <w:sdtPr>
            <w:rPr>
              <w:rFonts w:cstheme="minorHAnsi"/>
              <w:b/>
              <w:sz w:val="22"/>
              <w:szCs w:val="22"/>
            </w:rPr>
            <w:id w:val="-2076124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vAlign w:val="center"/>
              </w:tcPr>
              <w:p w14:paraId="249C36D0" w14:textId="20CD6F2E" w:rsidR="00092798" w:rsidRPr="00AD2238" w:rsidRDefault="00092798" w:rsidP="00EF32F3">
                <w:pPr>
                  <w:rPr>
                    <w:rFonts w:cstheme="minorHAnsi"/>
                    <w:b/>
                    <w:sz w:val="22"/>
                    <w:szCs w:val="22"/>
                  </w:rPr>
                </w:pPr>
                <w:r w:rsidRPr="00AD2238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7588" w:type="dxa"/>
            <w:vAlign w:val="center"/>
          </w:tcPr>
          <w:p w14:paraId="17EF7FD0" w14:textId="7E9A02F2" w:rsidR="00092798" w:rsidRPr="00AD2238" w:rsidRDefault="00092798" w:rsidP="00092798">
            <w:pPr>
              <w:rPr>
                <w:rFonts w:cstheme="minorHAnsi"/>
                <w:b/>
                <w:sz w:val="22"/>
                <w:szCs w:val="22"/>
                <w:lang w:eastAsia="fr-FR"/>
              </w:rPr>
            </w:pPr>
            <w:r w:rsidRPr="00AD2238">
              <w:rPr>
                <w:rFonts w:cstheme="minorHAnsi"/>
                <w:b/>
                <w:sz w:val="22"/>
                <w:szCs w:val="22"/>
                <w:lang w:eastAsia="fr-FR"/>
              </w:rPr>
              <w:t>DTRS (Rhône-Saône)</w:t>
            </w:r>
          </w:p>
        </w:tc>
      </w:tr>
    </w:tbl>
    <w:p w14:paraId="7C9905BE" w14:textId="53655DAC" w:rsidR="00DB2E6B" w:rsidRPr="00AD2238" w:rsidRDefault="00DB2E6B" w:rsidP="00DB2E6B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C14FA1" w:rsidRPr="00AD2238" w14:paraId="5D2E9D83" w14:textId="77777777" w:rsidTr="00EF32F3">
        <w:trPr>
          <w:trHeight w:val="690"/>
        </w:trPr>
        <w:tc>
          <w:tcPr>
            <w:tcW w:w="9060" w:type="dxa"/>
            <w:vAlign w:val="center"/>
          </w:tcPr>
          <w:p w14:paraId="1E66CCC6" w14:textId="04AA0C39" w:rsidR="00C14FA1" w:rsidRPr="00AD2238" w:rsidRDefault="00C14FA1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D2238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Préc</w:t>
            </w:r>
            <w:r w:rsidR="00CE4D16" w:rsidRPr="00AD2238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isions</w:t>
            </w:r>
            <w:r w:rsidRPr="00AD2238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 :</w:t>
            </w:r>
          </w:p>
          <w:p w14:paraId="68CA96D4" w14:textId="53CBA666" w:rsidR="00C14FA1" w:rsidRPr="00AD2238" w:rsidRDefault="00CE4D16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AD2238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 xml:space="preserve">Si vous souhaitez apporter des précisions ou des </w:t>
            </w:r>
            <w:r w:rsidR="00D0040D" w:rsidRPr="00AD2238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commentaires</w:t>
            </w:r>
          </w:p>
          <w:p w14:paraId="3F09271F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C14FA1" w:rsidRPr="00AD2238" w14:paraId="7FE82A59" w14:textId="77777777" w:rsidTr="00EF32F3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605D8ED8" w14:textId="77777777" w:rsidR="00C14FA1" w:rsidRPr="00AD2238" w:rsidRDefault="00C14FA1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D2238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03DCFA9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E543C0B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60904DEF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B0AAD2F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3A29202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EC81778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D3907AC" w14:textId="77777777" w:rsidR="00C14FA1" w:rsidRPr="00AD2238" w:rsidRDefault="00C14FA1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19B4200F" w14:textId="77777777" w:rsidR="00C14FA1" w:rsidRDefault="00C14FA1" w:rsidP="00DB2E6B"/>
    <w:p w14:paraId="3415830F" w14:textId="77777777" w:rsidR="00C14FA1" w:rsidRPr="001A7210" w:rsidRDefault="00C14FA1" w:rsidP="00DB2E6B"/>
    <w:p w14:paraId="60000A7F" w14:textId="7CECC456" w:rsidR="00DF7F2D" w:rsidRPr="00DF7F2D" w:rsidRDefault="00DF7F2D" w:rsidP="00DF7F2D">
      <w:pPr>
        <w:pStyle w:val="Titre0"/>
        <w:numPr>
          <w:ilvl w:val="1"/>
          <w:numId w:val="22"/>
        </w:numPr>
      </w:pPr>
      <w:r w:rsidRPr="00DF7F2D">
        <w:rPr>
          <w:bCs/>
        </w:rPr>
        <w:t>Retour d’expérience sur l’accord-cadre actuel</w:t>
      </w:r>
      <w:r w:rsidRPr="00DF7F2D">
        <w:t xml:space="preserve"> </w:t>
      </w:r>
      <w:r w:rsidRPr="00DF7F2D">
        <w:rPr>
          <w:i/>
          <w:iCs/>
        </w:rPr>
        <w:t>(à compléter uniquement si participation)</w:t>
      </w:r>
    </w:p>
    <w:p w14:paraId="0153469F" w14:textId="77777777" w:rsidR="00B2746B" w:rsidRDefault="00B2746B" w:rsidP="00B2746B">
      <w:pPr>
        <w:pStyle w:val="Titre0"/>
        <w:ind w:left="0"/>
      </w:pPr>
    </w:p>
    <w:p w14:paraId="295FC806" w14:textId="10D0C764" w:rsidR="00B2746B" w:rsidRPr="00B2746B" w:rsidRDefault="00B2746B" w:rsidP="008F4568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B2746B">
        <w:rPr>
          <w:rFonts w:asciiTheme="minorHAnsi" w:hAnsiTheme="minorHAnsi" w:cstheme="minorHAnsi"/>
          <w:color w:val="FF0000"/>
          <w:sz w:val="22"/>
          <w:szCs w:val="22"/>
        </w:rPr>
        <w:t>Cette partie s’adresse aux structures ayant participé à l’accord</w:t>
      </w:r>
      <w:r w:rsidRPr="00B2746B">
        <w:rPr>
          <w:rFonts w:asciiTheme="minorHAnsi" w:hAnsiTheme="minorHAnsi" w:cstheme="minorHAnsi"/>
          <w:color w:val="FF0000"/>
          <w:sz w:val="22"/>
          <w:szCs w:val="22"/>
        </w:rPr>
        <w:noBreakHyphen/>
        <w:t>cadre actuel</w:t>
      </w:r>
      <w:r w:rsidR="00747465">
        <w:rPr>
          <w:rFonts w:asciiTheme="minorHAnsi" w:hAnsiTheme="minorHAnsi" w:cstheme="minorHAnsi"/>
          <w:color w:val="FF0000"/>
          <w:sz w:val="22"/>
          <w:szCs w:val="22"/>
        </w:rPr>
        <w:t xml:space="preserve"> (entreprise unique, mandataire, co-traitant, sous-traitant</w:t>
      </w:r>
      <w:r w:rsidR="00187790">
        <w:rPr>
          <w:rFonts w:asciiTheme="minorHAnsi" w:hAnsiTheme="minorHAnsi" w:cstheme="minorHAnsi"/>
          <w:color w:val="FF0000"/>
          <w:sz w:val="22"/>
          <w:szCs w:val="22"/>
        </w:rPr>
        <w:t>,</w:t>
      </w:r>
      <w:r w:rsidR="00747465">
        <w:rPr>
          <w:rFonts w:asciiTheme="minorHAnsi" w:hAnsiTheme="minorHAnsi" w:cstheme="minorHAnsi"/>
          <w:color w:val="FF0000"/>
          <w:sz w:val="22"/>
          <w:szCs w:val="22"/>
        </w:rPr>
        <w:t xml:space="preserve"> etc.)</w:t>
      </w:r>
    </w:p>
    <w:p w14:paraId="7E5B0BEE" w14:textId="77777777" w:rsidR="00DB2E6B" w:rsidRPr="009532C6" w:rsidRDefault="00DB2E6B" w:rsidP="00DB2E6B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B2746B" w14:paraId="4D58080D" w14:textId="77777777" w:rsidTr="00B2746B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0CD5736E" w14:textId="40745A58" w:rsidR="00B2746B" w:rsidRPr="00B2746B" w:rsidRDefault="00B2746B" w:rsidP="00B2746B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B2746B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Attractivité de l’accord-cadre</w:t>
            </w:r>
          </w:p>
          <w:p w14:paraId="28367CA2" w14:textId="77777777" w:rsidR="00B2746B" w:rsidRPr="004466EF" w:rsidRDefault="00B274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DB2E6B" w14:paraId="2463099A" w14:textId="77777777" w:rsidTr="00EF32F3">
        <w:trPr>
          <w:trHeight w:val="690"/>
        </w:trPr>
        <w:tc>
          <w:tcPr>
            <w:tcW w:w="9060" w:type="dxa"/>
            <w:vAlign w:val="center"/>
          </w:tcPr>
          <w:p w14:paraId="05E5A180" w14:textId="5B462C5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61A6837A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A8587E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Comment avez-vous perçu l’attractivité globale de l’accord</w:t>
            </w:r>
            <w:r w:rsidRPr="00A8587E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noBreakHyphen/>
              <w:t>cadre ? (montants, organisation, contenu des missions, risques contractuels…)</w:t>
            </w:r>
          </w:p>
          <w:p w14:paraId="7949EF02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DB2E6B" w14:paraId="77B51C02" w14:textId="77777777" w:rsidTr="00EF32F3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067425C0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lastRenderedPageBreak/>
              <w:t>Réponse :</w:t>
            </w:r>
          </w:p>
          <w:p w14:paraId="30D8F132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DA9D8B8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47EBBE3F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9EE4197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4571B5F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CC1B300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4DFCD646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304C76" w14:paraId="1A9EB789" w14:textId="77777777" w:rsidTr="00EF32F3">
        <w:trPr>
          <w:trHeight w:val="513"/>
        </w:trPr>
        <w:tc>
          <w:tcPr>
            <w:tcW w:w="9060" w:type="dxa"/>
            <w:tcBorders>
              <w:left w:val="nil"/>
              <w:right w:val="nil"/>
            </w:tcBorders>
            <w:vAlign w:val="center"/>
          </w:tcPr>
          <w:p w14:paraId="7ABF5EA4" w14:textId="77777777" w:rsidR="00304C76" w:rsidRPr="004466EF" w:rsidRDefault="00304C76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B2746B" w14:paraId="1FBD852A" w14:textId="77777777" w:rsidTr="00B2746B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1320DC" w14:textId="77777777" w:rsidR="00B2746B" w:rsidRPr="00B2746B" w:rsidRDefault="00B2746B" w:rsidP="00B2746B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B2746B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Fonctionnement des marchés subséquents</w:t>
            </w:r>
          </w:p>
          <w:p w14:paraId="06B31872" w14:textId="77777777" w:rsidR="00B2746B" w:rsidRPr="004466EF" w:rsidRDefault="00B2746B" w:rsidP="00F664AB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DB2E6B" w14:paraId="208C40E7" w14:textId="77777777" w:rsidTr="00EF32F3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0DCF0795" w14:textId="77777777" w:rsidR="00F664AB" w:rsidRPr="004466EF" w:rsidRDefault="00F664AB" w:rsidP="00F664AB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2A3A895B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587E">
              <w:rPr>
                <w:rFonts w:asciiTheme="minorHAnsi" w:hAnsiTheme="minorHAnsi" w:cstheme="minorHAnsi"/>
                <w:sz w:val="22"/>
                <w:szCs w:val="22"/>
              </w:rPr>
              <w:t>Le fonctionnement des marchés subséquents (modalités de remise en concurrence, délais de réponse, formalisation) vous a</w:t>
            </w:r>
            <w:r w:rsidRPr="00A8587E">
              <w:rPr>
                <w:rFonts w:asciiTheme="minorHAnsi" w:hAnsiTheme="minorHAnsi" w:cstheme="minorHAnsi"/>
                <w:sz w:val="22"/>
                <w:szCs w:val="22"/>
              </w:rPr>
              <w:noBreakHyphen/>
              <w:t>t</w:t>
            </w:r>
            <w:r w:rsidRPr="00A8587E">
              <w:rPr>
                <w:rFonts w:asciiTheme="minorHAnsi" w:hAnsiTheme="minorHAnsi" w:cstheme="minorHAnsi"/>
                <w:sz w:val="22"/>
                <w:szCs w:val="22"/>
              </w:rPr>
              <w:noBreakHyphen/>
              <w:t>il paru adapté ?</w:t>
            </w:r>
          </w:p>
          <w:p w14:paraId="14BD0B88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2B423B4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587E">
              <w:rPr>
                <w:rFonts w:asciiTheme="minorHAnsi" w:hAnsiTheme="minorHAnsi" w:cstheme="minorHAnsi"/>
                <w:sz w:val="22"/>
                <w:szCs w:val="22"/>
              </w:rPr>
              <w:t>Avez-vous rencontré des difficultés pour répondre aux consultations ?</w:t>
            </w:r>
          </w:p>
          <w:p w14:paraId="2A4B29B8" w14:textId="571DCC2E" w:rsidR="00DB2E6B" w:rsidRPr="004466EF" w:rsidRDefault="00DB2E6B" w:rsidP="000954A5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DB2E6B" w14:paraId="3F9434A2" w14:textId="77777777" w:rsidTr="00EF32F3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4CD281D8" w14:textId="77777777" w:rsidR="00510D1A" w:rsidRPr="004466EF" w:rsidRDefault="00510D1A" w:rsidP="00510D1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3C3A41D7" w14:textId="77777777" w:rsidR="00DB2E6B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77099D7D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9BDDC94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6F56F3A0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B95849D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507E0D7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DADEDB6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17493E5" w14:textId="77777777" w:rsidR="00F24BF5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0C3B8C6" w14:textId="77777777" w:rsidR="00F24BF5" w:rsidRPr="004466EF" w:rsidRDefault="00F24BF5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55E8D7E6" w14:textId="77777777" w:rsidR="00A8587E" w:rsidRDefault="00A8587E" w:rsidP="00A96A79">
      <w:pPr>
        <w:pStyle w:val="Titre0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B2746B" w14:paraId="3B2329FE" w14:textId="77777777" w:rsidTr="00B2746B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6A4803A8" w14:textId="77777777" w:rsidR="00B2746B" w:rsidRPr="00B2746B" w:rsidRDefault="00B2746B" w:rsidP="00B2746B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B2746B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Volume d’activité</w:t>
            </w:r>
          </w:p>
          <w:p w14:paraId="0457E61A" w14:textId="77777777" w:rsidR="00B2746B" w:rsidRPr="004466EF" w:rsidRDefault="00B2746B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A8587E" w14:paraId="7D0199B5" w14:textId="77777777" w:rsidTr="008D4D98">
        <w:trPr>
          <w:trHeight w:val="690"/>
        </w:trPr>
        <w:tc>
          <w:tcPr>
            <w:tcW w:w="9060" w:type="dxa"/>
            <w:vAlign w:val="center"/>
          </w:tcPr>
          <w:p w14:paraId="70D7D039" w14:textId="77777777" w:rsidR="00A8587E" w:rsidRPr="004466EF" w:rsidRDefault="00A8587E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2B903B06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A8587E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Le volume de marchés subséquents obtenus (ou accessibles) vous a</w:t>
            </w:r>
            <w:r w:rsidRPr="00A8587E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noBreakHyphen/>
              <w:t>t</w:t>
            </w:r>
            <w:r w:rsidRPr="00A8587E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noBreakHyphen/>
              <w:t>il paru cohérent par rapport à vos capacités et à votre investissement initial ?</w:t>
            </w:r>
          </w:p>
          <w:p w14:paraId="408D04E5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A8587E" w14:paraId="6AC7B2C0" w14:textId="77777777" w:rsidTr="008D4D98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4172B0C3" w14:textId="77777777" w:rsidR="00A8587E" w:rsidRPr="004466EF" w:rsidRDefault="00A8587E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67F3F3FE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4E4383C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24E0AED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705D141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5399C6F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E32FE6D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65578CF6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A8587E" w14:paraId="67666834" w14:textId="77777777" w:rsidTr="008D4D98">
        <w:trPr>
          <w:trHeight w:val="513"/>
        </w:trPr>
        <w:tc>
          <w:tcPr>
            <w:tcW w:w="9060" w:type="dxa"/>
            <w:tcBorders>
              <w:left w:val="nil"/>
              <w:right w:val="nil"/>
            </w:tcBorders>
            <w:vAlign w:val="center"/>
          </w:tcPr>
          <w:p w14:paraId="144648E0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B2746B" w14:paraId="0A8715C8" w14:textId="77777777" w:rsidTr="00B2746B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BA057F0" w14:textId="77777777" w:rsidR="00B2746B" w:rsidRPr="00B2746B" w:rsidRDefault="00B2746B" w:rsidP="00B2746B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B2746B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Non-réponse / abandon</w:t>
            </w:r>
          </w:p>
          <w:p w14:paraId="607F30FC" w14:textId="77777777" w:rsidR="00B2746B" w:rsidRPr="004466EF" w:rsidRDefault="00B2746B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A8587E" w14:paraId="73803FF5" w14:textId="77777777" w:rsidTr="008D4D98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5EB880E2" w14:textId="77777777" w:rsidR="00A8587E" w:rsidRPr="004466EF" w:rsidRDefault="00A8587E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28321101" w14:textId="77777777" w:rsidR="00A8587E" w:rsidRPr="00A8587E" w:rsidRDefault="00A8587E" w:rsidP="00A858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8587E">
              <w:rPr>
                <w:rFonts w:asciiTheme="minorHAnsi" w:hAnsiTheme="minorHAnsi" w:cstheme="minorHAnsi"/>
                <w:sz w:val="22"/>
                <w:szCs w:val="22"/>
              </w:rPr>
              <w:t>Le cas échéant, pour quelles raisons n’avez</w:t>
            </w:r>
            <w:r w:rsidRPr="00A8587E">
              <w:rPr>
                <w:rFonts w:asciiTheme="minorHAnsi" w:hAnsiTheme="minorHAnsi" w:cstheme="minorHAnsi"/>
                <w:sz w:val="22"/>
                <w:szCs w:val="22"/>
              </w:rPr>
              <w:noBreakHyphen/>
              <w:t>vous pas répondu à certaines consultations (charge, délais, complexité, rentabilité, etc.) ?</w:t>
            </w:r>
          </w:p>
          <w:p w14:paraId="1C869EA1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A8587E" w14:paraId="24AA8546" w14:textId="77777777" w:rsidTr="008D4D98">
        <w:trPr>
          <w:trHeight w:val="690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1A22800F" w14:textId="77777777" w:rsidR="00A8587E" w:rsidRPr="004466EF" w:rsidRDefault="00A8587E" w:rsidP="008D4D9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lastRenderedPageBreak/>
              <w:t>Réponse :</w:t>
            </w:r>
          </w:p>
          <w:p w14:paraId="38978236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76B2564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48623A6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9128B98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7821C77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758AB753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65A7F0E6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76D18A3B" w14:textId="77777777" w:rsidR="00A8587E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5FB1021A" w14:textId="77777777" w:rsidR="00A8587E" w:rsidRPr="004466EF" w:rsidRDefault="00A8587E" w:rsidP="008D4D98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475693E9" w14:textId="77777777" w:rsidR="00A8587E" w:rsidRDefault="00A8587E" w:rsidP="00A96A79">
      <w:pPr>
        <w:pStyle w:val="Titre0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9C4EF0" w14:paraId="68BCFD06" w14:textId="77777777" w:rsidTr="00953A83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7AD3C09D" w14:textId="21790781" w:rsidR="009C4EF0" w:rsidRPr="00B2746B" w:rsidRDefault="008C08B0" w:rsidP="00953A83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Modalités de révisions des prix</w:t>
            </w:r>
          </w:p>
          <w:p w14:paraId="2891497D" w14:textId="77777777" w:rsidR="009C4EF0" w:rsidRPr="004466EF" w:rsidRDefault="009C4EF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9C4EF0" w14:paraId="7F6A54BD" w14:textId="77777777" w:rsidTr="00953A83">
        <w:trPr>
          <w:trHeight w:val="690"/>
        </w:trPr>
        <w:tc>
          <w:tcPr>
            <w:tcW w:w="9060" w:type="dxa"/>
            <w:vAlign w:val="center"/>
          </w:tcPr>
          <w:p w14:paraId="3543CD5C" w14:textId="77777777" w:rsidR="009C4EF0" w:rsidRPr="004466EF" w:rsidRDefault="009C4EF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3AE43845" w14:textId="30258556" w:rsidR="009C4EF0" w:rsidRDefault="009C4EF0" w:rsidP="009C4EF0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 xml:space="preserve">Est-ce que les modalités de révision des prix vous paraissent adaptées sur ce marché ? </w:t>
            </w:r>
          </w:p>
          <w:p w14:paraId="061BAF4D" w14:textId="6B50E66F" w:rsidR="009C4EF0" w:rsidRDefault="008C08B0" w:rsidP="009C4EF0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 xml:space="preserve">À défaut, que proposez-vous ? </w:t>
            </w:r>
          </w:p>
          <w:p w14:paraId="073E630B" w14:textId="06FD7701" w:rsidR="008C08B0" w:rsidRPr="004466EF" w:rsidRDefault="008C08B0" w:rsidP="009C4EF0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9C4EF0" w14:paraId="7B0915AB" w14:textId="77777777" w:rsidTr="00953A83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2D41DC42" w14:textId="77777777" w:rsidR="009C4EF0" w:rsidRPr="004466EF" w:rsidRDefault="009C4EF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52ABA4B8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DDB1165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78370E67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733086E4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7B3D43D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8E1E1EE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4CA54306" w14:textId="77777777" w:rsidR="009C4EF0" w:rsidRPr="004466EF" w:rsidRDefault="009C4EF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687A170D" w14:textId="77777777" w:rsidR="009C4EF0" w:rsidRDefault="009C4EF0" w:rsidP="00A96A79">
      <w:pPr>
        <w:pStyle w:val="Titre0"/>
      </w:pPr>
    </w:p>
    <w:p w14:paraId="1C86E2DD" w14:textId="77777777" w:rsidR="009C4EF0" w:rsidRDefault="009C4EF0" w:rsidP="00A96A79">
      <w:pPr>
        <w:pStyle w:val="Titre0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8C08B0" w14:paraId="20735A22" w14:textId="77777777" w:rsidTr="00953A83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2DF4771" w14:textId="1155CC60" w:rsidR="008C08B0" w:rsidRPr="00B2746B" w:rsidRDefault="008C08B0" w:rsidP="00953A83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 xml:space="preserve">Clause d’insertion sociale </w:t>
            </w:r>
          </w:p>
          <w:p w14:paraId="3AC486C7" w14:textId="77777777" w:rsidR="008C08B0" w:rsidRPr="004466EF" w:rsidRDefault="008C08B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8C08B0" w14:paraId="03735E8F" w14:textId="77777777" w:rsidTr="00953A83">
        <w:trPr>
          <w:trHeight w:val="690"/>
        </w:trPr>
        <w:tc>
          <w:tcPr>
            <w:tcW w:w="9060" w:type="dxa"/>
            <w:vAlign w:val="center"/>
          </w:tcPr>
          <w:p w14:paraId="04559C07" w14:textId="77777777" w:rsidR="008C08B0" w:rsidRPr="004466EF" w:rsidRDefault="008C08B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0D049276" w14:textId="43437663" w:rsidR="008C08B0" w:rsidRPr="004466EF" w:rsidRDefault="008C08B0" w:rsidP="008C08B0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 xml:space="preserve">Est-ce que la mise en œuvre de la clause d’insertion sociale s’est bien déroulée ? </w:t>
            </w:r>
          </w:p>
        </w:tc>
      </w:tr>
      <w:tr w:rsidR="008C08B0" w14:paraId="1CB04453" w14:textId="77777777" w:rsidTr="00953A83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7BFF556F" w14:textId="77777777" w:rsidR="008C08B0" w:rsidRPr="004466EF" w:rsidRDefault="008C08B0" w:rsidP="00953A8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D7D7A17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21C17416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58F3E85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35E3594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403A509F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833C625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5453FE0" w14:textId="77777777" w:rsidR="008C08B0" w:rsidRPr="004466EF" w:rsidRDefault="008C08B0" w:rsidP="00953A8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7A7E8521" w14:textId="77777777" w:rsidR="008C08B0" w:rsidRDefault="008C08B0" w:rsidP="00A96A79">
      <w:pPr>
        <w:pStyle w:val="Titre0"/>
      </w:pPr>
    </w:p>
    <w:p w14:paraId="2D248921" w14:textId="77777777" w:rsidR="009C4EF0" w:rsidRDefault="009C4EF0" w:rsidP="00DE54E0">
      <w:pPr>
        <w:pStyle w:val="Titre0"/>
        <w:ind w:left="0"/>
      </w:pPr>
    </w:p>
    <w:p w14:paraId="0E5F4927" w14:textId="77777777" w:rsidR="002505BE" w:rsidRDefault="002505BE" w:rsidP="00DE54E0">
      <w:pPr>
        <w:pStyle w:val="Titre0"/>
        <w:ind w:left="0"/>
      </w:pPr>
    </w:p>
    <w:p w14:paraId="4B6A1968" w14:textId="77777777" w:rsidR="002505BE" w:rsidRDefault="002505BE" w:rsidP="00DE54E0">
      <w:pPr>
        <w:pStyle w:val="Titre0"/>
        <w:ind w:left="0"/>
      </w:pPr>
    </w:p>
    <w:p w14:paraId="5E9E9A77" w14:textId="77777777" w:rsidR="002505BE" w:rsidRDefault="002505BE" w:rsidP="00DE54E0">
      <w:pPr>
        <w:pStyle w:val="Titre0"/>
        <w:ind w:left="0"/>
      </w:pPr>
    </w:p>
    <w:p w14:paraId="50478915" w14:textId="77777777" w:rsidR="002505BE" w:rsidRDefault="002505BE" w:rsidP="00DE54E0">
      <w:pPr>
        <w:pStyle w:val="Titre0"/>
        <w:ind w:left="0"/>
      </w:pPr>
    </w:p>
    <w:p w14:paraId="613468F3" w14:textId="77777777" w:rsidR="002505BE" w:rsidRDefault="002505BE" w:rsidP="00DE54E0">
      <w:pPr>
        <w:pStyle w:val="Titre0"/>
        <w:ind w:left="0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5D70DF" w14:paraId="7F338635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485086F3" w14:textId="544362F7" w:rsidR="005D70DF" w:rsidRPr="00B2746B" w:rsidRDefault="005D70DF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lastRenderedPageBreak/>
              <w:t>Appréciation globale</w:t>
            </w:r>
          </w:p>
          <w:p w14:paraId="5455EB5F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5D70DF" w14:paraId="3774E709" w14:textId="77777777" w:rsidTr="00623DEA">
        <w:trPr>
          <w:trHeight w:val="690"/>
        </w:trPr>
        <w:tc>
          <w:tcPr>
            <w:tcW w:w="9060" w:type="dxa"/>
            <w:vAlign w:val="center"/>
          </w:tcPr>
          <w:p w14:paraId="76B09244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503CCBC7" w14:textId="04C01362" w:rsidR="005D70DF" w:rsidRPr="005D70DF" w:rsidRDefault="005D70DF" w:rsidP="005D70DF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5D70D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Quels sont selon vous les principaux points forts de cet accord</w:t>
            </w:r>
            <w:r w:rsidRPr="005D70D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noBreakHyphen/>
              <w:t xml:space="preserve">cadre ? </w:t>
            </w:r>
          </w:p>
          <w:p w14:paraId="4762746C" w14:textId="71F3783C" w:rsidR="005D70DF" w:rsidRPr="005D70DF" w:rsidRDefault="005D70DF" w:rsidP="005D70DF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5D70D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Quels en sont les principaux points faibles ?</w:t>
            </w:r>
          </w:p>
          <w:p w14:paraId="5D2033ED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5D70DF" w14:paraId="13ED737A" w14:textId="77777777" w:rsidTr="00623DEA">
        <w:trPr>
          <w:trHeight w:val="1687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1AD0193E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3C651240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C79F9F8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E7754F8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03037894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37356802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16E3EEF2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  <w:p w14:paraId="415278B4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</w:tbl>
    <w:p w14:paraId="2F1D2E2F" w14:textId="77777777" w:rsidR="00A8587E" w:rsidRDefault="00A8587E" w:rsidP="005D70DF">
      <w:pPr>
        <w:pStyle w:val="Titre0"/>
        <w:ind w:left="0"/>
      </w:pPr>
    </w:p>
    <w:p w14:paraId="30DB81CC" w14:textId="69484AE4" w:rsidR="005D70DF" w:rsidRDefault="005D70DF" w:rsidP="00DF7F2D">
      <w:pPr>
        <w:pStyle w:val="Paragraphedeliste"/>
        <w:numPr>
          <w:ilvl w:val="1"/>
          <w:numId w:val="22"/>
        </w:numPr>
        <w:rPr>
          <w:rFonts w:ascii="Arial" w:hAnsi="Arial" w:cs="Arial"/>
          <w:b/>
          <w:color w:val="004F9E"/>
          <w:sz w:val="32"/>
          <w:szCs w:val="40"/>
        </w:rPr>
      </w:pPr>
      <w:r w:rsidRPr="00DF7F2D">
        <w:rPr>
          <w:rFonts w:ascii="Arial" w:hAnsi="Arial" w:cs="Arial"/>
          <w:b/>
          <w:color w:val="004F9E"/>
          <w:sz w:val="32"/>
          <w:szCs w:val="40"/>
        </w:rPr>
        <w:t>Compréhension du besoin et contraintes</w:t>
      </w:r>
    </w:p>
    <w:p w14:paraId="350540A3" w14:textId="02DA3F9E" w:rsidR="004C0B6D" w:rsidRPr="004C0B6D" w:rsidRDefault="004C0B6D" w:rsidP="004C0B6D">
      <w:pPr>
        <w:rPr>
          <w:rFonts w:asciiTheme="minorHAnsi" w:hAnsiTheme="minorHAnsi" w:cstheme="minorHAnsi"/>
          <w:bCs/>
          <w:color w:val="FF0000"/>
          <w:sz w:val="22"/>
          <w:szCs w:val="28"/>
        </w:rPr>
      </w:pPr>
      <w:r w:rsidRPr="004C0B6D">
        <w:rPr>
          <w:rFonts w:asciiTheme="minorHAnsi" w:hAnsiTheme="minorHAnsi" w:cstheme="minorHAnsi"/>
          <w:bCs/>
          <w:color w:val="FF0000"/>
          <w:sz w:val="22"/>
          <w:szCs w:val="28"/>
        </w:rPr>
        <w:t>À remplir par tous les répondants au sourcing.</w:t>
      </w:r>
    </w:p>
    <w:p w14:paraId="40C13146" w14:textId="77777777" w:rsidR="005D70DF" w:rsidRDefault="005D70DF" w:rsidP="005D70DF">
      <w:pPr>
        <w:rPr>
          <w:rFonts w:ascii="Arial" w:eastAsia="Calibri" w:hAnsi="Arial" w:cs="Arial"/>
          <w:b/>
          <w:color w:val="004F9E"/>
          <w:sz w:val="32"/>
          <w:szCs w:val="40"/>
          <w:lang w:eastAsia="en-US" w:bidi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D70DF" w:rsidRPr="004466EF" w14:paraId="46BF39B5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261AF1C1" w14:textId="4B723350" w:rsidR="005D70DF" w:rsidRPr="005D70DF" w:rsidRDefault="005D70DF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Nature des opérations</w:t>
            </w:r>
          </w:p>
          <w:p w14:paraId="72B938A6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5D70DF" w:rsidRPr="004466EF" w14:paraId="40C784F0" w14:textId="77777777" w:rsidTr="00623DEA">
        <w:trPr>
          <w:trHeight w:val="690"/>
        </w:trPr>
        <w:tc>
          <w:tcPr>
            <w:tcW w:w="9060" w:type="dxa"/>
            <w:vAlign w:val="center"/>
          </w:tcPr>
          <w:p w14:paraId="3115A2E8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00307BFD" w14:textId="77777777" w:rsidR="005D70DF" w:rsidRPr="005D70DF" w:rsidRDefault="005D70DF" w:rsidP="005D70DF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5D70D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Comment appréhendez-vous les spécificités des opérations de déploiement fibre dans un environnement fluvial (ouvrages, dépendances, exploitation) ?</w:t>
            </w:r>
          </w:p>
          <w:p w14:paraId="6A405346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5D70DF" w:rsidRPr="004466EF" w14:paraId="691F7CFE" w14:textId="77777777" w:rsidTr="00623DEA">
        <w:trPr>
          <w:trHeight w:val="1823"/>
        </w:trPr>
        <w:tc>
          <w:tcPr>
            <w:tcW w:w="9060" w:type="dxa"/>
            <w:tcBorders>
              <w:bottom w:val="single" w:sz="4" w:space="0" w:color="auto"/>
            </w:tcBorders>
          </w:tcPr>
          <w:p w14:paraId="4143C33A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5FA57251" w14:textId="77777777" w:rsidR="005D70DF" w:rsidRPr="004466EF" w:rsidRDefault="005D70DF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  <w:tr w:rsidR="005D70DF" w14:paraId="5A39C98E" w14:textId="77777777" w:rsidTr="00623DEA">
        <w:trPr>
          <w:trHeight w:val="575"/>
        </w:trPr>
        <w:tc>
          <w:tcPr>
            <w:tcW w:w="9060" w:type="dxa"/>
            <w:tcBorders>
              <w:left w:val="nil"/>
              <w:bottom w:val="single" w:sz="4" w:space="0" w:color="auto"/>
              <w:right w:val="nil"/>
            </w:tcBorders>
          </w:tcPr>
          <w:p w14:paraId="5DEC94BC" w14:textId="77777777" w:rsidR="005D70DF" w:rsidRDefault="005D70DF" w:rsidP="00623DEA">
            <w:pPr>
              <w:pStyle w:val="Sansinterligne"/>
              <w:rPr>
                <w:rFonts w:ascii="Verdana" w:hAnsi="Verdana"/>
                <w:color w:val="404040" w:themeColor="text1" w:themeTint="BF"/>
                <w:sz w:val="20"/>
              </w:rPr>
            </w:pPr>
          </w:p>
          <w:p w14:paraId="6AB4CD34" w14:textId="77777777" w:rsidR="009C4EF0" w:rsidRDefault="009C4EF0" w:rsidP="00623DEA">
            <w:pPr>
              <w:pStyle w:val="Sansinterligne"/>
              <w:rPr>
                <w:rFonts w:ascii="Verdana" w:hAnsi="Verdana"/>
                <w:color w:val="404040" w:themeColor="text1" w:themeTint="BF"/>
                <w:sz w:val="20"/>
              </w:rPr>
            </w:pPr>
          </w:p>
          <w:p w14:paraId="780B07DE" w14:textId="77777777" w:rsidR="009C4EF0" w:rsidRDefault="009C4EF0" w:rsidP="00623DEA">
            <w:pPr>
              <w:pStyle w:val="Sansinterligne"/>
              <w:rPr>
                <w:rFonts w:ascii="Verdana" w:hAnsi="Verdana"/>
                <w:color w:val="404040" w:themeColor="text1" w:themeTint="BF"/>
                <w:sz w:val="20"/>
              </w:rPr>
            </w:pPr>
          </w:p>
        </w:tc>
      </w:tr>
      <w:tr w:rsidR="005D70DF" w:rsidRPr="004466EF" w14:paraId="50F5695C" w14:textId="77777777" w:rsidTr="005D70DF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10FC28D" w14:textId="77777777" w:rsidR="005D70DF" w:rsidRPr="005D70DF" w:rsidRDefault="005D70DF" w:rsidP="005D70DF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5D70DF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Contraintes techniques</w:t>
            </w:r>
          </w:p>
          <w:p w14:paraId="76F2856C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5D70DF" w:rsidRPr="004466EF" w14:paraId="3AF31AA0" w14:textId="77777777" w:rsidTr="00623DEA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</w:tcPr>
          <w:p w14:paraId="75F63ACD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660C1064" w14:textId="77777777" w:rsidR="008B25AC" w:rsidRPr="008B25AC" w:rsidRDefault="008B25AC" w:rsidP="008B25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25AC">
              <w:rPr>
                <w:rFonts w:asciiTheme="minorHAnsi" w:hAnsiTheme="minorHAnsi" w:cstheme="minorHAnsi"/>
                <w:sz w:val="22"/>
                <w:szCs w:val="22"/>
              </w:rPr>
              <w:t xml:space="preserve">Quelles contraintes majeures identifiez-vous sur ce type de projets (accès, environnement, </w:t>
            </w:r>
            <w:proofErr w:type="spellStart"/>
            <w:r w:rsidRPr="008B25AC">
              <w:rPr>
                <w:rFonts w:asciiTheme="minorHAnsi" w:hAnsiTheme="minorHAnsi" w:cstheme="minorHAnsi"/>
                <w:sz w:val="22"/>
                <w:szCs w:val="22"/>
              </w:rPr>
              <w:t>co</w:t>
            </w:r>
            <w:r w:rsidRPr="008B25AC">
              <w:rPr>
                <w:rFonts w:asciiTheme="minorHAnsi" w:hAnsiTheme="minorHAnsi" w:cstheme="minorHAnsi"/>
                <w:sz w:val="22"/>
                <w:szCs w:val="22"/>
              </w:rPr>
              <w:noBreakHyphen/>
              <w:t>activité</w:t>
            </w:r>
            <w:proofErr w:type="spellEnd"/>
            <w:r w:rsidRPr="008B25AC">
              <w:rPr>
                <w:rFonts w:asciiTheme="minorHAnsi" w:hAnsiTheme="minorHAnsi" w:cstheme="minorHAnsi"/>
                <w:sz w:val="22"/>
                <w:szCs w:val="22"/>
              </w:rPr>
              <w:t>, foncier, réseaux existants…) ?</w:t>
            </w:r>
          </w:p>
          <w:p w14:paraId="259AB3DE" w14:textId="77777777" w:rsidR="005D70DF" w:rsidRPr="004466EF" w:rsidRDefault="005D70DF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D70DF" w:rsidRPr="004466EF" w14:paraId="14752E14" w14:textId="77777777" w:rsidTr="00623DEA">
        <w:trPr>
          <w:trHeight w:val="2172"/>
        </w:trPr>
        <w:tc>
          <w:tcPr>
            <w:tcW w:w="9060" w:type="dxa"/>
            <w:tcBorders>
              <w:bottom w:val="single" w:sz="4" w:space="0" w:color="auto"/>
            </w:tcBorders>
          </w:tcPr>
          <w:p w14:paraId="1B5147D7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183DC32C" w14:textId="77777777" w:rsidR="005D70DF" w:rsidRPr="004466EF" w:rsidRDefault="005D70DF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</w:tbl>
    <w:p w14:paraId="2B71072D" w14:textId="77777777" w:rsidR="005D70DF" w:rsidRPr="005D70DF" w:rsidRDefault="005D70DF" w:rsidP="005D70DF">
      <w:pPr>
        <w:rPr>
          <w:rFonts w:ascii="Arial" w:eastAsia="Calibri" w:hAnsi="Arial" w:cs="Arial"/>
          <w:b/>
          <w:color w:val="004F9E"/>
          <w:sz w:val="32"/>
          <w:szCs w:val="40"/>
          <w:lang w:eastAsia="en-US" w:bidi="ar-SA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25AC" w:rsidRPr="004466EF" w14:paraId="7279D964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31FC0EB" w14:textId="4CC2B44F" w:rsidR="008B25AC" w:rsidRPr="005D70DF" w:rsidRDefault="008B25AC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lastRenderedPageBreak/>
              <w:t>Points de vigilance</w:t>
            </w:r>
          </w:p>
          <w:p w14:paraId="6438CF69" w14:textId="77777777" w:rsidR="008B25AC" w:rsidRPr="004466EF" w:rsidRDefault="008B25AC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8B25AC" w:rsidRPr="004466EF" w14:paraId="6CFD7021" w14:textId="77777777" w:rsidTr="00623DEA">
        <w:trPr>
          <w:trHeight w:val="690"/>
        </w:trPr>
        <w:tc>
          <w:tcPr>
            <w:tcW w:w="9060" w:type="dxa"/>
            <w:vAlign w:val="center"/>
          </w:tcPr>
          <w:p w14:paraId="4795C0E5" w14:textId="77777777" w:rsidR="008B25AC" w:rsidRPr="004466EF" w:rsidRDefault="008B25AC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0B754253" w14:textId="77777777" w:rsidR="008B25AC" w:rsidRPr="008B25AC" w:rsidRDefault="008B25AC" w:rsidP="008B25AC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8B25AC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Quels sont selon vous les principaux facteurs de réussite d’une mission de maîtrise d’œuvre sur ce type d’opérations ?</w:t>
            </w:r>
          </w:p>
          <w:p w14:paraId="019284CD" w14:textId="77777777" w:rsidR="008B25AC" w:rsidRPr="004466EF" w:rsidRDefault="008B25AC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8B25AC" w:rsidRPr="004466EF" w14:paraId="2D7D4B3B" w14:textId="77777777" w:rsidTr="00623DEA">
        <w:trPr>
          <w:trHeight w:val="1823"/>
        </w:trPr>
        <w:tc>
          <w:tcPr>
            <w:tcW w:w="9060" w:type="dxa"/>
            <w:tcBorders>
              <w:bottom w:val="single" w:sz="4" w:space="0" w:color="auto"/>
            </w:tcBorders>
          </w:tcPr>
          <w:p w14:paraId="51C3A304" w14:textId="77777777" w:rsidR="008B25AC" w:rsidRPr="004466EF" w:rsidRDefault="008B25AC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5951AD96" w14:textId="77777777" w:rsidR="008B25AC" w:rsidRPr="004466EF" w:rsidRDefault="008B25AC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68E11484" w14:textId="77777777" w:rsidR="00C33544" w:rsidRDefault="00C33544" w:rsidP="00DB2E6B"/>
    <w:p w14:paraId="7858B53E" w14:textId="77777777" w:rsidR="008B25AC" w:rsidRDefault="008B25AC" w:rsidP="00DB2E6B"/>
    <w:p w14:paraId="1035D1DE" w14:textId="7825C2D9" w:rsidR="008B25AC" w:rsidRPr="00AD2238" w:rsidRDefault="008B25AC" w:rsidP="00DB2E6B">
      <w:pPr>
        <w:pStyle w:val="Paragraphedeliste"/>
        <w:numPr>
          <w:ilvl w:val="1"/>
          <w:numId w:val="22"/>
        </w:numPr>
        <w:rPr>
          <w:rFonts w:ascii="Arial" w:hAnsi="Arial" w:cs="Arial"/>
          <w:b/>
          <w:color w:val="004F9E"/>
          <w:sz w:val="32"/>
          <w:szCs w:val="40"/>
        </w:rPr>
      </w:pPr>
      <w:r w:rsidRPr="00DF7F2D">
        <w:rPr>
          <w:rFonts w:ascii="Arial" w:hAnsi="Arial" w:cs="Arial"/>
          <w:b/>
          <w:color w:val="004F9E"/>
          <w:sz w:val="32"/>
          <w:szCs w:val="40"/>
        </w:rPr>
        <w:t>Organisation et capacité de l’accord-cadre</w:t>
      </w:r>
    </w:p>
    <w:p w14:paraId="2ACB4C14" w14:textId="77777777" w:rsidR="00DB2E6B" w:rsidRPr="00DA09FB" w:rsidRDefault="00DB2E6B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D70DF" w:rsidRPr="004466EF" w14:paraId="4325D7A2" w14:textId="77777777" w:rsidTr="005D70DF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01EC089E" w14:textId="6345399B" w:rsidR="005D70DF" w:rsidRPr="005D70DF" w:rsidRDefault="005D70DF" w:rsidP="005D70DF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Capacité opérationnelle</w:t>
            </w:r>
          </w:p>
          <w:p w14:paraId="38DAF640" w14:textId="77777777" w:rsidR="005D70DF" w:rsidRPr="004466EF" w:rsidRDefault="005D70DF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DB2E6B" w:rsidRPr="004466EF" w14:paraId="6160502B" w14:textId="77777777" w:rsidTr="00EF32F3">
        <w:trPr>
          <w:trHeight w:val="690"/>
        </w:trPr>
        <w:tc>
          <w:tcPr>
            <w:tcW w:w="9060" w:type="dxa"/>
            <w:vAlign w:val="center"/>
          </w:tcPr>
          <w:p w14:paraId="5432763A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07319AB7" w14:textId="77777777" w:rsidR="00C33544" w:rsidRPr="00C33544" w:rsidRDefault="00C33544" w:rsidP="00C33544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C33544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Quelle est, selon vous, la capacité réaliste d’un titulaire à suivre simultanément plusieurs opérations de ce type (études + travaux) ?</w:t>
            </w:r>
          </w:p>
          <w:p w14:paraId="0E2CA270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DB2E6B" w:rsidRPr="004466EF" w14:paraId="7524AA32" w14:textId="77777777" w:rsidTr="00EF32F3">
        <w:trPr>
          <w:trHeight w:val="1823"/>
        </w:trPr>
        <w:tc>
          <w:tcPr>
            <w:tcW w:w="9060" w:type="dxa"/>
            <w:tcBorders>
              <w:bottom w:val="single" w:sz="4" w:space="0" w:color="auto"/>
            </w:tcBorders>
          </w:tcPr>
          <w:p w14:paraId="46F06547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F6A1E9A" w14:textId="77777777" w:rsidR="00DB2E6B" w:rsidRPr="004466EF" w:rsidRDefault="00DB2E6B" w:rsidP="00EF32F3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  <w:tr w:rsidR="00DB2E6B" w14:paraId="5D69A972" w14:textId="77777777" w:rsidTr="00EF32F3">
        <w:trPr>
          <w:trHeight w:val="575"/>
        </w:trPr>
        <w:tc>
          <w:tcPr>
            <w:tcW w:w="9060" w:type="dxa"/>
            <w:tcBorders>
              <w:left w:val="nil"/>
              <w:bottom w:val="single" w:sz="4" w:space="0" w:color="auto"/>
              <w:right w:val="nil"/>
            </w:tcBorders>
          </w:tcPr>
          <w:p w14:paraId="1AA23F78" w14:textId="77777777" w:rsidR="00DB2E6B" w:rsidRDefault="00DB2E6B" w:rsidP="00EF32F3">
            <w:pPr>
              <w:pStyle w:val="Sansinterligne"/>
              <w:rPr>
                <w:rFonts w:ascii="Verdana" w:hAnsi="Verdana"/>
                <w:color w:val="404040" w:themeColor="text1" w:themeTint="BF"/>
                <w:sz w:val="20"/>
              </w:rPr>
            </w:pPr>
          </w:p>
        </w:tc>
      </w:tr>
      <w:tr w:rsidR="008B25AC" w:rsidRPr="004466EF" w14:paraId="5B1A8E1E" w14:textId="77777777" w:rsidTr="008B25AC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882C05D" w14:textId="617DE681" w:rsidR="008B25AC" w:rsidRPr="008B25AC" w:rsidRDefault="008B25AC" w:rsidP="00EF32F3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8B25AC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Organisation des équipes</w:t>
            </w:r>
          </w:p>
        </w:tc>
      </w:tr>
      <w:tr w:rsidR="00DB2E6B" w:rsidRPr="004466EF" w14:paraId="763AF27A" w14:textId="77777777" w:rsidTr="00EF32F3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</w:tcPr>
          <w:p w14:paraId="399665DD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6B97AC6F" w14:textId="24D784EE" w:rsidR="008B25AC" w:rsidRPr="008B25AC" w:rsidRDefault="008B25AC" w:rsidP="008B25A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B25AC">
              <w:rPr>
                <w:rFonts w:asciiTheme="minorHAnsi" w:hAnsiTheme="minorHAnsi" w:cstheme="minorHAnsi"/>
                <w:sz w:val="22"/>
                <w:szCs w:val="22"/>
              </w:rPr>
              <w:t xml:space="preserve">Quels profils et moyens vous paraissent nécessaires pour couvrir l’ensemble des missions (études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et</w:t>
            </w:r>
            <w:r w:rsidRPr="008B25AC">
              <w:rPr>
                <w:rFonts w:asciiTheme="minorHAnsi" w:hAnsiTheme="minorHAnsi" w:cstheme="minorHAnsi"/>
                <w:sz w:val="22"/>
                <w:szCs w:val="22"/>
              </w:rPr>
              <w:t xml:space="preserve"> travaux) ?</w:t>
            </w:r>
          </w:p>
          <w:p w14:paraId="6C904884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2E6B" w:rsidRPr="004466EF" w14:paraId="44B89652" w14:textId="77777777" w:rsidTr="00EF32F3">
        <w:trPr>
          <w:trHeight w:val="2172"/>
        </w:trPr>
        <w:tc>
          <w:tcPr>
            <w:tcW w:w="9060" w:type="dxa"/>
            <w:tcBorders>
              <w:bottom w:val="single" w:sz="4" w:space="0" w:color="auto"/>
            </w:tcBorders>
          </w:tcPr>
          <w:p w14:paraId="4E751C58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7DCD36B4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</w:tbl>
    <w:p w14:paraId="64095B88" w14:textId="77777777" w:rsidR="00DB2E6B" w:rsidRDefault="00DB2E6B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B25AC" w:rsidRPr="004466EF" w14:paraId="172FA3D1" w14:textId="77777777" w:rsidTr="008B25AC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085C6FD" w14:textId="3E590D03" w:rsidR="008B25AC" w:rsidRPr="008B25AC" w:rsidRDefault="008B25AC" w:rsidP="00595529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8B25AC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lastRenderedPageBreak/>
              <w:t>Contraintes de charge</w:t>
            </w:r>
          </w:p>
        </w:tc>
      </w:tr>
      <w:tr w:rsidR="00F24BF5" w:rsidRPr="004466EF" w14:paraId="2CD58177" w14:textId="77777777" w:rsidTr="00595529">
        <w:trPr>
          <w:trHeight w:val="838"/>
        </w:trPr>
        <w:tc>
          <w:tcPr>
            <w:tcW w:w="9060" w:type="dxa"/>
            <w:tcBorders>
              <w:bottom w:val="single" w:sz="4" w:space="0" w:color="auto"/>
            </w:tcBorders>
          </w:tcPr>
          <w:p w14:paraId="37211E1B" w14:textId="77777777" w:rsidR="00F24BF5" w:rsidRPr="004466EF" w:rsidRDefault="00F24BF5" w:rsidP="0059552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7EF8B0E4" w14:textId="77777777" w:rsidR="00C33544" w:rsidRPr="00C33544" w:rsidRDefault="00C33544" w:rsidP="00C3354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C33544">
              <w:rPr>
                <w:rFonts w:asciiTheme="minorHAnsi" w:hAnsiTheme="minorHAnsi" w:cstheme="minorHAnsi"/>
                <w:sz w:val="22"/>
                <w:szCs w:val="22"/>
              </w:rPr>
              <w:t>Quelles sont, selon vous, les principales contraintes techniques ou organisationnelles liées aux projets fibre sur le réseau VNF ?</w:t>
            </w:r>
          </w:p>
          <w:p w14:paraId="0C657F68" w14:textId="77777777" w:rsidR="00F24BF5" w:rsidRPr="004466EF" w:rsidRDefault="00F24BF5" w:rsidP="0059552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24BF5" w:rsidRPr="004466EF" w14:paraId="6AAE9245" w14:textId="77777777" w:rsidTr="00595529">
        <w:trPr>
          <w:trHeight w:val="2172"/>
        </w:trPr>
        <w:tc>
          <w:tcPr>
            <w:tcW w:w="9060" w:type="dxa"/>
            <w:tcBorders>
              <w:bottom w:val="single" w:sz="4" w:space="0" w:color="auto"/>
            </w:tcBorders>
          </w:tcPr>
          <w:p w14:paraId="15D46D0D" w14:textId="77777777" w:rsidR="00F24BF5" w:rsidRPr="004466EF" w:rsidRDefault="00F24BF5" w:rsidP="0059552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116855C1" w14:textId="77777777" w:rsidR="00F24BF5" w:rsidRPr="004466EF" w:rsidRDefault="00F24BF5" w:rsidP="00595529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</w:tbl>
    <w:p w14:paraId="56096358" w14:textId="5BB1004F" w:rsidR="00DB2E6B" w:rsidRDefault="00DB2E6B" w:rsidP="00DB2E6B"/>
    <w:p w14:paraId="6CA65E7B" w14:textId="6D7884B0" w:rsidR="00EA29B2" w:rsidRDefault="00500592" w:rsidP="00DF7F2D">
      <w:pPr>
        <w:pStyle w:val="Titre0"/>
        <w:numPr>
          <w:ilvl w:val="1"/>
          <w:numId w:val="22"/>
        </w:numPr>
      </w:pPr>
      <w:r>
        <w:t>Vision</w:t>
      </w:r>
      <w:r w:rsidR="00C33544">
        <w:t xml:space="preserve"> technique</w:t>
      </w:r>
      <w:r>
        <w:t xml:space="preserve"> – contenu des missions</w:t>
      </w:r>
      <w:r w:rsidR="00C33544">
        <w:t xml:space="preserve"> (CCTP)</w:t>
      </w:r>
    </w:p>
    <w:p w14:paraId="74C3C863" w14:textId="77777777" w:rsidR="00EA29B2" w:rsidRDefault="00EA29B2" w:rsidP="00EA29B2">
      <w:pPr>
        <w:pStyle w:val="corpstexte"/>
      </w:pPr>
    </w:p>
    <w:p w14:paraId="45D19A97" w14:textId="77777777" w:rsidR="002204FF" w:rsidRDefault="002204FF" w:rsidP="00C33544">
      <w:pPr>
        <w:pStyle w:val="Puce1"/>
        <w:numPr>
          <w:ilvl w:val="0"/>
          <w:numId w:val="0"/>
        </w:numPr>
        <w:ind w:left="202" w:hanging="202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00592" w14:paraId="790DF07B" w14:textId="77777777" w:rsidTr="00500592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4AE61DB1" w14:textId="6F0A83B4" w:rsidR="00500592" w:rsidRPr="00500592" w:rsidRDefault="00062F3F" w:rsidP="00EF32F3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Cadrage des phases de mission</w:t>
            </w:r>
          </w:p>
        </w:tc>
      </w:tr>
      <w:tr w:rsidR="00DB2E6B" w14:paraId="75F0EC23" w14:textId="77777777" w:rsidTr="00EF32F3">
        <w:trPr>
          <w:trHeight w:val="690"/>
        </w:trPr>
        <w:tc>
          <w:tcPr>
            <w:tcW w:w="9060" w:type="dxa"/>
            <w:vAlign w:val="center"/>
          </w:tcPr>
          <w:p w14:paraId="2D15ECB6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Question :</w:t>
            </w:r>
          </w:p>
          <w:p w14:paraId="155A9E60" w14:textId="77777777" w:rsidR="00062F3F" w:rsidRPr="00062F3F" w:rsidRDefault="00062F3F" w:rsidP="00062F3F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062F3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Sur ce type d’opérations, identifiez</w:t>
            </w:r>
            <w:r w:rsidRPr="00062F3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noBreakHyphen/>
              <w:t>vous des phases ou des étapes nécessitant un cadrage particulier ou un renforcement des prestations de maîtrise d’œuvre ?</w:t>
            </w:r>
          </w:p>
          <w:p w14:paraId="0A1F82FD" w14:textId="77777777" w:rsidR="00DB2E6B" w:rsidRPr="00D20C78" w:rsidRDefault="00DB2E6B" w:rsidP="00EF32F3">
            <w:pPr>
              <w:rPr>
                <w:lang w:eastAsia="fr-FR"/>
              </w:rPr>
            </w:pPr>
          </w:p>
        </w:tc>
      </w:tr>
      <w:tr w:rsidR="00DB2E6B" w:rsidRPr="004466EF" w14:paraId="6605C422" w14:textId="77777777" w:rsidTr="00EF32F3">
        <w:trPr>
          <w:trHeight w:val="723"/>
        </w:trPr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369FFED0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</w:t>
            </w:r>
            <w:r w:rsidRPr="004466EF">
              <w:rPr>
                <w:rFonts w:asciiTheme="minorHAnsi" w:hAnsiTheme="minorHAnsi" w:cstheme="minorHAnsi"/>
                <w:sz w:val="22"/>
                <w:szCs w:val="22"/>
                <w:lang w:eastAsia="fr-FR"/>
              </w:rPr>
              <w:t> :</w:t>
            </w:r>
          </w:p>
          <w:p w14:paraId="32FF5465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  <w:p w14:paraId="08557093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  <w:p w14:paraId="50CC6EA0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  <w:p w14:paraId="4DBCC4F1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  <w:p w14:paraId="5DDC4311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</w:p>
        </w:tc>
      </w:tr>
      <w:tr w:rsidR="00DB2E6B" w14:paraId="32FF34A1" w14:textId="77777777" w:rsidTr="00EF32F3">
        <w:trPr>
          <w:trHeight w:val="534"/>
        </w:trPr>
        <w:tc>
          <w:tcPr>
            <w:tcW w:w="9060" w:type="dxa"/>
            <w:tcBorders>
              <w:left w:val="nil"/>
              <w:right w:val="nil"/>
            </w:tcBorders>
            <w:vAlign w:val="center"/>
          </w:tcPr>
          <w:p w14:paraId="612E8FDA" w14:textId="77777777" w:rsidR="00DB2E6B" w:rsidRDefault="00DB2E6B" w:rsidP="00EF32F3">
            <w:pPr>
              <w:rPr>
                <w:b/>
                <w:u w:val="single"/>
                <w:lang w:eastAsia="fr-FR"/>
              </w:rPr>
            </w:pPr>
          </w:p>
          <w:p w14:paraId="6EFA5914" w14:textId="77777777" w:rsidR="004466EF" w:rsidRDefault="004466EF" w:rsidP="00C33544">
            <w:pPr>
              <w:widowControl/>
              <w:suppressAutoHyphens w:val="0"/>
              <w:autoSpaceDN/>
              <w:textAlignment w:val="auto"/>
              <w:rPr>
                <w:b/>
                <w:u w:val="single"/>
                <w:lang w:eastAsia="fr-FR"/>
              </w:rPr>
            </w:pPr>
          </w:p>
          <w:p w14:paraId="064227D8" w14:textId="77777777" w:rsidR="009C4EF0" w:rsidRPr="00371E67" w:rsidRDefault="009C4EF0" w:rsidP="00C33544">
            <w:pPr>
              <w:widowControl/>
              <w:suppressAutoHyphens w:val="0"/>
              <w:autoSpaceDN/>
              <w:textAlignment w:val="auto"/>
              <w:rPr>
                <w:b/>
                <w:u w:val="single"/>
                <w:lang w:eastAsia="fr-FR"/>
              </w:rPr>
            </w:pPr>
          </w:p>
        </w:tc>
      </w:tr>
      <w:tr w:rsidR="00500592" w:rsidRPr="004466EF" w14:paraId="7366447A" w14:textId="77777777" w:rsidTr="00500592">
        <w:trPr>
          <w:trHeight w:val="684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84CBFC9" w14:textId="2C27F826" w:rsidR="00500592" w:rsidRPr="00500592" w:rsidRDefault="00EA093A" w:rsidP="00500592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Exploitabilité des livrables</w:t>
            </w:r>
          </w:p>
        </w:tc>
      </w:tr>
      <w:tr w:rsidR="00DB2E6B" w:rsidRPr="004466EF" w14:paraId="2BFF4ABC" w14:textId="77777777" w:rsidTr="00EF32F3">
        <w:trPr>
          <w:trHeight w:val="1037"/>
        </w:trPr>
        <w:tc>
          <w:tcPr>
            <w:tcW w:w="9060" w:type="dxa"/>
          </w:tcPr>
          <w:p w14:paraId="0392CFF2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3AFD4782" w14:textId="77777777" w:rsidR="00EA093A" w:rsidRPr="00EA093A" w:rsidRDefault="00EA093A" w:rsidP="00EA093A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A093A">
              <w:rPr>
                <w:rFonts w:asciiTheme="minorHAnsi" w:hAnsiTheme="minorHAnsi" w:cstheme="minorHAnsi"/>
                <w:sz w:val="22"/>
                <w:szCs w:val="22"/>
              </w:rPr>
              <w:t>Quels sont, selon vous, les éléments indispensables pour qu’un livrable de maîtrise d’œuvre soit directement exploitable en phase travaux (niveau de détail, informations techniques, cohérence, etc.) ?</w:t>
            </w:r>
          </w:p>
          <w:p w14:paraId="7E8E166D" w14:textId="7BD5853F" w:rsidR="00DB2E6B" w:rsidRPr="00961990" w:rsidRDefault="00DB2E6B" w:rsidP="00C5692B">
            <w:pPr>
              <w:autoSpaceDN/>
              <w:ind w:left="360"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2E6B" w:rsidRPr="004466EF" w14:paraId="209BB279" w14:textId="77777777" w:rsidTr="00EF32F3">
        <w:trPr>
          <w:trHeight w:val="1037"/>
        </w:trPr>
        <w:tc>
          <w:tcPr>
            <w:tcW w:w="9060" w:type="dxa"/>
            <w:tcBorders>
              <w:bottom w:val="single" w:sz="4" w:space="0" w:color="auto"/>
            </w:tcBorders>
          </w:tcPr>
          <w:p w14:paraId="7BE2E0F0" w14:textId="77777777" w:rsidR="00DB2E6B" w:rsidRPr="004466EF" w:rsidRDefault="00DB2E6B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49DC64CD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13F201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37C88F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15F8A1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F01ACB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40C394" w14:textId="77777777" w:rsidR="00DB2E6B" w:rsidRPr="004466EF" w:rsidRDefault="00DB2E6B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2E6B" w14:paraId="664E2532" w14:textId="77777777" w:rsidTr="00EF32F3">
        <w:trPr>
          <w:trHeight w:val="529"/>
        </w:trPr>
        <w:tc>
          <w:tcPr>
            <w:tcW w:w="9060" w:type="dxa"/>
            <w:tcBorders>
              <w:left w:val="nil"/>
              <w:right w:val="nil"/>
            </w:tcBorders>
          </w:tcPr>
          <w:p w14:paraId="5A962EC1" w14:textId="77777777" w:rsidR="002C57F6" w:rsidRDefault="002C57F6" w:rsidP="00EF32F3"/>
          <w:p w14:paraId="683221F8" w14:textId="77777777" w:rsidR="00500592" w:rsidRDefault="00500592" w:rsidP="00EF32F3"/>
        </w:tc>
      </w:tr>
      <w:tr w:rsidR="00500592" w:rsidRPr="00A95562" w14:paraId="19BFA298" w14:textId="77777777" w:rsidTr="009F17C8">
        <w:trPr>
          <w:trHeight w:val="759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5F92B1E6" w14:textId="1A476B51" w:rsidR="00500592" w:rsidRPr="004466EF" w:rsidRDefault="009F17C8" w:rsidP="009F17C8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Interface études/travaux</w:t>
            </w:r>
          </w:p>
        </w:tc>
      </w:tr>
      <w:tr w:rsidR="00500592" w:rsidRPr="00A95562" w14:paraId="67095AAF" w14:textId="77777777" w:rsidTr="00EF32F3">
        <w:trPr>
          <w:trHeight w:val="1037"/>
        </w:trPr>
        <w:tc>
          <w:tcPr>
            <w:tcW w:w="9060" w:type="dxa"/>
          </w:tcPr>
          <w:p w14:paraId="4464AEDB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6FBE5153" w14:textId="77777777" w:rsidR="00EA093A" w:rsidRPr="00EA093A" w:rsidRDefault="00EA093A" w:rsidP="00EA093A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EA093A">
              <w:rPr>
                <w:rFonts w:asciiTheme="minorHAnsi" w:hAnsiTheme="minorHAnsi" w:cstheme="minorHAnsi"/>
                <w:sz w:val="22"/>
                <w:szCs w:val="22"/>
              </w:rPr>
              <w:t>Quelles sont, selon vous, les principales difficultés rencontrées lors du passage des études à la phase travaux (exhaustivité des études, précision des données, coordination avec les entreprises, anticipation des contraintes, etc.) ?</w:t>
            </w:r>
          </w:p>
          <w:p w14:paraId="2D9C7A37" w14:textId="77777777" w:rsidR="00500592" w:rsidRPr="00A95562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0592" w:rsidRPr="00A95562" w14:paraId="20F0207B" w14:textId="77777777" w:rsidTr="00EF32F3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1B783927" w14:textId="77777777" w:rsidR="00500592" w:rsidRPr="004466EF" w:rsidRDefault="00500592" w:rsidP="00500592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6E354729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F7E05E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C671BFD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A98856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E01367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E713D2" w14:textId="77777777" w:rsidR="00500592" w:rsidRPr="00A95562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B2E6B" w14:paraId="74174312" w14:textId="77777777" w:rsidTr="00EF32F3">
        <w:trPr>
          <w:trHeight w:val="832"/>
        </w:trPr>
        <w:tc>
          <w:tcPr>
            <w:tcW w:w="9060" w:type="dxa"/>
            <w:tcBorders>
              <w:left w:val="nil"/>
              <w:right w:val="nil"/>
            </w:tcBorders>
            <w:vAlign w:val="center"/>
          </w:tcPr>
          <w:p w14:paraId="74477318" w14:textId="77777777" w:rsidR="00DB2E6B" w:rsidRPr="00795740" w:rsidRDefault="00DB2E6B" w:rsidP="00EF32F3">
            <w:pPr>
              <w:rPr>
                <w:b/>
                <w:u w:val="single"/>
                <w:lang w:eastAsia="fr-FR"/>
              </w:rPr>
            </w:pPr>
          </w:p>
        </w:tc>
      </w:tr>
      <w:tr w:rsidR="00500592" w:rsidRPr="004466EF" w14:paraId="079FC514" w14:textId="77777777" w:rsidTr="009F17C8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5661F924" w14:textId="1A5A123D" w:rsidR="00500592" w:rsidRPr="009F17C8" w:rsidRDefault="009F17C8" w:rsidP="009F17C8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 w:rsidRPr="009F17C8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Missions complémentaires</w:t>
            </w:r>
          </w:p>
        </w:tc>
      </w:tr>
      <w:tr w:rsidR="00500592" w:rsidRPr="004466EF" w14:paraId="03DA660F" w14:textId="77777777" w:rsidTr="00500592">
        <w:trPr>
          <w:trHeight w:val="690"/>
        </w:trPr>
        <w:tc>
          <w:tcPr>
            <w:tcW w:w="9060" w:type="dxa"/>
          </w:tcPr>
          <w:p w14:paraId="426E6401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3D769D10" w14:textId="77777777" w:rsidR="00EA093A" w:rsidRPr="00EA093A" w:rsidRDefault="00EA093A" w:rsidP="00EA093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A093A">
              <w:rPr>
                <w:rFonts w:asciiTheme="minorHAnsi" w:hAnsiTheme="minorHAnsi" w:cstheme="minorHAnsi"/>
                <w:sz w:val="22"/>
                <w:szCs w:val="22"/>
              </w:rPr>
              <w:t>Sur ce type d’opérations, identifiez</w:t>
            </w:r>
            <w:r w:rsidRPr="00EA093A">
              <w:rPr>
                <w:rFonts w:asciiTheme="minorHAnsi" w:hAnsiTheme="minorHAnsi" w:cstheme="minorHAnsi"/>
                <w:sz w:val="22"/>
                <w:szCs w:val="22"/>
              </w:rPr>
              <w:noBreakHyphen/>
              <w:t>vous des situations ou des besoins spécifiques nécessitant des prestations complémentaires à la maîtrise d’œuvre classique ?</w:t>
            </w:r>
            <w:r w:rsidRPr="00EA093A">
              <w:rPr>
                <w:rFonts w:asciiTheme="minorHAnsi" w:hAnsiTheme="minorHAnsi" w:cstheme="minorHAnsi"/>
                <w:sz w:val="22"/>
                <w:szCs w:val="22"/>
              </w:rPr>
              <w:br/>
              <w:t>Le cas échéant, dans quels contextes avez</w:t>
            </w:r>
            <w:r w:rsidRPr="00EA093A">
              <w:rPr>
                <w:rFonts w:asciiTheme="minorHAnsi" w:hAnsiTheme="minorHAnsi" w:cstheme="minorHAnsi"/>
                <w:sz w:val="22"/>
                <w:szCs w:val="22"/>
              </w:rPr>
              <w:noBreakHyphen/>
              <w:t>vous été amenés à mobiliser ce type de prestations (contraintes techniques, environnement, coordination, démarches réglementaires, etc.) ?</w:t>
            </w:r>
          </w:p>
          <w:p w14:paraId="02D015A1" w14:textId="77777777" w:rsidR="00500592" w:rsidRPr="004466EF" w:rsidRDefault="00500592" w:rsidP="00500592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500592" w:rsidRPr="004466EF" w14:paraId="03874070" w14:textId="77777777" w:rsidTr="00500592">
        <w:trPr>
          <w:trHeight w:val="1823"/>
        </w:trPr>
        <w:tc>
          <w:tcPr>
            <w:tcW w:w="9060" w:type="dxa"/>
          </w:tcPr>
          <w:p w14:paraId="23594907" w14:textId="77777777" w:rsidR="00500592" w:rsidRPr="004466EF" w:rsidRDefault="00500592" w:rsidP="00500592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3418490" w14:textId="77777777" w:rsidR="00500592" w:rsidRPr="004466EF" w:rsidRDefault="00500592" w:rsidP="00500592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7F23522A" w14:textId="77777777" w:rsidR="009F17C8" w:rsidRDefault="009F17C8" w:rsidP="00DB2E6B"/>
    <w:p w14:paraId="55732A9D" w14:textId="77777777" w:rsidR="009C4EF0" w:rsidRDefault="009C4EF0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F17C8" w:rsidRPr="009F17C8" w14:paraId="0F41F03F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29167A5" w14:textId="23DC9F1D" w:rsidR="009F17C8" w:rsidRPr="009F17C8" w:rsidRDefault="009F17C8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Adap</w:t>
            </w:r>
            <w:r w:rsidR="00BE23D2"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tation des prestations à la complexité des opérations</w:t>
            </w:r>
          </w:p>
        </w:tc>
      </w:tr>
      <w:tr w:rsidR="009F17C8" w:rsidRPr="004466EF" w14:paraId="19D77258" w14:textId="77777777" w:rsidTr="00623DEA">
        <w:trPr>
          <w:trHeight w:val="690"/>
        </w:trPr>
        <w:tc>
          <w:tcPr>
            <w:tcW w:w="9060" w:type="dxa"/>
          </w:tcPr>
          <w:p w14:paraId="6FAA696A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4C469633" w14:textId="77777777" w:rsidR="00BE23D2" w:rsidRPr="00BE23D2" w:rsidRDefault="00BE23D2" w:rsidP="00BE23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3D2">
              <w:rPr>
                <w:rFonts w:asciiTheme="minorHAnsi" w:hAnsiTheme="minorHAnsi" w:cstheme="minorHAnsi"/>
                <w:sz w:val="22"/>
                <w:szCs w:val="22"/>
              </w:rPr>
              <w:t>Sur ce type d’opérations, le niveau de prestations de maîtrise d’œuvre vous paraît</w:t>
            </w:r>
            <w:r w:rsidRPr="00BE23D2">
              <w:rPr>
                <w:rFonts w:asciiTheme="minorHAnsi" w:hAnsiTheme="minorHAnsi" w:cstheme="minorHAnsi"/>
                <w:sz w:val="22"/>
                <w:szCs w:val="22"/>
              </w:rPr>
              <w:noBreakHyphen/>
              <w:t>il adapté à la complexité des projets ?</w:t>
            </w:r>
            <w:r w:rsidRPr="00BE23D2">
              <w:rPr>
                <w:rFonts w:asciiTheme="minorHAnsi" w:hAnsiTheme="minorHAnsi" w:cstheme="minorHAnsi"/>
                <w:sz w:val="22"/>
                <w:szCs w:val="22"/>
              </w:rPr>
              <w:br/>
              <w:t>Avez-vous identifié des situations où le niveau de prestation demandé était inadapté (trop important ou insuffisant), et avec quelles conséquences ?</w:t>
            </w:r>
            <w:r w:rsidRPr="00BE23D2">
              <w:rPr>
                <w:rFonts w:asciiTheme="minorHAnsi" w:hAnsiTheme="minorHAnsi" w:cstheme="minorHAnsi"/>
                <w:sz w:val="22"/>
                <w:szCs w:val="22"/>
              </w:rPr>
              <w:br/>
              <w:t>Le cas échéant, ces situations vous semblent</w:t>
            </w:r>
            <w:r w:rsidRPr="00BE23D2">
              <w:rPr>
                <w:rFonts w:asciiTheme="minorHAnsi" w:hAnsiTheme="minorHAnsi" w:cstheme="minorHAnsi"/>
                <w:sz w:val="22"/>
                <w:szCs w:val="22"/>
              </w:rPr>
              <w:noBreakHyphen/>
              <w:t>elles justifier une différenciation des prestations en fonction des typologies d’opérations (linéaire simple, secteurs contraints, ouvrages complexes, etc.) ?</w:t>
            </w:r>
          </w:p>
          <w:p w14:paraId="1086AE3F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9F17C8" w:rsidRPr="004466EF" w14:paraId="0C05E861" w14:textId="77777777" w:rsidTr="00623DEA">
        <w:trPr>
          <w:trHeight w:val="1823"/>
        </w:trPr>
        <w:tc>
          <w:tcPr>
            <w:tcW w:w="9060" w:type="dxa"/>
          </w:tcPr>
          <w:p w14:paraId="794A4A12" w14:textId="77777777" w:rsidR="009F17C8" w:rsidRPr="004466EF" w:rsidRDefault="009F17C8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lastRenderedPageBreak/>
              <w:t>Réponse :</w:t>
            </w:r>
          </w:p>
          <w:p w14:paraId="320885E8" w14:textId="77777777" w:rsidR="009F17C8" w:rsidRPr="004466EF" w:rsidRDefault="009F17C8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05E9C3F6" w14:textId="77777777" w:rsidR="009F17C8" w:rsidRDefault="009F17C8" w:rsidP="00DB2E6B"/>
    <w:p w14:paraId="0FBBE7E0" w14:textId="77777777" w:rsidR="009F17C8" w:rsidRDefault="009F17C8" w:rsidP="00DB2E6B"/>
    <w:p w14:paraId="36BB2F41" w14:textId="0B995526" w:rsidR="009F17C8" w:rsidRDefault="009F17C8" w:rsidP="00DF7F2D">
      <w:pPr>
        <w:pStyle w:val="Titre0"/>
        <w:numPr>
          <w:ilvl w:val="1"/>
          <w:numId w:val="22"/>
        </w:numPr>
      </w:pPr>
      <w:r>
        <w:t>Vision contractuelle – modalités d’exécution (CCAP)</w:t>
      </w:r>
    </w:p>
    <w:p w14:paraId="2F7169CC" w14:textId="77777777" w:rsidR="009F17C8" w:rsidRDefault="009F17C8" w:rsidP="009F17C8">
      <w:pPr>
        <w:pStyle w:val="Titre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F17C8" w:rsidRPr="009F17C8" w14:paraId="0E8251F9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517B9EA7" w14:textId="68CE9A6A" w:rsidR="009F17C8" w:rsidRPr="009F17C8" w:rsidRDefault="009F17C8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Délais</w:t>
            </w:r>
          </w:p>
        </w:tc>
      </w:tr>
      <w:tr w:rsidR="009F17C8" w:rsidRPr="004466EF" w14:paraId="1A6EE45D" w14:textId="77777777" w:rsidTr="00623DEA">
        <w:trPr>
          <w:trHeight w:val="690"/>
        </w:trPr>
        <w:tc>
          <w:tcPr>
            <w:tcW w:w="9060" w:type="dxa"/>
          </w:tcPr>
          <w:p w14:paraId="388F871D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7DA7526D" w14:textId="205F021E" w:rsidR="00F33C1E" w:rsidRPr="00F33C1E" w:rsidRDefault="00BB010F" w:rsidP="00F33C1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010F">
              <w:rPr>
                <w:rFonts w:asciiTheme="minorHAnsi" w:hAnsiTheme="minorHAnsi" w:cstheme="minorHAnsi"/>
                <w:sz w:val="22"/>
                <w:szCs w:val="22"/>
              </w:rPr>
              <w:t>Quels sont les points de vigilance à prendre en compte pour définir des délais réalistes sur ce type de missions ?</w:t>
            </w:r>
            <w:r w:rsidR="00F33C1E" w:rsidRPr="00F33C1E">
              <w:rPr>
                <w:rFonts w:asciiTheme="minorHAnsi" w:hAnsiTheme="minorHAnsi" w:cstheme="minorHAnsi"/>
                <w:sz w:val="22"/>
                <w:szCs w:val="22"/>
              </w:rPr>
              <w:br/>
              <w:t>Le cas échéant, quels sont les principaux facteurs qui rendent leur respect difficile ?</w:t>
            </w:r>
          </w:p>
          <w:p w14:paraId="13901B2A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9F17C8" w:rsidRPr="004466EF" w14:paraId="310CBD82" w14:textId="77777777" w:rsidTr="00623DEA">
        <w:trPr>
          <w:trHeight w:val="1823"/>
        </w:trPr>
        <w:tc>
          <w:tcPr>
            <w:tcW w:w="9060" w:type="dxa"/>
          </w:tcPr>
          <w:p w14:paraId="2B3B8FEA" w14:textId="77777777" w:rsidR="009F17C8" w:rsidRPr="004466EF" w:rsidRDefault="009F17C8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270CCC77" w14:textId="77777777" w:rsidR="009F17C8" w:rsidRPr="004466EF" w:rsidRDefault="009F17C8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239C2AAF" w14:textId="77777777" w:rsidR="009F17C8" w:rsidRDefault="009F17C8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9F17C8" w:rsidRPr="009F17C8" w14:paraId="59BFEC33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91E4814" w14:textId="6F702C2E" w:rsidR="009F17C8" w:rsidRPr="009F17C8" w:rsidRDefault="009F17C8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Pénalités</w:t>
            </w:r>
          </w:p>
        </w:tc>
      </w:tr>
      <w:tr w:rsidR="009F17C8" w:rsidRPr="004466EF" w14:paraId="261C5ACB" w14:textId="77777777" w:rsidTr="00623DEA">
        <w:trPr>
          <w:trHeight w:val="690"/>
        </w:trPr>
        <w:tc>
          <w:tcPr>
            <w:tcW w:w="9060" w:type="dxa"/>
          </w:tcPr>
          <w:p w14:paraId="32D53E90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60F8A19A" w14:textId="77777777" w:rsidR="00BB010F" w:rsidRPr="00BB010F" w:rsidRDefault="00BB010F" w:rsidP="00BB010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B010F">
              <w:rPr>
                <w:rFonts w:asciiTheme="minorHAnsi" w:hAnsiTheme="minorHAnsi" w:cstheme="minorHAnsi"/>
                <w:sz w:val="22"/>
                <w:szCs w:val="22"/>
              </w:rPr>
              <w:t>Dans quelle mesure le niveau et les conditions d’application des pénalités peuvent</w:t>
            </w:r>
            <w:r w:rsidRPr="00BB010F">
              <w:rPr>
                <w:rFonts w:asciiTheme="minorHAnsi" w:hAnsiTheme="minorHAnsi" w:cstheme="minorHAnsi"/>
                <w:sz w:val="22"/>
                <w:szCs w:val="22"/>
              </w:rPr>
              <w:noBreakHyphen/>
              <w:t>ils influencer votre décision de candidater ou de répondre aux marchés subséquents ?</w:t>
            </w:r>
            <w:r w:rsidRPr="00BB010F">
              <w:rPr>
                <w:rFonts w:asciiTheme="minorHAnsi" w:hAnsiTheme="minorHAnsi" w:cstheme="minorHAnsi"/>
                <w:sz w:val="22"/>
                <w:szCs w:val="22"/>
              </w:rPr>
              <w:br/>
              <w:t>Identifiez-vous des situations dans lesquelles ces dispositifs deviennent dissuasifs ?</w:t>
            </w:r>
          </w:p>
          <w:p w14:paraId="0A61B09E" w14:textId="047A3746" w:rsidR="009F17C8" w:rsidRPr="009F17C8" w:rsidRDefault="009F17C8" w:rsidP="009F17C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DFF08F" w14:textId="77777777" w:rsidR="009F17C8" w:rsidRPr="004466EF" w:rsidRDefault="009F17C8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9F17C8" w:rsidRPr="004466EF" w14:paraId="09722414" w14:textId="77777777" w:rsidTr="00623DEA">
        <w:trPr>
          <w:trHeight w:val="1823"/>
        </w:trPr>
        <w:tc>
          <w:tcPr>
            <w:tcW w:w="9060" w:type="dxa"/>
          </w:tcPr>
          <w:p w14:paraId="28D3E41B" w14:textId="77777777" w:rsidR="009F17C8" w:rsidRPr="004466EF" w:rsidRDefault="009F17C8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63E2A8C9" w14:textId="77777777" w:rsidR="009F17C8" w:rsidRPr="004466EF" w:rsidRDefault="009F17C8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3E4BD331" w14:textId="77777777" w:rsidR="0037049D" w:rsidRDefault="0037049D" w:rsidP="00DB2E6B"/>
    <w:p w14:paraId="3E387B2B" w14:textId="77777777" w:rsidR="00BE23D2" w:rsidRDefault="00BE23D2" w:rsidP="00DB2E6B"/>
    <w:p w14:paraId="7BEA5377" w14:textId="77777777" w:rsidR="002505BE" w:rsidRDefault="002505BE" w:rsidP="00DB2E6B"/>
    <w:p w14:paraId="40817C73" w14:textId="77777777" w:rsidR="002505BE" w:rsidRDefault="002505BE" w:rsidP="00DB2E6B"/>
    <w:p w14:paraId="2F551156" w14:textId="77777777" w:rsidR="002505BE" w:rsidRDefault="002505BE" w:rsidP="00DB2E6B"/>
    <w:p w14:paraId="6C395483" w14:textId="77777777" w:rsidR="002505BE" w:rsidRDefault="002505BE" w:rsidP="00DB2E6B"/>
    <w:p w14:paraId="4609AD75" w14:textId="77777777" w:rsidR="002505BE" w:rsidRDefault="002505BE" w:rsidP="00DB2E6B"/>
    <w:p w14:paraId="2ECD5BF3" w14:textId="77777777" w:rsidR="002505BE" w:rsidRDefault="002505BE" w:rsidP="00DB2E6B"/>
    <w:p w14:paraId="0B5B0482" w14:textId="77777777" w:rsidR="002505BE" w:rsidRDefault="002505BE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7049D" w:rsidRPr="009F17C8" w14:paraId="4033B2B8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7DF1CC33" w14:textId="787A9F50" w:rsidR="0037049D" w:rsidRPr="009F17C8" w:rsidRDefault="0037049D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lastRenderedPageBreak/>
              <w:t>Modalités financières</w:t>
            </w:r>
          </w:p>
        </w:tc>
      </w:tr>
      <w:tr w:rsidR="0037049D" w:rsidRPr="004466EF" w14:paraId="6635D69F" w14:textId="77777777" w:rsidTr="00623DEA">
        <w:trPr>
          <w:trHeight w:val="690"/>
        </w:trPr>
        <w:tc>
          <w:tcPr>
            <w:tcW w:w="9060" w:type="dxa"/>
          </w:tcPr>
          <w:p w14:paraId="1A5C0FCB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22B749DB" w14:textId="34328B25" w:rsidR="00796CE4" w:rsidRPr="00796CE4" w:rsidRDefault="00796CE4" w:rsidP="00796C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96CE4">
              <w:rPr>
                <w:rFonts w:asciiTheme="minorHAnsi" w:hAnsiTheme="minorHAnsi" w:cstheme="minorHAnsi"/>
                <w:sz w:val="22"/>
                <w:szCs w:val="22"/>
              </w:rPr>
              <w:t>Comment appréciez-vous l’équilibre économique de ce type de missions de maîtrise d’œuvre (volume de prestations, complexité des opérations, exigences attendues)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 ?</w:t>
            </w:r>
          </w:p>
          <w:p w14:paraId="3B248156" w14:textId="77777777" w:rsidR="0037049D" w:rsidRPr="009F17C8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82925E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37049D" w:rsidRPr="004466EF" w14:paraId="56CE5E22" w14:textId="77777777" w:rsidTr="00623DEA">
        <w:trPr>
          <w:trHeight w:val="1823"/>
        </w:trPr>
        <w:tc>
          <w:tcPr>
            <w:tcW w:w="9060" w:type="dxa"/>
          </w:tcPr>
          <w:p w14:paraId="3A776DA0" w14:textId="77777777" w:rsidR="0037049D" w:rsidRPr="004466EF" w:rsidRDefault="0037049D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12B57822" w14:textId="77777777" w:rsidR="0037049D" w:rsidRPr="004466EF" w:rsidRDefault="0037049D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3DB16E45" w14:textId="77777777" w:rsidR="0037049D" w:rsidRDefault="0037049D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7049D" w:rsidRPr="009F17C8" w14:paraId="62E5939A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5AE01DD6" w14:textId="53C3B76D" w:rsidR="0037049D" w:rsidRPr="009F17C8" w:rsidRDefault="0067204D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Adaptation des prestations en cours d’exécution</w:t>
            </w:r>
          </w:p>
        </w:tc>
      </w:tr>
      <w:tr w:rsidR="0037049D" w:rsidRPr="004466EF" w14:paraId="1BEF1A9D" w14:textId="77777777" w:rsidTr="00623DEA">
        <w:trPr>
          <w:trHeight w:val="690"/>
        </w:trPr>
        <w:tc>
          <w:tcPr>
            <w:tcW w:w="9060" w:type="dxa"/>
          </w:tcPr>
          <w:p w14:paraId="1C5C5443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1364F064" w14:textId="77777777" w:rsidR="0067204D" w:rsidRPr="0067204D" w:rsidRDefault="0067204D" w:rsidP="006720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204D">
              <w:rPr>
                <w:rFonts w:asciiTheme="minorHAnsi" w:hAnsiTheme="minorHAnsi" w:cstheme="minorHAnsi"/>
                <w:sz w:val="22"/>
                <w:szCs w:val="22"/>
              </w:rPr>
              <w:t>Sur des opérations similaires, avez-vous rencontré des situations nécessitant des ajustements en cours de mission (évolution du besoin, contraintes imprévues, modification du projet, etc.) ?</w:t>
            </w:r>
          </w:p>
          <w:p w14:paraId="39DB5BA9" w14:textId="73976E07" w:rsidR="0067204D" w:rsidRPr="0067204D" w:rsidRDefault="0067204D" w:rsidP="006720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7204D">
              <w:rPr>
                <w:rFonts w:asciiTheme="minorHAnsi" w:hAnsiTheme="minorHAnsi" w:cstheme="minorHAnsi"/>
                <w:sz w:val="22"/>
                <w:szCs w:val="22"/>
              </w:rPr>
              <w:br/>
              <w:t>Le cas échéant, quelles ont été les difficultés rencontrées pour gérer ces adaptations (modalités d’avenant, délais, cadrage contractuel, coordination, etc.) ?</w:t>
            </w:r>
          </w:p>
          <w:p w14:paraId="3CCCBA1B" w14:textId="77777777" w:rsidR="0037049D" w:rsidRPr="009F17C8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0C824A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37049D" w:rsidRPr="004466EF" w14:paraId="589D3D9E" w14:textId="77777777" w:rsidTr="00623DEA">
        <w:trPr>
          <w:trHeight w:val="1823"/>
        </w:trPr>
        <w:tc>
          <w:tcPr>
            <w:tcW w:w="9060" w:type="dxa"/>
          </w:tcPr>
          <w:p w14:paraId="3EDCC8AF" w14:textId="77777777" w:rsidR="0037049D" w:rsidRPr="004466EF" w:rsidRDefault="0037049D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370BBEA3" w14:textId="77777777" w:rsidR="0037049D" w:rsidRPr="004466EF" w:rsidRDefault="0037049D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3E424A05" w14:textId="1210DBE4" w:rsidR="00DB2E6B" w:rsidRDefault="00DB2E6B" w:rsidP="00DB2E6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7049D" w:rsidRPr="009F17C8" w14:paraId="1C51697A" w14:textId="77777777" w:rsidTr="00623DEA">
        <w:trPr>
          <w:trHeight w:val="690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79CF2F2A" w14:textId="0A73F438" w:rsidR="0037049D" w:rsidRPr="009F17C8" w:rsidRDefault="0037049D" w:rsidP="00623DEA">
            <w:pP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eastAsia="fr-FR"/>
              </w:rPr>
              <w:t>Risques</w:t>
            </w:r>
          </w:p>
        </w:tc>
      </w:tr>
      <w:tr w:rsidR="0037049D" w:rsidRPr="004466EF" w14:paraId="7CC9FE02" w14:textId="77777777" w:rsidTr="00623DEA">
        <w:trPr>
          <w:trHeight w:val="690"/>
        </w:trPr>
        <w:tc>
          <w:tcPr>
            <w:tcW w:w="9060" w:type="dxa"/>
          </w:tcPr>
          <w:p w14:paraId="7A4833AD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4E26C8DB" w14:textId="77777777" w:rsidR="0037049D" w:rsidRPr="0037049D" w:rsidRDefault="0037049D" w:rsidP="003704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049D">
              <w:rPr>
                <w:rFonts w:asciiTheme="minorHAnsi" w:hAnsiTheme="minorHAnsi" w:cstheme="minorHAnsi"/>
                <w:sz w:val="22"/>
                <w:szCs w:val="22"/>
              </w:rPr>
              <w:t>Quels sont, selon vous, les principaux risques contractuels à anticiper dans ce type de marché ?</w:t>
            </w:r>
          </w:p>
          <w:p w14:paraId="1A3125A5" w14:textId="77777777" w:rsidR="0037049D" w:rsidRPr="009F17C8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7DF26C" w14:textId="77777777" w:rsidR="0037049D" w:rsidRPr="004466EF" w:rsidRDefault="0037049D" w:rsidP="00623DEA">
            <w:pPr>
              <w:rPr>
                <w:rFonts w:asciiTheme="minorHAnsi" w:hAnsiTheme="minorHAnsi" w:cstheme="minorHAnsi"/>
                <w:sz w:val="22"/>
                <w:szCs w:val="22"/>
                <w:lang w:eastAsia="fr-FR"/>
              </w:rPr>
            </w:pPr>
          </w:p>
        </w:tc>
      </w:tr>
      <w:tr w:rsidR="0037049D" w:rsidRPr="004466EF" w14:paraId="2A3490A7" w14:textId="77777777" w:rsidTr="00623DEA">
        <w:trPr>
          <w:trHeight w:val="1823"/>
        </w:trPr>
        <w:tc>
          <w:tcPr>
            <w:tcW w:w="9060" w:type="dxa"/>
          </w:tcPr>
          <w:p w14:paraId="6C229EB1" w14:textId="77777777" w:rsidR="0037049D" w:rsidRPr="004466EF" w:rsidRDefault="0037049D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4466EF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72ED1D5" w14:textId="77777777" w:rsidR="0037049D" w:rsidRPr="004466EF" w:rsidRDefault="0037049D" w:rsidP="00623DEA">
            <w:pPr>
              <w:pStyle w:val="Sansinterligne"/>
              <w:rPr>
                <w:rFonts w:asciiTheme="minorHAnsi" w:hAnsiTheme="minorHAnsi" w:cstheme="minorHAnsi"/>
                <w:color w:val="404040" w:themeColor="text1" w:themeTint="BF"/>
                <w:sz w:val="22"/>
                <w:szCs w:val="22"/>
              </w:rPr>
            </w:pPr>
          </w:p>
        </w:tc>
      </w:tr>
    </w:tbl>
    <w:p w14:paraId="45991761" w14:textId="77777777" w:rsidR="0037049D" w:rsidRDefault="0037049D" w:rsidP="00DB2E6B"/>
    <w:p w14:paraId="586A1C5E" w14:textId="77777777" w:rsidR="0037049D" w:rsidRDefault="0037049D" w:rsidP="00DB2E6B"/>
    <w:p w14:paraId="614E205E" w14:textId="77777777" w:rsidR="0067204D" w:rsidRDefault="0067204D" w:rsidP="00DB2E6B"/>
    <w:p w14:paraId="67F0E8A2" w14:textId="77777777" w:rsidR="0067204D" w:rsidRDefault="0067204D" w:rsidP="00DB2E6B"/>
    <w:p w14:paraId="0A171CDF" w14:textId="77777777" w:rsidR="0067204D" w:rsidRDefault="0067204D" w:rsidP="00DB2E6B"/>
    <w:p w14:paraId="101E67CD" w14:textId="7E0CF580" w:rsidR="00DB2E6B" w:rsidRDefault="0037049D" w:rsidP="00DF7F2D">
      <w:pPr>
        <w:pStyle w:val="Titre0"/>
        <w:numPr>
          <w:ilvl w:val="1"/>
          <w:numId w:val="22"/>
        </w:numPr>
      </w:pPr>
      <w:r>
        <w:lastRenderedPageBreak/>
        <w:t>Attractivité et configuration du futur accord-cadre</w:t>
      </w:r>
    </w:p>
    <w:p w14:paraId="0A714872" w14:textId="77777777" w:rsidR="00B26DB0" w:rsidRDefault="00B26DB0" w:rsidP="00F60710">
      <w:pPr>
        <w:pStyle w:val="Titre0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37049D" w:rsidRPr="00A95562" w14:paraId="2372A19D" w14:textId="77777777" w:rsidTr="0037049D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41B04C79" w14:textId="3179AE97" w:rsidR="0037049D" w:rsidRPr="0037049D" w:rsidRDefault="0037049D" w:rsidP="0037049D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7049D">
              <w:rPr>
                <w:rFonts w:asciiTheme="minorHAnsi" w:hAnsiTheme="minorHAnsi" w:cstheme="minorHAnsi"/>
                <w:b/>
                <w:sz w:val="28"/>
                <w:szCs w:val="28"/>
              </w:rPr>
              <w:t>Attractivité globale</w:t>
            </w:r>
          </w:p>
        </w:tc>
      </w:tr>
      <w:tr w:rsidR="00B26DB0" w:rsidRPr="00A95562" w14:paraId="3076D23B" w14:textId="77777777" w:rsidTr="0037049D">
        <w:trPr>
          <w:trHeight w:val="1037"/>
        </w:trPr>
        <w:tc>
          <w:tcPr>
            <w:tcW w:w="9060" w:type="dxa"/>
          </w:tcPr>
          <w:p w14:paraId="1B9E08CB" w14:textId="77777777" w:rsidR="00B26DB0" w:rsidRPr="00A95562" w:rsidRDefault="00B26DB0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66238299" w14:textId="77777777" w:rsidR="0037049D" w:rsidRPr="0037049D" w:rsidRDefault="0037049D" w:rsidP="0037049D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7049D">
              <w:rPr>
                <w:rFonts w:asciiTheme="minorHAnsi" w:hAnsiTheme="minorHAnsi" w:cstheme="minorHAnsi"/>
                <w:sz w:val="22"/>
                <w:szCs w:val="22"/>
              </w:rPr>
              <w:t>Quels éléments conditionnent votre décision de candidater à ce type d’accord</w:t>
            </w:r>
            <w:r w:rsidRPr="0037049D">
              <w:rPr>
                <w:rFonts w:asciiTheme="minorHAnsi" w:hAnsiTheme="minorHAnsi" w:cstheme="minorHAnsi"/>
                <w:sz w:val="22"/>
                <w:szCs w:val="22"/>
              </w:rPr>
              <w:noBreakHyphen/>
              <w:t>cadre ?</w:t>
            </w:r>
          </w:p>
          <w:p w14:paraId="35BD0BB4" w14:textId="77777777" w:rsidR="00B26DB0" w:rsidRPr="00A95562" w:rsidRDefault="00B26DB0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26DB0" w:rsidRPr="00A95562" w14:paraId="6CCBADDD" w14:textId="77777777" w:rsidTr="0037049D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596BF31B" w14:textId="77777777" w:rsidR="00B26DB0" w:rsidRPr="00A95562" w:rsidRDefault="00B26DB0" w:rsidP="00EF32F3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1D5A2C33" w14:textId="77777777" w:rsidR="00B26DB0" w:rsidRPr="00A95562" w:rsidRDefault="00B26DB0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5E6EC1" w14:textId="77777777" w:rsidR="00B26DB0" w:rsidRPr="00A95562" w:rsidRDefault="00B26DB0" w:rsidP="00EF32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F57611" w14:textId="77777777" w:rsidR="00B26DB0" w:rsidRDefault="00B26DB0" w:rsidP="00B26DB0">
      <w:pPr>
        <w:pStyle w:val="corpstexte"/>
      </w:pPr>
    </w:p>
    <w:p w14:paraId="03116BD5" w14:textId="77777777" w:rsidR="00B26DB0" w:rsidRDefault="00B26DB0" w:rsidP="00B26DB0">
      <w:pPr>
        <w:pStyle w:val="corpstexte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37049D" w:rsidRPr="00A95562" w14:paraId="118093DF" w14:textId="77777777" w:rsidTr="00623DEA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76C8D42C" w14:textId="4B6D34A1" w:rsidR="0037049D" w:rsidRPr="0037049D" w:rsidRDefault="0037049D" w:rsidP="00623DE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Freins éventuels</w:t>
            </w:r>
          </w:p>
        </w:tc>
      </w:tr>
      <w:tr w:rsidR="0037049D" w:rsidRPr="00A95562" w14:paraId="676DBFED" w14:textId="77777777" w:rsidTr="00623DEA">
        <w:trPr>
          <w:trHeight w:val="1037"/>
        </w:trPr>
        <w:tc>
          <w:tcPr>
            <w:tcW w:w="9060" w:type="dxa"/>
          </w:tcPr>
          <w:p w14:paraId="0CB59D78" w14:textId="77777777" w:rsidR="0037049D" w:rsidRPr="00A95562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5D699A13" w14:textId="77777777" w:rsidR="00615E21" w:rsidRPr="00615E21" w:rsidRDefault="00615E21" w:rsidP="00615E21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5E21">
              <w:rPr>
                <w:rFonts w:asciiTheme="minorHAnsi" w:hAnsiTheme="minorHAnsi" w:cstheme="minorHAnsi"/>
                <w:sz w:val="22"/>
                <w:szCs w:val="22"/>
              </w:rPr>
              <w:t>Quels aspects pourraient constituer un frein à votre participation (complexité, délais, contraintes contractuelles, volume…) ?</w:t>
            </w:r>
          </w:p>
          <w:p w14:paraId="352F0208" w14:textId="77777777" w:rsidR="0037049D" w:rsidRPr="00A95562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7049D" w:rsidRPr="00A95562" w14:paraId="00239ACC" w14:textId="77777777" w:rsidTr="00623DEA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7868CAD3" w14:textId="77777777" w:rsidR="0037049D" w:rsidRPr="00A95562" w:rsidRDefault="0037049D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6739F7C9" w14:textId="77777777" w:rsidR="0037049D" w:rsidRPr="00A95562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E3D308" w14:textId="77777777" w:rsidR="0037049D" w:rsidRPr="00A95562" w:rsidRDefault="0037049D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E5E266F" w14:textId="77777777" w:rsidR="0073012A" w:rsidRDefault="0073012A" w:rsidP="0073012A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615E21" w:rsidRPr="00A95562" w14:paraId="5D30F14D" w14:textId="77777777" w:rsidTr="00623DEA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4CEA8D06" w14:textId="3FE58119" w:rsidR="00615E21" w:rsidRPr="0037049D" w:rsidRDefault="008F7FC4" w:rsidP="00623DE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8F7FC4">
              <w:rPr>
                <w:rFonts w:asciiTheme="minorHAnsi" w:hAnsiTheme="minorHAnsi" w:cstheme="minorHAnsi"/>
                <w:b/>
                <w:sz w:val="28"/>
                <w:szCs w:val="28"/>
              </w:rPr>
              <w:t>Équilibre entre concurrence et volume d’activité</w:t>
            </w:r>
          </w:p>
        </w:tc>
      </w:tr>
      <w:tr w:rsidR="00615E21" w:rsidRPr="00A95562" w14:paraId="59E9F7C6" w14:textId="77777777" w:rsidTr="00623DEA">
        <w:trPr>
          <w:trHeight w:val="1037"/>
        </w:trPr>
        <w:tc>
          <w:tcPr>
            <w:tcW w:w="9060" w:type="dxa"/>
          </w:tcPr>
          <w:p w14:paraId="39A5F3CF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4908E27C" w14:textId="77777777" w:rsidR="008F7FC4" w:rsidRPr="008F7FC4" w:rsidRDefault="008F7FC4" w:rsidP="008F7FC4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F7FC4">
              <w:rPr>
                <w:rFonts w:asciiTheme="minorHAnsi" w:hAnsiTheme="minorHAnsi" w:cstheme="minorHAnsi"/>
                <w:sz w:val="22"/>
                <w:szCs w:val="22"/>
              </w:rPr>
              <w:t>Dans quelles conditions (nombre d’attributaires, volume d’activité, fréquence des consultations) considérez-vous qu’un accord</w:t>
            </w:r>
            <w:r w:rsidRPr="008F7FC4">
              <w:rPr>
                <w:rFonts w:asciiTheme="minorHAnsi" w:hAnsiTheme="minorHAnsi" w:cstheme="minorHAnsi"/>
                <w:sz w:val="22"/>
                <w:szCs w:val="22"/>
              </w:rPr>
              <w:noBreakHyphen/>
              <w:t>cadre reste attractif et justifie l’investissement nécessaire pour répondre aux marchés subséquents ?</w:t>
            </w:r>
          </w:p>
          <w:p w14:paraId="1218BBD1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E21" w:rsidRPr="00A95562" w14:paraId="3C55E322" w14:textId="77777777" w:rsidTr="00623DEA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7FD33F44" w14:textId="77777777" w:rsidR="00615E21" w:rsidRPr="00A95562" w:rsidRDefault="00615E21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662F19D3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7FE92E3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CE0B3EC" w14:textId="4CF53808" w:rsidR="009364E3" w:rsidRDefault="009364E3" w:rsidP="009364E3">
      <w:pPr>
        <w:pStyle w:val="corpstexte"/>
      </w:pPr>
    </w:p>
    <w:p w14:paraId="5363610A" w14:textId="77777777" w:rsidR="009364E3" w:rsidRDefault="009364E3" w:rsidP="009364E3">
      <w:pPr>
        <w:pStyle w:val="corpstexte"/>
      </w:pPr>
    </w:p>
    <w:p w14:paraId="358113ED" w14:textId="77777777" w:rsidR="0067204D" w:rsidRDefault="0067204D" w:rsidP="009364E3">
      <w:pPr>
        <w:pStyle w:val="corpstexte"/>
      </w:pPr>
    </w:p>
    <w:p w14:paraId="20A822A0" w14:textId="77777777" w:rsidR="0067204D" w:rsidRDefault="0067204D" w:rsidP="009364E3">
      <w:pPr>
        <w:pStyle w:val="corpstexte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615E21" w:rsidRPr="00A95562" w14:paraId="3DADEFAA" w14:textId="77777777" w:rsidTr="00623DEA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691AA161" w14:textId="76EEC2DA" w:rsidR="00615E21" w:rsidRPr="0037049D" w:rsidRDefault="00615E21" w:rsidP="00623DE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15E21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Fonctionnement des marchés subséquents</w:t>
            </w:r>
          </w:p>
        </w:tc>
      </w:tr>
      <w:tr w:rsidR="00615E21" w:rsidRPr="00A95562" w14:paraId="3F9F47C7" w14:textId="77777777" w:rsidTr="00623DEA">
        <w:trPr>
          <w:trHeight w:val="1037"/>
        </w:trPr>
        <w:tc>
          <w:tcPr>
            <w:tcW w:w="9060" w:type="dxa"/>
          </w:tcPr>
          <w:p w14:paraId="54D01609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7744D40F" w14:textId="77777777" w:rsidR="00615E21" w:rsidRPr="00615E21" w:rsidRDefault="00615E21" w:rsidP="00615E21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15E21">
              <w:rPr>
                <w:rFonts w:asciiTheme="minorHAnsi" w:hAnsiTheme="minorHAnsi" w:cstheme="minorHAnsi"/>
                <w:sz w:val="22"/>
                <w:szCs w:val="22"/>
              </w:rPr>
              <w:t>Quelles modalités de remise en concurrence vous semblent les plus efficaces (délais, critères, formalisme) ?</w:t>
            </w:r>
          </w:p>
          <w:p w14:paraId="301F662B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E21" w:rsidRPr="00A95562" w14:paraId="0BE446F4" w14:textId="77777777" w:rsidTr="00623DEA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5C91740F" w14:textId="77777777" w:rsidR="00615E21" w:rsidRPr="00A95562" w:rsidRDefault="00615E21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531E4A53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163B0D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9432B30" w14:textId="01F7BB42" w:rsidR="00E2424A" w:rsidRDefault="00E2424A" w:rsidP="009364E3">
      <w:pPr>
        <w:pStyle w:val="corpstexte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615E21" w:rsidRPr="00A95562" w14:paraId="4DF27424" w14:textId="77777777" w:rsidTr="00623DEA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0A327D02" w14:textId="7F27A8E1" w:rsidR="00615E21" w:rsidRPr="0037049D" w:rsidRDefault="003B3473" w:rsidP="00623DE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Éléments de valorisation des offres</w:t>
            </w:r>
          </w:p>
        </w:tc>
      </w:tr>
      <w:tr w:rsidR="00615E21" w:rsidRPr="00A95562" w14:paraId="33CAF206" w14:textId="77777777" w:rsidTr="00623DEA">
        <w:trPr>
          <w:trHeight w:val="1037"/>
        </w:trPr>
        <w:tc>
          <w:tcPr>
            <w:tcW w:w="9060" w:type="dxa"/>
          </w:tcPr>
          <w:p w14:paraId="695E6EAE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54C9FC46" w14:textId="77777777" w:rsidR="003B3473" w:rsidRPr="003B3473" w:rsidRDefault="003B3473" w:rsidP="003B3473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3B3473">
              <w:rPr>
                <w:rFonts w:asciiTheme="minorHAnsi" w:hAnsiTheme="minorHAnsi" w:cstheme="minorHAnsi"/>
                <w:sz w:val="22"/>
                <w:szCs w:val="22"/>
              </w:rPr>
              <w:t>Quelles informations ou éléments vous paraissent essentiels à exprimer dans une offre pour refléter la qualité et la pertinence de votre proposition ?</w:t>
            </w:r>
          </w:p>
          <w:p w14:paraId="208C3A32" w14:textId="77777777" w:rsidR="00615E21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A325E2" w14:textId="77777777" w:rsidR="003B3473" w:rsidRPr="003B3473" w:rsidRDefault="003B3473" w:rsidP="003B347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B3473">
              <w:rPr>
                <w:rFonts w:asciiTheme="minorHAnsi" w:hAnsiTheme="minorHAnsi" w:cstheme="minorHAnsi"/>
                <w:sz w:val="22"/>
                <w:szCs w:val="22"/>
              </w:rPr>
              <w:t>Rencontrez</w:t>
            </w:r>
            <w:r w:rsidRPr="003B3473">
              <w:rPr>
                <w:rFonts w:asciiTheme="minorHAnsi" w:hAnsiTheme="minorHAnsi" w:cstheme="minorHAnsi"/>
                <w:sz w:val="22"/>
                <w:szCs w:val="22"/>
              </w:rPr>
              <w:noBreakHyphen/>
              <w:t>vous des difficultés pour valoriser certains aspects de votre offre dans le cadre habituel des consultations (organisation, moyens, méthodologie, etc.) ?</w:t>
            </w:r>
          </w:p>
          <w:p w14:paraId="457BA738" w14:textId="77777777" w:rsidR="003B3473" w:rsidRPr="00A95562" w:rsidRDefault="003B3473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E21" w:rsidRPr="00A95562" w14:paraId="4051DC9C" w14:textId="77777777" w:rsidTr="00623DEA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0BB3B27D" w14:textId="77777777" w:rsidR="00615E21" w:rsidRPr="00A95562" w:rsidRDefault="00615E21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07D324E1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3A7972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991673D" w14:textId="77777777" w:rsidR="00615E21" w:rsidRDefault="00615E21" w:rsidP="009364E3">
      <w:pPr>
        <w:pStyle w:val="corpstexte"/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0"/>
      </w:tblGrid>
      <w:tr w:rsidR="00615E21" w:rsidRPr="00A95562" w14:paraId="7A7D0B59" w14:textId="77777777" w:rsidTr="00623DEA">
        <w:trPr>
          <w:trHeight w:val="798"/>
        </w:trPr>
        <w:tc>
          <w:tcPr>
            <w:tcW w:w="9060" w:type="dxa"/>
            <w:shd w:val="clear" w:color="auto" w:fill="D0CECE" w:themeFill="background2" w:themeFillShade="E6"/>
            <w:vAlign w:val="center"/>
          </w:tcPr>
          <w:p w14:paraId="35362D85" w14:textId="09DD225A" w:rsidR="00615E21" w:rsidRPr="0037049D" w:rsidRDefault="00D164BB" w:rsidP="00623DE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Conditions de réussite du futur accord-cadre</w:t>
            </w:r>
          </w:p>
        </w:tc>
      </w:tr>
      <w:tr w:rsidR="00615E21" w:rsidRPr="00A95562" w14:paraId="0FCB498B" w14:textId="77777777" w:rsidTr="00623DEA">
        <w:trPr>
          <w:trHeight w:val="1037"/>
        </w:trPr>
        <w:tc>
          <w:tcPr>
            <w:tcW w:w="9060" w:type="dxa"/>
          </w:tcPr>
          <w:p w14:paraId="2A2952D7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Question :</w:t>
            </w:r>
          </w:p>
          <w:p w14:paraId="4A358EC8" w14:textId="77777777" w:rsidR="00D164BB" w:rsidRPr="00D164BB" w:rsidRDefault="00D164BB" w:rsidP="00D164BB">
            <w:pPr>
              <w:autoSpaceDN/>
              <w:contextualSpacing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D164BB">
              <w:rPr>
                <w:rFonts w:asciiTheme="minorHAnsi" w:hAnsiTheme="minorHAnsi" w:cstheme="minorHAnsi"/>
                <w:sz w:val="22"/>
                <w:szCs w:val="22"/>
              </w:rPr>
              <w:t>Une fois engagé dans ce type de marché, quels sont les éléments indispensables pour en garantir le bon déroulement et l’efficacité opérationnelle (organisation, lisibilité, relation MOA/MOE, etc.) ?</w:t>
            </w:r>
          </w:p>
          <w:p w14:paraId="574511DE" w14:textId="77777777" w:rsidR="00615E21" w:rsidRPr="00A95562" w:rsidRDefault="00615E21" w:rsidP="00623DE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15E21" w:rsidRPr="00A95562" w14:paraId="0A765B29" w14:textId="77777777" w:rsidTr="00623DEA">
        <w:trPr>
          <w:trHeight w:val="1621"/>
        </w:trPr>
        <w:tc>
          <w:tcPr>
            <w:tcW w:w="9060" w:type="dxa"/>
            <w:tcBorders>
              <w:bottom w:val="single" w:sz="4" w:space="0" w:color="auto"/>
            </w:tcBorders>
          </w:tcPr>
          <w:p w14:paraId="04D10F73" w14:textId="77777777" w:rsidR="00615E21" w:rsidRPr="00A95562" w:rsidRDefault="00615E21" w:rsidP="00623DEA">
            <w:pP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</w:pPr>
            <w:r w:rsidRPr="00A95562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eastAsia="fr-FR"/>
              </w:rPr>
              <w:t>Réponse :</w:t>
            </w:r>
          </w:p>
          <w:p w14:paraId="366637C5" w14:textId="77777777" w:rsidR="00615E21" w:rsidRPr="00A95562" w:rsidRDefault="00615E21" w:rsidP="00615E2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CE701A0" w14:textId="77777777" w:rsidR="00615E21" w:rsidRDefault="00615E21" w:rsidP="009364E3">
      <w:pPr>
        <w:pStyle w:val="corpstexte"/>
      </w:pPr>
    </w:p>
    <w:p w14:paraId="74240B7A" w14:textId="4D8106A9" w:rsidR="00615E21" w:rsidRDefault="0038624F" w:rsidP="00DF7F2D">
      <w:pPr>
        <w:pStyle w:val="Titre0"/>
        <w:numPr>
          <w:ilvl w:val="1"/>
          <w:numId w:val="22"/>
        </w:numPr>
      </w:pPr>
      <w:r>
        <w:t>Commentaires libres</w:t>
      </w:r>
    </w:p>
    <w:p w14:paraId="26D1E8E5" w14:textId="77777777" w:rsidR="0038624F" w:rsidRDefault="0038624F" w:rsidP="0038624F">
      <w:pPr>
        <w:pStyle w:val="corpstexte"/>
        <w:ind w:left="0"/>
      </w:pPr>
    </w:p>
    <w:p w14:paraId="7B53ADD9" w14:textId="77777777" w:rsidR="0038624F" w:rsidRPr="0038624F" w:rsidRDefault="0038624F" w:rsidP="0038624F">
      <w:pPr>
        <w:pStyle w:val="corpstexte"/>
      </w:pPr>
      <w:r w:rsidRPr="0038624F">
        <w:t>Avez-vous des remarques complémentaires ou des propositions à formuler ?</w:t>
      </w:r>
    </w:p>
    <w:p w14:paraId="037C502E" w14:textId="77777777" w:rsidR="0038624F" w:rsidRPr="00E2424A" w:rsidRDefault="0038624F" w:rsidP="009364E3">
      <w:pPr>
        <w:pStyle w:val="corpstexte"/>
      </w:pPr>
    </w:p>
    <w:sectPr w:rsidR="0038624F" w:rsidRPr="00E2424A" w:rsidSect="005F688E">
      <w:footerReference w:type="default" r:id="rId11"/>
      <w:pgSz w:w="11906" w:h="16838"/>
      <w:pgMar w:top="1062" w:right="851" w:bottom="1134" w:left="1701" w:header="51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E12D9" w14:textId="77777777" w:rsidR="009D66E2" w:rsidRDefault="009D66E2">
      <w:r>
        <w:separator/>
      </w:r>
    </w:p>
  </w:endnote>
  <w:endnote w:type="continuationSeparator" w:id="0">
    <w:p w14:paraId="55F7F6F9" w14:textId="77777777" w:rsidR="009D66E2" w:rsidRDefault="009D6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, 'Arial Unicode MS'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HelveticaNeue Extended">
    <w:charset w:val="00"/>
    <w:family w:val="swiss"/>
    <w:pitch w:val="default"/>
  </w:font>
  <w:font w:name="Liberation Mono">
    <w:charset w:val="00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DIN">
    <w:charset w:val="00"/>
    <w:family w:val="swiss"/>
    <w:pitch w:val="default"/>
  </w:font>
  <w:font w:name="Helvetica Neue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EAD3" w14:textId="77777777" w:rsidR="004734DF" w:rsidRPr="004734DF" w:rsidRDefault="004734DF" w:rsidP="004734DF">
    <w:pPr>
      <w:widowControl/>
      <w:suppressAutoHyphens w:val="0"/>
      <w:autoSpaceDE w:val="0"/>
      <w:adjustRightInd w:val="0"/>
      <w:textAlignment w:val="auto"/>
      <w:rPr>
        <w:rFonts w:ascii="Calibri" w:hAnsi="Calibri" w:cs="Calibri"/>
        <w:color w:val="000000"/>
        <w:kern w:val="0"/>
        <w:lang w:eastAsia="fr-FR" w:bidi="ar-SA"/>
      </w:rPr>
    </w:pPr>
  </w:p>
  <w:p w14:paraId="3F37B3FE" w14:textId="70B8D1EA" w:rsidR="004734DF" w:rsidRPr="004734DF" w:rsidRDefault="004734DF" w:rsidP="00AB6B4F">
    <w:pPr>
      <w:widowControl/>
      <w:suppressAutoHyphens w:val="0"/>
      <w:autoSpaceDE w:val="0"/>
      <w:adjustRightInd w:val="0"/>
      <w:jc w:val="center"/>
      <w:textAlignment w:val="auto"/>
      <w:rPr>
        <w:rFonts w:ascii="Calibri" w:hAnsi="Calibri" w:cs="Calibri"/>
        <w:color w:val="000000"/>
        <w:kern w:val="0"/>
        <w:sz w:val="20"/>
        <w:szCs w:val="20"/>
        <w:lang w:eastAsia="fr-FR" w:bidi="ar-SA"/>
      </w:rPr>
    </w:pPr>
    <w:r w:rsidRPr="004734DF">
      <w:rPr>
        <w:rFonts w:ascii="Calibri" w:hAnsi="Calibri" w:cs="Calibri"/>
        <w:color w:val="000000"/>
        <w:kern w:val="0"/>
        <w:sz w:val="20"/>
        <w:szCs w:val="20"/>
        <w:lang w:eastAsia="fr-FR" w:bidi="ar-SA"/>
      </w:rPr>
      <w:t>Document à usage strictement interne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239DF" w14:textId="77777777" w:rsidR="009D66E2" w:rsidRDefault="009D66E2">
      <w:r>
        <w:rPr>
          <w:color w:val="000000"/>
        </w:rPr>
        <w:separator/>
      </w:r>
    </w:p>
  </w:footnote>
  <w:footnote w:type="continuationSeparator" w:id="0">
    <w:p w14:paraId="1D1EC113" w14:textId="77777777" w:rsidR="009D66E2" w:rsidRDefault="009D6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277F6"/>
    <w:multiLevelType w:val="hybridMultilevel"/>
    <w:tmpl w:val="7750B4F8"/>
    <w:lvl w:ilvl="0" w:tplc="4832399A">
      <w:start w:val="1"/>
      <w:numFmt w:val="bullet"/>
      <w:pStyle w:val="Puce1"/>
      <w:lvlText w:val=""/>
      <w:lvlJc w:val="left"/>
      <w:pPr>
        <w:ind w:left="202" w:hanging="360"/>
      </w:pPr>
      <w:rPr>
        <w:rFonts w:ascii="Symbol" w:hAnsi="Symbol" w:hint="default"/>
      </w:rPr>
    </w:lvl>
    <w:lvl w:ilvl="1" w:tplc="08842E98">
      <w:start w:val="1"/>
      <w:numFmt w:val="bullet"/>
      <w:pStyle w:val="puce2"/>
      <w:lvlText w:val="o"/>
      <w:lvlJc w:val="left"/>
      <w:pPr>
        <w:ind w:left="922" w:hanging="360"/>
      </w:pPr>
      <w:rPr>
        <w:rFonts w:ascii="Courier New" w:hAnsi="Courier New" w:cs="Courier New" w:hint="default"/>
      </w:rPr>
    </w:lvl>
    <w:lvl w:ilvl="2" w:tplc="6000644A">
      <w:start w:val="1"/>
      <w:numFmt w:val="bullet"/>
      <w:pStyle w:val="Puce3"/>
      <w:lvlText w:val=""/>
      <w:lvlJc w:val="left"/>
      <w:pPr>
        <w:ind w:left="1642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362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082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802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5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62" w:hanging="360"/>
      </w:pPr>
      <w:rPr>
        <w:rFonts w:ascii="Wingdings" w:hAnsi="Wingdings" w:hint="default"/>
      </w:rPr>
    </w:lvl>
  </w:abstractNum>
  <w:abstractNum w:abstractNumId="1" w15:restartNumberingAfterBreak="0">
    <w:nsid w:val="03B32224"/>
    <w:multiLevelType w:val="hybridMultilevel"/>
    <w:tmpl w:val="9BE64B02"/>
    <w:lvl w:ilvl="0" w:tplc="48648A50"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0ED23427"/>
    <w:multiLevelType w:val="multilevel"/>
    <w:tmpl w:val="EC0E79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DF1D47"/>
    <w:multiLevelType w:val="multilevel"/>
    <w:tmpl w:val="C0DC4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23275"/>
    <w:multiLevelType w:val="hybridMultilevel"/>
    <w:tmpl w:val="D7AA495A"/>
    <w:lvl w:ilvl="0" w:tplc="847E3F74">
      <w:numFmt w:val="decimal"/>
      <w:lvlText w:val="%1."/>
      <w:lvlJc w:val="left"/>
      <w:pPr>
        <w:ind w:left="-207" w:hanging="360"/>
      </w:pPr>
      <w:rPr>
        <w:rFonts w:hint="default"/>
        <w:i w:val="0"/>
        <w:color w:val="4472C4" w:themeColor="accent5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205E7F4F"/>
    <w:multiLevelType w:val="hybridMultilevel"/>
    <w:tmpl w:val="46325D68"/>
    <w:lvl w:ilvl="0" w:tplc="A602499C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6FF4BA3"/>
    <w:multiLevelType w:val="multilevel"/>
    <w:tmpl w:val="3FB68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A1FF7"/>
    <w:multiLevelType w:val="multilevel"/>
    <w:tmpl w:val="FCE4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97658"/>
    <w:multiLevelType w:val="multilevel"/>
    <w:tmpl w:val="CA9A1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50064A"/>
    <w:multiLevelType w:val="multilevel"/>
    <w:tmpl w:val="F452AC32"/>
    <w:styleLink w:val="WW8Num6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  <w:lang w:val="fr-FR"/>
      </w:rPr>
    </w:lvl>
  </w:abstractNum>
  <w:abstractNum w:abstractNumId="10" w15:restartNumberingAfterBreak="0">
    <w:nsid w:val="2FAB6689"/>
    <w:multiLevelType w:val="hybridMultilevel"/>
    <w:tmpl w:val="6EA63088"/>
    <w:lvl w:ilvl="0" w:tplc="460E1058">
      <w:numFmt w:val="decimal"/>
      <w:lvlText w:val="%1."/>
      <w:lvlJc w:val="left"/>
      <w:pPr>
        <w:ind w:left="-207" w:hanging="360"/>
      </w:pPr>
      <w:rPr>
        <w:rFonts w:hint="default"/>
        <w:i w:val="0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352641C6"/>
    <w:multiLevelType w:val="multilevel"/>
    <w:tmpl w:val="14E27916"/>
    <w:styleLink w:val="WW8Num3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  <w:lang w:val="fr-FR"/>
      </w:rPr>
    </w:lvl>
  </w:abstractNum>
  <w:abstractNum w:abstractNumId="12" w15:restartNumberingAfterBreak="0">
    <w:nsid w:val="38710A02"/>
    <w:multiLevelType w:val="hybridMultilevel"/>
    <w:tmpl w:val="36B41E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C1821"/>
    <w:multiLevelType w:val="multilevel"/>
    <w:tmpl w:val="A24A9E2E"/>
    <w:styleLink w:val="WW8Num7"/>
    <w:lvl w:ilvl="0">
      <w:numFmt w:val="bullet"/>
      <w:lvlText w:val=""/>
      <w:lvlJc w:val="left"/>
      <w:pPr>
        <w:ind w:left="707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Symbol"/>
        <w:caps/>
        <w:strike w:val="0"/>
        <w:dstrike w:val="0"/>
        <w:color w:val="4DFF00"/>
        <w:sz w:val="20"/>
        <w:szCs w:val="20"/>
        <w:lang w:val="fr-FR"/>
      </w:rPr>
    </w:lvl>
  </w:abstractNum>
  <w:abstractNum w:abstractNumId="14" w15:restartNumberingAfterBreak="0">
    <w:nsid w:val="3D2B6019"/>
    <w:multiLevelType w:val="multilevel"/>
    <w:tmpl w:val="CDCCAF92"/>
    <w:styleLink w:val="WW8Num9"/>
    <w:lvl w:ilvl="0">
      <w:numFmt w:val="bullet"/>
      <w:lvlText w:val=""/>
      <w:lvlJc w:val="left"/>
      <w:pPr>
        <w:ind w:left="1428" w:hanging="360"/>
      </w:pPr>
      <w:rPr>
        <w:rFonts w:ascii="Symbol" w:hAnsi="Symbol" w:cs="OpenSymbol, 'Arial Unicode MS'"/>
        <w:lang w:val="fr-FR"/>
      </w:rPr>
    </w:lvl>
    <w:lvl w:ilvl="1">
      <w:numFmt w:val="bullet"/>
      <w:lvlText w:val="o"/>
      <w:lvlJc w:val="left"/>
      <w:pPr>
        <w:ind w:left="2148" w:hanging="360"/>
      </w:pPr>
      <w:rPr>
        <w:rFonts w:ascii="Courier New" w:hAnsi="Courier New" w:cs="OpenSymbol, 'Arial Unicode MS'"/>
      </w:rPr>
    </w:lvl>
    <w:lvl w:ilvl="2">
      <w:numFmt w:val="bullet"/>
      <w:lvlText w:val=""/>
      <w:lvlJc w:val="left"/>
      <w:pPr>
        <w:ind w:left="286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588" w:hanging="360"/>
      </w:pPr>
      <w:rPr>
        <w:rFonts w:ascii="Symbol" w:hAnsi="Symbol" w:cs="OpenSymbol, 'Arial Unicode MS'"/>
        <w:lang w:val="fr-FR"/>
      </w:rPr>
    </w:lvl>
    <w:lvl w:ilvl="4">
      <w:numFmt w:val="bullet"/>
      <w:lvlText w:val="o"/>
      <w:lvlJc w:val="left"/>
      <w:pPr>
        <w:ind w:left="4308" w:hanging="360"/>
      </w:pPr>
      <w:rPr>
        <w:rFonts w:ascii="Courier New" w:hAnsi="Courier New" w:cs="OpenSymbol, 'Arial Unicode MS'"/>
      </w:rPr>
    </w:lvl>
    <w:lvl w:ilvl="5">
      <w:numFmt w:val="bullet"/>
      <w:lvlText w:val=""/>
      <w:lvlJc w:val="left"/>
      <w:pPr>
        <w:ind w:left="502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48" w:hanging="360"/>
      </w:pPr>
      <w:rPr>
        <w:rFonts w:ascii="Symbol" w:hAnsi="Symbol" w:cs="OpenSymbol, 'Arial Unicode MS'"/>
        <w:lang w:val="fr-FR"/>
      </w:rPr>
    </w:lvl>
    <w:lvl w:ilvl="7">
      <w:numFmt w:val="bullet"/>
      <w:lvlText w:val="o"/>
      <w:lvlJc w:val="left"/>
      <w:pPr>
        <w:ind w:left="6468" w:hanging="360"/>
      </w:pPr>
      <w:rPr>
        <w:rFonts w:ascii="Courier New" w:hAnsi="Courier New" w:cs="OpenSymbol, 'Arial Unicode MS'"/>
      </w:rPr>
    </w:lvl>
    <w:lvl w:ilvl="8">
      <w:numFmt w:val="bullet"/>
      <w:lvlText w:val=""/>
      <w:lvlJc w:val="left"/>
      <w:pPr>
        <w:ind w:left="7188" w:hanging="360"/>
      </w:pPr>
      <w:rPr>
        <w:rFonts w:ascii="Wingdings" w:hAnsi="Wingdings" w:cs="Wingdings"/>
      </w:rPr>
    </w:lvl>
  </w:abstractNum>
  <w:abstractNum w:abstractNumId="15" w15:restartNumberingAfterBreak="0">
    <w:nsid w:val="3DE53F37"/>
    <w:multiLevelType w:val="multilevel"/>
    <w:tmpl w:val="4D2C068C"/>
    <w:lvl w:ilvl="0">
      <w:start w:val="1"/>
      <w:numFmt w:val="decimal"/>
      <w:lvlText w:val="%1"/>
      <w:lvlJc w:val="left"/>
      <w:pPr>
        <w:ind w:left="1141" w:hanging="432"/>
      </w:pPr>
    </w:lvl>
    <w:lvl w:ilvl="1">
      <w:start w:val="1"/>
      <w:numFmt w:val="decimal"/>
      <w:lvlText w:val="%1.%2"/>
      <w:lvlJc w:val="left"/>
      <w:pPr>
        <w:ind w:left="1285" w:hanging="576"/>
      </w:pPr>
    </w:lvl>
    <w:lvl w:ilvl="2">
      <w:start w:val="1"/>
      <w:numFmt w:val="decimal"/>
      <w:pStyle w:val="Titre3"/>
      <w:lvlText w:val="%1.%2.%3"/>
      <w:lvlJc w:val="left"/>
      <w:pPr>
        <w:ind w:left="1429" w:hanging="720"/>
      </w:pPr>
    </w:lvl>
    <w:lvl w:ilvl="3">
      <w:start w:val="1"/>
      <w:numFmt w:val="decimal"/>
      <w:lvlText w:val="%1.%2.%3.%4"/>
      <w:lvlJc w:val="left"/>
      <w:pPr>
        <w:ind w:left="1573" w:hanging="864"/>
      </w:pPr>
    </w:lvl>
    <w:lvl w:ilvl="4">
      <w:start w:val="1"/>
      <w:numFmt w:val="decimal"/>
      <w:lvlText w:val="%1.%2.%3.%4.%5"/>
      <w:lvlJc w:val="left"/>
      <w:pPr>
        <w:ind w:left="1717" w:hanging="1008"/>
      </w:pPr>
    </w:lvl>
    <w:lvl w:ilvl="5">
      <w:start w:val="1"/>
      <w:numFmt w:val="decimal"/>
      <w:lvlText w:val="%1.%2.%3.%4.%5.%6"/>
      <w:lvlJc w:val="left"/>
      <w:pPr>
        <w:ind w:left="1861" w:hanging="1152"/>
      </w:pPr>
    </w:lvl>
    <w:lvl w:ilvl="6">
      <w:start w:val="1"/>
      <w:numFmt w:val="decimal"/>
      <w:lvlText w:val="%1.%2.%3.%4.%5.%6.%7"/>
      <w:lvlJc w:val="left"/>
      <w:pPr>
        <w:ind w:left="2005" w:hanging="1296"/>
      </w:pPr>
    </w:lvl>
    <w:lvl w:ilvl="7">
      <w:start w:val="1"/>
      <w:numFmt w:val="decimal"/>
      <w:lvlText w:val="%1.%2.%3.%4.%5.%6.%7.%8"/>
      <w:lvlJc w:val="left"/>
      <w:pPr>
        <w:ind w:left="2149" w:hanging="1440"/>
      </w:pPr>
    </w:lvl>
    <w:lvl w:ilvl="8">
      <w:start w:val="1"/>
      <w:numFmt w:val="decimal"/>
      <w:lvlText w:val="%1.%2.%3.%4.%5.%6.%7.%8.%9"/>
      <w:lvlJc w:val="left"/>
      <w:pPr>
        <w:ind w:left="2293" w:hanging="1584"/>
      </w:pPr>
    </w:lvl>
  </w:abstractNum>
  <w:abstractNum w:abstractNumId="16" w15:restartNumberingAfterBreak="0">
    <w:nsid w:val="401A6F0B"/>
    <w:multiLevelType w:val="multilevel"/>
    <w:tmpl w:val="AD2AA9B0"/>
    <w:styleLink w:val="WW8Num2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  <w:lang w:val="fr-FR"/>
      </w:rPr>
    </w:lvl>
  </w:abstractNum>
  <w:abstractNum w:abstractNumId="17" w15:restartNumberingAfterBreak="0">
    <w:nsid w:val="424348D0"/>
    <w:multiLevelType w:val="hybridMultilevel"/>
    <w:tmpl w:val="BD088B9C"/>
    <w:lvl w:ilvl="0" w:tplc="D58CD7A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8" w15:restartNumberingAfterBreak="0">
    <w:nsid w:val="445F3010"/>
    <w:multiLevelType w:val="hybridMultilevel"/>
    <w:tmpl w:val="DB921A30"/>
    <w:lvl w:ilvl="0" w:tplc="1E76D4CE">
      <w:start w:val="1"/>
      <w:numFmt w:val="decimal"/>
      <w:lvlText w:val="%1."/>
      <w:lvlJc w:val="left"/>
      <w:pPr>
        <w:ind w:left="-207" w:hanging="360"/>
      </w:pPr>
      <w:rPr>
        <w:rFonts w:hint="default"/>
        <w:i w:val="0"/>
        <w:iCs w:val="0"/>
        <w:color w:val="1F4E79" w:themeColor="accent1" w:themeShade="80"/>
      </w:rPr>
    </w:lvl>
    <w:lvl w:ilvl="1" w:tplc="040C0019" w:tentative="1">
      <w:start w:val="1"/>
      <w:numFmt w:val="lowerLetter"/>
      <w:lvlText w:val="%2."/>
      <w:lvlJc w:val="left"/>
      <w:pPr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9" w15:restartNumberingAfterBreak="0">
    <w:nsid w:val="46B13CB6"/>
    <w:multiLevelType w:val="multilevel"/>
    <w:tmpl w:val="10B4258A"/>
    <w:lvl w:ilvl="0">
      <w:start w:val="1"/>
      <w:numFmt w:val="bullet"/>
      <w:pStyle w:val="CSNEPuce1"/>
      <w:lvlText w:val=""/>
      <w:lvlJc w:val="left"/>
      <w:pPr>
        <w:ind w:left="567" w:hanging="283"/>
      </w:pPr>
      <w:rPr>
        <w:rFonts w:ascii="Wingdings 2" w:hAnsi="Wingdings 2" w:hint="default"/>
        <w:color w:val="5B9BD5" w:themeColor="accent1"/>
      </w:rPr>
    </w:lvl>
    <w:lvl w:ilvl="1">
      <w:start w:val="1"/>
      <w:numFmt w:val="bullet"/>
      <w:pStyle w:val="CSNEPuce2"/>
      <w:lvlText w:val=""/>
      <w:lvlJc w:val="left"/>
      <w:pPr>
        <w:ind w:left="851" w:hanging="283"/>
      </w:pPr>
      <w:rPr>
        <w:rFonts w:ascii="Symbol" w:hAnsi="Symbol" w:hint="default"/>
        <w:color w:val="A5A5A5" w:themeColor="accent3"/>
      </w:rPr>
    </w:lvl>
    <w:lvl w:ilvl="2">
      <w:start w:val="1"/>
      <w:numFmt w:val="bullet"/>
      <w:pStyle w:val="CSNEPuce3"/>
      <w:lvlText w:val="−"/>
      <w:lvlJc w:val="left"/>
      <w:pPr>
        <w:ind w:left="1135" w:hanging="283"/>
      </w:pPr>
      <w:rPr>
        <w:rFonts w:ascii="Franklin Gothic Book" w:hAnsi="Franklin Gothic Book" w:hint="default"/>
        <w:color w:val="44546A" w:themeColor="text2"/>
      </w:rPr>
    </w:lvl>
    <w:lvl w:ilvl="3">
      <w:start w:val="1"/>
      <w:numFmt w:val="decimal"/>
      <w:lvlText w:val="(%4)"/>
      <w:lvlJc w:val="left"/>
      <w:pPr>
        <w:ind w:left="1419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3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7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7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55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39" w:hanging="283"/>
      </w:pPr>
      <w:rPr>
        <w:rFonts w:hint="default"/>
      </w:rPr>
    </w:lvl>
  </w:abstractNum>
  <w:abstractNum w:abstractNumId="20" w15:restartNumberingAfterBreak="0">
    <w:nsid w:val="55915095"/>
    <w:multiLevelType w:val="multilevel"/>
    <w:tmpl w:val="57AA8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144404"/>
    <w:multiLevelType w:val="multilevel"/>
    <w:tmpl w:val="2E640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9607D2F"/>
    <w:multiLevelType w:val="multilevel"/>
    <w:tmpl w:val="B168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A96102"/>
    <w:multiLevelType w:val="multilevel"/>
    <w:tmpl w:val="9346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F672A50"/>
    <w:multiLevelType w:val="multilevel"/>
    <w:tmpl w:val="0DE8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AB25D7"/>
    <w:multiLevelType w:val="multilevel"/>
    <w:tmpl w:val="C0C04022"/>
    <w:styleLink w:val="WW8Num4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  <w:lang w:val="fr-FR"/>
      </w:rPr>
    </w:lvl>
  </w:abstractNum>
  <w:abstractNum w:abstractNumId="26" w15:restartNumberingAfterBreak="0">
    <w:nsid w:val="6A964FE6"/>
    <w:multiLevelType w:val="multilevel"/>
    <w:tmpl w:val="D75C9E1E"/>
    <w:styleLink w:val="WW8Num5"/>
    <w:lvl w:ilvl="0">
      <w:numFmt w:val="bullet"/>
      <w:lvlText w:val=""/>
      <w:lvlJc w:val="left"/>
      <w:pPr>
        <w:ind w:left="707" w:hanging="283"/>
      </w:pPr>
      <w:rPr>
        <w:rFonts w:ascii="Symbol" w:hAnsi="Symbol" w:cs="OpenSymbol, 'Arial Unicode MS'"/>
        <w:lang w:val="fr-FR"/>
      </w:rPr>
    </w:lvl>
    <w:lvl w:ilvl="1">
      <w:numFmt w:val="bullet"/>
      <w:lvlText w:val=""/>
      <w:lvlJc w:val="left"/>
      <w:pPr>
        <w:ind w:left="1414" w:hanging="283"/>
      </w:pPr>
      <w:rPr>
        <w:rFonts w:ascii="Symbol" w:hAnsi="Symbol" w:cs="OpenSymbol, 'Arial Unicode MS'"/>
        <w:lang w:val="fr-FR"/>
      </w:rPr>
    </w:lvl>
    <w:lvl w:ilvl="2">
      <w:numFmt w:val="bullet"/>
      <w:lvlText w:val=""/>
      <w:lvlJc w:val="left"/>
      <w:pPr>
        <w:ind w:left="2121" w:hanging="283"/>
      </w:pPr>
      <w:rPr>
        <w:rFonts w:ascii="Symbol" w:hAnsi="Symbol" w:cs="OpenSymbol, 'Arial Unicode MS'"/>
        <w:lang w:val="fr-FR"/>
      </w:rPr>
    </w:lvl>
    <w:lvl w:ilvl="3">
      <w:numFmt w:val="bullet"/>
      <w:lvlText w:val=""/>
      <w:lvlJc w:val="left"/>
      <w:pPr>
        <w:ind w:left="2828" w:hanging="283"/>
      </w:pPr>
      <w:rPr>
        <w:rFonts w:ascii="Symbol" w:hAnsi="Symbol" w:cs="OpenSymbol, 'Arial Unicode MS'"/>
        <w:lang w:val="fr-FR"/>
      </w:rPr>
    </w:lvl>
    <w:lvl w:ilvl="4">
      <w:numFmt w:val="bullet"/>
      <w:lvlText w:val=""/>
      <w:lvlJc w:val="left"/>
      <w:pPr>
        <w:ind w:left="3535" w:hanging="283"/>
      </w:pPr>
      <w:rPr>
        <w:rFonts w:ascii="Symbol" w:hAnsi="Symbol" w:cs="OpenSymbol, 'Arial Unicode MS'"/>
        <w:lang w:val="fr-FR"/>
      </w:rPr>
    </w:lvl>
    <w:lvl w:ilvl="5">
      <w:numFmt w:val="bullet"/>
      <w:lvlText w:val=""/>
      <w:lvlJc w:val="left"/>
      <w:pPr>
        <w:ind w:left="4242" w:hanging="283"/>
      </w:pPr>
      <w:rPr>
        <w:rFonts w:ascii="Symbol" w:hAnsi="Symbol" w:cs="OpenSymbol, 'Arial Unicode MS'"/>
        <w:lang w:val="fr-FR"/>
      </w:rPr>
    </w:lvl>
    <w:lvl w:ilvl="6">
      <w:numFmt w:val="bullet"/>
      <w:lvlText w:val=""/>
      <w:lvlJc w:val="left"/>
      <w:pPr>
        <w:ind w:left="4949" w:hanging="283"/>
      </w:pPr>
      <w:rPr>
        <w:rFonts w:ascii="Symbol" w:hAnsi="Symbol" w:cs="OpenSymbol, 'Arial Unicode MS'"/>
        <w:lang w:val="fr-FR"/>
      </w:rPr>
    </w:lvl>
    <w:lvl w:ilvl="7">
      <w:numFmt w:val="bullet"/>
      <w:lvlText w:val=""/>
      <w:lvlJc w:val="left"/>
      <w:pPr>
        <w:ind w:left="5656" w:hanging="283"/>
      </w:pPr>
      <w:rPr>
        <w:rFonts w:ascii="Symbol" w:hAnsi="Symbol" w:cs="OpenSymbol, 'Arial Unicode MS'"/>
        <w:lang w:val="fr-FR"/>
      </w:rPr>
    </w:lvl>
    <w:lvl w:ilvl="8">
      <w:numFmt w:val="bullet"/>
      <w:lvlText w:val=""/>
      <w:lvlJc w:val="left"/>
      <w:pPr>
        <w:ind w:left="6363" w:hanging="283"/>
      </w:pPr>
      <w:rPr>
        <w:rFonts w:ascii="Symbol" w:hAnsi="Symbol" w:cs="OpenSymbol, 'Arial Unicode MS'"/>
        <w:lang w:val="fr-FR"/>
      </w:rPr>
    </w:lvl>
  </w:abstractNum>
  <w:abstractNum w:abstractNumId="27" w15:restartNumberingAfterBreak="0">
    <w:nsid w:val="6BF61E01"/>
    <w:multiLevelType w:val="multilevel"/>
    <w:tmpl w:val="10E0B7A6"/>
    <w:lvl w:ilvl="0">
      <w:numFmt w:val="decimal"/>
      <w:pStyle w:val="Titre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6E2549A4"/>
    <w:multiLevelType w:val="multilevel"/>
    <w:tmpl w:val="95543C16"/>
    <w:styleLink w:val="WW8Num1"/>
    <w:lvl w:ilvl="0">
      <w:start w:val="1"/>
      <w:numFmt w:val="none"/>
      <w:pStyle w:val="Titre30"/>
      <w:suff w:val="nothing"/>
      <w:lvlText w:val="%1"/>
      <w:lvlJc w:val="left"/>
      <w:pPr>
        <w:ind w:left="432" w:hanging="432"/>
      </w:pPr>
      <w:rPr>
        <w:rFonts w:ascii="Symbol" w:hAnsi="Symbol" w:cs="OpenSymbol, 'Arial Unicode MS'"/>
        <w:strike w:val="0"/>
        <w:dstrike w:val="0"/>
        <w:color w:val="000000"/>
        <w:sz w:val="20"/>
        <w:szCs w:val="20"/>
        <w:lang w:val="fr-FR"/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29" w15:restartNumberingAfterBreak="0">
    <w:nsid w:val="6EAF7CB0"/>
    <w:multiLevelType w:val="multilevel"/>
    <w:tmpl w:val="A3F8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D7582C"/>
    <w:multiLevelType w:val="multilevel"/>
    <w:tmpl w:val="B50C3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1C5547"/>
    <w:multiLevelType w:val="multilevel"/>
    <w:tmpl w:val="A0DCB3C8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lang w:val="fr-FR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lang w:val="fr-FR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lang w:val="fr-FR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77C50D9E"/>
    <w:multiLevelType w:val="hybridMultilevel"/>
    <w:tmpl w:val="ABF8D56E"/>
    <w:lvl w:ilvl="0" w:tplc="7C287748">
      <w:start w:val="1"/>
      <w:numFmt w:val="bullet"/>
      <w:pStyle w:val="Puce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932C0D"/>
    <w:multiLevelType w:val="hybridMultilevel"/>
    <w:tmpl w:val="68F643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AE2584"/>
    <w:multiLevelType w:val="multilevel"/>
    <w:tmpl w:val="02F4C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5323975">
    <w:abstractNumId w:val="28"/>
  </w:num>
  <w:num w:numId="2" w16cid:durableId="752895591">
    <w:abstractNumId w:val="16"/>
  </w:num>
  <w:num w:numId="3" w16cid:durableId="539319618">
    <w:abstractNumId w:val="11"/>
  </w:num>
  <w:num w:numId="4" w16cid:durableId="1339771722">
    <w:abstractNumId w:val="25"/>
  </w:num>
  <w:num w:numId="5" w16cid:durableId="1540892525">
    <w:abstractNumId w:val="26"/>
  </w:num>
  <w:num w:numId="6" w16cid:durableId="1140880411">
    <w:abstractNumId w:val="9"/>
  </w:num>
  <w:num w:numId="7" w16cid:durableId="1432118541">
    <w:abstractNumId w:val="13"/>
  </w:num>
  <w:num w:numId="8" w16cid:durableId="208760704">
    <w:abstractNumId w:val="31"/>
  </w:num>
  <w:num w:numId="9" w16cid:durableId="126901731">
    <w:abstractNumId w:val="14"/>
  </w:num>
  <w:num w:numId="10" w16cid:durableId="465393205">
    <w:abstractNumId w:val="0"/>
  </w:num>
  <w:num w:numId="11" w16cid:durableId="1786266113">
    <w:abstractNumId w:val="27"/>
  </w:num>
  <w:num w:numId="12" w16cid:durableId="74017428">
    <w:abstractNumId w:val="2"/>
  </w:num>
  <w:num w:numId="13" w16cid:durableId="1477718023">
    <w:abstractNumId w:val="15"/>
  </w:num>
  <w:num w:numId="14" w16cid:durableId="1126697783">
    <w:abstractNumId w:val="19"/>
  </w:num>
  <w:num w:numId="15" w16cid:durableId="1076518612">
    <w:abstractNumId w:val="32"/>
  </w:num>
  <w:num w:numId="16" w16cid:durableId="1259287302">
    <w:abstractNumId w:val="12"/>
  </w:num>
  <w:num w:numId="17" w16cid:durableId="797528619">
    <w:abstractNumId w:val="33"/>
  </w:num>
  <w:num w:numId="18" w16cid:durableId="2071345304">
    <w:abstractNumId w:val="24"/>
  </w:num>
  <w:num w:numId="19" w16cid:durableId="1392994463">
    <w:abstractNumId w:val="29"/>
  </w:num>
  <w:num w:numId="20" w16cid:durableId="1994135760">
    <w:abstractNumId w:val="23"/>
  </w:num>
  <w:num w:numId="21" w16cid:durableId="726495403">
    <w:abstractNumId w:val="30"/>
  </w:num>
  <w:num w:numId="22" w16cid:durableId="655763645">
    <w:abstractNumId w:val="6"/>
  </w:num>
  <w:num w:numId="23" w16cid:durableId="458258983">
    <w:abstractNumId w:val="21"/>
  </w:num>
  <w:num w:numId="24" w16cid:durableId="1396396325">
    <w:abstractNumId w:val="34"/>
  </w:num>
  <w:num w:numId="25" w16cid:durableId="1141187514">
    <w:abstractNumId w:val="8"/>
  </w:num>
  <w:num w:numId="26" w16cid:durableId="878006128">
    <w:abstractNumId w:val="22"/>
  </w:num>
  <w:num w:numId="27" w16cid:durableId="1434010594">
    <w:abstractNumId w:val="3"/>
  </w:num>
  <w:num w:numId="28" w16cid:durableId="1411926938">
    <w:abstractNumId w:val="20"/>
  </w:num>
  <w:num w:numId="29" w16cid:durableId="716441251">
    <w:abstractNumId w:val="7"/>
  </w:num>
  <w:num w:numId="30" w16cid:durableId="1424103405">
    <w:abstractNumId w:val="1"/>
  </w:num>
  <w:num w:numId="31" w16cid:durableId="1076172061">
    <w:abstractNumId w:val="10"/>
  </w:num>
  <w:num w:numId="32" w16cid:durableId="1864829145">
    <w:abstractNumId w:val="18"/>
  </w:num>
  <w:num w:numId="33" w16cid:durableId="1886599679">
    <w:abstractNumId w:val="4"/>
  </w:num>
  <w:num w:numId="34" w16cid:durableId="1780635562">
    <w:abstractNumId w:val="5"/>
  </w:num>
  <w:num w:numId="35" w16cid:durableId="139462281">
    <w:abstractNumId w:val="1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572"/>
    <w:rsid w:val="000012D9"/>
    <w:rsid w:val="00001BCB"/>
    <w:rsid w:val="000040BD"/>
    <w:rsid w:val="0000412A"/>
    <w:rsid w:val="00004FBE"/>
    <w:rsid w:val="000064B5"/>
    <w:rsid w:val="000069DF"/>
    <w:rsid w:val="00006A24"/>
    <w:rsid w:val="00006A98"/>
    <w:rsid w:val="00006E5D"/>
    <w:rsid w:val="00007861"/>
    <w:rsid w:val="00007BED"/>
    <w:rsid w:val="000135D9"/>
    <w:rsid w:val="00014622"/>
    <w:rsid w:val="00015FD5"/>
    <w:rsid w:val="000160D2"/>
    <w:rsid w:val="0001610E"/>
    <w:rsid w:val="00017306"/>
    <w:rsid w:val="00017BE8"/>
    <w:rsid w:val="00017C27"/>
    <w:rsid w:val="000200FF"/>
    <w:rsid w:val="00021CC8"/>
    <w:rsid w:val="00021D27"/>
    <w:rsid w:val="0002256A"/>
    <w:rsid w:val="00022909"/>
    <w:rsid w:val="00022E83"/>
    <w:rsid w:val="00025434"/>
    <w:rsid w:val="000306F1"/>
    <w:rsid w:val="000311CE"/>
    <w:rsid w:val="0003151A"/>
    <w:rsid w:val="000316B1"/>
    <w:rsid w:val="00031CF4"/>
    <w:rsid w:val="000325E8"/>
    <w:rsid w:val="000328AF"/>
    <w:rsid w:val="000330F6"/>
    <w:rsid w:val="0003347B"/>
    <w:rsid w:val="00033507"/>
    <w:rsid w:val="0003446E"/>
    <w:rsid w:val="000350CD"/>
    <w:rsid w:val="00035959"/>
    <w:rsid w:val="00040F44"/>
    <w:rsid w:val="00041A91"/>
    <w:rsid w:val="0004442E"/>
    <w:rsid w:val="000448B0"/>
    <w:rsid w:val="00044E71"/>
    <w:rsid w:val="00045644"/>
    <w:rsid w:val="00045904"/>
    <w:rsid w:val="000459E7"/>
    <w:rsid w:val="00045AA4"/>
    <w:rsid w:val="000465E1"/>
    <w:rsid w:val="00047966"/>
    <w:rsid w:val="00047EC1"/>
    <w:rsid w:val="00050ACD"/>
    <w:rsid w:val="00050FBB"/>
    <w:rsid w:val="00051EAA"/>
    <w:rsid w:val="00052465"/>
    <w:rsid w:val="0005278E"/>
    <w:rsid w:val="00052A3E"/>
    <w:rsid w:val="0005325E"/>
    <w:rsid w:val="0005508B"/>
    <w:rsid w:val="00056E6B"/>
    <w:rsid w:val="00057568"/>
    <w:rsid w:val="000579F7"/>
    <w:rsid w:val="0006074C"/>
    <w:rsid w:val="00061E4B"/>
    <w:rsid w:val="00062992"/>
    <w:rsid w:val="00062F3F"/>
    <w:rsid w:val="00063370"/>
    <w:rsid w:val="000633E0"/>
    <w:rsid w:val="00064708"/>
    <w:rsid w:val="00065240"/>
    <w:rsid w:val="00066A1E"/>
    <w:rsid w:val="00066AEF"/>
    <w:rsid w:val="00067EB4"/>
    <w:rsid w:val="000716AE"/>
    <w:rsid w:val="0007174E"/>
    <w:rsid w:val="00074B3E"/>
    <w:rsid w:val="00075E7F"/>
    <w:rsid w:val="000764E8"/>
    <w:rsid w:val="00077194"/>
    <w:rsid w:val="00080EDE"/>
    <w:rsid w:val="00080FA2"/>
    <w:rsid w:val="0008242B"/>
    <w:rsid w:val="000828AB"/>
    <w:rsid w:val="00082BFB"/>
    <w:rsid w:val="00082F96"/>
    <w:rsid w:val="000843A1"/>
    <w:rsid w:val="00084AAD"/>
    <w:rsid w:val="00084C06"/>
    <w:rsid w:val="00085D46"/>
    <w:rsid w:val="000864D7"/>
    <w:rsid w:val="000866DF"/>
    <w:rsid w:val="00086AA5"/>
    <w:rsid w:val="0008764B"/>
    <w:rsid w:val="000901A7"/>
    <w:rsid w:val="00090FD7"/>
    <w:rsid w:val="00092798"/>
    <w:rsid w:val="0009302E"/>
    <w:rsid w:val="0009394E"/>
    <w:rsid w:val="000954A5"/>
    <w:rsid w:val="000972C0"/>
    <w:rsid w:val="00097C08"/>
    <w:rsid w:val="000A3232"/>
    <w:rsid w:val="000A3D97"/>
    <w:rsid w:val="000A4C1A"/>
    <w:rsid w:val="000A6326"/>
    <w:rsid w:val="000A64EF"/>
    <w:rsid w:val="000B00C7"/>
    <w:rsid w:val="000B1A18"/>
    <w:rsid w:val="000B1F55"/>
    <w:rsid w:val="000B3DF9"/>
    <w:rsid w:val="000B5F63"/>
    <w:rsid w:val="000B75CA"/>
    <w:rsid w:val="000B7A4A"/>
    <w:rsid w:val="000B7DFE"/>
    <w:rsid w:val="000C2BEB"/>
    <w:rsid w:val="000C4DDC"/>
    <w:rsid w:val="000C4EDA"/>
    <w:rsid w:val="000C4EF5"/>
    <w:rsid w:val="000C548B"/>
    <w:rsid w:val="000C5F8C"/>
    <w:rsid w:val="000C76EF"/>
    <w:rsid w:val="000C7AAE"/>
    <w:rsid w:val="000C7CBE"/>
    <w:rsid w:val="000D4BBE"/>
    <w:rsid w:val="000D4DA9"/>
    <w:rsid w:val="000D4EAA"/>
    <w:rsid w:val="000D7A37"/>
    <w:rsid w:val="000E0719"/>
    <w:rsid w:val="000E2624"/>
    <w:rsid w:val="000E26EC"/>
    <w:rsid w:val="000E2BFF"/>
    <w:rsid w:val="000E5EDB"/>
    <w:rsid w:val="000E60C1"/>
    <w:rsid w:val="000E6DF7"/>
    <w:rsid w:val="000E6F10"/>
    <w:rsid w:val="000E7D55"/>
    <w:rsid w:val="000F060D"/>
    <w:rsid w:val="000F07A9"/>
    <w:rsid w:val="000F1839"/>
    <w:rsid w:val="000F1852"/>
    <w:rsid w:val="000F1D73"/>
    <w:rsid w:val="000F2198"/>
    <w:rsid w:val="000F2C2E"/>
    <w:rsid w:val="000F32FA"/>
    <w:rsid w:val="000F33DA"/>
    <w:rsid w:val="000F360C"/>
    <w:rsid w:val="000F46CE"/>
    <w:rsid w:val="000F53EC"/>
    <w:rsid w:val="000F7C28"/>
    <w:rsid w:val="000F7E9F"/>
    <w:rsid w:val="001006CB"/>
    <w:rsid w:val="00101ABA"/>
    <w:rsid w:val="0010280D"/>
    <w:rsid w:val="00102AF9"/>
    <w:rsid w:val="00102FCA"/>
    <w:rsid w:val="0010319A"/>
    <w:rsid w:val="001032B6"/>
    <w:rsid w:val="0010362A"/>
    <w:rsid w:val="00104EA1"/>
    <w:rsid w:val="0010511F"/>
    <w:rsid w:val="00106215"/>
    <w:rsid w:val="00106F3F"/>
    <w:rsid w:val="001100F3"/>
    <w:rsid w:val="00110DAA"/>
    <w:rsid w:val="00112675"/>
    <w:rsid w:val="0011311D"/>
    <w:rsid w:val="001132F3"/>
    <w:rsid w:val="00113361"/>
    <w:rsid w:val="00114E24"/>
    <w:rsid w:val="00116983"/>
    <w:rsid w:val="00116AC3"/>
    <w:rsid w:val="00116BC6"/>
    <w:rsid w:val="001174CA"/>
    <w:rsid w:val="0011771F"/>
    <w:rsid w:val="00121624"/>
    <w:rsid w:val="00121901"/>
    <w:rsid w:val="00121D92"/>
    <w:rsid w:val="00121F30"/>
    <w:rsid w:val="001223CE"/>
    <w:rsid w:val="001226D7"/>
    <w:rsid w:val="0012319B"/>
    <w:rsid w:val="00123372"/>
    <w:rsid w:val="001233B1"/>
    <w:rsid w:val="0012357E"/>
    <w:rsid w:val="001265FC"/>
    <w:rsid w:val="00127270"/>
    <w:rsid w:val="00127408"/>
    <w:rsid w:val="00130789"/>
    <w:rsid w:val="0013088E"/>
    <w:rsid w:val="001313E0"/>
    <w:rsid w:val="001330F1"/>
    <w:rsid w:val="001352E0"/>
    <w:rsid w:val="00135DA5"/>
    <w:rsid w:val="00136804"/>
    <w:rsid w:val="00136B42"/>
    <w:rsid w:val="00136C13"/>
    <w:rsid w:val="00136CDB"/>
    <w:rsid w:val="001379F2"/>
    <w:rsid w:val="00140543"/>
    <w:rsid w:val="001413B0"/>
    <w:rsid w:val="00142CE3"/>
    <w:rsid w:val="00142D62"/>
    <w:rsid w:val="00143250"/>
    <w:rsid w:val="0014397F"/>
    <w:rsid w:val="00144405"/>
    <w:rsid w:val="00145097"/>
    <w:rsid w:val="0014715F"/>
    <w:rsid w:val="00147BDE"/>
    <w:rsid w:val="00147CA2"/>
    <w:rsid w:val="0015021B"/>
    <w:rsid w:val="00150387"/>
    <w:rsid w:val="00151506"/>
    <w:rsid w:val="00151715"/>
    <w:rsid w:val="00151747"/>
    <w:rsid w:val="0015263F"/>
    <w:rsid w:val="0015304C"/>
    <w:rsid w:val="00153C76"/>
    <w:rsid w:val="0015425D"/>
    <w:rsid w:val="00155015"/>
    <w:rsid w:val="00155DEA"/>
    <w:rsid w:val="001578FE"/>
    <w:rsid w:val="001605ED"/>
    <w:rsid w:val="00160D21"/>
    <w:rsid w:val="0016133C"/>
    <w:rsid w:val="00162031"/>
    <w:rsid w:val="001629C5"/>
    <w:rsid w:val="00163169"/>
    <w:rsid w:val="001638A7"/>
    <w:rsid w:val="00164820"/>
    <w:rsid w:val="00166C0E"/>
    <w:rsid w:val="00170589"/>
    <w:rsid w:val="001705A5"/>
    <w:rsid w:val="001706A7"/>
    <w:rsid w:val="001708AD"/>
    <w:rsid w:val="00170B66"/>
    <w:rsid w:val="001710B4"/>
    <w:rsid w:val="00171297"/>
    <w:rsid w:val="00171DEE"/>
    <w:rsid w:val="0017496E"/>
    <w:rsid w:val="00174B94"/>
    <w:rsid w:val="00175FF6"/>
    <w:rsid w:val="0017728B"/>
    <w:rsid w:val="00177D40"/>
    <w:rsid w:val="00182119"/>
    <w:rsid w:val="001825BD"/>
    <w:rsid w:val="00183AA2"/>
    <w:rsid w:val="00184DAC"/>
    <w:rsid w:val="00185DED"/>
    <w:rsid w:val="0018652F"/>
    <w:rsid w:val="00187383"/>
    <w:rsid w:val="00187790"/>
    <w:rsid w:val="00190648"/>
    <w:rsid w:val="001910EF"/>
    <w:rsid w:val="00191263"/>
    <w:rsid w:val="001914FE"/>
    <w:rsid w:val="00191E0F"/>
    <w:rsid w:val="00192917"/>
    <w:rsid w:val="0019317D"/>
    <w:rsid w:val="001934BC"/>
    <w:rsid w:val="00193EB2"/>
    <w:rsid w:val="0019424A"/>
    <w:rsid w:val="001958CD"/>
    <w:rsid w:val="00196D59"/>
    <w:rsid w:val="00196F81"/>
    <w:rsid w:val="001A040C"/>
    <w:rsid w:val="001A12CC"/>
    <w:rsid w:val="001A138F"/>
    <w:rsid w:val="001A32D9"/>
    <w:rsid w:val="001A33B5"/>
    <w:rsid w:val="001A356F"/>
    <w:rsid w:val="001A5886"/>
    <w:rsid w:val="001A5DA0"/>
    <w:rsid w:val="001A6ADD"/>
    <w:rsid w:val="001A7FDE"/>
    <w:rsid w:val="001B1A2A"/>
    <w:rsid w:val="001B26CC"/>
    <w:rsid w:val="001B2B79"/>
    <w:rsid w:val="001B305F"/>
    <w:rsid w:val="001B3C69"/>
    <w:rsid w:val="001B3C8F"/>
    <w:rsid w:val="001B5601"/>
    <w:rsid w:val="001B5FC8"/>
    <w:rsid w:val="001C221E"/>
    <w:rsid w:val="001C36AF"/>
    <w:rsid w:val="001C44E9"/>
    <w:rsid w:val="001C49F8"/>
    <w:rsid w:val="001C5B37"/>
    <w:rsid w:val="001C5CE2"/>
    <w:rsid w:val="001C7567"/>
    <w:rsid w:val="001C7A3D"/>
    <w:rsid w:val="001D09D2"/>
    <w:rsid w:val="001D0BF1"/>
    <w:rsid w:val="001D0C40"/>
    <w:rsid w:val="001D11E5"/>
    <w:rsid w:val="001D1754"/>
    <w:rsid w:val="001D299F"/>
    <w:rsid w:val="001D3172"/>
    <w:rsid w:val="001D4753"/>
    <w:rsid w:val="001D54ED"/>
    <w:rsid w:val="001D6681"/>
    <w:rsid w:val="001D66C0"/>
    <w:rsid w:val="001D6CA3"/>
    <w:rsid w:val="001D7BB1"/>
    <w:rsid w:val="001E2A8D"/>
    <w:rsid w:val="001E3C49"/>
    <w:rsid w:val="001E4825"/>
    <w:rsid w:val="001E5185"/>
    <w:rsid w:val="001F02A8"/>
    <w:rsid w:val="001F19A4"/>
    <w:rsid w:val="001F23A1"/>
    <w:rsid w:val="001F36F2"/>
    <w:rsid w:val="001F3B95"/>
    <w:rsid w:val="001F4155"/>
    <w:rsid w:val="001F50DC"/>
    <w:rsid w:val="001F55F8"/>
    <w:rsid w:val="001F5CA7"/>
    <w:rsid w:val="001F6689"/>
    <w:rsid w:val="001F743A"/>
    <w:rsid w:val="0020076B"/>
    <w:rsid w:val="00200990"/>
    <w:rsid w:val="002018C5"/>
    <w:rsid w:val="002019D8"/>
    <w:rsid w:val="00203F49"/>
    <w:rsid w:val="00204780"/>
    <w:rsid w:val="00205DBC"/>
    <w:rsid w:val="00206B32"/>
    <w:rsid w:val="00207AEE"/>
    <w:rsid w:val="00210543"/>
    <w:rsid w:val="002128B0"/>
    <w:rsid w:val="002128E5"/>
    <w:rsid w:val="00213B5F"/>
    <w:rsid w:val="002157B1"/>
    <w:rsid w:val="00216C97"/>
    <w:rsid w:val="00217438"/>
    <w:rsid w:val="002204FF"/>
    <w:rsid w:val="0022179B"/>
    <w:rsid w:val="00222E18"/>
    <w:rsid w:val="00224707"/>
    <w:rsid w:val="00224E14"/>
    <w:rsid w:val="002251E3"/>
    <w:rsid w:val="0022566A"/>
    <w:rsid w:val="00226392"/>
    <w:rsid w:val="00230A63"/>
    <w:rsid w:val="0023419E"/>
    <w:rsid w:val="002345F0"/>
    <w:rsid w:val="00235AB0"/>
    <w:rsid w:val="002373AD"/>
    <w:rsid w:val="002406C3"/>
    <w:rsid w:val="002416A4"/>
    <w:rsid w:val="0024349E"/>
    <w:rsid w:val="0024382A"/>
    <w:rsid w:val="0024618E"/>
    <w:rsid w:val="00246527"/>
    <w:rsid w:val="00246C65"/>
    <w:rsid w:val="00246DDD"/>
    <w:rsid w:val="00247558"/>
    <w:rsid w:val="0025018D"/>
    <w:rsid w:val="002505BE"/>
    <w:rsid w:val="00250998"/>
    <w:rsid w:val="0025191E"/>
    <w:rsid w:val="00251E6B"/>
    <w:rsid w:val="00252D42"/>
    <w:rsid w:val="00253189"/>
    <w:rsid w:val="00254BC2"/>
    <w:rsid w:val="0025605C"/>
    <w:rsid w:val="00256D14"/>
    <w:rsid w:val="00257397"/>
    <w:rsid w:val="0025778B"/>
    <w:rsid w:val="00257840"/>
    <w:rsid w:val="0026039D"/>
    <w:rsid w:val="0026040C"/>
    <w:rsid w:val="0026050A"/>
    <w:rsid w:val="002606F5"/>
    <w:rsid w:val="00262C48"/>
    <w:rsid w:val="00263681"/>
    <w:rsid w:val="002636B2"/>
    <w:rsid w:val="00264138"/>
    <w:rsid w:val="00265CE1"/>
    <w:rsid w:val="0026633D"/>
    <w:rsid w:val="002669EF"/>
    <w:rsid w:val="00272A84"/>
    <w:rsid w:val="00273E73"/>
    <w:rsid w:val="00274BAD"/>
    <w:rsid w:val="00274BEC"/>
    <w:rsid w:val="00277E1F"/>
    <w:rsid w:val="0028115F"/>
    <w:rsid w:val="0028124D"/>
    <w:rsid w:val="00281716"/>
    <w:rsid w:val="00281890"/>
    <w:rsid w:val="00281AFE"/>
    <w:rsid w:val="00283224"/>
    <w:rsid w:val="002838FB"/>
    <w:rsid w:val="002849DD"/>
    <w:rsid w:val="00284F2F"/>
    <w:rsid w:val="0028649F"/>
    <w:rsid w:val="00287F52"/>
    <w:rsid w:val="00290348"/>
    <w:rsid w:val="00292A22"/>
    <w:rsid w:val="002934A9"/>
    <w:rsid w:val="002948C5"/>
    <w:rsid w:val="00294990"/>
    <w:rsid w:val="00295944"/>
    <w:rsid w:val="002964E7"/>
    <w:rsid w:val="00296DB5"/>
    <w:rsid w:val="0029747A"/>
    <w:rsid w:val="00297E41"/>
    <w:rsid w:val="002A0872"/>
    <w:rsid w:val="002A0963"/>
    <w:rsid w:val="002A17AD"/>
    <w:rsid w:val="002A33A9"/>
    <w:rsid w:val="002A58F1"/>
    <w:rsid w:val="002A60DF"/>
    <w:rsid w:val="002A63E4"/>
    <w:rsid w:val="002A67AB"/>
    <w:rsid w:val="002B1CEB"/>
    <w:rsid w:val="002B22DA"/>
    <w:rsid w:val="002B4B7E"/>
    <w:rsid w:val="002B4DF3"/>
    <w:rsid w:val="002B6257"/>
    <w:rsid w:val="002B6355"/>
    <w:rsid w:val="002B678A"/>
    <w:rsid w:val="002B6D0E"/>
    <w:rsid w:val="002B7DA0"/>
    <w:rsid w:val="002C10C7"/>
    <w:rsid w:val="002C2583"/>
    <w:rsid w:val="002C2BCA"/>
    <w:rsid w:val="002C31AB"/>
    <w:rsid w:val="002C3C75"/>
    <w:rsid w:val="002C4738"/>
    <w:rsid w:val="002C4AE8"/>
    <w:rsid w:val="002C57F6"/>
    <w:rsid w:val="002C6098"/>
    <w:rsid w:val="002C73F6"/>
    <w:rsid w:val="002D2C5D"/>
    <w:rsid w:val="002D3099"/>
    <w:rsid w:val="002D4183"/>
    <w:rsid w:val="002D6183"/>
    <w:rsid w:val="002D65BA"/>
    <w:rsid w:val="002D667F"/>
    <w:rsid w:val="002D670D"/>
    <w:rsid w:val="002D7D00"/>
    <w:rsid w:val="002D7D82"/>
    <w:rsid w:val="002E1BCE"/>
    <w:rsid w:val="002E35C4"/>
    <w:rsid w:val="002E3D3D"/>
    <w:rsid w:val="002E48FB"/>
    <w:rsid w:val="002E50E8"/>
    <w:rsid w:val="002E7EE1"/>
    <w:rsid w:val="002F1283"/>
    <w:rsid w:val="002F32C1"/>
    <w:rsid w:val="002F35AD"/>
    <w:rsid w:val="002F4E8F"/>
    <w:rsid w:val="002F557D"/>
    <w:rsid w:val="002F78B3"/>
    <w:rsid w:val="002F7B1B"/>
    <w:rsid w:val="00301679"/>
    <w:rsid w:val="0030194C"/>
    <w:rsid w:val="0030254C"/>
    <w:rsid w:val="0030324D"/>
    <w:rsid w:val="00303278"/>
    <w:rsid w:val="003032ED"/>
    <w:rsid w:val="003033E8"/>
    <w:rsid w:val="003037F9"/>
    <w:rsid w:val="0030380D"/>
    <w:rsid w:val="00303F5C"/>
    <w:rsid w:val="0030489F"/>
    <w:rsid w:val="00304C76"/>
    <w:rsid w:val="00304DF1"/>
    <w:rsid w:val="00304E26"/>
    <w:rsid w:val="00305777"/>
    <w:rsid w:val="00305A57"/>
    <w:rsid w:val="00305B6E"/>
    <w:rsid w:val="00305C43"/>
    <w:rsid w:val="0030607B"/>
    <w:rsid w:val="003061D8"/>
    <w:rsid w:val="003117C2"/>
    <w:rsid w:val="00311DFF"/>
    <w:rsid w:val="00313570"/>
    <w:rsid w:val="003141CA"/>
    <w:rsid w:val="0031427C"/>
    <w:rsid w:val="0031647C"/>
    <w:rsid w:val="00316F3E"/>
    <w:rsid w:val="003171A7"/>
    <w:rsid w:val="00317797"/>
    <w:rsid w:val="00317D1C"/>
    <w:rsid w:val="00317FAD"/>
    <w:rsid w:val="0032016A"/>
    <w:rsid w:val="0032058D"/>
    <w:rsid w:val="00321290"/>
    <w:rsid w:val="003212C6"/>
    <w:rsid w:val="00321316"/>
    <w:rsid w:val="00324058"/>
    <w:rsid w:val="00324B66"/>
    <w:rsid w:val="00327E90"/>
    <w:rsid w:val="00330878"/>
    <w:rsid w:val="0033336D"/>
    <w:rsid w:val="0033519D"/>
    <w:rsid w:val="003356DA"/>
    <w:rsid w:val="0033691A"/>
    <w:rsid w:val="00337047"/>
    <w:rsid w:val="00337392"/>
    <w:rsid w:val="00337CE5"/>
    <w:rsid w:val="0034126A"/>
    <w:rsid w:val="003421CC"/>
    <w:rsid w:val="00342920"/>
    <w:rsid w:val="003433BA"/>
    <w:rsid w:val="00344E04"/>
    <w:rsid w:val="003459DD"/>
    <w:rsid w:val="003511AB"/>
    <w:rsid w:val="003536B7"/>
    <w:rsid w:val="00353B57"/>
    <w:rsid w:val="003544B2"/>
    <w:rsid w:val="0035465E"/>
    <w:rsid w:val="00355DFF"/>
    <w:rsid w:val="0035777E"/>
    <w:rsid w:val="003578DD"/>
    <w:rsid w:val="003607D7"/>
    <w:rsid w:val="00360C1B"/>
    <w:rsid w:val="00362C25"/>
    <w:rsid w:val="00363E16"/>
    <w:rsid w:val="00365552"/>
    <w:rsid w:val="003658F3"/>
    <w:rsid w:val="00366F10"/>
    <w:rsid w:val="003672DD"/>
    <w:rsid w:val="00367B69"/>
    <w:rsid w:val="00367FEF"/>
    <w:rsid w:val="00370276"/>
    <w:rsid w:val="0037049D"/>
    <w:rsid w:val="00371094"/>
    <w:rsid w:val="00371EF3"/>
    <w:rsid w:val="00376A35"/>
    <w:rsid w:val="003779A5"/>
    <w:rsid w:val="003816E2"/>
    <w:rsid w:val="00381867"/>
    <w:rsid w:val="00381A31"/>
    <w:rsid w:val="0038624F"/>
    <w:rsid w:val="00386905"/>
    <w:rsid w:val="00387F4B"/>
    <w:rsid w:val="003900FE"/>
    <w:rsid w:val="003933EE"/>
    <w:rsid w:val="0039686A"/>
    <w:rsid w:val="00396894"/>
    <w:rsid w:val="00396E16"/>
    <w:rsid w:val="0039726D"/>
    <w:rsid w:val="003A1684"/>
    <w:rsid w:val="003A384C"/>
    <w:rsid w:val="003A3AEB"/>
    <w:rsid w:val="003A3D29"/>
    <w:rsid w:val="003A536F"/>
    <w:rsid w:val="003A7137"/>
    <w:rsid w:val="003A7CA1"/>
    <w:rsid w:val="003A7D60"/>
    <w:rsid w:val="003A7F8D"/>
    <w:rsid w:val="003B01DC"/>
    <w:rsid w:val="003B28B9"/>
    <w:rsid w:val="003B3473"/>
    <w:rsid w:val="003B54E8"/>
    <w:rsid w:val="003B61E3"/>
    <w:rsid w:val="003B669D"/>
    <w:rsid w:val="003B6BF5"/>
    <w:rsid w:val="003B750A"/>
    <w:rsid w:val="003C0E54"/>
    <w:rsid w:val="003C5227"/>
    <w:rsid w:val="003C7A8D"/>
    <w:rsid w:val="003D25C9"/>
    <w:rsid w:val="003D29CB"/>
    <w:rsid w:val="003D2DD9"/>
    <w:rsid w:val="003D3537"/>
    <w:rsid w:val="003D3F54"/>
    <w:rsid w:val="003D4507"/>
    <w:rsid w:val="003D524E"/>
    <w:rsid w:val="003D5723"/>
    <w:rsid w:val="003D65E2"/>
    <w:rsid w:val="003D6971"/>
    <w:rsid w:val="003E012D"/>
    <w:rsid w:val="003E045B"/>
    <w:rsid w:val="003E274A"/>
    <w:rsid w:val="003E5A52"/>
    <w:rsid w:val="003E661F"/>
    <w:rsid w:val="003E69F9"/>
    <w:rsid w:val="003E716E"/>
    <w:rsid w:val="003E773B"/>
    <w:rsid w:val="003E78CB"/>
    <w:rsid w:val="003F080C"/>
    <w:rsid w:val="003F12E3"/>
    <w:rsid w:val="003F1CF9"/>
    <w:rsid w:val="003F7233"/>
    <w:rsid w:val="0040037E"/>
    <w:rsid w:val="00400C0E"/>
    <w:rsid w:val="00401765"/>
    <w:rsid w:val="00406327"/>
    <w:rsid w:val="00406E3A"/>
    <w:rsid w:val="00413450"/>
    <w:rsid w:val="00413540"/>
    <w:rsid w:val="00413DC8"/>
    <w:rsid w:val="0041416E"/>
    <w:rsid w:val="00414A57"/>
    <w:rsid w:val="00415CFA"/>
    <w:rsid w:val="00417BD3"/>
    <w:rsid w:val="00417F37"/>
    <w:rsid w:val="0042065D"/>
    <w:rsid w:val="004214B3"/>
    <w:rsid w:val="00421DDD"/>
    <w:rsid w:val="00422205"/>
    <w:rsid w:val="00424242"/>
    <w:rsid w:val="00425F96"/>
    <w:rsid w:val="00426030"/>
    <w:rsid w:val="004270A6"/>
    <w:rsid w:val="00427483"/>
    <w:rsid w:val="00430F73"/>
    <w:rsid w:val="004317CF"/>
    <w:rsid w:val="004323AE"/>
    <w:rsid w:val="0043269F"/>
    <w:rsid w:val="00432F36"/>
    <w:rsid w:val="004351E0"/>
    <w:rsid w:val="004354D7"/>
    <w:rsid w:val="00436FC0"/>
    <w:rsid w:val="00437E15"/>
    <w:rsid w:val="004401FC"/>
    <w:rsid w:val="004403F4"/>
    <w:rsid w:val="00440D6E"/>
    <w:rsid w:val="00441159"/>
    <w:rsid w:val="00441352"/>
    <w:rsid w:val="00442061"/>
    <w:rsid w:val="00442889"/>
    <w:rsid w:val="00442A17"/>
    <w:rsid w:val="00443F18"/>
    <w:rsid w:val="004466EF"/>
    <w:rsid w:val="00446827"/>
    <w:rsid w:val="00447B7F"/>
    <w:rsid w:val="00450064"/>
    <w:rsid w:val="004512C3"/>
    <w:rsid w:val="0045226E"/>
    <w:rsid w:val="00452BEE"/>
    <w:rsid w:val="0045390B"/>
    <w:rsid w:val="00454A15"/>
    <w:rsid w:val="00455D18"/>
    <w:rsid w:val="00456156"/>
    <w:rsid w:val="00456281"/>
    <w:rsid w:val="00457659"/>
    <w:rsid w:val="00460BBE"/>
    <w:rsid w:val="00461F67"/>
    <w:rsid w:val="0046231E"/>
    <w:rsid w:val="004624ED"/>
    <w:rsid w:val="00462748"/>
    <w:rsid w:val="00463D10"/>
    <w:rsid w:val="00464728"/>
    <w:rsid w:val="00464B20"/>
    <w:rsid w:val="00470BC8"/>
    <w:rsid w:val="00470DA5"/>
    <w:rsid w:val="004717D0"/>
    <w:rsid w:val="00471C77"/>
    <w:rsid w:val="00472A76"/>
    <w:rsid w:val="004734DF"/>
    <w:rsid w:val="00473F74"/>
    <w:rsid w:val="004763E2"/>
    <w:rsid w:val="00476516"/>
    <w:rsid w:val="00477FAF"/>
    <w:rsid w:val="00480E17"/>
    <w:rsid w:val="00483BB3"/>
    <w:rsid w:val="00484B2D"/>
    <w:rsid w:val="00485378"/>
    <w:rsid w:val="00486843"/>
    <w:rsid w:val="004868F2"/>
    <w:rsid w:val="00487CCF"/>
    <w:rsid w:val="00490F1F"/>
    <w:rsid w:val="00491359"/>
    <w:rsid w:val="00491A62"/>
    <w:rsid w:val="00491DCC"/>
    <w:rsid w:val="00491F1F"/>
    <w:rsid w:val="00493023"/>
    <w:rsid w:val="00493C5C"/>
    <w:rsid w:val="00493CD0"/>
    <w:rsid w:val="00494077"/>
    <w:rsid w:val="00494392"/>
    <w:rsid w:val="00494417"/>
    <w:rsid w:val="004945F8"/>
    <w:rsid w:val="00495E70"/>
    <w:rsid w:val="004965DA"/>
    <w:rsid w:val="00497ABB"/>
    <w:rsid w:val="004A2FE0"/>
    <w:rsid w:val="004A34DC"/>
    <w:rsid w:val="004A3C7A"/>
    <w:rsid w:val="004A55DD"/>
    <w:rsid w:val="004A5D44"/>
    <w:rsid w:val="004A6B3C"/>
    <w:rsid w:val="004A7714"/>
    <w:rsid w:val="004A7A0F"/>
    <w:rsid w:val="004B0A34"/>
    <w:rsid w:val="004B11C3"/>
    <w:rsid w:val="004B2635"/>
    <w:rsid w:val="004B42FD"/>
    <w:rsid w:val="004B46A7"/>
    <w:rsid w:val="004B4DAA"/>
    <w:rsid w:val="004B5DF6"/>
    <w:rsid w:val="004B5EE4"/>
    <w:rsid w:val="004B73A8"/>
    <w:rsid w:val="004C078B"/>
    <w:rsid w:val="004C0B6D"/>
    <w:rsid w:val="004C21E4"/>
    <w:rsid w:val="004C359E"/>
    <w:rsid w:val="004C3D05"/>
    <w:rsid w:val="004C56F4"/>
    <w:rsid w:val="004C5ABF"/>
    <w:rsid w:val="004C5BD2"/>
    <w:rsid w:val="004C6245"/>
    <w:rsid w:val="004C6B3B"/>
    <w:rsid w:val="004C796E"/>
    <w:rsid w:val="004D1A88"/>
    <w:rsid w:val="004D309D"/>
    <w:rsid w:val="004D37D8"/>
    <w:rsid w:val="004D47B3"/>
    <w:rsid w:val="004D4C67"/>
    <w:rsid w:val="004D5D69"/>
    <w:rsid w:val="004D6D04"/>
    <w:rsid w:val="004D7545"/>
    <w:rsid w:val="004E11EE"/>
    <w:rsid w:val="004E1CFA"/>
    <w:rsid w:val="004E243B"/>
    <w:rsid w:val="004E261F"/>
    <w:rsid w:val="004E2E4F"/>
    <w:rsid w:val="004E354C"/>
    <w:rsid w:val="004E3646"/>
    <w:rsid w:val="004E36D8"/>
    <w:rsid w:val="004E3739"/>
    <w:rsid w:val="004E374B"/>
    <w:rsid w:val="004E3A28"/>
    <w:rsid w:val="004E3E26"/>
    <w:rsid w:val="004E461F"/>
    <w:rsid w:val="004E6D22"/>
    <w:rsid w:val="004F06EB"/>
    <w:rsid w:val="004F0913"/>
    <w:rsid w:val="004F142E"/>
    <w:rsid w:val="004F15A6"/>
    <w:rsid w:val="004F366C"/>
    <w:rsid w:val="004F3AB4"/>
    <w:rsid w:val="004F4967"/>
    <w:rsid w:val="004F4DB5"/>
    <w:rsid w:val="004F5785"/>
    <w:rsid w:val="004F6E86"/>
    <w:rsid w:val="00500592"/>
    <w:rsid w:val="00500BC4"/>
    <w:rsid w:val="00501629"/>
    <w:rsid w:val="00501CDF"/>
    <w:rsid w:val="0050356B"/>
    <w:rsid w:val="00503D3F"/>
    <w:rsid w:val="00506B7D"/>
    <w:rsid w:val="00507220"/>
    <w:rsid w:val="00510D1A"/>
    <w:rsid w:val="00511196"/>
    <w:rsid w:val="00511791"/>
    <w:rsid w:val="005118A2"/>
    <w:rsid w:val="005123EF"/>
    <w:rsid w:val="00512BC0"/>
    <w:rsid w:val="00515836"/>
    <w:rsid w:val="0051632D"/>
    <w:rsid w:val="0051784F"/>
    <w:rsid w:val="00517E02"/>
    <w:rsid w:val="0052074A"/>
    <w:rsid w:val="00520D17"/>
    <w:rsid w:val="00522EE3"/>
    <w:rsid w:val="00524598"/>
    <w:rsid w:val="00525137"/>
    <w:rsid w:val="0052525D"/>
    <w:rsid w:val="00526258"/>
    <w:rsid w:val="00526364"/>
    <w:rsid w:val="00527794"/>
    <w:rsid w:val="0053047C"/>
    <w:rsid w:val="00530854"/>
    <w:rsid w:val="00531E23"/>
    <w:rsid w:val="00532ECD"/>
    <w:rsid w:val="00533198"/>
    <w:rsid w:val="0053638F"/>
    <w:rsid w:val="005363FE"/>
    <w:rsid w:val="00537572"/>
    <w:rsid w:val="00540264"/>
    <w:rsid w:val="00542930"/>
    <w:rsid w:val="00542D01"/>
    <w:rsid w:val="0054332B"/>
    <w:rsid w:val="0054334F"/>
    <w:rsid w:val="00543B4A"/>
    <w:rsid w:val="005445E4"/>
    <w:rsid w:val="00544FDF"/>
    <w:rsid w:val="00545AE2"/>
    <w:rsid w:val="00545CF2"/>
    <w:rsid w:val="00546BD4"/>
    <w:rsid w:val="00546E1E"/>
    <w:rsid w:val="00550EE5"/>
    <w:rsid w:val="00551187"/>
    <w:rsid w:val="005522B0"/>
    <w:rsid w:val="00552854"/>
    <w:rsid w:val="00553831"/>
    <w:rsid w:val="00553E4F"/>
    <w:rsid w:val="00554FD3"/>
    <w:rsid w:val="00557E42"/>
    <w:rsid w:val="00557E92"/>
    <w:rsid w:val="0056025C"/>
    <w:rsid w:val="005606BD"/>
    <w:rsid w:val="0056180F"/>
    <w:rsid w:val="00561B8D"/>
    <w:rsid w:val="005626DC"/>
    <w:rsid w:val="0056284E"/>
    <w:rsid w:val="00562E38"/>
    <w:rsid w:val="005637CF"/>
    <w:rsid w:val="00563E65"/>
    <w:rsid w:val="00564260"/>
    <w:rsid w:val="0056443D"/>
    <w:rsid w:val="005646FF"/>
    <w:rsid w:val="00564AC8"/>
    <w:rsid w:val="00567D3F"/>
    <w:rsid w:val="00567D9F"/>
    <w:rsid w:val="00570A4E"/>
    <w:rsid w:val="00571829"/>
    <w:rsid w:val="005718B2"/>
    <w:rsid w:val="005718C1"/>
    <w:rsid w:val="00571EC0"/>
    <w:rsid w:val="00572E84"/>
    <w:rsid w:val="005736FB"/>
    <w:rsid w:val="00573C83"/>
    <w:rsid w:val="00574695"/>
    <w:rsid w:val="00574D72"/>
    <w:rsid w:val="00575F20"/>
    <w:rsid w:val="00576479"/>
    <w:rsid w:val="00576B7A"/>
    <w:rsid w:val="005813DE"/>
    <w:rsid w:val="00581F7B"/>
    <w:rsid w:val="0058343A"/>
    <w:rsid w:val="005834E5"/>
    <w:rsid w:val="00583682"/>
    <w:rsid w:val="005837D2"/>
    <w:rsid w:val="00583B1C"/>
    <w:rsid w:val="005845FF"/>
    <w:rsid w:val="00586F5F"/>
    <w:rsid w:val="005925C8"/>
    <w:rsid w:val="00594514"/>
    <w:rsid w:val="00594D24"/>
    <w:rsid w:val="0059535F"/>
    <w:rsid w:val="00595AF9"/>
    <w:rsid w:val="00595F69"/>
    <w:rsid w:val="005A0925"/>
    <w:rsid w:val="005A14D8"/>
    <w:rsid w:val="005A150E"/>
    <w:rsid w:val="005A1B9E"/>
    <w:rsid w:val="005A2198"/>
    <w:rsid w:val="005A2B24"/>
    <w:rsid w:val="005A2F57"/>
    <w:rsid w:val="005A411D"/>
    <w:rsid w:val="005A500F"/>
    <w:rsid w:val="005A6A27"/>
    <w:rsid w:val="005A7366"/>
    <w:rsid w:val="005A7527"/>
    <w:rsid w:val="005B035C"/>
    <w:rsid w:val="005B1533"/>
    <w:rsid w:val="005B2619"/>
    <w:rsid w:val="005B2E36"/>
    <w:rsid w:val="005B3A1F"/>
    <w:rsid w:val="005B518F"/>
    <w:rsid w:val="005B5424"/>
    <w:rsid w:val="005B6868"/>
    <w:rsid w:val="005B71D4"/>
    <w:rsid w:val="005C2295"/>
    <w:rsid w:val="005C2357"/>
    <w:rsid w:val="005C2B67"/>
    <w:rsid w:val="005C3B58"/>
    <w:rsid w:val="005C4BFB"/>
    <w:rsid w:val="005C6C7A"/>
    <w:rsid w:val="005D02DD"/>
    <w:rsid w:val="005D2289"/>
    <w:rsid w:val="005D25E2"/>
    <w:rsid w:val="005D3291"/>
    <w:rsid w:val="005D3EA7"/>
    <w:rsid w:val="005D5876"/>
    <w:rsid w:val="005D6085"/>
    <w:rsid w:val="005D70DF"/>
    <w:rsid w:val="005D74F5"/>
    <w:rsid w:val="005D789A"/>
    <w:rsid w:val="005E1A71"/>
    <w:rsid w:val="005E268C"/>
    <w:rsid w:val="005E2DEB"/>
    <w:rsid w:val="005E2E0A"/>
    <w:rsid w:val="005E4C99"/>
    <w:rsid w:val="005E5C44"/>
    <w:rsid w:val="005E7364"/>
    <w:rsid w:val="005E7C4C"/>
    <w:rsid w:val="005F0E6C"/>
    <w:rsid w:val="005F28B4"/>
    <w:rsid w:val="005F2F84"/>
    <w:rsid w:val="005F365B"/>
    <w:rsid w:val="005F5123"/>
    <w:rsid w:val="005F52C3"/>
    <w:rsid w:val="005F57A6"/>
    <w:rsid w:val="005F58BA"/>
    <w:rsid w:val="005F688E"/>
    <w:rsid w:val="005F7B29"/>
    <w:rsid w:val="005F7DF3"/>
    <w:rsid w:val="00600775"/>
    <w:rsid w:val="0060086D"/>
    <w:rsid w:val="006016A8"/>
    <w:rsid w:val="00602F9E"/>
    <w:rsid w:val="00604EFF"/>
    <w:rsid w:val="00605E0E"/>
    <w:rsid w:val="00606D9A"/>
    <w:rsid w:val="0061022D"/>
    <w:rsid w:val="00610E2C"/>
    <w:rsid w:val="006118DA"/>
    <w:rsid w:val="00612554"/>
    <w:rsid w:val="00612CDF"/>
    <w:rsid w:val="00612D5C"/>
    <w:rsid w:val="0061396F"/>
    <w:rsid w:val="00613FE5"/>
    <w:rsid w:val="0061402C"/>
    <w:rsid w:val="0061513C"/>
    <w:rsid w:val="0061583F"/>
    <w:rsid w:val="00615E21"/>
    <w:rsid w:val="00616172"/>
    <w:rsid w:val="0061793F"/>
    <w:rsid w:val="00620FC6"/>
    <w:rsid w:val="00621C9E"/>
    <w:rsid w:val="0062229F"/>
    <w:rsid w:val="00622617"/>
    <w:rsid w:val="00622829"/>
    <w:rsid w:val="00623AB4"/>
    <w:rsid w:val="006242E0"/>
    <w:rsid w:val="00624425"/>
    <w:rsid w:val="00624555"/>
    <w:rsid w:val="006256F0"/>
    <w:rsid w:val="00630CD1"/>
    <w:rsid w:val="00631115"/>
    <w:rsid w:val="006342A5"/>
    <w:rsid w:val="00635700"/>
    <w:rsid w:val="00636336"/>
    <w:rsid w:val="0063642D"/>
    <w:rsid w:val="006379EF"/>
    <w:rsid w:val="00640B63"/>
    <w:rsid w:val="0064179D"/>
    <w:rsid w:val="00644C61"/>
    <w:rsid w:val="006459AA"/>
    <w:rsid w:val="0064700C"/>
    <w:rsid w:val="006502D9"/>
    <w:rsid w:val="00650D1E"/>
    <w:rsid w:val="0065135B"/>
    <w:rsid w:val="006528BA"/>
    <w:rsid w:val="00653C4B"/>
    <w:rsid w:val="0065439F"/>
    <w:rsid w:val="0065451E"/>
    <w:rsid w:val="00654ABE"/>
    <w:rsid w:val="00654AC1"/>
    <w:rsid w:val="006607AE"/>
    <w:rsid w:val="00660A5E"/>
    <w:rsid w:val="0066208B"/>
    <w:rsid w:val="006624EB"/>
    <w:rsid w:val="00662874"/>
    <w:rsid w:val="00662FF4"/>
    <w:rsid w:val="00663CD6"/>
    <w:rsid w:val="006641F5"/>
    <w:rsid w:val="00665341"/>
    <w:rsid w:val="006653B9"/>
    <w:rsid w:val="00666AB5"/>
    <w:rsid w:val="00667AF6"/>
    <w:rsid w:val="0067063C"/>
    <w:rsid w:val="0067064F"/>
    <w:rsid w:val="00671268"/>
    <w:rsid w:val="00671F84"/>
    <w:rsid w:val="0067204D"/>
    <w:rsid w:val="0067258A"/>
    <w:rsid w:val="00674370"/>
    <w:rsid w:val="00674B8B"/>
    <w:rsid w:val="00675A46"/>
    <w:rsid w:val="00675BA4"/>
    <w:rsid w:val="00675C64"/>
    <w:rsid w:val="00676173"/>
    <w:rsid w:val="00676F01"/>
    <w:rsid w:val="0067728A"/>
    <w:rsid w:val="00677471"/>
    <w:rsid w:val="00677D24"/>
    <w:rsid w:val="006815D5"/>
    <w:rsid w:val="0068169B"/>
    <w:rsid w:val="00681E19"/>
    <w:rsid w:val="0068329F"/>
    <w:rsid w:val="0068394B"/>
    <w:rsid w:val="00684A05"/>
    <w:rsid w:val="00684CFC"/>
    <w:rsid w:val="00684D12"/>
    <w:rsid w:val="00684FA7"/>
    <w:rsid w:val="00685177"/>
    <w:rsid w:val="0068740B"/>
    <w:rsid w:val="00687798"/>
    <w:rsid w:val="006879DB"/>
    <w:rsid w:val="0069011B"/>
    <w:rsid w:val="006906C5"/>
    <w:rsid w:val="00691474"/>
    <w:rsid w:val="00691593"/>
    <w:rsid w:val="006918F6"/>
    <w:rsid w:val="0069242D"/>
    <w:rsid w:val="006925C9"/>
    <w:rsid w:val="00692F61"/>
    <w:rsid w:val="00693674"/>
    <w:rsid w:val="00693FCE"/>
    <w:rsid w:val="00694A79"/>
    <w:rsid w:val="00694C70"/>
    <w:rsid w:val="006954B4"/>
    <w:rsid w:val="006959AD"/>
    <w:rsid w:val="00695D7E"/>
    <w:rsid w:val="0069646C"/>
    <w:rsid w:val="0069649F"/>
    <w:rsid w:val="00696CE0"/>
    <w:rsid w:val="00697151"/>
    <w:rsid w:val="00697679"/>
    <w:rsid w:val="00697CCF"/>
    <w:rsid w:val="00697F80"/>
    <w:rsid w:val="006A0A8B"/>
    <w:rsid w:val="006A1775"/>
    <w:rsid w:val="006A197C"/>
    <w:rsid w:val="006A3396"/>
    <w:rsid w:val="006A33DD"/>
    <w:rsid w:val="006A3516"/>
    <w:rsid w:val="006A4683"/>
    <w:rsid w:val="006A5054"/>
    <w:rsid w:val="006A5224"/>
    <w:rsid w:val="006A6886"/>
    <w:rsid w:val="006B0277"/>
    <w:rsid w:val="006B39DC"/>
    <w:rsid w:val="006B3A32"/>
    <w:rsid w:val="006B4102"/>
    <w:rsid w:val="006B4FA9"/>
    <w:rsid w:val="006B5190"/>
    <w:rsid w:val="006B7434"/>
    <w:rsid w:val="006B76A2"/>
    <w:rsid w:val="006B76B2"/>
    <w:rsid w:val="006B7965"/>
    <w:rsid w:val="006C0218"/>
    <w:rsid w:val="006C08C6"/>
    <w:rsid w:val="006C1334"/>
    <w:rsid w:val="006C22EC"/>
    <w:rsid w:val="006C348F"/>
    <w:rsid w:val="006C5175"/>
    <w:rsid w:val="006C5480"/>
    <w:rsid w:val="006C5777"/>
    <w:rsid w:val="006C62B1"/>
    <w:rsid w:val="006C6E00"/>
    <w:rsid w:val="006D259A"/>
    <w:rsid w:val="006D29E4"/>
    <w:rsid w:val="006D4211"/>
    <w:rsid w:val="006D4833"/>
    <w:rsid w:val="006D4EC6"/>
    <w:rsid w:val="006D64AB"/>
    <w:rsid w:val="006D67C4"/>
    <w:rsid w:val="006D7157"/>
    <w:rsid w:val="006D7528"/>
    <w:rsid w:val="006D7975"/>
    <w:rsid w:val="006E0C57"/>
    <w:rsid w:val="006E1A78"/>
    <w:rsid w:val="006E1F2A"/>
    <w:rsid w:val="006E2EE8"/>
    <w:rsid w:val="006E3415"/>
    <w:rsid w:val="006E468D"/>
    <w:rsid w:val="006F3C9C"/>
    <w:rsid w:val="006F3ECA"/>
    <w:rsid w:val="006F3F6C"/>
    <w:rsid w:val="006F4911"/>
    <w:rsid w:val="006F4C19"/>
    <w:rsid w:val="006F4CA4"/>
    <w:rsid w:val="006F7110"/>
    <w:rsid w:val="007007D6"/>
    <w:rsid w:val="00701C09"/>
    <w:rsid w:val="007025B5"/>
    <w:rsid w:val="00704650"/>
    <w:rsid w:val="00704D19"/>
    <w:rsid w:val="00704FE0"/>
    <w:rsid w:val="00705053"/>
    <w:rsid w:val="007052F4"/>
    <w:rsid w:val="00705761"/>
    <w:rsid w:val="0070757F"/>
    <w:rsid w:val="00707CA6"/>
    <w:rsid w:val="00711EA7"/>
    <w:rsid w:val="0071307F"/>
    <w:rsid w:val="00713C32"/>
    <w:rsid w:val="007141AA"/>
    <w:rsid w:val="00714964"/>
    <w:rsid w:val="00714D21"/>
    <w:rsid w:val="0071534E"/>
    <w:rsid w:val="00715466"/>
    <w:rsid w:val="00715FB3"/>
    <w:rsid w:val="007161B5"/>
    <w:rsid w:val="00716D48"/>
    <w:rsid w:val="00717A05"/>
    <w:rsid w:val="00720646"/>
    <w:rsid w:val="00723E8B"/>
    <w:rsid w:val="007242C0"/>
    <w:rsid w:val="0072501F"/>
    <w:rsid w:val="0072655A"/>
    <w:rsid w:val="00727974"/>
    <w:rsid w:val="0073012A"/>
    <w:rsid w:val="007301C7"/>
    <w:rsid w:val="0073066B"/>
    <w:rsid w:val="00730D28"/>
    <w:rsid w:val="00733675"/>
    <w:rsid w:val="00733AA1"/>
    <w:rsid w:val="0073425C"/>
    <w:rsid w:val="007354AB"/>
    <w:rsid w:val="00736531"/>
    <w:rsid w:val="00736C88"/>
    <w:rsid w:val="007376F9"/>
    <w:rsid w:val="007407A1"/>
    <w:rsid w:val="007408DC"/>
    <w:rsid w:val="00742324"/>
    <w:rsid w:val="007423C9"/>
    <w:rsid w:val="007429F4"/>
    <w:rsid w:val="00744191"/>
    <w:rsid w:val="00744289"/>
    <w:rsid w:val="007448D7"/>
    <w:rsid w:val="00745189"/>
    <w:rsid w:val="00745FDE"/>
    <w:rsid w:val="00746E8C"/>
    <w:rsid w:val="00746EB6"/>
    <w:rsid w:val="00746F19"/>
    <w:rsid w:val="00747173"/>
    <w:rsid w:val="00747465"/>
    <w:rsid w:val="00747841"/>
    <w:rsid w:val="007508EC"/>
    <w:rsid w:val="007519E3"/>
    <w:rsid w:val="00752704"/>
    <w:rsid w:val="007538CA"/>
    <w:rsid w:val="0075515E"/>
    <w:rsid w:val="007562F2"/>
    <w:rsid w:val="00756C43"/>
    <w:rsid w:val="00756EF6"/>
    <w:rsid w:val="0075755B"/>
    <w:rsid w:val="0075772F"/>
    <w:rsid w:val="00757B00"/>
    <w:rsid w:val="00760269"/>
    <w:rsid w:val="00760F2A"/>
    <w:rsid w:val="00761EE3"/>
    <w:rsid w:val="00762A97"/>
    <w:rsid w:val="00762E51"/>
    <w:rsid w:val="007646D1"/>
    <w:rsid w:val="007651C3"/>
    <w:rsid w:val="007653AA"/>
    <w:rsid w:val="00766157"/>
    <w:rsid w:val="007669FA"/>
    <w:rsid w:val="00766C27"/>
    <w:rsid w:val="00767F6F"/>
    <w:rsid w:val="00771141"/>
    <w:rsid w:val="00771AFF"/>
    <w:rsid w:val="0077489C"/>
    <w:rsid w:val="0077528C"/>
    <w:rsid w:val="007756BA"/>
    <w:rsid w:val="00775D4B"/>
    <w:rsid w:val="00776440"/>
    <w:rsid w:val="0077664E"/>
    <w:rsid w:val="00776C45"/>
    <w:rsid w:val="007824AB"/>
    <w:rsid w:val="00782997"/>
    <w:rsid w:val="007830B6"/>
    <w:rsid w:val="007835A1"/>
    <w:rsid w:val="0078380A"/>
    <w:rsid w:val="00783F0D"/>
    <w:rsid w:val="00784866"/>
    <w:rsid w:val="007859E8"/>
    <w:rsid w:val="00787F43"/>
    <w:rsid w:val="007902A6"/>
    <w:rsid w:val="00790723"/>
    <w:rsid w:val="007907AD"/>
    <w:rsid w:val="00790AAD"/>
    <w:rsid w:val="0079237C"/>
    <w:rsid w:val="00794D70"/>
    <w:rsid w:val="0079504A"/>
    <w:rsid w:val="0079531A"/>
    <w:rsid w:val="00796754"/>
    <w:rsid w:val="00796CE4"/>
    <w:rsid w:val="00796F1E"/>
    <w:rsid w:val="007A1DC4"/>
    <w:rsid w:val="007A2D85"/>
    <w:rsid w:val="007A44AE"/>
    <w:rsid w:val="007A4E35"/>
    <w:rsid w:val="007A4FEB"/>
    <w:rsid w:val="007A52E1"/>
    <w:rsid w:val="007B29D8"/>
    <w:rsid w:val="007B6488"/>
    <w:rsid w:val="007B775C"/>
    <w:rsid w:val="007C056E"/>
    <w:rsid w:val="007C0637"/>
    <w:rsid w:val="007C0736"/>
    <w:rsid w:val="007C080A"/>
    <w:rsid w:val="007C09A9"/>
    <w:rsid w:val="007C0F05"/>
    <w:rsid w:val="007C221A"/>
    <w:rsid w:val="007C2959"/>
    <w:rsid w:val="007C2BED"/>
    <w:rsid w:val="007C311F"/>
    <w:rsid w:val="007C313D"/>
    <w:rsid w:val="007C35C4"/>
    <w:rsid w:val="007C3B06"/>
    <w:rsid w:val="007C4A28"/>
    <w:rsid w:val="007C5142"/>
    <w:rsid w:val="007C6E25"/>
    <w:rsid w:val="007C7766"/>
    <w:rsid w:val="007D0F66"/>
    <w:rsid w:val="007D3251"/>
    <w:rsid w:val="007D37A4"/>
    <w:rsid w:val="007D395B"/>
    <w:rsid w:val="007D3A7E"/>
    <w:rsid w:val="007D4517"/>
    <w:rsid w:val="007D4870"/>
    <w:rsid w:val="007D58A2"/>
    <w:rsid w:val="007D62F0"/>
    <w:rsid w:val="007D689F"/>
    <w:rsid w:val="007D76E5"/>
    <w:rsid w:val="007D7778"/>
    <w:rsid w:val="007D7AA8"/>
    <w:rsid w:val="007E1809"/>
    <w:rsid w:val="007E199B"/>
    <w:rsid w:val="007E1C4D"/>
    <w:rsid w:val="007E1C86"/>
    <w:rsid w:val="007E37DF"/>
    <w:rsid w:val="007E5FB8"/>
    <w:rsid w:val="007E6DBD"/>
    <w:rsid w:val="007E7329"/>
    <w:rsid w:val="007E7718"/>
    <w:rsid w:val="007F0830"/>
    <w:rsid w:val="007F0BC0"/>
    <w:rsid w:val="007F1EE9"/>
    <w:rsid w:val="007F21B6"/>
    <w:rsid w:val="007F2D4D"/>
    <w:rsid w:val="007F3738"/>
    <w:rsid w:val="007F441A"/>
    <w:rsid w:val="007F4AA9"/>
    <w:rsid w:val="007F5135"/>
    <w:rsid w:val="007F71D7"/>
    <w:rsid w:val="007F7CFB"/>
    <w:rsid w:val="0080014A"/>
    <w:rsid w:val="0080224D"/>
    <w:rsid w:val="00804A16"/>
    <w:rsid w:val="00805A80"/>
    <w:rsid w:val="0080612D"/>
    <w:rsid w:val="00806E7A"/>
    <w:rsid w:val="00807284"/>
    <w:rsid w:val="00810A6B"/>
    <w:rsid w:val="00811F78"/>
    <w:rsid w:val="008126D8"/>
    <w:rsid w:val="0081293C"/>
    <w:rsid w:val="00813664"/>
    <w:rsid w:val="008148C5"/>
    <w:rsid w:val="00816225"/>
    <w:rsid w:val="00816CAC"/>
    <w:rsid w:val="0081703C"/>
    <w:rsid w:val="00817CA2"/>
    <w:rsid w:val="00822DEE"/>
    <w:rsid w:val="0082360D"/>
    <w:rsid w:val="00824F78"/>
    <w:rsid w:val="0082515C"/>
    <w:rsid w:val="00826153"/>
    <w:rsid w:val="00826CB7"/>
    <w:rsid w:val="00827390"/>
    <w:rsid w:val="00827AFF"/>
    <w:rsid w:val="00830DD5"/>
    <w:rsid w:val="00832BBB"/>
    <w:rsid w:val="0083324D"/>
    <w:rsid w:val="00835F55"/>
    <w:rsid w:val="0083706E"/>
    <w:rsid w:val="008370F2"/>
    <w:rsid w:val="0083739A"/>
    <w:rsid w:val="00837CBC"/>
    <w:rsid w:val="00841661"/>
    <w:rsid w:val="008423C3"/>
    <w:rsid w:val="00842478"/>
    <w:rsid w:val="008428B0"/>
    <w:rsid w:val="008431D7"/>
    <w:rsid w:val="00843D05"/>
    <w:rsid w:val="00843F1E"/>
    <w:rsid w:val="008445DC"/>
    <w:rsid w:val="00844A6F"/>
    <w:rsid w:val="008474C4"/>
    <w:rsid w:val="00854332"/>
    <w:rsid w:val="00854363"/>
    <w:rsid w:val="00854ADA"/>
    <w:rsid w:val="0085603F"/>
    <w:rsid w:val="00856DD2"/>
    <w:rsid w:val="00857BDD"/>
    <w:rsid w:val="00860ED6"/>
    <w:rsid w:val="0086210A"/>
    <w:rsid w:val="00862F2B"/>
    <w:rsid w:val="00864C62"/>
    <w:rsid w:val="00864E0D"/>
    <w:rsid w:val="00865F26"/>
    <w:rsid w:val="00866263"/>
    <w:rsid w:val="008669A5"/>
    <w:rsid w:val="00870E19"/>
    <w:rsid w:val="00870F5F"/>
    <w:rsid w:val="00870F78"/>
    <w:rsid w:val="008713B9"/>
    <w:rsid w:val="00871B27"/>
    <w:rsid w:val="008723E9"/>
    <w:rsid w:val="0087332F"/>
    <w:rsid w:val="00875379"/>
    <w:rsid w:val="00876AF5"/>
    <w:rsid w:val="00876EFD"/>
    <w:rsid w:val="008771E0"/>
    <w:rsid w:val="00877234"/>
    <w:rsid w:val="00877AE3"/>
    <w:rsid w:val="0088103A"/>
    <w:rsid w:val="00881199"/>
    <w:rsid w:val="00881BE0"/>
    <w:rsid w:val="00887C76"/>
    <w:rsid w:val="008915D8"/>
    <w:rsid w:val="0089266C"/>
    <w:rsid w:val="00893966"/>
    <w:rsid w:val="00893C74"/>
    <w:rsid w:val="00893E38"/>
    <w:rsid w:val="008947D6"/>
    <w:rsid w:val="00894B8A"/>
    <w:rsid w:val="00894DB6"/>
    <w:rsid w:val="008957B8"/>
    <w:rsid w:val="008964E6"/>
    <w:rsid w:val="008971AD"/>
    <w:rsid w:val="00897F4E"/>
    <w:rsid w:val="008A0E6E"/>
    <w:rsid w:val="008A1995"/>
    <w:rsid w:val="008A1C77"/>
    <w:rsid w:val="008A345B"/>
    <w:rsid w:val="008A5F90"/>
    <w:rsid w:val="008A6065"/>
    <w:rsid w:val="008A750F"/>
    <w:rsid w:val="008B07AE"/>
    <w:rsid w:val="008B1868"/>
    <w:rsid w:val="008B25AC"/>
    <w:rsid w:val="008B2893"/>
    <w:rsid w:val="008B2968"/>
    <w:rsid w:val="008B3F58"/>
    <w:rsid w:val="008B41E5"/>
    <w:rsid w:val="008B428F"/>
    <w:rsid w:val="008B4C75"/>
    <w:rsid w:val="008B4F67"/>
    <w:rsid w:val="008B5E33"/>
    <w:rsid w:val="008B6413"/>
    <w:rsid w:val="008B6A97"/>
    <w:rsid w:val="008C08B0"/>
    <w:rsid w:val="008C08CB"/>
    <w:rsid w:val="008C3503"/>
    <w:rsid w:val="008C41BD"/>
    <w:rsid w:val="008C586F"/>
    <w:rsid w:val="008C6AD2"/>
    <w:rsid w:val="008C6F8C"/>
    <w:rsid w:val="008C76D6"/>
    <w:rsid w:val="008C7B6E"/>
    <w:rsid w:val="008D12BB"/>
    <w:rsid w:val="008D24F9"/>
    <w:rsid w:val="008D31C2"/>
    <w:rsid w:val="008D33AF"/>
    <w:rsid w:val="008D33D1"/>
    <w:rsid w:val="008D40DF"/>
    <w:rsid w:val="008D5049"/>
    <w:rsid w:val="008D53F9"/>
    <w:rsid w:val="008D5414"/>
    <w:rsid w:val="008D555A"/>
    <w:rsid w:val="008D5E58"/>
    <w:rsid w:val="008D6FED"/>
    <w:rsid w:val="008E2EC1"/>
    <w:rsid w:val="008E3A82"/>
    <w:rsid w:val="008E49CD"/>
    <w:rsid w:val="008E53D6"/>
    <w:rsid w:val="008E6EFF"/>
    <w:rsid w:val="008E743B"/>
    <w:rsid w:val="008E7A6C"/>
    <w:rsid w:val="008E7CB6"/>
    <w:rsid w:val="008E7D0C"/>
    <w:rsid w:val="008F086E"/>
    <w:rsid w:val="008F0DB0"/>
    <w:rsid w:val="008F20F9"/>
    <w:rsid w:val="008F276D"/>
    <w:rsid w:val="008F2F1F"/>
    <w:rsid w:val="008F3498"/>
    <w:rsid w:val="008F3B4E"/>
    <w:rsid w:val="008F3E28"/>
    <w:rsid w:val="008F4568"/>
    <w:rsid w:val="008F55DF"/>
    <w:rsid w:val="008F69BD"/>
    <w:rsid w:val="008F7248"/>
    <w:rsid w:val="008F7FC4"/>
    <w:rsid w:val="009010F6"/>
    <w:rsid w:val="00902587"/>
    <w:rsid w:val="00902868"/>
    <w:rsid w:val="00902C02"/>
    <w:rsid w:val="00903F71"/>
    <w:rsid w:val="00904907"/>
    <w:rsid w:val="009054DD"/>
    <w:rsid w:val="009055B7"/>
    <w:rsid w:val="00906CC2"/>
    <w:rsid w:val="0091057E"/>
    <w:rsid w:val="00911094"/>
    <w:rsid w:val="00912C50"/>
    <w:rsid w:val="00914AFD"/>
    <w:rsid w:val="00915F6C"/>
    <w:rsid w:val="00916CB8"/>
    <w:rsid w:val="00916DD8"/>
    <w:rsid w:val="009201B3"/>
    <w:rsid w:val="009209EE"/>
    <w:rsid w:val="0092120F"/>
    <w:rsid w:val="009217AE"/>
    <w:rsid w:val="009247A0"/>
    <w:rsid w:val="0092492C"/>
    <w:rsid w:val="0092500A"/>
    <w:rsid w:val="00925E38"/>
    <w:rsid w:val="0093090B"/>
    <w:rsid w:val="00931CB1"/>
    <w:rsid w:val="00932289"/>
    <w:rsid w:val="00932F2A"/>
    <w:rsid w:val="00932FA4"/>
    <w:rsid w:val="009333DE"/>
    <w:rsid w:val="00933795"/>
    <w:rsid w:val="00933D09"/>
    <w:rsid w:val="00933E46"/>
    <w:rsid w:val="00934F00"/>
    <w:rsid w:val="00935E1F"/>
    <w:rsid w:val="009364E3"/>
    <w:rsid w:val="0094083C"/>
    <w:rsid w:val="00943061"/>
    <w:rsid w:val="00943694"/>
    <w:rsid w:val="0094392A"/>
    <w:rsid w:val="00943B75"/>
    <w:rsid w:val="009441A3"/>
    <w:rsid w:val="0094481D"/>
    <w:rsid w:val="00944A42"/>
    <w:rsid w:val="00944DDA"/>
    <w:rsid w:val="0094639E"/>
    <w:rsid w:val="00947041"/>
    <w:rsid w:val="009479A7"/>
    <w:rsid w:val="009518EF"/>
    <w:rsid w:val="00954566"/>
    <w:rsid w:val="009548D6"/>
    <w:rsid w:val="00954970"/>
    <w:rsid w:val="00954D1B"/>
    <w:rsid w:val="009566A6"/>
    <w:rsid w:val="0096089F"/>
    <w:rsid w:val="00960999"/>
    <w:rsid w:val="00961990"/>
    <w:rsid w:val="009627CD"/>
    <w:rsid w:val="00963743"/>
    <w:rsid w:val="00964111"/>
    <w:rsid w:val="009652C2"/>
    <w:rsid w:val="0096612B"/>
    <w:rsid w:val="00966284"/>
    <w:rsid w:val="00966F3A"/>
    <w:rsid w:val="0096738D"/>
    <w:rsid w:val="00967456"/>
    <w:rsid w:val="009706A0"/>
    <w:rsid w:val="00970926"/>
    <w:rsid w:val="00971A14"/>
    <w:rsid w:val="00972786"/>
    <w:rsid w:val="009749CE"/>
    <w:rsid w:val="009763CD"/>
    <w:rsid w:val="00976FB3"/>
    <w:rsid w:val="00980405"/>
    <w:rsid w:val="00981BB1"/>
    <w:rsid w:val="00981CA1"/>
    <w:rsid w:val="009820CE"/>
    <w:rsid w:val="00982265"/>
    <w:rsid w:val="0098556D"/>
    <w:rsid w:val="00985839"/>
    <w:rsid w:val="00985A39"/>
    <w:rsid w:val="00986C2A"/>
    <w:rsid w:val="00987681"/>
    <w:rsid w:val="0099033F"/>
    <w:rsid w:val="00990CCA"/>
    <w:rsid w:val="00990D39"/>
    <w:rsid w:val="009928BC"/>
    <w:rsid w:val="00993063"/>
    <w:rsid w:val="0099352A"/>
    <w:rsid w:val="00993F82"/>
    <w:rsid w:val="0099446A"/>
    <w:rsid w:val="009978F1"/>
    <w:rsid w:val="00997C56"/>
    <w:rsid w:val="009A0149"/>
    <w:rsid w:val="009A081C"/>
    <w:rsid w:val="009A0A8C"/>
    <w:rsid w:val="009A19D9"/>
    <w:rsid w:val="009A1F68"/>
    <w:rsid w:val="009A3DB0"/>
    <w:rsid w:val="009A531C"/>
    <w:rsid w:val="009A64E9"/>
    <w:rsid w:val="009B075E"/>
    <w:rsid w:val="009B0B14"/>
    <w:rsid w:val="009B3956"/>
    <w:rsid w:val="009B6150"/>
    <w:rsid w:val="009B7103"/>
    <w:rsid w:val="009B795D"/>
    <w:rsid w:val="009C00E8"/>
    <w:rsid w:val="009C022F"/>
    <w:rsid w:val="009C046A"/>
    <w:rsid w:val="009C153A"/>
    <w:rsid w:val="009C1F0F"/>
    <w:rsid w:val="009C2759"/>
    <w:rsid w:val="009C2C66"/>
    <w:rsid w:val="009C3612"/>
    <w:rsid w:val="009C389B"/>
    <w:rsid w:val="009C3C5F"/>
    <w:rsid w:val="009C3D90"/>
    <w:rsid w:val="009C4939"/>
    <w:rsid w:val="009C4EF0"/>
    <w:rsid w:val="009C5437"/>
    <w:rsid w:val="009C72D2"/>
    <w:rsid w:val="009C72D4"/>
    <w:rsid w:val="009D0A00"/>
    <w:rsid w:val="009D1701"/>
    <w:rsid w:val="009D1739"/>
    <w:rsid w:val="009D21DA"/>
    <w:rsid w:val="009D28E0"/>
    <w:rsid w:val="009D2B26"/>
    <w:rsid w:val="009D356B"/>
    <w:rsid w:val="009D3B2A"/>
    <w:rsid w:val="009D3EC1"/>
    <w:rsid w:val="009D44DF"/>
    <w:rsid w:val="009D45E0"/>
    <w:rsid w:val="009D50A5"/>
    <w:rsid w:val="009D636F"/>
    <w:rsid w:val="009D66E2"/>
    <w:rsid w:val="009D7626"/>
    <w:rsid w:val="009D76FE"/>
    <w:rsid w:val="009E04BA"/>
    <w:rsid w:val="009E08D3"/>
    <w:rsid w:val="009E1CDC"/>
    <w:rsid w:val="009E2674"/>
    <w:rsid w:val="009E30E5"/>
    <w:rsid w:val="009E4335"/>
    <w:rsid w:val="009E439A"/>
    <w:rsid w:val="009E4B39"/>
    <w:rsid w:val="009E5C84"/>
    <w:rsid w:val="009E5CB8"/>
    <w:rsid w:val="009E7651"/>
    <w:rsid w:val="009E7B52"/>
    <w:rsid w:val="009F02C6"/>
    <w:rsid w:val="009F031D"/>
    <w:rsid w:val="009F0720"/>
    <w:rsid w:val="009F09BD"/>
    <w:rsid w:val="009F17C8"/>
    <w:rsid w:val="009F40C3"/>
    <w:rsid w:val="009F4D2B"/>
    <w:rsid w:val="009F6414"/>
    <w:rsid w:val="009F7375"/>
    <w:rsid w:val="009F7CDF"/>
    <w:rsid w:val="00A00B0A"/>
    <w:rsid w:val="00A02CE8"/>
    <w:rsid w:val="00A03223"/>
    <w:rsid w:val="00A03896"/>
    <w:rsid w:val="00A040B7"/>
    <w:rsid w:val="00A06C10"/>
    <w:rsid w:val="00A10594"/>
    <w:rsid w:val="00A11957"/>
    <w:rsid w:val="00A11BA0"/>
    <w:rsid w:val="00A1365E"/>
    <w:rsid w:val="00A138E0"/>
    <w:rsid w:val="00A13C7E"/>
    <w:rsid w:val="00A1456B"/>
    <w:rsid w:val="00A14C3A"/>
    <w:rsid w:val="00A15013"/>
    <w:rsid w:val="00A153F5"/>
    <w:rsid w:val="00A155A2"/>
    <w:rsid w:val="00A15994"/>
    <w:rsid w:val="00A20A9E"/>
    <w:rsid w:val="00A20F15"/>
    <w:rsid w:val="00A21587"/>
    <w:rsid w:val="00A23226"/>
    <w:rsid w:val="00A233DA"/>
    <w:rsid w:val="00A23774"/>
    <w:rsid w:val="00A24479"/>
    <w:rsid w:val="00A24F9D"/>
    <w:rsid w:val="00A25D96"/>
    <w:rsid w:val="00A2758B"/>
    <w:rsid w:val="00A27F64"/>
    <w:rsid w:val="00A3001E"/>
    <w:rsid w:val="00A30A25"/>
    <w:rsid w:val="00A330D6"/>
    <w:rsid w:val="00A35418"/>
    <w:rsid w:val="00A35BDA"/>
    <w:rsid w:val="00A35E14"/>
    <w:rsid w:val="00A35E16"/>
    <w:rsid w:val="00A41A1F"/>
    <w:rsid w:val="00A42690"/>
    <w:rsid w:val="00A43481"/>
    <w:rsid w:val="00A43CD3"/>
    <w:rsid w:val="00A46A2F"/>
    <w:rsid w:val="00A476C3"/>
    <w:rsid w:val="00A479C7"/>
    <w:rsid w:val="00A47CFE"/>
    <w:rsid w:val="00A50665"/>
    <w:rsid w:val="00A51612"/>
    <w:rsid w:val="00A517B7"/>
    <w:rsid w:val="00A518C7"/>
    <w:rsid w:val="00A52DD1"/>
    <w:rsid w:val="00A53162"/>
    <w:rsid w:val="00A53363"/>
    <w:rsid w:val="00A53472"/>
    <w:rsid w:val="00A53B8B"/>
    <w:rsid w:val="00A5593A"/>
    <w:rsid w:val="00A5597A"/>
    <w:rsid w:val="00A570AF"/>
    <w:rsid w:val="00A639A5"/>
    <w:rsid w:val="00A645E3"/>
    <w:rsid w:val="00A65095"/>
    <w:rsid w:val="00A66573"/>
    <w:rsid w:val="00A66B1E"/>
    <w:rsid w:val="00A67CF8"/>
    <w:rsid w:val="00A71AE4"/>
    <w:rsid w:val="00A72C1D"/>
    <w:rsid w:val="00A732DC"/>
    <w:rsid w:val="00A73676"/>
    <w:rsid w:val="00A7502E"/>
    <w:rsid w:val="00A777BD"/>
    <w:rsid w:val="00A77DC2"/>
    <w:rsid w:val="00A81927"/>
    <w:rsid w:val="00A81DEC"/>
    <w:rsid w:val="00A81EF4"/>
    <w:rsid w:val="00A82E27"/>
    <w:rsid w:val="00A8587E"/>
    <w:rsid w:val="00A85FAF"/>
    <w:rsid w:val="00A86925"/>
    <w:rsid w:val="00A86B1E"/>
    <w:rsid w:val="00A904BF"/>
    <w:rsid w:val="00A90CF9"/>
    <w:rsid w:val="00A915DD"/>
    <w:rsid w:val="00A91F5F"/>
    <w:rsid w:val="00A9236E"/>
    <w:rsid w:val="00A92516"/>
    <w:rsid w:val="00A928CA"/>
    <w:rsid w:val="00A9404B"/>
    <w:rsid w:val="00A95562"/>
    <w:rsid w:val="00A9562B"/>
    <w:rsid w:val="00A95B73"/>
    <w:rsid w:val="00A96678"/>
    <w:rsid w:val="00A96A79"/>
    <w:rsid w:val="00A97794"/>
    <w:rsid w:val="00A97B6C"/>
    <w:rsid w:val="00AA0B75"/>
    <w:rsid w:val="00AA2E45"/>
    <w:rsid w:val="00AA4DE9"/>
    <w:rsid w:val="00AA6649"/>
    <w:rsid w:val="00AA6D04"/>
    <w:rsid w:val="00AA72C6"/>
    <w:rsid w:val="00AA751D"/>
    <w:rsid w:val="00AB1060"/>
    <w:rsid w:val="00AB1E1D"/>
    <w:rsid w:val="00AB2FF9"/>
    <w:rsid w:val="00AB4179"/>
    <w:rsid w:val="00AB457E"/>
    <w:rsid w:val="00AB4C1A"/>
    <w:rsid w:val="00AB4EAA"/>
    <w:rsid w:val="00AB6B4F"/>
    <w:rsid w:val="00AB6CFE"/>
    <w:rsid w:val="00AB7046"/>
    <w:rsid w:val="00AB76E1"/>
    <w:rsid w:val="00AC04C9"/>
    <w:rsid w:val="00AC0909"/>
    <w:rsid w:val="00AC21A9"/>
    <w:rsid w:val="00AC3282"/>
    <w:rsid w:val="00AC3D1A"/>
    <w:rsid w:val="00AC6873"/>
    <w:rsid w:val="00AC74B4"/>
    <w:rsid w:val="00AD014A"/>
    <w:rsid w:val="00AD0D1E"/>
    <w:rsid w:val="00AD0D50"/>
    <w:rsid w:val="00AD12D8"/>
    <w:rsid w:val="00AD1A04"/>
    <w:rsid w:val="00AD2238"/>
    <w:rsid w:val="00AD226B"/>
    <w:rsid w:val="00AD2642"/>
    <w:rsid w:val="00AD2C80"/>
    <w:rsid w:val="00AD3453"/>
    <w:rsid w:val="00AD52A3"/>
    <w:rsid w:val="00AE077F"/>
    <w:rsid w:val="00AE0BAD"/>
    <w:rsid w:val="00AE2766"/>
    <w:rsid w:val="00AE2FF3"/>
    <w:rsid w:val="00AE5B5D"/>
    <w:rsid w:val="00AE622F"/>
    <w:rsid w:val="00AE653C"/>
    <w:rsid w:val="00AE7C23"/>
    <w:rsid w:val="00AF0337"/>
    <w:rsid w:val="00AF2C5F"/>
    <w:rsid w:val="00AF35F4"/>
    <w:rsid w:val="00AF3851"/>
    <w:rsid w:val="00AF3928"/>
    <w:rsid w:val="00AF51B4"/>
    <w:rsid w:val="00B03395"/>
    <w:rsid w:val="00B039BE"/>
    <w:rsid w:val="00B0421E"/>
    <w:rsid w:val="00B04FC6"/>
    <w:rsid w:val="00B05983"/>
    <w:rsid w:val="00B0698A"/>
    <w:rsid w:val="00B06B48"/>
    <w:rsid w:val="00B073C5"/>
    <w:rsid w:val="00B14021"/>
    <w:rsid w:val="00B143B1"/>
    <w:rsid w:val="00B1692F"/>
    <w:rsid w:val="00B16D1B"/>
    <w:rsid w:val="00B17DA6"/>
    <w:rsid w:val="00B17F10"/>
    <w:rsid w:val="00B214B0"/>
    <w:rsid w:val="00B21F4E"/>
    <w:rsid w:val="00B24DAE"/>
    <w:rsid w:val="00B266FA"/>
    <w:rsid w:val="00B26DB0"/>
    <w:rsid w:val="00B2746B"/>
    <w:rsid w:val="00B274FC"/>
    <w:rsid w:val="00B31B45"/>
    <w:rsid w:val="00B322B9"/>
    <w:rsid w:val="00B32EE1"/>
    <w:rsid w:val="00B332F2"/>
    <w:rsid w:val="00B347E2"/>
    <w:rsid w:val="00B353B8"/>
    <w:rsid w:val="00B36294"/>
    <w:rsid w:val="00B365EA"/>
    <w:rsid w:val="00B40A40"/>
    <w:rsid w:val="00B41F79"/>
    <w:rsid w:val="00B42D57"/>
    <w:rsid w:val="00B44E9B"/>
    <w:rsid w:val="00B45626"/>
    <w:rsid w:val="00B45D64"/>
    <w:rsid w:val="00B47695"/>
    <w:rsid w:val="00B50288"/>
    <w:rsid w:val="00B507D2"/>
    <w:rsid w:val="00B50D5E"/>
    <w:rsid w:val="00B50D8B"/>
    <w:rsid w:val="00B510BD"/>
    <w:rsid w:val="00B51533"/>
    <w:rsid w:val="00B5192D"/>
    <w:rsid w:val="00B51DEE"/>
    <w:rsid w:val="00B5299F"/>
    <w:rsid w:val="00B53412"/>
    <w:rsid w:val="00B53636"/>
    <w:rsid w:val="00B54C01"/>
    <w:rsid w:val="00B55113"/>
    <w:rsid w:val="00B55A4B"/>
    <w:rsid w:val="00B55E62"/>
    <w:rsid w:val="00B56248"/>
    <w:rsid w:val="00B5692D"/>
    <w:rsid w:val="00B57580"/>
    <w:rsid w:val="00B60BFD"/>
    <w:rsid w:val="00B6137A"/>
    <w:rsid w:val="00B61F41"/>
    <w:rsid w:val="00B62DE1"/>
    <w:rsid w:val="00B64449"/>
    <w:rsid w:val="00B64AD9"/>
    <w:rsid w:val="00B657B3"/>
    <w:rsid w:val="00B66729"/>
    <w:rsid w:val="00B67113"/>
    <w:rsid w:val="00B71200"/>
    <w:rsid w:val="00B71CE7"/>
    <w:rsid w:val="00B72495"/>
    <w:rsid w:val="00B72C06"/>
    <w:rsid w:val="00B73627"/>
    <w:rsid w:val="00B742E0"/>
    <w:rsid w:val="00B7438A"/>
    <w:rsid w:val="00B74836"/>
    <w:rsid w:val="00B75EB4"/>
    <w:rsid w:val="00B76978"/>
    <w:rsid w:val="00B7726E"/>
    <w:rsid w:val="00B77BF6"/>
    <w:rsid w:val="00B77D73"/>
    <w:rsid w:val="00B8098D"/>
    <w:rsid w:val="00B8513A"/>
    <w:rsid w:val="00B85FB9"/>
    <w:rsid w:val="00B869F5"/>
    <w:rsid w:val="00B8728D"/>
    <w:rsid w:val="00B90890"/>
    <w:rsid w:val="00B92C44"/>
    <w:rsid w:val="00B93529"/>
    <w:rsid w:val="00B9441F"/>
    <w:rsid w:val="00B94792"/>
    <w:rsid w:val="00B94B43"/>
    <w:rsid w:val="00B94BA4"/>
    <w:rsid w:val="00B9774B"/>
    <w:rsid w:val="00B97B64"/>
    <w:rsid w:val="00BA06BB"/>
    <w:rsid w:val="00BA0ED3"/>
    <w:rsid w:val="00BA1687"/>
    <w:rsid w:val="00BA1838"/>
    <w:rsid w:val="00BA23D5"/>
    <w:rsid w:val="00BA2C9E"/>
    <w:rsid w:val="00BA457D"/>
    <w:rsid w:val="00BA4853"/>
    <w:rsid w:val="00BA516F"/>
    <w:rsid w:val="00BA5804"/>
    <w:rsid w:val="00BA5870"/>
    <w:rsid w:val="00BA59A5"/>
    <w:rsid w:val="00BA7637"/>
    <w:rsid w:val="00BB010F"/>
    <w:rsid w:val="00BB0BCB"/>
    <w:rsid w:val="00BB1464"/>
    <w:rsid w:val="00BB2E2E"/>
    <w:rsid w:val="00BB3B49"/>
    <w:rsid w:val="00BB417F"/>
    <w:rsid w:val="00BB44B3"/>
    <w:rsid w:val="00BB4575"/>
    <w:rsid w:val="00BB5137"/>
    <w:rsid w:val="00BB5987"/>
    <w:rsid w:val="00BB5B7E"/>
    <w:rsid w:val="00BB7E8E"/>
    <w:rsid w:val="00BC11D5"/>
    <w:rsid w:val="00BC246F"/>
    <w:rsid w:val="00BC2B7F"/>
    <w:rsid w:val="00BC4160"/>
    <w:rsid w:val="00BC47C0"/>
    <w:rsid w:val="00BC5080"/>
    <w:rsid w:val="00BC672C"/>
    <w:rsid w:val="00BC67E5"/>
    <w:rsid w:val="00BC6F1C"/>
    <w:rsid w:val="00BC7EC9"/>
    <w:rsid w:val="00BD29B2"/>
    <w:rsid w:val="00BD3BA4"/>
    <w:rsid w:val="00BD4557"/>
    <w:rsid w:val="00BD5BD2"/>
    <w:rsid w:val="00BD62F6"/>
    <w:rsid w:val="00BD69AC"/>
    <w:rsid w:val="00BD6BE2"/>
    <w:rsid w:val="00BE23D2"/>
    <w:rsid w:val="00BE30D1"/>
    <w:rsid w:val="00BE3D1E"/>
    <w:rsid w:val="00BE3E60"/>
    <w:rsid w:val="00BE546C"/>
    <w:rsid w:val="00BE798B"/>
    <w:rsid w:val="00BF0652"/>
    <w:rsid w:val="00BF071C"/>
    <w:rsid w:val="00BF1E93"/>
    <w:rsid w:val="00BF205A"/>
    <w:rsid w:val="00BF26C1"/>
    <w:rsid w:val="00BF38CC"/>
    <w:rsid w:val="00BF454D"/>
    <w:rsid w:val="00BF47B1"/>
    <w:rsid w:val="00BF4890"/>
    <w:rsid w:val="00BF5462"/>
    <w:rsid w:val="00C0003D"/>
    <w:rsid w:val="00C009CC"/>
    <w:rsid w:val="00C01794"/>
    <w:rsid w:val="00C02D65"/>
    <w:rsid w:val="00C05B96"/>
    <w:rsid w:val="00C05FAB"/>
    <w:rsid w:val="00C06D87"/>
    <w:rsid w:val="00C06E61"/>
    <w:rsid w:val="00C06F99"/>
    <w:rsid w:val="00C07E18"/>
    <w:rsid w:val="00C10E9D"/>
    <w:rsid w:val="00C11F93"/>
    <w:rsid w:val="00C1240F"/>
    <w:rsid w:val="00C12FEF"/>
    <w:rsid w:val="00C131DC"/>
    <w:rsid w:val="00C13A39"/>
    <w:rsid w:val="00C13ECE"/>
    <w:rsid w:val="00C14FA1"/>
    <w:rsid w:val="00C1520E"/>
    <w:rsid w:val="00C153D2"/>
    <w:rsid w:val="00C1564A"/>
    <w:rsid w:val="00C160AB"/>
    <w:rsid w:val="00C161BD"/>
    <w:rsid w:val="00C16E59"/>
    <w:rsid w:val="00C176CE"/>
    <w:rsid w:val="00C20A0F"/>
    <w:rsid w:val="00C20D30"/>
    <w:rsid w:val="00C2208A"/>
    <w:rsid w:val="00C22258"/>
    <w:rsid w:val="00C222AF"/>
    <w:rsid w:val="00C22D90"/>
    <w:rsid w:val="00C23388"/>
    <w:rsid w:val="00C236F2"/>
    <w:rsid w:val="00C23EF5"/>
    <w:rsid w:val="00C2476E"/>
    <w:rsid w:val="00C2504F"/>
    <w:rsid w:val="00C2555D"/>
    <w:rsid w:val="00C2625B"/>
    <w:rsid w:val="00C2689F"/>
    <w:rsid w:val="00C275AE"/>
    <w:rsid w:val="00C275E5"/>
    <w:rsid w:val="00C31F7E"/>
    <w:rsid w:val="00C32CF6"/>
    <w:rsid w:val="00C33544"/>
    <w:rsid w:val="00C33B4E"/>
    <w:rsid w:val="00C36B4E"/>
    <w:rsid w:val="00C36D45"/>
    <w:rsid w:val="00C40215"/>
    <w:rsid w:val="00C41DAB"/>
    <w:rsid w:val="00C4332D"/>
    <w:rsid w:val="00C454D8"/>
    <w:rsid w:val="00C455A1"/>
    <w:rsid w:val="00C47022"/>
    <w:rsid w:val="00C47BD9"/>
    <w:rsid w:val="00C47CFE"/>
    <w:rsid w:val="00C507A7"/>
    <w:rsid w:val="00C50963"/>
    <w:rsid w:val="00C513EB"/>
    <w:rsid w:val="00C5142D"/>
    <w:rsid w:val="00C51663"/>
    <w:rsid w:val="00C51672"/>
    <w:rsid w:val="00C51A2C"/>
    <w:rsid w:val="00C53332"/>
    <w:rsid w:val="00C5346C"/>
    <w:rsid w:val="00C53874"/>
    <w:rsid w:val="00C53D40"/>
    <w:rsid w:val="00C54BDC"/>
    <w:rsid w:val="00C56428"/>
    <w:rsid w:val="00C56663"/>
    <w:rsid w:val="00C5692B"/>
    <w:rsid w:val="00C56CD5"/>
    <w:rsid w:val="00C56D90"/>
    <w:rsid w:val="00C57B6F"/>
    <w:rsid w:val="00C6021D"/>
    <w:rsid w:val="00C608FA"/>
    <w:rsid w:val="00C60BCE"/>
    <w:rsid w:val="00C614E9"/>
    <w:rsid w:val="00C626E8"/>
    <w:rsid w:val="00C633B1"/>
    <w:rsid w:val="00C64600"/>
    <w:rsid w:val="00C650B3"/>
    <w:rsid w:val="00C65827"/>
    <w:rsid w:val="00C66169"/>
    <w:rsid w:val="00C67236"/>
    <w:rsid w:val="00C67FCE"/>
    <w:rsid w:val="00C72285"/>
    <w:rsid w:val="00C72BE5"/>
    <w:rsid w:val="00C72ED7"/>
    <w:rsid w:val="00C73752"/>
    <w:rsid w:val="00C74B0D"/>
    <w:rsid w:val="00C75AAE"/>
    <w:rsid w:val="00C75AF0"/>
    <w:rsid w:val="00C76432"/>
    <w:rsid w:val="00C81722"/>
    <w:rsid w:val="00C81CD0"/>
    <w:rsid w:val="00C81D93"/>
    <w:rsid w:val="00C83E14"/>
    <w:rsid w:val="00C84377"/>
    <w:rsid w:val="00C84988"/>
    <w:rsid w:val="00C849BA"/>
    <w:rsid w:val="00C855ED"/>
    <w:rsid w:val="00C863B8"/>
    <w:rsid w:val="00C86E84"/>
    <w:rsid w:val="00C87944"/>
    <w:rsid w:val="00C91628"/>
    <w:rsid w:val="00C92123"/>
    <w:rsid w:val="00C93084"/>
    <w:rsid w:val="00C933F5"/>
    <w:rsid w:val="00C93812"/>
    <w:rsid w:val="00C93D6F"/>
    <w:rsid w:val="00C94268"/>
    <w:rsid w:val="00C94B7C"/>
    <w:rsid w:val="00C950B6"/>
    <w:rsid w:val="00C9631B"/>
    <w:rsid w:val="00C969E7"/>
    <w:rsid w:val="00CA0514"/>
    <w:rsid w:val="00CA0798"/>
    <w:rsid w:val="00CA09B4"/>
    <w:rsid w:val="00CA1BB3"/>
    <w:rsid w:val="00CA3275"/>
    <w:rsid w:val="00CA3319"/>
    <w:rsid w:val="00CA41E5"/>
    <w:rsid w:val="00CA468F"/>
    <w:rsid w:val="00CA4BE7"/>
    <w:rsid w:val="00CA5A95"/>
    <w:rsid w:val="00CB08BB"/>
    <w:rsid w:val="00CB0A2E"/>
    <w:rsid w:val="00CB1208"/>
    <w:rsid w:val="00CB1BD3"/>
    <w:rsid w:val="00CB204A"/>
    <w:rsid w:val="00CB2162"/>
    <w:rsid w:val="00CB38EA"/>
    <w:rsid w:val="00CB4495"/>
    <w:rsid w:val="00CB5024"/>
    <w:rsid w:val="00CB55A4"/>
    <w:rsid w:val="00CB571A"/>
    <w:rsid w:val="00CB6CDC"/>
    <w:rsid w:val="00CB71E7"/>
    <w:rsid w:val="00CC0DA5"/>
    <w:rsid w:val="00CC137E"/>
    <w:rsid w:val="00CC17BD"/>
    <w:rsid w:val="00CC298E"/>
    <w:rsid w:val="00CC3104"/>
    <w:rsid w:val="00CC4D9A"/>
    <w:rsid w:val="00CC5A4E"/>
    <w:rsid w:val="00CC78E0"/>
    <w:rsid w:val="00CD3062"/>
    <w:rsid w:val="00CD3FD9"/>
    <w:rsid w:val="00CD4745"/>
    <w:rsid w:val="00CD5B70"/>
    <w:rsid w:val="00CD7716"/>
    <w:rsid w:val="00CE1136"/>
    <w:rsid w:val="00CE1D54"/>
    <w:rsid w:val="00CE21F0"/>
    <w:rsid w:val="00CE25AD"/>
    <w:rsid w:val="00CE3B77"/>
    <w:rsid w:val="00CE40A0"/>
    <w:rsid w:val="00CE485B"/>
    <w:rsid w:val="00CE4D16"/>
    <w:rsid w:val="00CE4FA1"/>
    <w:rsid w:val="00CE545D"/>
    <w:rsid w:val="00CE577B"/>
    <w:rsid w:val="00CE606A"/>
    <w:rsid w:val="00CE622E"/>
    <w:rsid w:val="00CE71AE"/>
    <w:rsid w:val="00CF184E"/>
    <w:rsid w:val="00CF2D48"/>
    <w:rsid w:val="00CF2F49"/>
    <w:rsid w:val="00CF35E2"/>
    <w:rsid w:val="00CF56CB"/>
    <w:rsid w:val="00CF5757"/>
    <w:rsid w:val="00CF5CB0"/>
    <w:rsid w:val="00CF7073"/>
    <w:rsid w:val="00D0040D"/>
    <w:rsid w:val="00D01B57"/>
    <w:rsid w:val="00D01D09"/>
    <w:rsid w:val="00D03550"/>
    <w:rsid w:val="00D04050"/>
    <w:rsid w:val="00D05DB6"/>
    <w:rsid w:val="00D06672"/>
    <w:rsid w:val="00D12A38"/>
    <w:rsid w:val="00D13166"/>
    <w:rsid w:val="00D134E0"/>
    <w:rsid w:val="00D141AB"/>
    <w:rsid w:val="00D14BE8"/>
    <w:rsid w:val="00D164BB"/>
    <w:rsid w:val="00D16806"/>
    <w:rsid w:val="00D169BE"/>
    <w:rsid w:val="00D16BB3"/>
    <w:rsid w:val="00D175AE"/>
    <w:rsid w:val="00D1798B"/>
    <w:rsid w:val="00D20707"/>
    <w:rsid w:val="00D213B7"/>
    <w:rsid w:val="00D2339B"/>
    <w:rsid w:val="00D23C13"/>
    <w:rsid w:val="00D23D28"/>
    <w:rsid w:val="00D24FB8"/>
    <w:rsid w:val="00D27B76"/>
    <w:rsid w:val="00D27D78"/>
    <w:rsid w:val="00D31B9F"/>
    <w:rsid w:val="00D31BC0"/>
    <w:rsid w:val="00D32876"/>
    <w:rsid w:val="00D355FE"/>
    <w:rsid w:val="00D36994"/>
    <w:rsid w:val="00D40951"/>
    <w:rsid w:val="00D4119B"/>
    <w:rsid w:val="00D4135A"/>
    <w:rsid w:val="00D4334B"/>
    <w:rsid w:val="00D43EA7"/>
    <w:rsid w:val="00D44542"/>
    <w:rsid w:val="00D446FA"/>
    <w:rsid w:val="00D45945"/>
    <w:rsid w:val="00D46F1D"/>
    <w:rsid w:val="00D50AB5"/>
    <w:rsid w:val="00D5246F"/>
    <w:rsid w:val="00D5248E"/>
    <w:rsid w:val="00D52F6F"/>
    <w:rsid w:val="00D532E6"/>
    <w:rsid w:val="00D53964"/>
    <w:rsid w:val="00D5433D"/>
    <w:rsid w:val="00D54B62"/>
    <w:rsid w:val="00D558D2"/>
    <w:rsid w:val="00D55D57"/>
    <w:rsid w:val="00D578EA"/>
    <w:rsid w:val="00D57E11"/>
    <w:rsid w:val="00D6068B"/>
    <w:rsid w:val="00D60AA5"/>
    <w:rsid w:val="00D630C2"/>
    <w:rsid w:val="00D64618"/>
    <w:rsid w:val="00D64F93"/>
    <w:rsid w:val="00D6584B"/>
    <w:rsid w:val="00D65F47"/>
    <w:rsid w:val="00D66E93"/>
    <w:rsid w:val="00D6776B"/>
    <w:rsid w:val="00D700DA"/>
    <w:rsid w:val="00D70503"/>
    <w:rsid w:val="00D70C3A"/>
    <w:rsid w:val="00D71341"/>
    <w:rsid w:val="00D71814"/>
    <w:rsid w:val="00D7356A"/>
    <w:rsid w:val="00D73601"/>
    <w:rsid w:val="00D74562"/>
    <w:rsid w:val="00D74A24"/>
    <w:rsid w:val="00D7589B"/>
    <w:rsid w:val="00D758E8"/>
    <w:rsid w:val="00D760B4"/>
    <w:rsid w:val="00D760D5"/>
    <w:rsid w:val="00D76768"/>
    <w:rsid w:val="00D76F17"/>
    <w:rsid w:val="00D774CC"/>
    <w:rsid w:val="00D804EB"/>
    <w:rsid w:val="00D8109B"/>
    <w:rsid w:val="00D81DB9"/>
    <w:rsid w:val="00D8555E"/>
    <w:rsid w:val="00D86D7F"/>
    <w:rsid w:val="00D872FB"/>
    <w:rsid w:val="00D87E37"/>
    <w:rsid w:val="00D90215"/>
    <w:rsid w:val="00D917C7"/>
    <w:rsid w:val="00D92C06"/>
    <w:rsid w:val="00D937D4"/>
    <w:rsid w:val="00D949CC"/>
    <w:rsid w:val="00D955BE"/>
    <w:rsid w:val="00DA048A"/>
    <w:rsid w:val="00DA196A"/>
    <w:rsid w:val="00DA1CAA"/>
    <w:rsid w:val="00DA271D"/>
    <w:rsid w:val="00DA32D9"/>
    <w:rsid w:val="00DA4C85"/>
    <w:rsid w:val="00DA4DFA"/>
    <w:rsid w:val="00DA5407"/>
    <w:rsid w:val="00DA54B6"/>
    <w:rsid w:val="00DA5621"/>
    <w:rsid w:val="00DA59B3"/>
    <w:rsid w:val="00DA5A03"/>
    <w:rsid w:val="00DA7EAE"/>
    <w:rsid w:val="00DB00FD"/>
    <w:rsid w:val="00DB0795"/>
    <w:rsid w:val="00DB1D60"/>
    <w:rsid w:val="00DB1FF4"/>
    <w:rsid w:val="00DB2E6B"/>
    <w:rsid w:val="00DB4012"/>
    <w:rsid w:val="00DB65CD"/>
    <w:rsid w:val="00DC10AF"/>
    <w:rsid w:val="00DC11D5"/>
    <w:rsid w:val="00DC259B"/>
    <w:rsid w:val="00DC3B8A"/>
    <w:rsid w:val="00DC5451"/>
    <w:rsid w:val="00DD07D4"/>
    <w:rsid w:val="00DD0DFC"/>
    <w:rsid w:val="00DD1779"/>
    <w:rsid w:val="00DD32A6"/>
    <w:rsid w:val="00DD419D"/>
    <w:rsid w:val="00DD4C18"/>
    <w:rsid w:val="00DD4D54"/>
    <w:rsid w:val="00DD4F2E"/>
    <w:rsid w:val="00DD50C5"/>
    <w:rsid w:val="00DD51C3"/>
    <w:rsid w:val="00DD59B6"/>
    <w:rsid w:val="00DD5A28"/>
    <w:rsid w:val="00DD5A5E"/>
    <w:rsid w:val="00DD6717"/>
    <w:rsid w:val="00DD6830"/>
    <w:rsid w:val="00DD77DA"/>
    <w:rsid w:val="00DE17BC"/>
    <w:rsid w:val="00DE2613"/>
    <w:rsid w:val="00DE393A"/>
    <w:rsid w:val="00DE39AA"/>
    <w:rsid w:val="00DE3B63"/>
    <w:rsid w:val="00DE469B"/>
    <w:rsid w:val="00DE521D"/>
    <w:rsid w:val="00DE54E0"/>
    <w:rsid w:val="00DE68BE"/>
    <w:rsid w:val="00DE71EC"/>
    <w:rsid w:val="00DE780C"/>
    <w:rsid w:val="00DF0477"/>
    <w:rsid w:val="00DF0627"/>
    <w:rsid w:val="00DF0CEE"/>
    <w:rsid w:val="00DF0FC4"/>
    <w:rsid w:val="00DF1206"/>
    <w:rsid w:val="00DF16FF"/>
    <w:rsid w:val="00DF21BB"/>
    <w:rsid w:val="00DF24C9"/>
    <w:rsid w:val="00DF2E7D"/>
    <w:rsid w:val="00DF3977"/>
    <w:rsid w:val="00DF3F5D"/>
    <w:rsid w:val="00DF5D3C"/>
    <w:rsid w:val="00DF6893"/>
    <w:rsid w:val="00DF7AFB"/>
    <w:rsid w:val="00DF7F2D"/>
    <w:rsid w:val="00E00818"/>
    <w:rsid w:val="00E02446"/>
    <w:rsid w:val="00E030E6"/>
    <w:rsid w:val="00E03581"/>
    <w:rsid w:val="00E038B0"/>
    <w:rsid w:val="00E0489B"/>
    <w:rsid w:val="00E04D50"/>
    <w:rsid w:val="00E04E9A"/>
    <w:rsid w:val="00E10298"/>
    <w:rsid w:val="00E10F42"/>
    <w:rsid w:val="00E11351"/>
    <w:rsid w:val="00E113A5"/>
    <w:rsid w:val="00E116BE"/>
    <w:rsid w:val="00E129BF"/>
    <w:rsid w:val="00E12D84"/>
    <w:rsid w:val="00E12F0C"/>
    <w:rsid w:val="00E149F4"/>
    <w:rsid w:val="00E14A5D"/>
    <w:rsid w:val="00E15158"/>
    <w:rsid w:val="00E15969"/>
    <w:rsid w:val="00E15A16"/>
    <w:rsid w:val="00E15BF6"/>
    <w:rsid w:val="00E2191E"/>
    <w:rsid w:val="00E22E7A"/>
    <w:rsid w:val="00E2424A"/>
    <w:rsid w:val="00E24962"/>
    <w:rsid w:val="00E251C4"/>
    <w:rsid w:val="00E252C4"/>
    <w:rsid w:val="00E30E76"/>
    <w:rsid w:val="00E30EC7"/>
    <w:rsid w:val="00E31305"/>
    <w:rsid w:val="00E314AF"/>
    <w:rsid w:val="00E31994"/>
    <w:rsid w:val="00E32666"/>
    <w:rsid w:val="00E336C0"/>
    <w:rsid w:val="00E33BB3"/>
    <w:rsid w:val="00E34306"/>
    <w:rsid w:val="00E36E57"/>
    <w:rsid w:val="00E374DF"/>
    <w:rsid w:val="00E37700"/>
    <w:rsid w:val="00E3783B"/>
    <w:rsid w:val="00E40893"/>
    <w:rsid w:val="00E41060"/>
    <w:rsid w:val="00E414D6"/>
    <w:rsid w:val="00E41BD8"/>
    <w:rsid w:val="00E423F4"/>
    <w:rsid w:val="00E42627"/>
    <w:rsid w:val="00E42E4D"/>
    <w:rsid w:val="00E43A8C"/>
    <w:rsid w:val="00E44355"/>
    <w:rsid w:val="00E44E6F"/>
    <w:rsid w:val="00E44FE4"/>
    <w:rsid w:val="00E4509F"/>
    <w:rsid w:val="00E45676"/>
    <w:rsid w:val="00E456C8"/>
    <w:rsid w:val="00E51141"/>
    <w:rsid w:val="00E511A9"/>
    <w:rsid w:val="00E52446"/>
    <w:rsid w:val="00E52E9D"/>
    <w:rsid w:val="00E53606"/>
    <w:rsid w:val="00E5429F"/>
    <w:rsid w:val="00E54CC5"/>
    <w:rsid w:val="00E550C1"/>
    <w:rsid w:val="00E60CE3"/>
    <w:rsid w:val="00E61852"/>
    <w:rsid w:val="00E62288"/>
    <w:rsid w:val="00E6253C"/>
    <w:rsid w:val="00E63A0C"/>
    <w:rsid w:val="00E646CC"/>
    <w:rsid w:val="00E6481D"/>
    <w:rsid w:val="00E66B19"/>
    <w:rsid w:val="00E672EA"/>
    <w:rsid w:val="00E70FC2"/>
    <w:rsid w:val="00E7175B"/>
    <w:rsid w:val="00E71C5F"/>
    <w:rsid w:val="00E735BD"/>
    <w:rsid w:val="00E7373E"/>
    <w:rsid w:val="00E73A15"/>
    <w:rsid w:val="00E73A4A"/>
    <w:rsid w:val="00E74A5C"/>
    <w:rsid w:val="00E761F5"/>
    <w:rsid w:val="00E764D5"/>
    <w:rsid w:val="00E7743E"/>
    <w:rsid w:val="00E775C4"/>
    <w:rsid w:val="00E779C0"/>
    <w:rsid w:val="00E80748"/>
    <w:rsid w:val="00E80F6A"/>
    <w:rsid w:val="00E81C99"/>
    <w:rsid w:val="00E81DCD"/>
    <w:rsid w:val="00E82990"/>
    <w:rsid w:val="00E82AF6"/>
    <w:rsid w:val="00E831C5"/>
    <w:rsid w:val="00E83E5D"/>
    <w:rsid w:val="00E84A2E"/>
    <w:rsid w:val="00E85776"/>
    <w:rsid w:val="00E85BEA"/>
    <w:rsid w:val="00E86E26"/>
    <w:rsid w:val="00E8730A"/>
    <w:rsid w:val="00E915F2"/>
    <w:rsid w:val="00E93165"/>
    <w:rsid w:val="00E936CE"/>
    <w:rsid w:val="00E94790"/>
    <w:rsid w:val="00E94827"/>
    <w:rsid w:val="00E969DF"/>
    <w:rsid w:val="00E97041"/>
    <w:rsid w:val="00E9712F"/>
    <w:rsid w:val="00E97F3D"/>
    <w:rsid w:val="00EA0032"/>
    <w:rsid w:val="00EA093A"/>
    <w:rsid w:val="00EA10E7"/>
    <w:rsid w:val="00EA130D"/>
    <w:rsid w:val="00EA29B2"/>
    <w:rsid w:val="00EA2BA3"/>
    <w:rsid w:val="00EA3F12"/>
    <w:rsid w:val="00EA4E78"/>
    <w:rsid w:val="00EA506E"/>
    <w:rsid w:val="00EA5B95"/>
    <w:rsid w:val="00EA5CE8"/>
    <w:rsid w:val="00EA64E8"/>
    <w:rsid w:val="00EA67B0"/>
    <w:rsid w:val="00EB02BE"/>
    <w:rsid w:val="00EB05B6"/>
    <w:rsid w:val="00EB0C5F"/>
    <w:rsid w:val="00EB1730"/>
    <w:rsid w:val="00EB1EBF"/>
    <w:rsid w:val="00EB25E7"/>
    <w:rsid w:val="00EB2DC6"/>
    <w:rsid w:val="00EB2F3D"/>
    <w:rsid w:val="00EB322F"/>
    <w:rsid w:val="00EB3597"/>
    <w:rsid w:val="00EB4CD6"/>
    <w:rsid w:val="00EB4E70"/>
    <w:rsid w:val="00EB4F9E"/>
    <w:rsid w:val="00EB592A"/>
    <w:rsid w:val="00EB78D4"/>
    <w:rsid w:val="00EC1BE7"/>
    <w:rsid w:val="00EC2037"/>
    <w:rsid w:val="00EC21D7"/>
    <w:rsid w:val="00EC2E97"/>
    <w:rsid w:val="00EC38AD"/>
    <w:rsid w:val="00EC40C6"/>
    <w:rsid w:val="00EC490D"/>
    <w:rsid w:val="00EC4BA4"/>
    <w:rsid w:val="00EC717D"/>
    <w:rsid w:val="00EC7604"/>
    <w:rsid w:val="00EC76DA"/>
    <w:rsid w:val="00ED0050"/>
    <w:rsid w:val="00ED038C"/>
    <w:rsid w:val="00ED06C4"/>
    <w:rsid w:val="00ED0B8B"/>
    <w:rsid w:val="00ED0F0A"/>
    <w:rsid w:val="00ED33AF"/>
    <w:rsid w:val="00ED35B2"/>
    <w:rsid w:val="00ED3665"/>
    <w:rsid w:val="00ED48BE"/>
    <w:rsid w:val="00ED6063"/>
    <w:rsid w:val="00ED62F5"/>
    <w:rsid w:val="00ED7155"/>
    <w:rsid w:val="00ED7A7F"/>
    <w:rsid w:val="00ED7D07"/>
    <w:rsid w:val="00ED7D6F"/>
    <w:rsid w:val="00EE0514"/>
    <w:rsid w:val="00EE158B"/>
    <w:rsid w:val="00EE212E"/>
    <w:rsid w:val="00EE25AA"/>
    <w:rsid w:val="00EE25E3"/>
    <w:rsid w:val="00EE2AB0"/>
    <w:rsid w:val="00EE3059"/>
    <w:rsid w:val="00EE4C07"/>
    <w:rsid w:val="00EE5526"/>
    <w:rsid w:val="00EE6ACF"/>
    <w:rsid w:val="00EE7772"/>
    <w:rsid w:val="00EE781C"/>
    <w:rsid w:val="00EF04C2"/>
    <w:rsid w:val="00EF0B4D"/>
    <w:rsid w:val="00EF0E20"/>
    <w:rsid w:val="00EF1D92"/>
    <w:rsid w:val="00EF2FBF"/>
    <w:rsid w:val="00EF32B2"/>
    <w:rsid w:val="00EF3C20"/>
    <w:rsid w:val="00EF4A67"/>
    <w:rsid w:val="00EF61B4"/>
    <w:rsid w:val="00F00E56"/>
    <w:rsid w:val="00F017E6"/>
    <w:rsid w:val="00F01B16"/>
    <w:rsid w:val="00F02298"/>
    <w:rsid w:val="00F02AB8"/>
    <w:rsid w:val="00F02C1A"/>
    <w:rsid w:val="00F05230"/>
    <w:rsid w:val="00F06127"/>
    <w:rsid w:val="00F06162"/>
    <w:rsid w:val="00F06C27"/>
    <w:rsid w:val="00F11E3E"/>
    <w:rsid w:val="00F14B29"/>
    <w:rsid w:val="00F14C2E"/>
    <w:rsid w:val="00F20204"/>
    <w:rsid w:val="00F210E1"/>
    <w:rsid w:val="00F21CDA"/>
    <w:rsid w:val="00F222AF"/>
    <w:rsid w:val="00F22AAD"/>
    <w:rsid w:val="00F22CAB"/>
    <w:rsid w:val="00F2310A"/>
    <w:rsid w:val="00F231A5"/>
    <w:rsid w:val="00F23BB8"/>
    <w:rsid w:val="00F24BF5"/>
    <w:rsid w:val="00F24C66"/>
    <w:rsid w:val="00F2552E"/>
    <w:rsid w:val="00F27CDB"/>
    <w:rsid w:val="00F30436"/>
    <w:rsid w:val="00F32370"/>
    <w:rsid w:val="00F3388C"/>
    <w:rsid w:val="00F33C1E"/>
    <w:rsid w:val="00F36FF2"/>
    <w:rsid w:val="00F372D4"/>
    <w:rsid w:val="00F3798A"/>
    <w:rsid w:val="00F37E68"/>
    <w:rsid w:val="00F401EA"/>
    <w:rsid w:val="00F40639"/>
    <w:rsid w:val="00F409A4"/>
    <w:rsid w:val="00F40F39"/>
    <w:rsid w:val="00F41925"/>
    <w:rsid w:val="00F44B17"/>
    <w:rsid w:val="00F44DC7"/>
    <w:rsid w:val="00F4544D"/>
    <w:rsid w:val="00F4582C"/>
    <w:rsid w:val="00F4593B"/>
    <w:rsid w:val="00F45DCE"/>
    <w:rsid w:val="00F460E6"/>
    <w:rsid w:val="00F5100D"/>
    <w:rsid w:val="00F511DB"/>
    <w:rsid w:val="00F51200"/>
    <w:rsid w:val="00F51216"/>
    <w:rsid w:val="00F51348"/>
    <w:rsid w:val="00F51413"/>
    <w:rsid w:val="00F52038"/>
    <w:rsid w:val="00F53D17"/>
    <w:rsid w:val="00F53E5B"/>
    <w:rsid w:val="00F545A8"/>
    <w:rsid w:val="00F5575E"/>
    <w:rsid w:val="00F55B26"/>
    <w:rsid w:val="00F60710"/>
    <w:rsid w:val="00F60FA6"/>
    <w:rsid w:val="00F611F5"/>
    <w:rsid w:val="00F61588"/>
    <w:rsid w:val="00F62C57"/>
    <w:rsid w:val="00F6350A"/>
    <w:rsid w:val="00F63B98"/>
    <w:rsid w:val="00F63D63"/>
    <w:rsid w:val="00F63E8F"/>
    <w:rsid w:val="00F65D15"/>
    <w:rsid w:val="00F664AB"/>
    <w:rsid w:val="00F674A5"/>
    <w:rsid w:val="00F67C39"/>
    <w:rsid w:val="00F67FB9"/>
    <w:rsid w:val="00F71195"/>
    <w:rsid w:val="00F72547"/>
    <w:rsid w:val="00F756AB"/>
    <w:rsid w:val="00F75C9B"/>
    <w:rsid w:val="00F778D3"/>
    <w:rsid w:val="00F80675"/>
    <w:rsid w:val="00F80912"/>
    <w:rsid w:val="00F812D2"/>
    <w:rsid w:val="00F816C6"/>
    <w:rsid w:val="00F826B2"/>
    <w:rsid w:val="00F82F4A"/>
    <w:rsid w:val="00F8490B"/>
    <w:rsid w:val="00F85631"/>
    <w:rsid w:val="00F86BFD"/>
    <w:rsid w:val="00F87274"/>
    <w:rsid w:val="00F91F77"/>
    <w:rsid w:val="00F92516"/>
    <w:rsid w:val="00F92E78"/>
    <w:rsid w:val="00F94D8A"/>
    <w:rsid w:val="00F969E6"/>
    <w:rsid w:val="00F9734B"/>
    <w:rsid w:val="00F9749E"/>
    <w:rsid w:val="00FA06CF"/>
    <w:rsid w:val="00FA0A68"/>
    <w:rsid w:val="00FA1DED"/>
    <w:rsid w:val="00FA21AC"/>
    <w:rsid w:val="00FA44BA"/>
    <w:rsid w:val="00FA4A6A"/>
    <w:rsid w:val="00FA4E2D"/>
    <w:rsid w:val="00FA5D9E"/>
    <w:rsid w:val="00FA7252"/>
    <w:rsid w:val="00FA75C7"/>
    <w:rsid w:val="00FA79F6"/>
    <w:rsid w:val="00FB0BD4"/>
    <w:rsid w:val="00FB118D"/>
    <w:rsid w:val="00FB15F4"/>
    <w:rsid w:val="00FB3E60"/>
    <w:rsid w:val="00FB43F3"/>
    <w:rsid w:val="00FB4658"/>
    <w:rsid w:val="00FB5CD5"/>
    <w:rsid w:val="00FB69E1"/>
    <w:rsid w:val="00FC2D2E"/>
    <w:rsid w:val="00FC6086"/>
    <w:rsid w:val="00FD062A"/>
    <w:rsid w:val="00FD096D"/>
    <w:rsid w:val="00FD3857"/>
    <w:rsid w:val="00FD58F6"/>
    <w:rsid w:val="00FD775B"/>
    <w:rsid w:val="00FE06C5"/>
    <w:rsid w:val="00FE0F77"/>
    <w:rsid w:val="00FE11AE"/>
    <w:rsid w:val="00FE2156"/>
    <w:rsid w:val="00FE220D"/>
    <w:rsid w:val="00FE22D9"/>
    <w:rsid w:val="00FE2786"/>
    <w:rsid w:val="00FE27E6"/>
    <w:rsid w:val="00FE2B8B"/>
    <w:rsid w:val="00FE3CBF"/>
    <w:rsid w:val="00FE4622"/>
    <w:rsid w:val="00FE53AD"/>
    <w:rsid w:val="00FE61AA"/>
    <w:rsid w:val="00FE63BE"/>
    <w:rsid w:val="00FE646F"/>
    <w:rsid w:val="00FE72EC"/>
    <w:rsid w:val="00FE7BF9"/>
    <w:rsid w:val="00FF0211"/>
    <w:rsid w:val="00FF101E"/>
    <w:rsid w:val="00FF2DC0"/>
    <w:rsid w:val="00FF37F1"/>
    <w:rsid w:val="00FF4BA8"/>
    <w:rsid w:val="00FF502B"/>
    <w:rsid w:val="00FF506F"/>
    <w:rsid w:val="00FF5AED"/>
    <w:rsid w:val="00FF6321"/>
    <w:rsid w:val="00FF6AEC"/>
    <w:rsid w:val="00FF7AFE"/>
    <w:rsid w:val="05A82AE4"/>
    <w:rsid w:val="0BD0CD66"/>
    <w:rsid w:val="13281E5D"/>
    <w:rsid w:val="1E7CDA91"/>
    <w:rsid w:val="23D93A83"/>
    <w:rsid w:val="29D2407A"/>
    <w:rsid w:val="2B04C00D"/>
    <w:rsid w:val="2C111460"/>
    <w:rsid w:val="2E7D1B42"/>
    <w:rsid w:val="35C40615"/>
    <w:rsid w:val="396FD38F"/>
    <w:rsid w:val="3D790E36"/>
    <w:rsid w:val="40FDF5EE"/>
    <w:rsid w:val="4380FD75"/>
    <w:rsid w:val="4B8303AB"/>
    <w:rsid w:val="51C077BE"/>
    <w:rsid w:val="526A9CBD"/>
    <w:rsid w:val="58572877"/>
    <w:rsid w:val="5F809081"/>
    <w:rsid w:val="75BC02E3"/>
    <w:rsid w:val="76A911DF"/>
    <w:rsid w:val="7D8327CC"/>
    <w:rsid w:val="7E0C9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A5A27D"/>
  <w15:docId w15:val="{76AA5860-FE3A-4EA1-A88E-D79E722D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Titre10">
    <w:name w:val="heading 1"/>
    <w:basedOn w:val="Heading"/>
    <w:next w:val="Textbody"/>
    <w:pPr>
      <w:outlineLvl w:val="0"/>
    </w:pPr>
    <w:rPr>
      <w:b/>
      <w:bCs/>
      <w:sz w:val="32"/>
      <w:szCs w:val="32"/>
    </w:rPr>
  </w:style>
  <w:style w:type="paragraph" w:styleId="Titre20">
    <w:name w:val="heading 2"/>
    <w:basedOn w:val="Heading"/>
    <w:next w:val="Textbody"/>
    <w:link w:val="Titre2Car"/>
    <w:pPr>
      <w:outlineLvl w:val="1"/>
    </w:pPr>
    <w:rPr>
      <w:b/>
      <w:bCs/>
      <w:i/>
      <w:iCs/>
    </w:rPr>
  </w:style>
  <w:style w:type="paragraph" w:styleId="Titre30">
    <w:name w:val="heading 3"/>
    <w:basedOn w:val="Heading"/>
    <w:next w:val="Textbody"/>
    <w:pPr>
      <w:numPr>
        <w:numId w:val="1"/>
      </w:numPr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81DEC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link w:val="StandardCar"/>
    <w:pPr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link w:val="HeadingCar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283"/>
    </w:pPr>
  </w:style>
  <w:style w:type="paragraph" w:styleId="Liste">
    <w:name w:val="List"/>
    <w:basedOn w:val="Textbody"/>
    <w:rPr>
      <w:rFonts w:ascii="Liberation Sans" w:eastAsia="Liberation Sans" w:hAnsi="Liberation Sans" w:cs="Mangal"/>
    </w:rPr>
  </w:style>
  <w:style w:type="paragraph" w:styleId="Lgende">
    <w:name w:val="caption"/>
    <w:basedOn w:val="Standard"/>
    <w:pPr>
      <w:suppressLineNumbers/>
      <w:spacing w:before="120" w:after="120"/>
    </w:pPr>
    <w:rPr>
      <w:rFonts w:ascii="Liberation Sans" w:eastAsia="Liberation Sans" w:hAnsi="Liberation Sans"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ascii="Liberation Sans" w:eastAsia="Liberation Sans" w:hAnsi="Liberation Sans" w:cs="Mangal"/>
    </w:rPr>
  </w:style>
  <w:style w:type="paragraph" w:customStyle="1" w:styleId="LO-Normal">
    <w:name w:val="LO-Normal"/>
    <w:link w:val="LO-NormalCar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sz w:val="22"/>
      <w:szCs w:val="22"/>
      <w:lang w:eastAsia="en-US"/>
    </w:rPr>
  </w:style>
  <w:style w:type="paragraph" w:styleId="Textedebulles">
    <w:name w:val="Balloon Text"/>
    <w:basedOn w:val="LO-Normal"/>
    <w:pPr>
      <w:spacing w:after="0" w:line="100" w:lineRule="atLeast"/>
    </w:pPr>
    <w:rPr>
      <w:rFonts w:ascii="Tahoma" w:eastAsia="Tahoma" w:hAnsi="Tahoma" w:cs="Tahoma"/>
      <w:sz w:val="16"/>
      <w:szCs w:val="16"/>
    </w:rPr>
  </w:style>
  <w:style w:type="paragraph" w:styleId="En-tte">
    <w:name w:val="header"/>
    <w:basedOn w:val="LO-Normal"/>
    <w:pPr>
      <w:tabs>
        <w:tab w:val="center" w:pos="4536"/>
        <w:tab w:val="right" w:pos="9072"/>
      </w:tabs>
      <w:spacing w:after="0" w:line="100" w:lineRule="atLeast"/>
    </w:pPr>
  </w:style>
  <w:style w:type="paragraph" w:styleId="Pieddepage">
    <w:name w:val="footer"/>
    <w:basedOn w:val="LO-Normal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efault">
    <w:name w:val="Default"/>
    <w:pPr>
      <w:autoSpaceDN w:val="0"/>
      <w:spacing w:after="200" w:line="276" w:lineRule="auto"/>
      <w:textAlignment w:val="baseline"/>
    </w:pPr>
    <w:rPr>
      <w:rFonts w:ascii="HelveticaNeue Extended" w:eastAsia="Calibri" w:hAnsi="HelveticaNeue Extended" w:cs="Times New Roman"/>
      <w:kern w:val="3"/>
      <w:sz w:val="24"/>
      <w:szCs w:val="22"/>
      <w:lang w:eastAsia="en-US"/>
    </w:rPr>
  </w:style>
  <w:style w:type="paragraph" w:customStyle="1" w:styleId="Pa5">
    <w:name w:val="Pa5"/>
    <w:basedOn w:val="Default"/>
  </w:style>
  <w:style w:type="paragraph" w:styleId="Citation">
    <w:name w:val="Quote"/>
    <w:basedOn w:val="Standard"/>
    <w:pPr>
      <w:spacing w:after="283"/>
      <w:ind w:left="567" w:right="567"/>
    </w:pPr>
  </w:style>
  <w:style w:type="paragraph" w:styleId="Titre">
    <w:name w:val="Title"/>
    <w:basedOn w:val="Heading"/>
    <w:next w:val="Textbody"/>
    <w:pPr>
      <w:jc w:val="center"/>
    </w:pPr>
    <w:rPr>
      <w:b/>
      <w:bCs/>
      <w:sz w:val="36"/>
      <w:szCs w:val="36"/>
    </w:rPr>
  </w:style>
  <w:style w:type="paragraph" w:styleId="Sous-titre">
    <w:name w:val="Subtitle"/>
    <w:basedOn w:val="Heading"/>
    <w:next w:val="Textbody"/>
    <w:pPr>
      <w:jc w:val="center"/>
    </w:pPr>
    <w:rPr>
      <w:i/>
      <w:iCs/>
    </w:rPr>
  </w:style>
  <w:style w:type="paragraph" w:customStyle="1" w:styleId="Pa3">
    <w:name w:val="Pa3"/>
    <w:basedOn w:val="Default"/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styleId="Paragraphedeliste">
    <w:name w:val="List Paragraph"/>
    <w:basedOn w:val="Standard"/>
    <w:uiPriority w:val="34"/>
    <w:qFormat/>
    <w:pPr>
      <w:ind w:left="708"/>
    </w:pPr>
  </w:style>
  <w:style w:type="paragraph" w:customStyle="1" w:styleId="PreformattedText">
    <w:name w:val="Preformatted Text"/>
    <w:basedOn w:val="Standard"/>
    <w:pPr>
      <w:spacing w:after="0"/>
    </w:pPr>
    <w:rPr>
      <w:rFonts w:ascii="Liberation Mono" w:eastAsia="NSimSun" w:hAnsi="Liberation Mono" w:cs="Liberation Mono"/>
      <w:sz w:val="20"/>
      <w:szCs w:val="20"/>
    </w:rPr>
  </w:style>
  <w:style w:type="paragraph" w:customStyle="1" w:styleId="Objetavecflche">
    <w:name w:val="Objet avec flèche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Objetavecombre">
    <w:name w:val="Objet avec ombre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Objetsansremplissage">
    <w:name w:val="Objet sans remplissage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Objetsansremplissageetsansligne">
    <w:name w:val="Objet sans remplissage et sans ligne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Corpsdetextejustifi">
    <w:name w:val="Corps de texte justifié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Titreprincipal1">
    <w:name w:val="Titre principal1"/>
    <w:basedOn w:val="Standard"/>
    <w:pPr>
      <w:spacing w:after="0" w:line="200" w:lineRule="atLeast"/>
      <w:jc w:val="center"/>
    </w:pPr>
    <w:rPr>
      <w:rFonts w:ascii="Mangal" w:eastAsia="Mangal" w:hAnsi="Mangal" w:cs="Mangal"/>
      <w:color w:val="000000"/>
      <w:sz w:val="36"/>
    </w:rPr>
  </w:style>
  <w:style w:type="paragraph" w:customStyle="1" w:styleId="Titreprincipal2">
    <w:name w:val="Titre principal2"/>
    <w:basedOn w:val="Standard"/>
    <w:pPr>
      <w:spacing w:before="57" w:after="57" w:line="200" w:lineRule="atLeast"/>
      <w:ind w:right="113"/>
      <w:jc w:val="center"/>
    </w:pPr>
    <w:rPr>
      <w:rFonts w:ascii="Mangal" w:eastAsia="Mangal" w:hAnsi="Mangal" w:cs="Mangal"/>
      <w:color w:val="000000"/>
      <w:sz w:val="36"/>
    </w:rPr>
  </w:style>
  <w:style w:type="paragraph" w:customStyle="1" w:styleId="Titre11">
    <w:name w:val="Titre1"/>
    <w:basedOn w:val="Standard"/>
    <w:pPr>
      <w:spacing w:before="238" w:after="119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Titre21">
    <w:name w:val="Titre2"/>
    <w:basedOn w:val="Standard"/>
    <w:pPr>
      <w:spacing w:before="238" w:after="119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Lignedecote">
    <w:name w:val="Ligne de cote"/>
    <w:basedOn w:val="Standard"/>
    <w:pPr>
      <w:spacing w:after="0" w:line="200" w:lineRule="atLeast"/>
    </w:pPr>
    <w:rPr>
      <w:rFonts w:ascii="Mangal" w:eastAsia="Mangal" w:hAnsi="Mangal" w:cs="Mangal"/>
      <w:color w:val="000000"/>
      <w:sz w:val="36"/>
    </w:rPr>
  </w:style>
  <w:style w:type="paragraph" w:customStyle="1" w:styleId="BlankSlideLTGliederung1">
    <w:name w:val="Blank Slide~LT~Gliederung 1"/>
    <w:pPr>
      <w:suppressAutoHyphens/>
      <w:autoSpaceDN w:val="0"/>
      <w:spacing w:after="283"/>
      <w:textAlignment w:val="baseline"/>
    </w:pPr>
    <w:rPr>
      <w:rFonts w:ascii="Mangal" w:eastAsia="Tahoma" w:hAnsi="Mangal" w:cs="Liberation Sans"/>
      <w:color w:val="000000"/>
      <w:kern w:val="3"/>
      <w:sz w:val="63"/>
      <w:szCs w:val="24"/>
      <w:lang w:eastAsia="zh-CN" w:bidi="hi-IN"/>
    </w:rPr>
  </w:style>
  <w:style w:type="paragraph" w:customStyle="1" w:styleId="BlankSlideLTGliederung2">
    <w:name w:val="Blank Slide~LT~Gliederung 2"/>
    <w:basedOn w:val="BlankSlideLTGliederung1"/>
    <w:pPr>
      <w:spacing w:after="227"/>
    </w:pPr>
    <w:rPr>
      <w:rFonts w:eastAsia="Mangal" w:cs="Mangal"/>
      <w:sz w:val="56"/>
    </w:rPr>
  </w:style>
  <w:style w:type="paragraph" w:customStyle="1" w:styleId="BlankSlideLTGliederung3">
    <w:name w:val="Blank Slide~LT~Gliederung 3"/>
    <w:basedOn w:val="BlankSlideLTGliederung2"/>
    <w:pPr>
      <w:spacing w:after="170"/>
    </w:pPr>
    <w:rPr>
      <w:sz w:val="48"/>
    </w:rPr>
  </w:style>
  <w:style w:type="paragraph" w:customStyle="1" w:styleId="BlankSlideLTGliederung4">
    <w:name w:val="Blank Slide~LT~Gliederung 4"/>
    <w:basedOn w:val="BlankSlideLTGliederung3"/>
    <w:pPr>
      <w:spacing w:after="113"/>
    </w:pPr>
    <w:rPr>
      <w:sz w:val="40"/>
    </w:rPr>
  </w:style>
  <w:style w:type="paragraph" w:customStyle="1" w:styleId="BlankSlideLTGliederung5">
    <w:name w:val="Blank Slide~LT~Gliederung 5"/>
    <w:basedOn w:val="BlankSlideLTGliederung4"/>
    <w:pPr>
      <w:spacing w:after="57"/>
    </w:pPr>
  </w:style>
  <w:style w:type="paragraph" w:customStyle="1" w:styleId="BlankSlideLTGliederung6">
    <w:name w:val="Blank Slide~LT~Gliederung 6"/>
    <w:basedOn w:val="BlankSlideLTGliederung5"/>
  </w:style>
  <w:style w:type="paragraph" w:customStyle="1" w:styleId="BlankSlideLTGliederung7">
    <w:name w:val="Blank Slide~LT~Gliederung 7"/>
    <w:basedOn w:val="BlankSlideLTGliederung6"/>
  </w:style>
  <w:style w:type="paragraph" w:customStyle="1" w:styleId="BlankSlideLTGliederung8">
    <w:name w:val="Blank Slide~LT~Gliederung 8"/>
    <w:basedOn w:val="BlankSlideLTGliederung7"/>
  </w:style>
  <w:style w:type="paragraph" w:customStyle="1" w:styleId="BlankSlideLTGliederung9">
    <w:name w:val="Blank Slide~LT~Gliederung 9"/>
    <w:basedOn w:val="BlankSlideLTGliederung8"/>
  </w:style>
  <w:style w:type="paragraph" w:customStyle="1" w:styleId="BlankSlideLTTitel">
    <w:name w:val="Blank Slide~LT~Titel"/>
    <w:pPr>
      <w:suppressAutoHyphens/>
      <w:autoSpaceDN w:val="0"/>
      <w:jc w:val="center"/>
      <w:textAlignment w:val="baseline"/>
    </w:pPr>
    <w:rPr>
      <w:rFonts w:ascii="Mangal" w:eastAsia="Tahoma" w:hAnsi="Mangal" w:cs="Liberation Sans"/>
      <w:color w:val="000000"/>
      <w:kern w:val="3"/>
      <w:sz w:val="88"/>
      <w:szCs w:val="24"/>
      <w:lang w:eastAsia="zh-CN" w:bidi="hi-IN"/>
    </w:rPr>
  </w:style>
  <w:style w:type="paragraph" w:customStyle="1" w:styleId="BlankSlideLTUntertitel">
    <w:name w:val="Blank Slide~LT~Untertitel"/>
    <w:pPr>
      <w:suppressAutoHyphens/>
      <w:autoSpaceDN w:val="0"/>
      <w:jc w:val="center"/>
      <w:textAlignment w:val="baseline"/>
    </w:pPr>
    <w:rPr>
      <w:rFonts w:ascii="Mangal" w:eastAsia="Tahoma" w:hAnsi="Mangal" w:cs="Liberation Sans"/>
      <w:color w:val="000000"/>
      <w:kern w:val="3"/>
      <w:sz w:val="64"/>
      <w:szCs w:val="24"/>
      <w:lang w:eastAsia="zh-CN" w:bidi="hi-IN"/>
    </w:rPr>
  </w:style>
  <w:style w:type="paragraph" w:customStyle="1" w:styleId="BlankSlideLTNotizen">
    <w:name w:val="Blank Slide~LT~Notizen"/>
    <w:pPr>
      <w:suppressAutoHyphens/>
      <w:autoSpaceDN w:val="0"/>
      <w:ind w:left="340" w:hanging="340"/>
      <w:textAlignment w:val="baseline"/>
    </w:pPr>
    <w:rPr>
      <w:rFonts w:ascii="Mangal" w:eastAsia="Tahoma" w:hAnsi="Mangal" w:cs="Liberation Sans"/>
      <w:color w:val="000000"/>
      <w:kern w:val="3"/>
      <w:sz w:val="40"/>
      <w:szCs w:val="24"/>
      <w:lang w:eastAsia="zh-CN" w:bidi="hi-IN"/>
    </w:rPr>
  </w:style>
  <w:style w:type="paragraph" w:customStyle="1" w:styleId="BlankSlideLTHintergrundobjekte">
    <w:name w:val="Blank Slide~LT~Hintergrundobjekte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paragraph" w:customStyle="1" w:styleId="BlankSlideLTHintergrund">
    <w:name w:val="Blank Slide~LT~Hintergrund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paragraph" w:customStyle="1" w:styleId="default0">
    <w:name w:val="default"/>
    <w:pPr>
      <w:suppressAutoHyphens/>
      <w:autoSpaceDN w:val="0"/>
      <w:spacing w:line="200" w:lineRule="atLeast"/>
      <w:textAlignment w:val="baseline"/>
    </w:pPr>
    <w:rPr>
      <w:rFonts w:ascii="Mangal" w:eastAsia="Tahoma" w:hAnsi="Mangal" w:cs="Liberation Sans"/>
      <w:color w:val="000000"/>
      <w:kern w:val="3"/>
      <w:sz w:val="36"/>
      <w:szCs w:val="24"/>
      <w:lang w:eastAsia="zh-CN" w:bidi="hi-IN"/>
    </w:rPr>
  </w:style>
  <w:style w:type="paragraph" w:customStyle="1" w:styleId="gray1">
    <w:name w:val="gray1"/>
    <w:basedOn w:val="default0"/>
    <w:rPr>
      <w:rFonts w:eastAsia="Mangal" w:cs="Mangal"/>
    </w:rPr>
  </w:style>
  <w:style w:type="paragraph" w:customStyle="1" w:styleId="gray2">
    <w:name w:val="gray2"/>
    <w:basedOn w:val="default0"/>
    <w:rPr>
      <w:rFonts w:eastAsia="Mangal" w:cs="Mangal"/>
    </w:rPr>
  </w:style>
  <w:style w:type="paragraph" w:customStyle="1" w:styleId="gray3">
    <w:name w:val="gray3"/>
    <w:basedOn w:val="default0"/>
    <w:rPr>
      <w:rFonts w:eastAsia="Mangal" w:cs="Mangal"/>
    </w:rPr>
  </w:style>
  <w:style w:type="paragraph" w:customStyle="1" w:styleId="bw1">
    <w:name w:val="bw1"/>
    <w:basedOn w:val="default0"/>
    <w:rPr>
      <w:rFonts w:eastAsia="Mangal" w:cs="Mangal"/>
    </w:rPr>
  </w:style>
  <w:style w:type="paragraph" w:customStyle="1" w:styleId="bw2">
    <w:name w:val="bw2"/>
    <w:basedOn w:val="default0"/>
    <w:rPr>
      <w:rFonts w:eastAsia="Mangal" w:cs="Mangal"/>
    </w:rPr>
  </w:style>
  <w:style w:type="paragraph" w:customStyle="1" w:styleId="bw3">
    <w:name w:val="bw3"/>
    <w:basedOn w:val="default0"/>
    <w:rPr>
      <w:rFonts w:eastAsia="Mangal" w:cs="Mangal"/>
    </w:rPr>
  </w:style>
  <w:style w:type="paragraph" w:customStyle="1" w:styleId="orange1">
    <w:name w:val="orange1"/>
    <w:basedOn w:val="default0"/>
    <w:rPr>
      <w:rFonts w:eastAsia="Mangal" w:cs="Mangal"/>
    </w:rPr>
  </w:style>
  <w:style w:type="paragraph" w:customStyle="1" w:styleId="orange2">
    <w:name w:val="orange2"/>
    <w:basedOn w:val="default0"/>
    <w:rPr>
      <w:rFonts w:eastAsia="Mangal" w:cs="Mangal"/>
    </w:rPr>
  </w:style>
  <w:style w:type="paragraph" w:customStyle="1" w:styleId="orange3">
    <w:name w:val="orange3"/>
    <w:basedOn w:val="default0"/>
    <w:rPr>
      <w:rFonts w:eastAsia="Mangal" w:cs="Mangal"/>
    </w:rPr>
  </w:style>
  <w:style w:type="paragraph" w:customStyle="1" w:styleId="turquoise1">
    <w:name w:val="turquoise1"/>
    <w:basedOn w:val="default0"/>
    <w:rPr>
      <w:rFonts w:eastAsia="Mangal" w:cs="Mangal"/>
    </w:rPr>
  </w:style>
  <w:style w:type="paragraph" w:customStyle="1" w:styleId="turquoise2">
    <w:name w:val="turquoise2"/>
    <w:basedOn w:val="default0"/>
    <w:rPr>
      <w:rFonts w:eastAsia="Mangal" w:cs="Mangal"/>
    </w:rPr>
  </w:style>
  <w:style w:type="paragraph" w:customStyle="1" w:styleId="turquoise3">
    <w:name w:val="turquoise3"/>
    <w:basedOn w:val="default0"/>
    <w:rPr>
      <w:rFonts w:eastAsia="Mangal" w:cs="Mangal"/>
    </w:rPr>
  </w:style>
  <w:style w:type="paragraph" w:customStyle="1" w:styleId="blue1">
    <w:name w:val="blue1"/>
    <w:basedOn w:val="default0"/>
    <w:rPr>
      <w:rFonts w:eastAsia="Mangal" w:cs="Mangal"/>
    </w:rPr>
  </w:style>
  <w:style w:type="paragraph" w:customStyle="1" w:styleId="blue2">
    <w:name w:val="blue2"/>
    <w:basedOn w:val="default0"/>
    <w:rPr>
      <w:rFonts w:eastAsia="Mangal" w:cs="Mangal"/>
    </w:rPr>
  </w:style>
  <w:style w:type="paragraph" w:customStyle="1" w:styleId="blue3">
    <w:name w:val="blue3"/>
    <w:basedOn w:val="default0"/>
    <w:rPr>
      <w:rFonts w:eastAsia="Mangal" w:cs="Mangal"/>
    </w:rPr>
  </w:style>
  <w:style w:type="paragraph" w:customStyle="1" w:styleId="sun1">
    <w:name w:val="sun1"/>
    <w:basedOn w:val="default0"/>
    <w:rPr>
      <w:rFonts w:eastAsia="Mangal" w:cs="Mangal"/>
    </w:rPr>
  </w:style>
  <w:style w:type="paragraph" w:customStyle="1" w:styleId="sun2">
    <w:name w:val="sun2"/>
    <w:basedOn w:val="default0"/>
    <w:rPr>
      <w:rFonts w:eastAsia="Mangal" w:cs="Mangal"/>
    </w:rPr>
  </w:style>
  <w:style w:type="paragraph" w:customStyle="1" w:styleId="sun3">
    <w:name w:val="sun3"/>
    <w:basedOn w:val="default0"/>
    <w:rPr>
      <w:rFonts w:eastAsia="Mangal" w:cs="Mangal"/>
    </w:rPr>
  </w:style>
  <w:style w:type="paragraph" w:customStyle="1" w:styleId="earth1">
    <w:name w:val="earth1"/>
    <w:basedOn w:val="default0"/>
    <w:rPr>
      <w:rFonts w:eastAsia="Mangal" w:cs="Mangal"/>
    </w:rPr>
  </w:style>
  <w:style w:type="paragraph" w:customStyle="1" w:styleId="earth2">
    <w:name w:val="earth2"/>
    <w:basedOn w:val="default0"/>
    <w:rPr>
      <w:rFonts w:eastAsia="Mangal" w:cs="Mangal"/>
    </w:rPr>
  </w:style>
  <w:style w:type="paragraph" w:customStyle="1" w:styleId="earth3">
    <w:name w:val="earth3"/>
    <w:basedOn w:val="default0"/>
    <w:rPr>
      <w:rFonts w:eastAsia="Mangal" w:cs="Mangal"/>
    </w:rPr>
  </w:style>
  <w:style w:type="paragraph" w:customStyle="1" w:styleId="green1">
    <w:name w:val="green1"/>
    <w:basedOn w:val="default0"/>
    <w:rPr>
      <w:rFonts w:eastAsia="Mangal" w:cs="Mangal"/>
    </w:rPr>
  </w:style>
  <w:style w:type="paragraph" w:customStyle="1" w:styleId="green2">
    <w:name w:val="green2"/>
    <w:basedOn w:val="default0"/>
    <w:rPr>
      <w:rFonts w:eastAsia="Mangal" w:cs="Mangal"/>
    </w:rPr>
  </w:style>
  <w:style w:type="paragraph" w:customStyle="1" w:styleId="green3">
    <w:name w:val="green3"/>
    <w:basedOn w:val="default0"/>
    <w:rPr>
      <w:rFonts w:eastAsia="Mangal" w:cs="Mangal"/>
    </w:rPr>
  </w:style>
  <w:style w:type="paragraph" w:customStyle="1" w:styleId="seetang1">
    <w:name w:val="seetang1"/>
    <w:basedOn w:val="default0"/>
    <w:rPr>
      <w:rFonts w:eastAsia="Mangal" w:cs="Mangal"/>
    </w:rPr>
  </w:style>
  <w:style w:type="paragraph" w:customStyle="1" w:styleId="seetang2">
    <w:name w:val="seetang2"/>
    <w:basedOn w:val="default0"/>
    <w:rPr>
      <w:rFonts w:eastAsia="Mangal" w:cs="Mangal"/>
    </w:rPr>
  </w:style>
  <w:style w:type="paragraph" w:customStyle="1" w:styleId="seetang3">
    <w:name w:val="seetang3"/>
    <w:basedOn w:val="default0"/>
    <w:rPr>
      <w:rFonts w:eastAsia="Mangal" w:cs="Mangal"/>
    </w:rPr>
  </w:style>
  <w:style w:type="paragraph" w:customStyle="1" w:styleId="lightblue1">
    <w:name w:val="lightblue1"/>
    <w:basedOn w:val="default0"/>
    <w:rPr>
      <w:rFonts w:eastAsia="Mangal" w:cs="Mangal"/>
    </w:rPr>
  </w:style>
  <w:style w:type="paragraph" w:customStyle="1" w:styleId="lightblue2">
    <w:name w:val="lightblue2"/>
    <w:basedOn w:val="default0"/>
    <w:rPr>
      <w:rFonts w:eastAsia="Mangal" w:cs="Mangal"/>
    </w:rPr>
  </w:style>
  <w:style w:type="paragraph" w:customStyle="1" w:styleId="lightblue3">
    <w:name w:val="lightblue3"/>
    <w:basedOn w:val="default0"/>
    <w:rPr>
      <w:rFonts w:eastAsia="Mangal" w:cs="Mangal"/>
    </w:rPr>
  </w:style>
  <w:style w:type="paragraph" w:customStyle="1" w:styleId="yellow1">
    <w:name w:val="yellow1"/>
    <w:basedOn w:val="default0"/>
    <w:rPr>
      <w:rFonts w:eastAsia="Mangal" w:cs="Mangal"/>
    </w:rPr>
  </w:style>
  <w:style w:type="paragraph" w:customStyle="1" w:styleId="yellow2">
    <w:name w:val="yellow2"/>
    <w:basedOn w:val="default0"/>
    <w:rPr>
      <w:rFonts w:eastAsia="Mangal" w:cs="Mangal"/>
    </w:rPr>
  </w:style>
  <w:style w:type="paragraph" w:customStyle="1" w:styleId="yellow3">
    <w:name w:val="yellow3"/>
    <w:basedOn w:val="default0"/>
    <w:rPr>
      <w:rFonts w:eastAsia="Mangal" w:cs="Mangal"/>
    </w:rPr>
  </w:style>
  <w:style w:type="paragraph" w:customStyle="1" w:styleId="Objetsdarrire-plan">
    <w:name w:val="Objets d'arrière-plan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paragraph" w:customStyle="1" w:styleId="Arrire-plan">
    <w:name w:val="Arrière-plan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paragraph" w:customStyle="1" w:styleId="Notes">
    <w:name w:val="Notes"/>
    <w:pPr>
      <w:suppressAutoHyphens/>
      <w:autoSpaceDN w:val="0"/>
      <w:ind w:left="340" w:hanging="340"/>
      <w:textAlignment w:val="baseline"/>
    </w:pPr>
    <w:rPr>
      <w:rFonts w:ascii="Mangal" w:eastAsia="Tahoma" w:hAnsi="Mangal" w:cs="Liberation Sans"/>
      <w:color w:val="000000"/>
      <w:kern w:val="3"/>
      <w:sz w:val="40"/>
      <w:szCs w:val="24"/>
      <w:lang w:eastAsia="zh-CN" w:bidi="hi-IN"/>
    </w:rPr>
  </w:style>
  <w:style w:type="paragraph" w:customStyle="1" w:styleId="Plan1">
    <w:name w:val="Plan 1"/>
    <w:pPr>
      <w:suppressAutoHyphens/>
      <w:autoSpaceDN w:val="0"/>
      <w:spacing w:after="283"/>
      <w:textAlignment w:val="baseline"/>
    </w:pPr>
    <w:rPr>
      <w:rFonts w:ascii="Mangal" w:eastAsia="Tahoma" w:hAnsi="Mangal" w:cs="Liberation Sans"/>
      <w:color w:val="000000"/>
      <w:kern w:val="3"/>
      <w:sz w:val="63"/>
      <w:szCs w:val="24"/>
      <w:lang w:eastAsia="zh-CN" w:bidi="hi-IN"/>
    </w:rPr>
  </w:style>
  <w:style w:type="paragraph" w:customStyle="1" w:styleId="Plan2">
    <w:name w:val="Plan 2"/>
    <w:basedOn w:val="Plan1"/>
    <w:pPr>
      <w:spacing w:after="227"/>
    </w:pPr>
    <w:rPr>
      <w:rFonts w:eastAsia="Mangal" w:cs="Mangal"/>
      <w:sz w:val="56"/>
    </w:rPr>
  </w:style>
  <w:style w:type="paragraph" w:customStyle="1" w:styleId="Plan3">
    <w:name w:val="Plan 3"/>
    <w:basedOn w:val="Plan2"/>
    <w:pPr>
      <w:spacing w:after="170"/>
    </w:pPr>
    <w:rPr>
      <w:sz w:val="48"/>
    </w:rPr>
  </w:style>
  <w:style w:type="paragraph" w:customStyle="1" w:styleId="Plan4">
    <w:name w:val="Plan 4"/>
    <w:basedOn w:val="Plan3"/>
    <w:pPr>
      <w:spacing w:after="113"/>
    </w:pPr>
    <w:rPr>
      <w:sz w:val="40"/>
    </w:rPr>
  </w:style>
  <w:style w:type="paragraph" w:customStyle="1" w:styleId="Plan5">
    <w:name w:val="Plan 5"/>
    <w:basedOn w:val="Plan4"/>
    <w:pPr>
      <w:spacing w:after="57"/>
    </w:pPr>
  </w:style>
  <w:style w:type="paragraph" w:customStyle="1" w:styleId="Plan6">
    <w:name w:val="Plan 6"/>
    <w:basedOn w:val="Plan5"/>
  </w:style>
  <w:style w:type="paragraph" w:customStyle="1" w:styleId="Plan7">
    <w:name w:val="Plan 7"/>
    <w:basedOn w:val="Plan6"/>
  </w:style>
  <w:style w:type="paragraph" w:customStyle="1" w:styleId="Plan8">
    <w:name w:val="Plan 8"/>
    <w:basedOn w:val="Plan7"/>
  </w:style>
  <w:style w:type="paragraph" w:customStyle="1" w:styleId="Plan9">
    <w:name w:val="Plan 9"/>
    <w:basedOn w:val="Plan8"/>
  </w:style>
  <w:style w:type="paragraph" w:customStyle="1" w:styleId="StandardLTGliederung1">
    <w:name w:val="Standard~LT~Gliederung 1"/>
    <w:pPr>
      <w:suppressAutoHyphens/>
      <w:autoSpaceDN w:val="0"/>
      <w:spacing w:after="283"/>
      <w:textAlignment w:val="baseline"/>
    </w:pPr>
    <w:rPr>
      <w:rFonts w:ascii="Mangal" w:eastAsia="Tahoma" w:hAnsi="Mangal" w:cs="Liberation Sans"/>
      <w:color w:val="000000"/>
      <w:kern w:val="3"/>
      <w:sz w:val="63"/>
      <w:szCs w:val="24"/>
      <w:lang w:eastAsia="zh-CN" w:bidi="hi-IN"/>
    </w:rPr>
  </w:style>
  <w:style w:type="paragraph" w:customStyle="1" w:styleId="StandardLTGliederung2">
    <w:name w:val="Standard~LT~Gliederung 2"/>
    <w:basedOn w:val="StandardLTGliederung1"/>
    <w:pPr>
      <w:spacing w:after="227"/>
    </w:pPr>
    <w:rPr>
      <w:rFonts w:eastAsia="Mangal" w:cs="Mangal"/>
      <w:sz w:val="56"/>
    </w:rPr>
  </w:style>
  <w:style w:type="paragraph" w:customStyle="1" w:styleId="StandardLTGliederung3">
    <w:name w:val="Standard~LT~Gliederung 3"/>
    <w:basedOn w:val="StandardLTGliederung2"/>
    <w:pPr>
      <w:spacing w:after="170"/>
    </w:pPr>
    <w:rPr>
      <w:sz w:val="48"/>
    </w:rPr>
  </w:style>
  <w:style w:type="paragraph" w:customStyle="1" w:styleId="StandardLTGliederung4">
    <w:name w:val="Standard~LT~Gliederung 4"/>
    <w:basedOn w:val="StandardLTGliederung3"/>
    <w:pPr>
      <w:spacing w:after="113"/>
    </w:pPr>
    <w:rPr>
      <w:sz w:val="40"/>
    </w:rPr>
  </w:style>
  <w:style w:type="paragraph" w:customStyle="1" w:styleId="StandardLTGliederung5">
    <w:name w:val="Standard~LT~Gliederung 5"/>
    <w:basedOn w:val="StandardLTGliederung4"/>
    <w:pPr>
      <w:spacing w:after="57"/>
    </w:pPr>
  </w:style>
  <w:style w:type="paragraph" w:customStyle="1" w:styleId="StandardLTGliederung6">
    <w:name w:val="Standard~LT~Gliederung 6"/>
    <w:basedOn w:val="StandardLTGliederung5"/>
  </w:style>
  <w:style w:type="paragraph" w:customStyle="1" w:styleId="StandardLTGliederung7">
    <w:name w:val="Standard~LT~Gliederung 7"/>
    <w:basedOn w:val="StandardLTGliederung6"/>
  </w:style>
  <w:style w:type="paragraph" w:customStyle="1" w:styleId="StandardLTGliederung8">
    <w:name w:val="Standard~LT~Gliederung 8"/>
    <w:basedOn w:val="StandardLTGliederung7"/>
  </w:style>
  <w:style w:type="paragraph" w:customStyle="1" w:styleId="StandardLTGliederung9">
    <w:name w:val="Standard~LT~Gliederung 9"/>
    <w:basedOn w:val="StandardLTGliederung8"/>
  </w:style>
  <w:style w:type="paragraph" w:customStyle="1" w:styleId="StandardLTTitel">
    <w:name w:val="Standard~LT~Titel"/>
    <w:pPr>
      <w:suppressAutoHyphens/>
      <w:autoSpaceDN w:val="0"/>
      <w:jc w:val="center"/>
      <w:textAlignment w:val="baseline"/>
    </w:pPr>
    <w:rPr>
      <w:rFonts w:ascii="Mangal" w:eastAsia="Tahoma" w:hAnsi="Mangal" w:cs="Liberation Sans"/>
      <w:color w:val="000000"/>
      <w:kern w:val="3"/>
      <w:sz w:val="88"/>
      <w:szCs w:val="24"/>
      <w:lang w:eastAsia="zh-CN" w:bidi="hi-IN"/>
    </w:rPr>
  </w:style>
  <w:style w:type="paragraph" w:customStyle="1" w:styleId="StandardLTUntertitel">
    <w:name w:val="Standard~LT~Untertitel"/>
    <w:pPr>
      <w:suppressAutoHyphens/>
      <w:autoSpaceDN w:val="0"/>
      <w:jc w:val="center"/>
      <w:textAlignment w:val="baseline"/>
    </w:pPr>
    <w:rPr>
      <w:rFonts w:ascii="Mangal" w:eastAsia="Tahoma" w:hAnsi="Mangal" w:cs="Liberation Sans"/>
      <w:color w:val="000000"/>
      <w:kern w:val="3"/>
      <w:sz w:val="64"/>
      <w:szCs w:val="24"/>
      <w:lang w:eastAsia="zh-CN" w:bidi="hi-IN"/>
    </w:rPr>
  </w:style>
  <w:style w:type="paragraph" w:customStyle="1" w:styleId="StandardLTNotizen">
    <w:name w:val="Standard~LT~Notizen"/>
    <w:pPr>
      <w:suppressAutoHyphens/>
      <w:autoSpaceDN w:val="0"/>
      <w:ind w:left="340" w:hanging="340"/>
      <w:textAlignment w:val="baseline"/>
    </w:pPr>
    <w:rPr>
      <w:rFonts w:ascii="Mangal" w:eastAsia="Tahoma" w:hAnsi="Mangal" w:cs="Liberation Sans"/>
      <w:color w:val="000000"/>
      <w:kern w:val="3"/>
      <w:sz w:val="40"/>
      <w:szCs w:val="24"/>
      <w:lang w:eastAsia="zh-CN" w:bidi="hi-IN"/>
    </w:rPr>
  </w:style>
  <w:style w:type="paragraph" w:customStyle="1" w:styleId="StandardLTHintergrundobjekte">
    <w:name w:val="Standard~LT~Hintergrundobjekte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paragraph" w:customStyle="1" w:styleId="StandardLTHintergrund">
    <w:name w:val="Standard~LT~Hintergrund"/>
    <w:pPr>
      <w:suppressAutoHyphens/>
      <w:autoSpaceDN w:val="0"/>
      <w:textAlignment w:val="baseline"/>
    </w:pPr>
    <w:rPr>
      <w:rFonts w:eastAsia="Tahoma" w:cs="Liberation Sans"/>
      <w:kern w:val="3"/>
      <w:sz w:val="24"/>
      <w:szCs w:val="24"/>
      <w:lang w:eastAsia="zh-CN" w:bidi="hi-IN"/>
    </w:rPr>
  </w:style>
  <w:style w:type="character" w:customStyle="1" w:styleId="WW8Num1z0">
    <w:name w:val="WW8Num1z0"/>
    <w:rPr>
      <w:rFonts w:ascii="Symbol" w:eastAsia="Symbol" w:hAnsi="Symbol" w:cs="OpenSymbol, 'Arial Unicode MS'"/>
      <w:strike w:val="0"/>
      <w:dstrike w:val="0"/>
      <w:color w:val="000000"/>
      <w:sz w:val="20"/>
      <w:szCs w:val="20"/>
      <w:lang w:val="fr-FR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Symbol" w:hAnsi="Symbol" w:cs="OpenSymbol, 'Arial Unicode MS'"/>
      <w:lang w:val="fr-FR"/>
    </w:rPr>
  </w:style>
  <w:style w:type="character" w:customStyle="1" w:styleId="WW8Num3z0">
    <w:name w:val="WW8Num3z0"/>
    <w:rPr>
      <w:rFonts w:ascii="Symbol" w:eastAsia="Symbol" w:hAnsi="Symbol" w:cs="OpenSymbol, 'Arial Unicode MS'"/>
      <w:lang w:val="fr-FR"/>
    </w:rPr>
  </w:style>
  <w:style w:type="character" w:customStyle="1" w:styleId="WW8Num4z0">
    <w:name w:val="WW8Num4z0"/>
    <w:rPr>
      <w:rFonts w:ascii="Symbol" w:eastAsia="Symbol" w:hAnsi="Symbol" w:cs="OpenSymbol, 'Arial Unicode MS'"/>
      <w:lang w:val="fr-FR"/>
    </w:rPr>
  </w:style>
  <w:style w:type="character" w:customStyle="1" w:styleId="WW8Num5z0">
    <w:name w:val="WW8Num5z0"/>
    <w:rPr>
      <w:rFonts w:ascii="Symbol" w:eastAsia="Symbol" w:hAnsi="Symbol" w:cs="OpenSymbol, 'Arial Unicode MS'"/>
      <w:lang w:val="fr-FR"/>
    </w:rPr>
  </w:style>
  <w:style w:type="character" w:customStyle="1" w:styleId="WW8Num6z0">
    <w:name w:val="WW8Num6z0"/>
    <w:rPr>
      <w:rFonts w:ascii="Symbol" w:eastAsia="Symbol" w:hAnsi="Symbol" w:cs="OpenSymbol, 'Arial Unicode MS'"/>
      <w:lang w:val="fr-FR"/>
    </w:rPr>
  </w:style>
  <w:style w:type="character" w:customStyle="1" w:styleId="WW8Num7z0">
    <w:name w:val="WW8Num7z0"/>
    <w:rPr>
      <w:rFonts w:ascii="Symbol" w:eastAsia="Symbol" w:hAnsi="Symbol" w:cs="Symbol"/>
      <w:caps/>
      <w:strike w:val="0"/>
      <w:dstrike w:val="0"/>
      <w:color w:val="4DFF00"/>
      <w:sz w:val="20"/>
      <w:szCs w:val="20"/>
      <w:lang w:val="fr-FR"/>
    </w:rPr>
  </w:style>
  <w:style w:type="character" w:customStyle="1" w:styleId="WW8Num8z0">
    <w:name w:val="WW8Num8z0"/>
    <w:rPr>
      <w:rFonts w:ascii="Symbol" w:eastAsia="Symbol" w:hAnsi="Symbol" w:cs="Symbol"/>
      <w:lang w:val="fr-FR"/>
    </w:rPr>
  </w:style>
  <w:style w:type="character" w:customStyle="1" w:styleId="WW8Num8z1">
    <w:name w:val="WW8Num8z1"/>
    <w:rPr>
      <w:rFonts w:ascii="Courier New" w:eastAsia="Courier New" w:hAnsi="Courier New" w:cs="Courier New"/>
    </w:rPr>
  </w:style>
  <w:style w:type="character" w:customStyle="1" w:styleId="WW8Num8z2">
    <w:name w:val="WW8Num8z2"/>
    <w:rPr>
      <w:rFonts w:ascii="Wingdings" w:eastAsia="Wingdings" w:hAnsi="Wingdings" w:cs="Wingdings"/>
    </w:rPr>
  </w:style>
  <w:style w:type="character" w:customStyle="1" w:styleId="WW8Num9z0">
    <w:name w:val="WW8Num9z0"/>
    <w:rPr>
      <w:rFonts w:ascii="Symbol" w:eastAsia="Symbol" w:hAnsi="Symbol" w:cs="OpenSymbol, 'Arial Unicode MS'"/>
      <w:lang w:val="fr-FR"/>
    </w:rPr>
  </w:style>
  <w:style w:type="character" w:customStyle="1" w:styleId="WW8Num9z1">
    <w:name w:val="WW8Num9z1"/>
    <w:rPr>
      <w:rFonts w:ascii="Courier New" w:eastAsia="Courier New" w:hAnsi="Courier New" w:cs="OpenSymbol, 'Arial Unicode MS'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0z0">
    <w:name w:val="WW8Num10z0"/>
    <w:rPr>
      <w:rFonts w:ascii="Symbol" w:eastAsia="Symbol" w:hAnsi="Symbol" w:cs="OpenSymbol, 'Arial Unicode MS'"/>
      <w:lang w:val="fr-FR"/>
    </w:rPr>
  </w:style>
  <w:style w:type="character" w:customStyle="1" w:styleId="WW8Num10z1">
    <w:name w:val="WW8Num10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1z0">
    <w:name w:val="WW8Num11z0"/>
    <w:rPr>
      <w:rFonts w:ascii="Symbol" w:eastAsia="Symbol" w:hAnsi="Symbol" w:cs="OpenSymbol, 'Arial Unicode MS'"/>
      <w:lang w:val="fr-FR"/>
    </w:rPr>
  </w:style>
  <w:style w:type="character" w:customStyle="1" w:styleId="WW8Num11z1">
    <w:name w:val="WW8Num11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3z1">
    <w:name w:val="WW8Num3z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TextedebullesCar">
    <w:name w:val="Texte de bulles Car"/>
    <w:rPr>
      <w:rFonts w:ascii="Tahoma" w:eastAsia="Tahoma" w:hAnsi="Tahoma" w:cs="Tahoma"/>
      <w:sz w:val="16"/>
      <w:szCs w:val="16"/>
    </w:rPr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customStyle="1" w:styleId="A3">
    <w:name w:val="A3"/>
    <w:rPr>
      <w:rFonts w:ascii="DIN" w:eastAsia="DIN" w:hAnsi="DIN" w:cs="DIN"/>
      <w:b/>
      <w:sz w:val="25"/>
    </w:rPr>
  </w:style>
  <w:style w:type="character" w:customStyle="1" w:styleId="A5">
    <w:name w:val="A5"/>
    <w:rPr>
      <w:rFonts w:ascii="Helvetica Neue" w:eastAsia="Helvetica Neue" w:hAnsi="Helvetica Neue" w:cs="Helvetica Neue"/>
      <w:sz w:val="18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NumberingSymbols">
    <w:name w:val="Numbering Symbols"/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numbering" w:customStyle="1" w:styleId="WW8Num1">
    <w:name w:val="WW8Num1"/>
    <w:basedOn w:val="Aucuneliste"/>
    <w:pPr>
      <w:numPr>
        <w:numId w:val="1"/>
      </w:numPr>
    </w:pPr>
  </w:style>
  <w:style w:type="numbering" w:customStyle="1" w:styleId="WW8Num2">
    <w:name w:val="WW8Num2"/>
    <w:basedOn w:val="Aucuneliste"/>
    <w:pPr>
      <w:numPr>
        <w:numId w:val="2"/>
      </w:numPr>
    </w:pPr>
  </w:style>
  <w:style w:type="numbering" w:customStyle="1" w:styleId="WW8Num3">
    <w:name w:val="WW8Num3"/>
    <w:basedOn w:val="Aucuneliste"/>
    <w:pPr>
      <w:numPr>
        <w:numId w:val="3"/>
      </w:numPr>
    </w:pPr>
  </w:style>
  <w:style w:type="numbering" w:customStyle="1" w:styleId="WW8Num4">
    <w:name w:val="WW8Num4"/>
    <w:basedOn w:val="Aucuneliste"/>
    <w:pPr>
      <w:numPr>
        <w:numId w:val="4"/>
      </w:numPr>
    </w:pPr>
  </w:style>
  <w:style w:type="numbering" w:customStyle="1" w:styleId="WW8Num5">
    <w:name w:val="WW8Num5"/>
    <w:basedOn w:val="Aucuneliste"/>
    <w:pPr>
      <w:numPr>
        <w:numId w:val="5"/>
      </w:numPr>
    </w:pPr>
  </w:style>
  <w:style w:type="numbering" w:customStyle="1" w:styleId="WW8Num6">
    <w:name w:val="WW8Num6"/>
    <w:basedOn w:val="Aucuneliste"/>
    <w:pPr>
      <w:numPr>
        <w:numId w:val="6"/>
      </w:numPr>
    </w:pPr>
  </w:style>
  <w:style w:type="numbering" w:customStyle="1" w:styleId="WW8Num7">
    <w:name w:val="WW8Num7"/>
    <w:basedOn w:val="Aucuneliste"/>
    <w:pPr>
      <w:numPr>
        <w:numId w:val="7"/>
      </w:numPr>
    </w:pPr>
  </w:style>
  <w:style w:type="numbering" w:customStyle="1" w:styleId="WW8Num8">
    <w:name w:val="WW8Num8"/>
    <w:basedOn w:val="Aucuneliste"/>
    <w:pPr>
      <w:numPr>
        <w:numId w:val="8"/>
      </w:numPr>
    </w:pPr>
  </w:style>
  <w:style w:type="numbering" w:customStyle="1" w:styleId="WW8Num9">
    <w:name w:val="WW8Num9"/>
    <w:basedOn w:val="Aucuneliste"/>
    <w:pPr>
      <w:numPr>
        <w:numId w:val="9"/>
      </w:numPr>
    </w:pPr>
  </w:style>
  <w:style w:type="paragraph" w:styleId="NormalWeb">
    <w:name w:val="Normal (Web)"/>
    <w:basedOn w:val="Normal"/>
    <w:uiPriority w:val="99"/>
    <w:semiHidden/>
    <w:unhideWhenUsed/>
    <w:rsid w:val="00B7697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fr-FR" w:bidi="ar-SA"/>
    </w:rPr>
  </w:style>
  <w:style w:type="paragraph" w:styleId="Sansinterligne">
    <w:name w:val="No Spacing"/>
    <w:uiPriority w:val="1"/>
    <w:qFormat/>
    <w:rsid w:val="00184DAC"/>
    <w:pPr>
      <w:widowControl w:val="0"/>
      <w:suppressAutoHyphens/>
      <w:autoSpaceDN w:val="0"/>
      <w:textAlignment w:val="baseline"/>
    </w:pPr>
    <w:rPr>
      <w:kern w:val="3"/>
      <w:sz w:val="24"/>
      <w:szCs w:val="21"/>
      <w:lang w:eastAsia="zh-CN" w:bidi="hi-IN"/>
    </w:rPr>
  </w:style>
  <w:style w:type="paragraph" w:customStyle="1" w:styleId="Titre0">
    <w:name w:val="Titre_0"/>
    <w:basedOn w:val="LO-Normal"/>
    <w:link w:val="Titre0Car"/>
    <w:qFormat/>
    <w:rsid w:val="002D65BA"/>
    <w:pPr>
      <w:spacing w:before="30" w:after="30" w:line="240" w:lineRule="auto"/>
      <w:ind w:left="-567"/>
      <w:jc w:val="both"/>
    </w:pPr>
    <w:rPr>
      <w:rFonts w:ascii="Arial" w:hAnsi="Arial" w:cs="Arial"/>
      <w:b/>
      <w:color w:val="004F9E"/>
      <w:sz w:val="32"/>
      <w:szCs w:val="40"/>
    </w:rPr>
  </w:style>
  <w:style w:type="paragraph" w:customStyle="1" w:styleId="Titre1">
    <w:name w:val="Titre_1"/>
    <w:basedOn w:val="Standard"/>
    <w:next w:val="corpstexte"/>
    <w:link w:val="Titre1Car"/>
    <w:qFormat/>
    <w:rsid w:val="002D65BA"/>
    <w:pPr>
      <w:numPr>
        <w:numId w:val="11"/>
      </w:numPr>
      <w:spacing w:before="30" w:after="30" w:line="240" w:lineRule="auto"/>
      <w:jc w:val="both"/>
      <w:outlineLvl w:val="0"/>
    </w:pPr>
    <w:rPr>
      <w:rFonts w:cs="Calibri"/>
      <w:b/>
      <w:color w:val="51AD32"/>
      <w:sz w:val="28"/>
      <w:szCs w:val="20"/>
      <w:u w:val="single"/>
    </w:rPr>
  </w:style>
  <w:style w:type="character" w:customStyle="1" w:styleId="LO-NormalCar">
    <w:name w:val="LO-Normal Car"/>
    <w:basedOn w:val="Policepardfaut"/>
    <w:link w:val="LO-Normal"/>
    <w:rsid w:val="002D65BA"/>
    <w:rPr>
      <w:rFonts w:ascii="Calibri" w:eastAsia="Calibri" w:hAnsi="Calibri" w:cs="Times New Roman"/>
      <w:kern w:val="3"/>
      <w:sz w:val="22"/>
      <w:szCs w:val="22"/>
      <w:lang w:eastAsia="en-US"/>
    </w:rPr>
  </w:style>
  <w:style w:type="character" w:customStyle="1" w:styleId="Titre0Car">
    <w:name w:val="Titre_0 Car"/>
    <w:basedOn w:val="LO-NormalCar"/>
    <w:link w:val="Titre0"/>
    <w:rsid w:val="002D65BA"/>
    <w:rPr>
      <w:rFonts w:ascii="Arial" w:eastAsia="Calibri" w:hAnsi="Arial" w:cs="Arial"/>
      <w:b/>
      <w:color w:val="004F9E"/>
      <w:kern w:val="3"/>
      <w:sz w:val="32"/>
      <w:szCs w:val="40"/>
      <w:lang w:eastAsia="en-US"/>
    </w:rPr>
  </w:style>
  <w:style w:type="paragraph" w:customStyle="1" w:styleId="corpstexte">
    <w:name w:val="corps_texte"/>
    <w:basedOn w:val="Standard"/>
    <w:link w:val="corpstexteCar"/>
    <w:qFormat/>
    <w:rsid w:val="002D65BA"/>
    <w:pPr>
      <w:spacing w:before="30" w:after="30" w:line="240" w:lineRule="auto"/>
      <w:ind w:left="-567"/>
      <w:jc w:val="both"/>
    </w:pPr>
    <w:rPr>
      <w:rFonts w:cs="Calibri"/>
    </w:rPr>
  </w:style>
  <w:style w:type="character" w:customStyle="1" w:styleId="StandardCar">
    <w:name w:val="Standard Car"/>
    <w:basedOn w:val="Policepardfaut"/>
    <w:link w:val="Standard"/>
    <w:rsid w:val="002D65BA"/>
    <w:rPr>
      <w:rFonts w:ascii="Calibri" w:eastAsia="Calibri" w:hAnsi="Calibri" w:cs="Times New Roman"/>
      <w:kern w:val="3"/>
      <w:sz w:val="22"/>
      <w:szCs w:val="22"/>
      <w:lang w:eastAsia="en-US"/>
    </w:rPr>
  </w:style>
  <w:style w:type="character" w:customStyle="1" w:styleId="Titre1Car">
    <w:name w:val="Titre_1 Car"/>
    <w:basedOn w:val="StandardCar"/>
    <w:link w:val="Titre1"/>
    <w:rsid w:val="002D65BA"/>
    <w:rPr>
      <w:rFonts w:ascii="Calibri" w:eastAsia="Calibri" w:hAnsi="Calibri" w:cs="Calibri"/>
      <w:b/>
      <w:color w:val="51AD32"/>
      <w:kern w:val="3"/>
      <w:sz w:val="28"/>
      <w:szCs w:val="22"/>
      <w:u w:val="single"/>
      <w:lang w:eastAsia="en-US"/>
    </w:rPr>
  </w:style>
  <w:style w:type="paragraph" w:customStyle="1" w:styleId="Puce1">
    <w:name w:val="Puce_1"/>
    <w:basedOn w:val="Standard"/>
    <w:link w:val="Puce1Car"/>
    <w:qFormat/>
    <w:rsid w:val="00014622"/>
    <w:pPr>
      <w:numPr>
        <w:numId w:val="10"/>
      </w:numPr>
      <w:spacing w:before="30" w:after="30" w:line="240" w:lineRule="auto"/>
      <w:jc w:val="both"/>
    </w:pPr>
    <w:rPr>
      <w:rFonts w:cs="Calibri"/>
    </w:rPr>
  </w:style>
  <w:style w:type="character" w:customStyle="1" w:styleId="corpstexteCar">
    <w:name w:val="corps_texte Car"/>
    <w:basedOn w:val="StandardCar"/>
    <w:link w:val="corpstexte"/>
    <w:rsid w:val="002D65BA"/>
    <w:rPr>
      <w:rFonts w:ascii="Calibri" w:eastAsia="Calibri" w:hAnsi="Calibri" w:cs="Calibri"/>
      <w:kern w:val="3"/>
      <w:sz w:val="22"/>
      <w:szCs w:val="22"/>
      <w:lang w:eastAsia="en-US"/>
    </w:rPr>
  </w:style>
  <w:style w:type="paragraph" w:customStyle="1" w:styleId="Titre2">
    <w:name w:val="Titre_2"/>
    <w:basedOn w:val="Titre1"/>
    <w:next w:val="corpstexte"/>
    <w:link w:val="Titre2Car0"/>
    <w:qFormat/>
    <w:rsid w:val="009C72D4"/>
    <w:pPr>
      <w:numPr>
        <w:ilvl w:val="1"/>
        <w:numId w:val="12"/>
      </w:numPr>
    </w:pPr>
    <w:rPr>
      <w:bCs/>
      <w:color w:val="2E74B5" w:themeColor="accent1" w:themeShade="BF"/>
      <w:sz w:val="24"/>
      <w:szCs w:val="24"/>
    </w:rPr>
  </w:style>
  <w:style w:type="character" w:customStyle="1" w:styleId="Puce1Car">
    <w:name w:val="Puce_1 Car"/>
    <w:basedOn w:val="StandardCar"/>
    <w:link w:val="Puce1"/>
    <w:rsid w:val="00014622"/>
    <w:rPr>
      <w:rFonts w:ascii="Calibri" w:eastAsia="Calibri" w:hAnsi="Calibri" w:cs="Calibri"/>
      <w:kern w:val="3"/>
      <w:sz w:val="22"/>
      <w:szCs w:val="22"/>
      <w:lang w:eastAsia="en-US"/>
    </w:rPr>
  </w:style>
  <w:style w:type="paragraph" w:customStyle="1" w:styleId="Titre3">
    <w:name w:val="Titre_3"/>
    <w:basedOn w:val="corpstexte"/>
    <w:next w:val="corpstexte"/>
    <w:link w:val="Titre3Car"/>
    <w:qFormat/>
    <w:rsid w:val="00C153D2"/>
    <w:pPr>
      <w:numPr>
        <w:ilvl w:val="2"/>
        <w:numId w:val="13"/>
      </w:numPr>
    </w:pPr>
    <w:rPr>
      <w:u w:val="single"/>
    </w:rPr>
  </w:style>
  <w:style w:type="character" w:customStyle="1" w:styleId="HeadingCar">
    <w:name w:val="Heading Car"/>
    <w:basedOn w:val="StandardCar"/>
    <w:link w:val="Heading"/>
    <w:rsid w:val="00DD0DFC"/>
    <w:rPr>
      <w:rFonts w:ascii="Arial" w:eastAsia="MS Mincho" w:hAnsi="Arial" w:cs="Tahoma"/>
      <w:kern w:val="3"/>
      <w:sz w:val="28"/>
      <w:szCs w:val="28"/>
      <w:lang w:eastAsia="en-US"/>
    </w:rPr>
  </w:style>
  <w:style w:type="character" w:customStyle="1" w:styleId="Titre2Car">
    <w:name w:val="Titre 2 Car"/>
    <w:basedOn w:val="HeadingCar"/>
    <w:link w:val="Titre20"/>
    <w:rsid w:val="00DD0DFC"/>
    <w:rPr>
      <w:rFonts w:ascii="Arial" w:eastAsia="MS Mincho" w:hAnsi="Arial" w:cs="Tahoma"/>
      <w:b/>
      <w:bCs/>
      <w:i/>
      <w:iCs/>
      <w:kern w:val="3"/>
      <w:sz w:val="28"/>
      <w:szCs w:val="28"/>
      <w:lang w:eastAsia="en-US"/>
    </w:rPr>
  </w:style>
  <w:style w:type="character" w:customStyle="1" w:styleId="Titre2Car0">
    <w:name w:val="Titre_2 Car"/>
    <w:basedOn w:val="Titre2Car"/>
    <w:link w:val="Titre2"/>
    <w:rsid w:val="009C72D4"/>
    <w:rPr>
      <w:rFonts w:ascii="Calibri" w:eastAsia="Calibri" w:hAnsi="Calibri" w:cs="Calibri"/>
      <w:b/>
      <w:bCs/>
      <w:i w:val="0"/>
      <w:iCs w:val="0"/>
      <w:color w:val="2E74B5" w:themeColor="accent1" w:themeShade="BF"/>
      <w:kern w:val="3"/>
      <w:sz w:val="24"/>
      <w:szCs w:val="24"/>
      <w:u w:val="single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E915F2"/>
    <w:pPr>
      <w:spacing w:after="120"/>
    </w:pPr>
    <w:rPr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E915F2"/>
    <w:rPr>
      <w:kern w:val="3"/>
      <w:sz w:val="24"/>
      <w:szCs w:val="21"/>
      <w:lang w:eastAsia="zh-CN" w:bidi="hi-IN"/>
    </w:rPr>
  </w:style>
  <w:style w:type="paragraph" w:customStyle="1" w:styleId="puce2">
    <w:name w:val="puce_2"/>
    <w:basedOn w:val="Puce1"/>
    <w:link w:val="puce2Car"/>
    <w:qFormat/>
    <w:rsid w:val="001D6CA3"/>
    <w:pPr>
      <w:numPr>
        <w:ilvl w:val="1"/>
      </w:numPr>
    </w:pPr>
  </w:style>
  <w:style w:type="character" w:customStyle="1" w:styleId="Titre3Car">
    <w:name w:val="Titre_3 Car"/>
    <w:basedOn w:val="Puce1Car"/>
    <w:link w:val="Titre3"/>
    <w:rsid w:val="00C153D2"/>
    <w:rPr>
      <w:rFonts w:ascii="Calibri" w:eastAsia="Calibri" w:hAnsi="Calibri" w:cs="Calibri"/>
      <w:kern w:val="3"/>
      <w:sz w:val="22"/>
      <w:szCs w:val="22"/>
      <w:u w:val="single"/>
      <w:lang w:eastAsia="en-US"/>
    </w:rPr>
  </w:style>
  <w:style w:type="paragraph" w:customStyle="1" w:styleId="Puce3">
    <w:name w:val="Puce_3"/>
    <w:basedOn w:val="puce2"/>
    <w:link w:val="Puce3Car"/>
    <w:qFormat/>
    <w:rsid w:val="001D6CA3"/>
    <w:pPr>
      <w:numPr>
        <w:ilvl w:val="2"/>
      </w:numPr>
    </w:pPr>
  </w:style>
  <w:style w:type="character" w:customStyle="1" w:styleId="puce2Car">
    <w:name w:val="puce_2 Car"/>
    <w:basedOn w:val="Puce1Car"/>
    <w:link w:val="puce2"/>
    <w:rsid w:val="001D6CA3"/>
    <w:rPr>
      <w:rFonts w:ascii="Calibri" w:eastAsia="Calibri" w:hAnsi="Calibri" w:cs="Calibri"/>
      <w:kern w:val="3"/>
      <w:sz w:val="22"/>
      <w:szCs w:val="22"/>
      <w:lang w:eastAsia="en-US"/>
    </w:rPr>
  </w:style>
  <w:style w:type="character" w:customStyle="1" w:styleId="Puce3Car">
    <w:name w:val="Puce_3 Car"/>
    <w:basedOn w:val="puce2Car"/>
    <w:link w:val="Puce3"/>
    <w:rsid w:val="001D6CA3"/>
    <w:rPr>
      <w:rFonts w:ascii="Calibri" w:eastAsia="Calibri" w:hAnsi="Calibri" w:cs="Calibri"/>
      <w:kern w:val="3"/>
      <w:sz w:val="22"/>
      <w:szCs w:val="22"/>
      <w:lang w:eastAsia="en-US"/>
    </w:rPr>
  </w:style>
  <w:style w:type="character" w:customStyle="1" w:styleId="Titre4Car">
    <w:name w:val="Titre 4 Car"/>
    <w:basedOn w:val="Policepardfaut"/>
    <w:link w:val="Titre4"/>
    <w:uiPriority w:val="9"/>
    <w:rsid w:val="00A81DEC"/>
    <w:rPr>
      <w:rFonts w:asciiTheme="majorHAnsi" w:eastAsiaTheme="majorEastAsia" w:hAnsiTheme="majorHAnsi"/>
      <w:i/>
      <w:iCs/>
      <w:color w:val="2E74B5" w:themeColor="accent1" w:themeShade="BF"/>
      <w:kern w:val="3"/>
      <w:sz w:val="24"/>
      <w:szCs w:val="21"/>
      <w:lang w:eastAsia="zh-CN" w:bidi="hi-IN"/>
    </w:rPr>
  </w:style>
  <w:style w:type="paragraph" w:customStyle="1" w:styleId="Titre40">
    <w:name w:val="Titre_4"/>
    <w:basedOn w:val="Titre4"/>
    <w:link w:val="Titre4Car0"/>
    <w:qFormat/>
    <w:rsid w:val="00442A17"/>
    <w:rPr>
      <w:rFonts w:asciiTheme="minorHAnsi" w:hAnsiTheme="minorHAnsi" w:cstheme="minorHAnsi"/>
      <w:sz w:val="22"/>
      <w:szCs w:val="22"/>
    </w:rPr>
  </w:style>
  <w:style w:type="character" w:customStyle="1" w:styleId="Titre4Car0">
    <w:name w:val="Titre_4 Car"/>
    <w:basedOn w:val="Titre4Car"/>
    <w:link w:val="Titre40"/>
    <w:rsid w:val="00442A17"/>
    <w:rPr>
      <w:rFonts w:asciiTheme="minorHAnsi" w:eastAsiaTheme="majorEastAsia" w:hAnsiTheme="minorHAnsi" w:cstheme="minorHAnsi"/>
      <w:i/>
      <w:iCs/>
      <w:color w:val="2E74B5" w:themeColor="accent1" w:themeShade="BF"/>
      <w:kern w:val="3"/>
      <w:sz w:val="22"/>
      <w:szCs w:val="22"/>
      <w:lang w:eastAsia="zh-CN" w:bidi="hi-IN"/>
    </w:rPr>
  </w:style>
  <w:style w:type="paragraph" w:styleId="Commentaire">
    <w:name w:val="annotation text"/>
    <w:basedOn w:val="Normal"/>
    <w:link w:val="CommentaireCar"/>
    <w:uiPriority w:val="99"/>
    <w:unhideWhenUsed/>
    <w:rPr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rPr>
      <w:kern w:val="3"/>
      <w:szCs w:val="18"/>
      <w:lang w:eastAsia="zh-CN" w:bidi="hi-IN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Rvision">
    <w:name w:val="Revision"/>
    <w:hidden/>
    <w:uiPriority w:val="99"/>
    <w:semiHidden/>
    <w:rsid w:val="009E7B52"/>
    <w:rPr>
      <w:kern w:val="3"/>
      <w:sz w:val="24"/>
      <w:szCs w:val="21"/>
      <w:lang w:eastAsia="zh-CN" w:bidi="hi-I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821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82119"/>
    <w:rPr>
      <w:b/>
      <w:bCs/>
      <w:kern w:val="3"/>
      <w:szCs w:val="18"/>
      <w:lang w:eastAsia="zh-CN" w:bidi="hi-IN"/>
    </w:rPr>
  </w:style>
  <w:style w:type="table" w:styleId="Grilledutableau">
    <w:name w:val="Table Grid"/>
    <w:basedOn w:val="TableauNormal"/>
    <w:uiPriority w:val="39"/>
    <w:rsid w:val="00443F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01">
    <w:name w:val="cf01"/>
    <w:basedOn w:val="Policepardfaut"/>
    <w:rsid w:val="004403F4"/>
    <w:rPr>
      <w:rFonts w:ascii="Segoe UI" w:hAnsi="Segoe UI" w:cs="Segoe UI" w:hint="default"/>
      <w:sz w:val="18"/>
      <w:szCs w:val="18"/>
    </w:rPr>
  </w:style>
  <w:style w:type="paragraph" w:customStyle="1" w:styleId="CSNEPuce1">
    <w:name w:val="CSNE_Puce 1"/>
    <w:basedOn w:val="Normal"/>
    <w:uiPriority w:val="4"/>
    <w:qFormat/>
    <w:rsid w:val="00DB2E6B"/>
    <w:pPr>
      <w:widowControl/>
      <w:numPr>
        <w:numId w:val="14"/>
      </w:numPr>
      <w:suppressAutoHyphens w:val="0"/>
      <w:autoSpaceDN/>
      <w:spacing w:before="60"/>
      <w:ind w:left="284" w:hanging="284"/>
      <w:jc w:val="both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SNEPuce2">
    <w:name w:val="CSNE_Puce 2"/>
    <w:basedOn w:val="Normal"/>
    <w:uiPriority w:val="4"/>
    <w:qFormat/>
    <w:rsid w:val="00DB2E6B"/>
    <w:pPr>
      <w:widowControl/>
      <w:numPr>
        <w:ilvl w:val="1"/>
        <w:numId w:val="14"/>
      </w:numPr>
      <w:suppressAutoHyphens w:val="0"/>
      <w:autoSpaceDN/>
      <w:spacing w:before="60"/>
      <w:ind w:left="511" w:hanging="227"/>
      <w:jc w:val="both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CSNETitreNote">
    <w:name w:val="CSNE_Titre Note"/>
    <w:basedOn w:val="Normal"/>
    <w:next w:val="Normal"/>
    <w:uiPriority w:val="2"/>
    <w:qFormat/>
    <w:rsid w:val="00DB2E6B"/>
    <w:pPr>
      <w:keepNext/>
      <w:widowControl/>
      <w:suppressAutoHyphens w:val="0"/>
      <w:autoSpaceDN/>
      <w:spacing w:before="240"/>
      <w:textAlignment w:val="auto"/>
    </w:pPr>
    <w:rPr>
      <w:rFonts w:asciiTheme="majorHAnsi" w:eastAsiaTheme="minorHAnsi" w:hAnsiTheme="majorHAnsi" w:cstheme="minorBidi"/>
      <w:b/>
      <w:color w:val="44546A" w:themeColor="text2"/>
      <w:kern w:val="0"/>
      <w:sz w:val="40"/>
      <w:szCs w:val="32"/>
      <w:lang w:eastAsia="en-US" w:bidi="ar-SA"/>
    </w:rPr>
  </w:style>
  <w:style w:type="paragraph" w:customStyle="1" w:styleId="CSNEPuce3">
    <w:name w:val="CSNE_Puce 3"/>
    <w:basedOn w:val="Normal"/>
    <w:uiPriority w:val="4"/>
    <w:rsid w:val="00DB2E6B"/>
    <w:pPr>
      <w:widowControl/>
      <w:numPr>
        <w:ilvl w:val="2"/>
        <w:numId w:val="14"/>
      </w:numPr>
      <w:suppressAutoHyphens w:val="0"/>
      <w:autoSpaceDN/>
      <w:spacing w:before="60"/>
      <w:ind w:left="737" w:hanging="227"/>
      <w:jc w:val="both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customStyle="1" w:styleId="Grilledutableau1">
    <w:name w:val="Grille du tableau1"/>
    <w:basedOn w:val="TableauNormal"/>
    <w:next w:val="Grilledutableau"/>
    <w:uiPriority w:val="39"/>
    <w:rsid w:val="00DB2E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DB2E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uces">
    <w:name w:val="Puces"/>
    <w:basedOn w:val="Paragraphedeliste"/>
    <w:rsid w:val="007242C0"/>
    <w:pPr>
      <w:numPr>
        <w:numId w:val="15"/>
      </w:numPr>
      <w:suppressAutoHyphens/>
      <w:autoSpaceDN/>
      <w:spacing w:before="40" w:after="0" w:line="100" w:lineRule="atLeast"/>
      <w:contextualSpacing/>
      <w:textAlignment w:val="auto"/>
    </w:pPr>
    <w:rPr>
      <w:rFonts w:eastAsia="SimSun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6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2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1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0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2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9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6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0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39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0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7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8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183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4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2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53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3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5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8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8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4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5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0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2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6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242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1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44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82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9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2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32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4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599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960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84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6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8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1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3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62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2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14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9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5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370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7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81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0296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2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4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3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2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8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71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1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8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4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5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6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7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0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6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0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7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4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532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15986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5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51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8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5678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2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1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8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4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5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1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0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881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3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6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6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3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3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0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9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0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2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9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9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64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3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84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9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4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4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1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4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2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6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6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2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1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1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1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6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7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7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8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0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63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0766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36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3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189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hotoprojet xmlns="e0da9013-8119-452d-a075-680cd4493d86" xsi:nil="true"/>
    <Piloteduprojet xmlns="e0da9013-8119-452d-a075-680cd4493d86">
      <UserInfo>
        <DisplayName/>
        <AccountId xsi:nil="true"/>
        <AccountType/>
      </UserInfo>
    </Piloteduprojet>
    <TaxCatchAll xmlns="bfef502e-5f10-4396-b370-d4a8ec169f10" xsi:nil="true"/>
    <lcf76f155ced4ddcb4097134ff3c332f xmlns="e0da9013-8119-452d-a075-680cd4493d86">
      <Terms xmlns="http://schemas.microsoft.com/office/infopath/2007/PartnerControls"/>
    </lcf76f155ced4ddcb4097134ff3c332f>
    <Mots_x002d_cl_x00e9_s xmlns="e0da9013-8119-452d-a075-680cd4493d86" xsi:nil="true"/>
    <Mots_x002d_clefs xmlns="e0da9013-8119-452d-a075-680cd4493d86" xsi:nil="true"/>
    <Typedewebinaire xmlns="e0da9013-8119-452d-a075-680cd4493d86" xsi:nil="true"/>
    <Dateduwebinaire xmlns="e0da9013-8119-452d-a075-680cd4493d8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834D4FBBF2449AE34224164A252B9" ma:contentTypeVersion="21" ma:contentTypeDescription="Crée un document." ma:contentTypeScope="" ma:versionID="974e306a2ac28b6c10674a98f7c42030">
  <xsd:schema xmlns:xsd="http://www.w3.org/2001/XMLSchema" xmlns:xs="http://www.w3.org/2001/XMLSchema" xmlns:p="http://schemas.microsoft.com/office/2006/metadata/properties" xmlns:ns2="e0da9013-8119-452d-a075-680cd4493d86" xmlns:ns3="bfef502e-5f10-4396-b370-d4a8ec169f10" targetNamespace="http://schemas.microsoft.com/office/2006/metadata/properties" ma:root="true" ma:fieldsID="46ff255500e0314b71078711178b2fb5" ns2:_="" ns3:_="">
    <xsd:import namespace="e0da9013-8119-452d-a075-680cd4493d86"/>
    <xsd:import namespace="bfef502e-5f10-4396-b370-d4a8ec169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ots_x002d_cl_x00e9_s" minOccurs="0"/>
                <xsd:element ref="ns2:Mots_x002d_clefs" minOccurs="0"/>
                <xsd:element ref="ns2:Typedewebinaire" minOccurs="0"/>
                <xsd:element ref="ns2:Photoprojet" minOccurs="0"/>
                <xsd:element ref="ns2:Dateduwebinaire" minOccurs="0"/>
                <xsd:element ref="ns2:Piloteduprojet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a9013-8119-452d-a075-680cd4493d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ots_x002d_cl_x00e9_s" ma:index="10" nillable="true" ma:displayName="Mots-clés" ma:format="Dropdown" ma:internalName="Mots_x002d_cl_x00e9_s">
      <xsd:simpleType>
        <xsd:restriction base="dms:Text">
          <xsd:maxLength value="255"/>
        </xsd:restriction>
      </xsd:simpleType>
    </xsd:element>
    <xsd:element name="Mots_x002d_clefs" ma:index="11" nillable="true" ma:displayName="Mots-clefs" ma:format="Dropdown" ma:internalName="Mots_x002d_clefs">
      <xsd:simpleType>
        <xsd:restriction base="dms:Note">
          <xsd:maxLength value="255"/>
        </xsd:restriction>
      </xsd:simpleType>
    </xsd:element>
    <xsd:element name="Typedewebinaire" ma:index="12" nillable="true" ma:displayName="Type de webinaire" ma:format="Dropdown" ma:internalName="Typedewebinaire">
      <xsd:simpleType>
        <xsd:union memberTypes="dms:Text">
          <xsd:simpleType>
            <xsd:restriction base="dms:Choice">
              <xsd:enumeration value="Présentation de projet"/>
              <xsd:enumeration value="Regards croisés"/>
              <xsd:enumeration value="RETEX"/>
            </xsd:restriction>
          </xsd:simpleType>
        </xsd:union>
      </xsd:simpleType>
    </xsd:element>
    <xsd:element name="Photoprojet" ma:index="13" nillable="true" ma:displayName="Photo projet" ma:format="Thumbnail" ma:internalName="Photoprojet">
      <xsd:simpleType>
        <xsd:restriction base="dms:Unknown"/>
      </xsd:simpleType>
    </xsd:element>
    <xsd:element name="Dateduwebinaire" ma:index="14" nillable="true" ma:displayName="Date du webinaire" ma:format="DateOnly" ma:internalName="Dateduwebinaire">
      <xsd:simpleType>
        <xsd:restriction base="dms:DateTime"/>
      </xsd:simpleType>
    </xsd:element>
    <xsd:element name="Piloteduprojet" ma:index="15" nillable="true" ma:displayName="Pilote du projet" ma:format="Dropdown" ma:list="UserInfo" ma:SharePointGroup="0" ma:internalName="Piloteduproje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alises d’images" ma:readOnly="false" ma:fieldId="{5cf76f15-5ced-4ddc-b409-7134ff3c332f}" ma:taxonomyMulti="true" ma:sspId="30d51d67-e8d4-4559-bae7-b89d9d230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f502e-5f10-4396-b370-d4a8ec169f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d4fbe38-9f72-4a9f-b069-6089191ea096}" ma:internalName="TaxCatchAll" ma:showField="CatchAllData" ma:web="bfef502e-5f10-4396-b370-d4a8ec169f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1598C0-DE05-4105-A8D2-B855C7799B62}">
  <ds:schemaRefs>
    <ds:schemaRef ds:uri="http://schemas.microsoft.com/office/2006/metadata/properties"/>
    <ds:schemaRef ds:uri="http://schemas.microsoft.com/office/infopath/2007/PartnerControls"/>
    <ds:schemaRef ds:uri="e0da9013-8119-452d-a075-680cd4493d86"/>
    <ds:schemaRef ds:uri="bfef502e-5f10-4396-b370-d4a8ec169f10"/>
  </ds:schemaRefs>
</ds:datastoreItem>
</file>

<file path=customXml/itemProps2.xml><?xml version="1.0" encoding="utf-8"?>
<ds:datastoreItem xmlns:ds="http://schemas.openxmlformats.org/officeDocument/2006/customXml" ds:itemID="{E00C845F-EF29-4F0D-A4E1-10B2B4C204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316B98-5C75-4C9B-9751-DD1529F1C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a9013-8119-452d-a075-680cd4493d86"/>
    <ds:schemaRef ds:uri="bfef502e-5f10-4396-b370-d4a8ec169f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1947</Words>
  <Characters>10709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CLGH, Cahiers d'acteurs, Et 2011</vt:lpstr>
    </vt:vector>
  </TitlesOfParts>
  <Company>VNF</Company>
  <LinksUpToDate>false</LinksUpToDate>
  <CharactersWithSpaces>12631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CLGH, Cahiers d'acteurs, Et 2011</dc:title>
  <dc:subject/>
  <dc:creator>MAS</dc:creator>
  <cp:keywords/>
  <cp:lastModifiedBy>AUVRAY Laura</cp:lastModifiedBy>
  <cp:revision>9</cp:revision>
  <cp:lastPrinted>2025-04-29T14:43:00Z</cp:lastPrinted>
  <dcterms:created xsi:type="dcterms:W3CDTF">2026-05-29T07:44:00Z</dcterms:created>
  <dcterms:modified xsi:type="dcterms:W3CDTF">2026-06-01T12:10:00Z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0x010100BF9834D4FBBF2449AE34224164A252B9</vt:lpwstr>
  </property>
  <property fmtid="{D5CDD505-2E9C-101B-9397-08002B2CF9AE}" pid="3" name="MediaServiceImageTags">
    <vt:lpwstr/>
  </property>
</Properties>
</file>