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E577F2"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21D13C57" w:rsidR="0083082B" w:rsidRPr="00F03E0A" w:rsidRDefault="000E7FB9" w:rsidP="0083082B">
            <w:pPr>
              <w:jc w:val="both"/>
              <w:rPr>
                <w:rFonts w:asciiTheme="minorHAnsi" w:hAnsiTheme="minorHAnsi" w:cstheme="minorHAnsi"/>
                <w:b/>
                <w:sz w:val="22"/>
                <w:szCs w:val="22"/>
                <w:lang w:val="en-US"/>
              </w:rPr>
            </w:pPr>
            <w:r w:rsidRPr="000E7FB9">
              <w:rPr>
                <w:rFonts w:asciiTheme="minorHAnsi" w:hAnsiTheme="minorHAnsi" w:cstheme="minorHAnsi"/>
                <w:sz w:val="22"/>
                <w:szCs w:val="22"/>
                <w:lang w:val="en"/>
              </w:rPr>
              <w:t>Component 2 Productive Infraestructure: “Consultancy for the structuring of the integrative project in the PDET Macarena-Guaviare subregion: ‘Strengthening the regional fruit and vegetable value chain through the improvement of productive infrastructure, the optimization of sectoral agrologistics, and the consolidation of business and governance models for the productivity and sustainability of the region.’”</w:t>
            </w:r>
          </w:p>
        </w:tc>
      </w:tr>
      <w:tr w:rsidR="0083082B" w:rsidRPr="00E577F2" w14:paraId="36B2EDB6" w14:textId="77777777" w:rsidTr="0083082B">
        <w:tc>
          <w:tcPr>
            <w:tcW w:w="236" w:type="dxa"/>
            <w:tcBorders>
              <w:top w:val="nil"/>
              <w:left w:val="nil"/>
              <w:bottom w:val="nil"/>
              <w:right w:val="single" w:sz="4" w:space="0" w:color="auto"/>
            </w:tcBorders>
          </w:tcPr>
          <w:p w14:paraId="07BB57F8" w14:textId="77777777" w:rsidR="0083082B" w:rsidRPr="00F03E0A"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E577F2"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F03E0A"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5737788A" w:rsidR="0083082B" w:rsidRPr="00342E4D" w:rsidRDefault="00B66B51" w:rsidP="005C5282">
            <w:pPr>
              <w:rPr>
                <w:rFonts w:asciiTheme="minorHAnsi" w:hAnsiTheme="minorHAnsi" w:cstheme="minorHAnsi"/>
                <w:sz w:val="22"/>
                <w:szCs w:val="22"/>
                <w:lang w:val="en-GB"/>
              </w:rPr>
            </w:pPr>
            <w:r w:rsidRPr="00377DCF">
              <w:rPr>
                <w:rFonts w:asciiTheme="minorHAnsi" w:hAnsiTheme="minorHAnsi" w:cstheme="minorHAnsi"/>
                <w:b/>
                <w:bCs/>
                <w:sz w:val="22"/>
                <w:szCs w:val="22"/>
                <w:lang w:val="en"/>
              </w:rPr>
              <w:t>1</w:t>
            </w:r>
            <w:r w:rsidR="005C5282">
              <w:rPr>
                <w:rFonts w:asciiTheme="minorHAnsi" w:hAnsiTheme="minorHAnsi" w:cstheme="minorHAnsi"/>
                <w:b/>
                <w:bCs/>
                <w:sz w:val="22"/>
                <w:szCs w:val="22"/>
                <w:lang w:val="en"/>
              </w:rPr>
              <w:t>9</w:t>
            </w:r>
            <w:r w:rsidR="0083082B" w:rsidRPr="00377DCF">
              <w:rPr>
                <w:rFonts w:asciiTheme="minorHAnsi" w:hAnsiTheme="minorHAnsi" w:cstheme="minorHAnsi"/>
                <w:b/>
                <w:bCs/>
                <w:sz w:val="22"/>
                <w:szCs w:val="22"/>
                <w:lang w:val="en"/>
              </w:rPr>
              <w:t>/</w:t>
            </w:r>
            <w:r w:rsidRPr="00377DCF">
              <w:rPr>
                <w:rFonts w:asciiTheme="minorHAnsi" w:hAnsiTheme="minorHAnsi" w:cstheme="minorHAnsi"/>
                <w:b/>
                <w:bCs/>
                <w:sz w:val="22"/>
                <w:szCs w:val="22"/>
                <w:lang w:val="en"/>
              </w:rPr>
              <w:t>06</w:t>
            </w:r>
            <w:r w:rsidR="0083082B" w:rsidRPr="00377DCF">
              <w:rPr>
                <w:rFonts w:asciiTheme="minorHAnsi" w:hAnsiTheme="minorHAnsi" w:cstheme="minorHAnsi"/>
                <w:b/>
                <w:bCs/>
                <w:sz w:val="22"/>
                <w:szCs w:val="22"/>
                <w:lang w:val="en"/>
              </w:rPr>
              <w:t>/</w:t>
            </w:r>
            <w:r w:rsidRPr="00377DCF">
              <w:rPr>
                <w:rFonts w:asciiTheme="minorHAnsi" w:hAnsiTheme="minorHAnsi" w:cstheme="minorHAnsi"/>
                <w:b/>
                <w:bCs/>
                <w:sz w:val="22"/>
                <w:szCs w:val="22"/>
                <w:lang w:val="en"/>
              </w:rPr>
              <w:t>2026</w:t>
            </w:r>
            <w:r w:rsidR="0083082B" w:rsidRPr="00377DCF">
              <w:rPr>
                <w:rFonts w:asciiTheme="minorHAnsi" w:hAnsiTheme="minorHAnsi" w:cstheme="minorHAnsi"/>
                <w:b/>
                <w:bCs/>
                <w:sz w:val="22"/>
                <w:szCs w:val="22"/>
                <w:lang w:val="en"/>
              </w:rPr>
              <w:t xml:space="preserve"> at </w:t>
            </w:r>
            <w:r w:rsidR="00E33AFF" w:rsidRPr="00377DCF">
              <w:rPr>
                <w:rFonts w:asciiTheme="minorHAnsi" w:hAnsiTheme="minorHAnsi" w:cstheme="minorHAnsi"/>
                <w:b/>
                <w:bCs/>
                <w:sz w:val="22"/>
                <w:szCs w:val="22"/>
                <w:lang w:val="en"/>
              </w:rPr>
              <w:t>23:</w:t>
            </w:r>
            <w:r w:rsidR="00E33AFF">
              <w:rPr>
                <w:rFonts w:asciiTheme="minorHAnsi" w:hAnsiTheme="minorHAnsi" w:cstheme="minorHAnsi"/>
                <w:b/>
                <w:bCs/>
                <w:sz w:val="22"/>
                <w:szCs w:val="22"/>
                <w:lang w:val="en"/>
              </w:rPr>
              <w:t>59</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bookmarkStart w:id="0" w:name="_GoBack"/>
        <w:bookmarkEnd w:id="0"/>
        <w:p w14:paraId="59175A88" w14:textId="546CB008" w:rsidR="00926B8F" w:rsidRDefault="002C46DE">
          <w:pPr>
            <w:pStyle w:val="TM1"/>
            <w:tabs>
              <w:tab w:val="left" w:pos="1540"/>
              <w:tab w:val="right" w:leader="dot" w:pos="9329"/>
            </w:tabs>
            <w:rPr>
              <w:rFonts w:asciiTheme="minorHAnsi" w:eastAsiaTheme="minorEastAsia" w:hAnsiTheme="minorHAnsi" w:cstheme="minorBidi"/>
              <w:noProof/>
              <w:sz w:val="22"/>
              <w:szCs w:val="22"/>
              <w:lang w:val="es-CO" w:eastAsia="es-CO"/>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30775406" w:history="1">
            <w:r w:rsidR="00926B8F" w:rsidRPr="00EA2975">
              <w:rPr>
                <w:rStyle w:val="Lienhypertexte"/>
                <w:rFonts w:cstheme="minorHAnsi"/>
                <w:b/>
                <w:caps/>
                <w:noProof/>
                <w:lang w:val="en-GB"/>
              </w:rPr>
              <w:t>ARTICLE 1:</w:t>
            </w:r>
            <w:r w:rsidR="00926B8F">
              <w:rPr>
                <w:rFonts w:asciiTheme="minorHAnsi" w:eastAsiaTheme="minorEastAsia" w:hAnsiTheme="minorHAnsi" w:cstheme="minorBidi"/>
                <w:noProof/>
                <w:sz w:val="22"/>
                <w:szCs w:val="22"/>
                <w:lang w:val="es-CO" w:eastAsia="es-CO"/>
              </w:rPr>
              <w:tab/>
            </w:r>
            <w:r w:rsidR="00926B8F" w:rsidRPr="00EA2975">
              <w:rPr>
                <w:rStyle w:val="Lienhypertexte"/>
                <w:rFonts w:cstheme="minorHAnsi"/>
                <w:b/>
                <w:bCs/>
                <w:caps/>
                <w:noProof/>
                <w:lang w:val="en"/>
              </w:rPr>
              <w:t>Object and scope of the tender</w:t>
            </w:r>
            <w:r w:rsidR="00926B8F">
              <w:rPr>
                <w:noProof/>
                <w:webHidden/>
              </w:rPr>
              <w:tab/>
            </w:r>
            <w:r w:rsidR="00926B8F">
              <w:rPr>
                <w:noProof/>
                <w:webHidden/>
              </w:rPr>
              <w:fldChar w:fldCharType="begin"/>
            </w:r>
            <w:r w:rsidR="00926B8F">
              <w:rPr>
                <w:noProof/>
                <w:webHidden/>
              </w:rPr>
              <w:instrText xml:space="preserve"> PAGEREF _Toc230775406 \h </w:instrText>
            </w:r>
            <w:r w:rsidR="00926B8F">
              <w:rPr>
                <w:noProof/>
                <w:webHidden/>
              </w:rPr>
            </w:r>
            <w:r w:rsidR="00926B8F">
              <w:rPr>
                <w:noProof/>
                <w:webHidden/>
              </w:rPr>
              <w:fldChar w:fldCharType="separate"/>
            </w:r>
            <w:r w:rsidR="00926B8F">
              <w:rPr>
                <w:noProof/>
                <w:webHidden/>
              </w:rPr>
              <w:t>4</w:t>
            </w:r>
            <w:r w:rsidR="00926B8F">
              <w:rPr>
                <w:noProof/>
                <w:webHidden/>
              </w:rPr>
              <w:fldChar w:fldCharType="end"/>
            </w:r>
          </w:hyperlink>
        </w:p>
        <w:p w14:paraId="6FF8FEDA" w14:textId="633FC12F" w:rsidR="00926B8F" w:rsidRDefault="00926B8F">
          <w:pPr>
            <w:pStyle w:val="TM2"/>
            <w:rPr>
              <w:noProof/>
              <w:lang w:val="es-CO" w:eastAsia="es-CO"/>
            </w:rPr>
          </w:pPr>
          <w:hyperlink w:anchor="_Toc230775407" w:history="1">
            <w:r w:rsidRPr="00EA2975">
              <w:rPr>
                <w:rStyle w:val="Lienhypertexte"/>
                <w:rFonts w:cstheme="minorHAnsi"/>
                <w:noProof/>
                <w:lang w:val="en"/>
              </w:rPr>
              <w:t>Object of the tender</w:t>
            </w:r>
            <w:r>
              <w:rPr>
                <w:noProof/>
                <w:webHidden/>
              </w:rPr>
              <w:tab/>
            </w:r>
            <w:r>
              <w:rPr>
                <w:noProof/>
                <w:webHidden/>
              </w:rPr>
              <w:fldChar w:fldCharType="begin"/>
            </w:r>
            <w:r>
              <w:rPr>
                <w:noProof/>
                <w:webHidden/>
              </w:rPr>
              <w:instrText xml:space="preserve"> PAGEREF _Toc230775407 \h </w:instrText>
            </w:r>
            <w:r>
              <w:rPr>
                <w:noProof/>
                <w:webHidden/>
              </w:rPr>
            </w:r>
            <w:r>
              <w:rPr>
                <w:noProof/>
                <w:webHidden/>
              </w:rPr>
              <w:fldChar w:fldCharType="separate"/>
            </w:r>
            <w:r>
              <w:rPr>
                <w:noProof/>
                <w:webHidden/>
              </w:rPr>
              <w:t>4</w:t>
            </w:r>
            <w:r>
              <w:rPr>
                <w:noProof/>
                <w:webHidden/>
              </w:rPr>
              <w:fldChar w:fldCharType="end"/>
            </w:r>
          </w:hyperlink>
        </w:p>
        <w:p w14:paraId="3E55DD2B" w14:textId="5A459311" w:rsidR="00926B8F" w:rsidRDefault="00926B8F">
          <w:pPr>
            <w:pStyle w:val="TM2"/>
            <w:rPr>
              <w:noProof/>
              <w:lang w:val="es-CO" w:eastAsia="es-CO"/>
            </w:rPr>
          </w:pPr>
          <w:hyperlink w:anchor="_Toc230775408" w:history="1">
            <w:r w:rsidRPr="00EA2975">
              <w:rPr>
                <w:rStyle w:val="Lienhypertexte"/>
                <w:rFonts w:cstheme="minorHAnsi"/>
                <w:noProof/>
                <w:lang w:val="en"/>
              </w:rPr>
              <w:t>Scope of the tender</w:t>
            </w:r>
            <w:r>
              <w:rPr>
                <w:noProof/>
                <w:webHidden/>
              </w:rPr>
              <w:tab/>
            </w:r>
            <w:r>
              <w:rPr>
                <w:noProof/>
                <w:webHidden/>
              </w:rPr>
              <w:fldChar w:fldCharType="begin"/>
            </w:r>
            <w:r>
              <w:rPr>
                <w:noProof/>
                <w:webHidden/>
              </w:rPr>
              <w:instrText xml:space="preserve"> PAGEREF _Toc230775408 \h </w:instrText>
            </w:r>
            <w:r>
              <w:rPr>
                <w:noProof/>
                <w:webHidden/>
              </w:rPr>
            </w:r>
            <w:r>
              <w:rPr>
                <w:noProof/>
                <w:webHidden/>
              </w:rPr>
              <w:fldChar w:fldCharType="separate"/>
            </w:r>
            <w:r>
              <w:rPr>
                <w:noProof/>
                <w:webHidden/>
              </w:rPr>
              <w:t>4</w:t>
            </w:r>
            <w:r>
              <w:rPr>
                <w:noProof/>
                <w:webHidden/>
              </w:rPr>
              <w:fldChar w:fldCharType="end"/>
            </w:r>
          </w:hyperlink>
        </w:p>
        <w:p w14:paraId="7F128AB7" w14:textId="13B19140" w:rsidR="00926B8F" w:rsidRDefault="00926B8F">
          <w:pPr>
            <w:pStyle w:val="TM2"/>
            <w:rPr>
              <w:noProof/>
              <w:lang w:val="es-CO" w:eastAsia="es-CO"/>
            </w:rPr>
          </w:pPr>
          <w:hyperlink w:anchor="_Toc230775409" w:history="1">
            <w:r w:rsidRPr="00EA2975">
              <w:rPr>
                <w:rStyle w:val="Lienhypertexte"/>
                <w:rFonts w:cstheme="minorHAnsi"/>
                <w:noProof/>
                <w:lang w:val="en"/>
              </w:rPr>
              <w:t>Tender language – currency</w:t>
            </w:r>
            <w:r>
              <w:rPr>
                <w:noProof/>
                <w:webHidden/>
              </w:rPr>
              <w:tab/>
            </w:r>
            <w:r>
              <w:rPr>
                <w:noProof/>
                <w:webHidden/>
              </w:rPr>
              <w:fldChar w:fldCharType="begin"/>
            </w:r>
            <w:r>
              <w:rPr>
                <w:noProof/>
                <w:webHidden/>
              </w:rPr>
              <w:instrText xml:space="preserve"> PAGEREF _Toc230775409 \h </w:instrText>
            </w:r>
            <w:r>
              <w:rPr>
                <w:noProof/>
                <w:webHidden/>
              </w:rPr>
            </w:r>
            <w:r>
              <w:rPr>
                <w:noProof/>
                <w:webHidden/>
              </w:rPr>
              <w:fldChar w:fldCharType="separate"/>
            </w:r>
            <w:r>
              <w:rPr>
                <w:noProof/>
                <w:webHidden/>
              </w:rPr>
              <w:t>4</w:t>
            </w:r>
            <w:r>
              <w:rPr>
                <w:noProof/>
                <w:webHidden/>
              </w:rPr>
              <w:fldChar w:fldCharType="end"/>
            </w:r>
          </w:hyperlink>
        </w:p>
        <w:p w14:paraId="0560955B" w14:textId="2C0CE574" w:rsidR="00926B8F" w:rsidRDefault="00926B8F">
          <w:pPr>
            <w:pStyle w:val="TM2"/>
            <w:rPr>
              <w:noProof/>
              <w:lang w:val="es-CO" w:eastAsia="es-CO"/>
            </w:rPr>
          </w:pPr>
          <w:hyperlink w:anchor="_Toc230775410" w:history="1">
            <w:r w:rsidRPr="00EA2975">
              <w:rPr>
                <w:rStyle w:val="Lienhypertexte"/>
                <w:rFonts w:cstheme="minorHAnsi"/>
                <w:noProof/>
                <w:lang w:val="en"/>
              </w:rPr>
              <w:t>Composition of the tender documents</w:t>
            </w:r>
            <w:r>
              <w:rPr>
                <w:noProof/>
                <w:webHidden/>
              </w:rPr>
              <w:tab/>
            </w:r>
            <w:r>
              <w:rPr>
                <w:noProof/>
                <w:webHidden/>
              </w:rPr>
              <w:fldChar w:fldCharType="begin"/>
            </w:r>
            <w:r>
              <w:rPr>
                <w:noProof/>
                <w:webHidden/>
              </w:rPr>
              <w:instrText xml:space="preserve"> PAGEREF _Toc230775410 \h </w:instrText>
            </w:r>
            <w:r>
              <w:rPr>
                <w:noProof/>
                <w:webHidden/>
              </w:rPr>
            </w:r>
            <w:r>
              <w:rPr>
                <w:noProof/>
                <w:webHidden/>
              </w:rPr>
              <w:fldChar w:fldCharType="separate"/>
            </w:r>
            <w:r>
              <w:rPr>
                <w:noProof/>
                <w:webHidden/>
              </w:rPr>
              <w:t>4</w:t>
            </w:r>
            <w:r>
              <w:rPr>
                <w:noProof/>
                <w:webHidden/>
              </w:rPr>
              <w:fldChar w:fldCharType="end"/>
            </w:r>
          </w:hyperlink>
        </w:p>
        <w:p w14:paraId="654E75BC" w14:textId="4DCBA4D9" w:rsidR="00926B8F" w:rsidRDefault="00926B8F">
          <w:pPr>
            <w:pStyle w:val="TM2"/>
            <w:rPr>
              <w:noProof/>
              <w:lang w:val="es-CO" w:eastAsia="es-CO"/>
            </w:rPr>
          </w:pPr>
          <w:hyperlink w:anchor="_Toc230775411" w:history="1">
            <w:r w:rsidRPr="00EA2975">
              <w:rPr>
                <w:rStyle w:val="Lienhypertexte"/>
                <w:rFonts w:cstheme="minorHAnsi"/>
                <w:noProof/>
                <w:lang w:val="en"/>
              </w:rPr>
              <w:t>Modification of the tender documents</w:t>
            </w:r>
            <w:r>
              <w:rPr>
                <w:noProof/>
                <w:webHidden/>
              </w:rPr>
              <w:tab/>
            </w:r>
            <w:r>
              <w:rPr>
                <w:noProof/>
                <w:webHidden/>
              </w:rPr>
              <w:fldChar w:fldCharType="begin"/>
            </w:r>
            <w:r>
              <w:rPr>
                <w:noProof/>
                <w:webHidden/>
              </w:rPr>
              <w:instrText xml:space="preserve"> PAGEREF _Toc230775411 \h </w:instrText>
            </w:r>
            <w:r>
              <w:rPr>
                <w:noProof/>
                <w:webHidden/>
              </w:rPr>
            </w:r>
            <w:r>
              <w:rPr>
                <w:noProof/>
                <w:webHidden/>
              </w:rPr>
              <w:fldChar w:fldCharType="separate"/>
            </w:r>
            <w:r>
              <w:rPr>
                <w:noProof/>
                <w:webHidden/>
              </w:rPr>
              <w:t>4</w:t>
            </w:r>
            <w:r>
              <w:rPr>
                <w:noProof/>
                <w:webHidden/>
              </w:rPr>
              <w:fldChar w:fldCharType="end"/>
            </w:r>
          </w:hyperlink>
        </w:p>
        <w:p w14:paraId="0E07978C" w14:textId="5FE0BE17"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12" w:history="1">
            <w:r w:rsidRPr="00EA2975">
              <w:rPr>
                <w:rStyle w:val="Lienhypertexte"/>
                <w:rFonts w:cstheme="minorHAnsi"/>
                <w:b/>
                <w:caps/>
                <w:noProof/>
                <w:lang w:val="en-GB"/>
              </w:rPr>
              <w:t>ARTICLE 2:</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_Toc230775412 \h </w:instrText>
            </w:r>
            <w:r>
              <w:rPr>
                <w:noProof/>
                <w:webHidden/>
              </w:rPr>
            </w:r>
            <w:r>
              <w:rPr>
                <w:noProof/>
                <w:webHidden/>
              </w:rPr>
              <w:fldChar w:fldCharType="separate"/>
            </w:r>
            <w:r>
              <w:rPr>
                <w:noProof/>
                <w:webHidden/>
              </w:rPr>
              <w:t>5</w:t>
            </w:r>
            <w:r>
              <w:rPr>
                <w:noProof/>
                <w:webHidden/>
              </w:rPr>
              <w:fldChar w:fldCharType="end"/>
            </w:r>
          </w:hyperlink>
        </w:p>
        <w:p w14:paraId="544D9F10" w14:textId="09935313" w:rsidR="00926B8F" w:rsidRDefault="00926B8F">
          <w:pPr>
            <w:pStyle w:val="TM2"/>
            <w:rPr>
              <w:noProof/>
              <w:lang w:val="es-CO" w:eastAsia="es-CO"/>
            </w:rPr>
          </w:pPr>
          <w:hyperlink w:anchor="_Toc230775413" w:history="1">
            <w:r w:rsidRPr="00EA2975">
              <w:rPr>
                <w:rStyle w:val="Lienhypertexte"/>
                <w:rFonts w:cstheme="minorHAnsi"/>
                <w:noProof/>
                <w:lang w:val="en"/>
              </w:rPr>
              <w:t>Form of the contract</w:t>
            </w:r>
            <w:r>
              <w:rPr>
                <w:noProof/>
                <w:webHidden/>
              </w:rPr>
              <w:tab/>
            </w:r>
            <w:r>
              <w:rPr>
                <w:noProof/>
                <w:webHidden/>
              </w:rPr>
              <w:fldChar w:fldCharType="begin"/>
            </w:r>
            <w:r>
              <w:rPr>
                <w:noProof/>
                <w:webHidden/>
              </w:rPr>
              <w:instrText xml:space="preserve"> PAGEREF _Toc230775413 \h </w:instrText>
            </w:r>
            <w:r>
              <w:rPr>
                <w:noProof/>
                <w:webHidden/>
              </w:rPr>
            </w:r>
            <w:r>
              <w:rPr>
                <w:noProof/>
                <w:webHidden/>
              </w:rPr>
              <w:fldChar w:fldCharType="separate"/>
            </w:r>
            <w:r>
              <w:rPr>
                <w:noProof/>
                <w:webHidden/>
              </w:rPr>
              <w:t>5</w:t>
            </w:r>
            <w:r>
              <w:rPr>
                <w:noProof/>
                <w:webHidden/>
              </w:rPr>
              <w:fldChar w:fldCharType="end"/>
            </w:r>
          </w:hyperlink>
        </w:p>
        <w:p w14:paraId="40DC1469" w14:textId="2B488B80" w:rsidR="00926B8F" w:rsidRDefault="00926B8F">
          <w:pPr>
            <w:pStyle w:val="TM2"/>
            <w:rPr>
              <w:noProof/>
              <w:lang w:val="es-CO" w:eastAsia="es-CO"/>
            </w:rPr>
          </w:pPr>
          <w:hyperlink w:anchor="_Toc230775414" w:history="1">
            <w:r w:rsidRPr="00EA2975">
              <w:rPr>
                <w:rStyle w:val="Lienhypertexte"/>
                <w:rFonts w:cstheme="minorHAnsi"/>
                <w:noProof/>
                <w:lang w:val="en"/>
              </w:rPr>
              <w:t>Estimated amount of the need</w:t>
            </w:r>
            <w:r>
              <w:rPr>
                <w:noProof/>
                <w:webHidden/>
              </w:rPr>
              <w:tab/>
            </w:r>
            <w:r>
              <w:rPr>
                <w:noProof/>
                <w:webHidden/>
              </w:rPr>
              <w:fldChar w:fldCharType="begin"/>
            </w:r>
            <w:r>
              <w:rPr>
                <w:noProof/>
                <w:webHidden/>
              </w:rPr>
              <w:instrText xml:space="preserve"> PAGEREF _Toc230775414 \h </w:instrText>
            </w:r>
            <w:r>
              <w:rPr>
                <w:noProof/>
                <w:webHidden/>
              </w:rPr>
            </w:r>
            <w:r>
              <w:rPr>
                <w:noProof/>
                <w:webHidden/>
              </w:rPr>
              <w:fldChar w:fldCharType="separate"/>
            </w:r>
            <w:r>
              <w:rPr>
                <w:noProof/>
                <w:webHidden/>
              </w:rPr>
              <w:t>5</w:t>
            </w:r>
            <w:r>
              <w:rPr>
                <w:noProof/>
                <w:webHidden/>
              </w:rPr>
              <w:fldChar w:fldCharType="end"/>
            </w:r>
          </w:hyperlink>
        </w:p>
        <w:p w14:paraId="5607D3B0" w14:textId="0326C8C9" w:rsidR="00926B8F" w:rsidRDefault="00926B8F">
          <w:pPr>
            <w:pStyle w:val="TM2"/>
            <w:rPr>
              <w:noProof/>
              <w:lang w:val="es-CO" w:eastAsia="es-CO"/>
            </w:rPr>
          </w:pPr>
          <w:hyperlink w:anchor="_Toc230775415" w:history="1">
            <w:r w:rsidRPr="00EA2975">
              <w:rPr>
                <w:rStyle w:val="Lienhypertexte"/>
                <w:rFonts w:cstheme="minorHAnsi"/>
                <w:noProof/>
                <w:lang w:val="en"/>
              </w:rPr>
              <w:t>Term of the contract</w:t>
            </w:r>
            <w:r>
              <w:rPr>
                <w:noProof/>
                <w:webHidden/>
              </w:rPr>
              <w:tab/>
            </w:r>
            <w:r>
              <w:rPr>
                <w:noProof/>
                <w:webHidden/>
              </w:rPr>
              <w:fldChar w:fldCharType="begin"/>
            </w:r>
            <w:r>
              <w:rPr>
                <w:noProof/>
                <w:webHidden/>
              </w:rPr>
              <w:instrText xml:space="preserve"> PAGEREF _Toc230775415 \h </w:instrText>
            </w:r>
            <w:r>
              <w:rPr>
                <w:noProof/>
                <w:webHidden/>
              </w:rPr>
            </w:r>
            <w:r>
              <w:rPr>
                <w:noProof/>
                <w:webHidden/>
              </w:rPr>
              <w:fldChar w:fldCharType="separate"/>
            </w:r>
            <w:r>
              <w:rPr>
                <w:noProof/>
                <w:webHidden/>
              </w:rPr>
              <w:t>5</w:t>
            </w:r>
            <w:r>
              <w:rPr>
                <w:noProof/>
                <w:webHidden/>
              </w:rPr>
              <w:fldChar w:fldCharType="end"/>
            </w:r>
          </w:hyperlink>
        </w:p>
        <w:p w14:paraId="0550F516" w14:textId="2A8EAD25" w:rsidR="00926B8F" w:rsidRDefault="00926B8F">
          <w:pPr>
            <w:pStyle w:val="TM2"/>
            <w:rPr>
              <w:noProof/>
              <w:lang w:val="es-CO" w:eastAsia="es-CO"/>
            </w:rPr>
          </w:pPr>
          <w:hyperlink w:anchor="_Toc230775416" w:history="1">
            <w:r w:rsidRPr="00EA2975">
              <w:rPr>
                <w:rStyle w:val="Lienhypertexte"/>
                <w:rFonts w:cstheme="minorHAnsi"/>
                <w:noProof/>
                <w:lang w:val="en"/>
              </w:rPr>
              <w:t>Allotment</w:t>
            </w:r>
            <w:r>
              <w:rPr>
                <w:noProof/>
                <w:webHidden/>
              </w:rPr>
              <w:tab/>
            </w:r>
            <w:r>
              <w:rPr>
                <w:noProof/>
                <w:webHidden/>
              </w:rPr>
              <w:fldChar w:fldCharType="begin"/>
            </w:r>
            <w:r>
              <w:rPr>
                <w:noProof/>
                <w:webHidden/>
              </w:rPr>
              <w:instrText xml:space="preserve"> PAGEREF _Toc230775416 \h </w:instrText>
            </w:r>
            <w:r>
              <w:rPr>
                <w:noProof/>
                <w:webHidden/>
              </w:rPr>
            </w:r>
            <w:r>
              <w:rPr>
                <w:noProof/>
                <w:webHidden/>
              </w:rPr>
              <w:fldChar w:fldCharType="separate"/>
            </w:r>
            <w:r>
              <w:rPr>
                <w:noProof/>
                <w:webHidden/>
              </w:rPr>
              <w:t>5</w:t>
            </w:r>
            <w:r>
              <w:rPr>
                <w:noProof/>
                <w:webHidden/>
              </w:rPr>
              <w:fldChar w:fldCharType="end"/>
            </w:r>
          </w:hyperlink>
        </w:p>
        <w:p w14:paraId="0DD700EC" w14:textId="4182D9B1" w:rsidR="00926B8F" w:rsidRDefault="00926B8F">
          <w:pPr>
            <w:pStyle w:val="TM2"/>
            <w:rPr>
              <w:noProof/>
              <w:lang w:val="es-CO" w:eastAsia="es-CO"/>
            </w:rPr>
          </w:pPr>
          <w:hyperlink w:anchor="_Toc230775417" w:history="1">
            <w:r w:rsidRPr="00EA2975">
              <w:rPr>
                <w:rStyle w:val="Lienhypertexte"/>
                <w:rFonts w:cstheme="minorHAnsi"/>
                <w:noProof/>
                <w:lang w:val="en"/>
              </w:rPr>
              <w:t>Similar services</w:t>
            </w:r>
            <w:r>
              <w:rPr>
                <w:noProof/>
                <w:webHidden/>
              </w:rPr>
              <w:tab/>
            </w:r>
            <w:r>
              <w:rPr>
                <w:noProof/>
                <w:webHidden/>
              </w:rPr>
              <w:fldChar w:fldCharType="begin"/>
            </w:r>
            <w:r>
              <w:rPr>
                <w:noProof/>
                <w:webHidden/>
              </w:rPr>
              <w:instrText xml:space="preserve"> PAGEREF _Toc230775417 \h </w:instrText>
            </w:r>
            <w:r>
              <w:rPr>
                <w:noProof/>
                <w:webHidden/>
              </w:rPr>
            </w:r>
            <w:r>
              <w:rPr>
                <w:noProof/>
                <w:webHidden/>
              </w:rPr>
              <w:fldChar w:fldCharType="separate"/>
            </w:r>
            <w:r>
              <w:rPr>
                <w:noProof/>
                <w:webHidden/>
              </w:rPr>
              <w:t>5</w:t>
            </w:r>
            <w:r>
              <w:rPr>
                <w:noProof/>
                <w:webHidden/>
              </w:rPr>
              <w:fldChar w:fldCharType="end"/>
            </w:r>
          </w:hyperlink>
        </w:p>
        <w:p w14:paraId="0C4B0C7E" w14:textId="6AA8EBC8"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18" w:history="1">
            <w:r w:rsidRPr="00EA2975">
              <w:rPr>
                <w:rStyle w:val="Lienhypertexte"/>
                <w:rFonts w:cstheme="minorHAnsi"/>
                <w:b/>
                <w:caps/>
                <w:noProof/>
              </w:rPr>
              <w:t>ARTICLE 3:</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_Toc230775418 \h </w:instrText>
            </w:r>
            <w:r>
              <w:rPr>
                <w:noProof/>
                <w:webHidden/>
              </w:rPr>
            </w:r>
            <w:r>
              <w:rPr>
                <w:noProof/>
                <w:webHidden/>
              </w:rPr>
              <w:fldChar w:fldCharType="separate"/>
            </w:r>
            <w:r>
              <w:rPr>
                <w:noProof/>
                <w:webHidden/>
              </w:rPr>
              <w:t>5</w:t>
            </w:r>
            <w:r>
              <w:rPr>
                <w:noProof/>
                <w:webHidden/>
              </w:rPr>
              <w:fldChar w:fldCharType="end"/>
            </w:r>
          </w:hyperlink>
        </w:p>
        <w:p w14:paraId="362AFE70" w14:textId="0D5CF5F8" w:rsidR="00926B8F" w:rsidRDefault="00926B8F">
          <w:pPr>
            <w:pStyle w:val="TM2"/>
            <w:rPr>
              <w:noProof/>
              <w:lang w:val="es-CO" w:eastAsia="es-CO"/>
            </w:rPr>
          </w:pPr>
          <w:hyperlink w:anchor="_Toc230775419" w:history="1">
            <w:r w:rsidRPr="00EA2975">
              <w:rPr>
                <w:rStyle w:val="Lienhypertexte"/>
                <w:rFonts w:cstheme="minorHAnsi"/>
                <w:noProof/>
                <w:lang w:val="en"/>
              </w:rPr>
              <w:t>Candidate presentation conditions</w:t>
            </w:r>
            <w:r>
              <w:rPr>
                <w:noProof/>
                <w:webHidden/>
              </w:rPr>
              <w:tab/>
            </w:r>
            <w:r>
              <w:rPr>
                <w:noProof/>
                <w:webHidden/>
              </w:rPr>
              <w:fldChar w:fldCharType="begin"/>
            </w:r>
            <w:r>
              <w:rPr>
                <w:noProof/>
                <w:webHidden/>
              </w:rPr>
              <w:instrText xml:space="preserve"> PAGEREF _Toc230775419 \h </w:instrText>
            </w:r>
            <w:r>
              <w:rPr>
                <w:noProof/>
                <w:webHidden/>
              </w:rPr>
            </w:r>
            <w:r>
              <w:rPr>
                <w:noProof/>
                <w:webHidden/>
              </w:rPr>
              <w:fldChar w:fldCharType="separate"/>
            </w:r>
            <w:r>
              <w:rPr>
                <w:noProof/>
                <w:webHidden/>
              </w:rPr>
              <w:t>5</w:t>
            </w:r>
            <w:r>
              <w:rPr>
                <w:noProof/>
                <w:webHidden/>
              </w:rPr>
              <w:fldChar w:fldCharType="end"/>
            </w:r>
          </w:hyperlink>
        </w:p>
        <w:p w14:paraId="2A6FDF2A" w14:textId="1244EE45" w:rsidR="00926B8F" w:rsidRDefault="00926B8F">
          <w:pPr>
            <w:pStyle w:val="TM2"/>
            <w:rPr>
              <w:noProof/>
              <w:lang w:val="es-CO" w:eastAsia="es-CO"/>
            </w:rPr>
          </w:pPr>
          <w:hyperlink w:anchor="_Toc230775420" w:history="1">
            <w:r w:rsidRPr="00EA2975">
              <w:rPr>
                <w:rStyle w:val="Lienhypertexte"/>
                <w:rFonts w:cstheme="minorHAnsi"/>
                <w:noProof/>
                <w:lang w:val="en"/>
              </w:rPr>
              <w:t>Grounds and conditions of exclusion</w:t>
            </w:r>
            <w:r>
              <w:rPr>
                <w:noProof/>
                <w:webHidden/>
              </w:rPr>
              <w:tab/>
            </w:r>
            <w:r>
              <w:rPr>
                <w:noProof/>
                <w:webHidden/>
              </w:rPr>
              <w:fldChar w:fldCharType="begin"/>
            </w:r>
            <w:r>
              <w:rPr>
                <w:noProof/>
                <w:webHidden/>
              </w:rPr>
              <w:instrText xml:space="preserve"> PAGEREF _Toc230775420 \h </w:instrText>
            </w:r>
            <w:r>
              <w:rPr>
                <w:noProof/>
                <w:webHidden/>
              </w:rPr>
            </w:r>
            <w:r>
              <w:rPr>
                <w:noProof/>
                <w:webHidden/>
              </w:rPr>
              <w:fldChar w:fldCharType="separate"/>
            </w:r>
            <w:r>
              <w:rPr>
                <w:noProof/>
                <w:webHidden/>
              </w:rPr>
              <w:t>5</w:t>
            </w:r>
            <w:r>
              <w:rPr>
                <w:noProof/>
                <w:webHidden/>
              </w:rPr>
              <w:fldChar w:fldCharType="end"/>
            </w:r>
          </w:hyperlink>
        </w:p>
        <w:p w14:paraId="20D104E2" w14:textId="31C53A4A" w:rsidR="00926B8F" w:rsidRDefault="00926B8F">
          <w:pPr>
            <w:pStyle w:val="TM2"/>
            <w:rPr>
              <w:noProof/>
              <w:lang w:val="es-CO" w:eastAsia="es-CO"/>
            </w:rPr>
          </w:pPr>
          <w:hyperlink w:anchor="_Toc230775421" w:history="1">
            <w:r w:rsidRPr="00EA2975">
              <w:rPr>
                <w:rStyle w:val="Lienhypertexte"/>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_Toc230775421 \h </w:instrText>
            </w:r>
            <w:r>
              <w:rPr>
                <w:noProof/>
                <w:webHidden/>
              </w:rPr>
            </w:r>
            <w:r>
              <w:rPr>
                <w:noProof/>
                <w:webHidden/>
              </w:rPr>
              <w:fldChar w:fldCharType="separate"/>
            </w:r>
            <w:r>
              <w:rPr>
                <w:noProof/>
                <w:webHidden/>
              </w:rPr>
              <w:t>6</w:t>
            </w:r>
            <w:r>
              <w:rPr>
                <w:noProof/>
                <w:webHidden/>
              </w:rPr>
              <w:fldChar w:fldCharType="end"/>
            </w:r>
          </w:hyperlink>
        </w:p>
        <w:p w14:paraId="0DB5158A" w14:textId="569BB966" w:rsidR="00926B8F" w:rsidRDefault="00926B8F">
          <w:pPr>
            <w:pStyle w:val="TM2"/>
            <w:rPr>
              <w:noProof/>
              <w:lang w:val="es-CO" w:eastAsia="es-CO"/>
            </w:rPr>
          </w:pPr>
          <w:hyperlink w:anchor="_Toc230775422" w:history="1">
            <w:r w:rsidRPr="00EA2975">
              <w:rPr>
                <w:rStyle w:val="Lienhypertexte"/>
                <w:rFonts w:cstheme="minorHAnsi"/>
                <w:i/>
                <w:iCs/>
                <w:noProof/>
                <w:lang w:val="en"/>
              </w:rPr>
              <w:t>ECONOMIC AND FINANCIAL CAPACITY</w:t>
            </w:r>
            <w:r>
              <w:rPr>
                <w:noProof/>
                <w:webHidden/>
              </w:rPr>
              <w:tab/>
            </w:r>
            <w:r>
              <w:rPr>
                <w:noProof/>
                <w:webHidden/>
              </w:rPr>
              <w:fldChar w:fldCharType="begin"/>
            </w:r>
            <w:r>
              <w:rPr>
                <w:noProof/>
                <w:webHidden/>
              </w:rPr>
              <w:instrText xml:space="preserve"> PAGEREF _Toc230775422 \h </w:instrText>
            </w:r>
            <w:r>
              <w:rPr>
                <w:noProof/>
                <w:webHidden/>
              </w:rPr>
            </w:r>
            <w:r>
              <w:rPr>
                <w:noProof/>
                <w:webHidden/>
              </w:rPr>
              <w:fldChar w:fldCharType="separate"/>
            </w:r>
            <w:r>
              <w:rPr>
                <w:noProof/>
                <w:webHidden/>
              </w:rPr>
              <w:t>6</w:t>
            </w:r>
            <w:r>
              <w:rPr>
                <w:noProof/>
                <w:webHidden/>
              </w:rPr>
              <w:fldChar w:fldCharType="end"/>
            </w:r>
          </w:hyperlink>
        </w:p>
        <w:p w14:paraId="770814E3" w14:textId="519640DB" w:rsidR="00926B8F" w:rsidRDefault="00926B8F">
          <w:pPr>
            <w:pStyle w:val="TM2"/>
            <w:rPr>
              <w:noProof/>
              <w:lang w:val="es-CO" w:eastAsia="es-CO"/>
            </w:rPr>
          </w:pPr>
          <w:hyperlink w:anchor="_Toc230775423" w:history="1">
            <w:r w:rsidRPr="00EA2975">
              <w:rPr>
                <w:rStyle w:val="Lienhypertexte"/>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_Toc230775423 \h </w:instrText>
            </w:r>
            <w:r>
              <w:rPr>
                <w:noProof/>
                <w:webHidden/>
              </w:rPr>
            </w:r>
            <w:r>
              <w:rPr>
                <w:noProof/>
                <w:webHidden/>
              </w:rPr>
              <w:fldChar w:fldCharType="separate"/>
            </w:r>
            <w:r>
              <w:rPr>
                <w:noProof/>
                <w:webHidden/>
              </w:rPr>
              <w:t>6</w:t>
            </w:r>
            <w:r>
              <w:rPr>
                <w:noProof/>
                <w:webHidden/>
              </w:rPr>
              <w:fldChar w:fldCharType="end"/>
            </w:r>
          </w:hyperlink>
        </w:p>
        <w:p w14:paraId="0C164CCB" w14:textId="1A2E09E4" w:rsidR="00926B8F" w:rsidRDefault="00926B8F">
          <w:pPr>
            <w:pStyle w:val="TM2"/>
            <w:rPr>
              <w:noProof/>
              <w:lang w:val="es-CO" w:eastAsia="es-CO"/>
            </w:rPr>
          </w:pPr>
          <w:hyperlink w:anchor="_Toc230775424" w:history="1">
            <w:r w:rsidRPr="00EA2975">
              <w:rPr>
                <w:rStyle w:val="Lienhypertexte"/>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_Toc230775424 \h </w:instrText>
            </w:r>
            <w:r>
              <w:rPr>
                <w:noProof/>
                <w:webHidden/>
              </w:rPr>
            </w:r>
            <w:r>
              <w:rPr>
                <w:noProof/>
                <w:webHidden/>
              </w:rPr>
              <w:fldChar w:fldCharType="separate"/>
            </w:r>
            <w:r>
              <w:rPr>
                <w:noProof/>
                <w:webHidden/>
              </w:rPr>
              <w:t>6</w:t>
            </w:r>
            <w:r>
              <w:rPr>
                <w:noProof/>
                <w:webHidden/>
              </w:rPr>
              <w:fldChar w:fldCharType="end"/>
            </w:r>
          </w:hyperlink>
        </w:p>
        <w:p w14:paraId="4E8CB2D4" w14:textId="5BF0B17A" w:rsidR="00926B8F" w:rsidRDefault="00926B8F">
          <w:pPr>
            <w:pStyle w:val="TM2"/>
            <w:rPr>
              <w:noProof/>
              <w:lang w:val="es-CO" w:eastAsia="es-CO"/>
            </w:rPr>
          </w:pPr>
          <w:hyperlink w:anchor="_Toc230775425" w:history="1">
            <w:r w:rsidRPr="00EA2975">
              <w:rPr>
                <w:rStyle w:val="Lienhypertexte"/>
                <w:rFonts w:cstheme="minorHAnsi"/>
                <w:i/>
                <w:iCs/>
                <w:noProof/>
                <w:lang w:val="en"/>
              </w:rPr>
              <w:t>Form of the consortium</w:t>
            </w:r>
            <w:r>
              <w:rPr>
                <w:noProof/>
                <w:webHidden/>
              </w:rPr>
              <w:tab/>
            </w:r>
            <w:r>
              <w:rPr>
                <w:noProof/>
                <w:webHidden/>
              </w:rPr>
              <w:fldChar w:fldCharType="begin"/>
            </w:r>
            <w:r>
              <w:rPr>
                <w:noProof/>
                <w:webHidden/>
              </w:rPr>
              <w:instrText xml:space="preserve"> PAGEREF _Toc230775425 \h </w:instrText>
            </w:r>
            <w:r>
              <w:rPr>
                <w:noProof/>
                <w:webHidden/>
              </w:rPr>
            </w:r>
            <w:r>
              <w:rPr>
                <w:noProof/>
                <w:webHidden/>
              </w:rPr>
              <w:fldChar w:fldCharType="separate"/>
            </w:r>
            <w:r>
              <w:rPr>
                <w:noProof/>
                <w:webHidden/>
              </w:rPr>
              <w:t>6</w:t>
            </w:r>
            <w:r>
              <w:rPr>
                <w:noProof/>
                <w:webHidden/>
              </w:rPr>
              <w:fldChar w:fldCharType="end"/>
            </w:r>
          </w:hyperlink>
        </w:p>
        <w:p w14:paraId="06B559DE" w14:textId="6146AB53" w:rsidR="00926B8F" w:rsidRDefault="00926B8F">
          <w:pPr>
            <w:pStyle w:val="TM2"/>
            <w:rPr>
              <w:noProof/>
              <w:lang w:val="es-CO" w:eastAsia="es-CO"/>
            </w:rPr>
          </w:pPr>
          <w:hyperlink w:anchor="_Toc230775426" w:history="1">
            <w:r w:rsidRPr="00EA2975">
              <w:rPr>
                <w:rStyle w:val="Lienhypertexte"/>
                <w:rFonts w:cstheme="minorHAnsi"/>
                <w:noProof/>
                <w:lang w:val="en"/>
              </w:rPr>
              <w:t>Subcontracting</w:t>
            </w:r>
            <w:r>
              <w:rPr>
                <w:noProof/>
                <w:webHidden/>
              </w:rPr>
              <w:tab/>
            </w:r>
            <w:r>
              <w:rPr>
                <w:noProof/>
                <w:webHidden/>
              </w:rPr>
              <w:fldChar w:fldCharType="begin"/>
            </w:r>
            <w:r>
              <w:rPr>
                <w:noProof/>
                <w:webHidden/>
              </w:rPr>
              <w:instrText xml:space="preserve"> PAGEREF _Toc230775426 \h </w:instrText>
            </w:r>
            <w:r>
              <w:rPr>
                <w:noProof/>
                <w:webHidden/>
              </w:rPr>
            </w:r>
            <w:r>
              <w:rPr>
                <w:noProof/>
                <w:webHidden/>
              </w:rPr>
              <w:fldChar w:fldCharType="separate"/>
            </w:r>
            <w:r>
              <w:rPr>
                <w:noProof/>
                <w:webHidden/>
              </w:rPr>
              <w:t>7</w:t>
            </w:r>
            <w:r>
              <w:rPr>
                <w:noProof/>
                <w:webHidden/>
              </w:rPr>
              <w:fldChar w:fldCharType="end"/>
            </w:r>
          </w:hyperlink>
        </w:p>
        <w:p w14:paraId="76454DDF" w14:textId="5262BC1C" w:rsidR="00926B8F" w:rsidRDefault="00926B8F">
          <w:pPr>
            <w:pStyle w:val="TM2"/>
            <w:rPr>
              <w:noProof/>
              <w:lang w:val="es-CO" w:eastAsia="es-CO"/>
            </w:rPr>
          </w:pPr>
          <w:hyperlink w:anchor="_Toc230775427" w:history="1">
            <w:r w:rsidRPr="00EA2975">
              <w:rPr>
                <w:rStyle w:val="Lienhypertexte"/>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_Toc230775427 \h </w:instrText>
            </w:r>
            <w:r>
              <w:rPr>
                <w:noProof/>
                <w:webHidden/>
              </w:rPr>
            </w:r>
            <w:r>
              <w:rPr>
                <w:noProof/>
                <w:webHidden/>
              </w:rPr>
              <w:fldChar w:fldCharType="separate"/>
            </w:r>
            <w:r>
              <w:rPr>
                <w:noProof/>
                <w:webHidden/>
              </w:rPr>
              <w:t>7</w:t>
            </w:r>
            <w:r>
              <w:rPr>
                <w:noProof/>
                <w:webHidden/>
              </w:rPr>
              <w:fldChar w:fldCharType="end"/>
            </w:r>
          </w:hyperlink>
        </w:p>
        <w:p w14:paraId="5BC95501" w14:textId="691DE8FB" w:rsidR="00926B8F" w:rsidRDefault="00926B8F">
          <w:pPr>
            <w:pStyle w:val="TM2"/>
            <w:rPr>
              <w:noProof/>
              <w:lang w:val="es-CO" w:eastAsia="es-CO"/>
            </w:rPr>
          </w:pPr>
          <w:hyperlink w:anchor="_Toc230775428" w:history="1">
            <w:r w:rsidRPr="00EA2975">
              <w:rPr>
                <w:rStyle w:val="Lienhypertexte"/>
                <w:rFonts w:cstheme="minorHAnsi"/>
                <w:i/>
                <w:iCs/>
                <w:noProof/>
                <w:lang w:val="en"/>
              </w:rPr>
              <w:t>Presentation of a subcontractor</w:t>
            </w:r>
            <w:r>
              <w:rPr>
                <w:noProof/>
                <w:webHidden/>
              </w:rPr>
              <w:tab/>
            </w:r>
            <w:r>
              <w:rPr>
                <w:noProof/>
                <w:webHidden/>
              </w:rPr>
              <w:fldChar w:fldCharType="begin"/>
            </w:r>
            <w:r>
              <w:rPr>
                <w:noProof/>
                <w:webHidden/>
              </w:rPr>
              <w:instrText xml:space="preserve"> PAGEREF _Toc230775428 \h </w:instrText>
            </w:r>
            <w:r>
              <w:rPr>
                <w:noProof/>
                <w:webHidden/>
              </w:rPr>
            </w:r>
            <w:r>
              <w:rPr>
                <w:noProof/>
                <w:webHidden/>
              </w:rPr>
              <w:fldChar w:fldCharType="separate"/>
            </w:r>
            <w:r>
              <w:rPr>
                <w:noProof/>
                <w:webHidden/>
              </w:rPr>
              <w:t>7</w:t>
            </w:r>
            <w:r>
              <w:rPr>
                <w:noProof/>
                <w:webHidden/>
              </w:rPr>
              <w:fldChar w:fldCharType="end"/>
            </w:r>
          </w:hyperlink>
        </w:p>
        <w:p w14:paraId="55CEDDE8" w14:textId="14704464"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29" w:history="1">
            <w:r w:rsidRPr="00EA2975">
              <w:rPr>
                <w:rStyle w:val="Lienhypertexte"/>
                <w:rFonts w:cstheme="minorHAnsi"/>
                <w:b/>
                <w:caps/>
                <w:noProof/>
                <w:lang w:val="en-GB"/>
              </w:rPr>
              <w:t>ARTICLE 4:</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_Toc230775429 \h </w:instrText>
            </w:r>
            <w:r>
              <w:rPr>
                <w:noProof/>
                <w:webHidden/>
              </w:rPr>
            </w:r>
            <w:r>
              <w:rPr>
                <w:noProof/>
                <w:webHidden/>
              </w:rPr>
              <w:fldChar w:fldCharType="separate"/>
            </w:r>
            <w:r>
              <w:rPr>
                <w:noProof/>
                <w:webHidden/>
              </w:rPr>
              <w:t>7</w:t>
            </w:r>
            <w:r>
              <w:rPr>
                <w:noProof/>
                <w:webHidden/>
              </w:rPr>
              <w:fldChar w:fldCharType="end"/>
            </w:r>
          </w:hyperlink>
        </w:p>
        <w:p w14:paraId="7C23DF40" w14:textId="70A2198E" w:rsidR="00926B8F" w:rsidRDefault="00926B8F">
          <w:pPr>
            <w:pStyle w:val="TM2"/>
            <w:rPr>
              <w:noProof/>
              <w:lang w:val="es-CO" w:eastAsia="es-CO"/>
            </w:rPr>
          </w:pPr>
          <w:hyperlink w:anchor="_Toc230775430" w:history="1">
            <w:r w:rsidRPr="00EA2975">
              <w:rPr>
                <w:rStyle w:val="Lienhypertexte"/>
                <w:rFonts w:cstheme="minorHAnsi"/>
                <w:noProof/>
                <w:lang w:val="en"/>
              </w:rPr>
              <w:t>Application documents</w:t>
            </w:r>
            <w:r>
              <w:rPr>
                <w:noProof/>
                <w:webHidden/>
              </w:rPr>
              <w:tab/>
            </w:r>
            <w:r>
              <w:rPr>
                <w:noProof/>
                <w:webHidden/>
              </w:rPr>
              <w:fldChar w:fldCharType="begin"/>
            </w:r>
            <w:r>
              <w:rPr>
                <w:noProof/>
                <w:webHidden/>
              </w:rPr>
              <w:instrText xml:space="preserve"> PAGEREF _Toc230775430 \h </w:instrText>
            </w:r>
            <w:r>
              <w:rPr>
                <w:noProof/>
                <w:webHidden/>
              </w:rPr>
            </w:r>
            <w:r>
              <w:rPr>
                <w:noProof/>
                <w:webHidden/>
              </w:rPr>
              <w:fldChar w:fldCharType="separate"/>
            </w:r>
            <w:r>
              <w:rPr>
                <w:noProof/>
                <w:webHidden/>
              </w:rPr>
              <w:t>7</w:t>
            </w:r>
            <w:r>
              <w:rPr>
                <w:noProof/>
                <w:webHidden/>
              </w:rPr>
              <w:fldChar w:fldCharType="end"/>
            </w:r>
          </w:hyperlink>
        </w:p>
        <w:p w14:paraId="07388F84" w14:textId="34898030" w:rsidR="00926B8F" w:rsidRDefault="00926B8F">
          <w:pPr>
            <w:pStyle w:val="TM2"/>
            <w:rPr>
              <w:noProof/>
              <w:lang w:val="es-CO" w:eastAsia="es-CO"/>
            </w:rPr>
          </w:pPr>
          <w:hyperlink w:anchor="_Toc230775431" w:history="1">
            <w:r w:rsidRPr="00EA2975">
              <w:rPr>
                <w:rStyle w:val="Lienhypertexte"/>
                <w:rFonts w:cstheme="minorHAnsi"/>
                <w:noProof/>
                <w:lang w:val="en"/>
              </w:rPr>
              <w:t>Bid documents</w:t>
            </w:r>
            <w:r>
              <w:rPr>
                <w:noProof/>
                <w:webHidden/>
              </w:rPr>
              <w:tab/>
            </w:r>
            <w:r>
              <w:rPr>
                <w:noProof/>
                <w:webHidden/>
              </w:rPr>
              <w:fldChar w:fldCharType="begin"/>
            </w:r>
            <w:r>
              <w:rPr>
                <w:noProof/>
                <w:webHidden/>
              </w:rPr>
              <w:instrText xml:space="preserve"> PAGEREF _Toc230775431 \h </w:instrText>
            </w:r>
            <w:r>
              <w:rPr>
                <w:noProof/>
                <w:webHidden/>
              </w:rPr>
            </w:r>
            <w:r>
              <w:rPr>
                <w:noProof/>
                <w:webHidden/>
              </w:rPr>
              <w:fldChar w:fldCharType="separate"/>
            </w:r>
            <w:r>
              <w:rPr>
                <w:noProof/>
                <w:webHidden/>
              </w:rPr>
              <w:t>7</w:t>
            </w:r>
            <w:r>
              <w:rPr>
                <w:noProof/>
                <w:webHidden/>
              </w:rPr>
              <w:fldChar w:fldCharType="end"/>
            </w:r>
          </w:hyperlink>
        </w:p>
        <w:p w14:paraId="1FE678C5" w14:textId="5E6BD0BE" w:rsidR="00926B8F" w:rsidRDefault="00926B8F">
          <w:pPr>
            <w:pStyle w:val="TM2"/>
            <w:rPr>
              <w:noProof/>
              <w:lang w:val="es-CO" w:eastAsia="es-CO"/>
            </w:rPr>
          </w:pPr>
          <w:hyperlink w:anchor="_Toc230775432" w:history="1">
            <w:r w:rsidRPr="00EA2975">
              <w:rPr>
                <w:rStyle w:val="Lienhypertexte"/>
                <w:rFonts w:cstheme="minorHAnsi"/>
                <w:noProof/>
                <w:lang w:val="en"/>
              </w:rPr>
              <w:t>Bid validity period</w:t>
            </w:r>
            <w:r>
              <w:rPr>
                <w:noProof/>
                <w:webHidden/>
              </w:rPr>
              <w:tab/>
            </w:r>
            <w:r>
              <w:rPr>
                <w:noProof/>
                <w:webHidden/>
              </w:rPr>
              <w:fldChar w:fldCharType="begin"/>
            </w:r>
            <w:r>
              <w:rPr>
                <w:noProof/>
                <w:webHidden/>
              </w:rPr>
              <w:instrText xml:space="preserve"> PAGEREF _Toc230775432 \h </w:instrText>
            </w:r>
            <w:r>
              <w:rPr>
                <w:noProof/>
                <w:webHidden/>
              </w:rPr>
            </w:r>
            <w:r>
              <w:rPr>
                <w:noProof/>
                <w:webHidden/>
              </w:rPr>
              <w:fldChar w:fldCharType="separate"/>
            </w:r>
            <w:r>
              <w:rPr>
                <w:noProof/>
                <w:webHidden/>
              </w:rPr>
              <w:t>8</w:t>
            </w:r>
            <w:r>
              <w:rPr>
                <w:noProof/>
                <w:webHidden/>
              </w:rPr>
              <w:fldChar w:fldCharType="end"/>
            </w:r>
          </w:hyperlink>
        </w:p>
        <w:p w14:paraId="67B3F1C9" w14:textId="7ECD1BD3" w:rsidR="00926B8F" w:rsidRDefault="00926B8F">
          <w:pPr>
            <w:pStyle w:val="TM2"/>
            <w:rPr>
              <w:noProof/>
              <w:lang w:val="es-CO" w:eastAsia="es-CO"/>
            </w:rPr>
          </w:pPr>
          <w:hyperlink w:anchor="_Toc230775433" w:history="1">
            <w:r w:rsidRPr="00EA2975">
              <w:rPr>
                <w:rStyle w:val="Lienhypertexte"/>
                <w:rFonts w:cstheme="minorHAnsi"/>
                <w:noProof/>
                <w:lang w:val="en"/>
              </w:rPr>
              <w:t>Bid submission process</w:t>
            </w:r>
            <w:r>
              <w:rPr>
                <w:noProof/>
                <w:webHidden/>
              </w:rPr>
              <w:tab/>
            </w:r>
            <w:r>
              <w:rPr>
                <w:noProof/>
                <w:webHidden/>
              </w:rPr>
              <w:fldChar w:fldCharType="begin"/>
            </w:r>
            <w:r>
              <w:rPr>
                <w:noProof/>
                <w:webHidden/>
              </w:rPr>
              <w:instrText xml:space="preserve"> PAGEREF _Toc230775433 \h </w:instrText>
            </w:r>
            <w:r>
              <w:rPr>
                <w:noProof/>
                <w:webHidden/>
              </w:rPr>
            </w:r>
            <w:r>
              <w:rPr>
                <w:noProof/>
                <w:webHidden/>
              </w:rPr>
              <w:fldChar w:fldCharType="separate"/>
            </w:r>
            <w:r>
              <w:rPr>
                <w:noProof/>
                <w:webHidden/>
              </w:rPr>
              <w:t>8</w:t>
            </w:r>
            <w:r>
              <w:rPr>
                <w:noProof/>
                <w:webHidden/>
              </w:rPr>
              <w:fldChar w:fldCharType="end"/>
            </w:r>
          </w:hyperlink>
        </w:p>
        <w:p w14:paraId="7D4F8C26" w14:textId="735A72C2" w:rsidR="00926B8F" w:rsidRDefault="00926B8F">
          <w:pPr>
            <w:pStyle w:val="TM2"/>
            <w:rPr>
              <w:noProof/>
              <w:lang w:val="es-CO" w:eastAsia="es-CO"/>
            </w:rPr>
          </w:pPr>
          <w:hyperlink w:anchor="_Toc230775434" w:history="1">
            <w:r w:rsidRPr="00EA2975">
              <w:rPr>
                <w:rStyle w:val="Lienhypertexte"/>
                <w:rFonts w:cstheme="minorHAnsi"/>
                <w:i/>
                <w:iCs/>
                <w:noProof/>
                <w:lang w:val="en"/>
              </w:rPr>
              <w:t>Bids submitted in paper format</w:t>
            </w:r>
            <w:r>
              <w:rPr>
                <w:noProof/>
                <w:webHidden/>
              </w:rPr>
              <w:tab/>
            </w:r>
            <w:r>
              <w:rPr>
                <w:noProof/>
                <w:webHidden/>
              </w:rPr>
              <w:fldChar w:fldCharType="begin"/>
            </w:r>
            <w:r>
              <w:rPr>
                <w:noProof/>
                <w:webHidden/>
              </w:rPr>
              <w:instrText xml:space="preserve"> PAGEREF _Toc230775434 \h </w:instrText>
            </w:r>
            <w:r>
              <w:rPr>
                <w:noProof/>
                <w:webHidden/>
              </w:rPr>
            </w:r>
            <w:r>
              <w:rPr>
                <w:noProof/>
                <w:webHidden/>
              </w:rPr>
              <w:fldChar w:fldCharType="separate"/>
            </w:r>
            <w:r>
              <w:rPr>
                <w:noProof/>
                <w:webHidden/>
              </w:rPr>
              <w:t>8</w:t>
            </w:r>
            <w:r>
              <w:rPr>
                <w:noProof/>
                <w:webHidden/>
              </w:rPr>
              <w:fldChar w:fldCharType="end"/>
            </w:r>
          </w:hyperlink>
        </w:p>
        <w:p w14:paraId="6FC08FBA" w14:textId="1D4891BF" w:rsidR="00926B8F" w:rsidRDefault="00926B8F">
          <w:pPr>
            <w:pStyle w:val="TM2"/>
            <w:rPr>
              <w:noProof/>
              <w:lang w:val="es-CO" w:eastAsia="es-CO"/>
            </w:rPr>
          </w:pPr>
          <w:hyperlink w:anchor="_Toc230775435" w:history="1">
            <w:r w:rsidRPr="00EA2975">
              <w:rPr>
                <w:rStyle w:val="Lienhypertexte"/>
                <w:rFonts w:cstheme="minorHAnsi"/>
                <w:i/>
                <w:iCs/>
                <w:noProof/>
                <w:lang w:val="en"/>
              </w:rPr>
              <w:t>Electronic submission</w:t>
            </w:r>
            <w:r>
              <w:rPr>
                <w:noProof/>
                <w:webHidden/>
              </w:rPr>
              <w:tab/>
            </w:r>
            <w:r>
              <w:rPr>
                <w:noProof/>
                <w:webHidden/>
              </w:rPr>
              <w:fldChar w:fldCharType="begin"/>
            </w:r>
            <w:r>
              <w:rPr>
                <w:noProof/>
                <w:webHidden/>
              </w:rPr>
              <w:instrText xml:space="preserve"> PAGEREF _Toc230775435 \h </w:instrText>
            </w:r>
            <w:r>
              <w:rPr>
                <w:noProof/>
                <w:webHidden/>
              </w:rPr>
            </w:r>
            <w:r>
              <w:rPr>
                <w:noProof/>
                <w:webHidden/>
              </w:rPr>
              <w:fldChar w:fldCharType="separate"/>
            </w:r>
            <w:r>
              <w:rPr>
                <w:noProof/>
                <w:webHidden/>
              </w:rPr>
              <w:t>8</w:t>
            </w:r>
            <w:r>
              <w:rPr>
                <w:noProof/>
                <w:webHidden/>
              </w:rPr>
              <w:fldChar w:fldCharType="end"/>
            </w:r>
          </w:hyperlink>
        </w:p>
        <w:p w14:paraId="4956D193" w14:textId="3B2B3948"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36" w:history="1">
            <w:r w:rsidRPr="00EA2975">
              <w:rPr>
                <w:rStyle w:val="Lienhypertexte"/>
                <w:rFonts w:cstheme="minorHAnsi"/>
                <w:b/>
                <w:caps/>
                <w:noProof/>
              </w:rPr>
              <w:t>ARTICLE 5:</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Analysis of applications</w:t>
            </w:r>
            <w:r>
              <w:rPr>
                <w:noProof/>
                <w:webHidden/>
              </w:rPr>
              <w:tab/>
            </w:r>
            <w:r>
              <w:rPr>
                <w:noProof/>
                <w:webHidden/>
              </w:rPr>
              <w:fldChar w:fldCharType="begin"/>
            </w:r>
            <w:r>
              <w:rPr>
                <w:noProof/>
                <w:webHidden/>
              </w:rPr>
              <w:instrText xml:space="preserve"> PAGEREF _Toc230775436 \h </w:instrText>
            </w:r>
            <w:r>
              <w:rPr>
                <w:noProof/>
                <w:webHidden/>
              </w:rPr>
            </w:r>
            <w:r>
              <w:rPr>
                <w:noProof/>
                <w:webHidden/>
              </w:rPr>
              <w:fldChar w:fldCharType="separate"/>
            </w:r>
            <w:r>
              <w:rPr>
                <w:noProof/>
                <w:webHidden/>
              </w:rPr>
              <w:t>9</w:t>
            </w:r>
            <w:r>
              <w:rPr>
                <w:noProof/>
                <w:webHidden/>
              </w:rPr>
              <w:fldChar w:fldCharType="end"/>
            </w:r>
          </w:hyperlink>
        </w:p>
        <w:p w14:paraId="22B2C9BF" w14:textId="57D614C1" w:rsidR="00926B8F" w:rsidRDefault="00926B8F">
          <w:pPr>
            <w:pStyle w:val="TM2"/>
            <w:rPr>
              <w:noProof/>
              <w:lang w:val="es-CO" w:eastAsia="es-CO"/>
            </w:rPr>
          </w:pPr>
          <w:hyperlink w:anchor="_Toc230775437" w:history="1">
            <w:r w:rsidRPr="00EA2975">
              <w:rPr>
                <w:rStyle w:val="Lienhypertexte"/>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_Toc230775437 \h </w:instrText>
            </w:r>
            <w:r>
              <w:rPr>
                <w:noProof/>
                <w:webHidden/>
              </w:rPr>
            </w:r>
            <w:r>
              <w:rPr>
                <w:noProof/>
                <w:webHidden/>
              </w:rPr>
              <w:fldChar w:fldCharType="separate"/>
            </w:r>
            <w:r>
              <w:rPr>
                <w:noProof/>
                <w:webHidden/>
              </w:rPr>
              <w:t>9</w:t>
            </w:r>
            <w:r>
              <w:rPr>
                <w:noProof/>
                <w:webHidden/>
              </w:rPr>
              <w:fldChar w:fldCharType="end"/>
            </w:r>
          </w:hyperlink>
        </w:p>
        <w:p w14:paraId="3FF279F5" w14:textId="3431FCDC" w:rsidR="00926B8F" w:rsidRDefault="00926B8F">
          <w:pPr>
            <w:pStyle w:val="TM2"/>
            <w:rPr>
              <w:noProof/>
              <w:lang w:val="es-CO" w:eastAsia="es-CO"/>
            </w:rPr>
          </w:pPr>
          <w:hyperlink w:anchor="_Toc230775438" w:history="1">
            <w:r w:rsidRPr="00EA2975">
              <w:rPr>
                <w:rStyle w:val="Lienhypertexte"/>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_Toc230775438 \h </w:instrText>
            </w:r>
            <w:r>
              <w:rPr>
                <w:noProof/>
                <w:webHidden/>
              </w:rPr>
            </w:r>
            <w:r>
              <w:rPr>
                <w:noProof/>
                <w:webHidden/>
              </w:rPr>
              <w:fldChar w:fldCharType="separate"/>
            </w:r>
            <w:r>
              <w:rPr>
                <w:noProof/>
                <w:webHidden/>
              </w:rPr>
              <w:t>9</w:t>
            </w:r>
            <w:r>
              <w:rPr>
                <w:noProof/>
                <w:webHidden/>
              </w:rPr>
              <w:fldChar w:fldCharType="end"/>
            </w:r>
          </w:hyperlink>
        </w:p>
        <w:p w14:paraId="543D701D" w14:textId="33A0B997" w:rsidR="00926B8F" w:rsidRDefault="00926B8F">
          <w:pPr>
            <w:pStyle w:val="TM2"/>
            <w:rPr>
              <w:noProof/>
              <w:lang w:val="es-CO" w:eastAsia="es-CO"/>
            </w:rPr>
          </w:pPr>
          <w:hyperlink w:anchor="_Toc230775439" w:history="1">
            <w:r w:rsidRPr="00EA2975">
              <w:rPr>
                <w:rStyle w:val="Lienhypertexte"/>
                <w:rFonts w:cstheme="minorHAnsi"/>
                <w:noProof/>
                <w:lang w:val="en"/>
              </w:rPr>
              <w:t>Admissibility of applications</w:t>
            </w:r>
            <w:r>
              <w:rPr>
                <w:noProof/>
                <w:webHidden/>
              </w:rPr>
              <w:tab/>
            </w:r>
            <w:r>
              <w:rPr>
                <w:noProof/>
                <w:webHidden/>
              </w:rPr>
              <w:fldChar w:fldCharType="begin"/>
            </w:r>
            <w:r>
              <w:rPr>
                <w:noProof/>
                <w:webHidden/>
              </w:rPr>
              <w:instrText xml:space="preserve"> PAGEREF _Toc230775439 \h </w:instrText>
            </w:r>
            <w:r>
              <w:rPr>
                <w:noProof/>
                <w:webHidden/>
              </w:rPr>
            </w:r>
            <w:r>
              <w:rPr>
                <w:noProof/>
                <w:webHidden/>
              </w:rPr>
              <w:fldChar w:fldCharType="separate"/>
            </w:r>
            <w:r>
              <w:rPr>
                <w:noProof/>
                <w:webHidden/>
              </w:rPr>
              <w:t>9</w:t>
            </w:r>
            <w:r>
              <w:rPr>
                <w:noProof/>
                <w:webHidden/>
              </w:rPr>
              <w:fldChar w:fldCharType="end"/>
            </w:r>
          </w:hyperlink>
        </w:p>
        <w:p w14:paraId="5402E6A5" w14:textId="49FAA163"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40" w:history="1">
            <w:r w:rsidRPr="00EA2975">
              <w:rPr>
                <w:rStyle w:val="Lienhypertexte"/>
                <w:rFonts w:cstheme="minorHAnsi"/>
                <w:b/>
                <w:caps/>
                <w:noProof/>
                <w:lang w:val="en-GB"/>
              </w:rPr>
              <w:t>ARTICLE 6:</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_Toc230775440 \h </w:instrText>
            </w:r>
            <w:r>
              <w:rPr>
                <w:noProof/>
                <w:webHidden/>
              </w:rPr>
            </w:r>
            <w:r>
              <w:rPr>
                <w:noProof/>
                <w:webHidden/>
              </w:rPr>
              <w:fldChar w:fldCharType="separate"/>
            </w:r>
            <w:r>
              <w:rPr>
                <w:noProof/>
                <w:webHidden/>
              </w:rPr>
              <w:t>10</w:t>
            </w:r>
            <w:r>
              <w:rPr>
                <w:noProof/>
                <w:webHidden/>
              </w:rPr>
              <w:fldChar w:fldCharType="end"/>
            </w:r>
          </w:hyperlink>
        </w:p>
        <w:p w14:paraId="0E57272E" w14:textId="7028C89E" w:rsidR="00926B8F" w:rsidRDefault="00926B8F">
          <w:pPr>
            <w:pStyle w:val="TM2"/>
            <w:rPr>
              <w:noProof/>
              <w:lang w:val="es-CO" w:eastAsia="es-CO"/>
            </w:rPr>
          </w:pPr>
          <w:hyperlink w:anchor="_Toc230775441" w:history="1">
            <w:r w:rsidRPr="00EA2975">
              <w:rPr>
                <w:rStyle w:val="Lienhypertexte"/>
                <w:rFonts w:cstheme="minorHAnsi"/>
                <w:noProof/>
                <w:lang w:val="en"/>
              </w:rPr>
              <w:t>Rejection of late bids - Opening bids</w:t>
            </w:r>
            <w:r>
              <w:rPr>
                <w:noProof/>
                <w:webHidden/>
              </w:rPr>
              <w:tab/>
            </w:r>
            <w:r>
              <w:rPr>
                <w:noProof/>
                <w:webHidden/>
              </w:rPr>
              <w:fldChar w:fldCharType="begin"/>
            </w:r>
            <w:r>
              <w:rPr>
                <w:noProof/>
                <w:webHidden/>
              </w:rPr>
              <w:instrText xml:space="preserve"> PAGEREF _Toc230775441 \h </w:instrText>
            </w:r>
            <w:r>
              <w:rPr>
                <w:noProof/>
                <w:webHidden/>
              </w:rPr>
            </w:r>
            <w:r>
              <w:rPr>
                <w:noProof/>
                <w:webHidden/>
              </w:rPr>
              <w:fldChar w:fldCharType="separate"/>
            </w:r>
            <w:r>
              <w:rPr>
                <w:noProof/>
                <w:webHidden/>
              </w:rPr>
              <w:t>10</w:t>
            </w:r>
            <w:r>
              <w:rPr>
                <w:noProof/>
                <w:webHidden/>
              </w:rPr>
              <w:fldChar w:fldCharType="end"/>
            </w:r>
          </w:hyperlink>
        </w:p>
        <w:p w14:paraId="4086BE04" w14:textId="7B97065A" w:rsidR="00926B8F" w:rsidRDefault="00926B8F">
          <w:pPr>
            <w:pStyle w:val="TM2"/>
            <w:rPr>
              <w:noProof/>
              <w:lang w:val="es-CO" w:eastAsia="es-CO"/>
            </w:rPr>
          </w:pPr>
          <w:hyperlink w:anchor="_Toc230775442" w:history="1">
            <w:r w:rsidRPr="00EA2975">
              <w:rPr>
                <w:rStyle w:val="Lienhypertexte"/>
                <w:rFonts w:cstheme="minorHAnsi"/>
                <w:noProof/>
                <w:lang w:val="en"/>
              </w:rPr>
              <w:t>Bid analysis</w:t>
            </w:r>
            <w:r>
              <w:rPr>
                <w:noProof/>
                <w:webHidden/>
              </w:rPr>
              <w:tab/>
            </w:r>
            <w:r>
              <w:rPr>
                <w:noProof/>
                <w:webHidden/>
              </w:rPr>
              <w:fldChar w:fldCharType="begin"/>
            </w:r>
            <w:r>
              <w:rPr>
                <w:noProof/>
                <w:webHidden/>
              </w:rPr>
              <w:instrText xml:space="preserve"> PAGEREF _Toc230775442 \h </w:instrText>
            </w:r>
            <w:r>
              <w:rPr>
                <w:noProof/>
                <w:webHidden/>
              </w:rPr>
            </w:r>
            <w:r>
              <w:rPr>
                <w:noProof/>
                <w:webHidden/>
              </w:rPr>
              <w:fldChar w:fldCharType="separate"/>
            </w:r>
            <w:r>
              <w:rPr>
                <w:noProof/>
                <w:webHidden/>
              </w:rPr>
              <w:t>10</w:t>
            </w:r>
            <w:r>
              <w:rPr>
                <w:noProof/>
                <w:webHidden/>
              </w:rPr>
              <w:fldChar w:fldCharType="end"/>
            </w:r>
          </w:hyperlink>
        </w:p>
        <w:p w14:paraId="0C348309" w14:textId="01840C2E" w:rsidR="00926B8F" w:rsidRDefault="00926B8F">
          <w:pPr>
            <w:pStyle w:val="TM2"/>
            <w:rPr>
              <w:noProof/>
              <w:lang w:val="es-CO" w:eastAsia="es-CO"/>
            </w:rPr>
          </w:pPr>
          <w:hyperlink w:anchor="_Toc230775443" w:history="1">
            <w:r w:rsidRPr="00EA2975">
              <w:rPr>
                <w:rStyle w:val="Lienhypertexte"/>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_Toc230775443 \h </w:instrText>
            </w:r>
            <w:r>
              <w:rPr>
                <w:noProof/>
                <w:webHidden/>
              </w:rPr>
            </w:r>
            <w:r>
              <w:rPr>
                <w:noProof/>
                <w:webHidden/>
              </w:rPr>
              <w:fldChar w:fldCharType="separate"/>
            </w:r>
            <w:r>
              <w:rPr>
                <w:noProof/>
                <w:webHidden/>
              </w:rPr>
              <w:t>10</w:t>
            </w:r>
            <w:r>
              <w:rPr>
                <w:noProof/>
                <w:webHidden/>
              </w:rPr>
              <w:fldChar w:fldCharType="end"/>
            </w:r>
          </w:hyperlink>
        </w:p>
        <w:p w14:paraId="5593B31B" w14:textId="75102F7C" w:rsidR="00926B8F" w:rsidRDefault="00926B8F">
          <w:pPr>
            <w:pStyle w:val="TM2"/>
            <w:rPr>
              <w:noProof/>
              <w:lang w:val="es-CO" w:eastAsia="es-CO"/>
            </w:rPr>
          </w:pPr>
          <w:hyperlink w:anchor="_Toc230775444" w:history="1">
            <w:r w:rsidRPr="00EA2975">
              <w:rPr>
                <w:rStyle w:val="Lienhypertexte"/>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_Toc230775444 \h </w:instrText>
            </w:r>
            <w:r>
              <w:rPr>
                <w:noProof/>
                <w:webHidden/>
              </w:rPr>
            </w:r>
            <w:r>
              <w:rPr>
                <w:noProof/>
                <w:webHidden/>
              </w:rPr>
              <w:fldChar w:fldCharType="separate"/>
            </w:r>
            <w:r>
              <w:rPr>
                <w:noProof/>
                <w:webHidden/>
              </w:rPr>
              <w:t>10</w:t>
            </w:r>
            <w:r>
              <w:rPr>
                <w:noProof/>
                <w:webHidden/>
              </w:rPr>
              <w:fldChar w:fldCharType="end"/>
            </w:r>
          </w:hyperlink>
        </w:p>
        <w:p w14:paraId="1E4AED8D" w14:textId="02A69696" w:rsidR="00926B8F" w:rsidRDefault="00926B8F">
          <w:pPr>
            <w:pStyle w:val="TM2"/>
            <w:rPr>
              <w:noProof/>
              <w:lang w:val="es-CO" w:eastAsia="es-CO"/>
            </w:rPr>
          </w:pPr>
          <w:hyperlink w:anchor="_Toc230775445" w:history="1">
            <w:r w:rsidRPr="00EA2975">
              <w:rPr>
                <w:rStyle w:val="Lienhypertexte"/>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_Toc230775445 \h </w:instrText>
            </w:r>
            <w:r>
              <w:rPr>
                <w:noProof/>
                <w:webHidden/>
              </w:rPr>
            </w:r>
            <w:r>
              <w:rPr>
                <w:noProof/>
                <w:webHidden/>
              </w:rPr>
              <w:fldChar w:fldCharType="separate"/>
            </w:r>
            <w:r>
              <w:rPr>
                <w:noProof/>
                <w:webHidden/>
              </w:rPr>
              <w:t>10</w:t>
            </w:r>
            <w:r>
              <w:rPr>
                <w:noProof/>
                <w:webHidden/>
              </w:rPr>
              <w:fldChar w:fldCharType="end"/>
            </w:r>
          </w:hyperlink>
        </w:p>
        <w:p w14:paraId="3B87EC6D" w14:textId="28E84082" w:rsidR="00926B8F" w:rsidRDefault="00926B8F">
          <w:pPr>
            <w:pStyle w:val="TM2"/>
            <w:rPr>
              <w:noProof/>
              <w:lang w:val="es-CO" w:eastAsia="es-CO"/>
            </w:rPr>
          </w:pPr>
          <w:hyperlink w:anchor="_Toc230775446" w:history="1">
            <w:r w:rsidRPr="00EA2975">
              <w:rPr>
                <w:rStyle w:val="Lienhypertexte"/>
                <w:rFonts w:cstheme="minorHAnsi"/>
                <w:i/>
                <w:iCs/>
                <w:noProof/>
                <w:lang w:val="en"/>
              </w:rPr>
              <w:t>Criterion 2: Technical offer</w:t>
            </w:r>
            <w:r>
              <w:rPr>
                <w:noProof/>
                <w:webHidden/>
              </w:rPr>
              <w:tab/>
            </w:r>
            <w:r>
              <w:rPr>
                <w:noProof/>
                <w:webHidden/>
              </w:rPr>
              <w:fldChar w:fldCharType="begin"/>
            </w:r>
            <w:r>
              <w:rPr>
                <w:noProof/>
                <w:webHidden/>
              </w:rPr>
              <w:instrText xml:space="preserve"> PAGEREF _Toc230775446 \h </w:instrText>
            </w:r>
            <w:r>
              <w:rPr>
                <w:noProof/>
                <w:webHidden/>
              </w:rPr>
            </w:r>
            <w:r>
              <w:rPr>
                <w:noProof/>
                <w:webHidden/>
              </w:rPr>
              <w:fldChar w:fldCharType="separate"/>
            </w:r>
            <w:r>
              <w:rPr>
                <w:noProof/>
                <w:webHidden/>
              </w:rPr>
              <w:t>10</w:t>
            </w:r>
            <w:r>
              <w:rPr>
                <w:noProof/>
                <w:webHidden/>
              </w:rPr>
              <w:fldChar w:fldCharType="end"/>
            </w:r>
          </w:hyperlink>
        </w:p>
        <w:p w14:paraId="6885DFE5" w14:textId="3DACE80A" w:rsidR="00926B8F" w:rsidRDefault="00926B8F">
          <w:pPr>
            <w:pStyle w:val="TM2"/>
            <w:rPr>
              <w:noProof/>
              <w:lang w:val="es-CO" w:eastAsia="es-CO"/>
            </w:rPr>
          </w:pPr>
          <w:hyperlink w:anchor="_Toc230775447" w:history="1">
            <w:r w:rsidRPr="00EA2975">
              <w:rPr>
                <w:rStyle w:val="Lienhypertexte"/>
                <w:rFonts w:cstheme="minorHAnsi"/>
                <w:noProof/>
                <w:lang w:val="en"/>
              </w:rPr>
              <w:t>Negotiations</w:t>
            </w:r>
            <w:r>
              <w:rPr>
                <w:noProof/>
                <w:webHidden/>
              </w:rPr>
              <w:tab/>
            </w:r>
            <w:r>
              <w:rPr>
                <w:noProof/>
                <w:webHidden/>
              </w:rPr>
              <w:fldChar w:fldCharType="begin"/>
            </w:r>
            <w:r>
              <w:rPr>
                <w:noProof/>
                <w:webHidden/>
              </w:rPr>
              <w:instrText xml:space="preserve"> PAGEREF _Toc230775447 \h </w:instrText>
            </w:r>
            <w:r>
              <w:rPr>
                <w:noProof/>
                <w:webHidden/>
              </w:rPr>
            </w:r>
            <w:r>
              <w:rPr>
                <w:noProof/>
                <w:webHidden/>
              </w:rPr>
              <w:fldChar w:fldCharType="separate"/>
            </w:r>
            <w:r>
              <w:rPr>
                <w:noProof/>
                <w:webHidden/>
              </w:rPr>
              <w:t>11</w:t>
            </w:r>
            <w:r>
              <w:rPr>
                <w:noProof/>
                <w:webHidden/>
              </w:rPr>
              <w:fldChar w:fldCharType="end"/>
            </w:r>
          </w:hyperlink>
        </w:p>
        <w:p w14:paraId="72EB4D46" w14:textId="4D77DDF1" w:rsidR="00926B8F" w:rsidRDefault="00926B8F">
          <w:pPr>
            <w:pStyle w:val="TM2"/>
            <w:rPr>
              <w:noProof/>
              <w:lang w:val="es-CO" w:eastAsia="es-CO"/>
            </w:rPr>
          </w:pPr>
          <w:hyperlink w:anchor="_Toc230775448" w:history="1">
            <w:r w:rsidRPr="00EA2975">
              <w:rPr>
                <w:rStyle w:val="Lienhypertexte"/>
                <w:rFonts w:cstheme="minorHAnsi"/>
                <w:noProof/>
                <w:lang w:val="en"/>
              </w:rPr>
              <w:t>Award process</w:t>
            </w:r>
            <w:r>
              <w:rPr>
                <w:noProof/>
                <w:webHidden/>
              </w:rPr>
              <w:tab/>
            </w:r>
            <w:r>
              <w:rPr>
                <w:noProof/>
                <w:webHidden/>
              </w:rPr>
              <w:fldChar w:fldCharType="begin"/>
            </w:r>
            <w:r>
              <w:rPr>
                <w:noProof/>
                <w:webHidden/>
              </w:rPr>
              <w:instrText xml:space="preserve"> PAGEREF _Toc230775448 \h </w:instrText>
            </w:r>
            <w:r>
              <w:rPr>
                <w:noProof/>
                <w:webHidden/>
              </w:rPr>
            </w:r>
            <w:r>
              <w:rPr>
                <w:noProof/>
                <w:webHidden/>
              </w:rPr>
              <w:fldChar w:fldCharType="separate"/>
            </w:r>
            <w:r>
              <w:rPr>
                <w:noProof/>
                <w:webHidden/>
              </w:rPr>
              <w:t>11</w:t>
            </w:r>
            <w:r>
              <w:rPr>
                <w:noProof/>
                <w:webHidden/>
              </w:rPr>
              <w:fldChar w:fldCharType="end"/>
            </w:r>
          </w:hyperlink>
        </w:p>
        <w:p w14:paraId="480064A6" w14:textId="2397016F"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49" w:history="1">
            <w:r w:rsidRPr="00EA2975">
              <w:rPr>
                <w:rStyle w:val="Lienhypertexte"/>
                <w:rFonts w:cstheme="minorHAnsi"/>
                <w:b/>
                <w:caps/>
                <w:noProof/>
                <w:lang w:val="en-GB"/>
              </w:rPr>
              <w:t>ARTICLE 7:</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_Toc230775449 \h </w:instrText>
            </w:r>
            <w:r>
              <w:rPr>
                <w:noProof/>
                <w:webHidden/>
              </w:rPr>
            </w:r>
            <w:r>
              <w:rPr>
                <w:noProof/>
                <w:webHidden/>
              </w:rPr>
              <w:fldChar w:fldCharType="separate"/>
            </w:r>
            <w:r>
              <w:rPr>
                <w:noProof/>
                <w:webHidden/>
              </w:rPr>
              <w:t>11</w:t>
            </w:r>
            <w:r>
              <w:rPr>
                <w:noProof/>
                <w:webHidden/>
              </w:rPr>
              <w:fldChar w:fldCharType="end"/>
            </w:r>
          </w:hyperlink>
        </w:p>
        <w:p w14:paraId="522215A3" w14:textId="0AF00609" w:rsidR="00926B8F" w:rsidRDefault="00926B8F">
          <w:pPr>
            <w:pStyle w:val="TM2"/>
            <w:rPr>
              <w:noProof/>
              <w:lang w:val="es-CO" w:eastAsia="es-CO"/>
            </w:rPr>
          </w:pPr>
          <w:hyperlink w:anchor="_Toc230775450" w:history="1">
            <w:r w:rsidRPr="00EA2975">
              <w:rPr>
                <w:rStyle w:val="Lienhypertexte"/>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_Toc230775450 \h </w:instrText>
            </w:r>
            <w:r>
              <w:rPr>
                <w:noProof/>
                <w:webHidden/>
              </w:rPr>
            </w:r>
            <w:r>
              <w:rPr>
                <w:noProof/>
                <w:webHidden/>
              </w:rPr>
              <w:fldChar w:fldCharType="separate"/>
            </w:r>
            <w:r>
              <w:rPr>
                <w:noProof/>
                <w:webHidden/>
              </w:rPr>
              <w:t>12</w:t>
            </w:r>
            <w:r>
              <w:rPr>
                <w:noProof/>
                <w:webHidden/>
              </w:rPr>
              <w:fldChar w:fldCharType="end"/>
            </w:r>
          </w:hyperlink>
        </w:p>
        <w:p w14:paraId="00A4E62F" w14:textId="557019E3" w:rsidR="00926B8F" w:rsidRDefault="00926B8F">
          <w:pPr>
            <w:pStyle w:val="TM2"/>
            <w:rPr>
              <w:noProof/>
              <w:lang w:val="es-CO" w:eastAsia="es-CO"/>
            </w:rPr>
          </w:pPr>
          <w:hyperlink w:anchor="_Toc230775451" w:history="1">
            <w:r w:rsidRPr="00EA2975">
              <w:rPr>
                <w:rStyle w:val="Lienhypertexte"/>
                <w:rFonts w:cstheme="minorHAnsi"/>
                <w:noProof/>
              </w:rPr>
              <w:t>For the PLACE platform:</w:t>
            </w:r>
            <w:r>
              <w:rPr>
                <w:noProof/>
                <w:webHidden/>
              </w:rPr>
              <w:tab/>
            </w:r>
            <w:r>
              <w:rPr>
                <w:noProof/>
                <w:webHidden/>
              </w:rPr>
              <w:fldChar w:fldCharType="begin"/>
            </w:r>
            <w:r>
              <w:rPr>
                <w:noProof/>
                <w:webHidden/>
              </w:rPr>
              <w:instrText xml:space="preserve"> PAGEREF _Toc230775451 \h </w:instrText>
            </w:r>
            <w:r>
              <w:rPr>
                <w:noProof/>
                <w:webHidden/>
              </w:rPr>
            </w:r>
            <w:r>
              <w:rPr>
                <w:noProof/>
                <w:webHidden/>
              </w:rPr>
              <w:fldChar w:fldCharType="separate"/>
            </w:r>
            <w:r>
              <w:rPr>
                <w:noProof/>
                <w:webHidden/>
              </w:rPr>
              <w:t>12</w:t>
            </w:r>
            <w:r>
              <w:rPr>
                <w:noProof/>
                <w:webHidden/>
              </w:rPr>
              <w:fldChar w:fldCharType="end"/>
            </w:r>
          </w:hyperlink>
        </w:p>
        <w:p w14:paraId="511F55FD" w14:textId="3C92AAAA" w:rsidR="00926B8F" w:rsidRDefault="00926B8F">
          <w:pPr>
            <w:pStyle w:val="TM2"/>
            <w:rPr>
              <w:noProof/>
              <w:lang w:val="es-CO" w:eastAsia="es-CO"/>
            </w:rPr>
          </w:pPr>
          <w:hyperlink w:anchor="_Toc230775452" w:history="1">
            <w:r w:rsidRPr="00EA2975">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_Toc230775452 \h </w:instrText>
            </w:r>
            <w:r>
              <w:rPr>
                <w:noProof/>
                <w:webHidden/>
              </w:rPr>
            </w:r>
            <w:r>
              <w:rPr>
                <w:noProof/>
                <w:webHidden/>
              </w:rPr>
              <w:fldChar w:fldCharType="separate"/>
            </w:r>
            <w:r>
              <w:rPr>
                <w:noProof/>
                <w:webHidden/>
              </w:rPr>
              <w:t>12</w:t>
            </w:r>
            <w:r>
              <w:rPr>
                <w:noProof/>
                <w:webHidden/>
              </w:rPr>
              <w:fldChar w:fldCharType="end"/>
            </w:r>
          </w:hyperlink>
        </w:p>
        <w:p w14:paraId="3A32BE9A" w14:textId="67968F12" w:rsidR="00926B8F" w:rsidRDefault="00926B8F">
          <w:pPr>
            <w:pStyle w:val="TM2"/>
            <w:rPr>
              <w:noProof/>
              <w:lang w:val="es-CO" w:eastAsia="es-CO"/>
            </w:rPr>
          </w:pPr>
          <w:hyperlink w:anchor="_Toc230775453" w:history="1">
            <w:r w:rsidRPr="00EA2975">
              <w:rPr>
                <w:rStyle w:val="Lienhypertexte"/>
                <w:rFonts w:cstheme="minorHAnsi"/>
                <w:noProof/>
                <w:lang w:val="en"/>
              </w:rPr>
              <w:t>For the contracting authority:</w:t>
            </w:r>
            <w:r>
              <w:rPr>
                <w:noProof/>
                <w:webHidden/>
              </w:rPr>
              <w:tab/>
            </w:r>
            <w:r>
              <w:rPr>
                <w:noProof/>
                <w:webHidden/>
              </w:rPr>
              <w:fldChar w:fldCharType="begin"/>
            </w:r>
            <w:r>
              <w:rPr>
                <w:noProof/>
                <w:webHidden/>
              </w:rPr>
              <w:instrText xml:space="preserve"> PAGEREF _Toc230775453 \h </w:instrText>
            </w:r>
            <w:r>
              <w:rPr>
                <w:noProof/>
                <w:webHidden/>
              </w:rPr>
            </w:r>
            <w:r>
              <w:rPr>
                <w:noProof/>
                <w:webHidden/>
              </w:rPr>
              <w:fldChar w:fldCharType="separate"/>
            </w:r>
            <w:r>
              <w:rPr>
                <w:noProof/>
                <w:webHidden/>
              </w:rPr>
              <w:t>12</w:t>
            </w:r>
            <w:r>
              <w:rPr>
                <w:noProof/>
                <w:webHidden/>
              </w:rPr>
              <w:fldChar w:fldCharType="end"/>
            </w:r>
          </w:hyperlink>
        </w:p>
        <w:p w14:paraId="47C6EA45" w14:textId="47851797" w:rsidR="00926B8F" w:rsidRDefault="00926B8F">
          <w:pPr>
            <w:pStyle w:val="TM2"/>
            <w:rPr>
              <w:noProof/>
              <w:lang w:val="es-CO" w:eastAsia="es-CO"/>
            </w:rPr>
          </w:pPr>
          <w:hyperlink w:anchor="_Toc230775454" w:history="1">
            <w:r w:rsidRPr="00EA2975">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_Toc230775454 \h </w:instrText>
            </w:r>
            <w:r>
              <w:rPr>
                <w:noProof/>
                <w:webHidden/>
              </w:rPr>
            </w:r>
            <w:r>
              <w:rPr>
                <w:noProof/>
                <w:webHidden/>
              </w:rPr>
              <w:fldChar w:fldCharType="separate"/>
            </w:r>
            <w:r>
              <w:rPr>
                <w:noProof/>
                <w:webHidden/>
              </w:rPr>
              <w:t>12</w:t>
            </w:r>
            <w:r>
              <w:rPr>
                <w:noProof/>
                <w:webHidden/>
              </w:rPr>
              <w:fldChar w:fldCharType="end"/>
            </w:r>
          </w:hyperlink>
        </w:p>
        <w:p w14:paraId="3516281E" w14:textId="21A6C879"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55" w:history="1">
            <w:r w:rsidRPr="00EA2975">
              <w:rPr>
                <w:rStyle w:val="Lienhypertexte"/>
                <w:rFonts w:cstheme="minorHAnsi"/>
                <w:b/>
                <w:caps/>
                <w:noProof/>
              </w:rPr>
              <w:t>ARTICLE 8:</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ADDITIONAL INFORMATION</w:t>
            </w:r>
            <w:r>
              <w:rPr>
                <w:noProof/>
                <w:webHidden/>
              </w:rPr>
              <w:tab/>
            </w:r>
            <w:r>
              <w:rPr>
                <w:noProof/>
                <w:webHidden/>
              </w:rPr>
              <w:fldChar w:fldCharType="begin"/>
            </w:r>
            <w:r>
              <w:rPr>
                <w:noProof/>
                <w:webHidden/>
              </w:rPr>
              <w:instrText xml:space="preserve"> PAGEREF _Toc230775455 \h </w:instrText>
            </w:r>
            <w:r>
              <w:rPr>
                <w:noProof/>
                <w:webHidden/>
              </w:rPr>
            </w:r>
            <w:r>
              <w:rPr>
                <w:noProof/>
                <w:webHidden/>
              </w:rPr>
              <w:fldChar w:fldCharType="separate"/>
            </w:r>
            <w:r>
              <w:rPr>
                <w:noProof/>
                <w:webHidden/>
              </w:rPr>
              <w:t>13</w:t>
            </w:r>
            <w:r>
              <w:rPr>
                <w:noProof/>
                <w:webHidden/>
              </w:rPr>
              <w:fldChar w:fldCharType="end"/>
            </w:r>
          </w:hyperlink>
        </w:p>
        <w:p w14:paraId="2E0DD294" w14:textId="024C0BCD" w:rsidR="00926B8F" w:rsidRDefault="00926B8F">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0775456" w:history="1">
            <w:r w:rsidRPr="00EA2975">
              <w:rPr>
                <w:rStyle w:val="Lienhypertexte"/>
                <w:rFonts w:cstheme="minorHAnsi"/>
                <w:b/>
                <w:caps/>
                <w:noProof/>
              </w:rPr>
              <w:t>ARTICLE 9:</w:t>
            </w:r>
            <w:r>
              <w:rPr>
                <w:rFonts w:asciiTheme="minorHAnsi" w:eastAsiaTheme="minorEastAsia" w:hAnsiTheme="minorHAnsi" w:cstheme="minorBidi"/>
                <w:noProof/>
                <w:sz w:val="22"/>
                <w:szCs w:val="22"/>
                <w:lang w:val="es-CO" w:eastAsia="es-CO"/>
              </w:rPr>
              <w:tab/>
            </w:r>
            <w:r w:rsidRPr="00EA2975">
              <w:rPr>
                <w:rStyle w:val="Lienhypertexte"/>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_Toc230775456 \h </w:instrText>
            </w:r>
            <w:r>
              <w:rPr>
                <w:noProof/>
                <w:webHidden/>
              </w:rPr>
            </w:r>
            <w:r>
              <w:rPr>
                <w:noProof/>
                <w:webHidden/>
              </w:rPr>
              <w:fldChar w:fldCharType="separate"/>
            </w:r>
            <w:r>
              <w:rPr>
                <w:noProof/>
                <w:webHidden/>
              </w:rPr>
              <w:t>13</w:t>
            </w:r>
            <w:r>
              <w:rPr>
                <w:noProof/>
                <w:webHidden/>
              </w:rPr>
              <w:fldChar w:fldCharType="end"/>
            </w:r>
          </w:hyperlink>
        </w:p>
        <w:p w14:paraId="1F57A7CE" w14:textId="3012B786"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3" w:name="_Toc230775406"/>
      <w:r>
        <w:rPr>
          <w:rFonts w:asciiTheme="minorHAnsi" w:hAnsiTheme="minorHAnsi" w:cstheme="minorHAnsi"/>
          <w:b/>
          <w:bCs/>
          <w:caps/>
          <w:sz w:val="28"/>
          <w:szCs w:val="22"/>
          <w:u w:val="single"/>
          <w:lang w:val="en"/>
        </w:rPr>
        <w:lastRenderedPageBreak/>
        <w:t>Object and scope of the tender</w:t>
      </w:r>
      <w:bookmarkEnd w:id="3"/>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4" w:name="_Toc455768059"/>
      <w:bookmarkStart w:id="5" w:name="_Toc455679200"/>
      <w:bookmarkStart w:id="6" w:name="_Toc455587875"/>
      <w:bookmarkStart w:id="7" w:name="_Toc452049137"/>
      <w:bookmarkStart w:id="8" w:name="_Toc446628681"/>
      <w:bookmarkStart w:id="9" w:name="_Toc443657762"/>
      <w:bookmarkStart w:id="10" w:name="_Toc419212425"/>
      <w:bookmarkStart w:id="11" w:name="_Toc417653412"/>
      <w:bookmarkStart w:id="12" w:name="_Toc230775407"/>
      <w:r>
        <w:rPr>
          <w:rFonts w:asciiTheme="minorHAnsi" w:hAnsiTheme="minorHAnsi" w:cstheme="minorHAnsi"/>
          <w:sz w:val="22"/>
          <w:szCs w:val="22"/>
          <w:u w:val="single"/>
          <w:lang w:val="en"/>
        </w:rPr>
        <w:t>Object of the tender</w:t>
      </w:r>
      <w:bookmarkEnd w:id="4"/>
      <w:bookmarkEnd w:id="5"/>
      <w:bookmarkEnd w:id="6"/>
      <w:bookmarkEnd w:id="7"/>
      <w:bookmarkEnd w:id="8"/>
      <w:bookmarkEnd w:id="9"/>
      <w:bookmarkEnd w:id="10"/>
      <w:bookmarkEnd w:id="11"/>
      <w:bookmarkEnd w:id="12"/>
    </w:p>
    <w:p w14:paraId="06742FE7" w14:textId="6ED692B7" w:rsidR="00A5417F" w:rsidRPr="00342E4D" w:rsidRDefault="00450E18" w:rsidP="000E152E">
      <w:pPr>
        <w:pStyle w:val="u"/>
        <w:overflowPunct/>
        <w:autoSpaceDE/>
        <w:autoSpaceDN/>
        <w:adjustRightInd/>
        <w:spacing w:before="120"/>
        <w:ind w:left="0"/>
        <w:textAlignment w:val="auto"/>
        <w:rPr>
          <w:rFonts w:asciiTheme="minorHAnsi" w:hAnsiTheme="minorHAnsi" w:cstheme="minorHAnsi"/>
          <w:szCs w:val="22"/>
          <w:lang w:val="en-GB"/>
        </w:rPr>
      </w:pPr>
      <w:r>
        <w:rPr>
          <w:rFonts w:asciiTheme="minorHAnsi" w:hAnsiTheme="minorHAnsi" w:cstheme="minorHAnsi"/>
          <w:szCs w:val="22"/>
          <w:lang w:val="en"/>
        </w:rPr>
        <w:t>Th</w:t>
      </w:r>
      <w:r w:rsidR="00717D34">
        <w:rPr>
          <w:rFonts w:asciiTheme="minorHAnsi" w:hAnsiTheme="minorHAnsi" w:cstheme="minorHAnsi"/>
          <w:szCs w:val="22"/>
          <w:lang w:val="en"/>
        </w:rPr>
        <w:t xml:space="preserve">e tender covers the award of a service contract covering </w:t>
      </w:r>
      <w:r w:rsidR="000E7FB9" w:rsidRPr="000E7FB9">
        <w:rPr>
          <w:rFonts w:asciiTheme="minorHAnsi" w:hAnsiTheme="minorHAnsi" w:cstheme="minorHAnsi"/>
          <w:i/>
          <w:iCs/>
          <w:szCs w:val="22"/>
          <w:lang w:val="en"/>
        </w:rPr>
        <w:t>Component 2 Productive Infraestructure: “Consultancy for the structuring of the integrative project in the PDET Macarena-Guaviare subregion: ‘Strengthening the regional fruit and vegetable value chain through the improvement of productive infrastructure, the optimization of sectoral agrologistics, and the consolidation of business and governance models for the productivity and sustainability of the region.’”</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3" w:name="_Toc230775408"/>
      <w:r>
        <w:rPr>
          <w:rFonts w:asciiTheme="minorHAnsi" w:hAnsiTheme="minorHAnsi" w:cstheme="minorHAnsi"/>
          <w:sz w:val="22"/>
          <w:szCs w:val="22"/>
          <w:u w:val="single"/>
          <w:lang w:val="en"/>
        </w:rPr>
        <w:t>Scope of the tender</w:t>
      </w:r>
      <w:bookmarkEnd w:id="13"/>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7B22B0C2" w14:textId="1D5C939F" w:rsidR="009009F8" w:rsidRPr="00717D34"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r w:rsidRPr="00717D34">
        <w:rPr>
          <w:rFonts w:asciiTheme="minorHAnsi" w:hAnsiTheme="minorHAnsi" w:cstheme="minorHAnsi"/>
          <w:szCs w:val="22"/>
          <w:lang w:val="en"/>
        </w:rPr>
        <w:t>adapted procedure in application of Articles L. 2123-1 an</w:t>
      </w:r>
      <w:r w:rsidR="00717D34">
        <w:rPr>
          <w:rFonts w:asciiTheme="minorHAnsi" w:hAnsiTheme="minorHAnsi" w:cstheme="minorHAnsi"/>
          <w:szCs w:val="22"/>
          <w:lang w:val="en"/>
        </w:rPr>
        <w:t>d R. 2123-1 to R. 2123-7 of CCP</w:t>
      </w:r>
    </w:p>
    <w:p w14:paraId="32F1A50D" w14:textId="365B1B3C" w:rsidR="009009F8" w:rsidRPr="00BD0E97" w:rsidRDefault="009009F8" w:rsidP="0006068D">
      <w:pPr>
        <w:pStyle w:val="Titre2"/>
        <w:spacing w:before="120" w:after="120" w:line="240" w:lineRule="auto"/>
        <w:jc w:val="both"/>
        <w:rPr>
          <w:rFonts w:asciiTheme="minorHAnsi" w:hAnsiTheme="minorHAnsi" w:cstheme="minorHAnsi"/>
          <w:sz w:val="22"/>
          <w:szCs w:val="22"/>
          <w:u w:val="single"/>
          <w:lang w:val="en-US"/>
        </w:rPr>
      </w:pPr>
      <w:bookmarkStart w:id="14" w:name="_Toc230775409"/>
      <w:r>
        <w:rPr>
          <w:rFonts w:asciiTheme="minorHAnsi" w:hAnsiTheme="minorHAnsi" w:cstheme="minorHAnsi"/>
          <w:sz w:val="22"/>
          <w:szCs w:val="22"/>
          <w:u w:val="single"/>
          <w:lang w:val="en"/>
        </w:rPr>
        <w:t>Tender language – currency</w:t>
      </w:r>
      <w:bookmarkEnd w:id="14"/>
    </w:p>
    <w:p w14:paraId="16D24AA3" w14:textId="0025B0F8" w:rsidR="00425606" w:rsidRPr="00342E4D" w:rsidRDefault="00BD0E97"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Pr>
          <w:rFonts w:asciiTheme="minorHAnsi" w:hAnsiTheme="minorHAnsi" w:cstheme="minorHAnsi"/>
          <w:sz w:val="22"/>
          <w:szCs w:val="22"/>
          <w:lang w:val="en-US"/>
        </w:rPr>
        <w:t>English, except for the documents accompanying the methodological and financial proposals described in the article 4 of this tender, that must be written in Spanish</w:t>
      </w:r>
      <w:r w:rsidR="009009F8">
        <w:rPr>
          <w:rFonts w:asciiTheme="minorHAnsi" w:hAnsiTheme="minorHAnsi" w:cstheme="minorHAnsi"/>
          <w:sz w:val="22"/>
          <w:szCs w:val="22"/>
          <w:lang w:val="en"/>
        </w:rPr>
        <w:t xml:space="preserve">. </w:t>
      </w:r>
    </w:p>
    <w:p w14:paraId="7B55A535" w14:textId="1C85FC4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5" w:name="_Toc230775410"/>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6B98F2E5" w14:textId="1856DFDC" w:rsidR="009B4A61" w:rsidRDefault="00B83745" w:rsidP="009B4A61">
      <w:pPr>
        <w:pStyle w:val="v"/>
        <w:widowControl w:val="0"/>
        <w:numPr>
          <w:ilvl w:val="0"/>
          <w:numId w:val="7"/>
        </w:numPr>
        <w:rPr>
          <w:rFonts w:asciiTheme="minorHAnsi" w:hAnsiTheme="minorHAnsi" w:cstheme="minorHAnsi"/>
          <w:szCs w:val="22"/>
          <w:lang w:val="en-GB"/>
        </w:rPr>
      </w:pPr>
      <w:r w:rsidRPr="009B4A61">
        <w:rPr>
          <w:rFonts w:asciiTheme="minorHAnsi" w:hAnsiTheme="minorHAnsi" w:cstheme="minorHAnsi"/>
          <w:szCs w:val="22"/>
          <w:lang w:val="en-GB"/>
        </w:rPr>
        <w:t>The sa</w:t>
      </w:r>
      <w:r>
        <w:rPr>
          <w:rFonts w:asciiTheme="minorHAnsi" w:hAnsiTheme="minorHAnsi" w:cstheme="minorHAnsi"/>
          <w:szCs w:val="22"/>
          <w:lang w:val="en-GB"/>
        </w:rPr>
        <w:t>fety evaluation questionnaire,</w:t>
      </w:r>
      <w:r w:rsidRPr="009B4A61">
        <w:rPr>
          <w:rFonts w:asciiTheme="minorHAnsi" w:hAnsiTheme="minorHAnsi" w:cstheme="minorHAnsi"/>
          <w:szCs w:val="22"/>
          <w:lang w:val="en-GB"/>
        </w:rPr>
        <w:t xml:space="preserve"> </w:t>
      </w:r>
      <w:r>
        <w:rPr>
          <w:rFonts w:asciiTheme="minorHAnsi" w:hAnsiTheme="minorHAnsi" w:cstheme="minorHAnsi"/>
          <w:szCs w:val="22"/>
          <w:lang w:val="en-GB"/>
        </w:rPr>
        <w:t>f</w:t>
      </w:r>
      <w:r w:rsidR="009B4A61" w:rsidRPr="009B4A61">
        <w:rPr>
          <w:rFonts w:asciiTheme="minorHAnsi" w:hAnsiTheme="minorHAnsi" w:cstheme="minorHAnsi"/>
          <w:szCs w:val="22"/>
          <w:lang w:val="en-GB"/>
        </w:rPr>
        <w:t>or any contract whose execution implies the movement of its personnel (or its subcontractor) in an orange or red zone (in accordance with the regional vigilance maps made available by the Ministry of Europe and Foreign Affairs (</w:t>
      </w:r>
      <w:hyperlink r:id="rId13" w:history="1">
        <w:r w:rsidRPr="0071727F">
          <w:rPr>
            <w:rStyle w:val="Lienhypertexte"/>
            <w:rFonts w:asciiTheme="minorHAnsi" w:hAnsiTheme="minorHAnsi" w:cstheme="minorHAnsi"/>
            <w:szCs w:val="22"/>
            <w:lang w:val="en-GB"/>
          </w:rPr>
          <w:t>https://www.diplomatie.gouv.fr/fr/conseils-aux-voyageurs/</w:t>
        </w:r>
      </w:hyperlink>
      <w:r>
        <w:rPr>
          <w:rFonts w:asciiTheme="minorHAnsi" w:hAnsiTheme="minorHAnsi" w:cstheme="minorHAnsi"/>
          <w:szCs w:val="22"/>
          <w:lang w:val="en-GB"/>
        </w:rPr>
        <w:t>),</w:t>
      </w:r>
    </w:p>
    <w:p w14:paraId="57D6B032" w14:textId="27F452AC" w:rsidR="00E577F2" w:rsidRDefault="00E577F2" w:rsidP="00E577F2">
      <w:pPr>
        <w:pStyle w:val="v"/>
        <w:widowControl w:val="0"/>
        <w:numPr>
          <w:ilvl w:val="0"/>
          <w:numId w:val="7"/>
        </w:numPr>
        <w:rPr>
          <w:rFonts w:asciiTheme="minorHAnsi" w:hAnsiTheme="minorHAnsi" w:cstheme="minorHAnsi"/>
          <w:szCs w:val="22"/>
          <w:lang w:val="en-GB"/>
        </w:rPr>
      </w:pPr>
      <w:r w:rsidRPr="00E577F2">
        <w:rPr>
          <w:rFonts w:asciiTheme="minorHAnsi" w:hAnsiTheme="minorHAnsi" w:cstheme="minorHAnsi"/>
          <w:szCs w:val="22"/>
          <w:lang w:val="en-GB"/>
        </w:rPr>
        <w:t xml:space="preserve">Beneficial </w:t>
      </w:r>
      <w:proofErr w:type="gramStart"/>
      <w:r w:rsidRPr="00E577F2">
        <w:rPr>
          <w:rFonts w:asciiTheme="minorHAnsi" w:hAnsiTheme="minorHAnsi" w:cstheme="minorHAnsi"/>
          <w:szCs w:val="22"/>
          <w:lang w:val="en-GB"/>
        </w:rPr>
        <w:t>owners</w:t>
      </w:r>
      <w:proofErr w:type="gramEnd"/>
      <w:r w:rsidRPr="00E577F2">
        <w:rPr>
          <w:rFonts w:asciiTheme="minorHAnsi" w:hAnsiTheme="minorHAnsi" w:cstheme="minorHAnsi"/>
          <w:szCs w:val="22"/>
          <w:lang w:val="en-GB"/>
        </w:rPr>
        <w:t xml:space="preserve"> declaration form</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571ABC91" w14:textId="77777777" w:rsidR="004C11D9" w:rsidRDefault="004C11D9" w:rsidP="00FE5E7B">
      <w:pPr>
        <w:pStyle w:val="v"/>
        <w:widowControl w:val="0"/>
        <w:rPr>
          <w:rFonts w:asciiTheme="minorHAnsi" w:hAnsiTheme="minorHAnsi" w:cstheme="minorHAnsi"/>
          <w:szCs w:val="22"/>
          <w:lang w:val="en-GB"/>
        </w:rPr>
      </w:pPr>
    </w:p>
    <w:p w14:paraId="438E2955" w14:textId="38DB7B6C" w:rsidR="00FE5E7B" w:rsidRDefault="004C11D9" w:rsidP="00FE5E7B">
      <w:pPr>
        <w:pStyle w:val="v"/>
        <w:widowControl w:val="0"/>
        <w:rPr>
          <w:rFonts w:asciiTheme="minorHAnsi" w:hAnsiTheme="minorHAnsi" w:cstheme="minorHAnsi"/>
          <w:szCs w:val="22"/>
          <w:lang w:val="en-GB"/>
        </w:rPr>
      </w:pPr>
      <w:r w:rsidRPr="004C11D9">
        <w:rPr>
          <w:rFonts w:asciiTheme="minorHAnsi" w:hAnsiTheme="minorHAnsi" w:cstheme="minorHAnsi"/>
          <w:szCs w:val="22"/>
          <w:lang w:val="en-GB"/>
        </w:rPr>
        <w:t>Supplementary tender documents:</w:t>
      </w:r>
    </w:p>
    <w:p w14:paraId="5B8EE8A7" w14:textId="3C28E182" w:rsidR="004C11D9" w:rsidRPr="00342E4D" w:rsidRDefault="004C11D9" w:rsidP="004C11D9">
      <w:pPr>
        <w:pStyle w:val="v"/>
        <w:widowControl w:val="0"/>
        <w:numPr>
          <w:ilvl w:val="0"/>
          <w:numId w:val="7"/>
        </w:numPr>
        <w:rPr>
          <w:rFonts w:asciiTheme="minorHAnsi" w:hAnsiTheme="minorHAnsi" w:cstheme="minorHAnsi"/>
          <w:szCs w:val="22"/>
          <w:lang w:val="en-GB"/>
        </w:rPr>
      </w:pPr>
      <w:r w:rsidRPr="004C11D9">
        <w:rPr>
          <w:rFonts w:asciiTheme="minorHAnsi" w:hAnsiTheme="minorHAnsi" w:cstheme="minorHAnsi"/>
          <w:szCs w:val="22"/>
          <w:lang w:val="en-GB"/>
        </w:rPr>
        <w:t>Infrastructure Studies and Designs Evaluation Sheet</w:t>
      </w:r>
    </w:p>
    <w:p w14:paraId="0CBD669D" w14:textId="77777777" w:rsidR="004B18E1" w:rsidRPr="00CB6793" w:rsidRDefault="004B18E1">
      <w:pPr>
        <w:spacing w:line="240" w:lineRule="auto"/>
        <w:rPr>
          <w:rFonts w:asciiTheme="minorHAnsi" w:eastAsia="Times New Roman" w:hAnsiTheme="minorHAnsi" w:cstheme="minorHAnsi"/>
          <w:b/>
          <w:caps/>
          <w:sz w:val="28"/>
          <w:szCs w:val="22"/>
          <w:u w:val="single"/>
          <w:lang w:val="en-US"/>
        </w:rPr>
      </w:pPr>
    </w:p>
    <w:p w14:paraId="0A96F8D8" w14:textId="238B4BA1" w:rsidR="00390B8F" w:rsidRPr="00BF75F9" w:rsidRDefault="00390B8F" w:rsidP="0006068D">
      <w:pPr>
        <w:pStyle w:val="Titre2"/>
        <w:spacing w:before="120" w:after="120" w:line="240" w:lineRule="auto"/>
        <w:jc w:val="both"/>
        <w:rPr>
          <w:rFonts w:asciiTheme="minorHAnsi" w:hAnsiTheme="minorHAnsi" w:cstheme="minorHAnsi"/>
          <w:sz w:val="22"/>
          <w:szCs w:val="22"/>
          <w:u w:val="single"/>
          <w:lang w:val="en-US"/>
        </w:rPr>
      </w:pPr>
      <w:bookmarkStart w:id="16" w:name="_Toc230775411"/>
      <w:r>
        <w:rPr>
          <w:rFonts w:asciiTheme="minorHAnsi" w:hAnsiTheme="minorHAnsi" w:cstheme="minorHAnsi"/>
          <w:sz w:val="22"/>
          <w:szCs w:val="22"/>
          <w:u w:val="single"/>
          <w:lang w:val="en"/>
        </w:rPr>
        <w:t>Modification of the tender documents</w:t>
      </w:r>
      <w:bookmarkEnd w:id="16"/>
    </w:p>
    <w:p w14:paraId="5CD530C3" w14:textId="659B1D9A"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BF75F9">
        <w:rPr>
          <w:rFonts w:asciiTheme="minorHAnsi" w:hAnsiTheme="minorHAnsi" w:cstheme="minorHAnsi"/>
          <w:sz w:val="22"/>
          <w:szCs w:val="22"/>
          <w:lang w:val="en"/>
        </w:rPr>
        <w:t xml:space="preserve">4 (four) </w:t>
      </w:r>
      <w:r>
        <w:rPr>
          <w:rFonts w:asciiTheme="minorHAnsi" w:hAnsiTheme="minorHAnsi" w:cstheme="minorHAnsi"/>
          <w:sz w:val="22"/>
          <w:szCs w:val="22"/>
          <w:lang w:val="en"/>
        </w:rPr>
        <w:t>days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lastRenderedPageBreak/>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230775412"/>
      <w:r>
        <w:rPr>
          <w:rFonts w:asciiTheme="minorHAnsi" w:hAnsiTheme="minorHAnsi" w:cstheme="minorHAnsi"/>
          <w:b/>
          <w:bCs/>
          <w:caps/>
          <w:sz w:val="28"/>
          <w:szCs w:val="22"/>
          <w:u w:val="single"/>
          <w:lang w:val="en"/>
        </w:rPr>
        <w:t>General characteristics of the proposed contract</w:t>
      </w:r>
      <w:bookmarkEnd w:id="17"/>
    </w:p>
    <w:p w14:paraId="36C3BC5F" w14:textId="753C4DEE" w:rsidR="008139A8" w:rsidRPr="00342E4D" w:rsidRDefault="008139A8" w:rsidP="00510257">
      <w:pPr>
        <w:pStyle w:val="Titre2"/>
        <w:spacing w:before="120" w:after="120" w:line="240" w:lineRule="auto"/>
        <w:jc w:val="both"/>
        <w:rPr>
          <w:rFonts w:asciiTheme="minorHAnsi" w:hAnsiTheme="minorHAnsi" w:cstheme="minorHAnsi"/>
          <w:sz w:val="22"/>
          <w:szCs w:val="22"/>
          <w:u w:val="single"/>
          <w:lang w:val="en-GB"/>
        </w:rPr>
      </w:pPr>
      <w:bookmarkStart w:id="18" w:name="_Toc455587878"/>
      <w:bookmarkStart w:id="19" w:name="_Toc455679203"/>
      <w:bookmarkStart w:id="20" w:name="_Toc455768062"/>
      <w:bookmarkStart w:id="21" w:name="_Toc452049140"/>
      <w:bookmarkStart w:id="22" w:name="_Toc417653416"/>
      <w:bookmarkStart w:id="23" w:name="_Toc419212432"/>
      <w:bookmarkStart w:id="24" w:name="_Toc443657766"/>
      <w:bookmarkStart w:id="25" w:name="_Toc446628685"/>
      <w:bookmarkStart w:id="26" w:name="_Toc379270787"/>
      <w:bookmarkStart w:id="27" w:name="_Toc230775413"/>
      <w:r>
        <w:rPr>
          <w:rFonts w:asciiTheme="minorHAnsi" w:hAnsiTheme="minorHAnsi" w:cstheme="minorHAnsi"/>
          <w:sz w:val="22"/>
          <w:szCs w:val="22"/>
          <w:u w:val="single"/>
          <w:lang w:val="en"/>
        </w:rPr>
        <w:t>Form of the contract</w:t>
      </w:r>
      <w:bookmarkEnd w:id="27"/>
    </w:p>
    <w:p w14:paraId="6986A270" w14:textId="0AB1CF2B" w:rsidR="00093D39" w:rsidRPr="00342E4D" w:rsidRDefault="00093D39"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single item subject to fixed pricing</w:t>
      </w:r>
      <w:r w:rsidR="00F51F14">
        <w:rPr>
          <w:rFonts w:asciiTheme="minorHAnsi" w:hAnsiTheme="minorHAnsi" w:cstheme="minorHAnsi"/>
          <w:sz w:val="22"/>
          <w:szCs w:val="22"/>
          <w:lang w:val="en"/>
        </w:rPr>
        <w:t>.</w:t>
      </w:r>
    </w:p>
    <w:p w14:paraId="07CC88A6" w14:textId="78E64851" w:rsidR="003D6FFE" w:rsidRPr="00342E4D" w:rsidRDefault="003D6FFE" w:rsidP="00E0425F">
      <w:pPr>
        <w:spacing w:line="240" w:lineRule="auto"/>
        <w:rPr>
          <w:rFonts w:asciiTheme="minorHAnsi" w:hAnsiTheme="minorHAnsi" w:cstheme="minorHAnsi"/>
          <w:sz w:val="22"/>
          <w:szCs w:val="22"/>
          <w:lang w:val="en-GB"/>
        </w:rPr>
      </w:pPr>
    </w:p>
    <w:p w14:paraId="16666276" w14:textId="4F20DEE5" w:rsidR="002B4D22" w:rsidRPr="00342E4D" w:rsidRDefault="009B6B50" w:rsidP="00510257">
      <w:pPr>
        <w:pStyle w:val="Titre2"/>
        <w:spacing w:before="120" w:after="120" w:line="240" w:lineRule="auto"/>
        <w:jc w:val="both"/>
        <w:rPr>
          <w:rFonts w:asciiTheme="minorHAnsi" w:hAnsiTheme="minorHAnsi" w:cstheme="minorHAnsi"/>
          <w:sz w:val="22"/>
          <w:szCs w:val="22"/>
          <w:u w:val="single"/>
          <w:lang w:val="en-GB"/>
        </w:rPr>
      </w:pPr>
      <w:bookmarkStart w:id="28" w:name="_Toc230775414"/>
      <w:r>
        <w:rPr>
          <w:rFonts w:asciiTheme="minorHAnsi" w:hAnsiTheme="minorHAnsi" w:cstheme="minorHAnsi"/>
          <w:sz w:val="22"/>
          <w:szCs w:val="22"/>
          <w:u w:val="single"/>
          <w:lang w:val="en"/>
        </w:rPr>
        <w:t>Estimated amount of the need</w:t>
      </w:r>
      <w:bookmarkEnd w:id="18"/>
      <w:bookmarkEnd w:id="19"/>
      <w:bookmarkEnd w:id="20"/>
      <w:bookmarkEnd w:id="21"/>
      <w:bookmarkEnd w:id="28"/>
    </w:p>
    <w:p w14:paraId="29B3A32A" w14:textId="0EF4391B" w:rsidR="008139A8" w:rsidRPr="00342E4D" w:rsidRDefault="003D6FFE" w:rsidP="008139A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amount of the contract is fixed at a maximum of </w:t>
      </w:r>
      <w:r w:rsidRPr="00681D74">
        <w:rPr>
          <w:rFonts w:asciiTheme="minorHAnsi" w:hAnsiTheme="minorHAnsi" w:cstheme="minorHAnsi"/>
          <w:b/>
          <w:sz w:val="22"/>
          <w:szCs w:val="22"/>
          <w:lang w:val="en"/>
        </w:rPr>
        <w:t>€</w:t>
      </w:r>
      <w:r w:rsidR="00681D74" w:rsidRPr="00681D74">
        <w:rPr>
          <w:rFonts w:asciiTheme="minorHAnsi" w:hAnsiTheme="minorHAnsi" w:cstheme="minorHAnsi"/>
          <w:b/>
          <w:sz w:val="22"/>
          <w:szCs w:val="22"/>
          <w:lang w:val="en"/>
        </w:rPr>
        <w:t>60.628 INC. VAT</w:t>
      </w:r>
    </w:p>
    <w:p w14:paraId="2C3E545C" w14:textId="5A0B75D3" w:rsidR="004F75F1" w:rsidRPr="00342E4D" w:rsidRDefault="004F75F1" w:rsidP="00510257">
      <w:pPr>
        <w:pStyle w:val="Titre2"/>
        <w:spacing w:before="120" w:after="120" w:line="240" w:lineRule="auto"/>
        <w:jc w:val="both"/>
        <w:rPr>
          <w:rFonts w:asciiTheme="minorHAnsi" w:hAnsiTheme="minorHAnsi" w:cstheme="minorHAnsi"/>
          <w:sz w:val="22"/>
          <w:szCs w:val="22"/>
          <w:u w:val="single"/>
          <w:lang w:val="en-GB"/>
        </w:rPr>
      </w:pPr>
      <w:bookmarkStart w:id="29" w:name="_Toc230775415"/>
      <w:r>
        <w:rPr>
          <w:rFonts w:asciiTheme="minorHAnsi" w:hAnsiTheme="minorHAnsi" w:cstheme="minorHAnsi"/>
          <w:sz w:val="22"/>
          <w:szCs w:val="22"/>
          <w:u w:val="single"/>
          <w:lang w:val="en"/>
        </w:rPr>
        <w:t>Term of the contract</w:t>
      </w:r>
      <w:bookmarkEnd w:id="29"/>
    </w:p>
    <w:p w14:paraId="0DCA8895" w14:textId="3CEF12D6"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provi</w:t>
      </w:r>
      <w:r w:rsidR="00E0060C">
        <w:rPr>
          <w:rFonts w:asciiTheme="minorHAnsi" w:hAnsiTheme="minorHAnsi" w:cstheme="minorHAnsi"/>
          <w:sz w:val="22"/>
          <w:szCs w:val="22"/>
          <w:lang w:val="en"/>
        </w:rPr>
        <w:t xml:space="preserve">sional term of the contract is </w:t>
      </w:r>
      <w:r w:rsidR="003259CE">
        <w:rPr>
          <w:rFonts w:asciiTheme="minorHAnsi" w:hAnsiTheme="minorHAnsi" w:cstheme="minorHAnsi"/>
          <w:b/>
          <w:sz w:val="22"/>
          <w:szCs w:val="22"/>
          <w:lang w:val="en"/>
        </w:rPr>
        <w:t>09</w:t>
      </w:r>
      <w:r w:rsidRPr="00631BD3">
        <w:rPr>
          <w:rFonts w:asciiTheme="minorHAnsi" w:hAnsiTheme="minorHAnsi" w:cstheme="minorHAnsi"/>
          <w:b/>
          <w:sz w:val="22"/>
          <w:szCs w:val="22"/>
          <w:lang w:val="en"/>
        </w:rPr>
        <w:t xml:space="preserve"> months</w:t>
      </w:r>
      <w:r>
        <w:rPr>
          <w:rFonts w:asciiTheme="minorHAnsi" w:hAnsiTheme="minorHAnsi" w:cstheme="minorHAnsi"/>
          <w:sz w:val="22"/>
          <w:szCs w:val="22"/>
          <w:lang w:val="en"/>
        </w:rPr>
        <w:t xml:space="preserve"> from its award date. For illustrative purposes only, the anticipated award date </w:t>
      </w:r>
      <w:r w:rsidRPr="00E0060C">
        <w:rPr>
          <w:rFonts w:asciiTheme="minorHAnsi" w:hAnsiTheme="minorHAnsi" w:cstheme="minorHAnsi"/>
          <w:sz w:val="22"/>
          <w:szCs w:val="22"/>
          <w:lang w:val="en"/>
        </w:rPr>
        <w:t xml:space="preserve">is </w:t>
      </w:r>
      <w:r w:rsidR="00E0060C" w:rsidRPr="00E0060C">
        <w:rPr>
          <w:rFonts w:asciiTheme="minorHAnsi" w:hAnsiTheme="minorHAnsi" w:cstheme="minorHAnsi"/>
          <w:sz w:val="22"/>
          <w:szCs w:val="22"/>
          <w:lang w:val="en"/>
        </w:rPr>
        <w:t>06</w:t>
      </w:r>
      <w:r w:rsidRPr="00E0060C">
        <w:rPr>
          <w:rFonts w:asciiTheme="minorHAnsi" w:hAnsiTheme="minorHAnsi" w:cstheme="minorHAnsi"/>
          <w:sz w:val="22"/>
          <w:szCs w:val="22"/>
          <w:lang w:val="en"/>
        </w:rPr>
        <w:t>/</w:t>
      </w:r>
      <w:r w:rsidR="00E0060C">
        <w:rPr>
          <w:rFonts w:asciiTheme="minorHAnsi" w:hAnsiTheme="minorHAnsi" w:cstheme="minorHAnsi"/>
          <w:sz w:val="22"/>
          <w:szCs w:val="22"/>
          <w:lang w:val="en"/>
        </w:rPr>
        <w:t>2026.</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Titre2"/>
        <w:spacing w:before="120" w:after="120" w:line="240" w:lineRule="auto"/>
        <w:jc w:val="both"/>
        <w:rPr>
          <w:rFonts w:asciiTheme="minorHAnsi" w:hAnsiTheme="minorHAnsi" w:cstheme="minorHAnsi"/>
          <w:sz w:val="22"/>
          <w:szCs w:val="22"/>
          <w:u w:val="single"/>
          <w:lang w:val="en-GB"/>
        </w:rPr>
      </w:pPr>
      <w:bookmarkStart w:id="30" w:name="_Toc230775416"/>
      <w:r>
        <w:rPr>
          <w:rFonts w:asciiTheme="minorHAnsi" w:hAnsiTheme="minorHAnsi" w:cstheme="minorHAnsi"/>
          <w:sz w:val="22"/>
          <w:szCs w:val="22"/>
          <w:u w:val="single"/>
          <w:lang w:val="en"/>
        </w:rPr>
        <w:t>Allotment</w:t>
      </w:r>
      <w:bookmarkEnd w:id="30"/>
    </w:p>
    <w:p w14:paraId="7395367E" w14:textId="51A3CF09" w:rsidR="00AD146F" w:rsidRPr="00342E4D" w:rsidRDefault="009B6B50" w:rsidP="0051025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This </w:t>
      </w:r>
      <w:r w:rsidR="006E1136">
        <w:rPr>
          <w:rFonts w:asciiTheme="minorHAnsi" w:hAnsiTheme="minorHAnsi" w:cstheme="minorHAnsi"/>
          <w:sz w:val="22"/>
          <w:szCs w:val="22"/>
          <w:lang w:val="en"/>
        </w:rPr>
        <w:t>tender is not divided into lots</w:t>
      </w:r>
      <w:bookmarkStart w:id="31" w:name="_Toc417653425"/>
      <w:bookmarkStart w:id="32" w:name="_Toc419212441"/>
      <w:bookmarkStart w:id="33" w:name="_Toc443657775"/>
      <w:bookmarkStart w:id="34" w:name="_Toc446628694"/>
      <w:bookmarkEnd w:id="22"/>
      <w:bookmarkEnd w:id="23"/>
      <w:bookmarkEnd w:id="24"/>
      <w:bookmarkEnd w:id="25"/>
      <w:bookmarkEnd w:id="26"/>
      <w:r w:rsidR="006E1136">
        <w:rPr>
          <w:rFonts w:asciiTheme="minorHAnsi" w:hAnsiTheme="minorHAnsi" w:cstheme="minorHAnsi"/>
          <w:sz w:val="22"/>
          <w:szCs w:val="22"/>
          <w:lang w:val="en-GB"/>
        </w:rPr>
        <w:t>.</w:t>
      </w:r>
    </w:p>
    <w:p w14:paraId="3E3AFBAC" w14:textId="77777777" w:rsidR="003D2522" w:rsidRPr="00342E4D" w:rsidRDefault="003D2522" w:rsidP="00510257">
      <w:pPr>
        <w:spacing w:line="240" w:lineRule="auto"/>
        <w:jc w:val="both"/>
        <w:rPr>
          <w:rFonts w:asciiTheme="minorHAnsi" w:hAnsiTheme="minorHAnsi" w:cstheme="minorHAnsi"/>
          <w:sz w:val="22"/>
          <w:szCs w:val="22"/>
          <w:lang w:val="en-GB"/>
        </w:rPr>
      </w:pPr>
    </w:p>
    <w:p w14:paraId="78157605" w14:textId="77777777" w:rsidR="00F07EDC" w:rsidRPr="006E1136" w:rsidRDefault="00F07EDC" w:rsidP="006E1136">
      <w:pPr>
        <w:pStyle w:val="Titre2"/>
        <w:spacing w:before="120" w:after="120" w:line="240" w:lineRule="auto"/>
        <w:jc w:val="both"/>
        <w:rPr>
          <w:rFonts w:asciiTheme="minorHAnsi" w:hAnsiTheme="minorHAnsi" w:cstheme="minorHAnsi"/>
          <w:sz w:val="22"/>
          <w:szCs w:val="22"/>
          <w:u w:val="single"/>
          <w:lang w:val="en"/>
        </w:rPr>
      </w:pPr>
      <w:bookmarkStart w:id="35" w:name="_Toc230775417"/>
      <w:r w:rsidRPr="006E1136">
        <w:rPr>
          <w:rFonts w:asciiTheme="minorHAnsi" w:hAnsiTheme="minorHAnsi" w:cstheme="minorHAnsi"/>
          <w:sz w:val="22"/>
          <w:szCs w:val="22"/>
          <w:u w:val="single"/>
          <w:lang w:val="en"/>
        </w:rPr>
        <w:t>Similar services</w:t>
      </w:r>
      <w:bookmarkEnd w:id="35"/>
    </w:p>
    <w:p w14:paraId="6A5DA150" w14:textId="77777777" w:rsidR="00F07EDC" w:rsidRPr="00342E4D" w:rsidRDefault="00F07EDC" w:rsidP="00F07EDC">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391AF406" w14:textId="7265DC0A" w:rsidR="00F61E7E" w:rsidRPr="00342E4D" w:rsidRDefault="00F61E7E" w:rsidP="0006068D">
      <w:pPr>
        <w:rPr>
          <w:lang w:val="en-GB"/>
        </w:rPr>
      </w:pPr>
      <w:bookmarkStart w:id="36" w:name="_Toc491193961"/>
      <w:bookmarkEnd w:id="36"/>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7" w:name="_Toc230775418"/>
      <w:bookmarkEnd w:id="31"/>
      <w:bookmarkEnd w:id="32"/>
      <w:bookmarkEnd w:id="33"/>
      <w:bookmarkEnd w:id="34"/>
      <w:r>
        <w:rPr>
          <w:rFonts w:asciiTheme="minorHAnsi" w:hAnsiTheme="minorHAnsi" w:cstheme="minorHAnsi"/>
          <w:b/>
          <w:bCs/>
          <w:caps/>
          <w:sz w:val="28"/>
          <w:szCs w:val="22"/>
          <w:u w:val="single"/>
          <w:lang w:val="en"/>
        </w:rPr>
        <w:t>Candidate participation conditions</w:t>
      </w:r>
      <w:bookmarkEnd w:id="37"/>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8" w:name="_Toc230775419"/>
      <w:r>
        <w:rPr>
          <w:rFonts w:asciiTheme="minorHAnsi" w:hAnsiTheme="minorHAnsi" w:cstheme="minorHAnsi"/>
          <w:sz w:val="22"/>
          <w:szCs w:val="22"/>
          <w:u w:val="single"/>
          <w:lang w:val="en"/>
        </w:rPr>
        <w:t>Candidate presentation conditions</w:t>
      </w:r>
      <w:bookmarkEnd w:id="38"/>
    </w:p>
    <w:p w14:paraId="73F7C4C4" w14:textId="11770419" w:rsidR="00DD0FD9" w:rsidRPr="00342E4D" w:rsidRDefault="00DD0FD9" w:rsidP="00DD0FD9">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w:t>
      </w:r>
      <w:r w:rsidR="0034355A">
        <w:rPr>
          <w:rFonts w:asciiTheme="minorHAnsi" w:hAnsiTheme="minorHAnsi" w:cstheme="minorHAnsi"/>
          <w:sz w:val="22"/>
          <w:szCs w:val="22"/>
          <w:lang w:val="en"/>
        </w:rPr>
        <w:t>ver, the contracting authority authorizes</w:t>
      </w:r>
      <w:r>
        <w:rPr>
          <w:rFonts w:asciiTheme="minorHAnsi" w:hAnsiTheme="minorHAnsi" w:cstheme="minorHAnsi"/>
          <w:sz w:val="22"/>
          <w:szCs w:val="22"/>
          <w:lang w:val="en"/>
        </w:rPr>
        <w:t xml:space="preserve"> the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39" w:name="_Toc230775420"/>
      <w:r>
        <w:rPr>
          <w:rFonts w:asciiTheme="minorHAnsi" w:hAnsiTheme="minorHAnsi" w:cstheme="minorHAnsi"/>
          <w:sz w:val="22"/>
          <w:szCs w:val="22"/>
          <w:u w:val="single"/>
          <w:lang w:val="en"/>
        </w:rPr>
        <w:t>Grounds and conditions of exclusion</w:t>
      </w:r>
      <w:bookmarkEnd w:id="39"/>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40" w:name="_Toc230775421"/>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0"/>
      <w:r>
        <w:rPr>
          <w:rFonts w:asciiTheme="minorHAnsi" w:hAnsiTheme="minorHAnsi"/>
          <w:sz w:val="22"/>
          <w:szCs w:val="22"/>
          <w:u w:val="single"/>
          <w:lang w:val="en"/>
        </w:rPr>
        <w:t xml:space="preserve"> </w:t>
      </w:r>
    </w:p>
    <w:p w14:paraId="1E87415D" w14:textId="3C078E82"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imposes the following minimum capacity levels on candidates:</w:t>
      </w:r>
    </w:p>
    <w:p w14:paraId="45E3491A" w14:textId="77777777" w:rsidR="00630EE6" w:rsidRPr="00342E4D" w:rsidRDefault="00630EE6" w:rsidP="00630EE6">
      <w:pPr>
        <w:pStyle w:val="Default"/>
        <w:jc w:val="both"/>
        <w:rPr>
          <w:rFonts w:asciiTheme="minorHAnsi" w:hAnsiTheme="minorHAnsi" w:cstheme="minorHAnsi"/>
          <w:sz w:val="22"/>
          <w:szCs w:val="22"/>
          <w:lang w:val="en-GB"/>
        </w:rPr>
      </w:pPr>
    </w:p>
    <w:p w14:paraId="3B784CC0" w14:textId="77777777" w:rsidR="00630EE6" w:rsidRPr="00B91256" w:rsidRDefault="00630EE6" w:rsidP="0006068D">
      <w:pPr>
        <w:pStyle w:val="Titre2"/>
        <w:spacing w:before="120" w:after="120" w:line="240" w:lineRule="auto"/>
        <w:ind w:left="708"/>
        <w:jc w:val="both"/>
        <w:rPr>
          <w:rFonts w:asciiTheme="minorHAnsi" w:hAnsiTheme="minorHAnsi" w:cstheme="minorHAnsi"/>
          <w:i/>
          <w:sz w:val="22"/>
          <w:szCs w:val="22"/>
          <w:lang w:val="en-US"/>
        </w:rPr>
      </w:pPr>
      <w:bookmarkStart w:id="41" w:name="_Toc230775422"/>
      <w:r>
        <w:rPr>
          <w:rFonts w:asciiTheme="minorHAnsi" w:hAnsiTheme="minorHAnsi" w:cstheme="minorHAnsi"/>
          <w:i/>
          <w:iCs/>
          <w:sz w:val="22"/>
          <w:szCs w:val="22"/>
          <w:lang w:val="en"/>
        </w:rPr>
        <w:t>ECONOMIC AND FINANCIAL CAPACITY</w:t>
      </w:r>
      <w:bookmarkEnd w:id="41"/>
    </w:p>
    <w:p w14:paraId="67005098" w14:textId="77777777" w:rsidR="00B91256" w:rsidRPr="00B91256" w:rsidRDefault="00B91256" w:rsidP="00B91256">
      <w:pPr>
        <w:spacing w:line="240" w:lineRule="auto"/>
        <w:ind w:left="708"/>
        <w:jc w:val="both"/>
        <w:rPr>
          <w:rFonts w:asciiTheme="minorHAnsi" w:eastAsia="Times New Roman" w:hAnsiTheme="minorHAnsi" w:cstheme="minorHAnsi"/>
          <w:color w:val="000000"/>
          <w:sz w:val="22"/>
          <w:szCs w:val="22"/>
          <w:lang w:val="en"/>
        </w:rPr>
      </w:pPr>
      <w:r w:rsidRPr="00B91256">
        <w:rPr>
          <w:rFonts w:asciiTheme="minorHAnsi" w:eastAsia="Times New Roman" w:hAnsiTheme="minorHAnsi" w:cstheme="minorHAnsi"/>
          <w:color w:val="000000"/>
          <w:sz w:val="22"/>
          <w:szCs w:val="22"/>
          <w:lang w:val="en"/>
        </w:rPr>
        <w:t xml:space="preserve">The proposing organization must demonstrate an annual revenue equivalent to at least 80% of the contract budget for each of the last three (3) closed financial years. </w:t>
      </w:r>
    </w:p>
    <w:p w14:paraId="5E37CCD5" w14:textId="77777777" w:rsidR="00630EE6" w:rsidRPr="00B91256" w:rsidRDefault="00630EE6" w:rsidP="00630EE6">
      <w:pPr>
        <w:pStyle w:val="Default"/>
        <w:jc w:val="both"/>
        <w:rPr>
          <w:rFonts w:asciiTheme="minorHAnsi" w:hAnsiTheme="minorHAnsi" w:cstheme="minorHAnsi"/>
          <w:sz w:val="22"/>
          <w:szCs w:val="22"/>
          <w:lang w:val="en-US"/>
        </w:rPr>
      </w:pP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authorisation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2" w:name="_Toc55543797"/>
      <w:bookmarkStart w:id="43" w:name="_Toc55543747"/>
      <w:bookmarkStart w:id="44" w:name="__RefHeading__47578_1391709442"/>
      <w:bookmarkStart w:id="45" w:name="_Toc230775423"/>
      <w:r>
        <w:rPr>
          <w:rFonts w:asciiTheme="minorHAnsi" w:hAnsiTheme="minorHAnsi" w:cstheme="minorHAnsi"/>
          <w:sz w:val="22"/>
          <w:szCs w:val="22"/>
          <w:u w:val="single"/>
          <w:lang w:val="en"/>
        </w:rPr>
        <w:t>Specific requirements for consortia of economic operators</w:t>
      </w:r>
      <w:bookmarkEnd w:id="42"/>
      <w:bookmarkEnd w:id="43"/>
      <w:bookmarkEnd w:id="44"/>
      <w:bookmarkEnd w:id="45"/>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6" w:name="_Toc55543798"/>
      <w:bookmarkStart w:id="47" w:name="_Toc230775424"/>
      <w:r>
        <w:rPr>
          <w:rFonts w:asciiTheme="minorHAnsi" w:hAnsiTheme="minorHAnsi" w:cstheme="minorHAnsi"/>
          <w:i/>
          <w:iCs/>
          <w:sz w:val="22"/>
          <w:szCs w:val="22"/>
          <w:lang w:val="en"/>
        </w:rPr>
        <w:t>Grounds for the exclusion of consortia</w:t>
      </w:r>
      <w:bookmarkEnd w:id="46"/>
      <w:bookmarkEnd w:id="47"/>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8" w:name="_Toc55543800"/>
      <w:bookmarkStart w:id="49" w:name="_Toc230775425"/>
      <w:r>
        <w:rPr>
          <w:rFonts w:asciiTheme="minorHAnsi" w:hAnsiTheme="minorHAnsi" w:cstheme="minorHAnsi"/>
          <w:i/>
          <w:iCs/>
          <w:sz w:val="22"/>
          <w:szCs w:val="22"/>
          <w:lang w:val="en"/>
        </w:rPr>
        <w:t>Form of the consortium</w:t>
      </w:r>
      <w:bookmarkEnd w:id="48"/>
      <w:bookmarkEnd w:id="49"/>
    </w:p>
    <w:p w14:paraId="3D1E6E72" w14:textId="00DEDC0D" w:rsidR="002F2416"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each of the consortium members with regard to their contractual obligat</w:t>
      </w:r>
      <w:r w:rsidR="00763ED9">
        <w:rPr>
          <w:rFonts w:asciiTheme="minorHAnsi" w:hAnsiTheme="minorHAnsi" w:cstheme="minorHAnsi"/>
          <w:sz w:val="22"/>
          <w:szCs w:val="22"/>
          <w:lang w:val="en"/>
        </w:rPr>
        <w:t>ions vis-à-vis Expertise France</w:t>
      </w:r>
      <w:r>
        <w:rPr>
          <w:rFonts w:asciiTheme="minorHAnsi" w:hAnsiTheme="minorHAnsi" w:cstheme="minorHAnsi"/>
          <w:sz w:val="22"/>
          <w:szCs w:val="22"/>
          <w:lang w:val="en"/>
        </w:rPr>
        <w:t>.</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50" w:name="_Toc55543801"/>
      <w:bookmarkStart w:id="51" w:name="_Toc55543748"/>
      <w:bookmarkStart w:id="52" w:name="__RefHeading__47580_1391709442"/>
      <w:bookmarkStart w:id="53" w:name="_Toc230775426"/>
      <w:r>
        <w:rPr>
          <w:rFonts w:asciiTheme="minorHAnsi" w:hAnsiTheme="minorHAnsi" w:cstheme="minorHAnsi"/>
          <w:sz w:val="22"/>
          <w:szCs w:val="22"/>
          <w:u w:val="single"/>
          <w:lang w:val="en"/>
        </w:rPr>
        <w:lastRenderedPageBreak/>
        <w:t>Subcontracting</w:t>
      </w:r>
      <w:bookmarkEnd w:id="50"/>
      <w:bookmarkEnd w:id="51"/>
      <w:bookmarkEnd w:id="52"/>
      <w:bookmarkEnd w:id="53"/>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54" w:name="_Toc55543802"/>
      <w:bookmarkStart w:id="55" w:name="_Toc230775427"/>
      <w:r>
        <w:rPr>
          <w:rFonts w:asciiTheme="minorHAnsi" w:hAnsiTheme="minorHAnsi" w:cstheme="minorHAnsi"/>
          <w:i/>
          <w:iCs/>
          <w:sz w:val="22"/>
          <w:szCs w:val="22"/>
          <w:lang w:val="en"/>
        </w:rPr>
        <w:t>Grounds for exclusion in the case of subcontracting</w:t>
      </w:r>
      <w:bookmarkEnd w:id="54"/>
      <w:bookmarkEnd w:id="55"/>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6" w:name="_Toc55543803"/>
      <w:bookmarkStart w:id="57" w:name="_Toc230775428"/>
      <w:r>
        <w:rPr>
          <w:rFonts w:asciiTheme="minorHAnsi" w:hAnsiTheme="minorHAnsi" w:cstheme="minorHAnsi"/>
          <w:i/>
          <w:iCs/>
          <w:sz w:val="22"/>
          <w:szCs w:val="22"/>
          <w:lang w:val="en"/>
        </w:rPr>
        <w:t>Presentation of a subcontractor</w:t>
      </w:r>
      <w:bookmarkEnd w:id="56"/>
      <w:bookmarkEnd w:id="57"/>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8" w:name="_Toc63419888"/>
      <w:bookmarkStart w:id="59" w:name="_Toc56790441"/>
      <w:bookmarkStart w:id="60" w:name="_Toc56789984"/>
      <w:bookmarkStart w:id="61" w:name="_Toc56722965"/>
      <w:bookmarkStart w:id="62" w:name="_Toc230775429"/>
      <w:bookmarkEnd w:id="58"/>
      <w:bookmarkEnd w:id="59"/>
      <w:bookmarkEnd w:id="60"/>
      <w:bookmarkEnd w:id="61"/>
      <w:r>
        <w:rPr>
          <w:rFonts w:asciiTheme="minorHAnsi" w:hAnsiTheme="minorHAnsi" w:cstheme="minorHAnsi"/>
          <w:b/>
          <w:bCs/>
          <w:caps/>
          <w:sz w:val="28"/>
          <w:szCs w:val="22"/>
          <w:u w:val="single"/>
          <w:lang w:val="en"/>
        </w:rPr>
        <w:t>Presentation of bids and submission process</w:t>
      </w:r>
      <w:bookmarkEnd w:id="62"/>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3" w:name="_Toc417653428"/>
      <w:bookmarkStart w:id="64" w:name="_Toc419212444"/>
      <w:bookmarkStart w:id="65" w:name="_Toc443657778"/>
      <w:bookmarkStart w:id="66"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F03E0A" w:rsidRDefault="00701018">
      <w:pPr>
        <w:pStyle w:val="Titre2"/>
        <w:spacing w:before="120" w:after="120" w:line="240" w:lineRule="auto"/>
        <w:jc w:val="both"/>
        <w:rPr>
          <w:rFonts w:asciiTheme="minorHAnsi" w:hAnsiTheme="minorHAnsi" w:cstheme="minorHAnsi"/>
          <w:sz w:val="22"/>
          <w:szCs w:val="22"/>
          <w:u w:val="single"/>
          <w:lang w:val="en-US"/>
        </w:rPr>
      </w:pPr>
      <w:bookmarkStart w:id="67" w:name="_Toc455768072"/>
      <w:bookmarkStart w:id="68" w:name="_Toc455679215"/>
      <w:bookmarkStart w:id="69" w:name="_Toc455587889"/>
      <w:bookmarkStart w:id="70" w:name="_Toc452049149"/>
      <w:bookmarkStart w:id="71" w:name="_Toc230775430"/>
      <w:bookmarkEnd w:id="63"/>
      <w:bookmarkEnd w:id="64"/>
      <w:bookmarkEnd w:id="65"/>
      <w:bookmarkEnd w:id="66"/>
      <w:r>
        <w:rPr>
          <w:rFonts w:asciiTheme="minorHAnsi" w:hAnsiTheme="minorHAnsi" w:cstheme="minorHAnsi"/>
          <w:sz w:val="22"/>
          <w:szCs w:val="22"/>
          <w:u w:val="single"/>
          <w:lang w:val="en"/>
        </w:rPr>
        <w:t>Application documents</w:t>
      </w:r>
      <w:bookmarkEnd w:id="67"/>
      <w:bookmarkEnd w:id="68"/>
      <w:bookmarkEnd w:id="69"/>
      <w:bookmarkEnd w:id="70"/>
      <w:bookmarkEnd w:id="71"/>
    </w:p>
    <w:p w14:paraId="63C29446" w14:textId="77777777" w:rsidR="00701018" w:rsidRPr="00F03E0A" w:rsidRDefault="00701018">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Candidates must submit the following application documents:</w:t>
      </w:r>
    </w:p>
    <w:p w14:paraId="1C8D9BB7" w14:textId="77777777" w:rsidR="0025065C" w:rsidRPr="00342E4D" w:rsidRDefault="0025065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Proof of registration at the trade and </w:t>
      </w:r>
      <w:proofErr w:type="gramStart"/>
      <w:r>
        <w:rPr>
          <w:rFonts w:asciiTheme="minorHAnsi" w:eastAsia="Times" w:hAnsiTheme="minorHAnsi" w:cstheme="minorHAnsi"/>
          <w:color w:val="auto"/>
          <w:sz w:val="22"/>
          <w:szCs w:val="22"/>
          <w:lang w:val="en"/>
        </w:rPr>
        <w:t>companies</w:t>
      </w:r>
      <w:proofErr w:type="gramEnd"/>
      <w:r>
        <w:rPr>
          <w:rFonts w:asciiTheme="minorHAnsi" w:eastAsia="Times" w:hAnsiTheme="minorHAnsi" w:cstheme="minorHAnsi"/>
          <w:color w:val="auto"/>
          <w:sz w:val="22"/>
          <w:szCs w:val="22"/>
          <w:lang w:val="en"/>
        </w:rPr>
        <w:t xml:space="preserve"> registry (“k-bis” or equivalent);</w:t>
      </w:r>
    </w:p>
    <w:p w14:paraId="1369CD1A" w14:textId="7783ABEE" w:rsidR="0025065C" w:rsidRPr="0006068D" w:rsidRDefault="0025065C" w:rsidP="00EA5C18">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44856DAA" w14:textId="5FE2C359" w:rsidR="00CB5929" w:rsidRPr="006E1214" w:rsidRDefault="00CB5929"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w:t>
      </w:r>
      <w:r w:rsidR="00631BD3">
        <w:rPr>
          <w:rFonts w:asciiTheme="minorHAnsi" w:hAnsiTheme="minorHAnsi" w:cstheme="minorHAnsi"/>
          <w:sz w:val="22"/>
          <w:szCs w:val="22"/>
          <w:lang w:val="en"/>
        </w:rPr>
        <w:t>organizational</w:t>
      </w:r>
      <w:r>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subjects;</w:t>
      </w:r>
    </w:p>
    <w:p w14:paraId="196D26CB" w14:textId="6E96510C" w:rsidR="006E1214" w:rsidRPr="00342E4D" w:rsidRDefault="006E1214" w:rsidP="006E1214">
      <w:pPr>
        <w:pStyle w:val="Default"/>
        <w:numPr>
          <w:ilvl w:val="0"/>
          <w:numId w:val="18"/>
        </w:numPr>
        <w:jc w:val="both"/>
        <w:rPr>
          <w:rFonts w:asciiTheme="minorHAnsi" w:hAnsiTheme="minorHAnsi" w:cstheme="minorHAnsi"/>
          <w:sz w:val="22"/>
          <w:szCs w:val="22"/>
          <w:lang w:val="en-GB"/>
        </w:rPr>
      </w:pPr>
      <w:r w:rsidRPr="006E1214">
        <w:rPr>
          <w:rFonts w:asciiTheme="minorHAnsi" w:hAnsiTheme="minorHAnsi" w:cstheme="minorHAnsi"/>
          <w:sz w:val="22"/>
          <w:szCs w:val="22"/>
          <w:lang w:val="en-GB"/>
        </w:rPr>
        <w:t xml:space="preserve">Beneficial </w:t>
      </w:r>
      <w:proofErr w:type="gramStart"/>
      <w:r w:rsidRPr="006E1214">
        <w:rPr>
          <w:rFonts w:asciiTheme="minorHAnsi" w:hAnsiTheme="minorHAnsi" w:cstheme="minorHAnsi"/>
          <w:sz w:val="22"/>
          <w:szCs w:val="22"/>
          <w:lang w:val="en-GB"/>
        </w:rPr>
        <w:t>owners</w:t>
      </w:r>
      <w:proofErr w:type="gramEnd"/>
      <w:r w:rsidRPr="006E1214">
        <w:rPr>
          <w:rFonts w:asciiTheme="minorHAnsi" w:hAnsiTheme="minorHAnsi" w:cstheme="minorHAnsi"/>
          <w:sz w:val="22"/>
          <w:szCs w:val="22"/>
          <w:lang w:val="en-GB"/>
        </w:rPr>
        <w:t xml:space="preserve"> declaration form</w:t>
      </w:r>
    </w:p>
    <w:p w14:paraId="035B88DE" w14:textId="77777777" w:rsidR="00714413" w:rsidRPr="00714413" w:rsidRDefault="007A1888" w:rsidP="00714413">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r>
        <w:rPr>
          <w:rFonts w:asciiTheme="minorHAnsi" w:hAnsiTheme="minorHAnsi" w:cstheme="minorHAnsi"/>
          <w:i/>
          <w:iCs/>
          <w:sz w:val="22"/>
          <w:szCs w:val="22"/>
          <w:lang w:val="en"/>
        </w:rPr>
        <w:t>redressement judiciaire</w:t>
      </w:r>
      <w:r>
        <w:rPr>
          <w:rFonts w:asciiTheme="minorHAnsi" w:hAnsiTheme="minorHAnsi" w:cstheme="minorHAnsi"/>
          <w:sz w:val="22"/>
          <w:szCs w:val="22"/>
          <w:lang w:val="en"/>
        </w:rPr>
        <w:t>);</w:t>
      </w:r>
    </w:p>
    <w:p w14:paraId="398D3C9F" w14:textId="17AA8275" w:rsidR="00126664" w:rsidRPr="00714413" w:rsidRDefault="00126664" w:rsidP="00714413">
      <w:pPr>
        <w:pStyle w:val="Default"/>
        <w:numPr>
          <w:ilvl w:val="0"/>
          <w:numId w:val="18"/>
        </w:numPr>
        <w:ind w:hanging="294"/>
        <w:jc w:val="both"/>
        <w:rPr>
          <w:rFonts w:asciiTheme="minorHAnsi" w:hAnsiTheme="minorHAnsi" w:cstheme="minorHAnsi"/>
          <w:sz w:val="22"/>
          <w:szCs w:val="22"/>
          <w:lang w:val="en-GB"/>
        </w:rPr>
      </w:pPr>
      <w:r w:rsidRPr="00714413">
        <w:rPr>
          <w:rFonts w:asciiTheme="minorHAnsi" w:hAnsiTheme="minorHAnsi" w:cstheme="minorHAnsi"/>
          <w:sz w:val="22"/>
          <w:szCs w:val="22"/>
          <w:lang w:val="en"/>
        </w:rPr>
        <w:t>A declaration stating the company’s current headcount and the number of supervisory personnel;</w:t>
      </w:r>
    </w:p>
    <w:p w14:paraId="7D1E7CE0" w14:textId="423E00E8"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 that meet the participation conditions set out below:</w:t>
      </w:r>
    </w:p>
    <w:p w14:paraId="50BD6AEB" w14:textId="77777777" w:rsidR="00714413" w:rsidRPr="00714413" w:rsidRDefault="00126664" w:rsidP="00815E89">
      <w:pPr>
        <w:pStyle w:val="Default"/>
        <w:numPr>
          <w:ilvl w:val="0"/>
          <w:numId w:val="18"/>
        </w:numPr>
        <w:jc w:val="both"/>
        <w:rPr>
          <w:rFonts w:asciiTheme="minorHAnsi" w:eastAsia="Times" w:hAnsiTheme="minorHAnsi" w:cstheme="minorHAnsi"/>
          <w:color w:val="auto"/>
          <w:sz w:val="22"/>
          <w:szCs w:val="22"/>
          <w:lang w:val="en-GB"/>
        </w:rPr>
      </w:pPr>
      <w:r w:rsidRPr="00714413">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0B4C18DD" w14:textId="62AE3894" w:rsidR="00714413" w:rsidRPr="00714413" w:rsidRDefault="00714413" w:rsidP="00815E89">
      <w:pPr>
        <w:pStyle w:val="Default"/>
        <w:numPr>
          <w:ilvl w:val="0"/>
          <w:numId w:val="18"/>
        </w:numPr>
        <w:jc w:val="both"/>
        <w:rPr>
          <w:rFonts w:asciiTheme="minorHAnsi" w:eastAsia="Times" w:hAnsiTheme="minorHAnsi" w:cstheme="minorHAnsi"/>
          <w:color w:val="auto"/>
          <w:sz w:val="22"/>
          <w:szCs w:val="22"/>
          <w:lang w:val="en-GB"/>
        </w:rPr>
      </w:pPr>
      <w:r w:rsidRPr="00714413">
        <w:rPr>
          <w:rFonts w:asciiTheme="minorHAnsi" w:eastAsia="Times" w:hAnsiTheme="minorHAnsi" w:cstheme="minorHAnsi"/>
          <w:color w:val="auto"/>
          <w:sz w:val="22"/>
          <w:szCs w:val="22"/>
          <w:lang w:val="en"/>
        </w:rPr>
        <w:t>Declaration stating that the consulting team possesses all the necessary software licenses to carry out the task, particularly with regard to the virtual environment and the tools to be used for remote work.</w:t>
      </w:r>
    </w:p>
    <w:p w14:paraId="7B83ADCB" w14:textId="5C6434D8" w:rsidR="000664EC" w:rsidRPr="00342E4D" w:rsidRDefault="000664EC" w:rsidP="00714413">
      <w:pPr>
        <w:pStyle w:val="Default"/>
        <w:numPr>
          <w:ilvl w:val="0"/>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14:paraId="5D68DA34"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Revenue declarations for the last three available financial years;</w:t>
      </w:r>
    </w:p>
    <w:p w14:paraId="1A87EFE8"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685240A8" w14:textId="6E36F550" w:rsidR="005C785D" w:rsidRDefault="00EA5C18" w:rsidP="00EA5C18">
      <w:pPr>
        <w:pStyle w:val="Default"/>
        <w:ind w:left="709" w:hanging="283"/>
        <w:jc w:val="both"/>
        <w:rPr>
          <w:rFonts w:asciiTheme="minorHAnsi" w:eastAsia="Times" w:hAnsiTheme="minorHAnsi" w:cstheme="minorHAnsi"/>
          <w:color w:val="auto"/>
          <w:sz w:val="22"/>
          <w:szCs w:val="22"/>
          <w:lang w:val="en-GB"/>
        </w:rPr>
      </w:pPr>
      <w:r w:rsidRPr="00EA5C18">
        <w:rPr>
          <w:rFonts w:asciiTheme="minorHAnsi" w:eastAsia="Times" w:hAnsiTheme="minorHAnsi" w:cstheme="minorHAnsi"/>
          <w:color w:val="auto"/>
          <w:sz w:val="22"/>
          <w:szCs w:val="22"/>
          <w:lang w:val="en-GB"/>
        </w:rPr>
        <w:t>-</w:t>
      </w:r>
      <w:r w:rsidRPr="00EA5C18">
        <w:rPr>
          <w:rFonts w:asciiTheme="minorHAnsi" w:eastAsia="Times" w:hAnsiTheme="minorHAnsi" w:cstheme="minorHAnsi"/>
          <w:color w:val="auto"/>
          <w:sz w:val="22"/>
          <w:szCs w:val="22"/>
          <w:lang w:val="en-GB"/>
        </w:rPr>
        <w:tab/>
      </w:r>
      <w:r w:rsidR="00B83745">
        <w:rPr>
          <w:rFonts w:asciiTheme="minorHAnsi" w:eastAsia="Times" w:hAnsiTheme="minorHAnsi" w:cstheme="minorHAnsi"/>
          <w:color w:val="auto"/>
          <w:sz w:val="22"/>
          <w:szCs w:val="22"/>
          <w:lang w:val="en-GB"/>
        </w:rPr>
        <w:t>T</w:t>
      </w:r>
      <w:r w:rsidR="00B83745" w:rsidRPr="00EA5C18">
        <w:rPr>
          <w:rFonts w:asciiTheme="minorHAnsi" w:eastAsia="Times" w:hAnsiTheme="minorHAnsi" w:cstheme="minorHAnsi"/>
          <w:color w:val="auto"/>
          <w:sz w:val="22"/>
          <w:szCs w:val="22"/>
          <w:lang w:val="en-GB"/>
        </w:rPr>
        <w:t>he safety evaluation questionnaire</w:t>
      </w:r>
      <w:r w:rsidR="00B83745">
        <w:rPr>
          <w:rFonts w:asciiTheme="minorHAnsi" w:eastAsia="Times" w:hAnsiTheme="minorHAnsi" w:cstheme="minorHAnsi"/>
          <w:color w:val="auto"/>
          <w:sz w:val="22"/>
          <w:szCs w:val="22"/>
          <w:lang w:val="en-GB"/>
        </w:rPr>
        <w:t>, f</w:t>
      </w:r>
      <w:r w:rsidRPr="00EA5C18">
        <w:rPr>
          <w:rFonts w:asciiTheme="minorHAnsi" w:eastAsia="Times" w:hAnsiTheme="minorHAnsi" w:cstheme="minorHAnsi"/>
          <w:color w:val="auto"/>
          <w:sz w:val="22"/>
          <w:szCs w:val="22"/>
          <w:lang w:val="en-GB"/>
        </w:rPr>
        <w:t>or any contract whose execution implies the movement of its personnel (or its subcontractor) in an orange or red zone (in accordance with the regional vigilance maps made available by the</w:t>
      </w:r>
      <w:r w:rsidR="009A1244">
        <w:rPr>
          <w:rFonts w:asciiTheme="minorHAnsi" w:eastAsia="Times" w:hAnsiTheme="minorHAnsi" w:cstheme="minorHAnsi"/>
          <w:color w:val="auto"/>
          <w:sz w:val="22"/>
          <w:szCs w:val="22"/>
          <w:lang w:val="en-GB"/>
        </w:rPr>
        <w:t xml:space="preserve"> French</w:t>
      </w:r>
      <w:r w:rsidRPr="00EA5C18">
        <w:rPr>
          <w:rFonts w:asciiTheme="minorHAnsi" w:eastAsia="Times" w:hAnsiTheme="minorHAnsi" w:cstheme="minorHAnsi"/>
          <w:color w:val="auto"/>
          <w:sz w:val="22"/>
          <w:szCs w:val="22"/>
          <w:lang w:val="en-GB"/>
        </w:rPr>
        <w:t xml:space="preserve"> Ministry of Europe and Foreign Affairs (</w:t>
      </w:r>
      <w:hyperlink r:id="rId14" w:history="1">
        <w:r w:rsidR="005C785D" w:rsidRPr="003E3C0F">
          <w:rPr>
            <w:rStyle w:val="Lienhypertexte"/>
            <w:rFonts w:asciiTheme="minorHAnsi" w:eastAsia="Times" w:hAnsiTheme="minorHAnsi" w:cstheme="minorHAnsi"/>
            <w:sz w:val="22"/>
            <w:szCs w:val="22"/>
            <w:lang w:val="en-GB"/>
          </w:rPr>
          <w:t>https://www.diplomatie.gouv.fr/fr/conseils-aux-voyageurs/</w:t>
        </w:r>
      </w:hyperlink>
      <w:r w:rsidRPr="00EA5C18">
        <w:rPr>
          <w:rFonts w:asciiTheme="minorHAnsi" w:eastAsia="Times" w:hAnsiTheme="minorHAnsi" w:cstheme="minorHAnsi"/>
          <w:color w:val="auto"/>
          <w:sz w:val="22"/>
          <w:szCs w:val="22"/>
          <w:lang w:val="en-GB"/>
        </w:rPr>
        <w:t>)</w:t>
      </w:r>
      <w:r w:rsidR="005C785D">
        <w:rPr>
          <w:rFonts w:asciiTheme="minorHAnsi" w:eastAsia="Times" w:hAnsiTheme="minorHAnsi" w:cstheme="minorHAnsi"/>
          <w:color w:val="auto"/>
          <w:sz w:val="22"/>
          <w:szCs w:val="22"/>
          <w:lang w:val="en-GB"/>
        </w:rPr>
        <w:t>;</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72" w:name="_Toc230775431"/>
      <w:r>
        <w:rPr>
          <w:rFonts w:asciiTheme="minorHAnsi" w:hAnsiTheme="minorHAnsi" w:cstheme="minorHAnsi"/>
          <w:sz w:val="22"/>
          <w:szCs w:val="22"/>
          <w:u w:val="single"/>
          <w:lang w:val="en"/>
        </w:rPr>
        <w:t>Bid documents</w:t>
      </w:r>
      <w:bookmarkEnd w:id="72"/>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2FA3E111"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lastRenderedPageBreak/>
        <w:t xml:space="preserve">The draft contract, </w:t>
      </w:r>
      <w:r>
        <w:rPr>
          <w:rFonts w:asciiTheme="minorHAnsi" w:hAnsiTheme="minorHAnsi" w:cstheme="minorHAnsi"/>
          <w:color w:val="auto"/>
          <w:sz w:val="22"/>
          <w:szCs w:val="22"/>
          <w:lang w:val="en"/>
        </w:rPr>
        <w:t>d</w:t>
      </w:r>
      <w:r w:rsidR="007842EF">
        <w:rPr>
          <w:rFonts w:asciiTheme="minorHAnsi" w:hAnsiTheme="minorHAnsi" w:cstheme="minorHAnsi"/>
          <w:color w:val="auto"/>
          <w:sz w:val="22"/>
          <w:szCs w:val="22"/>
          <w:lang w:val="en"/>
        </w:rPr>
        <w:t>uly completed signed and dated</w:t>
      </w:r>
    </w:p>
    <w:p w14:paraId="54D16A24" w14:textId="77777777" w:rsidR="007842EF" w:rsidRPr="007842EF" w:rsidRDefault="007842EF" w:rsidP="007842EF">
      <w:pPr>
        <w:pStyle w:val="v"/>
        <w:widowControl w:val="0"/>
        <w:numPr>
          <w:ilvl w:val="0"/>
          <w:numId w:val="18"/>
        </w:numPr>
        <w:rPr>
          <w:rFonts w:asciiTheme="minorHAnsi" w:hAnsiTheme="minorHAnsi" w:cstheme="minorHAnsi"/>
          <w:szCs w:val="22"/>
          <w:lang w:val="en-GB"/>
        </w:rPr>
      </w:pPr>
      <w:r w:rsidRPr="007842EF">
        <w:rPr>
          <w:rFonts w:asciiTheme="minorHAnsi" w:hAnsiTheme="minorHAnsi" w:cstheme="minorHAnsi"/>
          <w:szCs w:val="22"/>
          <w:lang w:val="en-US"/>
        </w:rPr>
        <w:t>A detailed financial proposal</w:t>
      </w:r>
    </w:p>
    <w:p w14:paraId="49C0E077" w14:textId="3473AD70" w:rsidR="004E7A61" w:rsidRPr="00342E4D" w:rsidRDefault="004E7A61" w:rsidP="007842EF">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43559D49" w14:textId="31327E37" w:rsidR="00C074B9" w:rsidRPr="00342E4D" w:rsidRDefault="00C074B9" w:rsidP="00F10B36">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3ECC654E" w14:textId="335447DC" w:rsidR="00C074B9" w:rsidRPr="00E23E75"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3" w:name="_Toc230775432"/>
      <w:r>
        <w:rPr>
          <w:rFonts w:asciiTheme="minorHAnsi" w:hAnsiTheme="minorHAnsi" w:cstheme="minorHAnsi"/>
          <w:sz w:val="22"/>
          <w:szCs w:val="22"/>
          <w:u w:val="single"/>
          <w:lang w:val="en"/>
        </w:rPr>
        <w:t>Bid validity period</w:t>
      </w:r>
      <w:bookmarkEnd w:id="73"/>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74" w:name="_Toc491193966"/>
      <w:bookmarkStart w:id="75" w:name="_Toc491193511"/>
      <w:bookmarkStart w:id="76" w:name="_Toc230775433"/>
      <w:bookmarkEnd w:id="74"/>
      <w:bookmarkEnd w:id="75"/>
      <w:r>
        <w:rPr>
          <w:rFonts w:asciiTheme="minorHAnsi" w:hAnsiTheme="minorHAnsi" w:cstheme="minorHAnsi"/>
          <w:sz w:val="22"/>
          <w:szCs w:val="22"/>
          <w:u w:val="single"/>
          <w:lang w:val="en"/>
        </w:rPr>
        <w:t>Bid submission process</w:t>
      </w:r>
      <w:bookmarkEnd w:id="76"/>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77" w:name="_Toc230775434"/>
      <w:r>
        <w:rPr>
          <w:rFonts w:asciiTheme="minorHAnsi" w:hAnsiTheme="minorHAnsi" w:cstheme="minorHAnsi"/>
          <w:i/>
          <w:iCs/>
          <w:sz w:val="22"/>
          <w:szCs w:val="22"/>
          <w:lang w:val="en"/>
        </w:rPr>
        <w:t>Bids submitted in paper format</w:t>
      </w:r>
      <w:bookmarkEnd w:id="77"/>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78" w:name="_Toc230775435"/>
      <w:r>
        <w:rPr>
          <w:rFonts w:asciiTheme="minorHAnsi" w:hAnsiTheme="minorHAnsi" w:cstheme="minorHAnsi"/>
          <w:i/>
          <w:iCs/>
          <w:sz w:val="22"/>
          <w:szCs w:val="22"/>
          <w:lang w:val="en"/>
        </w:rPr>
        <w:t>Electronic submission</w:t>
      </w:r>
      <w:bookmarkEnd w:id="78"/>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342E4D" w:rsidRDefault="009A3D89" w:rsidP="00DF31D8">
      <w:pPr>
        <w:spacing w:line="240" w:lineRule="auto"/>
        <w:jc w:val="both"/>
        <w:rPr>
          <w:rFonts w:asciiTheme="minorHAnsi" w:hAnsiTheme="minorHAnsi" w:cstheme="minorHAnsi"/>
          <w:sz w:val="22"/>
          <w:szCs w:val="22"/>
          <w:lang w:val="en-GB"/>
        </w:rPr>
      </w:pPr>
      <w:hyperlink w:history="1">
        <w:r w:rsidR="00287171">
          <w:rPr>
            <w:rStyle w:val="Lienhypertexte"/>
            <w:rFonts w:asciiTheme="minorHAnsi" w:hAnsiTheme="minorHAnsi" w:cstheme="minorHAnsi"/>
            <w:sz w:val="22"/>
            <w:szCs w:val="22"/>
            <w:lang w:val="en"/>
          </w:rPr>
          <w:t xml:space="preserve">https://www.marches-publics.gouv.fr </w:t>
        </w:r>
      </w:hyperlink>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5"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9" w:name="_Toc63419905"/>
      <w:bookmarkStart w:id="80" w:name="_Toc63419901"/>
      <w:bookmarkEnd w:id="79"/>
      <w:bookmarkEnd w:id="80"/>
      <w:r>
        <w:rPr>
          <w:rFonts w:asciiTheme="minorHAnsi" w:hAnsiTheme="minorHAnsi" w:cstheme="minorHAnsi"/>
          <w:b/>
          <w:bCs/>
          <w:caps/>
          <w:sz w:val="28"/>
          <w:szCs w:val="22"/>
          <w:u w:val="single"/>
          <w:lang w:val="en"/>
        </w:rPr>
        <w:t> </w:t>
      </w:r>
      <w:bookmarkStart w:id="81" w:name="_Toc230775436"/>
      <w:r>
        <w:rPr>
          <w:rFonts w:asciiTheme="minorHAnsi" w:hAnsiTheme="minorHAnsi" w:cstheme="minorHAnsi"/>
          <w:b/>
          <w:bCs/>
          <w:caps/>
          <w:sz w:val="28"/>
          <w:szCs w:val="22"/>
          <w:u w:val="single"/>
          <w:lang w:val="en"/>
        </w:rPr>
        <w:t>Analysis of applications</w:t>
      </w:r>
      <w:bookmarkEnd w:id="81"/>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520940B5" w14:textId="1F16208B"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FDA381C"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w:t>
      </w:r>
      <w:r w:rsidR="00B65337">
        <w:rPr>
          <w:rFonts w:asciiTheme="minorHAnsi" w:hAnsiTheme="minorHAnsi" w:cstheme="minorHAnsi"/>
          <w:color w:val="000000"/>
          <w:sz w:val="22"/>
          <w:szCs w:val="22"/>
          <w:lang w:val="en"/>
        </w:rPr>
        <w:t>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2" w:name="_Toc230775437"/>
      <w:r>
        <w:rPr>
          <w:rFonts w:asciiTheme="minorHAnsi" w:hAnsiTheme="minorHAnsi" w:cstheme="minorHAnsi"/>
          <w:sz w:val="22"/>
          <w:szCs w:val="22"/>
          <w:u w:val="single"/>
          <w:lang w:val="en"/>
        </w:rPr>
        <w:t>Application supplementary information requests</w:t>
      </w:r>
      <w:bookmarkEnd w:id="82"/>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3" w:name="_Toc230775438"/>
      <w:r>
        <w:rPr>
          <w:rFonts w:asciiTheme="minorHAnsi" w:hAnsiTheme="minorHAnsi" w:cstheme="minorHAnsi"/>
          <w:sz w:val="22"/>
          <w:szCs w:val="22"/>
          <w:u w:val="single"/>
          <w:lang w:val="en"/>
        </w:rPr>
        <w:t>Rejection of late applications - Opening bids</w:t>
      </w:r>
      <w:bookmarkEnd w:id="83"/>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84" w:name="_Toc230775439"/>
      <w:r>
        <w:rPr>
          <w:rFonts w:asciiTheme="minorHAnsi" w:hAnsiTheme="minorHAnsi" w:cstheme="minorHAnsi"/>
          <w:sz w:val="22"/>
          <w:szCs w:val="22"/>
          <w:u w:val="single"/>
          <w:lang w:val="en"/>
        </w:rPr>
        <w:t>Admissibility of applications</w:t>
      </w:r>
      <w:bookmarkEnd w:id="84"/>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proofErr w:type="gramStart"/>
      <w:r>
        <w:rPr>
          <w:rFonts w:asciiTheme="minorHAnsi" w:hAnsiTheme="minorHAnsi" w:cstheme="minorHAnsi"/>
          <w:color w:val="000000"/>
          <w:sz w:val="22"/>
          <w:szCs w:val="22"/>
          <w:lang w:val="en"/>
        </w:rPr>
        <w:t>companies</w:t>
      </w:r>
      <w:proofErr w:type="gramEnd"/>
      <w:r>
        <w:rPr>
          <w:rFonts w:asciiTheme="minorHAnsi" w:hAnsiTheme="minorHAnsi" w:cstheme="minorHAnsi"/>
          <w:color w:val="000000"/>
          <w:sz w:val="22"/>
          <w:szCs w:val="22"/>
          <w:lang w:val="en"/>
        </w:rPr>
        <w:t xml:space="preserve"> registry (or equivalent)</w:t>
      </w:r>
    </w:p>
    <w:p w14:paraId="7AA3CDC9"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1D853CE7" w:rsidR="008476A6" w:rsidRPr="00342E4D" w:rsidRDefault="008476A6" w:rsidP="00E23E7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r w:rsidR="00C139CF">
        <w:rPr>
          <w:rFonts w:asciiTheme="minorHAnsi" w:hAnsiTheme="minorHAnsi" w:cstheme="minorHAnsi"/>
          <w:color w:val="000000"/>
          <w:sz w:val="22"/>
          <w:szCs w:val="22"/>
          <w:lang w:val="en"/>
        </w:rPr>
        <w:t>organizational</w:t>
      </w:r>
      <w:r>
        <w:rPr>
          <w:rFonts w:asciiTheme="minorHAnsi" w:hAnsiTheme="minorHAnsi" w:cstheme="minorHAnsi"/>
          <w:color w:val="000000"/>
          <w:sz w:val="22"/>
          <w:szCs w:val="22"/>
          <w:lang w:val="en"/>
        </w:rPr>
        <w:t xml:space="preserve"> measures such that data processing conforms with relevant data protection laws and </w:t>
      </w:r>
      <w:r>
        <w:rPr>
          <w:rFonts w:asciiTheme="minorHAnsi" w:hAnsiTheme="minorHAnsi" w:cstheme="minorHAnsi"/>
          <w:color w:val="000000"/>
          <w:sz w:val="22"/>
          <w:szCs w:val="22"/>
          <w:lang w:val="en"/>
        </w:rPr>
        <w:lastRenderedPageBreak/>
        <w:t>regulations (GDPR and French data protection legislation), thereby guaranteeing the rights of data subjects </w:t>
      </w:r>
    </w:p>
    <w:p w14:paraId="49539DD1" w14:textId="32836DAF" w:rsidR="00927F3A" w:rsidRPr="009E270B" w:rsidRDefault="009866DE" w:rsidP="00927F3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capacity and/or which do not meet the minimum cap</w:t>
      </w:r>
      <w:r w:rsidR="00FC5D1C">
        <w:rPr>
          <w:rFonts w:asciiTheme="minorHAnsi" w:hAnsiTheme="minorHAnsi" w:cstheme="minorHAnsi"/>
          <w:color w:val="000000"/>
          <w:sz w:val="22"/>
          <w:szCs w:val="22"/>
          <w:lang w:val="en"/>
        </w:rPr>
        <w:t>acity levels will be eliminated</w:t>
      </w:r>
    </w:p>
    <w:p w14:paraId="03FB18FC" w14:textId="0D32570F" w:rsidR="009E270B" w:rsidRPr="00342E4D" w:rsidRDefault="00CE2C06" w:rsidP="00CE2C06">
      <w:pPr>
        <w:pStyle w:val="Paragraphedeliste"/>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6" w:history="1">
        <w:r w:rsidR="009E270B" w:rsidRPr="009E270B">
          <w:rPr>
            <w:rStyle w:val="Lienhypertexte"/>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5" w:name="_Toc230775440"/>
      <w:r>
        <w:rPr>
          <w:rFonts w:asciiTheme="minorHAnsi" w:hAnsiTheme="minorHAnsi" w:cstheme="minorHAnsi"/>
          <w:b/>
          <w:bCs/>
          <w:caps/>
          <w:sz w:val="28"/>
          <w:szCs w:val="22"/>
          <w:u w:val="single"/>
          <w:lang w:val="en"/>
        </w:rPr>
        <w:t>Bid evaluation, negotiations and award</w:t>
      </w:r>
      <w:bookmarkEnd w:id="85"/>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6" w:name="_Toc230775441"/>
      <w:r>
        <w:rPr>
          <w:rFonts w:asciiTheme="minorHAnsi" w:hAnsiTheme="minorHAnsi" w:cstheme="minorHAnsi"/>
          <w:sz w:val="22"/>
          <w:szCs w:val="22"/>
          <w:u w:val="single"/>
          <w:lang w:val="en"/>
        </w:rPr>
        <w:t>Rejection of late bids - Opening bids</w:t>
      </w:r>
      <w:bookmarkEnd w:id="86"/>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87" w:name="_Toc230775442"/>
      <w:r>
        <w:rPr>
          <w:rFonts w:asciiTheme="minorHAnsi" w:hAnsiTheme="minorHAnsi" w:cstheme="minorHAnsi"/>
          <w:sz w:val="22"/>
          <w:szCs w:val="22"/>
          <w:u w:val="single"/>
          <w:lang w:val="en"/>
        </w:rPr>
        <w:t>Bid analysis</w:t>
      </w:r>
      <w:bookmarkEnd w:id="87"/>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88" w:name="_Toc230775443"/>
      <w:r>
        <w:rPr>
          <w:rFonts w:asciiTheme="minorHAnsi" w:hAnsiTheme="minorHAnsi" w:cstheme="minorHAnsi"/>
          <w:sz w:val="22"/>
          <w:szCs w:val="22"/>
          <w:u w:val="single"/>
          <w:lang w:val="en"/>
        </w:rPr>
        <w:t>Rejection of non-conforming, inadmissible or inappropriate bids</w:t>
      </w:r>
      <w:bookmarkEnd w:id="88"/>
    </w:p>
    <w:p w14:paraId="3160E03D" w14:textId="3A8327F6"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r w:rsidR="009D68D1">
        <w:rPr>
          <w:rFonts w:asciiTheme="minorHAnsi" w:hAnsiTheme="minorHAnsi" w:cstheme="minorHAnsi"/>
          <w:color w:val="000000"/>
          <w:sz w:val="22"/>
          <w:szCs w:val="22"/>
          <w:lang w:val="en"/>
        </w:rPr>
        <w:t>regularization</w:t>
      </w:r>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89" w:name="_Toc230775444"/>
      <w:r>
        <w:rPr>
          <w:rFonts w:asciiTheme="minorHAnsi" w:hAnsiTheme="minorHAnsi" w:cstheme="minorHAnsi"/>
          <w:sz w:val="22"/>
          <w:szCs w:val="22"/>
          <w:u w:val="single"/>
          <w:lang w:val="en"/>
        </w:rPr>
        <w:t>Comparison of bids for selection of the most economically beneficial bid</w:t>
      </w:r>
      <w:bookmarkEnd w:id="89"/>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0" w:name="_Toc230775445"/>
      <w:r>
        <w:rPr>
          <w:rFonts w:asciiTheme="minorHAnsi" w:hAnsiTheme="minorHAnsi" w:cstheme="minorHAnsi"/>
          <w:i/>
          <w:iCs/>
          <w:sz w:val="22"/>
          <w:szCs w:val="22"/>
          <w:lang w:val="en"/>
        </w:rPr>
        <w:t>Criterion 1: price of the services</w:t>
      </w:r>
      <w:bookmarkEnd w:id="90"/>
      <w:r>
        <w:rPr>
          <w:rFonts w:asciiTheme="minorHAnsi" w:hAnsiTheme="minorHAnsi" w:cstheme="minorHAnsi"/>
          <w:i/>
          <w:iCs/>
          <w:sz w:val="22"/>
          <w:szCs w:val="22"/>
          <w:lang w:val="en"/>
        </w:rPr>
        <w:t xml:space="preserve"> </w:t>
      </w:r>
    </w:p>
    <w:p w14:paraId="427BB65A" w14:textId="37191BF3"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9D68D1" w:rsidRPr="009D68D1">
        <w:rPr>
          <w:rFonts w:asciiTheme="minorHAnsi" w:hAnsiTheme="minorHAnsi" w:cstheme="minorHAnsi"/>
          <w:b/>
          <w:bCs/>
          <w:sz w:val="22"/>
          <w:szCs w:val="22"/>
          <w:lang w:val="en"/>
        </w:rPr>
        <w:t>3</w:t>
      </w:r>
      <w:r w:rsidRPr="009D68D1">
        <w:rPr>
          <w:rFonts w:asciiTheme="minorHAnsi" w:hAnsiTheme="minorHAnsi" w:cstheme="minorHAnsi"/>
          <w:b/>
          <w:bCs/>
          <w:sz w:val="22"/>
          <w:szCs w:val="22"/>
          <w:lang w:val="en"/>
        </w:rPr>
        <w:t>0 points</w:t>
      </w:r>
      <w:r>
        <w:rPr>
          <w:rFonts w:asciiTheme="minorHAnsi" w:hAnsiTheme="minorHAnsi" w:cstheme="minorHAnsi"/>
          <w:b/>
          <w:bCs/>
          <w:sz w:val="22"/>
          <w:szCs w:val="22"/>
          <w:lang w:val="en"/>
        </w:rPr>
        <w:t>)</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1" w:name="_Toc230775446"/>
      <w:r>
        <w:rPr>
          <w:rFonts w:asciiTheme="minorHAnsi" w:hAnsiTheme="minorHAnsi" w:cstheme="minorHAnsi"/>
          <w:i/>
          <w:iCs/>
          <w:sz w:val="22"/>
          <w:szCs w:val="22"/>
          <w:lang w:val="en"/>
        </w:rPr>
        <w:t>Criterion 2: Technical offer</w:t>
      </w:r>
      <w:bookmarkEnd w:id="91"/>
    </w:p>
    <w:p w14:paraId="4DF5658F" w14:textId="77777777" w:rsidR="00116C24" w:rsidRPr="00EE2740" w:rsidRDefault="00116C24" w:rsidP="00EE2740">
      <w:pPr>
        <w:spacing w:line="240" w:lineRule="auto"/>
        <w:rPr>
          <w:rFonts w:asciiTheme="minorHAnsi" w:hAnsiTheme="minorHAnsi" w:cstheme="minorHAnsi"/>
          <w:b/>
          <w:sz w:val="10"/>
          <w:szCs w:val="22"/>
        </w:rPr>
      </w:pPr>
    </w:p>
    <w:tbl>
      <w:tblPr>
        <w:tblStyle w:val="Grilledutableau"/>
        <w:tblW w:w="0" w:type="auto"/>
        <w:tblLook w:val="04A0" w:firstRow="1" w:lastRow="0" w:firstColumn="1" w:lastColumn="0" w:noHBand="0" w:noVBand="1"/>
      </w:tblPr>
      <w:tblGrid>
        <w:gridCol w:w="562"/>
        <w:gridCol w:w="7655"/>
        <w:gridCol w:w="1519"/>
      </w:tblGrid>
      <w:tr w:rsidR="00D93D99" w:rsidRPr="00531D25" w14:paraId="0B543BB8" w14:textId="77777777" w:rsidTr="00A52544">
        <w:trPr>
          <w:trHeight w:val="227"/>
          <w:tblHeader/>
        </w:trPr>
        <w:tc>
          <w:tcPr>
            <w:tcW w:w="8217" w:type="dxa"/>
            <w:gridSpan w:val="2"/>
            <w:shd w:val="clear" w:color="auto" w:fill="D9D9D9" w:themeFill="background1" w:themeFillShade="D9"/>
            <w:vAlign w:val="center"/>
          </w:tcPr>
          <w:p w14:paraId="6AC02A4A" w14:textId="42A34F00" w:rsidR="00D93D99" w:rsidRPr="00531D25" w:rsidRDefault="00DA0CCE" w:rsidP="00A52544">
            <w:pPr>
              <w:spacing w:line="240" w:lineRule="auto"/>
              <w:jc w:val="center"/>
              <w:rPr>
                <w:rFonts w:asciiTheme="minorHAnsi" w:hAnsiTheme="minorHAnsi" w:cstheme="minorHAnsi"/>
                <w:b/>
                <w:sz w:val="18"/>
                <w:szCs w:val="22"/>
                <w:lang w:val="en-GB"/>
              </w:rPr>
            </w:pPr>
            <w:r w:rsidRPr="00531D25">
              <w:rPr>
                <w:rFonts w:asciiTheme="minorHAnsi" w:hAnsiTheme="minorHAnsi" w:cstheme="minorHAnsi"/>
                <w:b/>
                <w:bCs/>
                <w:sz w:val="18"/>
                <w:szCs w:val="22"/>
                <w:lang w:val="en"/>
              </w:rPr>
              <w:t>Sub-criteria for assessing the technical quality</w:t>
            </w:r>
          </w:p>
        </w:tc>
        <w:tc>
          <w:tcPr>
            <w:tcW w:w="1519" w:type="dxa"/>
            <w:shd w:val="clear" w:color="auto" w:fill="D9D9D9" w:themeFill="background1" w:themeFillShade="D9"/>
            <w:vAlign w:val="center"/>
          </w:tcPr>
          <w:p w14:paraId="692353D7" w14:textId="77777777" w:rsidR="00D93D99" w:rsidRPr="00531D25" w:rsidRDefault="00D93D99" w:rsidP="00A52544">
            <w:pPr>
              <w:spacing w:line="240" w:lineRule="auto"/>
              <w:jc w:val="center"/>
              <w:rPr>
                <w:rFonts w:asciiTheme="minorHAnsi" w:hAnsiTheme="minorHAnsi" w:cstheme="minorHAnsi"/>
                <w:b/>
                <w:sz w:val="18"/>
                <w:szCs w:val="22"/>
              </w:rPr>
            </w:pPr>
            <w:r w:rsidRPr="00531D25">
              <w:rPr>
                <w:rFonts w:asciiTheme="minorHAnsi" w:hAnsiTheme="minorHAnsi" w:cstheme="minorHAnsi"/>
                <w:b/>
                <w:bCs/>
                <w:sz w:val="18"/>
                <w:szCs w:val="22"/>
                <w:lang w:val="en"/>
              </w:rPr>
              <w:t>Maximum number of points</w:t>
            </w:r>
          </w:p>
        </w:tc>
      </w:tr>
      <w:tr w:rsidR="003F5889" w:rsidRPr="00531D25" w14:paraId="49C22F52" w14:textId="77777777" w:rsidTr="00A52544">
        <w:trPr>
          <w:trHeight w:val="227"/>
        </w:trPr>
        <w:tc>
          <w:tcPr>
            <w:tcW w:w="8217" w:type="dxa"/>
            <w:gridSpan w:val="2"/>
            <w:shd w:val="clear" w:color="auto" w:fill="C6D9F1" w:themeFill="text2" w:themeFillTint="33"/>
            <w:vAlign w:val="center"/>
          </w:tcPr>
          <w:p w14:paraId="68D15F35" w14:textId="540B9EBC" w:rsidR="003F5889" w:rsidRPr="00531D25" w:rsidRDefault="003F5889" w:rsidP="00A52544">
            <w:pPr>
              <w:spacing w:line="240" w:lineRule="auto"/>
              <w:rPr>
                <w:rFonts w:asciiTheme="minorHAnsi" w:hAnsiTheme="minorHAnsi" w:cstheme="minorHAnsi"/>
                <w:b/>
                <w:bCs/>
                <w:sz w:val="18"/>
                <w:szCs w:val="22"/>
                <w:lang w:val="en-US"/>
              </w:rPr>
            </w:pPr>
            <w:r w:rsidRPr="00531D25">
              <w:rPr>
                <w:rFonts w:asciiTheme="minorHAnsi" w:hAnsiTheme="minorHAnsi" w:cstheme="minorHAnsi"/>
                <w:b/>
                <w:bCs/>
                <w:sz w:val="18"/>
                <w:szCs w:val="22"/>
                <w:lang w:val="en-US"/>
              </w:rPr>
              <w:t>Institutional experience of the proposed organization</w:t>
            </w:r>
          </w:p>
        </w:tc>
        <w:tc>
          <w:tcPr>
            <w:tcW w:w="1519" w:type="dxa"/>
            <w:shd w:val="clear" w:color="auto" w:fill="C6D9F1" w:themeFill="text2" w:themeFillTint="33"/>
            <w:vAlign w:val="center"/>
          </w:tcPr>
          <w:p w14:paraId="433E57FC" w14:textId="5E6C2FDC" w:rsidR="003F5889" w:rsidRPr="00A52544" w:rsidRDefault="003F5889" w:rsidP="00A52544">
            <w:pPr>
              <w:spacing w:line="240" w:lineRule="auto"/>
              <w:jc w:val="center"/>
              <w:rPr>
                <w:rFonts w:asciiTheme="minorHAnsi" w:hAnsiTheme="minorHAnsi" w:cstheme="minorHAnsi"/>
                <w:b/>
                <w:bCs/>
                <w:sz w:val="18"/>
                <w:szCs w:val="22"/>
                <w:lang w:val="en-US"/>
              </w:rPr>
            </w:pPr>
            <w:r w:rsidRPr="00A52544">
              <w:rPr>
                <w:rFonts w:asciiTheme="minorHAnsi" w:hAnsiTheme="minorHAnsi" w:cstheme="minorHAnsi"/>
                <w:b/>
                <w:bCs/>
                <w:sz w:val="18"/>
                <w:szCs w:val="22"/>
                <w:lang w:val="en-US"/>
              </w:rPr>
              <w:t>Mandatory</w:t>
            </w:r>
          </w:p>
        </w:tc>
      </w:tr>
      <w:tr w:rsidR="00621CB6" w:rsidRPr="00531D25" w14:paraId="35A17185" w14:textId="77777777" w:rsidTr="00A52544">
        <w:trPr>
          <w:trHeight w:val="227"/>
        </w:trPr>
        <w:tc>
          <w:tcPr>
            <w:tcW w:w="8217" w:type="dxa"/>
            <w:gridSpan w:val="2"/>
          </w:tcPr>
          <w:p w14:paraId="24C5C576" w14:textId="77777777" w:rsidR="00621CB6" w:rsidRPr="00531D25" w:rsidRDefault="00621CB6" w:rsidP="00A52544">
            <w:pPr>
              <w:spacing w:line="240" w:lineRule="auto"/>
              <w:jc w:val="both"/>
              <w:rPr>
                <w:rFonts w:asciiTheme="minorHAnsi" w:hAnsiTheme="minorHAnsi" w:cstheme="minorHAnsi"/>
                <w:bCs/>
                <w:sz w:val="18"/>
                <w:szCs w:val="22"/>
                <w:lang w:val="en-US"/>
              </w:rPr>
            </w:pPr>
            <w:r w:rsidRPr="00531D25">
              <w:rPr>
                <w:rFonts w:asciiTheme="minorHAnsi" w:hAnsiTheme="minorHAnsi" w:cstheme="minorHAnsi"/>
                <w:bCs/>
                <w:sz w:val="18"/>
                <w:szCs w:val="22"/>
                <w:lang w:val="en-US"/>
              </w:rPr>
              <w:t>The bidder and/or the team must demonstrate its experience through consulting contracts for studies and designs related to agro-industrial infrastructure or production facilities and/or social infrastructure and facilities projects (social infrastructure and facilities shall be understood to mean buildings used for institutional, community, cultural, technological, or service purposes, intended for the provision of services of general interest and for community access).</w:t>
            </w:r>
          </w:p>
          <w:p w14:paraId="79F746B3" w14:textId="77777777" w:rsidR="00621CB6" w:rsidRPr="00531D25" w:rsidRDefault="00621CB6" w:rsidP="00A52544">
            <w:pPr>
              <w:spacing w:line="240" w:lineRule="auto"/>
              <w:jc w:val="both"/>
              <w:rPr>
                <w:rFonts w:asciiTheme="minorHAnsi" w:hAnsiTheme="minorHAnsi" w:cstheme="minorHAnsi"/>
                <w:bCs/>
                <w:sz w:val="18"/>
                <w:szCs w:val="22"/>
                <w:lang w:val="en-US"/>
              </w:rPr>
            </w:pPr>
            <w:r w:rsidRPr="00531D25">
              <w:rPr>
                <w:rFonts w:asciiTheme="minorHAnsi" w:hAnsiTheme="minorHAnsi" w:cstheme="minorHAnsi"/>
                <w:bCs/>
                <w:sz w:val="18"/>
                <w:szCs w:val="22"/>
                <w:lang w:val="en-US"/>
              </w:rPr>
              <w:t>The contracts submitted to demonstrate the TECHNICAL EXPERIENCE must include and identify, up to the third level, at least one (1) of the UNSPSC codes described in the following table:</w:t>
            </w:r>
          </w:p>
          <w:tbl>
            <w:tblPr>
              <w:tblStyle w:val="TableauGrille1Clair-Accentuation11"/>
              <w:tblW w:w="7453" w:type="dxa"/>
              <w:jc w:val="center"/>
              <w:tblLook w:val="04A0" w:firstRow="1" w:lastRow="0" w:firstColumn="1" w:lastColumn="0" w:noHBand="0" w:noVBand="1"/>
            </w:tblPr>
            <w:tblGrid>
              <w:gridCol w:w="1238"/>
              <w:gridCol w:w="2191"/>
              <w:gridCol w:w="2268"/>
              <w:gridCol w:w="1756"/>
            </w:tblGrid>
            <w:tr w:rsidR="00621CB6" w:rsidRPr="00531D25" w14:paraId="22132B2D" w14:textId="77777777" w:rsidTr="00621CB6">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38" w:type="dxa"/>
                  <w:hideMark/>
                </w:tcPr>
                <w:p w14:paraId="2AEB7336" w14:textId="77777777" w:rsidR="00621CB6" w:rsidRPr="00531D25" w:rsidRDefault="00621CB6" w:rsidP="00A52544">
                  <w:pPr>
                    <w:spacing w:line="240" w:lineRule="auto"/>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CODE</w:t>
                  </w:r>
                </w:p>
              </w:tc>
              <w:tc>
                <w:tcPr>
                  <w:tcW w:w="2191" w:type="dxa"/>
                  <w:hideMark/>
                </w:tcPr>
                <w:p w14:paraId="25AF9FCF" w14:textId="77777777" w:rsidR="00621CB6" w:rsidRPr="00531D25" w:rsidRDefault="00621CB6" w:rsidP="00A52544">
                  <w:pPr>
                    <w:spacing w:line="240"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SEGMENT NAME</w:t>
                  </w:r>
                </w:p>
              </w:tc>
              <w:tc>
                <w:tcPr>
                  <w:tcW w:w="2268" w:type="dxa"/>
                  <w:hideMark/>
                </w:tcPr>
                <w:p w14:paraId="5D927CB9" w14:textId="77777777" w:rsidR="00621CB6" w:rsidRPr="00531D25" w:rsidRDefault="00621CB6" w:rsidP="00A52544">
                  <w:pPr>
                    <w:spacing w:line="240"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FAMILY NAME</w:t>
                  </w:r>
                </w:p>
              </w:tc>
              <w:tc>
                <w:tcPr>
                  <w:tcW w:w="1756" w:type="dxa"/>
                  <w:hideMark/>
                </w:tcPr>
                <w:p w14:paraId="57C7ABB5" w14:textId="77777777" w:rsidR="00621CB6" w:rsidRPr="00531D25" w:rsidRDefault="00621CB6" w:rsidP="00A52544">
                  <w:pPr>
                    <w:spacing w:line="240"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CLASS NAME</w:t>
                  </w:r>
                </w:p>
              </w:tc>
            </w:tr>
            <w:tr w:rsidR="00621CB6" w:rsidRPr="00E577F2" w14:paraId="617A2A85" w14:textId="77777777" w:rsidTr="00621CB6">
              <w:trPr>
                <w:trHeight w:val="227"/>
                <w:jc w:val="center"/>
              </w:trPr>
              <w:tc>
                <w:tcPr>
                  <w:cnfStyle w:val="001000000000" w:firstRow="0" w:lastRow="0" w:firstColumn="1" w:lastColumn="0" w:oddVBand="0" w:evenVBand="0" w:oddHBand="0" w:evenHBand="0" w:firstRowFirstColumn="0" w:firstRowLastColumn="0" w:lastRowFirstColumn="0" w:lastRowLastColumn="0"/>
                  <w:tcW w:w="1238" w:type="dxa"/>
                  <w:noWrap/>
                  <w:hideMark/>
                </w:tcPr>
                <w:p w14:paraId="546C30D1" w14:textId="77777777" w:rsidR="00621CB6" w:rsidRPr="00531D25" w:rsidRDefault="00621CB6" w:rsidP="00A52544">
                  <w:pPr>
                    <w:spacing w:line="240" w:lineRule="auto"/>
                    <w:rPr>
                      <w:rFonts w:asciiTheme="minorHAnsi" w:eastAsia="Times New Roman" w:hAnsiTheme="minorHAnsi" w:cstheme="minorHAnsi"/>
                      <w:sz w:val="18"/>
                      <w:lang w:eastAsia="es-CO"/>
                    </w:rPr>
                  </w:pPr>
                  <w:r w:rsidRPr="00531D25">
                    <w:rPr>
                      <w:rFonts w:asciiTheme="minorHAnsi" w:eastAsia="Times New Roman" w:hAnsiTheme="minorHAnsi" w:cstheme="minorHAnsi"/>
                      <w:b w:val="0"/>
                      <w:bCs w:val="0"/>
                      <w:sz w:val="18"/>
                      <w:lang w:eastAsia="es-CO"/>
                    </w:rPr>
                    <w:t>81101500</w:t>
                  </w:r>
                </w:p>
              </w:tc>
              <w:tc>
                <w:tcPr>
                  <w:tcW w:w="2191" w:type="dxa"/>
                  <w:hideMark/>
                </w:tcPr>
                <w:p w14:paraId="5599A91A" w14:textId="77777777" w:rsidR="00621CB6" w:rsidRPr="00531D25" w:rsidRDefault="00621CB6" w:rsidP="00A5254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Engineering, Research and Technology-Based Services</w:t>
                  </w:r>
                </w:p>
              </w:tc>
              <w:tc>
                <w:tcPr>
                  <w:tcW w:w="2268" w:type="dxa"/>
                  <w:hideMark/>
                </w:tcPr>
                <w:p w14:paraId="02F928DC" w14:textId="77777777" w:rsidR="00621CB6" w:rsidRPr="00531D25" w:rsidRDefault="00621CB6" w:rsidP="00A5254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Professional Engineering and Architecture Services</w:t>
                  </w:r>
                </w:p>
              </w:tc>
              <w:tc>
                <w:tcPr>
                  <w:tcW w:w="1756" w:type="dxa"/>
                  <w:hideMark/>
                </w:tcPr>
                <w:p w14:paraId="2BA12E4E" w14:textId="77777777" w:rsidR="00621CB6" w:rsidRPr="00531D25" w:rsidRDefault="00621CB6" w:rsidP="00A5254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Civil Engineering and Architecture</w:t>
                  </w:r>
                </w:p>
              </w:tc>
            </w:tr>
            <w:tr w:rsidR="00621CB6" w:rsidRPr="00E577F2" w14:paraId="25B128FD" w14:textId="77777777" w:rsidTr="00621CB6">
              <w:trPr>
                <w:trHeight w:val="227"/>
                <w:jc w:val="center"/>
              </w:trPr>
              <w:tc>
                <w:tcPr>
                  <w:cnfStyle w:val="001000000000" w:firstRow="0" w:lastRow="0" w:firstColumn="1" w:lastColumn="0" w:oddVBand="0" w:evenVBand="0" w:oddHBand="0" w:evenHBand="0" w:firstRowFirstColumn="0" w:firstRowLastColumn="0" w:lastRowFirstColumn="0" w:lastRowLastColumn="0"/>
                  <w:tcW w:w="1238" w:type="dxa"/>
                  <w:noWrap/>
                  <w:hideMark/>
                </w:tcPr>
                <w:p w14:paraId="26BE2C66" w14:textId="77777777" w:rsidR="00621CB6" w:rsidRPr="00531D25" w:rsidRDefault="00621CB6" w:rsidP="00A52544">
                  <w:pPr>
                    <w:spacing w:line="240" w:lineRule="auto"/>
                    <w:rPr>
                      <w:rFonts w:asciiTheme="minorHAnsi" w:eastAsia="Times New Roman" w:hAnsiTheme="minorHAnsi" w:cstheme="minorHAnsi"/>
                      <w:sz w:val="18"/>
                      <w:lang w:eastAsia="es-CO"/>
                    </w:rPr>
                  </w:pPr>
                  <w:r w:rsidRPr="00531D25">
                    <w:rPr>
                      <w:rFonts w:asciiTheme="minorHAnsi" w:eastAsia="Times New Roman" w:hAnsiTheme="minorHAnsi" w:cstheme="minorHAnsi"/>
                      <w:b w:val="0"/>
                      <w:bCs w:val="0"/>
                      <w:sz w:val="18"/>
                      <w:lang w:eastAsia="es-CO"/>
                    </w:rPr>
                    <w:lastRenderedPageBreak/>
                    <w:t>80101600</w:t>
                  </w:r>
                </w:p>
              </w:tc>
              <w:tc>
                <w:tcPr>
                  <w:tcW w:w="2191" w:type="dxa"/>
                  <w:hideMark/>
                </w:tcPr>
                <w:p w14:paraId="68BA1719" w14:textId="77777777" w:rsidR="00621CB6" w:rsidRPr="00531D25" w:rsidRDefault="00621CB6" w:rsidP="00A5254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Management Services, Business Professional Services and Administrative Services</w:t>
                  </w:r>
                </w:p>
              </w:tc>
              <w:tc>
                <w:tcPr>
                  <w:tcW w:w="2268" w:type="dxa"/>
                  <w:hideMark/>
                </w:tcPr>
                <w:p w14:paraId="46151650" w14:textId="77777777" w:rsidR="00621CB6" w:rsidRPr="00531D25" w:rsidRDefault="00621CB6" w:rsidP="00A5254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Management Consulting Services</w:t>
                  </w:r>
                </w:p>
              </w:tc>
              <w:tc>
                <w:tcPr>
                  <w:tcW w:w="1756" w:type="dxa"/>
                  <w:hideMark/>
                </w:tcPr>
                <w:p w14:paraId="3205DB0C" w14:textId="77777777" w:rsidR="00621CB6" w:rsidRPr="00531D25" w:rsidRDefault="00621CB6" w:rsidP="00A5254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lang w:eastAsia="es-CO"/>
                    </w:rPr>
                  </w:pPr>
                  <w:r w:rsidRPr="00531D25">
                    <w:rPr>
                      <w:rFonts w:asciiTheme="minorHAnsi" w:eastAsia="Times New Roman" w:hAnsiTheme="minorHAnsi" w:cstheme="minorHAnsi"/>
                      <w:sz w:val="18"/>
                      <w:lang w:eastAsia="es-CO"/>
                    </w:rPr>
                    <w:t>Project Management</w:t>
                  </w:r>
                </w:p>
              </w:tc>
            </w:tr>
          </w:tbl>
          <w:p w14:paraId="697E99AE" w14:textId="0E377C07" w:rsidR="00427202" w:rsidRPr="00531D25" w:rsidRDefault="00427202" w:rsidP="007719C7">
            <w:pPr>
              <w:spacing w:line="240" w:lineRule="auto"/>
              <w:jc w:val="both"/>
              <w:rPr>
                <w:rFonts w:asciiTheme="minorHAnsi" w:hAnsiTheme="minorHAnsi" w:cstheme="minorHAnsi"/>
                <w:b/>
                <w:bCs/>
                <w:sz w:val="18"/>
                <w:szCs w:val="22"/>
                <w:highlight w:val="yellow"/>
                <w:lang w:val="en"/>
              </w:rPr>
            </w:pPr>
            <w:r w:rsidRPr="00427202">
              <w:rPr>
                <w:rFonts w:asciiTheme="minorHAnsi" w:hAnsiTheme="minorHAnsi" w:cstheme="minorHAnsi"/>
                <w:b/>
                <w:bCs/>
                <w:sz w:val="18"/>
                <w:szCs w:val="22"/>
                <w:lang w:val="en"/>
              </w:rPr>
              <w:t>Note: The UNSPSC codes are provided for reference purposes only and are not exhaustive. National or international contracts demonstrating equivalent experience will be accepted, regardless of the nomenclature or classification system used.</w:t>
            </w:r>
          </w:p>
        </w:tc>
        <w:tc>
          <w:tcPr>
            <w:tcW w:w="1519" w:type="dxa"/>
            <w:vAlign w:val="center"/>
          </w:tcPr>
          <w:p w14:paraId="38DA9C0D" w14:textId="042FA165" w:rsidR="00621CB6" w:rsidRPr="00531D25" w:rsidRDefault="00733988" w:rsidP="00A52544">
            <w:pPr>
              <w:spacing w:line="240" w:lineRule="auto"/>
              <w:jc w:val="center"/>
              <w:rPr>
                <w:rFonts w:asciiTheme="minorHAnsi" w:hAnsiTheme="minorHAnsi" w:cstheme="minorHAnsi"/>
                <w:bCs/>
                <w:sz w:val="18"/>
                <w:szCs w:val="22"/>
                <w:highlight w:val="yellow"/>
                <w:lang w:val="en-US"/>
              </w:rPr>
            </w:pPr>
            <w:r w:rsidRPr="00531D25">
              <w:rPr>
                <w:rFonts w:asciiTheme="minorHAnsi" w:hAnsiTheme="minorHAnsi" w:cstheme="minorHAnsi"/>
                <w:bCs/>
                <w:sz w:val="18"/>
                <w:szCs w:val="22"/>
                <w:lang w:val="en-US"/>
              </w:rPr>
              <w:lastRenderedPageBreak/>
              <w:t>Yes or no</w:t>
            </w:r>
          </w:p>
        </w:tc>
      </w:tr>
      <w:tr w:rsidR="00D93D99" w:rsidRPr="00531D25" w14:paraId="1CCCFFD5" w14:textId="77777777" w:rsidTr="00A52544">
        <w:trPr>
          <w:trHeight w:val="227"/>
        </w:trPr>
        <w:tc>
          <w:tcPr>
            <w:tcW w:w="8217" w:type="dxa"/>
            <w:gridSpan w:val="2"/>
            <w:shd w:val="clear" w:color="auto" w:fill="C6D9F1" w:themeFill="text2" w:themeFillTint="33"/>
          </w:tcPr>
          <w:p w14:paraId="3983C8CD" w14:textId="5A518DBA" w:rsidR="00D93D99" w:rsidRPr="00531D25" w:rsidRDefault="00733988" w:rsidP="005C5282">
            <w:pPr>
              <w:spacing w:line="240" w:lineRule="auto"/>
              <w:jc w:val="both"/>
              <w:rPr>
                <w:rFonts w:asciiTheme="minorHAnsi" w:hAnsiTheme="minorHAnsi" w:cstheme="minorHAnsi"/>
                <w:b/>
                <w:bCs/>
                <w:sz w:val="18"/>
                <w:szCs w:val="22"/>
                <w:lang w:val="en-US"/>
              </w:rPr>
            </w:pPr>
            <w:r w:rsidRPr="00531D25">
              <w:rPr>
                <w:rFonts w:asciiTheme="minorHAnsi" w:hAnsiTheme="minorHAnsi" w:cstheme="minorHAnsi"/>
                <w:b/>
                <w:bCs/>
                <w:sz w:val="18"/>
                <w:szCs w:val="22"/>
                <w:lang w:val="en-US"/>
              </w:rPr>
              <w:lastRenderedPageBreak/>
              <w:t xml:space="preserve">Sub-criterion </w:t>
            </w:r>
            <w:r w:rsidR="005C5282">
              <w:rPr>
                <w:rFonts w:asciiTheme="minorHAnsi" w:hAnsiTheme="minorHAnsi" w:cstheme="minorHAnsi"/>
                <w:b/>
                <w:bCs/>
                <w:sz w:val="18"/>
                <w:szCs w:val="22"/>
                <w:lang w:val="en-US"/>
              </w:rPr>
              <w:t>1</w:t>
            </w:r>
            <w:r w:rsidRPr="00531D25">
              <w:rPr>
                <w:rFonts w:asciiTheme="minorHAnsi" w:hAnsiTheme="minorHAnsi" w:cstheme="minorHAnsi"/>
                <w:b/>
                <w:bCs/>
                <w:sz w:val="18"/>
                <w:szCs w:val="22"/>
                <w:lang w:val="en-US"/>
              </w:rPr>
              <w:t>:</w:t>
            </w:r>
            <w:r w:rsidRPr="00531D25">
              <w:rPr>
                <w:sz w:val="18"/>
                <w:lang w:val="en-US"/>
              </w:rPr>
              <w:t xml:space="preserve"> </w:t>
            </w:r>
            <w:r w:rsidRPr="00531D25">
              <w:rPr>
                <w:rFonts w:asciiTheme="minorHAnsi" w:hAnsiTheme="minorHAnsi" w:cstheme="minorHAnsi"/>
                <w:b/>
                <w:bCs/>
                <w:sz w:val="18"/>
                <w:szCs w:val="22"/>
                <w:lang w:val="en-US"/>
              </w:rPr>
              <w:t>Experience of the organization and the team</w:t>
            </w:r>
          </w:p>
        </w:tc>
        <w:tc>
          <w:tcPr>
            <w:tcW w:w="1519" w:type="dxa"/>
            <w:shd w:val="clear" w:color="auto" w:fill="C6D9F1" w:themeFill="text2" w:themeFillTint="33"/>
          </w:tcPr>
          <w:p w14:paraId="0FBB3AD7" w14:textId="63A3DFBA" w:rsidR="00D93D99" w:rsidRPr="00531D25" w:rsidRDefault="00733988" w:rsidP="00A52544">
            <w:pPr>
              <w:spacing w:line="240" w:lineRule="auto"/>
              <w:jc w:val="center"/>
              <w:rPr>
                <w:rFonts w:asciiTheme="minorHAnsi" w:hAnsiTheme="minorHAnsi" w:cstheme="minorHAnsi"/>
                <w:b/>
                <w:bCs/>
                <w:sz w:val="18"/>
                <w:szCs w:val="22"/>
                <w:lang w:val="en-US"/>
              </w:rPr>
            </w:pPr>
            <w:r w:rsidRPr="00531D25">
              <w:rPr>
                <w:rFonts w:asciiTheme="minorHAnsi" w:hAnsiTheme="minorHAnsi" w:cstheme="minorHAnsi"/>
                <w:b/>
                <w:bCs/>
                <w:sz w:val="18"/>
                <w:szCs w:val="22"/>
                <w:lang w:val="en-US"/>
              </w:rPr>
              <w:t>20</w:t>
            </w:r>
          </w:p>
        </w:tc>
      </w:tr>
      <w:tr w:rsidR="00733988" w:rsidRPr="00531D25" w14:paraId="707E96EC" w14:textId="77777777" w:rsidTr="00A52544">
        <w:trPr>
          <w:trHeight w:val="227"/>
        </w:trPr>
        <w:tc>
          <w:tcPr>
            <w:tcW w:w="562" w:type="dxa"/>
            <w:vAlign w:val="center"/>
          </w:tcPr>
          <w:p w14:paraId="41FEC53C" w14:textId="3109FC8A" w:rsidR="00733988" w:rsidRPr="00531D25" w:rsidRDefault="005C5282" w:rsidP="00A52544">
            <w:pPr>
              <w:tabs>
                <w:tab w:val="left" w:pos="1890"/>
              </w:tabs>
              <w:spacing w:line="240" w:lineRule="auto"/>
              <w:jc w:val="center"/>
              <w:rPr>
                <w:rFonts w:asciiTheme="minorHAnsi" w:hAnsiTheme="minorHAnsi" w:cstheme="minorHAnsi"/>
                <w:b/>
                <w:bCs/>
                <w:sz w:val="18"/>
                <w:szCs w:val="22"/>
                <w:highlight w:val="yellow"/>
                <w:lang w:val="en-US"/>
              </w:rPr>
            </w:pPr>
            <w:r>
              <w:rPr>
                <w:rFonts w:asciiTheme="minorHAnsi" w:eastAsia="Times New Roman" w:hAnsiTheme="minorHAnsi" w:cstheme="minorHAnsi"/>
                <w:sz w:val="18"/>
                <w:szCs w:val="22"/>
                <w:lang w:eastAsia="es-CO"/>
              </w:rPr>
              <w:t>1</w:t>
            </w:r>
            <w:r w:rsidR="00733988" w:rsidRPr="00531D25">
              <w:rPr>
                <w:rFonts w:asciiTheme="minorHAnsi" w:eastAsia="Times New Roman" w:hAnsiTheme="minorHAnsi" w:cstheme="minorHAnsi"/>
                <w:sz w:val="18"/>
                <w:szCs w:val="22"/>
                <w:lang w:eastAsia="es-CO"/>
              </w:rPr>
              <w:t>.1</w:t>
            </w:r>
          </w:p>
        </w:tc>
        <w:tc>
          <w:tcPr>
            <w:tcW w:w="7655" w:type="dxa"/>
          </w:tcPr>
          <w:p w14:paraId="4F673838" w14:textId="4F8BD783" w:rsidR="00733988" w:rsidRPr="00531D25" w:rsidRDefault="00733988" w:rsidP="00A52544">
            <w:pPr>
              <w:tabs>
                <w:tab w:val="left" w:pos="1890"/>
              </w:tabs>
              <w:spacing w:line="240" w:lineRule="auto"/>
              <w:rPr>
                <w:rFonts w:asciiTheme="minorHAnsi" w:hAnsiTheme="minorHAnsi" w:cstheme="minorHAnsi"/>
                <w:b/>
                <w:bCs/>
                <w:sz w:val="18"/>
                <w:szCs w:val="22"/>
                <w:highlight w:val="yellow"/>
                <w:lang w:val="en-US"/>
              </w:rPr>
            </w:pPr>
            <w:r w:rsidRPr="00531D25">
              <w:rPr>
                <w:rFonts w:asciiTheme="minorHAnsi" w:eastAsia="Calibri" w:hAnsiTheme="minorHAnsi" w:cstheme="minorHAnsi"/>
                <w:sz w:val="18"/>
                <w:szCs w:val="24"/>
                <w:lang w:val="en-US"/>
              </w:rPr>
              <w:t>Proven experience in Phase III studies and designs for agro-industrial infrastructure (minimum 2 similar projects)</w:t>
            </w:r>
          </w:p>
        </w:tc>
        <w:tc>
          <w:tcPr>
            <w:tcW w:w="1519" w:type="dxa"/>
            <w:vAlign w:val="center"/>
          </w:tcPr>
          <w:p w14:paraId="45E4AAF0" w14:textId="462C438E" w:rsidR="00733988" w:rsidRPr="00531D25" w:rsidRDefault="00733988" w:rsidP="00A52544">
            <w:pPr>
              <w:spacing w:line="240" w:lineRule="auto"/>
              <w:jc w:val="center"/>
              <w:rPr>
                <w:rFonts w:asciiTheme="minorHAnsi" w:hAnsiTheme="minorHAnsi" w:cstheme="minorHAnsi"/>
                <w:bCs/>
                <w:sz w:val="18"/>
                <w:szCs w:val="22"/>
                <w:lang w:val="en"/>
              </w:rPr>
            </w:pPr>
            <w:r w:rsidRPr="00531D25">
              <w:rPr>
                <w:rFonts w:asciiTheme="minorHAnsi" w:hAnsiTheme="minorHAnsi" w:cstheme="minorHAnsi"/>
                <w:bCs/>
                <w:sz w:val="18"/>
                <w:szCs w:val="22"/>
                <w:lang w:val="en"/>
              </w:rPr>
              <w:t>10</w:t>
            </w:r>
          </w:p>
        </w:tc>
      </w:tr>
      <w:tr w:rsidR="00733988" w:rsidRPr="00531D25" w14:paraId="55336A91" w14:textId="77777777" w:rsidTr="00A52544">
        <w:trPr>
          <w:trHeight w:val="227"/>
        </w:trPr>
        <w:tc>
          <w:tcPr>
            <w:tcW w:w="562" w:type="dxa"/>
            <w:vAlign w:val="center"/>
          </w:tcPr>
          <w:p w14:paraId="66A13A6D" w14:textId="0D653DDB" w:rsidR="00733988" w:rsidRPr="00531D25" w:rsidRDefault="005C5282" w:rsidP="00A52544">
            <w:pPr>
              <w:tabs>
                <w:tab w:val="left" w:pos="1890"/>
              </w:tabs>
              <w:spacing w:line="240" w:lineRule="auto"/>
              <w:jc w:val="center"/>
              <w:rPr>
                <w:rFonts w:asciiTheme="minorHAnsi" w:hAnsiTheme="minorHAnsi" w:cstheme="minorHAnsi"/>
                <w:b/>
                <w:bCs/>
                <w:sz w:val="18"/>
                <w:szCs w:val="22"/>
                <w:lang w:val="en-US"/>
              </w:rPr>
            </w:pPr>
            <w:r>
              <w:rPr>
                <w:rFonts w:asciiTheme="minorHAnsi" w:eastAsia="Times New Roman" w:hAnsiTheme="minorHAnsi" w:cstheme="minorHAnsi"/>
                <w:sz w:val="18"/>
                <w:szCs w:val="22"/>
                <w:lang w:eastAsia="es-CO"/>
              </w:rPr>
              <w:t>1</w:t>
            </w:r>
            <w:r w:rsidR="00733988" w:rsidRPr="00531D25">
              <w:rPr>
                <w:rFonts w:asciiTheme="minorHAnsi" w:eastAsia="Times New Roman" w:hAnsiTheme="minorHAnsi" w:cstheme="minorHAnsi"/>
                <w:sz w:val="18"/>
                <w:szCs w:val="22"/>
                <w:lang w:eastAsia="es-CO"/>
              </w:rPr>
              <w:t>.2</w:t>
            </w:r>
          </w:p>
        </w:tc>
        <w:tc>
          <w:tcPr>
            <w:tcW w:w="7655" w:type="dxa"/>
          </w:tcPr>
          <w:p w14:paraId="524B4EA0" w14:textId="65F491A3" w:rsidR="00733988" w:rsidRPr="00531D25" w:rsidRDefault="00733988" w:rsidP="00A52544">
            <w:pPr>
              <w:tabs>
                <w:tab w:val="left" w:pos="1890"/>
              </w:tabs>
              <w:spacing w:line="240" w:lineRule="auto"/>
              <w:rPr>
                <w:rFonts w:asciiTheme="minorHAnsi" w:hAnsiTheme="minorHAnsi" w:cstheme="minorHAnsi"/>
                <w:b/>
                <w:bCs/>
                <w:sz w:val="18"/>
                <w:szCs w:val="22"/>
                <w:highlight w:val="yellow"/>
                <w:lang w:val="en-US"/>
              </w:rPr>
            </w:pPr>
            <w:r w:rsidRPr="00531D25">
              <w:rPr>
                <w:rFonts w:asciiTheme="minorHAnsi" w:eastAsia="Calibri" w:hAnsiTheme="minorHAnsi" w:cstheme="minorHAnsi"/>
                <w:sz w:val="18"/>
                <w:szCs w:val="24"/>
                <w:lang w:val="en-US"/>
              </w:rPr>
              <w:t>Experience in compliance with sanitary regulations (INVIMA/ICA) for food processing plants</w:t>
            </w:r>
          </w:p>
        </w:tc>
        <w:tc>
          <w:tcPr>
            <w:tcW w:w="1519" w:type="dxa"/>
            <w:vAlign w:val="center"/>
          </w:tcPr>
          <w:p w14:paraId="2E142099" w14:textId="239A2793" w:rsidR="00733988" w:rsidRPr="00531D25" w:rsidRDefault="00733988" w:rsidP="00A52544">
            <w:pPr>
              <w:spacing w:line="240" w:lineRule="auto"/>
              <w:jc w:val="center"/>
              <w:rPr>
                <w:rFonts w:asciiTheme="minorHAnsi" w:hAnsiTheme="minorHAnsi" w:cstheme="minorHAnsi"/>
                <w:bCs/>
                <w:sz w:val="18"/>
                <w:szCs w:val="22"/>
                <w:lang w:val="en"/>
              </w:rPr>
            </w:pPr>
            <w:r w:rsidRPr="00531D25">
              <w:rPr>
                <w:rFonts w:asciiTheme="minorHAnsi" w:hAnsiTheme="minorHAnsi" w:cstheme="minorHAnsi"/>
                <w:bCs/>
                <w:sz w:val="18"/>
                <w:szCs w:val="22"/>
                <w:lang w:val="en"/>
              </w:rPr>
              <w:t>5</w:t>
            </w:r>
          </w:p>
        </w:tc>
      </w:tr>
      <w:tr w:rsidR="00733988" w:rsidRPr="00531D25" w14:paraId="26CA93FA" w14:textId="77777777" w:rsidTr="00A52544">
        <w:trPr>
          <w:trHeight w:val="227"/>
        </w:trPr>
        <w:tc>
          <w:tcPr>
            <w:tcW w:w="562" w:type="dxa"/>
            <w:vAlign w:val="center"/>
          </w:tcPr>
          <w:p w14:paraId="4134B760" w14:textId="456BF86B" w:rsidR="00733988" w:rsidRPr="00531D25" w:rsidRDefault="005C5282" w:rsidP="00A52544">
            <w:pPr>
              <w:tabs>
                <w:tab w:val="left" w:pos="1890"/>
              </w:tabs>
              <w:spacing w:line="240" w:lineRule="auto"/>
              <w:jc w:val="center"/>
              <w:rPr>
                <w:rFonts w:asciiTheme="minorHAnsi" w:hAnsiTheme="minorHAnsi" w:cstheme="minorHAnsi"/>
                <w:b/>
                <w:bCs/>
                <w:sz w:val="18"/>
                <w:szCs w:val="22"/>
                <w:lang w:val="en-US"/>
              </w:rPr>
            </w:pPr>
            <w:r>
              <w:rPr>
                <w:rFonts w:asciiTheme="minorHAnsi" w:eastAsia="Times New Roman" w:hAnsiTheme="minorHAnsi" w:cstheme="minorHAnsi"/>
                <w:sz w:val="18"/>
                <w:szCs w:val="22"/>
                <w:lang w:eastAsia="es-CO"/>
              </w:rPr>
              <w:t>1</w:t>
            </w:r>
            <w:r w:rsidR="00733988" w:rsidRPr="00531D25">
              <w:rPr>
                <w:rFonts w:asciiTheme="minorHAnsi" w:eastAsia="Times New Roman" w:hAnsiTheme="minorHAnsi" w:cstheme="minorHAnsi"/>
                <w:sz w:val="18"/>
                <w:szCs w:val="22"/>
                <w:lang w:eastAsia="es-CO"/>
              </w:rPr>
              <w:t>.3</w:t>
            </w:r>
          </w:p>
        </w:tc>
        <w:tc>
          <w:tcPr>
            <w:tcW w:w="7655" w:type="dxa"/>
          </w:tcPr>
          <w:p w14:paraId="1E6BAD27" w14:textId="4D7E1481" w:rsidR="00733988" w:rsidRPr="00531D25" w:rsidRDefault="00733988" w:rsidP="00A52544">
            <w:pPr>
              <w:tabs>
                <w:tab w:val="left" w:pos="1890"/>
              </w:tabs>
              <w:spacing w:line="240" w:lineRule="auto"/>
              <w:rPr>
                <w:rFonts w:asciiTheme="minorHAnsi" w:hAnsiTheme="minorHAnsi" w:cstheme="minorHAnsi"/>
                <w:b/>
                <w:bCs/>
                <w:sz w:val="18"/>
                <w:szCs w:val="22"/>
                <w:highlight w:val="yellow"/>
                <w:lang w:val="en-US"/>
              </w:rPr>
            </w:pPr>
            <w:r w:rsidRPr="00531D25">
              <w:rPr>
                <w:rFonts w:asciiTheme="minorHAnsi" w:eastAsia="Times New Roman" w:hAnsiTheme="minorHAnsi" w:cstheme="minorHAnsi"/>
                <w:sz w:val="18"/>
                <w:szCs w:val="22"/>
                <w:lang w:val="en-US" w:eastAsia="es-CO"/>
              </w:rPr>
              <w:t>Experience in the formulation or technical support of projects registered under the MGA-DNP framework</w:t>
            </w:r>
          </w:p>
        </w:tc>
        <w:tc>
          <w:tcPr>
            <w:tcW w:w="1519" w:type="dxa"/>
            <w:vAlign w:val="center"/>
          </w:tcPr>
          <w:p w14:paraId="23DE6B64" w14:textId="641BBF7E" w:rsidR="00733988" w:rsidRPr="00531D25" w:rsidRDefault="00733988" w:rsidP="00A52544">
            <w:pPr>
              <w:spacing w:line="240" w:lineRule="auto"/>
              <w:jc w:val="center"/>
              <w:rPr>
                <w:rFonts w:asciiTheme="minorHAnsi" w:hAnsiTheme="minorHAnsi" w:cstheme="minorHAnsi"/>
                <w:bCs/>
                <w:sz w:val="18"/>
                <w:szCs w:val="22"/>
                <w:lang w:val="en"/>
              </w:rPr>
            </w:pPr>
            <w:r w:rsidRPr="00531D25">
              <w:rPr>
                <w:rFonts w:asciiTheme="minorHAnsi" w:hAnsiTheme="minorHAnsi" w:cstheme="minorHAnsi"/>
                <w:bCs/>
                <w:sz w:val="18"/>
                <w:szCs w:val="22"/>
                <w:lang w:val="en"/>
              </w:rPr>
              <w:t>5</w:t>
            </w:r>
          </w:p>
        </w:tc>
      </w:tr>
      <w:tr w:rsidR="00733988" w:rsidRPr="00531D25" w14:paraId="6C4E7A4B" w14:textId="77777777" w:rsidTr="00A52544">
        <w:trPr>
          <w:trHeight w:val="227"/>
        </w:trPr>
        <w:tc>
          <w:tcPr>
            <w:tcW w:w="8217" w:type="dxa"/>
            <w:gridSpan w:val="2"/>
            <w:shd w:val="clear" w:color="auto" w:fill="C6D9F1" w:themeFill="text2" w:themeFillTint="33"/>
          </w:tcPr>
          <w:p w14:paraId="75B7CC9A" w14:textId="47690420" w:rsidR="00733988" w:rsidRDefault="005C5282" w:rsidP="00A52544">
            <w:pPr>
              <w:tabs>
                <w:tab w:val="left" w:pos="1890"/>
              </w:tabs>
              <w:spacing w:line="240" w:lineRule="auto"/>
              <w:rPr>
                <w:rFonts w:asciiTheme="minorHAnsi" w:eastAsia="Times New Roman" w:hAnsiTheme="minorHAnsi" w:cstheme="minorHAnsi"/>
                <w:b/>
                <w:sz w:val="18"/>
                <w:szCs w:val="22"/>
                <w:lang w:val="en-US" w:eastAsia="es-CO"/>
              </w:rPr>
            </w:pPr>
            <w:r>
              <w:rPr>
                <w:rFonts w:asciiTheme="minorHAnsi" w:hAnsiTheme="minorHAnsi" w:cstheme="minorHAnsi"/>
                <w:b/>
                <w:bCs/>
                <w:sz w:val="18"/>
                <w:szCs w:val="22"/>
                <w:lang w:val="en"/>
              </w:rPr>
              <w:t>Sub-criterion 2</w:t>
            </w:r>
            <w:r w:rsidR="00A769E7" w:rsidRPr="00531D25">
              <w:rPr>
                <w:rFonts w:asciiTheme="minorHAnsi" w:hAnsiTheme="minorHAnsi" w:cstheme="minorHAnsi"/>
                <w:b/>
                <w:bCs/>
                <w:sz w:val="18"/>
                <w:szCs w:val="22"/>
                <w:lang w:val="en"/>
              </w:rPr>
              <w:t xml:space="preserve">: </w:t>
            </w:r>
            <w:r w:rsidR="00A769E7" w:rsidRPr="00531D25">
              <w:rPr>
                <w:rFonts w:asciiTheme="minorHAnsi" w:eastAsia="Times New Roman" w:hAnsiTheme="minorHAnsi" w:cstheme="minorHAnsi"/>
                <w:b/>
                <w:sz w:val="18"/>
                <w:szCs w:val="22"/>
                <w:lang w:val="en-US" w:eastAsia="es-CO"/>
              </w:rPr>
              <w:t>Proposed Technical Team</w:t>
            </w:r>
          </w:p>
          <w:p w14:paraId="3CCDD463" w14:textId="38432F2B" w:rsidR="008C25B5" w:rsidRPr="00531D25" w:rsidRDefault="008C25B5" w:rsidP="008C25B5">
            <w:pPr>
              <w:tabs>
                <w:tab w:val="left" w:pos="1890"/>
              </w:tabs>
              <w:spacing w:line="240" w:lineRule="auto"/>
              <w:rPr>
                <w:rFonts w:asciiTheme="minorHAnsi" w:hAnsiTheme="minorHAnsi" w:cstheme="minorHAnsi"/>
                <w:b/>
                <w:bCs/>
                <w:sz w:val="18"/>
                <w:szCs w:val="22"/>
                <w:highlight w:val="yellow"/>
                <w:lang w:val="en-US"/>
              </w:rPr>
            </w:pPr>
            <w:r w:rsidRPr="008C25B5">
              <w:rPr>
                <w:rFonts w:asciiTheme="minorHAnsi" w:hAnsiTheme="minorHAnsi" w:cstheme="minorHAnsi"/>
                <w:b/>
                <w:bCs/>
                <w:sz w:val="18"/>
                <w:szCs w:val="22"/>
                <w:lang w:val="en-US"/>
              </w:rPr>
              <w:t xml:space="preserve">The work team must comply with the requirements set out in the Terms of </w:t>
            </w:r>
            <w:r>
              <w:rPr>
                <w:rFonts w:asciiTheme="minorHAnsi" w:hAnsiTheme="minorHAnsi" w:cstheme="minorHAnsi"/>
                <w:b/>
                <w:bCs/>
                <w:sz w:val="18"/>
                <w:szCs w:val="22"/>
                <w:lang w:val="en-US"/>
              </w:rPr>
              <w:t xml:space="preserve">Reference, </w:t>
            </w:r>
            <w:r w:rsidRPr="00B47ACD">
              <w:rPr>
                <w:rFonts w:asciiTheme="minorHAnsi" w:hAnsiTheme="minorHAnsi" w:cstheme="minorHAnsi"/>
                <w:b/>
                <w:bCs/>
                <w:sz w:val="18"/>
                <w:szCs w:val="22"/>
                <w:lang w:val="en-US"/>
              </w:rPr>
              <w:t>Chapter 9,</w:t>
            </w:r>
            <w:r>
              <w:rPr>
                <w:rFonts w:asciiTheme="minorHAnsi" w:hAnsiTheme="minorHAnsi" w:cstheme="minorHAnsi"/>
                <w:b/>
                <w:bCs/>
                <w:sz w:val="18"/>
                <w:szCs w:val="22"/>
                <w:lang w:val="en-US"/>
              </w:rPr>
              <w:t xml:space="preserve"> Section “b.</w:t>
            </w:r>
            <w:r w:rsidRPr="008C25B5">
              <w:rPr>
                <w:rFonts w:asciiTheme="minorHAnsi" w:hAnsiTheme="minorHAnsi" w:cstheme="minorHAnsi"/>
                <w:b/>
                <w:bCs/>
                <w:sz w:val="18"/>
                <w:szCs w:val="22"/>
                <w:lang w:val="en-US"/>
              </w:rPr>
              <w:t xml:space="preserve"> Minimum Technical Requirements.”</w:t>
            </w:r>
            <w:r>
              <w:rPr>
                <w:rFonts w:asciiTheme="minorHAnsi" w:hAnsiTheme="minorHAnsi" w:cstheme="minorHAnsi"/>
                <w:b/>
                <w:bCs/>
                <w:sz w:val="18"/>
                <w:szCs w:val="22"/>
                <w:lang w:val="en-US"/>
              </w:rPr>
              <w:t xml:space="preserve"> </w:t>
            </w:r>
            <w:r w:rsidRPr="008C25B5">
              <w:rPr>
                <w:rFonts w:asciiTheme="minorHAnsi" w:hAnsiTheme="minorHAnsi" w:cstheme="minorHAnsi"/>
                <w:b/>
                <w:bCs/>
                <w:i/>
                <w:sz w:val="18"/>
                <w:szCs w:val="22"/>
                <w:lang w:val="en-US"/>
              </w:rPr>
              <w:t>(b. Equipo Técnico</w:t>
            </w:r>
            <w:r>
              <w:rPr>
                <w:rFonts w:asciiTheme="minorHAnsi" w:hAnsiTheme="minorHAnsi" w:cstheme="minorHAnsi"/>
                <w:b/>
                <w:bCs/>
                <w:i/>
                <w:sz w:val="18"/>
                <w:szCs w:val="22"/>
                <w:lang w:val="en-US"/>
              </w:rPr>
              <w:t xml:space="preserve"> Mínimo</w:t>
            </w:r>
            <w:r w:rsidRPr="008C25B5">
              <w:rPr>
                <w:rFonts w:asciiTheme="minorHAnsi" w:hAnsiTheme="minorHAnsi" w:cstheme="minorHAnsi"/>
                <w:b/>
                <w:bCs/>
                <w:i/>
                <w:sz w:val="18"/>
                <w:szCs w:val="22"/>
                <w:lang w:val="en-US"/>
              </w:rPr>
              <w:t xml:space="preserve"> Requerido</w:t>
            </w:r>
            <w:r>
              <w:rPr>
                <w:rFonts w:asciiTheme="minorHAnsi" w:hAnsiTheme="minorHAnsi" w:cstheme="minorHAnsi"/>
                <w:b/>
                <w:bCs/>
                <w:sz w:val="18"/>
                <w:szCs w:val="22"/>
                <w:lang w:val="en-US"/>
              </w:rPr>
              <w:t>)</w:t>
            </w:r>
          </w:p>
        </w:tc>
        <w:tc>
          <w:tcPr>
            <w:tcW w:w="1519" w:type="dxa"/>
            <w:shd w:val="clear" w:color="auto" w:fill="C6D9F1" w:themeFill="text2" w:themeFillTint="33"/>
          </w:tcPr>
          <w:p w14:paraId="3F599FA6" w14:textId="7F907B47" w:rsidR="00733988" w:rsidRPr="00531D25" w:rsidRDefault="00A769E7" w:rsidP="00A52544">
            <w:pPr>
              <w:spacing w:line="240" w:lineRule="auto"/>
              <w:jc w:val="center"/>
              <w:rPr>
                <w:rFonts w:asciiTheme="minorHAnsi" w:hAnsiTheme="minorHAnsi" w:cstheme="minorHAnsi"/>
                <w:b/>
                <w:bCs/>
                <w:sz w:val="18"/>
                <w:szCs w:val="22"/>
                <w:highlight w:val="yellow"/>
                <w:lang w:val="en"/>
              </w:rPr>
            </w:pPr>
            <w:r w:rsidRPr="00531D25">
              <w:rPr>
                <w:rFonts w:asciiTheme="minorHAnsi" w:hAnsiTheme="minorHAnsi" w:cstheme="minorHAnsi"/>
                <w:b/>
                <w:bCs/>
                <w:sz w:val="18"/>
                <w:szCs w:val="22"/>
                <w:lang w:val="en"/>
              </w:rPr>
              <w:t>20</w:t>
            </w:r>
          </w:p>
        </w:tc>
      </w:tr>
      <w:tr w:rsidR="002164E8" w:rsidRPr="00531D25" w14:paraId="6D0AFDAA" w14:textId="77777777" w:rsidTr="00A52544">
        <w:trPr>
          <w:trHeight w:val="227"/>
        </w:trPr>
        <w:tc>
          <w:tcPr>
            <w:tcW w:w="562" w:type="dxa"/>
            <w:vAlign w:val="center"/>
          </w:tcPr>
          <w:p w14:paraId="55A79BC8" w14:textId="251FBC73" w:rsidR="002164E8" w:rsidRPr="00531D25" w:rsidRDefault="005C5282" w:rsidP="00A52544">
            <w:pPr>
              <w:tabs>
                <w:tab w:val="left" w:pos="1890"/>
              </w:tabs>
              <w:spacing w:line="240" w:lineRule="auto"/>
              <w:jc w:val="center"/>
              <w:rPr>
                <w:rFonts w:asciiTheme="minorHAnsi" w:eastAsia="Times New Roman" w:hAnsiTheme="minorHAnsi" w:cstheme="minorHAnsi"/>
                <w:sz w:val="18"/>
                <w:szCs w:val="22"/>
                <w:lang w:eastAsia="es-CO"/>
              </w:rPr>
            </w:pPr>
            <w:r>
              <w:rPr>
                <w:rFonts w:asciiTheme="minorHAnsi" w:eastAsia="Times New Roman" w:hAnsiTheme="minorHAnsi" w:cstheme="minorHAnsi"/>
                <w:sz w:val="18"/>
                <w:szCs w:val="22"/>
                <w:lang w:eastAsia="es-CO"/>
              </w:rPr>
              <w:t>2</w:t>
            </w:r>
            <w:r w:rsidR="002164E8" w:rsidRPr="00531D25">
              <w:rPr>
                <w:rFonts w:asciiTheme="minorHAnsi" w:eastAsia="Times New Roman" w:hAnsiTheme="minorHAnsi" w:cstheme="minorHAnsi"/>
                <w:sz w:val="18"/>
                <w:szCs w:val="22"/>
                <w:lang w:eastAsia="es-CO"/>
              </w:rPr>
              <w:t>.1</w:t>
            </w:r>
          </w:p>
        </w:tc>
        <w:tc>
          <w:tcPr>
            <w:tcW w:w="7655" w:type="dxa"/>
            <w:vAlign w:val="center"/>
          </w:tcPr>
          <w:p w14:paraId="7F7F4AEB" w14:textId="49948E66" w:rsidR="002164E8" w:rsidRPr="00531D25" w:rsidRDefault="002164E8" w:rsidP="00A52544">
            <w:pPr>
              <w:tabs>
                <w:tab w:val="left" w:pos="1890"/>
              </w:tabs>
              <w:spacing w:line="240" w:lineRule="auto"/>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Specific experience of the Project Director in similar projects (≥ 8 years)</w:t>
            </w:r>
          </w:p>
        </w:tc>
        <w:tc>
          <w:tcPr>
            <w:tcW w:w="1519" w:type="dxa"/>
            <w:vAlign w:val="center"/>
          </w:tcPr>
          <w:p w14:paraId="516A1095" w14:textId="3953840A" w:rsidR="002164E8" w:rsidRPr="00531D25" w:rsidRDefault="002164E8"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5</w:t>
            </w:r>
          </w:p>
        </w:tc>
      </w:tr>
      <w:tr w:rsidR="002164E8" w:rsidRPr="00531D25" w14:paraId="7F8AE689" w14:textId="77777777" w:rsidTr="00A52544">
        <w:trPr>
          <w:trHeight w:val="227"/>
        </w:trPr>
        <w:tc>
          <w:tcPr>
            <w:tcW w:w="562" w:type="dxa"/>
            <w:vAlign w:val="center"/>
          </w:tcPr>
          <w:p w14:paraId="1715C8D9" w14:textId="38C768CE" w:rsidR="002164E8" w:rsidRPr="00531D25" w:rsidRDefault="005C5282" w:rsidP="00A52544">
            <w:pPr>
              <w:tabs>
                <w:tab w:val="left" w:pos="1890"/>
              </w:tabs>
              <w:spacing w:line="240" w:lineRule="auto"/>
              <w:jc w:val="center"/>
              <w:rPr>
                <w:rFonts w:asciiTheme="minorHAnsi" w:eastAsia="Times New Roman" w:hAnsiTheme="minorHAnsi" w:cstheme="minorHAnsi"/>
                <w:sz w:val="18"/>
                <w:szCs w:val="22"/>
                <w:lang w:eastAsia="es-CO"/>
              </w:rPr>
            </w:pPr>
            <w:r>
              <w:rPr>
                <w:rFonts w:asciiTheme="minorHAnsi" w:eastAsia="Times New Roman" w:hAnsiTheme="minorHAnsi" w:cstheme="minorHAnsi"/>
                <w:sz w:val="18"/>
                <w:szCs w:val="22"/>
                <w:lang w:eastAsia="es-CO"/>
              </w:rPr>
              <w:t>2</w:t>
            </w:r>
            <w:r w:rsidR="002164E8" w:rsidRPr="00531D25">
              <w:rPr>
                <w:rFonts w:asciiTheme="minorHAnsi" w:eastAsia="Times New Roman" w:hAnsiTheme="minorHAnsi" w:cstheme="minorHAnsi"/>
                <w:sz w:val="18"/>
                <w:szCs w:val="22"/>
                <w:lang w:eastAsia="es-CO"/>
              </w:rPr>
              <w:t>.2</w:t>
            </w:r>
          </w:p>
        </w:tc>
        <w:tc>
          <w:tcPr>
            <w:tcW w:w="7655" w:type="dxa"/>
            <w:vAlign w:val="center"/>
          </w:tcPr>
          <w:p w14:paraId="39C6FB48" w14:textId="05C79C8C" w:rsidR="002164E8" w:rsidRPr="00531D25" w:rsidRDefault="002164E8" w:rsidP="00A52544">
            <w:pPr>
              <w:tabs>
                <w:tab w:val="left" w:pos="1890"/>
              </w:tabs>
              <w:spacing w:line="240" w:lineRule="auto"/>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Accredited experience of the multidisciplinary team in agro-industrial projects.</w:t>
            </w:r>
          </w:p>
        </w:tc>
        <w:tc>
          <w:tcPr>
            <w:tcW w:w="1519" w:type="dxa"/>
            <w:vAlign w:val="center"/>
          </w:tcPr>
          <w:p w14:paraId="21A2D9D1" w14:textId="24A96877" w:rsidR="002164E8" w:rsidRPr="00531D25" w:rsidRDefault="002164E8"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8</w:t>
            </w:r>
          </w:p>
        </w:tc>
      </w:tr>
      <w:tr w:rsidR="002164E8" w:rsidRPr="00531D25" w14:paraId="5F42F456" w14:textId="77777777" w:rsidTr="00A52544">
        <w:trPr>
          <w:trHeight w:val="227"/>
        </w:trPr>
        <w:tc>
          <w:tcPr>
            <w:tcW w:w="562" w:type="dxa"/>
            <w:vAlign w:val="center"/>
          </w:tcPr>
          <w:p w14:paraId="090FF4F7" w14:textId="26A74FFD" w:rsidR="002164E8" w:rsidRPr="00531D25" w:rsidRDefault="005C5282" w:rsidP="00A52544">
            <w:pPr>
              <w:tabs>
                <w:tab w:val="left" w:pos="1890"/>
              </w:tabs>
              <w:spacing w:line="240" w:lineRule="auto"/>
              <w:jc w:val="center"/>
              <w:rPr>
                <w:rFonts w:asciiTheme="minorHAnsi" w:eastAsia="Times New Roman" w:hAnsiTheme="minorHAnsi" w:cstheme="minorHAnsi"/>
                <w:sz w:val="18"/>
                <w:szCs w:val="22"/>
                <w:lang w:eastAsia="es-CO"/>
              </w:rPr>
            </w:pPr>
            <w:r>
              <w:rPr>
                <w:rFonts w:asciiTheme="minorHAnsi" w:eastAsia="Times New Roman" w:hAnsiTheme="minorHAnsi" w:cstheme="minorHAnsi"/>
                <w:sz w:val="18"/>
                <w:szCs w:val="22"/>
                <w:lang w:eastAsia="es-CO"/>
              </w:rPr>
              <w:t>2</w:t>
            </w:r>
            <w:r w:rsidR="002164E8" w:rsidRPr="00531D25">
              <w:rPr>
                <w:rFonts w:asciiTheme="minorHAnsi" w:eastAsia="Times New Roman" w:hAnsiTheme="minorHAnsi" w:cstheme="minorHAnsi"/>
                <w:sz w:val="18"/>
                <w:szCs w:val="22"/>
                <w:lang w:eastAsia="es-CO"/>
              </w:rPr>
              <w:t>.3</w:t>
            </w:r>
          </w:p>
        </w:tc>
        <w:tc>
          <w:tcPr>
            <w:tcW w:w="7655" w:type="dxa"/>
            <w:vAlign w:val="center"/>
          </w:tcPr>
          <w:p w14:paraId="443567A5" w14:textId="4445AD70" w:rsidR="002164E8" w:rsidRPr="00531D25" w:rsidRDefault="002164E8" w:rsidP="00A52544">
            <w:pPr>
              <w:tabs>
                <w:tab w:val="left" w:pos="1890"/>
              </w:tabs>
              <w:spacing w:line="240" w:lineRule="auto"/>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Proven experience in sanitary design under INVIMA regulations and RETIE/NSR-10 standards.</w:t>
            </w:r>
          </w:p>
        </w:tc>
        <w:tc>
          <w:tcPr>
            <w:tcW w:w="1519" w:type="dxa"/>
            <w:vAlign w:val="center"/>
          </w:tcPr>
          <w:p w14:paraId="4FD5FC75" w14:textId="09D7D656" w:rsidR="002164E8" w:rsidRPr="00531D25" w:rsidRDefault="002164E8"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4</w:t>
            </w:r>
          </w:p>
        </w:tc>
      </w:tr>
      <w:tr w:rsidR="002164E8" w:rsidRPr="00531D25" w14:paraId="468F97E0" w14:textId="77777777" w:rsidTr="00A52544">
        <w:trPr>
          <w:trHeight w:val="227"/>
        </w:trPr>
        <w:tc>
          <w:tcPr>
            <w:tcW w:w="562" w:type="dxa"/>
            <w:vAlign w:val="center"/>
          </w:tcPr>
          <w:p w14:paraId="592A29A5" w14:textId="71D1265B" w:rsidR="002164E8" w:rsidRPr="00531D25" w:rsidRDefault="005C5282" w:rsidP="00A52544">
            <w:pPr>
              <w:tabs>
                <w:tab w:val="left" w:pos="1890"/>
              </w:tabs>
              <w:spacing w:line="240" w:lineRule="auto"/>
              <w:jc w:val="center"/>
              <w:rPr>
                <w:rFonts w:asciiTheme="minorHAnsi" w:eastAsia="Times New Roman" w:hAnsiTheme="minorHAnsi" w:cstheme="minorHAnsi"/>
                <w:sz w:val="18"/>
                <w:szCs w:val="22"/>
                <w:lang w:eastAsia="es-CO"/>
              </w:rPr>
            </w:pPr>
            <w:r>
              <w:rPr>
                <w:rFonts w:asciiTheme="minorHAnsi" w:eastAsia="Times New Roman" w:hAnsiTheme="minorHAnsi" w:cstheme="minorHAnsi"/>
                <w:sz w:val="18"/>
                <w:szCs w:val="22"/>
                <w:lang w:eastAsia="es-CO"/>
              </w:rPr>
              <w:t>2</w:t>
            </w:r>
            <w:r w:rsidR="002164E8" w:rsidRPr="00531D25">
              <w:rPr>
                <w:rFonts w:asciiTheme="minorHAnsi" w:eastAsia="Times New Roman" w:hAnsiTheme="minorHAnsi" w:cstheme="minorHAnsi"/>
                <w:sz w:val="18"/>
                <w:szCs w:val="22"/>
                <w:lang w:eastAsia="es-CO"/>
              </w:rPr>
              <w:t>.4</w:t>
            </w:r>
          </w:p>
        </w:tc>
        <w:tc>
          <w:tcPr>
            <w:tcW w:w="7655" w:type="dxa"/>
            <w:vAlign w:val="center"/>
          </w:tcPr>
          <w:p w14:paraId="418C776F" w14:textId="785EE739" w:rsidR="002164E8" w:rsidRPr="00531D25" w:rsidRDefault="002164E8" w:rsidP="00A52544">
            <w:pPr>
              <w:tabs>
                <w:tab w:val="left" w:pos="1890"/>
              </w:tabs>
              <w:spacing w:line="240" w:lineRule="auto"/>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Inclusion of a professional with experience in inclusive design and gender-responsive approaches applied to infrastructure.</w:t>
            </w:r>
          </w:p>
        </w:tc>
        <w:tc>
          <w:tcPr>
            <w:tcW w:w="1519" w:type="dxa"/>
            <w:vAlign w:val="center"/>
          </w:tcPr>
          <w:p w14:paraId="44CEA4A8" w14:textId="5321E76D" w:rsidR="002164E8" w:rsidRPr="00531D25" w:rsidRDefault="002164E8"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3</w:t>
            </w:r>
          </w:p>
        </w:tc>
      </w:tr>
      <w:tr w:rsidR="00D93D99" w:rsidRPr="00531D25" w14:paraId="740A705F" w14:textId="77777777" w:rsidTr="00A52544">
        <w:trPr>
          <w:trHeight w:val="227"/>
        </w:trPr>
        <w:tc>
          <w:tcPr>
            <w:tcW w:w="8217" w:type="dxa"/>
            <w:gridSpan w:val="2"/>
            <w:shd w:val="clear" w:color="auto" w:fill="C6D9F1" w:themeFill="text2" w:themeFillTint="33"/>
          </w:tcPr>
          <w:p w14:paraId="59B26548" w14:textId="48CAC9CA" w:rsidR="00D93D99" w:rsidRPr="00531D25" w:rsidRDefault="005C5282" w:rsidP="00A52544">
            <w:pPr>
              <w:spacing w:line="240" w:lineRule="auto"/>
              <w:jc w:val="both"/>
              <w:rPr>
                <w:rFonts w:asciiTheme="minorHAnsi" w:hAnsiTheme="minorHAnsi" w:cstheme="minorHAnsi"/>
                <w:sz w:val="18"/>
                <w:szCs w:val="22"/>
                <w:highlight w:val="yellow"/>
                <w:lang w:val="en-GB"/>
              </w:rPr>
            </w:pPr>
            <w:r>
              <w:rPr>
                <w:rFonts w:asciiTheme="minorHAnsi" w:hAnsiTheme="minorHAnsi" w:cstheme="minorHAnsi"/>
                <w:b/>
                <w:bCs/>
                <w:sz w:val="18"/>
                <w:szCs w:val="22"/>
                <w:lang w:val="en"/>
              </w:rPr>
              <w:t>Sub-criterion 3</w:t>
            </w:r>
            <w:r w:rsidR="00211927" w:rsidRPr="00531D25">
              <w:rPr>
                <w:rFonts w:asciiTheme="minorHAnsi" w:hAnsiTheme="minorHAnsi" w:cstheme="minorHAnsi"/>
                <w:b/>
                <w:bCs/>
                <w:sz w:val="18"/>
                <w:szCs w:val="22"/>
                <w:lang w:val="en"/>
              </w:rPr>
              <w:t>: Quality and Relevance of the Methodological Proposal</w:t>
            </w:r>
          </w:p>
        </w:tc>
        <w:tc>
          <w:tcPr>
            <w:tcW w:w="1519" w:type="dxa"/>
            <w:shd w:val="clear" w:color="auto" w:fill="C6D9F1" w:themeFill="text2" w:themeFillTint="33"/>
          </w:tcPr>
          <w:p w14:paraId="2BE4652E" w14:textId="1CA994BF" w:rsidR="00D93D99" w:rsidRPr="00531D25" w:rsidRDefault="00211927" w:rsidP="00A52544">
            <w:pPr>
              <w:spacing w:line="240" w:lineRule="auto"/>
              <w:jc w:val="center"/>
              <w:rPr>
                <w:rFonts w:asciiTheme="minorHAnsi" w:hAnsiTheme="minorHAnsi" w:cstheme="minorHAnsi"/>
                <w:b/>
                <w:sz w:val="18"/>
                <w:szCs w:val="22"/>
                <w:lang w:val="en-US"/>
              </w:rPr>
            </w:pPr>
            <w:r w:rsidRPr="00531D25">
              <w:rPr>
                <w:rFonts w:asciiTheme="minorHAnsi" w:hAnsiTheme="minorHAnsi" w:cstheme="minorHAnsi"/>
                <w:b/>
                <w:sz w:val="18"/>
                <w:szCs w:val="22"/>
                <w:lang w:val="en-US"/>
              </w:rPr>
              <w:t>25</w:t>
            </w:r>
          </w:p>
        </w:tc>
      </w:tr>
      <w:tr w:rsidR="00211927" w:rsidRPr="00531D25" w14:paraId="326CB03B" w14:textId="77777777" w:rsidTr="00A52544">
        <w:trPr>
          <w:trHeight w:val="227"/>
        </w:trPr>
        <w:tc>
          <w:tcPr>
            <w:tcW w:w="562" w:type="dxa"/>
            <w:vAlign w:val="center"/>
          </w:tcPr>
          <w:p w14:paraId="226F9A8C" w14:textId="57404155" w:rsidR="00211927" w:rsidRPr="00531D25" w:rsidRDefault="005C5282" w:rsidP="00A52544">
            <w:pPr>
              <w:spacing w:line="240" w:lineRule="auto"/>
              <w:jc w:val="center"/>
              <w:rPr>
                <w:rFonts w:asciiTheme="minorHAnsi" w:hAnsiTheme="minorHAnsi" w:cstheme="minorHAnsi"/>
                <w:b/>
                <w:sz w:val="18"/>
                <w:szCs w:val="22"/>
                <w:highlight w:val="yellow"/>
                <w:lang w:val="en-GB"/>
              </w:rPr>
            </w:pPr>
            <w:r>
              <w:rPr>
                <w:rFonts w:asciiTheme="minorHAnsi" w:eastAsia="Times New Roman" w:hAnsiTheme="minorHAnsi" w:cstheme="minorHAnsi"/>
                <w:sz w:val="18"/>
                <w:szCs w:val="22"/>
                <w:lang w:eastAsia="es-CO"/>
              </w:rPr>
              <w:t>3</w:t>
            </w:r>
            <w:r w:rsidR="00211927" w:rsidRPr="00531D25">
              <w:rPr>
                <w:rFonts w:asciiTheme="minorHAnsi" w:eastAsia="Times New Roman" w:hAnsiTheme="minorHAnsi" w:cstheme="minorHAnsi"/>
                <w:sz w:val="18"/>
                <w:szCs w:val="22"/>
                <w:lang w:eastAsia="es-CO"/>
              </w:rPr>
              <w:t>.1</w:t>
            </w:r>
          </w:p>
        </w:tc>
        <w:tc>
          <w:tcPr>
            <w:tcW w:w="7655" w:type="dxa"/>
          </w:tcPr>
          <w:p w14:paraId="2C864B7D" w14:textId="18C100FB" w:rsidR="00211927" w:rsidRPr="00A52544" w:rsidRDefault="00211927" w:rsidP="00A52544">
            <w:pPr>
              <w:spacing w:line="240" w:lineRule="auto"/>
              <w:jc w:val="both"/>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Clarity and coherence of the methodological approach for developing Detailed Engineering (Phase III)</w:t>
            </w:r>
          </w:p>
        </w:tc>
        <w:tc>
          <w:tcPr>
            <w:tcW w:w="1519" w:type="dxa"/>
            <w:vAlign w:val="center"/>
          </w:tcPr>
          <w:p w14:paraId="370ABFCB" w14:textId="5D0AE1B7" w:rsidR="00211927" w:rsidRPr="00531D25" w:rsidRDefault="00211927"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8</w:t>
            </w:r>
          </w:p>
        </w:tc>
      </w:tr>
      <w:tr w:rsidR="00211927" w:rsidRPr="00531D25" w14:paraId="66496076" w14:textId="77777777" w:rsidTr="00A52544">
        <w:trPr>
          <w:trHeight w:val="227"/>
        </w:trPr>
        <w:tc>
          <w:tcPr>
            <w:tcW w:w="562" w:type="dxa"/>
            <w:vAlign w:val="center"/>
          </w:tcPr>
          <w:p w14:paraId="6470861F" w14:textId="6121FA77" w:rsidR="00211927" w:rsidRPr="00531D25" w:rsidRDefault="005C5282" w:rsidP="00A52544">
            <w:pPr>
              <w:spacing w:line="240" w:lineRule="auto"/>
              <w:jc w:val="center"/>
              <w:rPr>
                <w:rFonts w:asciiTheme="minorHAnsi" w:hAnsiTheme="minorHAnsi" w:cstheme="minorHAnsi"/>
                <w:b/>
                <w:sz w:val="18"/>
                <w:szCs w:val="22"/>
                <w:highlight w:val="yellow"/>
                <w:lang w:val="en-GB"/>
              </w:rPr>
            </w:pPr>
            <w:r>
              <w:rPr>
                <w:rFonts w:asciiTheme="minorHAnsi" w:eastAsia="Times New Roman" w:hAnsiTheme="minorHAnsi" w:cstheme="minorHAnsi"/>
                <w:sz w:val="18"/>
                <w:szCs w:val="22"/>
                <w:lang w:eastAsia="es-CO"/>
              </w:rPr>
              <w:t>3</w:t>
            </w:r>
            <w:r w:rsidR="00211927" w:rsidRPr="00531D25">
              <w:rPr>
                <w:rFonts w:asciiTheme="minorHAnsi" w:eastAsia="Times New Roman" w:hAnsiTheme="minorHAnsi" w:cstheme="minorHAnsi"/>
                <w:sz w:val="18"/>
                <w:szCs w:val="22"/>
                <w:lang w:eastAsia="es-CO"/>
              </w:rPr>
              <w:t>.2</w:t>
            </w:r>
          </w:p>
        </w:tc>
        <w:tc>
          <w:tcPr>
            <w:tcW w:w="7655" w:type="dxa"/>
          </w:tcPr>
          <w:p w14:paraId="4BD65231" w14:textId="6096F7E9" w:rsidR="00211927" w:rsidRPr="00A52544" w:rsidRDefault="00211927" w:rsidP="00A52544">
            <w:pPr>
              <w:spacing w:line="240" w:lineRule="auto"/>
              <w:jc w:val="both"/>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Strategy to ensure compliance with INVIMA sanitary requirements and applicable regulations (NSR-10, RETIE, Resolution 631/2015)</w:t>
            </w:r>
          </w:p>
        </w:tc>
        <w:tc>
          <w:tcPr>
            <w:tcW w:w="1519" w:type="dxa"/>
            <w:vAlign w:val="center"/>
          </w:tcPr>
          <w:p w14:paraId="781C071A" w14:textId="3F9F2264" w:rsidR="00211927" w:rsidRPr="00531D25" w:rsidRDefault="00211927"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5</w:t>
            </w:r>
          </w:p>
        </w:tc>
      </w:tr>
      <w:tr w:rsidR="00211927" w:rsidRPr="00531D25" w14:paraId="799016F0" w14:textId="77777777" w:rsidTr="00A52544">
        <w:trPr>
          <w:trHeight w:val="227"/>
        </w:trPr>
        <w:tc>
          <w:tcPr>
            <w:tcW w:w="562" w:type="dxa"/>
            <w:vAlign w:val="center"/>
          </w:tcPr>
          <w:p w14:paraId="0F8DEEA8" w14:textId="32FB84A0" w:rsidR="00211927" w:rsidRPr="00531D25" w:rsidRDefault="005C5282" w:rsidP="00A52544">
            <w:pPr>
              <w:spacing w:line="240" w:lineRule="auto"/>
              <w:jc w:val="center"/>
              <w:rPr>
                <w:rFonts w:asciiTheme="minorHAnsi" w:hAnsiTheme="minorHAnsi" w:cstheme="minorHAnsi"/>
                <w:b/>
                <w:sz w:val="18"/>
                <w:szCs w:val="22"/>
                <w:highlight w:val="yellow"/>
                <w:lang w:val="en-GB"/>
              </w:rPr>
            </w:pPr>
            <w:r>
              <w:rPr>
                <w:rFonts w:asciiTheme="minorHAnsi" w:eastAsia="Times New Roman" w:hAnsiTheme="minorHAnsi" w:cstheme="minorHAnsi"/>
                <w:sz w:val="18"/>
                <w:szCs w:val="22"/>
                <w:lang w:eastAsia="es-CO"/>
              </w:rPr>
              <w:t>3</w:t>
            </w:r>
            <w:r w:rsidR="00211927" w:rsidRPr="00531D25">
              <w:rPr>
                <w:rFonts w:asciiTheme="minorHAnsi" w:eastAsia="Times New Roman" w:hAnsiTheme="minorHAnsi" w:cstheme="minorHAnsi"/>
                <w:sz w:val="18"/>
                <w:szCs w:val="22"/>
                <w:lang w:eastAsia="es-CO"/>
              </w:rPr>
              <w:t>.3</w:t>
            </w:r>
          </w:p>
        </w:tc>
        <w:tc>
          <w:tcPr>
            <w:tcW w:w="7655" w:type="dxa"/>
          </w:tcPr>
          <w:p w14:paraId="53096DCF" w14:textId="2879F271" w:rsidR="00211927" w:rsidRPr="00A52544" w:rsidRDefault="00211927" w:rsidP="00A52544">
            <w:pPr>
              <w:spacing w:line="240" w:lineRule="auto"/>
              <w:jc w:val="both"/>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Methodology for the functional integration between the main plant and satellite centers (systemic agrologistics approach)</w:t>
            </w:r>
          </w:p>
        </w:tc>
        <w:tc>
          <w:tcPr>
            <w:tcW w:w="1519" w:type="dxa"/>
            <w:vAlign w:val="center"/>
          </w:tcPr>
          <w:p w14:paraId="2BC682AE" w14:textId="1D8C871B" w:rsidR="00211927" w:rsidRPr="00531D25" w:rsidRDefault="00211927"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4</w:t>
            </w:r>
          </w:p>
        </w:tc>
      </w:tr>
      <w:tr w:rsidR="00211927" w:rsidRPr="00531D25" w14:paraId="5C0BF504" w14:textId="77777777" w:rsidTr="00A52544">
        <w:trPr>
          <w:trHeight w:val="227"/>
        </w:trPr>
        <w:tc>
          <w:tcPr>
            <w:tcW w:w="562" w:type="dxa"/>
            <w:vAlign w:val="center"/>
          </w:tcPr>
          <w:p w14:paraId="27CCEB34" w14:textId="0674690A" w:rsidR="00211927" w:rsidRPr="00531D25" w:rsidRDefault="005C5282" w:rsidP="00A52544">
            <w:pPr>
              <w:spacing w:line="240" w:lineRule="auto"/>
              <w:jc w:val="center"/>
              <w:rPr>
                <w:rFonts w:asciiTheme="minorHAnsi" w:hAnsiTheme="minorHAnsi" w:cstheme="minorHAnsi"/>
                <w:b/>
                <w:sz w:val="18"/>
                <w:szCs w:val="22"/>
                <w:highlight w:val="yellow"/>
                <w:lang w:val="en-GB"/>
              </w:rPr>
            </w:pPr>
            <w:r>
              <w:rPr>
                <w:rFonts w:asciiTheme="minorHAnsi" w:eastAsia="Times New Roman" w:hAnsiTheme="minorHAnsi" w:cstheme="minorHAnsi"/>
                <w:sz w:val="18"/>
                <w:szCs w:val="22"/>
                <w:lang w:eastAsia="es-CO"/>
              </w:rPr>
              <w:t>3</w:t>
            </w:r>
            <w:r w:rsidR="00211927" w:rsidRPr="00531D25">
              <w:rPr>
                <w:rFonts w:asciiTheme="minorHAnsi" w:eastAsia="Times New Roman" w:hAnsiTheme="minorHAnsi" w:cstheme="minorHAnsi"/>
                <w:sz w:val="18"/>
                <w:szCs w:val="22"/>
                <w:lang w:eastAsia="es-CO"/>
              </w:rPr>
              <w:t>.4</w:t>
            </w:r>
          </w:p>
        </w:tc>
        <w:tc>
          <w:tcPr>
            <w:tcW w:w="7655" w:type="dxa"/>
          </w:tcPr>
          <w:p w14:paraId="7B67E0A9" w14:textId="3C19FD85" w:rsidR="00211927" w:rsidRPr="00A52544" w:rsidRDefault="00211927" w:rsidP="00A52544">
            <w:pPr>
              <w:spacing w:line="240" w:lineRule="auto"/>
              <w:jc w:val="both"/>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Internal technical quality control and interdisciplinary review strategy</w:t>
            </w:r>
          </w:p>
        </w:tc>
        <w:tc>
          <w:tcPr>
            <w:tcW w:w="1519" w:type="dxa"/>
            <w:vAlign w:val="center"/>
          </w:tcPr>
          <w:p w14:paraId="5B22AB21" w14:textId="570C06EE" w:rsidR="00211927" w:rsidRPr="00531D25" w:rsidRDefault="00211927"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4</w:t>
            </w:r>
          </w:p>
        </w:tc>
      </w:tr>
      <w:tr w:rsidR="00211927" w:rsidRPr="00531D25" w14:paraId="244DFC52" w14:textId="77777777" w:rsidTr="00A52544">
        <w:trPr>
          <w:trHeight w:val="227"/>
        </w:trPr>
        <w:tc>
          <w:tcPr>
            <w:tcW w:w="562" w:type="dxa"/>
            <w:vAlign w:val="center"/>
          </w:tcPr>
          <w:p w14:paraId="79E6B0D7" w14:textId="5CD47B78" w:rsidR="00211927" w:rsidRPr="00531D25" w:rsidRDefault="005C5282" w:rsidP="00A52544">
            <w:pPr>
              <w:spacing w:line="240" w:lineRule="auto"/>
              <w:jc w:val="center"/>
              <w:rPr>
                <w:rFonts w:asciiTheme="minorHAnsi" w:hAnsiTheme="minorHAnsi" w:cstheme="minorHAnsi"/>
                <w:b/>
                <w:sz w:val="18"/>
                <w:szCs w:val="22"/>
                <w:highlight w:val="yellow"/>
                <w:lang w:val="en-GB"/>
              </w:rPr>
            </w:pPr>
            <w:r>
              <w:rPr>
                <w:rFonts w:asciiTheme="minorHAnsi" w:eastAsia="Times New Roman" w:hAnsiTheme="minorHAnsi" w:cstheme="minorHAnsi"/>
                <w:sz w:val="18"/>
                <w:szCs w:val="22"/>
                <w:lang w:eastAsia="es-CO"/>
              </w:rPr>
              <w:t>3</w:t>
            </w:r>
            <w:r w:rsidR="00211927" w:rsidRPr="00531D25">
              <w:rPr>
                <w:rFonts w:asciiTheme="minorHAnsi" w:eastAsia="Times New Roman" w:hAnsiTheme="minorHAnsi" w:cstheme="minorHAnsi"/>
                <w:sz w:val="18"/>
                <w:szCs w:val="22"/>
                <w:lang w:eastAsia="es-CO"/>
              </w:rPr>
              <w:t>.5</w:t>
            </w:r>
          </w:p>
        </w:tc>
        <w:tc>
          <w:tcPr>
            <w:tcW w:w="7655" w:type="dxa"/>
          </w:tcPr>
          <w:p w14:paraId="221B2D55" w14:textId="777D15F5" w:rsidR="00211927" w:rsidRPr="00A52544" w:rsidRDefault="00211927" w:rsidP="00A52544">
            <w:pPr>
              <w:spacing w:line="240" w:lineRule="auto"/>
              <w:jc w:val="both"/>
              <w:rPr>
                <w:rFonts w:asciiTheme="minorHAnsi" w:eastAsia="Times New Roman" w:hAnsiTheme="minorHAnsi" w:cstheme="minorHAnsi"/>
                <w:sz w:val="18"/>
                <w:szCs w:val="22"/>
                <w:lang w:val="en-US" w:eastAsia="es-CO"/>
              </w:rPr>
            </w:pPr>
            <w:r w:rsidRPr="00531D25">
              <w:rPr>
                <w:rFonts w:asciiTheme="minorHAnsi" w:eastAsia="Times New Roman" w:hAnsiTheme="minorHAnsi" w:cstheme="minorHAnsi"/>
                <w:sz w:val="18"/>
                <w:szCs w:val="22"/>
                <w:lang w:val="en-US" w:eastAsia="es-CO"/>
              </w:rPr>
              <w:t>Concrete incorporation of inclusive design criteria and the care economy approach</w:t>
            </w:r>
          </w:p>
        </w:tc>
        <w:tc>
          <w:tcPr>
            <w:tcW w:w="1519" w:type="dxa"/>
            <w:vAlign w:val="center"/>
          </w:tcPr>
          <w:p w14:paraId="07A6C7DC" w14:textId="343576E2" w:rsidR="00211927" w:rsidRPr="00531D25" w:rsidRDefault="00211927" w:rsidP="00A52544">
            <w:pPr>
              <w:spacing w:line="240" w:lineRule="auto"/>
              <w:jc w:val="center"/>
              <w:rPr>
                <w:rFonts w:asciiTheme="minorHAnsi" w:hAnsiTheme="minorHAnsi" w:cstheme="minorHAnsi"/>
                <w:sz w:val="18"/>
                <w:szCs w:val="22"/>
                <w:lang w:val="en-US"/>
              </w:rPr>
            </w:pPr>
            <w:r w:rsidRPr="00531D25">
              <w:rPr>
                <w:rFonts w:asciiTheme="minorHAnsi" w:hAnsiTheme="minorHAnsi" w:cstheme="minorHAnsi"/>
                <w:sz w:val="18"/>
                <w:szCs w:val="22"/>
                <w:lang w:val="en-US"/>
              </w:rPr>
              <w:t>4</w:t>
            </w:r>
          </w:p>
        </w:tc>
      </w:tr>
      <w:tr w:rsidR="009009F8" w:rsidRPr="00531D25" w14:paraId="020BAB37" w14:textId="77777777" w:rsidTr="00A52544">
        <w:trPr>
          <w:trHeight w:val="227"/>
        </w:trPr>
        <w:tc>
          <w:tcPr>
            <w:tcW w:w="8217" w:type="dxa"/>
            <w:gridSpan w:val="2"/>
            <w:shd w:val="clear" w:color="auto" w:fill="C6D9F1" w:themeFill="text2" w:themeFillTint="33"/>
          </w:tcPr>
          <w:p w14:paraId="0EB186FA" w14:textId="73FBBE06" w:rsidR="009009F8" w:rsidRPr="00531D25" w:rsidRDefault="005C5282" w:rsidP="00A52544">
            <w:pPr>
              <w:spacing w:line="240" w:lineRule="auto"/>
              <w:jc w:val="both"/>
              <w:rPr>
                <w:rFonts w:asciiTheme="minorHAnsi" w:hAnsiTheme="minorHAnsi" w:cstheme="minorHAnsi"/>
                <w:b/>
                <w:bCs/>
                <w:sz w:val="18"/>
                <w:szCs w:val="22"/>
                <w:lang w:val="en"/>
              </w:rPr>
            </w:pPr>
            <w:r>
              <w:rPr>
                <w:rFonts w:asciiTheme="minorHAnsi" w:hAnsiTheme="minorHAnsi" w:cstheme="minorHAnsi"/>
                <w:b/>
                <w:bCs/>
                <w:sz w:val="18"/>
                <w:szCs w:val="22"/>
                <w:lang w:val="en"/>
              </w:rPr>
              <w:t>Sub-criterion 4</w:t>
            </w:r>
            <w:r w:rsidR="00D238AA" w:rsidRPr="00531D25">
              <w:rPr>
                <w:rFonts w:asciiTheme="minorHAnsi" w:hAnsiTheme="minorHAnsi" w:cstheme="minorHAnsi"/>
                <w:b/>
                <w:bCs/>
                <w:sz w:val="18"/>
                <w:szCs w:val="22"/>
                <w:lang w:val="en"/>
              </w:rPr>
              <w:t>: Technical Risk Management Plan</w:t>
            </w:r>
          </w:p>
        </w:tc>
        <w:tc>
          <w:tcPr>
            <w:tcW w:w="1519" w:type="dxa"/>
            <w:shd w:val="clear" w:color="auto" w:fill="C6D9F1" w:themeFill="text2" w:themeFillTint="33"/>
          </w:tcPr>
          <w:p w14:paraId="4B93D97F" w14:textId="65F5E075" w:rsidR="009009F8" w:rsidRPr="00531D25" w:rsidRDefault="00D238AA" w:rsidP="00A52544">
            <w:pPr>
              <w:spacing w:line="240" w:lineRule="auto"/>
              <w:jc w:val="center"/>
              <w:rPr>
                <w:rFonts w:asciiTheme="minorHAnsi" w:hAnsiTheme="minorHAnsi" w:cstheme="minorHAnsi"/>
                <w:b/>
                <w:bCs/>
                <w:sz w:val="18"/>
                <w:szCs w:val="22"/>
                <w:lang w:val="en"/>
              </w:rPr>
            </w:pPr>
            <w:r w:rsidRPr="00531D25">
              <w:rPr>
                <w:rFonts w:asciiTheme="minorHAnsi" w:hAnsiTheme="minorHAnsi" w:cstheme="minorHAnsi"/>
                <w:b/>
                <w:bCs/>
                <w:sz w:val="18"/>
                <w:szCs w:val="22"/>
                <w:lang w:val="en"/>
              </w:rPr>
              <w:t>5</w:t>
            </w:r>
          </w:p>
        </w:tc>
      </w:tr>
      <w:tr w:rsidR="009431F1" w:rsidRPr="00531D25" w14:paraId="7308E374" w14:textId="77777777" w:rsidTr="00A52544">
        <w:trPr>
          <w:trHeight w:val="227"/>
        </w:trPr>
        <w:tc>
          <w:tcPr>
            <w:tcW w:w="562" w:type="dxa"/>
          </w:tcPr>
          <w:p w14:paraId="7F06A496" w14:textId="63BD9348" w:rsidR="009431F1" w:rsidRPr="00531D25" w:rsidRDefault="005C5282" w:rsidP="00A52544">
            <w:pPr>
              <w:spacing w:line="240" w:lineRule="auto"/>
              <w:jc w:val="center"/>
              <w:rPr>
                <w:rFonts w:asciiTheme="minorHAnsi" w:eastAsia="Times New Roman" w:hAnsiTheme="minorHAnsi" w:cstheme="minorHAnsi"/>
                <w:sz w:val="18"/>
                <w:szCs w:val="22"/>
                <w:lang w:eastAsia="es-CO"/>
              </w:rPr>
            </w:pPr>
            <w:r>
              <w:rPr>
                <w:rFonts w:asciiTheme="minorHAnsi" w:eastAsia="Times New Roman" w:hAnsiTheme="minorHAnsi" w:cstheme="minorHAnsi"/>
                <w:sz w:val="18"/>
                <w:szCs w:val="22"/>
                <w:lang w:eastAsia="es-CO"/>
              </w:rPr>
              <w:t>4</w:t>
            </w:r>
            <w:r w:rsidR="009431F1" w:rsidRPr="00531D25">
              <w:rPr>
                <w:rFonts w:asciiTheme="minorHAnsi" w:eastAsia="Times New Roman" w:hAnsiTheme="minorHAnsi" w:cstheme="minorHAnsi"/>
                <w:sz w:val="18"/>
                <w:szCs w:val="22"/>
                <w:lang w:eastAsia="es-CO"/>
              </w:rPr>
              <w:t>.1</w:t>
            </w:r>
          </w:p>
        </w:tc>
        <w:tc>
          <w:tcPr>
            <w:tcW w:w="7655" w:type="dxa"/>
          </w:tcPr>
          <w:p w14:paraId="4F85E479" w14:textId="0C170108" w:rsidR="009431F1" w:rsidRPr="00CB6793" w:rsidRDefault="009431F1" w:rsidP="001E1003">
            <w:pPr>
              <w:spacing w:line="240" w:lineRule="auto"/>
              <w:rPr>
                <w:rFonts w:asciiTheme="minorHAnsi" w:eastAsia="Times New Roman" w:hAnsiTheme="minorHAnsi" w:cstheme="minorHAnsi"/>
                <w:sz w:val="18"/>
                <w:szCs w:val="22"/>
                <w:lang w:val="en-US" w:eastAsia="es-CO"/>
              </w:rPr>
            </w:pPr>
            <w:r w:rsidRPr="00CB6793">
              <w:rPr>
                <w:rFonts w:asciiTheme="minorHAnsi" w:eastAsia="Times New Roman" w:hAnsiTheme="minorHAnsi" w:cstheme="minorHAnsi"/>
                <w:sz w:val="18"/>
                <w:szCs w:val="22"/>
                <w:lang w:val="en-US" w:eastAsia="es-CO"/>
              </w:rPr>
              <w:t>Clear risk matrix, technically substantiated and including preventive measures.</w:t>
            </w:r>
          </w:p>
        </w:tc>
        <w:tc>
          <w:tcPr>
            <w:tcW w:w="1519" w:type="dxa"/>
          </w:tcPr>
          <w:p w14:paraId="5E9AC874" w14:textId="59264F9D" w:rsidR="009431F1" w:rsidRPr="00531D25" w:rsidRDefault="009431F1" w:rsidP="00A52544">
            <w:pPr>
              <w:spacing w:line="240" w:lineRule="auto"/>
              <w:jc w:val="center"/>
              <w:rPr>
                <w:rFonts w:asciiTheme="minorHAnsi" w:hAnsiTheme="minorHAnsi" w:cstheme="minorHAnsi"/>
                <w:b/>
                <w:sz w:val="18"/>
                <w:szCs w:val="22"/>
                <w:lang w:val="en-US"/>
              </w:rPr>
            </w:pPr>
            <w:r w:rsidRPr="00531D25">
              <w:rPr>
                <w:rFonts w:asciiTheme="minorHAnsi" w:hAnsiTheme="minorHAnsi" w:cstheme="minorHAnsi"/>
                <w:b/>
                <w:sz w:val="18"/>
                <w:szCs w:val="22"/>
                <w:lang w:val="en-US"/>
              </w:rPr>
              <w:t>5</w:t>
            </w:r>
          </w:p>
        </w:tc>
      </w:tr>
      <w:tr w:rsidR="009431F1" w:rsidRPr="00531D25" w14:paraId="399D4C70" w14:textId="77777777" w:rsidTr="00A52544">
        <w:trPr>
          <w:trHeight w:val="227"/>
        </w:trPr>
        <w:tc>
          <w:tcPr>
            <w:tcW w:w="8217" w:type="dxa"/>
            <w:gridSpan w:val="2"/>
            <w:shd w:val="clear" w:color="auto" w:fill="C6D9F1" w:themeFill="text2" w:themeFillTint="33"/>
          </w:tcPr>
          <w:p w14:paraId="3C0DA4EC" w14:textId="628A2473" w:rsidR="009431F1" w:rsidRPr="00531D25" w:rsidRDefault="009431F1" w:rsidP="00A52544">
            <w:pPr>
              <w:spacing w:line="240" w:lineRule="auto"/>
              <w:jc w:val="right"/>
              <w:rPr>
                <w:rFonts w:asciiTheme="minorHAnsi" w:hAnsiTheme="minorHAnsi" w:cstheme="minorHAnsi"/>
                <w:b/>
                <w:sz w:val="18"/>
                <w:szCs w:val="22"/>
              </w:rPr>
            </w:pPr>
            <w:r w:rsidRPr="00531D25">
              <w:rPr>
                <w:rFonts w:asciiTheme="minorHAnsi" w:hAnsiTheme="minorHAnsi" w:cstheme="minorHAnsi"/>
                <w:b/>
                <w:bCs/>
                <w:sz w:val="18"/>
                <w:szCs w:val="22"/>
                <w:lang w:val="en"/>
              </w:rPr>
              <w:t>TOTAL</w:t>
            </w:r>
          </w:p>
        </w:tc>
        <w:tc>
          <w:tcPr>
            <w:tcW w:w="1519" w:type="dxa"/>
            <w:shd w:val="clear" w:color="auto" w:fill="C6D9F1" w:themeFill="text2" w:themeFillTint="33"/>
          </w:tcPr>
          <w:p w14:paraId="727CD250" w14:textId="1610DA6A" w:rsidR="009431F1" w:rsidRPr="00531D25" w:rsidRDefault="009431F1" w:rsidP="00A52544">
            <w:pPr>
              <w:spacing w:line="240" w:lineRule="auto"/>
              <w:jc w:val="center"/>
              <w:rPr>
                <w:rFonts w:asciiTheme="minorHAnsi" w:hAnsiTheme="minorHAnsi" w:cstheme="minorHAnsi"/>
                <w:b/>
                <w:sz w:val="18"/>
                <w:szCs w:val="22"/>
              </w:rPr>
            </w:pPr>
            <w:r w:rsidRPr="00531D25">
              <w:rPr>
                <w:rFonts w:asciiTheme="minorHAnsi" w:hAnsiTheme="minorHAnsi" w:cstheme="minorHAnsi"/>
                <w:b/>
                <w:bCs/>
                <w:sz w:val="18"/>
                <w:szCs w:val="22"/>
                <w:lang w:val="en"/>
              </w:rPr>
              <w:t>70</w:t>
            </w:r>
          </w:p>
        </w:tc>
      </w:tr>
    </w:tbl>
    <w:p w14:paraId="4067D76C" w14:textId="5398EBAE"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w:t>
      </w:r>
      <w:r w:rsidRPr="004E57E4">
        <w:rPr>
          <w:rFonts w:asciiTheme="minorHAnsi" w:hAnsiTheme="minorHAnsi" w:cstheme="minorHAnsi"/>
          <w:b/>
          <w:bCs/>
          <w:sz w:val="22"/>
          <w:szCs w:val="22"/>
          <w:lang w:val="en"/>
        </w:rPr>
        <w:t xml:space="preserve">of </w:t>
      </w:r>
      <w:r w:rsidR="004E57E4" w:rsidRPr="004E57E4">
        <w:rPr>
          <w:rFonts w:asciiTheme="minorHAnsi" w:hAnsiTheme="minorHAnsi" w:cstheme="minorHAnsi"/>
          <w:b/>
          <w:bCs/>
          <w:sz w:val="22"/>
          <w:szCs w:val="22"/>
          <w:lang w:val="en"/>
        </w:rPr>
        <w:t>7</w:t>
      </w:r>
      <w:r w:rsidRPr="004E57E4">
        <w:rPr>
          <w:rFonts w:asciiTheme="minorHAnsi" w:hAnsiTheme="minorHAnsi" w:cstheme="minorHAnsi"/>
          <w:b/>
          <w:bCs/>
          <w:sz w:val="22"/>
          <w:szCs w:val="22"/>
          <w:lang w:val="en"/>
        </w:rPr>
        <w:t>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4CA8EC6" w14:textId="0917B909"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w:t>
      </w:r>
      <w:r w:rsidRPr="004E57E4">
        <w:rPr>
          <w:rFonts w:asciiTheme="minorHAnsi" w:hAnsiTheme="minorHAnsi" w:cstheme="minorHAnsi"/>
          <w:sz w:val="22"/>
          <w:szCs w:val="22"/>
          <w:lang w:val="en"/>
        </w:rPr>
        <w:t xml:space="preserve">than </w:t>
      </w:r>
      <w:r w:rsidR="004E57E4" w:rsidRPr="004E57E4">
        <w:rPr>
          <w:rFonts w:asciiTheme="minorHAnsi" w:hAnsiTheme="minorHAnsi" w:cstheme="minorHAnsi"/>
          <w:b/>
          <w:sz w:val="22"/>
          <w:szCs w:val="22"/>
          <w:lang w:val="en"/>
        </w:rPr>
        <w:t>40</w:t>
      </w:r>
      <w:r w:rsidRPr="004E57E4">
        <w:rPr>
          <w:rFonts w:asciiTheme="minorHAnsi" w:hAnsiTheme="minorHAnsi" w:cstheme="minorHAnsi"/>
          <w:b/>
          <w:sz w:val="22"/>
          <w:szCs w:val="22"/>
          <w:lang w:val="en"/>
        </w:rPr>
        <w:t>/</w:t>
      </w:r>
      <w:r w:rsidR="004E57E4" w:rsidRPr="004E57E4">
        <w:rPr>
          <w:rFonts w:asciiTheme="minorHAnsi" w:hAnsiTheme="minorHAnsi" w:cstheme="minorHAnsi"/>
          <w:b/>
          <w:sz w:val="22"/>
          <w:szCs w:val="22"/>
          <w:lang w:val="en"/>
        </w:rPr>
        <w:t>70</w:t>
      </w:r>
      <w:r>
        <w:rPr>
          <w:rFonts w:asciiTheme="minorHAnsi" w:hAnsiTheme="minorHAnsi" w:cstheme="minorHAnsi"/>
          <w:sz w:val="22"/>
          <w:szCs w:val="22"/>
          <w:lang w:val="en"/>
        </w:rPr>
        <w:t xml:space="preserve"> will</w:t>
      </w:r>
      <w:r w:rsidR="004E57E4">
        <w:rPr>
          <w:rFonts w:asciiTheme="minorHAnsi" w:hAnsiTheme="minorHAnsi" w:cstheme="minorHAnsi"/>
          <w:sz w:val="22"/>
          <w:szCs w:val="22"/>
          <w:lang w:val="en"/>
        </w:rPr>
        <w:t xml:space="preserve"> be deemed to be inappropriate.</w:t>
      </w: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2" w:name="_Toc230775447"/>
      <w:r>
        <w:rPr>
          <w:rFonts w:asciiTheme="minorHAnsi" w:hAnsiTheme="minorHAnsi" w:cstheme="minorHAnsi"/>
          <w:sz w:val="22"/>
          <w:szCs w:val="22"/>
          <w:u w:val="single"/>
          <w:lang w:val="en"/>
        </w:rPr>
        <w:t>Negotiations</w:t>
      </w:r>
      <w:bookmarkEnd w:id="92"/>
    </w:p>
    <w:p w14:paraId="3B8CB715" w14:textId="5B5433A7"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93" w:name="_Toc230775448"/>
      <w:r>
        <w:rPr>
          <w:rFonts w:asciiTheme="minorHAnsi" w:hAnsiTheme="minorHAnsi" w:cstheme="minorHAnsi"/>
          <w:sz w:val="22"/>
          <w:szCs w:val="22"/>
          <w:u w:val="single"/>
          <w:lang w:val="en"/>
        </w:rPr>
        <w:t>Award process</w:t>
      </w:r>
      <w:bookmarkEnd w:id="93"/>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4" w:name="_Toc491193970"/>
      <w:bookmarkStart w:id="95" w:name="_Toc491193515"/>
      <w:bookmarkStart w:id="96" w:name="_Toc230775449"/>
      <w:bookmarkEnd w:id="94"/>
      <w:bookmarkEnd w:id="95"/>
      <w:r>
        <w:rPr>
          <w:rFonts w:asciiTheme="minorHAnsi" w:hAnsiTheme="minorHAnsi" w:cstheme="minorHAnsi"/>
          <w:b/>
          <w:bCs/>
          <w:caps/>
          <w:sz w:val="28"/>
          <w:szCs w:val="22"/>
          <w:u w:val="single"/>
          <w:lang w:val="en"/>
        </w:rPr>
        <w:t>Processing of personal data in the context of this tender and for the purposes of contract monitoring</w:t>
      </w:r>
      <w:bookmarkEnd w:id="96"/>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97" w:name="_Toc230775450"/>
      <w:r>
        <w:rPr>
          <w:rFonts w:asciiTheme="minorHAnsi" w:hAnsiTheme="minorHAnsi" w:cstheme="minorHAnsi"/>
          <w:sz w:val="22"/>
          <w:szCs w:val="22"/>
          <w:u w:val="single"/>
          <w:lang w:val="en"/>
        </w:rPr>
        <w:t>Identity and contact details of the data controller and its representative</w:t>
      </w:r>
      <w:bookmarkEnd w:id="97"/>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8" w:name="_Toc230775451"/>
      <w:r w:rsidRPr="00342E4D">
        <w:rPr>
          <w:rFonts w:asciiTheme="minorHAnsi" w:hAnsiTheme="minorHAnsi" w:cstheme="minorHAnsi"/>
          <w:sz w:val="22"/>
          <w:szCs w:val="22"/>
          <w:u w:val="single"/>
        </w:rPr>
        <w:t>For the PLACE </w:t>
      </w:r>
      <w:proofErr w:type="gramStart"/>
      <w:r w:rsidRPr="00342E4D">
        <w:rPr>
          <w:rFonts w:asciiTheme="minorHAnsi" w:hAnsiTheme="minorHAnsi" w:cstheme="minorHAnsi"/>
          <w:sz w:val="22"/>
          <w:szCs w:val="22"/>
          <w:u w:val="single"/>
        </w:rPr>
        <w:t>platform:</w:t>
      </w:r>
      <w:bookmarkEnd w:id="98"/>
      <w:proofErr w:type="gramEnd"/>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99" w:name="_Toc230775452"/>
      <w:r>
        <w:rPr>
          <w:rFonts w:asciiTheme="minorHAnsi" w:hAnsiTheme="minorHAnsi" w:cstheme="minorHAnsi"/>
          <w:sz w:val="22"/>
          <w:szCs w:val="22"/>
          <w:u w:val="single"/>
          <w:lang w:val="en"/>
        </w:rPr>
        <w:t>Contact details of the Data Protection Officer:</w:t>
      </w:r>
      <w:bookmarkEnd w:id="99"/>
    </w:p>
    <w:p w14:paraId="4A91DEFE" w14:textId="5924A205" w:rsidR="00FB79BF" w:rsidRPr="00342E4D" w:rsidRDefault="009A3D89" w:rsidP="0002417A">
      <w:pPr>
        <w:pStyle w:val="Default"/>
        <w:spacing w:before="120"/>
        <w:jc w:val="both"/>
        <w:rPr>
          <w:rFonts w:asciiTheme="minorHAnsi" w:hAnsiTheme="minorHAnsi" w:cstheme="minorHAnsi"/>
          <w:color w:val="auto"/>
          <w:sz w:val="22"/>
          <w:szCs w:val="22"/>
          <w:lang w:val="en-GB"/>
        </w:rPr>
      </w:pPr>
      <w:hyperlink r:id="rId17" w:history="1">
        <w:r w:rsidR="003C6092">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0" w:name="_Toc230775453"/>
      <w:r>
        <w:rPr>
          <w:rFonts w:asciiTheme="minorHAnsi" w:hAnsiTheme="minorHAnsi" w:cstheme="minorHAnsi"/>
          <w:sz w:val="22"/>
          <w:szCs w:val="22"/>
          <w:u w:val="single"/>
          <w:lang w:val="en"/>
        </w:rPr>
        <w:t>For the contracting authority:</w:t>
      </w:r>
      <w:bookmarkEnd w:id="100"/>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1" w:name="_Toc230775454"/>
      <w:r>
        <w:rPr>
          <w:rFonts w:asciiTheme="minorHAnsi" w:hAnsiTheme="minorHAnsi" w:cstheme="minorHAnsi"/>
          <w:sz w:val="22"/>
          <w:szCs w:val="22"/>
          <w:u w:val="single"/>
          <w:lang w:val="en"/>
        </w:rPr>
        <w:t>Contact details of the Data Protection Officer:</w:t>
      </w:r>
      <w:bookmarkEnd w:id="101"/>
    </w:p>
    <w:p w14:paraId="48F60AE8" w14:textId="77777777" w:rsidR="00FB79BF" w:rsidRPr="00342E4D" w:rsidRDefault="009A3D89" w:rsidP="0002417A">
      <w:pPr>
        <w:pStyle w:val="Default"/>
        <w:spacing w:before="120"/>
        <w:jc w:val="both"/>
        <w:rPr>
          <w:rFonts w:asciiTheme="minorHAnsi" w:hAnsiTheme="minorHAnsi" w:cstheme="minorHAnsi"/>
          <w:color w:val="auto"/>
          <w:sz w:val="22"/>
          <w:szCs w:val="22"/>
          <w:lang w:val="en-GB"/>
        </w:rPr>
      </w:pPr>
      <w:hyperlink r:id="rId18" w:history="1">
        <w:r w:rsidR="003C6092">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230775455"/>
      <w:r>
        <w:rPr>
          <w:rFonts w:asciiTheme="minorHAnsi" w:hAnsiTheme="minorHAnsi" w:cstheme="minorHAnsi"/>
          <w:b/>
          <w:bCs/>
          <w:caps/>
          <w:sz w:val="28"/>
          <w:szCs w:val="22"/>
          <w:u w:val="single"/>
          <w:lang w:val="en"/>
        </w:rPr>
        <w:t>ADDITIONAL INFORMATION</w:t>
      </w:r>
      <w:bookmarkEnd w:id="102"/>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410899708"/>
      <w:bookmarkStart w:id="104" w:name="_Toc230775456"/>
      <w:r>
        <w:rPr>
          <w:rFonts w:asciiTheme="minorHAnsi" w:hAnsiTheme="minorHAnsi" w:cstheme="minorHAnsi"/>
          <w:b/>
          <w:bCs/>
          <w:caps/>
          <w:sz w:val="28"/>
          <w:szCs w:val="22"/>
          <w:u w:val="single"/>
          <w:lang w:val="en"/>
        </w:rPr>
        <w:t>Appeal channels and deadlines</w:t>
      </w:r>
      <w:bookmarkEnd w:id="103"/>
      <w:bookmarkEnd w:id="104"/>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9" w:history="1">
        <w:r w:rsidRPr="00E63510">
          <w:rPr>
            <w:rStyle w:val="Lienhypertexte"/>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20" w:history="1">
        <w:r w:rsidR="00E63510" w:rsidRPr="00E63510">
          <w:rPr>
            <w:rStyle w:val="Lienhypertexte"/>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307AA" w14:textId="77777777" w:rsidR="009A3D89" w:rsidRDefault="009A3D89">
      <w:r>
        <w:separator/>
      </w:r>
    </w:p>
  </w:endnote>
  <w:endnote w:type="continuationSeparator" w:id="0">
    <w:p w14:paraId="619F8247" w14:textId="77777777" w:rsidR="009A3D89" w:rsidRDefault="009A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Malgun Gothic Semilight"/>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C7172E" w:rsidRDefault="00C7172E">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C7172E" w:rsidRDefault="00C7172E">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C7172E" w:rsidRPr="00342E4D" w:rsidRDefault="00C7172E"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707CD46D" w:rsidR="00C7172E" w:rsidRDefault="00C7172E"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926B8F">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926B8F">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5D96BA3D" w14:textId="77777777" w:rsidR="00C7172E" w:rsidRPr="00342E4D" w:rsidRDefault="00C7172E"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64F6BAB6" w14:textId="77777777" w:rsidR="00C7172E" w:rsidRDefault="00C7172E"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C7172E" w:rsidRDefault="009A3D89"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C7172E">
                          <w:rPr>
                            <w:rFonts w:asciiTheme="minorHAnsi" w:hAnsiTheme="minorHAnsi" w:cstheme="minorHAnsi"/>
                            <w:sz w:val="22"/>
                            <w:szCs w:val="22"/>
                          </w:rPr>
                          <w:t>DAJ_M009ENG_v07</w:t>
                        </w:r>
                        <w:r w:rsidR="00C7172E">
                          <w:rPr>
                            <w:rFonts w:asciiTheme="minorHAnsi" w:hAnsiTheme="minorHAnsi" w:cstheme="minorHAnsi"/>
                            <w:sz w:val="22"/>
                            <w:szCs w:val="22"/>
                          </w:rPr>
                          <w:tab/>
                        </w:r>
                      </w:sdtContent>
                    </w:sdt>
                  </w:p>
                  <w:p w14:paraId="2109CE70" w14:textId="62554DB2" w:rsidR="00C7172E" w:rsidRDefault="00C7172E" w:rsidP="00030B8F">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C7172E" w:rsidRDefault="00C7172E" w:rsidP="00030B8F">
                    <w:pPr>
                      <w:pStyle w:val="Pieddepage"/>
                      <w:spacing w:line="240" w:lineRule="exact"/>
                      <w:rPr>
                        <w:rFonts w:asciiTheme="minorHAnsi" w:hAnsiTheme="minorHAnsi" w:cstheme="minorHAnsi"/>
                        <w:b/>
                        <w:sz w:val="22"/>
                        <w:szCs w:val="22"/>
                      </w:rPr>
                    </w:pPr>
                  </w:p>
                  <w:p w14:paraId="7660B93D" w14:textId="150B62C8" w:rsidR="00C7172E" w:rsidRPr="00825775" w:rsidRDefault="00C7172E"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C7172E" w:rsidRDefault="00C7172E">
    <w:pPr>
      <w:pStyle w:val="Pieddepag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C7172E" w:rsidRDefault="00C7172E"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7C6B48C8" w:rsidR="00C7172E" w:rsidRDefault="00C7172E"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926B8F">
          <w:rPr>
            <w:rFonts w:asciiTheme="minorHAnsi" w:hAnsiTheme="minorHAnsi"/>
            <w:noProof/>
            <w:sz w:val="22"/>
            <w:szCs w:val="22"/>
            <w:lang w:val="en"/>
          </w:rPr>
          <w:t>13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926B8F">
          <w:rPr>
            <w:rFonts w:asciiTheme="minorHAnsi" w:hAnsiTheme="minorHAnsi"/>
            <w:noProof/>
            <w:sz w:val="22"/>
            <w:szCs w:val="22"/>
            <w:lang w:val="en"/>
          </w:rPr>
          <w:t>13</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C7172E" w:rsidRDefault="00C7172E"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51B793CB" w:rsidR="00C7172E" w:rsidRDefault="00C7172E"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926B8F">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926B8F">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48A61BAE" w14:textId="77777777" w:rsidR="00C7172E" w:rsidRPr="00825775" w:rsidRDefault="009A3D89"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FB48E" w14:textId="77777777" w:rsidR="009A3D89" w:rsidRDefault="009A3D89">
      <w:r>
        <w:separator/>
      </w:r>
    </w:p>
  </w:footnote>
  <w:footnote w:type="continuationSeparator" w:id="0">
    <w:p w14:paraId="6D02BBD1" w14:textId="77777777" w:rsidR="009A3D89" w:rsidRDefault="009A3D89">
      <w:r>
        <w:continuationSeparator/>
      </w:r>
    </w:p>
  </w:footnote>
  <w:footnote w:id="1">
    <w:p w14:paraId="047663AC" w14:textId="7BDA2A25" w:rsidR="00C7172E" w:rsidRPr="00342E4D" w:rsidRDefault="00C7172E">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C7172E" w:rsidRDefault="00C7172E" w:rsidP="00FB089A">
    <w:pPr>
      <w:pStyle w:val="En-tte"/>
      <w:tabs>
        <w:tab w:val="clear" w:pos="9072"/>
        <w:tab w:val="right" w:pos="9339"/>
      </w:tabs>
      <w:rPr>
        <w:rFonts w:ascii="Calibri" w:hAnsi="Calibri"/>
        <w:bCs/>
        <w:sz w:val="22"/>
        <w:szCs w:val="28"/>
        <w:u w:val="single"/>
      </w:rPr>
    </w:pPr>
  </w:p>
  <w:p w14:paraId="20B764FC" w14:textId="77777777" w:rsidR="00C7172E" w:rsidRPr="009E270B" w:rsidRDefault="00C7172E"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C7172E" w:rsidRDefault="00C7172E"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C7172E" w:rsidRDefault="00C7172E" w:rsidP="004537EA">
    <w:pPr>
      <w:pStyle w:val="En-tte"/>
    </w:pPr>
    <w:bookmarkStart w:id="1" w:name="_Hlk62125806"/>
    <w:bookmarkStart w:id="2" w:name="_Hlk62125807"/>
    <w:r>
      <w:rPr>
        <w:noProof/>
        <w:lang w:val="es-CO" w:eastAsia="es-CO"/>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1"/>
    <w:bookmarkEnd w:id="2"/>
  </w:p>
  <w:p w14:paraId="1DC44FE6" w14:textId="77777777" w:rsidR="00C7172E" w:rsidRDefault="00C7172E" w:rsidP="004537E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C7172E" w:rsidRDefault="00C7172E" w:rsidP="00C92420">
    <w:pPr>
      <w:pStyle w:val="En-tte"/>
      <w:tabs>
        <w:tab w:val="right" w:pos="9214"/>
      </w:tabs>
      <w:rPr>
        <w:rFonts w:ascii="Calibri" w:hAnsi="Calibri"/>
        <w:bCs/>
        <w:sz w:val="22"/>
        <w:szCs w:val="28"/>
        <w:u w:val="single"/>
      </w:rPr>
    </w:pPr>
  </w:p>
  <w:p w14:paraId="17F39EBA" w14:textId="77777777" w:rsidR="00C7172E" w:rsidRDefault="00C7172E"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C7172E" w:rsidRPr="00342E4D" w:rsidRDefault="00C7172E"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C7172E" w:rsidRDefault="00C7172E" w:rsidP="004537EA">
    <w:pPr>
      <w:pStyle w:val="En-tte"/>
    </w:pPr>
  </w:p>
  <w:p w14:paraId="3FF9C650" w14:textId="77777777" w:rsidR="00C7172E" w:rsidRDefault="00C7172E"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C7172E" w:rsidRDefault="00C7172E" w:rsidP="004537EA">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7"/>
  </w:num>
  <w:num w:numId="4">
    <w:abstractNumId w:val="5"/>
  </w:num>
  <w:num w:numId="5">
    <w:abstractNumId w:val="21"/>
  </w:num>
  <w:num w:numId="6">
    <w:abstractNumId w:val="10"/>
  </w:num>
  <w:num w:numId="7">
    <w:abstractNumId w:val="19"/>
  </w:num>
  <w:num w:numId="8">
    <w:abstractNumId w:val="28"/>
  </w:num>
  <w:num w:numId="9">
    <w:abstractNumId w:val="13"/>
  </w:num>
  <w:num w:numId="10">
    <w:abstractNumId w:val="30"/>
  </w:num>
  <w:num w:numId="11">
    <w:abstractNumId w:val="3"/>
  </w:num>
  <w:num w:numId="12">
    <w:abstractNumId w:val="12"/>
  </w:num>
  <w:num w:numId="13">
    <w:abstractNumId w:val="29"/>
  </w:num>
  <w:num w:numId="14">
    <w:abstractNumId w:val="23"/>
  </w:num>
  <w:num w:numId="15">
    <w:abstractNumId w:val="33"/>
  </w:num>
  <w:num w:numId="16">
    <w:abstractNumId w:val="4"/>
  </w:num>
  <w:num w:numId="17">
    <w:abstractNumId w:val="22"/>
  </w:num>
  <w:num w:numId="18">
    <w:abstractNumId w:val="20"/>
  </w:num>
  <w:num w:numId="19">
    <w:abstractNumId w:val="15"/>
  </w:num>
  <w:num w:numId="20">
    <w:abstractNumId w:val="7"/>
  </w:num>
  <w:num w:numId="21">
    <w:abstractNumId w:val="6"/>
  </w:num>
  <w:num w:numId="22">
    <w:abstractNumId w:val="38"/>
  </w:num>
  <w:num w:numId="23">
    <w:abstractNumId w:val="1"/>
  </w:num>
  <w:num w:numId="24">
    <w:abstractNumId w:val="16"/>
  </w:num>
  <w:num w:numId="25">
    <w:abstractNumId w:val="34"/>
  </w:num>
  <w:num w:numId="26">
    <w:abstractNumId w:val="17"/>
  </w:num>
  <w:num w:numId="27">
    <w:abstractNumId w:val="39"/>
  </w:num>
  <w:num w:numId="28">
    <w:abstractNumId w:val="31"/>
  </w:num>
  <w:num w:numId="29">
    <w:abstractNumId w:val="35"/>
  </w:num>
  <w:num w:numId="30">
    <w:abstractNumId w:val="26"/>
  </w:num>
  <w:num w:numId="31">
    <w:abstractNumId w:val="32"/>
  </w:num>
  <w:num w:numId="32">
    <w:abstractNumId w:val="36"/>
  </w:num>
  <w:num w:numId="33">
    <w:abstractNumId w:val="11"/>
  </w:num>
  <w:num w:numId="34">
    <w:abstractNumId w:val="18"/>
  </w:num>
  <w:num w:numId="35">
    <w:abstractNumId w:val="9"/>
  </w:num>
  <w:num w:numId="36">
    <w:abstractNumId w:val="25"/>
  </w:num>
  <w:num w:numId="37">
    <w:abstractNumId w:val="24"/>
  </w:num>
  <w:num w:numId="38">
    <w:abstractNumId w:val="37"/>
  </w:num>
  <w:num w:numId="39">
    <w:abstractNumId w:val="40"/>
  </w:num>
  <w:num w:numId="4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78E"/>
    <w:rsid w:val="00040AC1"/>
    <w:rsid w:val="00041602"/>
    <w:rsid w:val="0004218D"/>
    <w:rsid w:val="00043B42"/>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732"/>
    <w:rsid w:val="00077A32"/>
    <w:rsid w:val="00077C07"/>
    <w:rsid w:val="000815D6"/>
    <w:rsid w:val="000831DA"/>
    <w:rsid w:val="00085D64"/>
    <w:rsid w:val="00086D71"/>
    <w:rsid w:val="00087881"/>
    <w:rsid w:val="0009008F"/>
    <w:rsid w:val="00090CAE"/>
    <w:rsid w:val="000916BC"/>
    <w:rsid w:val="00093D39"/>
    <w:rsid w:val="000957AD"/>
    <w:rsid w:val="000970E9"/>
    <w:rsid w:val="000A457A"/>
    <w:rsid w:val="000A5564"/>
    <w:rsid w:val="000A6914"/>
    <w:rsid w:val="000A6D39"/>
    <w:rsid w:val="000A6E96"/>
    <w:rsid w:val="000A71B0"/>
    <w:rsid w:val="000B31EC"/>
    <w:rsid w:val="000B4CA7"/>
    <w:rsid w:val="000B7C98"/>
    <w:rsid w:val="000B7F63"/>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013"/>
    <w:rsid w:val="000E599A"/>
    <w:rsid w:val="000E6358"/>
    <w:rsid w:val="000E7FB9"/>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24C"/>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003"/>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1927"/>
    <w:rsid w:val="002164E8"/>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47CE"/>
    <w:rsid w:val="00287171"/>
    <w:rsid w:val="0029001F"/>
    <w:rsid w:val="002917BC"/>
    <w:rsid w:val="00293822"/>
    <w:rsid w:val="002947D5"/>
    <w:rsid w:val="002964A9"/>
    <w:rsid w:val="0029740B"/>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84A"/>
    <w:rsid w:val="00317AC9"/>
    <w:rsid w:val="00320F8A"/>
    <w:rsid w:val="003212EE"/>
    <w:rsid w:val="0032230A"/>
    <w:rsid w:val="0032428C"/>
    <w:rsid w:val="003259CE"/>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355A"/>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DCF"/>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48"/>
    <w:rsid w:val="003D4AD5"/>
    <w:rsid w:val="003D6FFE"/>
    <w:rsid w:val="003E1E39"/>
    <w:rsid w:val="003E32DB"/>
    <w:rsid w:val="003E574F"/>
    <w:rsid w:val="003E6B49"/>
    <w:rsid w:val="003F0AAC"/>
    <w:rsid w:val="003F1C31"/>
    <w:rsid w:val="003F2D60"/>
    <w:rsid w:val="003F36C1"/>
    <w:rsid w:val="003F5044"/>
    <w:rsid w:val="003F5889"/>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4E19"/>
    <w:rsid w:val="00425091"/>
    <w:rsid w:val="00425606"/>
    <w:rsid w:val="004257E1"/>
    <w:rsid w:val="004259B8"/>
    <w:rsid w:val="00427202"/>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124"/>
    <w:rsid w:val="00477604"/>
    <w:rsid w:val="004821E5"/>
    <w:rsid w:val="00482B36"/>
    <w:rsid w:val="00484142"/>
    <w:rsid w:val="0048479B"/>
    <w:rsid w:val="0048531F"/>
    <w:rsid w:val="00485B05"/>
    <w:rsid w:val="00486BB5"/>
    <w:rsid w:val="00490227"/>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1D9"/>
    <w:rsid w:val="004C177B"/>
    <w:rsid w:val="004C5817"/>
    <w:rsid w:val="004C6134"/>
    <w:rsid w:val="004D1FB2"/>
    <w:rsid w:val="004D27CE"/>
    <w:rsid w:val="004D33E5"/>
    <w:rsid w:val="004D47BE"/>
    <w:rsid w:val="004D5253"/>
    <w:rsid w:val="004D5269"/>
    <w:rsid w:val="004D53D7"/>
    <w:rsid w:val="004E501A"/>
    <w:rsid w:val="004E56FD"/>
    <w:rsid w:val="004E57E4"/>
    <w:rsid w:val="004E76DD"/>
    <w:rsid w:val="004E7A61"/>
    <w:rsid w:val="004F0DF6"/>
    <w:rsid w:val="004F344F"/>
    <w:rsid w:val="004F36DD"/>
    <w:rsid w:val="004F3C42"/>
    <w:rsid w:val="004F5254"/>
    <w:rsid w:val="004F60F1"/>
    <w:rsid w:val="004F75F1"/>
    <w:rsid w:val="004F7BB6"/>
    <w:rsid w:val="004F7D53"/>
    <w:rsid w:val="005003EA"/>
    <w:rsid w:val="00501005"/>
    <w:rsid w:val="00502325"/>
    <w:rsid w:val="00503646"/>
    <w:rsid w:val="00503C26"/>
    <w:rsid w:val="0050508F"/>
    <w:rsid w:val="00510257"/>
    <w:rsid w:val="00513F30"/>
    <w:rsid w:val="00517CCF"/>
    <w:rsid w:val="005204FC"/>
    <w:rsid w:val="00524075"/>
    <w:rsid w:val="005253D0"/>
    <w:rsid w:val="00526D81"/>
    <w:rsid w:val="00531D25"/>
    <w:rsid w:val="00532631"/>
    <w:rsid w:val="00533387"/>
    <w:rsid w:val="00540DA7"/>
    <w:rsid w:val="005436FE"/>
    <w:rsid w:val="00543D2E"/>
    <w:rsid w:val="00550264"/>
    <w:rsid w:val="0055266F"/>
    <w:rsid w:val="00554D33"/>
    <w:rsid w:val="005554F6"/>
    <w:rsid w:val="005563C9"/>
    <w:rsid w:val="00557987"/>
    <w:rsid w:val="0056032E"/>
    <w:rsid w:val="005649E2"/>
    <w:rsid w:val="00571893"/>
    <w:rsid w:val="0057211A"/>
    <w:rsid w:val="00572CA8"/>
    <w:rsid w:val="0057309E"/>
    <w:rsid w:val="00577671"/>
    <w:rsid w:val="00577E61"/>
    <w:rsid w:val="005823A4"/>
    <w:rsid w:val="005825F5"/>
    <w:rsid w:val="00582FDB"/>
    <w:rsid w:val="00584F07"/>
    <w:rsid w:val="00585BBA"/>
    <w:rsid w:val="00592313"/>
    <w:rsid w:val="0059325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2658"/>
    <w:rsid w:val="005C4A39"/>
    <w:rsid w:val="005C5282"/>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2CD"/>
    <w:rsid w:val="00607D71"/>
    <w:rsid w:val="00610AF0"/>
    <w:rsid w:val="00612D47"/>
    <w:rsid w:val="00613286"/>
    <w:rsid w:val="00616F4D"/>
    <w:rsid w:val="00616F94"/>
    <w:rsid w:val="00617F0E"/>
    <w:rsid w:val="00621CB6"/>
    <w:rsid w:val="00622405"/>
    <w:rsid w:val="006252DB"/>
    <w:rsid w:val="00625902"/>
    <w:rsid w:val="00627C95"/>
    <w:rsid w:val="00627CE3"/>
    <w:rsid w:val="00630EE6"/>
    <w:rsid w:val="00631BD3"/>
    <w:rsid w:val="00631E73"/>
    <w:rsid w:val="00632F1E"/>
    <w:rsid w:val="00633D71"/>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1D74"/>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0D4B"/>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136"/>
    <w:rsid w:val="006E1214"/>
    <w:rsid w:val="006E1DF3"/>
    <w:rsid w:val="006E2A49"/>
    <w:rsid w:val="006E370B"/>
    <w:rsid w:val="006E3ED4"/>
    <w:rsid w:val="006E57FD"/>
    <w:rsid w:val="006E6486"/>
    <w:rsid w:val="006F391C"/>
    <w:rsid w:val="006F3C3F"/>
    <w:rsid w:val="006F4EAD"/>
    <w:rsid w:val="006F58B7"/>
    <w:rsid w:val="006F796C"/>
    <w:rsid w:val="00701018"/>
    <w:rsid w:val="00707B69"/>
    <w:rsid w:val="00710DFD"/>
    <w:rsid w:val="0071329D"/>
    <w:rsid w:val="00713C25"/>
    <w:rsid w:val="00714413"/>
    <w:rsid w:val="00715F99"/>
    <w:rsid w:val="0071605B"/>
    <w:rsid w:val="00717D34"/>
    <w:rsid w:val="00724BC4"/>
    <w:rsid w:val="00724F49"/>
    <w:rsid w:val="00725B1A"/>
    <w:rsid w:val="00726A46"/>
    <w:rsid w:val="00727007"/>
    <w:rsid w:val="00733988"/>
    <w:rsid w:val="00734440"/>
    <w:rsid w:val="00737A32"/>
    <w:rsid w:val="00741613"/>
    <w:rsid w:val="00741859"/>
    <w:rsid w:val="00741D2D"/>
    <w:rsid w:val="007427A0"/>
    <w:rsid w:val="00744277"/>
    <w:rsid w:val="007445D3"/>
    <w:rsid w:val="007452D4"/>
    <w:rsid w:val="00751BBC"/>
    <w:rsid w:val="00754D6B"/>
    <w:rsid w:val="00755F6B"/>
    <w:rsid w:val="00760F4E"/>
    <w:rsid w:val="00763ED9"/>
    <w:rsid w:val="00766370"/>
    <w:rsid w:val="00766CF6"/>
    <w:rsid w:val="007674BA"/>
    <w:rsid w:val="007711E7"/>
    <w:rsid w:val="007715C9"/>
    <w:rsid w:val="007716CB"/>
    <w:rsid w:val="007719C7"/>
    <w:rsid w:val="007722A7"/>
    <w:rsid w:val="00775508"/>
    <w:rsid w:val="007766D6"/>
    <w:rsid w:val="00782242"/>
    <w:rsid w:val="007827DB"/>
    <w:rsid w:val="00782C7A"/>
    <w:rsid w:val="007842EF"/>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5E89"/>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5E2"/>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B7EE4"/>
    <w:rsid w:val="008C01FE"/>
    <w:rsid w:val="008C0C5A"/>
    <w:rsid w:val="008C25B5"/>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6B8F"/>
    <w:rsid w:val="009272D8"/>
    <w:rsid w:val="00927F3A"/>
    <w:rsid w:val="00930038"/>
    <w:rsid w:val="00930FC5"/>
    <w:rsid w:val="009318B0"/>
    <w:rsid w:val="00931A22"/>
    <w:rsid w:val="00935E48"/>
    <w:rsid w:val="009363B4"/>
    <w:rsid w:val="009405E9"/>
    <w:rsid w:val="00940636"/>
    <w:rsid w:val="00941368"/>
    <w:rsid w:val="009431F1"/>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3D89"/>
    <w:rsid w:val="009A549E"/>
    <w:rsid w:val="009A6CA6"/>
    <w:rsid w:val="009A7AC5"/>
    <w:rsid w:val="009B264A"/>
    <w:rsid w:val="009B3A71"/>
    <w:rsid w:val="009B3BBA"/>
    <w:rsid w:val="009B4435"/>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D68D1"/>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2544"/>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5C25"/>
    <w:rsid w:val="00A769E7"/>
    <w:rsid w:val="00A77AB3"/>
    <w:rsid w:val="00A84ECA"/>
    <w:rsid w:val="00A85862"/>
    <w:rsid w:val="00A86A31"/>
    <w:rsid w:val="00A903A2"/>
    <w:rsid w:val="00A9277A"/>
    <w:rsid w:val="00A9294E"/>
    <w:rsid w:val="00A936D3"/>
    <w:rsid w:val="00A96EFC"/>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47ACD"/>
    <w:rsid w:val="00B511B4"/>
    <w:rsid w:val="00B529EE"/>
    <w:rsid w:val="00B55E76"/>
    <w:rsid w:val="00B561F2"/>
    <w:rsid w:val="00B56357"/>
    <w:rsid w:val="00B60905"/>
    <w:rsid w:val="00B60C77"/>
    <w:rsid w:val="00B62E9D"/>
    <w:rsid w:val="00B64350"/>
    <w:rsid w:val="00B65337"/>
    <w:rsid w:val="00B65E46"/>
    <w:rsid w:val="00B66B51"/>
    <w:rsid w:val="00B66CCF"/>
    <w:rsid w:val="00B6735F"/>
    <w:rsid w:val="00B70A33"/>
    <w:rsid w:val="00B71839"/>
    <w:rsid w:val="00B71D05"/>
    <w:rsid w:val="00B7709C"/>
    <w:rsid w:val="00B77650"/>
    <w:rsid w:val="00B83745"/>
    <w:rsid w:val="00B84216"/>
    <w:rsid w:val="00B84C4A"/>
    <w:rsid w:val="00B85B2B"/>
    <w:rsid w:val="00B91256"/>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97"/>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BF75F9"/>
    <w:rsid w:val="00C047CA"/>
    <w:rsid w:val="00C04DC9"/>
    <w:rsid w:val="00C056D9"/>
    <w:rsid w:val="00C074B9"/>
    <w:rsid w:val="00C07852"/>
    <w:rsid w:val="00C10A24"/>
    <w:rsid w:val="00C10D44"/>
    <w:rsid w:val="00C11744"/>
    <w:rsid w:val="00C139CF"/>
    <w:rsid w:val="00C16D1F"/>
    <w:rsid w:val="00C16D7E"/>
    <w:rsid w:val="00C1701D"/>
    <w:rsid w:val="00C17896"/>
    <w:rsid w:val="00C20435"/>
    <w:rsid w:val="00C20CC5"/>
    <w:rsid w:val="00C2145A"/>
    <w:rsid w:val="00C2298C"/>
    <w:rsid w:val="00C243A0"/>
    <w:rsid w:val="00C249E5"/>
    <w:rsid w:val="00C25945"/>
    <w:rsid w:val="00C26BFB"/>
    <w:rsid w:val="00C27993"/>
    <w:rsid w:val="00C3117D"/>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72E"/>
    <w:rsid w:val="00C71F4D"/>
    <w:rsid w:val="00C72690"/>
    <w:rsid w:val="00C728CF"/>
    <w:rsid w:val="00C73257"/>
    <w:rsid w:val="00C73337"/>
    <w:rsid w:val="00C73875"/>
    <w:rsid w:val="00C75165"/>
    <w:rsid w:val="00C76248"/>
    <w:rsid w:val="00C764C1"/>
    <w:rsid w:val="00C773A0"/>
    <w:rsid w:val="00C810F9"/>
    <w:rsid w:val="00C81DC6"/>
    <w:rsid w:val="00C84056"/>
    <w:rsid w:val="00C90640"/>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793"/>
    <w:rsid w:val="00CB6E0F"/>
    <w:rsid w:val="00CB7137"/>
    <w:rsid w:val="00CC6D0B"/>
    <w:rsid w:val="00CD14DD"/>
    <w:rsid w:val="00CD2036"/>
    <w:rsid w:val="00CD2BCE"/>
    <w:rsid w:val="00CD2D58"/>
    <w:rsid w:val="00CD6CD2"/>
    <w:rsid w:val="00CD7157"/>
    <w:rsid w:val="00CE2C06"/>
    <w:rsid w:val="00CE4511"/>
    <w:rsid w:val="00CE6493"/>
    <w:rsid w:val="00CE6DEB"/>
    <w:rsid w:val="00CF0471"/>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8AA"/>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060C"/>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AFF"/>
    <w:rsid w:val="00E33FDA"/>
    <w:rsid w:val="00E3617A"/>
    <w:rsid w:val="00E36296"/>
    <w:rsid w:val="00E43FF2"/>
    <w:rsid w:val="00E44F16"/>
    <w:rsid w:val="00E450EF"/>
    <w:rsid w:val="00E464B0"/>
    <w:rsid w:val="00E5034F"/>
    <w:rsid w:val="00E5144E"/>
    <w:rsid w:val="00E541BC"/>
    <w:rsid w:val="00E551F2"/>
    <w:rsid w:val="00E566EC"/>
    <w:rsid w:val="00E572B9"/>
    <w:rsid w:val="00E577F2"/>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5731"/>
    <w:rsid w:val="00EC63B6"/>
    <w:rsid w:val="00ED0F81"/>
    <w:rsid w:val="00ED1945"/>
    <w:rsid w:val="00ED20D4"/>
    <w:rsid w:val="00ED220F"/>
    <w:rsid w:val="00ED26DA"/>
    <w:rsid w:val="00ED35B7"/>
    <w:rsid w:val="00ED5C28"/>
    <w:rsid w:val="00ED6301"/>
    <w:rsid w:val="00ED7C02"/>
    <w:rsid w:val="00EE2740"/>
    <w:rsid w:val="00EE2E78"/>
    <w:rsid w:val="00EE421C"/>
    <w:rsid w:val="00EE4657"/>
    <w:rsid w:val="00EF0955"/>
    <w:rsid w:val="00EF395A"/>
    <w:rsid w:val="00EF3E2E"/>
    <w:rsid w:val="00EF4A88"/>
    <w:rsid w:val="00EF653D"/>
    <w:rsid w:val="00F0238F"/>
    <w:rsid w:val="00F02FBC"/>
    <w:rsid w:val="00F03E0A"/>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1F14"/>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3EC"/>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1C"/>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table" w:customStyle="1" w:styleId="Grilledutableau1">
    <w:name w:val="Grille du tableau1"/>
    <w:basedOn w:val="TableauNormal"/>
    <w:next w:val="Grilledutableau"/>
    <w:uiPriority w:val="59"/>
    <w:rsid w:val="00B912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Grille1Clair-Accentuation11">
    <w:name w:val="Tableau Grille 1 Clair - Accentuation 11"/>
    <w:basedOn w:val="TableauNormal"/>
    <w:uiPriority w:val="46"/>
    <w:rsid w:val="00621CB6"/>
    <w:rPr>
      <w:rFonts w:ascii="Calibri" w:eastAsia="Calibri" w:hAnsi="Calibri" w:cs="Calibri"/>
      <w:sz w:val="22"/>
      <w:szCs w:val="22"/>
      <w:lang w:val="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D9F29-9AE4-4EC5-99CF-9C56CDB58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321</TotalTime>
  <Pages>13</Pages>
  <Words>5166</Words>
  <Characters>28413</Characters>
  <Application>Microsoft Office Word</Application>
  <DocSecurity>0</DocSecurity>
  <Lines>236</Lines>
  <Paragraphs>67</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33512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Genny Suarez</cp:lastModifiedBy>
  <cp:revision>93</cp:revision>
  <cp:lastPrinted>2016-03-24T23:23:00Z</cp:lastPrinted>
  <dcterms:created xsi:type="dcterms:W3CDTF">2024-10-14T15:05:00Z</dcterms:created>
  <dcterms:modified xsi:type="dcterms:W3CDTF">2026-05-27T16:56:00Z</dcterms:modified>
</cp:coreProperties>
</file>