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C0D49F" w14:textId="71B9C705" w:rsidR="00A6029D" w:rsidRDefault="00E13C38" w:rsidP="00D13FDA">
      <w:pPr>
        <w:spacing w:before="100" w:beforeAutospacing="1" w:after="100" w:afterAutospacing="1"/>
        <w:ind w:right="-2"/>
        <w:jc w:val="center"/>
        <w:rPr>
          <w:rFonts w:ascii="Arial" w:hAnsi="Arial" w:cs="Arial"/>
          <w:b/>
          <w:sz w:val="22"/>
          <w:szCs w:val="22"/>
        </w:rPr>
      </w:pPr>
      <w:r>
        <w:rPr>
          <w:noProof/>
        </w:rPr>
        <w:drawing>
          <wp:inline distT="0" distB="0" distL="0" distR="0" wp14:anchorId="39AE57AA" wp14:editId="68C892EF">
            <wp:extent cx="1095375" cy="1017905"/>
            <wp:effectExtent l="0" t="0" r="9525" b="0"/>
            <wp:docPr id="1" name="Image 1" descr="Vignette_Ministère_des_Armées_et_des_Anciens_Combattan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gnette_Ministère_des_Armées_et_des_Anciens_Combattant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AA3746" w14:textId="77777777" w:rsidR="00E13C38" w:rsidRDefault="00E13C38" w:rsidP="00170EBF">
      <w:pPr>
        <w:ind w:right="141"/>
        <w:jc w:val="center"/>
        <w:rPr>
          <w:rFonts w:ascii="Arial" w:hAnsi="Arial" w:cs="Arial"/>
          <w:b/>
          <w:sz w:val="22"/>
          <w:szCs w:val="22"/>
        </w:rPr>
      </w:pPr>
    </w:p>
    <w:p w14:paraId="058B9BCC" w14:textId="35ACA747" w:rsidR="00170EBF" w:rsidRDefault="00170EBF" w:rsidP="00170EBF">
      <w:pPr>
        <w:ind w:right="141"/>
        <w:jc w:val="center"/>
        <w:rPr>
          <w:rFonts w:ascii="Arial" w:hAnsi="Arial" w:cs="Arial"/>
          <w:b/>
          <w:sz w:val="22"/>
          <w:szCs w:val="22"/>
        </w:rPr>
      </w:pPr>
      <w:r w:rsidRPr="00A6029D">
        <w:rPr>
          <w:rFonts w:ascii="Arial" w:hAnsi="Arial" w:cs="Arial"/>
          <w:b/>
          <w:sz w:val="22"/>
          <w:szCs w:val="22"/>
        </w:rPr>
        <w:t xml:space="preserve">DIRECTION DU COMMISSARIAT D’OUTRE-MER </w:t>
      </w:r>
    </w:p>
    <w:p w14:paraId="3B9A2662" w14:textId="45509F96" w:rsidR="00E13C38" w:rsidRPr="00A6029D" w:rsidRDefault="00E13C38" w:rsidP="00170EBF">
      <w:pPr>
        <w:ind w:right="141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DES FORCES ARMEES DE LA NOUVELLE-CALEDONIE</w:t>
      </w:r>
    </w:p>
    <w:p w14:paraId="7508A879" w14:textId="77777777" w:rsidR="00862EB7" w:rsidRPr="00A6029D" w:rsidRDefault="00862EB7" w:rsidP="00862EB7">
      <w:pPr>
        <w:spacing w:before="100" w:beforeAutospacing="1" w:after="100" w:afterAutospacing="1"/>
        <w:ind w:right="-2"/>
        <w:jc w:val="center"/>
        <w:rPr>
          <w:rFonts w:ascii="Arial" w:hAnsi="Arial" w:cs="Arial"/>
          <w:b/>
          <w:sz w:val="22"/>
          <w:szCs w:val="22"/>
        </w:rPr>
      </w:pPr>
    </w:p>
    <w:p w14:paraId="68343133" w14:textId="77777777" w:rsidR="00D13FDA" w:rsidRPr="00A6029D" w:rsidRDefault="00D13FDA" w:rsidP="00D13FDA">
      <w:pPr>
        <w:jc w:val="center"/>
        <w:rPr>
          <w:rFonts w:ascii="Arial" w:hAnsi="Arial" w:cs="Arial"/>
          <w:sz w:val="22"/>
          <w:szCs w:val="22"/>
        </w:rPr>
      </w:pPr>
    </w:p>
    <w:p w14:paraId="35506C7C" w14:textId="77777777" w:rsidR="00B017AD" w:rsidRPr="00A6029D" w:rsidRDefault="00B017AD" w:rsidP="00D13FDA">
      <w:pPr>
        <w:spacing w:before="100" w:beforeAutospacing="1" w:after="100" w:afterAutospacing="1"/>
        <w:ind w:right="-2"/>
        <w:jc w:val="center"/>
        <w:rPr>
          <w:rFonts w:ascii="Arial" w:hAnsi="Arial" w:cs="Arial"/>
          <w:b/>
          <w:caps/>
          <w:sz w:val="22"/>
          <w:szCs w:val="22"/>
        </w:rPr>
      </w:pPr>
    </w:p>
    <w:p w14:paraId="695EADA8" w14:textId="77777777" w:rsidR="00170EBF" w:rsidRPr="00A6029D" w:rsidRDefault="00170EBF" w:rsidP="00D13FDA">
      <w:pPr>
        <w:spacing w:before="100" w:beforeAutospacing="1" w:after="100" w:afterAutospacing="1"/>
        <w:ind w:right="-2"/>
        <w:jc w:val="center"/>
        <w:rPr>
          <w:rFonts w:ascii="Arial" w:hAnsi="Arial" w:cs="Arial"/>
          <w:b/>
          <w:caps/>
          <w:sz w:val="22"/>
          <w:szCs w:val="22"/>
        </w:rPr>
      </w:pPr>
    </w:p>
    <w:p w14:paraId="7038F359" w14:textId="77777777" w:rsidR="00170EBF" w:rsidRPr="00A6029D" w:rsidRDefault="00170EBF" w:rsidP="00D13FDA">
      <w:pPr>
        <w:spacing w:before="100" w:beforeAutospacing="1" w:after="100" w:afterAutospacing="1"/>
        <w:ind w:right="-2"/>
        <w:jc w:val="center"/>
        <w:rPr>
          <w:rFonts w:ascii="Arial" w:hAnsi="Arial" w:cs="Arial"/>
          <w:b/>
          <w:caps/>
          <w:sz w:val="22"/>
          <w:szCs w:val="22"/>
        </w:rPr>
      </w:pPr>
    </w:p>
    <w:p w14:paraId="53DC9E0F" w14:textId="77777777" w:rsidR="00501CFC" w:rsidRPr="00A6029D" w:rsidRDefault="00501CFC" w:rsidP="00501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ind w:right="-2"/>
        <w:jc w:val="center"/>
        <w:rPr>
          <w:rFonts w:ascii="Arial" w:hAnsi="Arial" w:cs="Arial"/>
          <w:b/>
          <w:caps/>
          <w:sz w:val="22"/>
          <w:szCs w:val="22"/>
        </w:rPr>
      </w:pPr>
    </w:p>
    <w:p w14:paraId="4884076B" w14:textId="4EC61E1D" w:rsidR="00501CFC" w:rsidRDefault="00D13FDA" w:rsidP="00D216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ind w:right="-2"/>
        <w:jc w:val="center"/>
        <w:rPr>
          <w:rFonts w:ascii="Arial" w:hAnsi="Arial" w:cs="Arial"/>
          <w:b/>
          <w:caps/>
          <w:sz w:val="22"/>
          <w:szCs w:val="22"/>
        </w:rPr>
      </w:pPr>
      <w:r w:rsidRPr="00A6029D">
        <w:rPr>
          <w:rFonts w:ascii="Arial" w:hAnsi="Arial" w:cs="Arial"/>
          <w:b/>
          <w:caps/>
          <w:sz w:val="22"/>
          <w:szCs w:val="22"/>
        </w:rPr>
        <w:t>CAHIER DES CLAUSES TECHNIQUES PARTICULIERES (ccTp)</w:t>
      </w:r>
      <w:r w:rsidR="00D216FE">
        <w:rPr>
          <w:rFonts w:ascii="Arial" w:hAnsi="Arial" w:cs="Arial"/>
          <w:b/>
          <w:caps/>
          <w:sz w:val="22"/>
          <w:szCs w:val="22"/>
        </w:rPr>
        <w:t xml:space="preserve"> </w:t>
      </w:r>
      <w:r w:rsidR="00C30BCB">
        <w:rPr>
          <w:noProof/>
        </w:rPr>
        <w:drawing>
          <wp:anchor distT="0" distB="0" distL="114300" distR="114300" simplePos="0" relativeHeight="251661312" behindDoc="1" locked="0" layoutInCell="1" allowOverlap="1" wp14:anchorId="598DDA61" wp14:editId="662F0027">
            <wp:simplePos x="0" y="0"/>
            <wp:positionH relativeFrom="column">
              <wp:posOffset>1637030</wp:posOffset>
            </wp:positionH>
            <wp:positionV relativeFrom="paragraph">
              <wp:posOffset>217170</wp:posOffset>
            </wp:positionV>
            <wp:extent cx="3301365" cy="4714240"/>
            <wp:effectExtent l="0" t="0" r="0" b="0"/>
            <wp:wrapNone/>
            <wp:docPr id="4" name="Image 2" descr="ni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ni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70000" contrast="-7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1365" cy="4714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44DF2">
        <w:rPr>
          <w:rFonts w:ascii="Arial" w:hAnsi="Arial" w:cs="Arial"/>
          <w:b/>
          <w:caps/>
          <w:sz w:val="22"/>
          <w:szCs w:val="22"/>
        </w:rPr>
        <w:t xml:space="preserve">N° </w:t>
      </w:r>
      <w:r w:rsidR="000522C1">
        <w:rPr>
          <w:rFonts w:ascii="Arial" w:hAnsi="Arial" w:cs="Arial"/>
          <w:b/>
          <w:caps/>
          <w:sz w:val="22"/>
          <w:szCs w:val="22"/>
        </w:rPr>
        <w:t>202</w:t>
      </w:r>
      <w:r w:rsidR="00E13C38">
        <w:rPr>
          <w:rFonts w:ascii="Arial" w:hAnsi="Arial" w:cs="Arial"/>
          <w:b/>
          <w:caps/>
          <w:sz w:val="22"/>
          <w:szCs w:val="22"/>
        </w:rPr>
        <w:t>6</w:t>
      </w:r>
      <w:r w:rsidR="000522C1">
        <w:rPr>
          <w:rFonts w:ascii="Arial" w:hAnsi="Arial" w:cs="Arial"/>
          <w:b/>
          <w:caps/>
          <w:sz w:val="22"/>
          <w:szCs w:val="22"/>
        </w:rPr>
        <w:t>-</w:t>
      </w:r>
      <w:r w:rsidR="00E13C38">
        <w:rPr>
          <w:rFonts w:ascii="Arial" w:hAnsi="Arial" w:cs="Arial"/>
          <w:b/>
          <w:caps/>
          <w:sz w:val="22"/>
          <w:szCs w:val="22"/>
        </w:rPr>
        <w:t>008</w:t>
      </w:r>
    </w:p>
    <w:p w14:paraId="47F83E64" w14:textId="7D3EE4BB" w:rsidR="00D216FE" w:rsidRPr="00D216FE" w:rsidRDefault="00D216FE" w:rsidP="00D216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ind w:right="-2"/>
        <w:jc w:val="center"/>
        <w:rPr>
          <w:rFonts w:ascii="Arial" w:hAnsi="Arial" w:cs="Arial"/>
          <w:b/>
          <w:caps/>
          <w:sz w:val="22"/>
          <w:szCs w:val="22"/>
        </w:rPr>
      </w:pPr>
    </w:p>
    <w:p w14:paraId="0C1D5C7B" w14:textId="77777777" w:rsidR="00D13FDA" w:rsidRPr="00A6029D" w:rsidRDefault="00D13FDA" w:rsidP="00D13FDA">
      <w:pPr>
        <w:spacing w:before="100" w:beforeAutospacing="1" w:after="100" w:afterAutospacing="1"/>
        <w:ind w:right="-2"/>
        <w:jc w:val="center"/>
        <w:rPr>
          <w:rFonts w:ascii="Arial" w:hAnsi="Arial" w:cs="Arial"/>
          <w:b/>
          <w:caps/>
          <w:sz w:val="22"/>
          <w:szCs w:val="22"/>
        </w:rPr>
      </w:pPr>
    </w:p>
    <w:p w14:paraId="5D718E88" w14:textId="77777777" w:rsidR="00170EBF" w:rsidRPr="00A6029D" w:rsidRDefault="00170EBF" w:rsidP="00D13FDA">
      <w:pPr>
        <w:spacing w:before="100" w:beforeAutospacing="1" w:after="100" w:afterAutospacing="1"/>
        <w:ind w:right="-2"/>
        <w:jc w:val="center"/>
        <w:rPr>
          <w:rFonts w:ascii="Arial" w:hAnsi="Arial" w:cs="Arial"/>
          <w:b/>
          <w:caps/>
          <w:sz w:val="22"/>
          <w:szCs w:val="22"/>
        </w:rPr>
      </w:pPr>
    </w:p>
    <w:p w14:paraId="6875EBEB" w14:textId="77777777" w:rsidR="00170EBF" w:rsidRPr="00A6029D" w:rsidRDefault="00170EBF" w:rsidP="00D13FDA">
      <w:pPr>
        <w:spacing w:before="100" w:beforeAutospacing="1" w:after="100" w:afterAutospacing="1"/>
        <w:ind w:right="-2"/>
        <w:jc w:val="center"/>
        <w:rPr>
          <w:rFonts w:ascii="Arial" w:hAnsi="Arial" w:cs="Arial"/>
          <w:b/>
          <w:caps/>
          <w:sz w:val="22"/>
          <w:szCs w:val="22"/>
        </w:rPr>
      </w:pPr>
    </w:p>
    <w:p w14:paraId="0EE88186" w14:textId="77777777" w:rsidR="00170EBF" w:rsidRPr="00A6029D" w:rsidRDefault="00170EBF" w:rsidP="00D13FDA">
      <w:pPr>
        <w:spacing w:before="100" w:beforeAutospacing="1" w:after="100" w:afterAutospacing="1"/>
        <w:ind w:right="-2"/>
        <w:jc w:val="center"/>
        <w:rPr>
          <w:rFonts w:ascii="Arial" w:hAnsi="Arial" w:cs="Arial"/>
          <w:b/>
          <w:caps/>
          <w:sz w:val="22"/>
          <w:szCs w:val="22"/>
        </w:rPr>
      </w:pPr>
    </w:p>
    <w:p w14:paraId="08BD9B6B" w14:textId="77777777" w:rsidR="00D12565" w:rsidRPr="00A6029D" w:rsidRDefault="00D12565" w:rsidP="00D12565">
      <w:pPr>
        <w:pBdr>
          <w:top w:val="single" w:sz="4" w:space="1" w:color="auto"/>
          <w:left w:val="single" w:sz="4" w:space="4" w:color="auto"/>
          <w:bottom w:val="single" w:sz="4" w:space="26" w:color="auto"/>
          <w:right w:val="single" w:sz="4" w:space="4" w:color="auto"/>
        </w:pBdr>
        <w:spacing w:before="100" w:beforeAutospacing="1" w:after="100" w:afterAutospacing="1"/>
        <w:ind w:right="-2"/>
        <w:rPr>
          <w:rFonts w:ascii="Arial" w:hAnsi="Arial" w:cs="Arial"/>
          <w:b/>
          <w:smallCaps/>
          <w:sz w:val="22"/>
          <w:szCs w:val="22"/>
          <w:u w:val="single"/>
        </w:rPr>
      </w:pPr>
      <w:r w:rsidRPr="00A6029D">
        <w:rPr>
          <w:rFonts w:ascii="Arial" w:hAnsi="Arial" w:cs="Arial"/>
          <w:b/>
          <w:smallCaps/>
          <w:sz w:val="22"/>
          <w:szCs w:val="22"/>
          <w:u w:val="single"/>
        </w:rPr>
        <w:t>Objet du marché :</w:t>
      </w:r>
    </w:p>
    <w:p w14:paraId="6B0DD024" w14:textId="0550F746" w:rsidR="00445D15" w:rsidRPr="0009197B" w:rsidRDefault="00445D15" w:rsidP="00355B7A">
      <w:pPr>
        <w:pBdr>
          <w:top w:val="single" w:sz="4" w:space="1" w:color="auto"/>
          <w:left w:val="single" w:sz="4" w:space="4" w:color="auto"/>
          <w:bottom w:val="single" w:sz="4" w:space="26" w:color="auto"/>
          <w:right w:val="single" w:sz="4" w:space="4" w:color="auto"/>
        </w:pBdr>
        <w:tabs>
          <w:tab w:val="left" w:pos="2694"/>
        </w:tabs>
        <w:spacing w:before="100" w:beforeAutospacing="1" w:after="100" w:afterAutospacing="1"/>
        <w:ind w:right="-2"/>
        <w:jc w:val="center"/>
        <w:rPr>
          <w:rFonts w:ascii="Arial" w:hAnsi="Arial" w:cs="Arial"/>
          <w:b/>
          <w:caps/>
          <w:sz w:val="22"/>
          <w:szCs w:val="24"/>
        </w:rPr>
      </w:pPr>
      <w:r w:rsidRPr="00445D15">
        <w:rPr>
          <w:rFonts w:ascii="Arial" w:hAnsi="Arial" w:cs="Arial"/>
          <w:b/>
          <w:sz w:val="22"/>
          <w:szCs w:val="24"/>
        </w:rPr>
        <w:t xml:space="preserve">ACQUISITION </w:t>
      </w:r>
      <w:r w:rsidR="0009197B" w:rsidRPr="0009197B">
        <w:rPr>
          <w:rFonts w:ascii="Arial" w:hAnsi="Arial" w:cs="Arial"/>
          <w:b/>
          <w:caps/>
          <w:sz w:val="22"/>
          <w:szCs w:val="24"/>
        </w:rPr>
        <w:t>de véhicules neufs de type bus au profit des Forces Armées en Nouvelle Calédonie (FANC).</w:t>
      </w:r>
    </w:p>
    <w:p w14:paraId="2BF0BE42" w14:textId="77777777" w:rsidR="00D13FDA" w:rsidRPr="00A6029D" w:rsidRDefault="00D13FDA" w:rsidP="00D13FDA">
      <w:pPr>
        <w:spacing w:before="100" w:beforeAutospacing="1" w:after="100" w:afterAutospacing="1"/>
        <w:ind w:right="-2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14:paraId="4DBFAB3D" w14:textId="77777777" w:rsidR="00B017AD" w:rsidRPr="00A6029D" w:rsidRDefault="00B017AD">
      <w:pPr>
        <w:rPr>
          <w:rFonts w:ascii="Arial" w:hAnsi="Arial" w:cs="Arial"/>
          <w:sz w:val="22"/>
          <w:szCs w:val="22"/>
        </w:rPr>
      </w:pPr>
      <w:r w:rsidRPr="00A6029D">
        <w:rPr>
          <w:rFonts w:ascii="Arial" w:hAnsi="Arial" w:cs="Arial"/>
          <w:sz w:val="22"/>
          <w:szCs w:val="22"/>
        </w:rPr>
        <w:br w:type="page"/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6"/>
      </w:tblGrid>
      <w:tr w:rsidR="00862EB7" w:rsidRPr="00A6029D" w14:paraId="58ADECD5" w14:textId="77777777" w:rsidTr="00862EB7">
        <w:trPr>
          <w:trHeight w:val="1256"/>
        </w:trPr>
        <w:tc>
          <w:tcPr>
            <w:tcW w:w="10348" w:type="dxa"/>
            <w:shd w:val="clear" w:color="auto" w:fill="F3F3F3"/>
            <w:vAlign w:val="center"/>
          </w:tcPr>
          <w:p w14:paraId="4D192504" w14:textId="77777777" w:rsidR="00862EB7" w:rsidRPr="00A6029D" w:rsidRDefault="00862EB7" w:rsidP="00862EB7">
            <w:pPr>
              <w:spacing w:before="100" w:beforeAutospacing="1" w:after="100" w:afterAutospacing="1"/>
              <w:ind w:right="-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029D">
              <w:rPr>
                <w:rFonts w:ascii="Arial" w:hAnsi="Arial" w:cs="Arial"/>
                <w:b/>
                <w:sz w:val="22"/>
                <w:szCs w:val="22"/>
              </w:rPr>
              <w:lastRenderedPageBreak/>
              <w:t>CAHIER DES CLAUSES TECHNIQUES PARTICULIERES</w:t>
            </w:r>
          </w:p>
        </w:tc>
      </w:tr>
    </w:tbl>
    <w:p w14:paraId="2363942D" w14:textId="77777777" w:rsidR="00E2176D" w:rsidRPr="00A6029D" w:rsidRDefault="00E2176D" w:rsidP="00E2176D">
      <w:pPr>
        <w:spacing w:before="100" w:beforeAutospacing="1" w:after="100" w:afterAutospacing="1"/>
        <w:ind w:right="-2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5670"/>
        <w:gridCol w:w="2551"/>
      </w:tblGrid>
      <w:tr w:rsidR="00E2176D" w:rsidRPr="00A6029D" w14:paraId="11BA002F" w14:textId="77777777" w:rsidTr="00862EB7">
        <w:trPr>
          <w:trHeight w:val="484"/>
        </w:trPr>
        <w:tc>
          <w:tcPr>
            <w:tcW w:w="10418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pct5" w:color="auto" w:fill="FFFFFF"/>
            <w:vAlign w:val="center"/>
          </w:tcPr>
          <w:p w14:paraId="3E38524C" w14:textId="77777777" w:rsidR="00E2176D" w:rsidRPr="00A6029D" w:rsidRDefault="00E2176D" w:rsidP="00954369">
            <w:pPr>
              <w:spacing w:before="100" w:beforeAutospacing="1" w:after="100" w:afterAutospacing="1"/>
              <w:ind w:right="-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029D">
              <w:rPr>
                <w:rFonts w:ascii="Arial" w:hAnsi="Arial" w:cs="Arial"/>
                <w:b/>
                <w:sz w:val="22"/>
                <w:szCs w:val="22"/>
              </w:rPr>
              <w:t>SOMMAIRE</w:t>
            </w:r>
          </w:p>
        </w:tc>
      </w:tr>
      <w:tr w:rsidR="00E2176D" w:rsidRPr="00A6029D" w14:paraId="5F220DCA" w14:textId="77777777" w:rsidTr="00862EB7">
        <w:trPr>
          <w:trHeight w:val="454"/>
        </w:trPr>
        <w:tc>
          <w:tcPr>
            <w:tcW w:w="219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nil"/>
            </w:tcBorders>
            <w:vAlign w:val="center"/>
          </w:tcPr>
          <w:p w14:paraId="27A5C4FF" w14:textId="77777777" w:rsidR="00E2176D" w:rsidRPr="00A6029D" w:rsidRDefault="00E2176D" w:rsidP="00954369">
            <w:pPr>
              <w:spacing w:before="100" w:beforeAutospacing="1" w:after="100" w:afterAutospacing="1"/>
              <w:ind w:right="-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029D">
              <w:rPr>
                <w:rFonts w:ascii="Arial" w:hAnsi="Arial" w:cs="Arial"/>
                <w:b/>
                <w:sz w:val="22"/>
                <w:szCs w:val="22"/>
              </w:rPr>
              <w:t>Numéro des articles</w:t>
            </w:r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832DC6" w14:textId="77777777" w:rsidR="00E2176D" w:rsidRPr="00A6029D" w:rsidRDefault="00E2176D" w:rsidP="00954369">
            <w:pPr>
              <w:spacing w:before="100" w:beforeAutospacing="1" w:after="100" w:afterAutospacing="1"/>
              <w:ind w:right="-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029D">
              <w:rPr>
                <w:rFonts w:ascii="Arial" w:hAnsi="Arial" w:cs="Arial"/>
                <w:b/>
                <w:sz w:val="22"/>
                <w:szCs w:val="22"/>
              </w:rPr>
              <w:t>DESIGNATION DES ARTICLES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vAlign w:val="center"/>
          </w:tcPr>
          <w:p w14:paraId="4C7FD52D" w14:textId="77777777" w:rsidR="00E2176D" w:rsidRPr="00A6029D" w:rsidRDefault="00E2176D" w:rsidP="00954369">
            <w:pPr>
              <w:spacing w:before="100" w:beforeAutospacing="1" w:after="100" w:afterAutospacing="1"/>
              <w:ind w:right="-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029D">
              <w:rPr>
                <w:rFonts w:ascii="Arial" w:hAnsi="Arial" w:cs="Arial"/>
                <w:b/>
                <w:sz w:val="22"/>
                <w:szCs w:val="22"/>
              </w:rPr>
              <w:t>PAGE</w:t>
            </w:r>
          </w:p>
        </w:tc>
      </w:tr>
      <w:tr w:rsidR="005A56CE" w:rsidRPr="00A6029D" w14:paraId="531A696F" w14:textId="77777777" w:rsidTr="00862EB7">
        <w:tc>
          <w:tcPr>
            <w:tcW w:w="2197" w:type="dxa"/>
            <w:tcBorders>
              <w:left w:val="single" w:sz="2" w:space="0" w:color="auto"/>
              <w:right w:val="nil"/>
            </w:tcBorders>
          </w:tcPr>
          <w:p w14:paraId="3877F48C" w14:textId="77777777" w:rsidR="005A56CE" w:rsidRPr="00A6029D" w:rsidRDefault="001A79BC" w:rsidP="00CA277E">
            <w:pPr>
              <w:spacing w:before="100" w:beforeAutospacing="1" w:after="100" w:afterAutospacing="1"/>
              <w:ind w:right="-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029D">
              <w:rPr>
                <w:rFonts w:ascii="Arial" w:hAnsi="Arial" w:cs="Arial"/>
                <w:sz w:val="22"/>
                <w:szCs w:val="22"/>
              </w:rPr>
              <w:t>/</w:t>
            </w:r>
          </w:p>
        </w:tc>
        <w:tc>
          <w:tcPr>
            <w:tcW w:w="56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6CED637E" w14:textId="77777777" w:rsidR="005A56CE" w:rsidRPr="00A6029D" w:rsidRDefault="001A79BC" w:rsidP="00CA277E">
            <w:pPr>
              <w:tabs>
                <w:tab w:val="left" w:pos="9072"/>
              </w:tabs>
              <w:spacing w:before="100" w:beforeAutospacing="1" w:after="100" w:afterAutospacing="1"/>
              <w:ind w:right="-2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6029D">
              <w:rPr>
                <w:rFonts w:ascii="Arial" w:hAnsi="Arial" w:cs="Arial"/>
                <w:b/>
                <w:bCs/>
                <w:sz w:val="22"/>
                <w:szCs w:val="22"/>
              </w:rPr>
              <w:t>Page de garde</w:t>
            </w:r>
          </w:p>
        </w:tc>
        <w:tc>
          <w:tcPr>
            <w:tcW w:w="2551" w:type="dxa"/>
            <w:tcBorders>
              <w:left w:val="nil"/>
              <w:right w:val="single" w:sz="2" w:space="0" w:color="auto"/>
            </w:tcBorders>
          </w:tcPr>
          <w:p w14:paraId="6A0EC14C" w14:textId="77777777" w:rsidR="005A56CE" w:rsidRPr="00A6029D" w:rsidRDefault="001A79BC" w:rsidP="00954369">
            <w:pPr>
              <w:spacing w:before="100" w:beforeAutospacing="1" w:after="100" w:afterAutospacing="1"/>
              <w:ind w:right="-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029D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A79BC" w:rsidRPr="00A6029D" w14:paraId="10C4AD63" w14:textId="77777777" w:rsidTr="00862EB7">
        <w:tc>
          <w:tcPr>
            <w:tcW w:w="2197" w:type="dxa"/>
            <w:tcBorders>
              <w:left w:val="single" w:sz="2" w:space="0" w:color="auto"/>
              <w:right w:val="nil"/>
            </w:tcBorders>
          </w:tcPr>
          <w:p w14:paraId="374BA596" w14:textId="77777777" w:rsidR="001A79BC" w:rsidRPr="00A6029D" w:rsidRDefault="001A79BC" w:rsidP="00E603C3">
            <w:pPr>
              <w:spacing w:before="100" w:beforeAutospacing="1" w:after="100" w:afterAutospacing="1"/>
              <w:ind w:right="-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029D">
              <w:rPr>
                <w:rFonts w:ascii="Arial" w:hAnsi="Arial" w:cs="Arial"/>
                <w:sz w:val="22"/>
                <w:szCs w:val="22"/>
              </w:rPr>
              <w:t>/</w:t>
            </w:r>
          </w:p>
        </w:tc>
        <w:tc>
          <w:tcPr>
            <w:tcW w:w="56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6C1C324C" w14:textId="77777777" w:rsidR="001A79BC" w:rsidRPr="00A6029D" w:rsidRDefault="001A79BC" w:rsidP="00E603C3">
            <w:pPr>
              <w:tabs>
                <w:tab w:val="left" w:pos="9072"/>
              </w:tabs>
              <w:spacing w:before="100" w:beforeAutospacing="1" w:after="100" w:afterAutospacing="1"/>
              <w:ind w:right="-2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6029D">
              <w:rPr>
                <w:rFonts w:ascii="Arial" w:hAnsi="Arial" w:cs="Arial"/>
                <w:b/>
                <w:bCs/>
                <w:sz w:val="22"/>
                <w:szCs w:val="22"/>
              </w:rPr>
              <w:t>Sommaire</w:t>
            </w:r>
          </w:p>
        </w:tc>
        <w:tc>
          <w:tcPr>
            <w:tcW w:w="2551" w:type="dxa"/>
            <w:tcBorders>
              <w:left w:val="nil"/>
              <w:right w:val="single" w:sz="2" w:space="0" w:color="auto"/>
            </w:tcBorders>
          </w:tcPr>
          <w:p w14:paraId="10C28067" w14:textId="77777777" w:rsidR="001A79BC" w:rsidRPr="00A6029D" w:rsidRDefault="001A79BC" w:rsidP="00954369">
            <w:pPr>
              <w:spacing w:before="100" w:beforeAutospacing="1" w:after="100" w:afterAutospacing="1"/>
              <w:ind w:right="-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029D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1A79BC" w:rsidRPr="00A6029D" w14:paraId="557D3650" w14:textId="77777777" w:rsidTr="00862EB7">
        <w:tc>
          <w:tcPr>
            <w:tcW w:w="2197" w:type="dxa"/>
            <w:tcBorders>
              <w:left w:val="single" w:sz="2" w:space="0" w:color="auto"/>
              <w:right w:val="nil"/>
            </w:tcBorders>
          </w:tcPr>
          <w:p w14:paraId="643C6AC1" w14:textId="77777777" w:rsidR="001A79BC" w:rsidRPr="00A6029D" w:rsidRDefault="001A79BC" w:rsidP="00E603C3">
            <w:pPr>
              <w:spacing w:before="100" w:beforeAutospacing="1" w:after="100" w:afterAutospacing="1"/>
              <w:ind w:right="-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029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6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7CD86C5D" w14:textId="77777777" w:rsidR="001A79BC" w:rsidRPr="00A6029D" w:rsidRDefault="007846B5" w:rsidP="00170EBF">
            <w:pPr>
              <w:tabs>
                <w:tab w:val="left" w:pos="9072"/>
              </w:tabs>
              <w:spacing w:before="100" w:beforeAutospacing="1" w:after="100" w:afterAutospacing="1"/>
              <w:ind w:right="-2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6029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Objet </w:t>
            </w:r>
            <w:r w:rsidR="00170EBF" w:rsidRPr="00A6029D">
              <w:rPr>
                <w:rFonts w:ascii="Arial" w:hAnsi="Arial" w:cs="Arial"/>
                <w:b/>
                <w:bCs/>
                <w:sz w:val="22"/>
                <w:szCs w:val="22"/>
              </w:rPr>
              <w:t>du marché</w:t>
            </w:r>
          </w:p>
        </w:tc>
        <w:tc>
          <w:tcPr>
            <w:tcW w:w="2551" w:type="dxa"/>
            <w:tcBorders>
              <w:left w:val="nil"/>
              <w:right w:val="single" w:sz="2" w:space="0" w:color="auto"/>
            </w:tcBorders>
          </w:tcPr>
          <w:p w14:paraId="15C22E77" w14:textId="77777777" w:rsidR="001A79BC" w:rsidRPr="00A6029D" w:rsidRDefault="00161A52" w:rsidP="00954369">
            <w:pPr>
              <w:spacing w:before="100" w:beforeAutospacing="1" w:after="100" w:afterAutospacing="1"/>
              <w:ind w:right="-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029D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095239" w:rsidRPr="00A6029D" w14:paraId="12911A25" w14:textId="77777777" w:rsidTr="00862EB7">
        <w:tc>
          <w:tcPr>
            <w:tcW w:w="2197" w:type="dxa"/>
            <w:tcBorders>
              <w:left w:val="single" w:sz="2" w:space="0" w:color="auto"/>
              <w:right w:val="nil"/>
            </w:tcBorders>
          </w:tcPr>
          <w:p w14:paraId="181A805C" w14:textId="77777777" w:rsidR="00095239" w:rsidRDefault="00095239" w:rsidP="00CA277E">
            <w:pPr>
              <w:spacing w:before="100" w:beforeAutospacing="1" w:after="100" w:afterAutospacing="1"/>
              <w:ind w:right="-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029D">
              <w:rPr>
                <w:rFonts w:ascii="Arial" w:hAnsi="Arial" w:cs="Arial"/>
                <w:sz w:val="22"/>
                <w:szCs w:val="22"/>
              </w:rPr>
              <w:t>2</w:t>
            </w:r>
          </w:p>
          <w:p w14:paraId="0AB8C247" w14:textId="77777777" w:rsidR="00357E87" w:rsidRDefault="00357E87" w:rsidP="00CA277E">
            <w:pPr>
              <w:spacing w:before="100" w:beforeAutospacing="1" w:after="100" w:afterAutospacing="1"/>
              <w:ind w:right="-2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  <w:p w14:paraId="3F9985E9" w14:textId="0B194DCB" w:rsidR="00357E87" w:rsidRPr="00A6029D" w:rsidRDefault="00357E87" w:rsidP="00CA277E">
            <w:pPr>
              <w:spacing w:before="100" w:beforeAutospacing="1" w:after="100" w:afterAutospacing="1"/>
              <w:ind w:right="-2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6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2E0ABD07" w14:textId="77777777" w:rsidR="00095239" w:rsidRDefault="00170EBF" w:rsidP="00170EBF">
            <w:pPr>
              <w:spacing w:before="100" w:beforeAutospacing="1" w:after="100" w:afterAutospacing="1"/>
              <w:ind w:right="-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6029D">
              <w:rPr>
                <w:rFonts w:ascii="Arial" w:hAnsi="Arial" w:cs="Arial"/>
                <w:b/>
                <w:bCs/>
                <w:sz w:val="22"/>
                <w:szCs w:val="22"/>
              </w:rPr>
              <w:t>Caractéristiques principales du marché</w:t>
            </w:r>
          </w:p>
          <w:p w14:paraId="4B285E9E" w14:textId="57674C6D" w:rsidR="00357E87" w:rsidRDefault="00357E87" w:rsidP="00170EBF">
            <w:pPr>
              <w:spacing w:before="100" w:beforeAutospacing="1" w:after="100" w:afterAutospacing="1"/>
              <w:ind w:right="-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Définition des prestations à réaliser</w:t>
            </w:r>
          </w:p>
          <w:p w14:paraId="7FB3163B" w14:textId="6E436027" w:rsidR="00357E87" w:rsidRPr="00A6029D" w:rsidRDefault="00357E87" w:rsidP="00170EBF">
            <w:pPr>
              <w:spacing w:before="100" w:beforeAutospacing="1" w:after="100" w:afterAutospacing="1"/>
              <w:ind w:right="-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Document à fournir à la livraison</w:t>
            </w:r>
          </w:p>
        </w:tc>
        <w:tc>
          <w:tcPr>
            <w:tcW w:w="2551" w:type="dxa"/>
            <w:tcBorders>
              <w:left w:val="nil"/>
              <w:right w:val="single" w:sz="2" w:space="0" w:color="auto"/>
            </w:tcBorders>
          </w:tcPr>
          <w:p w14:paraId="17392C79" w14:textId="77777777" w:rsidR="00095239" w:rsidRDefault="00161A52" w:rsidP="00954369">
            <w:pPr>
              <w:spacing w:before="100" w:beforeAutospacing="1" w:after="100" w:afterAutospacing="1"/>
              <w:ind w:right="-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029D">
              <w:rPr>
                <w:rFonts w:ascii="Arial" w:hAnsi="Arial" w:cs="Arial"/>
                <w:sz w:val="22"/>
                <w:szCs w:val="22"/>
              </w:rPr>
              <w:t>3</w:t>
            </w:r>
          </w:p>
          <w:p w14:paraId="6EF3F789" w14:textId="77777777" w:rsidR="00357E87" w:rsidRDefault="00357E87" w:rsidP="00954369">
            <w:pPr>
              <w:spacing w:before="100" w:beforeAutospacing="1" w:after="100" w:afterAutospacing="1"/>
              <w:ind w:right="-2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  <w:p w14:paraId="1468C66E" w14:textId="3A2E0B2E" w:rsidR="00357E87" w:rsidRPr="00A6029D" w:rsidRDefault="00357E87" w:rsidP="00954369">
            <w:pPr>
              <w:spacing w:before="100" w:beforeAutospacing="1" w:after="100" w:afterAutospacing="1"/>
              <w:ind w:right="-2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095239" w:rsidRPr="00A6029D" w14:paraId="6E0062E6" w14:textId="77777777" w:rsidTr="00862EB7">
        <w:tc>
          <w:tcPr>
            <w:tcW w:w="2197" w:type="dxa"/>
            <w:tcBorders>
              <w:left w:val="single" w:sz="2" w:space="0" w:color="auto"/>
              <w:right w:val="nil"/>
            </w:tcBorders>
          </w:tcPr>
          <w:p w14:paraId="63A4A90C" w14:textId="042F8C5A" w:rsidR="00095239" w:rsidRPr="00A6029D" w:rsidRDefault="00095239" w:rsidP="00CA277E">
            <w:pPr>
              <w:spacing w:before="100" w:beforeAutospacing="1" w:after="100" w:afterAutospacing="1"/>
              <w:ind w:right="-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15595B6E" w14:textId="63ADD44E" w:rsidR="00095239" w:rsidRDefault="0051124F" w:rsidP="006173BC">
            <w:pPr>
              <w:spacing w:before="100" w:beforeAutospacing="1" w:after="100" w:afterAutospacing="1"/>
              <w:ind w:right="-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Annexe technique </w:t>
            </w:r>
            <w:r w:rsidR="00357E87">
              <w:rPr>
                <w:rFonts w:ascii="Arial" w:hAnsi="Arial" w:cs="Arial"/>
                <w:b/>
                <w:bCs/>
                <w:sz w:val="22"/>
                <w:szCs w:val="22"/>
              </w:rPr>
              <w:t>lot 1</w:t>
            </w:r>
          </w:p>
          <w:p w14:paraId="3EF6269F" w14:textId="41417391" w:rsidR="00357E87" w:rsidRPr="00A6029D" w:rsidRDefault="00357E87" w:rsidP="006173BC">
            <w:pPr>
              <w:spacing w:before="100" w:beforeAutospacing="1" w:after="100" w:afterAutospacing="1"/>
              <w:ind w:right="-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Annexe technique lot 2</w:t>
            </w:r>
          </w:p>
        </w:tc>
        <w:tc>
          <w:tcPr>
            <w:tcW w:w="2551" w:type="dxa"/>
            <w:tcBorders>
              <w:left w:val="nil"/>
              <w:right w:val="single" w:sz="2" w:space="0" w:color="auto"/>
            </w:tcBorders>
          </w:tcPr>
          <w:p w14:paraId="7AEAA3C1" w14:textId="77777777" w:rsidR="0051124F" w:rsidRDefault="0051124F" w:rsidP="0051124F">
            <w:pPr>
              <w:spacing w:before="100" w:beforeAutospacing="1" w:after="100" w:afterAutospacing="1"/>
              <w:ind w:right="-2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  <w:p w14:paraId="043485DF" w14:textId="241BB4EA" w:rsidR="00357E87" w:rsidRPr="00A6029D" w:rsidRDefault="00357E87" w:rsidP="0051124F">
            <w:pPr>
              <w:spacing w:before="100" w:beforeAutospacing="1" w:after="100" w:afterAutospacing="1"/>
              <w:ind w:right="-2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095239" w:rsidRPr="00A6029D" w14:paraId="04AA1C8B" w14:textId="77777777" w:rsidTr="00357E87">
        <w:trPr>
          <w:trHeight w:val="123"/>
        </w:trPr>
        <w:tc>
          <w:tcPr>
            <w:tcW w:w="2197" w:type="dxa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14:paraId="1FDEF5D0" w14:textId="77777777" w:rsidR="00095239" w:rsidRPr="00A6029D" w:rsidRDefault="00095239" w:rsidP="00954369">
            <w:pPr>
              <w:spacing w:before="100" w:beforeAutospacing="1" w:after="100" w:afterAutospacing="1"/>
              <w:ind w:right="-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nil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4788E189" w14:textId="544BAFE8" w:rsidR="0051124F" w:rsidRPr="00A6029D" w:rsidRDefault="0051124F" w:rsidP="0051124F">
            <w:pPr>
              <w:spacing w:before="100" w:beforeAutospacing="1" w:after="100" w:afterAutospacing="1"/>
              <w:ind w:right="-2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14:paraId="69412EB7" w14:textId="4AB92359" w:rsidR="0051124F" w:rsidRPr="00A6029D" w:rsidRDefault="0051124F" w:rsidP="0051124F">
            <w:pPr>
              <w:spacing w:before="100" w:beforeAutospacing="1" w:after="100" w:afterAutospacing="1"/>
              <w:ind w:right="-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D15AFDB" w14:textId="77777777" w:rsidR="00E2176D" w:rsidRPr="00A6029D" w:rsidRDefault="00E2176D" w:rsidP="00E2176D">
      <w:pPr>
        <w:spacing w:before="100" w:beforeAutospacing="1" w:after="100" w:afterAutospacing="1"/>
        <w:ind w:right="-2"/>
        <w:jc w:val="center"/>
        <w:rPr>
          <w:rFonts w:ascii="Arial" w:hAnsi="Arial" w:cs="Arial"/>
          <w:sz w:val="22"/>
          <w:szCs w:val="22"/>
        </w:rPr>
      </w:pPr>
    </w:p>
    <w:p w14:paraId="1408103F" w14:textId="66B77179" w:rsidR="00E2176D" w:rsidRPr="00A6029D" w:rsidRDefault="00E2176D" w:rsidP="00E2176D">
      <w:pPr>
        <w:jc w:val="center"/>
        <w:rPr>
          <w:rFonts w:ascii="Arial" w:hAnsi="Arial" w:cs="Arial"/>
          <w:sz w:val="22"/>
          <w:szCs w:val="22"/>
        </w:rPr>
      </w:pPr>
      <w:r w:rsidRPr="00A6029D">
        <w:rPr>
          <w:rFonts w:ascii="Arial" w:hAnsi="Arial" w:cs="Arial"/>
          <w:b/>
          <w:bCs/>
          <w:sz w:val="22"/>
          <w:szCs w:val="22"/>
        </w:rPr>
        <w:t xml:space="preserve">Le présent cahier des clauses particulières (CCTP) comporte </w:t>
      </w:r>
      <w:r w:rsidR="00B90321">
        <w:rPr>
          <w:rFonts w:ascii="Arial" w:hAnsi="Arial" w:cs="Arial"/>
          <w:b/>
          <w:sz w:val="22"/>
          <w:szCs w:val="22"/>
        </w:rPr>
        <w:t>5</w:t>
      </w:r>
      <w:r w:rsidRPr="00A6029D">
        <w:rPr>
          <w:rFonts w:ascii="Arial" w:hAnsi="Arial" w:cs="Arial"/>
          <w:b/>
          <w:sz w:val="22"/>
          <w:szCs w:val="22"/>
        </w:rPr>
        <w:t xml:space="preserve"> pages numérotées de 1 à </w:t>
      </w:r>
      <w:r w:rsidR="00B90321">
        <w:rPr>
          <w:rFonts w:ascii="Arial" w:hAnsi="Arial" w:cs="Arial"/>
          <w:b/>
          <w:sz w:val="22"/>
          <w:szCs w:val="22"/>
        </w:rPr>
        <w:t>5</w:t>
      </w:r>
      <w:r w:rsidRPr="00A6029D">
        <w:rPr>
          <w:rFonts w:ascii="Arial" w:hAnsi="Arial" w:cs="Arial"/>
          <w:b/>
          <w:sz w:val="22"/>
          <w:szCs w:val="22"/>
        </w:rPr>
        <w:t>.</w:t>
      </w:r>
    </w:p>
    <w:p w14:paraId="1463F065" w14:textId="77777777" w:rsidR="00E2176D" w:rsidRPr="00A6029D" w:rsidRDefault="00E2176D" w:rsidP="00E2176D">
      <w:pPr>
        <w:rPr>
          <w:rFonts w:ascii="Arial" w:hAnsi="Arial" w:cs="Arial"/>
          <w:sz w:val="22"/>
          <w:szCs w:val="22"/>
        </w:rPr>
      </w:pPr>
    </w:p>
    <w:p w14:paraId="590A0C4F" w14:textId="77777777" w:rsidR="00E2176D" w:rsidRPr="00A6029D" w:rsidRDefault="00E2176D" w:rsidP="00E2176D">
      <w:pPr>
        <w:rPr>
          <w:rFonts w:ascii="Arial" w:hAnsi="Arial" w:cs="Arial"/>
          <w:sz w:val="22"/>
          <w:szCs w:val="22"/>
        </w:rPr>
      </w:pPr>
    </w:p>
    <w:p w14:paraId="718726AF" w14:textId="77777777" w:rsidR="00E2176D" w:rsidRPr="00A6029D" w:rsidRDefault="00E2176D" w:rsidP="00E2176D">
      <w:pPr>
        <w:rPr>
          <w:rFonts w:ascii="Arial" w:hAnsi="Arial" w:cs="Arial"/>
          <w:sz w:val="22"/>
          <w:szCs w:val="22"/>
        </w:rPr>
      </w:pPr>
    </w:p>
    <w:p w14:paraId="68E40EAB" w14:textId="77777777" w:rsidR="00E2176D" w:rsidRPr="00A6029D" w:rsidRDefault="00E2176D" w:rsidP="00E2176D">
      <w:pPr>
        <w:rPr>
          <w:rFonts w:ascii="Arial" w:hAnsi="Arial" w:cs="Arial"/>
          <w:sz w:val="22"/>
          <w:szCs w:val="22"/>
        </w:rPr>
      </w:pPr>
    </w:p>
    <w:p w14:paraId="1013A325" w14:textId="77777777" w:rsidR="00E2176D" w:rsidRPr="00A6029D" w:rsidRDefault="00E2176D" w:rsidP="00E2176D">
      <w:pPr>
        <w:rPr>
          <w:rFonts w:ascii="Arial" w:hAnsi="Arial" w:cs="Arial"/>
          <w:sz w:val="22"/>
          <w:szCs w:val="22"/>
        </w:rPr>
      </w:pPr>
    </w:p>
    <w:p w14:paraId="5C6680EE" w14:textId="77777777" w:rsidR="00D13FDA" w:rsidRPr="00A6029D" w:rsidRDefault="00D13FDA" w:rsidP="006321B4">
      <w:pPr>
        <w:rPr>
          <w:rFonts w:ascii="Arial" w:hAnsi="Arial" w:cs="Arial"/>
          <w:sz w:val="22"/>
          <w:szCs w:val="22"/>
        </w:rPr>
      </w:pPr>
    </w:p>
    <w:p w14:paraId="636D1708" w14:textId="77777777" w:rsidR="00D13FDA" w:rsidRPr="00A6029D" w:rsidRDefault="00D13FDA" w:rsidP="006321B4">
      <w:pPr>
        <w:rPr>
          <w:rFonts w:ascii="Arial" w:hAnsi="Arial" w:cs="Arial"/>
          <w:sz w:val="22"/>
          <w:szCs w:val="22"/>
        </w:rPr>
      </w:pPr>
    </w:p>
    <w:p w14:paraId="6B196F50" w14:textId="77777777" w:rsidR="00D13FDA" w:rsidRPr="00A6029D" w:rsidRDefault="00D13FDA" w:rsidP="006321B4">
      <w:pPr>
        <w:rPr>
          <w:rFonts w:ascii="Arial" w:hAnsi="Arial" w:cs="Arial"/>
          <w:sz w:val="22"/>
          <w:szCs w:val="22"/>
        </w:rPr>
      </w:pPr>
    </w:p>
    <w:p w14:paraId="49D02EFF" w14:textId="5DB1B7C9" w:rsidR="00D13FDA" w:rsidRDefault="00D13FDA" w:rsidP="006321B4">
      <w:pPr>
        <w:rPr>
          <w:rFonts w:ascii="Arial" w:hAnsi="Arial" w:cs="Arial"/>
          <w:sz w:val="22"/>
          <w:szCs w:val="22"/>
        </w:rPr>
      </w:pPr>
    </w:p>
    <w:p w14:paraId="05E48D0A" w14:textId="77777777" w:rsidR="00CB100A" w:rsidRPr="00A6029D" w:rsidRDefault="00CB100A" w:rsidP="006321B4">
      <w:pPr>
        <w:rPr>
          <w:rFonts w:ascii="Arial" w:hAnsi="Arial" w:cs="Arial"/>
          <w:sz w:val="22"/>
          <w:szCs w:val="22"/>
        </w:rPr>
      </w:pPr>
    </w:p>
    <w:p w14:paraId="52A7CBDF" w14:textId="77777777" w:rsidR="00D13FDA" w:rsidRPr="00A6029D" w:rsidRDefault="00D13FDA" w:rsidP="006321B4">
      <w:pPr>
        <w:rPr>
          <w:rFonts w:ascii="Arial" w:hAnsi="Arial" w:cs="Arial"/>
          <w:sz w:val="22"/>
          <w:szCs w:val="22"/>
        </w:rPr>
      </w:pPr>
    </w:p>
    <w:p w14:paraId="0A44FEAF" w14:textId="77777777" w:rsidR="00D13FDA" w:rsidRPr="00A6029D" w:rsidRDefault="00D13FDA" w:rsidP="006321B4">
      <w:pPr>
        <w:rPr>
          <w:rFonts w:ascii="Arial" w:hAnsi="Arial" w:cs="Arial"/>
          <w:sz w:val="22"/>
          <w:szCs w:val="22"/>
        </w:rPr>
      </w:pPr>
    </w:p>
    <w:p w14:paraId="13EB3CCB" w14:textId="77777777" w:rsidR="00D13FDA" w:rsidRPr="00A6029D" w:rsidRDefault="00D13FDA" w:rsidP="006321B4">
      <w:pPr>
        <w:rPr>
          <w:rFonts w:ascii="Arial" w:hAnsi="Arial" w:cs="Arial"/>
          <w:sz w:val="22"/>
          <w:szCs w:val="22"/>
        </w:rPr>
      </w:pPr>
    </w:p>
    <w:p w14:paraId="4287FA95" w14:textId="77777777" w:rsidR="00D13FDA" w:rsidRPr="00A6029D" w:rsidRDefault="00D13FDA" w:rsidP="006321B4">
      <w:pPr>
        <w:rPr>
          <w:rFonts w:ascii="Arial" w:hAnsi="Arial" w:cs="Arial"/>
          <w:sz w:val="22"/>
          <w:szCs w:val="22"/>
        </w:rPr>
      </w:pPr>
    </w:p>
    <w:p w14:paraId="75A500DD" w14:textId="77777777" w:rsidR="00D13FDA" w:rsidRPr="00A6029D" w:rsidRDefault="00D13FDA" w:rsidP="006321B4">
      <w:pPr>
        <w:rPr>
          <w:rFonts w:ascii="Arial" w:hAnsi="Arial" w:cs="Arial"/>
          <w:sz w:val="22"/>
          <w:szCs w:val="22"/>
        </w:rPr>
      </w:pPr>
    </w:p>
    <w:p w14:paraId="561F1D36" w14:textId="77777777" w:rsidR="00D13FDA" w:rsidRPr="00A6029D" w:rsidRDefault="00D13FDA" w:rsidP="006321B4">
      <w:pPr>
        <w:rPr>
          <w:rFonts w:ascii="Arial" w:hAnsi="Arial" w:cs="Arial"/>
          <w:sz w:val="22"/>
          <w:szCs w:val="22"/>
        </w:rPr>
      </w:pPr>
    </w:p>
    <w:p w14:paraId="02B0956F" w14:textId="77777777" w:rsidR="00D13FDA" w:rsidRPr="00A6029D" w:rsidRDefault="00D13FDA" w:rsidP="006321B4">
      <w:pPr>
        <w:rPr>
          <w:rFonts w:ascii="Arial" w:hAnsi="Arial" w:cs="Arial"/>
          <w:sz w:val="22"/>
          <w:szCs w:val="22"/>
        </w:rPr>
      </w:pPr>
    </w:p>
    <w:p w14:paraId="4B617D9E" w14:textId="77777777" w:rsidR="00D13FDA" w:rsidRPr="00A6029D" w:rsidRDefault="00D13FDA" w:rsidP="006321B4">
      <w:pPr>
        <w:rPr>
          <w:rFonts w:ascii="Arial" w:hAnsi="Arial" w:cs="Arial"/>
          <w:sz w:val="22"/>
          <w:szCs w:val="22"/>
        </w:rPr>
      </w:pPr>
    </w:p>
    <w:p w14:paraId="761CFC60" w14:textId="77777777" w:rsidR="00D13FDA" w:rsidRPr="00A6029D" w:rsidRDefault="00D13FDA" w:rsidP="006321B4">
      <w:pPr>
        <w:rPr>
          <w:rFonts w:ascii="Arial" w:hAnsi="Arial" w:cs="Arial"/>
          <w:sz w:val="22"/>
          <w:szCs w:val="22"/>
        </w:rPr>
      </w:pPr>
    </w:p>
    <w:p w14:paraId="510AE7E2" w14:textId="77777777" w:rsidR="00D13FDA" w:rsidRPr="00A6029D" w:rsidRDefault="00D13FDA" w:rsidP="006321B4">
      <w:pPr>
        <w:rPr>
          <w:rFonts w:ascii="Arial" w:hAnsi="Arial" w:cs="Arial"/>
          <w:sz w:val="22"/>
          <w:szCs w:val="22"/>
        </w:rPr>
      </w:pPr>
    </w:p>
    <w:p w14:paraId="2A6EB06E" w14:textId="77777777" w:rsidR="00D13FDA" w:rsidRPr="00A6029D" w:rsidRDefault="00D13FDA" w:rsidP="006321B4">
      <w:pPr>
        <w:rPr>
          <w:rFonts w:ascii="Arial" w:hAnsi="Arial" w:cs="Arial"/>
          <w:sz w:val="22"/>
          <w:szCs w:val="22"/>
        </w:rPr>
      </w:pPr>
    </w:p>
    <w:p w14:paraId="737331F1" w14:textId="77777777" w:rsidR="00D13FDA" w:rsidRPr="00A6029D" w:rsidRDefault="00D13FDA" w:rsidP="006321B4">
      <w:pPr>
        <w:rPr>
          <w:rFonts w:ascii="Arial" w:hAnsi="Arial" w:cs="Arial"/>
          <w:sz w:val="22"/>
          <w:szCs w:val="22"/>
        </w:rPr>
      </w:pPr>
    </w:p>
    <w:p w14:paraId="254FDD6B" w14:textId="77777777" w:rsidR="00D13FDA" w:rsidRPr="00A6029D" w:rsidRDefault="00D13FDA" w:rsidP="006321B4">
      <w:pPr>
        <w:rPr>
          <w:rFonts w:ascii="Arial" w:hAnsi="Arial" w:cs="Arial"/>
          <w:sz w:val="22"/>
          <w:szCs w:val="22"/>
        </w:rPr>
      </w:pPr>
    </w:p>
    <w:p w14:paraId="03EE16E2" w14:textId="77777777" w:rsidR="00D13FDA" w:rsidRPr="00A6029D" w:rsidRDefault="00D13FDA" w:rsidP="006321B4">
      <w:pPr>
        <w:rPr>
          <w:rFonts w:ascii="Arial" w:hAnsi="Arial" w:cs="Arial"/>
          <w:sz w:val="22"/>
          <w:szCs w:val="22"/>
        </w:rPr>
      </w:pPr>
    </w:p>
    <w:p w14:paraId="5FF09ABD" w14:textId="77777777" w:rsidR="00D13FDA" w:rsidRPr="00A6029D" w:rsidRDefault="00D13FDA" w:rsidP="006321B4">
      <w:pPr>
        <w:rPr>
          <w:rFonts w:ascii="Arial" w:hAnsi="Arial" w:cs="Arial"/>
          <w:sz w:val="22"/>
          <w:szCs w:val="22"/>
        </w:rPr>
      </w:pPr>
    </w:p>
    <w:p w14:paraId="2C6D3F2B" w14:textId="77777777" w:rsidR="00D13FDA" w:rsidRPr="00A6029D" w:rsidRDefault="00D13FDA" w:rsidP="006321B4">
      <w:pPr>
        <w:rPr>
          <w:rFonts w:ascii="Arial" w:hAnsi="Arial" w:cs="Arial"/>
          <w:sz w:val="22"/>
          <w:szCs w:val="22"/>
        </w:rPr>
      </w:pPr>
    </w:p>
    <w:p w14:paraId="761D2DC8" w14:textId="77777777" w:rsidR="00D13FDA" w:rsidRPr="00A6029D" w:rsidRDefault="00D13FDA" w:rsidP="006321B4">
      <w:pPr>
        <w:rPr>
          <w:rFonts w:ascii="Arial" w:hAnsi="Arial" w:cs="Arial"/>
          <w:sz w:val="22"/>
          <w:szCs w:val="22"/>
        </w:rPr>
      </w:pPr>
    </w:p>
    <w:p w14:paraId="587257B4" w14:textId="77777777" w:rsidR="00D13FDA" w:rsidRPr="00A6029D" w:rsidRDefault="00D13FDA" w:rsidP="006321B4">
      <w:pPr>
        <w:rPr>
          <w:rFonts w:ascii="Arial" w:hAnsi="Arial" w:cs="Arial"/>
          <w:sz w:val="22"/>
          <w:szCs w:val="22"/>
        </w:rPr>
      </w:pPr>
    </w:p>
    <w:p w14:paraId="359B6C95" w14:textId="77777777" w:rsidR="00D13FDA" w:rsidRPr="00A6029D" w:rsidRDefault="00D13FDA" w:rsidP="006321B4">
      <w:pPr>
        <w:rPr>
          <w:rFonts w:ascii="Arial" w:hAnsi="Arial" w:cs="Arial"/>
          <w:sz w:val="22"/>
          <w:szCs w:val="22"/>
        </w:rPr>
      </w:pPr>
    </w:p>
    <w:p w14:paraId="26A161F4" w14:textId="77777777" w:rsidR="00D13FDA" w:rsidRPr="00A6029D" w:rsidRDefault="00D13FDA" w:rsidP="006321B4">
      <w:pPr>
        <w:rPr>
          <w:rFonts w:ascii="Arial" w:hAnsi="Arial" w:cs="Arial"/>
          <w:sz w:val="22"/>
          <w:szCs w:val="22"/>
        </w:rPr>
      </w:pPr>
    </w:p>
    <w:p w14:paraId="18378E9B" w14:textId="73B51B35" w:rsidR="00D13FDA" w:rsidRDefault="00D13FDA" w:rsidP="006321B4">
      <w:pPr>
        <w:rPr>
          <w:rFonts w:ascii="Arial" w:hAnsi="Arial" w:cs="Arial"/>
          <w:sz w:val="22"/>
          <w:szCs w:val="22"/>
        </w:rPr>
      </w:pPr>
    </w:p>
    <w:p w14:paraId="05E1B1A0" w14:textId="41A1B6E9" w:rsidR="00CB100A" w:rsidRDefault="00CB100A" w:rsidP="006321B4">
      <w:pPr>
        <w:rPr>
          <w:rFonts w:ascii="Arial" w:hAnsi="Arial" w:cs="Arial"/>
          <w:sz w:val="22"/>
          <w:szCs w:val="22"/>
        </w:rPr>
      </w:pPr>
    </w:p>
    <w:p w14:paraId="73F2D1B2" w14:textId="77777777" w:rsidR="00CB100A" w:rsidRPr="00A6029D" w:rsidRDefault="00CB100A" w:rsidP="006321B4">
      <w:pPr>
        <w:rPr>
          <w:rFonts w:ascii="Arial" w:hAnsi="Arial" w:cs="Arial"/>
          <w:sz w:val="22"/>
          <w:szCs w:val="22"/>
        </w:rPr>
      </w:pPr>
    </w:p>
    <w:p w14:paraId="2666964B" w14:textId="77777777" w:rsidR="00D13FDA" w:rsidRPr="00A6029D" w:rsidRDefault="00D13FDA" w:rsidP="006321B4">
      <w:pPr>
        <w:rPr>
          <w:rFonts w:ascii="Arial" w:hAnsi="Arial" w:cs="Arial"/>
          <w:sz w:val="22"/>
          <w:szCs w:val="22"/>
        </w:rPr>
      </w:pPr>
    </w:p>
    <w:p w14:paraId="48A087BF" w14:textId="77777777" w:rsidR="00D13FDA" w:rsidRPr="00A6029D" w:rsidRDefault="00D13FDA" w:rsidP="006321B4">
      <w:pPr>
        <w:rPr>
          <w:rFonts w:ascii="Arial" w:hAnsi="Arial" w:cs="Arial"/>
          <w:sz w:val="22"/>
          <w:szCs w:val="22"/>
        </w:rPr>
      </w:pPr>
    </w:p>
    <w:p w14:paraId="518495AF" w14:textId="5ACB537D" w:rsidR="00D13FDA" w:rsidRDefault="00D13FDA" w:rsidP="006321B4">
      <w:pPr>
        <w:rPr>
          <w:rFonts w:ascii="Arial" w:hAnsi="Arial" w:cs="Arial"/>
          <w:sz w:val="22"/>
          <w:szCs w:val="22"/>
        </w:rPr>
      </w:pPr>
    </w:p>
    <w:p w14:paraId="454EB954" w14:textId="77777777" w:rsidR="009F4AAC" w:rsidRPr="00A6029D" w:rsidRDefault="009F4AAC" w:rsidP="006321B4">
      <w:pPr>
        <w:rPr>
          <w:rFonts w:ascii="Arial" w:hAnsi="Arial" w:cs="Arial"/>
          <w:sz w:val="22"/>
          <w:szCs w:val="22"/>
        </w:rPr>
      </w:pPr>
    </w:p>
    <w:p w14:paraId="1B5B9D07" w14:textId="77777777" w:rsidR="00660F71" w:rsidRPr="00A6029D" w:rsidRDefault="00660F71" w:rsidP="00B017AD">
      <w:pPr>
        <w:pBdr>
          <w:top w:val="single" w:sz="8" w:space="3" w:color="auto" w:shadow="1"/>
          <w:left w:val="single" w:sz="8" w:space="3" w:color="auto" w:shadow="1"/>
          <w:bottom w:val="single" w:sz="8" w:space="1" w:color="auto" w:shadow="1"/>
          <w:right w:val="single" w:sz="8" w:space="4" w:color="auto" w:shadow="1"/>
        </w:pBdr>
        <w:shd w:val="clear" w:color="auto" w:fill="F3F3F3"/>
        <w:spacing w:before="100" w:beforeAutospacing="1" w:after="100" w:afterAutospacing="1"/>
        <w:ind w:right="-2"/>
        <w:jc w:val="center"/>
        <w:rPr>
          <w:rFonts w:ascii="Arial" w:hAnsi="Arial" w:cs="Arial"/>
          <w:b/>
          <w:sz w:val="22"/>
          <w:szCs w:val="22"/>
          <w:u w:val="dotted"/>
        </w:rPr>
      </w:pPr>
    </w:p>
    <w:p w14:paraId="24A3DBE7" w14:textId="77777777" w:rsidR="00742D6E" w:rsidRPr="0051124F" w:rsidRDefault="00742D6E" w:rsidP="00B017AD">
      <w:pPr>
        <w:pBdr>
          <w:top w:val="single" w:sz="8" w:space="3" w:color="auto" w:shadow="1"/>
          <w:left w:val="single" w:sz="8" w:space="3" w:color="auto" w:shadow="1"/>
          <w:bottom w:val="single" w:sz="8" w:space="1" w:color="auto" w:shadow="1"/>
          <w:right w:val="single" w:sz="8" w:space="4" w:color="auto" w:shadow="1"/>
        </w:pBdr>
        <w:shd w:val="clear" w:color="auto" w:fill="F3F3F3"/>
        <w:spacing w:before="100" w:beforeAutospacing="1" w:after="100" w:afterAutospacing="1"/>
        <w:ind w:right="-2"/>
        <w:jc w:val="center"/>
        <w:rPr>
          <w:rFonts w:ascii="Arial" w:hAnsi="Arial" w:cs="Arial"/>
          <w:b/>
          <w:sz w:val="28"/>
          <w:szCs w:val="22"/>
        </w:rPr>
      </w:pPr>
      <w:r w:rsidRPr="0051124F">
        <w:rPr>
          <w:rFonts w:ascii="Arial" w:hAnsi="Arial" w:cs="Arial"/>
          <w:b/>
          <w:sz w:val="28"/>
          <w:szCs w:val="22"/>
        </w:rPr>
        <w:t>CAHIER DES CLAUSES TECHNIQUES PARTICULIÈRES</w:t>
      </w:r>
    </w:p>
    <w:p w14:paraId="3D37F5E6" w14:textId="77777777" w:rsidR="00660F71" w:rsidRPr="00A6029D" w:rsidRDefault="00660F71" w:rsidP="00B017AD">
      <w:pPr>
        <w:pBdr>
          <w:top w:val="single" w:sz="8" w:space="3" w:color="auto" w:shadow="1"/>
          <w:left w:val="single" w:sz="8" w:space="3" w:color="auto" w:shadow="1"/>
          <w:bottom w:val="single" w:sz="8" w:space="1" w:color="auto" w:shadow="1"/>
          <w:right w:val="single" w:sz="8" w:space="4" w:color="auto" w:shadow="1"/>
        </w:pBdr>
        <w:shd w:val="clear" w:color="auto" w:fill="F3F3F3"/>
        <w:spacing w:before="100" w:beforeAutospacing="1" w:after="100" w:afterAutospacing="1"/>
        <w:ind w:right="-2"/>
        <w:jc w:val="center"/>
        <w:rPr>
          <w:rFonts w:ascii="Arial" w:hAnsi="Arial" w:cs="Arial"/>
          <w:b/>
          <w:sz w:val="22"/>
          <w:szCs w:val="22"/>
        </w:rPr>
      </w:pPr>
    </w:p>
    <w:p w14:paraId="26E14F40" w14:textId="0E51D9A9" w:rsidR="00737979" w:rsidRPr="0039391D" w:rsidRDefault="00DA060D" w:rsidP="0039391D">
      <w:pPr>
        <w:tabs>
          <w:tab w:val="left" w:pos="1335"/>
        </w:tabs>
        <w:rPr>
          <w:rFonts w:ascii="Arial" w:hAnsi="Arial" w:cs="Arial"/>
          <w:sz w:val="8"/>
          <w:szCs w:val="22"/>
          <w:lang w:val="fr-CA"/>
        </w:rPr>
      </w:pPr>
      <w:bookmarkStart w:id="0" w:name="ARTICLE19CCAP"/>
      <w:bookmarkEnd w:id="0"/>
      <w:r w:rsidRPr="00A6029D">
        <w:rPr>
          <w:rFonts w:ascii="Arial" w:hAnsi="Arial" w:cs="Arial"/>
          <w:sz w:val="22"/>
          <w:szCs w:val="22"/>
          <w:lang w:val="fr-CA"/>
        </w:rPr>
        <w:tab/>
      </w:r>
    </w:p>
    <w:p w14:paraId="2CAA03CC" w14:textId="651C6DED" w:rsidR="002C04A0" w:rsidRPr="00A6029D" w:rsidRDefault="00F12E53" w:rsidP="00357E87">
      <w:pPr>
        <w:pStyle w:val="Titre1"/>
        <w:numPr>
          <w:ilvl w:val="0"/>
          <w:numId w:val="16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120"/>
        <w:ind w:left="0" w:right="-2"/>
        <w:rPr>
          <w:rFonts w:ascii="Arial" w:hAnsi="Arial" w:cs="Arial"/>
          <w:sz w:val="22"/>
          <w:szCs w:val="22"/>
        </w:rPr>
      </w:pPr>
      <w:bookmarkStart w:id="1" w:name="_Ref135726494"/>
      <w:r w:rsidRPr="00A6029D">
        <w:rPr>
          <w:rFonts w:ascii="Arial" w:hAnsi="Arial" w:cs="Arial"/>
          <w:sz w:val="22"/>
          <w:szCs w:val="22"/>
        </w:rPr>
        <w:t xml:space="preserve">OBJET </w:t>
      </w:r>
      <w:r w:rsidR="00170EBF" w:rsidRPr="00A6029D">
        <w:rPr>
          <w:rFonts w:ascii="Arial" w:hAnsi="Arial" w:cs="Arial"/>
          <w:sz w:val="22"/>
          <w:szCs w:val="22"/>
        </w:rPr>
        <w:t>DU MARCHE</w:t>
      </w:r>
      <w:bookmarkEnd w:id="1"/>
      <w:r w:rsidR="003016B9" w:rsidRPr="00A6029D">
        <w:rPr>
          <w:rFonts w:ascii="Arial" w:hAnsi="Arial" w:cs="Arial"/>
          <w:sz w:val="22"/>
          <w:szCs w:val="22"/>
        </w:rPr>
        <w:t xml:space="preserve"> </w:t>
      </w:r>
    </w:p>
    <w:p w14:paraId="05047B1E" w14:textId="77777777" w:rsidR="0009197B" w:rsidRDefault="00445D15" w:rsidP="0009197B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445D15">
        <w:rPr>
          <w:rFonts w:ascii="Arial" w:hAnsi="Arial" w:cs="Arial"/>
          <w:sz w:val="22"/>
          <w:szCs w:val="22"/>
        </w:rPr>
        <w:t xml:space="preserve">La présente consultation a pour objet l’acquisition </w:t>
      </w:r>
      <w:r w:rsidR="0009197B" w:rsidRPr="0009197B">
        <w:rPr>
          <w:rFonts w:ascii="Arial" w:hAnsi="Arial" w:cs="Arial"/>
          <w:sz w:val="22"/>
          <w:szCs w:val="22"/>
        </w:rPr>
        <w:t>de véhicules neufs de type bus au profit des Forces Armées en Nouvelle Calédonie (FANC).</w:t>
      </w:r>
    </w:p>
    <w:p w14:paraId="19566E71" w14:textId="3497C415" w:rsidR="003016B9" w:rsidRDefault="002C04A0" w:rsidP="0009197B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A6029D">
        <w:rPr>
          <w:rFonts w:ascii="Arial" w:hAnsi="Arial" w:cs="Arial"/>
          <w:sz w:val="22"/>
          <w:szCs w:val="22"/>
        </w:rPr>
        <w:t>Les prestations sont définies par le présent document.</w:t>
      </w:r>
    </w:p>
    <w:p w14:paraId="23D79DA0" w14:textId="77777777" w:rsidR="003016B9" w:rsidRPr="00A6029D" w:rsidRDefault="00A756CA" w:rsidP="00357E87">
      <w:pPr>
        <w:pStyle w:val="Titre1"/>
        <w:numPr>
          <w:ilvl w:val="0"/>
          <w:numId w:val="16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120"/>
        <w:ind w:left="0" w:right="-2"/>
        <w:rPr>
          <w:rFonts w:ascii="Arial" w:hAnsi="Arial" w:cs="Arial"/>
          <w:sz w:val="22"/>
          <w:szCs w:val="22"/>
        </w:rPr>
      </w:pPr>
      <w:r w:rsidRPr="00A6029D">
        <w:rPr>
          <w:rFonts w:ascii="Arial" w:hAnsi="Arial" w:cs="Arial"/>
          <w:sz w:val="22"/>
          <w:szCs w:val="22"/>
        </w:rPr>
        <w:t xml:space="preserve">CARACTERISTIQUES PRINCIPALES </w:t>
      </w:r>
      <w:r w:rsidR="00170EBF" w:rsidRPr="00A6029D">
        <w:rPr>
          <w:rFonts w:ascii="Arial" w:hAnsi="Arial" w:cs="Arial"/>
          <w:sz w:val="22"/>
          <w:szCs w:val="22"/>
        </w:rPr>
        <w:t>DU MARCHE</w:t>
      </w:r>
    </w:p>
    <w:p w14:paraId="19F000E3" w14:textId="6F756235" w:rsidR="002E1F58" w:rsidRDefault="002E1F58" w:rsidP="00981FE6">
      <w:pPr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 s’agit d’un marché de fourniture</w:t>
      </w:r>
      <w:r w:rsidR="00967653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.</w:t>
      </w:r>
    </w:p>
    <w:p w14:paraId="3F609649" w14:textId="39C3082D" w:rsidR="00E138E9" w:rsidRDefault="00E138E9" w:rsidP="00981FE6">
      <w:pPr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 marché comprend </w:t>
      </w:r>
      <w:r w:rsidR="0009197B">
        <w:rPr>
          <w:rFonts w:ascii="Arial" w:hAnsi="Arial" w:cs="Arial"/>
          <w:sz w:val="22"/>
          <w:szCs w:val="22"/>
        </w:rPr>
        <w:t xml:space="preserve">deux (2) lots </w:t>
      </w:r>
      <w:r>
        <w:rPr>
          <w:rFonts w:ascii="Arial" w:hAnsi="Arial" w:cs="Arial"/>
          <w:sz w:val="22"/>
          <w:szCs w:val="22"/>
        </w:rPr>
        <w:t>:</w:t>
      </w:r>
    </w:p>
    <w:p w14:paraId="54ED8AB3" w14:textId="70958E50" w:rsidR="0009197B" w:rsidRPr="00D478EE" w:rsidRDefault="00967653" w:rsidP="00357E87">
      <w:pPr>
        <w:pStyle w:val="Paragraphedeliste"/>
        <w:numPr>
          <w:ilvl w:val="0"/>
          <w:numId w:val="27"/>
        </w:numPr>
        <w:autoSpaceDE w:val="0"/>
        <w:autoSpaceDN w:val="0"/>
        <w:adjustRightInd w:val="0"/>
        <w:spacing w:before="120" w:after="120"/>
        <w:ind w:right="187"/>
        <w:jc w:val="both"/>
        <w:rPr>
          <w:rFonts w:ascii="Arial" w:hAnsi="Arial" w:cs="Arial"/>
          <w:noProof/>
          <w:szCs w:val="22"/>
        </w:rPr>
      </w:pPr>
      <w:r>
        <w:rPr>
          <w:rFonts w:ascii="Arial" w:hAnsi="Arial" w:cs="Arial"/>
          <w:noProof/>
          <w:szCs w:val="22"/>
        </w:rPr>
        <w:t>Lot 1 : Acquisition d’un bus d'une capacité minimale de 20</w:t>
      </w:r>
      <w:r w:rsidR="0009197B" w:rsidRPr="00D478EE">
        <w:rPr>
          <w:rFonts w:ascii="Arial" w:hAnsi="Arial" w:cs="Arial"/>
          <w:noProof/>
          <w:szCs w:val="22"/>
        </w:rPr>
        <w:t xml:space="preserve"> places (hors chauffeur) ;</w:t>
      </w:r>
    </w:p>
    <w:p w14:paraId="37EECDF8" w14:textId="038120DD" w:rsidR="0009197B" w:rsidRDefault="0009197B" w:rsidP="00357E87">
      <w:pPr>
        <w:pStyle w:val="Paragraphedeliste"/>
        <w:numPr>
          <w:ilvl w:val="0"/>
          <w:numId w:val="27"/>
        </w:numPr>
        <w:tabs>
          <w:tab w:val="left" w:pos="2694"/>
        </w:tabs>
        <w:spacing w:before="120" w:after="120"/>
        <w:jc w:val="both"/>
        <w:rPr>
          <w:rFonts w:ascii="Arial" w:hAnsi="Arial" w:cs="Arial"/>
          <w:szCs w:val="22"/>
        </w:rPr>
      </w:pPr>
      <w:r w:rsidRPr="007C75C3">
        <w:rPr>
          <w:rFonts w:ascii="Arial" w:hAnsi="Arial" w:cs="Arial"/>
          <w:noProof/>
          <w:szCs w:val="22"/>
        </w:rPr>
        <w:t xml:space="preserve">Lot 2 : Acquisition d'un bus d'une capacité minimale de </w:t>
      </w:r>
      <w:r w:rsidR="00E13C38">
        <w:rPr>
          <w:rFonts w:ascii="Arial" w:hAnsi="Arial" w:cs="Arial"/>
          <w:noProof/>
          <w:szCs w:val="22"/>
        </w:rPr>
        <w:t>30</w:t>
      </w:r>
      <w:r w:rsidRPr="007C75C3">
        <w:rPr>
          <w:rFonts w:ascii="Arial" w:hAnsi="Arial" w:cs="Arial"/>
          <w:noProof/>
          <w:szCs w:val="22"/>
        </w:rPr>
        <w:t xml:space="preserve"> places (hors chauffeur).</w:t>
      </w:r>
    </w:p>
    <w:p w14:paraId="6416FC06" w14:textId="77777777" w:rsidR="003016B9" w:rsidRPr="00A6029D" w:rsidRDefault="003016B9" w:rsidP="00357E87">
      <w:pPr>
        <w:pStyle w:val="Titre1"/>
        <w:numPr>
          <w:ilvl w:val="0"/>
          <w:numId w:val="15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433"/>
          <w:tab w:val="left" w:pos="1560"/>
        </w:tabs>
        <w:spacing w:before="240" w:after="120"/>
        <w:ind w:left="0" w:right="-2"/>
        <w:rPr>
          <w:rFonts w:ascii="Arial" w:hAnsi="Arial" w:cs="Arial"/>
          <w:sz w:val="22"/>
          <w:szCs w:val="22"/>
        </w:rPr>
      </w:pPr>
      <w:r w:rsidRPr="00A6029D">
        <w:rPr>
          <w:rFonts w:ascii="Arial" w:hAnsi="Arial" w:cs="Arial"/>
          <w:sz w:val="22"/>
          <w:szCs w:val="22"/>
        </w:rPr>
        <w:t>DEFINITION DES PRESTATIONS A REALISER</w:t>
      </w:r>
    </w:p>
    <w:p w14:paraId="1773DF61" w14:textId="03684884" w:rsidR="00B331C6" w:rsidRDefault="00C30BCB" w:rsidP="00357E87">
      <w:pPr>
        <w:pStyle w:val="Corpsdetexte21"/>
        <w:tabs>
          <w:tab w:val="left" w:pos="4962"/>
        </w:tabs>
        <w:spacing w:before="100" w:beforeAutospacing="1" w:after="100" w:afterAutospacing="1"/>
        <w:ind w:right="-2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</w:t>
      </w:r>
      <w:r w:rsidR="00B331C6" w:rsidRPr="00B331C6">
        <w:rPr>
          <w:rFonts w:ascii="Arial" w:hAnsi="Arial" w:cs="Arial"/>
          <w:sz w:val="22"/>
          <w:szCs w:val="22"/>
        </w:rPr>
        <w:t>es exigences minimales sont définies en rouge</w:t>
      </w:r>
      <w:r w:rsidR="00B331C6">
        <w:rPr>
          <w:rFonts w:ascii="Arial" w:hAnsi="Arial" w:cs="Arial"/>
          <w:sz w:val="22"/>
          <w:szCs w:val="22"/>
        </w:rPr>
        <w:t xml:space="preserve"> sur les annexes techniques</w:t>
      </w:r>
      <w:r w:rsidR="00B331C6" w:rsidRPr="00B331C6">
        <w:rPr>
          <w:rFonts w:ascii="Arial" w:hAnsi="Arial" w:cs="Arial"/>
          <w:sz w:val="22"/>
          <w:szCs w:val="22"/>
        </w:rPr>
        <w:t>.</w:t>
      </w:r>
    </w:p>
    <w:p w14:paraId="52B2932B" w14:textId="0214B5E3" w:rsidR="00357E87" w:rsidRDefault="00357E87" w:rsidP="00357E87">
      <w:pPr>
        <w:pStyle w:val="Corpsdetexte21"/>
        <w:tabs>
          <w:tab w:val="left" w:pos="4962"/>
        </w:tabs>
        <w:spacing w:before="120" w:after="120"/>
        <w:ind w:right="-2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La garantie</w:t>
      </w:r>
      <w:r w:rsidRPr="00357E87">
        <w:rPr>
          <w:rFonts w:ascii="Arial" w:hAnsi="Arial" w:cs="Arial"/>
          <w:sz w:val="22"/>
          <w:szCs w:val="22"/>
        </w:rPr>
        <w:t xml:space="preserve"> doit s’exercer sur le territoire de la Nouvelle-Calédonie.</w:t>
      </w:r>
    </w:p>
    <w:p w14:paraId="1BBF60A6" w14:textId="1C9EA582" w:rsidR="00F36F0C" w:rsidRPr="00A6029D" w:rsidRDefault="00F36F0C" w:rsidP="00357E87">
      <w:pPr>
        <w:pStyle w:val="Titre1"/>
        <w:numPr>
          <w:ilvl w:val="0"/>
          <w:numId w:val="0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560"/>
        </w:tabs>
        <w:spacing w:before="240" w:after="120"/>
        <w:ind w:right="-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ARTICLE 4.       </w:t>
      </w:r>
      <w:r w:rsidRPr="00A6029D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OCUMENTS A FOURNIR A LA LIVRAISON</w:t>
      </w:r>
    </w:p>
    <w:p w14:paraId="0E325438" w14:textId="7458FD98" w:rsidR="00F36F0C" w:rsidRPr="00F36F0C" w:rsidRDefault="001D4073" w:rsidP="00F36F0C">
      <w:pPr>
        <w:tabs>
          <w:tab w:val="left" w:pos="2694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</w:t>
      </w:r>
      <w:r w:rsidR="00F36F0C" w:rsidRPr="00F36F0C">
        <w:rPr>
          <w:rFonts w:ascii="Arial" w:hAnsi="Arial" w:cs="Arial"/>
          <w:sz w:val="22"/>
          <w:szCs w:val="22"/>
        </w:rPr>
        <w:t>e titulaire s’engage à fournir :</w:t>
      </w:r>
    </w:p>
    <w:p w14:paraId="3BD5B11A" w14:textId="69102857" w:rsidR="00F36F0C" w:rsidRPr="00F36F0C" w:rsidRDefault="00F36F0C" w:rsidP="00F36F0C">
      <w:pPr>
        <w:numPr>
          <w:ilvl w:val="0"/>
          <w:numId w:val="33"/>
        </w:numPr>
        <w:tabs>
          <w:tab w:val="left" w:pos="2694"/>
        </w:tabs>
        <w:spacing w:before="120" w:after="120"/>
        <w:ind w:left="360"/>
        <w:contextualSpacing/>
        <w:jc w:val="both"/>
        <w:rPr>
          <w:rFonts w:ascii="Arial" w:hAnsi="Arial" w:cs="Arial"/>
          <w:sz w:val="22"/>
          <w:szCs w:val="22"/>
        </w:rPr>
      </w:pPr>
      <w:r w:rsidRPr="00F36F0C">
        <w:rPr>
          <w:rFonts w:ascii="Arial" w:hAnsi="Arial" w:cs="Arial"/>
          <w:b/>
          <w:sz w:val="22"/>
          <w:szCs w:val="22"/>
        </w:rPr>
        <w:t>Le bon de livraison</w:t>
      </w:r>
      <w:r w:rsidRPr="00F36F0C">
        <w:rPr>
          <w:rFonts w:ascii="Arial" w:hAnsi="Arial" w:cs="Arial"/>
          <w:sz w:val="22"/>
          <w:szCs w:val="22"/>
        </w:rPr>
        <w:t xml:space="preserve"> indiquant la référence du marché, l’identification du service bénéficiaire, le lieu et la date de livraison, le descriptif </w:t>
      </w:r>
      <w:r>
        <w:rPr>
          <w:rFonts w:ascii="Arial" w:hAnsi="Arial" w:cs="Arial"/>
          <w:sz w:val="22"/>
          <w:szCs w:val="22"/>
        </w:rPr>
        <w:t xml:space="preserve">du véhicule </w:t>
      </w:r>
      <w:r w:rsidRPr="00F36F0C">
        <w:rPr>
          <w:rFonts w:ascii="Arial" w:hAnsi="Arial" w:cs="Arial"/>
          <w:sz w:val="22"/>
          <w:szCs w:val="22"/>
        </w:rPr>
        <w:t>;</w:t>
      </w:r>
    </w:p>
    <w:p w14:paraId="0FF7F43C" w14:textId="77777777" w:rsidR="00F36F0C" w:rsidRPr="00F36F0C" w:rsidRDefault="00F36F0C" w:rsidP="00F36F0C">
      <w:pPr>
        <w:numPr>
          <w:ilvl w:val="0"/>
          <w:numId w:val="33"/>
        </w:numPr>
        <w:tabs>
          <w:tab w:val="left" w:pos="2694"/>
        </w:tabs>
        <w:spacing w:before="120" w:after="120"/>
        <w:ind w:left="360"/>
        <w:contextualSpacing/>
        <w:jc w:val="both"/>
        <w:rPr>
          <w:rFonts w:ascii="Arial" w:hAnsi="Arial" w:cs="Arial"/>
          <w:sz w:val="22"/>
          <w:szCs w:val="22"/>
        </w:rPr>
      </w:pPr>
      <w:r w:rsidRPr="00F36F0C">
        <w:rPr>
          <w:rFonts w:ascii="Arial" w:hAnsi="Arial" w:cs="Arial"/>
          <w:b/>
          <w:sz w:val="22"/>
          <w:szCs w:val="22"/>
        </w:rPr>
        <w:t xml:space="preserve">Le certificat de conformité du véhicule </w:t>
      </w:r>
      <w:r w:rsidRPr="00F36F0C">
        <w:rPr>
          <w:rFonts w:ascii="Arial" w:hAnsi="Arial" w:cs="Arial"/>
          <w:sz w:val="22"/>
          <w:szCs w:val="22"/>
        </w:rPr>
        <w:t>délivré par la Direction des Infrastructures, de la Topographie et des Transports Terrestres (DITTT) ;</w:t>
      </w:r>
    </w:p>
    <w:p w14:paraId="366167B5" w14:textId="77777777" w:rsidR="00F36F0C" w:rsidRPr="00F36F0C" w:rsidRDefault="00F36F0C" w:rsidP="00F36F0C">
      <w:pPr>
        <w:numPr>
          <w:ilvl w:val="0"/>
          <w:numId w:val="33"/>
        </w:numPr>
        <w:tabs>
          <w:tab w:val="left" w:pos="2694"/>
        </w:tabs>
        <w:spacing w:before="120" w:after="120"/>
        <w:ind w:left="360"/>
        <w:contextualSpacing/>
        <w:jc w:val="both"/>
        <w:rPr>
          <w:rFonts w:ascii="Arial" w:hAnsi="Arial" w:cs="Arial"/>
          <w:sz w:val="22"/>
          <w:szCs w:val="22"/>
        </w:rPr>
      </w:pPr>
      <w:r w:rsidRPr="00F36F0C">
        <w:rPr>
          <w:rFonts w:ascii="Arial" w:hAnsi="Arial" w:cs="Arial"/>
          <w:b/>
          <w:sz w:val="22"/>
          <w:szCs w:val="22"/>
        </w:rPr>
        <w:t>Le certificat de dédouanement du véhicule</w:t>
      </w:r>
      <w:r w:rsidRPr="00F36F0C">
        <w:rPr>
          <w:rFonts w:ascii="Arial" w:hAnsi="Arial" w:cs="Arial"/>
          <w:sz w:val="22"/>
          <w:szCs w:val="22"/>
        </w:rPr>
        <w:t xml:space="preserve"> délivré par la Direction régionale des douanes de Nouvelle-Calédonie ;</w:t>
      </w:r>
    </w:p>
    <w:p w14:paraId="51D45049" w14:textId="77777777" w:rsidR="00F36F0C" w:rsidRPr="00F36F0C" w:rsidRDefault="00F36F0C" w:rsidP="00F36F0C">
      <w:pPr>
        <w:numPr>
          <w:ilvl w:val="0"/>
          <w:numId w:val="33"/>
        </w:numPr>
        <w:tabs>
          <w:tab w:val="left" w:pos="2694"/>
        </w:tabs>
        <w:spacing w:before="120" w:after="120"/>
        <w:ind w:left="360"/>
        <w:contextualSpacing/>
        <w:jc w:val="both"/>
        <w:rPr>
          <w:rFonts w:ascii="Arial" w:hAnsi="Arial" w:cs="Arial"/>
          <w:sz w:val="22"/>
          <w:szCs w:val="22"/>
        </w:rPr>
      </w:pPr>
      <w:r w:rsidRPr="00F36F0C">
        <w:rPr>
          <w:rFonts w:ascii="Arial" w:hAnsi="Arial" w:cs="Arial"/>
          <w:b/>
          <w:sz w:val="22"/>
          <w:szCs w:val="22"/>
        </w:rPr>
        <w:t>Un certificat d’immatriculation du véhicule</w:t>
      </w:r>
      <w:r w:rsidRPr="00F36F0C">
        <w:rPr>
          <w:rFonts w:ascii="Arial" w:hAnsi="Arial" w:cs="Arial"/>
          <w:sz w:val="22"/>
          <w:szCs w:val="22"/>
        </w:rPr>
        <w:t xml:space="preserve"> délivré par la Direction régionale des douanes de Nouvelle-Calédonie.</w:t>
      </w:r>
    </w:p>
    <w:p w14:paraId="0769DBDA" w14:textId="77777777" w:rsidR="00B331C6" w:rsidRDefault="00B331C6">
      <w:pPr>
        <w:rPr>
          <w:rFonts w:ascii="Arial" w:hAnsi="Arial" w:cs="Arial"/>
          <w:sz w:val="22"/>
          <w:szCs w:val="22"/>
          <w:lang w:val="fr-CA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017230C7" w14:textId="2074886F" w:rsidR="0009197B" w:rsidRPr="0009197B" w:rsidRDefault="0009197B" w:rsidP="0009197B">
      <w:pPr>
        <w:jc w:val="center"/>
        <w:rPr>
          <w:rFonts w:ascii="Arial" w:hAnsi="Arial" w:cs="Arial"/>
          <w:b/>
          <w:sz w:val="12"/>
          <w:szCs w:val="12"/>
          <w:highlight w:val="yellow"/>
        </w:rPr>
      </w:pPr>
      <w:r w:rsidRPr="0009197B">
        <w:rPr>
          <w:rFonts w:ascii="Arial" w:hAnsi="Arial" w:cs="Arial"/>
          <w:b/>
          <w:sz w:val="28"/>
        </w:rPr>
        <w:lastRenderedPageBreak/>
        <w:t>ANNEXE TECHNIQUE LOT 1</w:t>
      </w:r>
    </w:p>
    <w:tbl>
      <w:tblPr>
        <w:tblW w:w="5426" w:type="pct"/>
        <w:tblInd w:w="-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3"/>
        <w:gridCol w:w="137"/>
        <w:gridCol w:w="79"/>
        <w:gridCol w:w="5469"/>
        <w:gridCol w:w="139"/>
      </w:tblGrid>
      <w:tr w:rsidR="0009197B" w:rsidRPr="0099470E" w14:paraId="07B4CC4A" w14:textId="77777777" w:rsidTr="00D847EB">
        <w:trPr>
          <w:trHeight w:val="220"/>
        </w:trPr>
        <w:tc>
          <w:tcPr>
            <w:tcW w:w="5000" w:type="pct"/>
            <w:gridSpan w:val="5"/>
            <w:shd w:val="clear" w:color="auto" w:fill="FFFFFF"/>
            <w:vAlign w:val="center"/>
          </w:tcPr>
          <w:p w14:paraId="14C5EA28" w14:textId="0CBEAFBB" w:rsidR="0009197B" w:rsidRPr="0099470E" w:rsidRDefault="0009197B" w:rsidP="00E13C3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947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Caractéristiques et équipements d’un </w:t>
            </w:r>
            <w:r w:rsidR="00B90321">
              <w:rPr>
                <w:rFonts w:ascii="Arial" w:hAnsi="Arial" w:cs="Arial"/>
                <w:b/>
                <w:bCs/>
                <w:sz w:val="22"/>
                <w:szCs w:val="22"/>
              </w:rPr>
              <w:t>bus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au profit de la DICOM-</w:t>
            </w:r>
            <w:r w:rsidRPr="0099470E">
              <w:rPr>
                <w:rFonts w:ascii="Arial" w:hAnsi="Arial" w:cs="Arial"/>
                <w:b/>
                <w:bCs/>
                <w:sz w:val="22"/>
                <w:szCs w:val="22"/>
              </w:rPr>
              <w:t>NC</w:t>
            </w:r>
          </w:p>
        </w:tc>
      </w:tr>
      <w:tr w:rsidR="0009197B" w:rsidRPr="0099470E" w14:paraId="35F09D2B" w14:textId="77777777" w:rsidTr="00D847EB">
        <w:tc>
          <w:tcPr>
            <w:tcW w:w="5000" w:type="pct"/>
            <w:gridSpan w:val="5"/>
            <w:shd w:val="clear" w:color="auto" w:fill="B3B3B3"/>
          </w:tcPr>
          <w:p w14:paraId="3E0DE400" w14:textId="77777777" w:rsidR="0009197B" w:rsidRPr="0099470E" w:rsidRDefault="0009197B" w:rsidP="00B9032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9470E">
              <w:rPr>
                <w:rFonts w:ascii="Arial" w:hAnsi="Arial" w:cs="Arial"/>
                <w:b/>
                <w:bCs/>
                <w:sz w:val="22"/>
                <w:szCs w:val="22"/>
              </w:rPr>
              <w:t>Caractéristiques techniques</w:t>
            </w:r>
          </w:p>
        </w:tc>
      </w:tr>
      <w:tr w:rsidR="00D847EB" w:rsidRPr="0099470E" w14:paraId="4D0194AC" w14:textId="77777777" w:rsidTr="00D847EB">
        <w:tc>
          <w:tcPr>
            <w:tcW w:w="2465" w:type="pct"/>
            <w:gridSpan w:val="2"/>
            <w:vAlign w:val="center"/>
          </w:tcPr>
          <w:p w14:paraId="6ACA4F96" w14:textId="77777777" w:rsidR="00D847EB" w:rsidRPr="0099470E" w:rsidRDefault="00D847EB" w:rsidP="00D847EB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99470E">
              <w:rPr>
                <w:rFonts w:ascii="Arial" w:hAnsi="Arial" w:cs="Arial"/>
                <w:bCs/>
                <w:sz w:val="22"/>
                <w:szCs w:val="22"/>
              </w:rPr>
              <w:t xml:space="preserve">Type de véhicule : </w:t>
            </w:r>
          </w:p>
        </w:tc>
        <w:tc>
          <w:tcPr>
            <w:tcW w:w="2535" w:type="pct"/>
            <w:gridSpan w:val="3"/>
            <w:vAlign w:val="center"/>
          </w:tcPr>
          <w:p w14:paraId="613518B4" w14:textId="0C2A52B6" w:rsidR="00D847EB" w:rsidRPr="0099470E" w:rsidRDefault="00D847EB" w:rsidP="00D847EB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Bus 20 places hors chauffeur minimum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br/>
              <w:t>24 places hors chauffeur maximum</w:t>
            </w:r>
          </w:p>
        </w:tc>
      </w:tr>
      <w:tr w:rsidR="00D847EB" w:rsidRPr="0099470E" w14:paraId="312B854D" w14:textId="77777777" w:rsidTr="00D847EB">
        <w:tc>
          <w:tcPr>
            <w:tcW w:w="2465" w:type="pct"/>
            <w:gridSpan w:val="2"/>
            <w:vAlign w:val="center"/>
          </w:tcPr>
          <w:p w14:paraId="50B157CF" w14:textId="77777777" w:rsidR="00D847EB" w:rsidRPr="0099470E" w:rsidRDefault="00D847EB" w:rsidP="00D847E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9470E">
              <w:rPr>
                <w:rFonts w:ascii="Arial" w:hAnsi="Arial" w:cs="Arial"/>
                <w:bCs/>
                <w:sz w:val="22"/>
                <w:szCs w:val="22"/>
              </w:rPr>
              <w:t>Normes applicables</w:t>
            </w:r>
          </w:p>
        </w:tc>
        <w:tc>
          <w:tcPr>
            <w:tcW w:w="2535" w:type="pct"/>
            <w:gridSpan w:val="3"/>
            <w:vAlign w:val="center"/>
          </w:tcPr>
          <w:p w14:paraId="3E828B6C" w14:textId="64856BCF" w:rsidR="00D847EB" w:rsidRPr="0099470E" w:rsidRDefault="00D847EB" w:rsidP="00D847EB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CE</w:t>
            </w:r>
          </w:p>
        </w:tc>
      </w:tr>
      <w:tr w:rsidR="00D847EB" w:rsidRPr="0099470E" w14:paraId="5FF72478" w14:textId="77777777" w:rsidTr="00D847EB">
        <w:tc>
          <w:tcPr>
            <w:tcW w:w="2465" w:type="pct"/>
            <w:gridSpan w:val="2"/>
            <w:vAlign w:val="center"/>
          </w:tcPr>
          <w:p w14:paraId="6DA5B75B" w14:textId="77777777" w:rsidR="00D847EB" w:rsidRPr="0099470E" w:rsidRDefault="00D847EB" w:rsidP="00D847E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9470E">
              <w:rPr>
                <w:rFonts w:ascii="Arial" w:hAnsi="Arial" w:cs="Arial"/>
                <w:bCs/>
                <w:sz w:val="22"/>
                <w:szCs w:val="22"/>
              </w:rPr>
              <w:t>Boîte de vitesses</w:t>
            </w:r>
          </w:p>
        </w:tc>
        <w:tc>
          <w:tcPr>
            <w:tcW w:w="2535" w:type="pct"/>
            <w:gridSpan w:val="3"/>
            <w:vAlign w:val="center"/>
          </w:tcPr>
          <w:p w14:paraId="09781CD7" w14:textId="3EF23624" w:rsidR="00D847EB" w:rsidRPr="0099470E" w:rsidRDefault="00D847EB" w:rsidP="00D847E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Automatique avec ralentisseur ou manuelle</w:t>
            </w:r>
          </w:p>
        </w:tc>
      </w:tr>
      <w:tr w:rsidR="00D847EB" w:rsidRPr="0099470E" w14:paraId="6381FC62" w14:textId="77777777" w:rsidTr="00D847EB">
        <w:tc>
          <w:tcPr>
            <w:tcW w:w="2465" w:type="pct"/>
            <w:gridSpan w:val="2"/>
            <w:vAlign w:val="center"/>
          </w:tcPr>
          <w:p w14:paraId="273EEA8F" w14:textId="77777777" w:rsidR="00D847EB" w:rsidRPr="0099470E" w:rsidRDefault="00D847EB" w:rsidP="00D847E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9470E">
              <w:rPr>
                <w:rFonts w:ascii="Arial" w:hAnsi="Arial" w:cs="Arial"/>
                <w:bCs/>
                <w:sz w:val="22"/>
                <w:szCs w:val="22"/>
              </w:rPr>
              <w:t>Nombre de places assises</w:t>
            </w:r>
          </w:p>
        </w:tc>
        <w:tc>
          <w:tcPr>
            <w:tcW w:w="2535" w:type="pct"/>
            <w:gridSpan w:val="3"/>
            <w:vAlign w:val="center"/>
          </w:tcPr>
          <w:p w14:paraId="33B9370F" w14:textId="2E31737E" w:rsidR="00D847EB" w:rsidRPr="0099470E" w:rsidRDefault="00D847EB" w:rsidP="00D847E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Bus 22 places hors chauffeur</w:t>
            </w:r>
          </w:p>
        </w:tc>
      </w:tr>
      <w:tr w:rsidR="00D847EB" w:rsidRPr="0099470E" w14:paraId="7C77805C" w14:textId="77777777" w:rsidTr="00D847EB">
        <w:tc>
          <w:tcPr>
            <w:tcW w:w="2465" w:type="pct"/>
            <w:gridSpan w:val="2"/>
            <w:vAlign w:val="center"/>
          </w:tcPr>
          <w:p w14:paraId="0CBC35D0" w14:textId="77777777" w:rsidR="00D847EB" w:rsidRPr="0099470E" w:rsidRDefault="00D847EB" w:rsidP="00D847E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9470E">
              <w:rPr>
                <w:rFonts w:ascii="Arial" w:hAnsi="Arial" w:cs="Arial"/>
                <w:bCs/>
                <w:sz w:val="22"/>
                <w:szCs w:val="22"/>
              </w:rPr>
              <w:t>Moteur</w:t>
            </w:r>
          </w:p>
        </w:tc>
        <w:tc>
          <w:tcPr>
            <w:tcW w:w="2535" w:type="pct"/>
            <w:gridSpan w:val="3"/>
            <w:vAlign w:val="center"/>
          </w:tcPr>
          <w:p w14:paraId="2B6929DB" w14:textId="3D72A65D" w:rsidR="00D847EB" w:rsidRPr="0099470E" w:rsidRDefault="00D847EB" w:rsidP="00D847EB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Turbo Diesel</w:t>
            </w:r>
          </w:p>
        </w:tc>
      </w:tr>
      <w:tr w:rsidR="00D847EB" w:rsidRPr="0099470E" w14:paraId="3799B233" w14:textId="77777777" w:rsidTr="00D847EB">
        <w:tc>
          <w:tcPr>
            <w:tcW w:w="2465" w:type="pct"/>
            <w:gridSpan w:val="2"/>
            <w:vAlign w:val="center"/>
          </w:tcPr>
          <w:p w14:paraId="0F844668" w14:textId="77777777" w:rsidR="00D847EB" w:rsidRPr="0099470E" w:rsidRDefault="00D847EB" w:rsidP="00D847E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9470E">
              <w:rPr>
                <w:rFonts w:ascii="Arial" w:hAnsi="Arial" w:cs="Arial"/>
                <w:bCs/>
                <w:sz w:val="22"/>
                <w:szCs w:val="22"/>
              </w:rPr>
              <w:t>Energie</w:t>
            </w:r>
          </w:p>
        </w:tc>
        <w:tc>
          <w:tcPr>
            <w:tcW w:w="2535" w:type="pct"/>
            <w:gridSpan w:val="3"/>
            <w:vAlign w:val="center"/>
          </w:tcPr>
          <w:p w14:paraId="608DB65B" w14:textId="2D19D1D9" w:rsidR="00D847EB" w:rsidRPr="0099470E" w:rsidRDefault="00D847EB" w:rsidP="00D847EB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Gazole</w:t>
            </w:r>
          </w:p>
        </w:tc>
      </w:tr>
      <w:tr w:rsidR="00D847EB" w:rsidRPr="0099470E" w14:paraId="62786127" w14:textId="77777777" w:rsidTr="00D847EB">
        <w:tc>
          <w:tcPr>
            <w:tcW w:w="2465" w:type="pct"/>
            <w:gridSpan w:val="2"/>
            <w:vAlign w:val="center"/>
          </w:tcPr>
          <w:p w14:paraId="1E563302" w14:textId="77777777" w:rsidR="00D847EB" w:rsidRPr="0099470E" w:rsidRDefault="00D847EB" w:rsidP="00D847E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9470E">
              <w:rPr>
                <w:rFonts w:ascii="Arial" w:hAnsi="Arial" w:cs="Arial"/>
                <w:bCs/>
                <w:sz w:val="22"/>
                <w:szCs w:val="22"/>
              </w:rPr>
              <w:t>Puissance (ch. DIN)</w:t>
            </w:r>
          </w:p>
        </w:tc>
        <w:tc>
          <w:tcPr>
            <w:tcW w:w="2535" w:type="pct"/>
            <w:gridSpan w:val="3"/>
            <w:vAlign w:val="center"/>
          </w:tcPr>
          <w:p w14:paraId="6BEF9D74" w14:textId="1BC67293" w:rsidR="00D847EB" w:rsidRPr="0099470E" w:rsidRDefault="00D847EB" w:rsidP="00D847E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146 ch. minimum</w:t>
            </w:r>
          </w:p>
        </w:tc>
      </w:tr>
      <w:tr w:rsidR="00D847EB" w:rsidRPr="0099470E" w14:paraId="1DA7E2A3" w14:textId="77777777" w:rsidTr="00D847EB">
        <w:tc>
          <w:tcPr>
            <w:tcW w:w="2465" w:type="pct"/>
            <w:gridSpan w:val="2"/>
            <w:vAlign w:val="center"/>
          </w:tcPr>
          <w:p w14:paraId="3F33F24E" w14:textId="77777777" w:rsidR="00D847EB" w:rsidRPr="0099470E" w:rsidRDefault="00D847EB" w:rsidP="00D847E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9470E">
              <w:rPr>
                <w:rFonts w:ascii="Arial" w:hAnsi="Arial" w:cs="Arial"/>
                <w:bCs/>
                <w:sz w:val="22"/>
                <w:szCs w:val="22"/>
              </w:rPr>
              <w:t>Norme de dépollution</w:t>
            </w:r>
          </w:p>
        </w:tc>
        <w:tc>
          <w:tcPr>
            <w:tcW w:w="2535" w:type="pct"/>
            <w:gridSpan w:val="3"/>
            <w:vAlign w:val="center"/>
          </w:tcPr>
          <w:p w14:paraId="46E36BB5" w14:textId="01C2AAFA" w:rsidR="00D847EB" w:rsidRPr="0099470E" w:rsidRDefault="00D847EB" w:rsidP="00D847E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Euro 3 à Euro 6</w:t>
            </w:r>
          </w:p>
        </w:tc>
      </w:tr>
      <w:tr w:rsidR="00D847EB" w:rsidRPr="0099470E" w14:paraId="6AE531BD" w14:textId="77777777" w:rsidTr="00D847EB">
        <w:tc>
          <w:tcPr>
            <w:tcW w:w="2465" w:type="pct"/>
            <w:gridSpan w:val="2"/>
            <w:vAlign w:val="center"/>
          </w:tcPr>
          <w:p w14:paraId="4CAE3F8F" w14:textId="77777777" w:rsidR="00D847EB" w:rsidRPr="0099470E" w:rsidRDefault="00D847EB" w:rsidP="00D847E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9470E">
              <w:rPr>
                <w:rFonts w:ascii="Arial" w:hAnsi="Arial" w:cs="Arial"/>
                <w:bCs/>
                <w:sz w:val="22"/>
                <w:szCs w:val="22"/>
              </w:rPr>
              <w:t>Sous-bassement  (distance entre la caisse et le sol)</w:t>
            </w:r>
          </w:p>
        </w:tc>
        <w:tc>
          <w:tcPr>
            <w:tcW w:w="2535" w:type="pct"/>
            <w:gridSpan w:val="3"/>
            <w:vAlign w:val="center"/>
          </w:tcPr>
          <w:p w14:paraId="53C94191" w14:textId="5E70EB13" w:rsidR="00D847EB" w:rsidRPr="0099470E" w:rsidRDefault="00D847EB" w:rsidP="00D847E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20 cm minimum</w:t>
            </w:r>
          </w:p>
        </w:tc>
      </w:tr>
      <w:tr w:rsidR="00D847EB" w:rsidRPr="0099470E" w14:paraId="050A23BC" w14:textId="77777777" w:rsidTr="00D847EB">
        <w:tc>
          <w:tcPr>
            <w:tcW w:w="2465" w:type="pct"/>
            <w:gridSpan w:val="2"/>
            <w:vAlign w:val="center"/>
          </w:tcPr>
          <w:p w14:paraId="75B2063C" w14:textId="77777777" w:rsidR="00D847EB" w:rsidRPr="0099470E" w:rsidRDefault="00D847EB" w:rsidP="00D847E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9470E">
              <w:rPr>
                <w:rFonts w:ascii="Arial" w:hAnsi="Arial" w:cs="Arial"/>
                <w:bCs/>
                <w:sz w:val="22"/>
                <w:szCs w:val="22"/>
              </w:rPr>
              <w:t>Couleur de carrosserie</w:t>
            </w:r>
          </w:p>
        </w:tc>
        <w:tc>
          <w:tcPr>
            <w:tcW w:w="2535" w:type="pct"/>
            <w:gridSpan w:val="3"/>
            <w:vAlign w:val="center"/>
          </w:tcPr>
          <w:p w14:paraId="49A61F43" w14:textId="1FEBBB1E" w:rsidR="00D847EB" w:rsidRPr="0099470E" w:rsidRDefault="00D847EB" w:rsidP="00D847E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Blanc</w:t>
            </w:r>
          </w:p>
        </w:tc>
      </w:tr>
      <w:tr w:rsidR="0009197B" w:rsidRPr="0099470E" w14:paraId="1A653F06" w14:textId="77777777" w:rsidTr="00D847EB">
        <w:tc>
          <w:tcPr>
            <w:tcW w:w="5000" w:type="pct"/>
            <w:gridSpan w:val="5"/>
            <w:shd w:val="clear" w:color="auto" w:fill="B3B3B3"/>
            <w:vAlign w:val="center"/>
          </w:tcPr>
          <w:p w14:paraId="7109A754" w14:textId="77777777" w:rsidR="0009197B" w:rsidRPr="0099470E" w:rsidRDefault="0009197B" w:rsidP="00B9032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9470E">
              <w:rPr>
                <w:rFonts w:ascii="Arial" w:hAnsi="Arial" w:cs="Arial"/>
                <w:b/>
                <w:bCs/>
                <w:sz w:val="22"/>
                <w:szCs w:val="22"/>
              </w:rPr>
              <w:t>Equipements de sécurité et de conduite</w:t>
            </w:r>
          </w:p>
        </w:tc>
      </w:tr>
      <w:tr w:rsidR="0009197B" w:rsidRPr="0099470E" w14:paraId="6F3DFA26" w14:textId="77777777" w:rsidTr="00D847EB">
        <w:trPr>
          <w:trHeight w:val="157"/>
        </w:trPr>
        <w:tc>
          <w:tcPr>
            <w:tcW w:w="5000" w:type="pct"/>
            <w:gridSpan w:val="5"/>
            <w:vAlign w:val="center"/>
          </w:tcPr>
          <w:p w14:paraId="392F863F" w14:textId="77777777" w:rsidR="0009197B" w:rsidRPr="0099470E" w:rsidRDefault="0009197B" w:rsidP="00F576B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9470E">
              <w:rPr>
                <w:rFonts w:ascii="Arial" w:hAnsi="Arial" w:cs="Arial"/>
                <w:bCs/>
                <w:color w:val="FF0000"/>
                <w:sz w:val="22"/>
                <w:szCs w:val="22"/>
              </w:rPr>
              <w:t>Système de freinage ABS</w:t>
            </w:r>
          </w:p>
        </w:tc>
      </w:tr>
      <w:tr w:rsidR="0009197B" w:rsidRPr="0099470E" w14:paraId="521E04E9" w14:textId="77777777" w:rsidTr="00D847EB">
        <w:trPr>
          <w:trHeight w:val="70"/>
        </w:trPr>
        <w:tc>
          <w:tcPr>
            <w:tcW w:w="5000" w:type="pct"/>
            <w:gridSpan w:val="5"/>
            <w:vAlign w:val="center"/>
          </w:tcPr>
          <w:p w14:paraId="37B266C9" w14:textId="77777777" w:rsidR="0009197B" w:rsidRPr="00256BFE" w:rsidRDefault="0009197B" w:rsidP="00F576B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256BFE">
              <w:rPr>
                <w:rFonts w:ascii="Arial" w:hAnsi="Arial" w:cs="Arial"/>
                <w:bCs/>
                <w:sz w:val="22"/>
                <w:szCs w:val="22"/>
              </w:rPr>
              <w:t>Airbag conducteur</w:t>
            </w:r>
          </w:p>
        </w:tc>
      </w:tr>
      <w:tr w:rsidR="0009197B" w:rsidRPr="0099470E" w14:paraId="31759A74" w14:textId="77777777" w:rsidTr="00D847EB">
        <w:trPr>
          <w:trHeight w:val="70"/>
        </w:trPr>
        <w:tc>
          <w:tcPr>
            <w:tcW w:w="5000" w:type="pct"/>
            <w:gridSpan w:val="5"/>
            <w:vAlign w:val="center"/>
          </w:tcPr>
          <w:p w14:paraId="64AF3AF4" w14:textId="77777777" w:rsidR="0009197B" w:rsidRPr="0099470E" w:rsidRDefault="0009197B" w:rsidP="00F576B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99470E">
              <w:rPr>
                <w:rFonts w:ascii="Arial" w:hAnsi="Arial" w:cs="Arial"/>
                <w:bCs/>
                <w:color w:val="FF0000"/>
                <w:sz w:val="22"/>
                <w:szCs w:val="22"/>
              </w:rPr>
              <w:t>Anti patinage des roues</w:t>
            </w:r>
          </w:p>
        </w:tc>
      </w:tr>
      <w:tr w:rsidR="0009197B" w:rsidRPr="0099470E" w14:paraId="7CC48CB6" w14:textId="77777777" w:rsidTr="00D847EB">
        <w:tc>
          <w:tcPr>
            <w:tcW w:w="5000" w:type="pct"/>
            <w:gridSpan w:val="5"/>
            <w:vAlign w:val="center"/>
          </w:tcPr>
          <w:p w14:paraId="07B318A1" w14:textId="77777777" w:rsidR="0009197B" w:rsidRPr="0099470E" w:rsidRDefault="0009197B" w:rsidP="00F576B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99470E">
              <w:rPr>
                <w:rFonts w:ascii="Arial" w:hAnsi="Arial" w:cs="Arial"/>
                <w:bCs/>
                <w:color w:val="FF0000"/>
                <w:sz w:val="22"/>
                <w:szCs w:val="22"/>
              </w:rPr>
              <w:t>Suspension pneumatique</w:t>
            </w:r>
          </w:p>
        </w:tc>
      </w:tr>
      <w:tr w:rsidR="0009197B" w:rsidRPr="0099470E" w14:paraId="7684EFB6" w14:textId="77777777" w:rsidTr="00D847EB">
        <w:tc>
          <w:tcPr>
            <w:tcW w:w="5000" w:type="pct"/>
            <w:gridSpan w:val="5"/>
            <w:vAlign w:val="center"/>
          </w:tcPr>
          <w:p w14:paraId="1B57131D" w14:textId="77777777" w:rsidR="0009197B" w:rsidRPr="0099470E" w:rsidRDefault="0009197B" w:rsidP="00F576B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192F63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Dispositif de rehaussement de la suspension</w:t>
            </w:r>
          </w:p>
        </w:tc>
      </w:tr>
      <w:tr w:rsidR="0009197B" w:rsidRPr="0099470E" w14:paraId="75C35E30" w14:textId="77777777" w:rsidTr="00D847EB">
        <w:trPr>
          <w:trHeight w:val="70"/>
        </w:trPr>
        <w:tc>
          <w:tcPr>
            <w:tcW w:w="5000" w:type="pct"/>
            <w:gridSpan w:val="5"/>
            <w:vAlign w:val="center"/>
          </w:tcPr>
          <w:p w14:paraId="64ED1173" w14:textId="77777777" w:rsidR="0009197B" w:rsidRPr="0099470E" w:rsidRDefault="0009197B" w:rsidP="00F576B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99470E">
              <w:rPr>
                <w:rFonts w:ascii="Arial" w:hAnsi="Arial" w:cs="Arial"/>
                <w:bCs/>
                <w:color w:val="FF0000"/>
                <w:sz w:val="22"/>
                <w:szCs w:val="22"/>
              </w:rPr>
              <w:t>Direction assistée</w:t>
            </w:r>
          </w:p>
        </w:tc>
      </w:tr>
      <w:tr w:rsidR="0009197B" w:rsidRPr="0099470E" w14:paraId="436CB8D8" w14:textId="77777777" w:rsidTr="00D847EB">
        <w:tc>
          <w:tcPr>
            <w:tcW w:w="5000" w:type="pct"/>
            <w:gridSpan w:val="5"/>
            <w:vAlign w:val="center"/>
          </w:tcPr>
          <w:p w14:paraId="6301497A" w14:textId="77777777" w:rsidR="0009197B" w:rsidRPr="0099470E" w:rsidRDefault="0009197B" w:rsidP="00F576B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99470E">
              <w:rPr>
                <w:rFonts w:ascii="Arial" w:hAnsi="Arial" w:cs="Arial"/>
                <w:bCs/>
                <w:color w:val="FF0000"/>
                <w:sz w:val="22"/>
                <w:szCs w:val="22"/>
              </w:rPr>
              <w:t>Déclenchement des feux de détresse à l’ouverture des portes</w:t>
            </w:r>
          </w:p>
        </w:tc>
      </w:tr>
      <w:tr w:rsidR="0009197B" w:rsidRPr="0099470E" w14:paraId="2B0DAF43" w14:textId="77777777" w:rsidTr="00D847EB">
        <w:trPr>
          <w:trHeight w:val="316"/>
        </w:trPr>
        <w:tc>
          <w:tcPr>
            <w:tcW w:w="5000" w:type="pct"/>
            <w:gridSpan w:val="5"/>
            <w:vAlign w:val="center"/>
          </w:tcPr>
          <w:p w14:paraId="3CFC030C" w14:textId="77777777" w:rsidR="0009197B" w:rsidRPr="0099470E" w:rsidRDefault="0009197B" w:rsidP="00F576B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99470E">
              <w:rPr>
                <w:rFonts w:ascii="Arial" w:hAnsi="Arial" w:cs="Arial"/>
                <w:bCs/>
                <w:color w:val="FF0000"/>
                <w:sz w:val="22"/>
                <w:szCs w:val="22"/>
              </w:rPr>
              <w:t>Véhicule homologué selon norme R66 (anti capotage catégorie M3)</w:t>
            </w:r>
          </w:p>
        </w:tc>
      </w:tr>
      <w:tr w:rsidR="0009197B" w:rsidRPr="0099470E" w14:paraId="5130D141" w14:textId="77777777" w:rsidTr="00D847EB">
        <w:tc>
          <w:tcPr>
            <w:tcW w:w="5000" w:type="pct"/>
            <w:gridSpan w:val="5"/>
            <w:vAlign w:val="center"/>
          </w:tcPr>
          <w:p w14:paraId="47097741" w14:textId="77777777" w:rsidR="0009197B" w:rsidRPr="0099470E" w:rsidRDefault="0009197B" w:rsidP="00F576B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99470E">
              <w:rPr>
                <w:rFonts w:ascii="Arial" w:hAnsi="Arial" w:cs="Arial"/>
                <w:bCs/>
                <w:color w:val="FF0000"/>
                <w:sz w:val="22"/>
                <w:szCs w:val="22"/>
              </w:rPr>
              <w:t>Ceintures pour l’ensemble des places assises</w:t>
            </w:r>
          </w:p>
        </w:tc>
      </w:tr>
      <w:tr w:rsidR="0009197B" w:rsidRPr="0099470E" w14:paraId="04AECFB5" w14:textId="77777777" w:rsidTr="00D847EB">
        <w:tc>
          <w:tcPr>
            <w:tcW w:w="5000" w:type="pct"/>
            <w:gridSpan w:val="5"/>
            <w:vAlign w:val="center"/>
          </w:tcPr>
          <w:p w14:paraId="58D87FE1" w14:textId="77777777" w:rsidR="0009197B" w:rsidRPr="0099470E" w:rsidRDefault="0009197B" w:rsidP="00F576B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92F63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Ralentisseur </w:t>
            </w:r>
            <w:r w:rsidRPr="0099470E">
              <w:rPr>
                <w:rFonts w:ascii="Arial" w:hAnsi="Arial" w:cs="Arial"/>
                <w:bCs/>
                <w:sz w:val="22"/>
                <w:szCs w:val="22"/>
              </w:rPr>
              <w:t>hydraulique</w:t>
            </w:r>
          </w:p>
        </w:tc>
      </w:tr>
      <w:tr w:rsidR="0009197B" w:rsidRPr="0099470E" w14:paraId="0C4F5580" w14:textId="77777777" w:rsidTr="00D847EB">
        <w:tc>
          <w:tcPr>
            <w:tcW w:w="5000" w:type="pct"/>
            <w:gridSpan w:val="5"/>
          </w:tcPr>
          <w:p w14:paraId="4162F49F" w14:textId="77777777" w:rsidR="0009197B" w:rsidRPr="0099470E" w:rsidRDefault="0009197B" w:rsidP="00F576B5">
            <w:pPr>
              <w:rPr>
                <w:rFonts w:ascii="Arial" w:hAnsi="Arial" w:cs="Arial"/>
              </w:rPr>
            </w:pPr>
            <w:r w:rsidRPr="0099470E">
              <w:rPr>
                <w:rFonts w:ascii="Arial" w:hAnsi="Arial" w:cs="Arial"/>
                <w:bCs/>
                <w:color w:val="FF0000"/>
                <w:sz w:val="22"/>
                <w:szCs w:val="22"/>
              </w:rPr>
              <w:t>Suspension renforcée</w:t>
            </w:r>
          </w:p>
        </w:tc>
      </w:tr>
      <w:tr w:rsidR="0009197B" w:rsidRPr="0099470E" w14:paraId="598DD31A" w14:textId="77777777" w:rsidTr="00D847EB">
        <w:trPr>
          <w:trHeight w:val="184"/>
        </w:trPr>
        <w:tc>
          <w:tcPr>
            <w:tcW w:w="5000" w:type="pct"/>
            <w:gridSpan w:val="5"/>
            <w:vAlign w:val="center"/>
          </w:tcPr>
          <w:p w14:paraId="5A8FCBE4" w14:textId="77777777" w:rsidR="0009197B" w:rsidRPr="0099470E" w:rsidRDefault="0009197B" w:rsidP="00F576B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99470E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Siège conducteur pneumatique, réglage en hauteur avec ceinture 3 points </w:t>
            </w:r>
          </w:p>
        </w:tc>
      </w:tr>
      <w:tr w:rsidR="0009197B" w:rsidRPr="0099470E" w14:paraId="48292FB6" w14:textId="77777777" w:rsidTr="00D847EB">
        <w:trPr>
          <w:trHeight w:val="18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6E27" w14:textId="77777777" w:rsidR="0009197B" w:rsidRPr="0099470E" w:rsidRDefault="0009197B" w:rsidP="00F576B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99470E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Ceintures pour l’ensemble des places assises </w:t>
            </w:r>
          </w:p>
          <w:p w14:paraId="5FD6A29C" w14:textId="77777777" w:rsidR="0009197B" w:rsidRPr="0099470E" w:rsidRDefault="0009197B" w:rsidP="00F576B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99470E">
              <w:rPr>
                <w:rFonts w:ascii="Arial" w:hAnsi="Arial" w:cs="Arial"/>
                <w:bCs/>
                <w:color w:val="FF0000"/>
                <w:sz w:val="22"/>
                <w:szCs w:val="22"/>
              </w:rPr>
              <w:t>Ceinture obligatoire avec 3 points pour les places exposées</w:t>
            </w:r>
          </w:p>
        </w:tc>
      </w:tr>
      <w:tr w:rsidR="0009197B" w:rsidRPr="0099470E" w14:paraId="0CCF850B" w14:textId="77777777" w:rsidTr="00D847EB">
        <w:trPr>
          <w:trHeight w:val="159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2850" w14:textId="77777777" w:rsidR="0009197B" w:rsidRPr="0099470E" w:rsidRDefault="0009197B" w:rsidP="00F576B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99470E">
              <w:rPr>
                <w:rFonts w:ascii="Arial" w:hAnsi="Arial" w:cs="Arial"/>
                <w:bCs/>
                <w:color w:val="FF0000"/>
                <w:sz w:val="22"/>
                <w:szCs w:val="22"/>
              </w:rPr>
              <w:t>Ethylotest anti-démarrage (l’appareil doit pouvoir être étalonné sur le territoire)</w:t>
            </w:r>
          </w:p>
        </w:tc>
      </w:tr>
      <w:tr w:rsidR="0009197B" w:rsidRPr="0099470E" w14:paraId="11102598" w14:textId="77777777" w:rsidTr="00D847EB">
        <w:trPr>
          <w:trHeight w:val="159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B3C4" w14:textId="77777777" w:rsidR="0009197B" w:rsidRPr="0099470E" w:rsidRDefault="0009197B" w:rsidP="00F576B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99470E">
              <w:rPr>
                <w:rFonts w:ascii="Arial" w:hAnsi="Arial" w:cs="Arial"/>
                <w:bCs/>
                <w:color w:val="FF0000"/>
                <w:sz w:val="22"/>
                <w:szCs w:val="22"/>
              </w:rPr>
              <w:t>Chronotachygraphe à disque (l’appareil doit pouvoir être étalonné sur le territoire)</w:t>
            </w:r>
          </w:p>
        </w:tc>
      </w:tr>
      <w:tr w:rsidR="0009197B" w:rsidRPr="0099470E" w14:paraId="2AFBF11C" w14:textId="77777777" w:rsidTr="00D847EB">
        <w:trPr>
          <w:trHeight w:val="159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0552" w14:textId="77777777" w:rsidR="0009197B" w:rsidRPr="0099470E" w:rsidRDefault="0009197B" w:rsidP="00F576B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99470E">
              <w:rPr>
                <w:rFonts w:ascii="Arial" w:hAnsi="Arial" w:cs="Arial"/>
                <w:bCs/>
                <w:color w:val="FF0000"/>
                <w:sz w:val="22"/>
                <w:szCs w:val="22"/>
              </w:rPr>
              <w:t>Lot de bord complet et extincteurs</w:t>
            </w:r>
          </w:p>
        </w:tc>
      </w:tr>
      <w:tr w:rsidR="0009197B" w:rsidRPr="0099470E" w14:paraId="03740B6D" w14:textId="77777777" w:rsidTr="00D847EB">
        <w:trPr>
          <w:trHeight w:val="159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D7C3E" w14:textId="77777777" w:rsidR="0009197B" w:rsidRPr="0099470E" w:rsidRDefault="0009197B" w:rsidP="00F576B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99470E">
              <w:rPr>
                <w:rFonts w:ascii="Arial" w:hAnsi="Arial" w:cs="Arial"/>
                <w:bCs/>
                <w:sz w:val="22"/>
                <w:szCs w:val="22"/>
              </w:rPr>
              <w:t>Jantes en tôle avec enjoliveurs</w:t>
            </w:r>
          </w:p>
        </w:tc>
      </w:tr>
      <w:tr w:rsidR="0009197B" w:rsidRPr="0099470E" w14:paraId="5C8C42CC" w14:textId="77777777" w:rsidTr="00D847EB">
        <w:trPr>
          <w:trHeight w:val="159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1138" w14:textId="77777777" w:rsidR="0009197B" w:rsidRPr="0099470E" w:rsidRDefault="0009197B" w:rsidP="00F576B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99470E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Roue de secours de même dimension que les pneus montés sur le véhicule et positionnée dans un porte roue </w:t>
            </w:r>
          </w:p>
        </w:tc>
      </w:tr>
      <w:tr w:rsidR="0009197B" w:rsidRPr="0099470E" w14:paraId="600674B5" w14:textId="77777777" w:rsidTr="00D847EB">
        <w:trPr>
          <w:trHeight w:val="159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B6175" w14:textId="77777777" w:rsidR="0009197B" w:rsidRPr="0099470E" w:rsidRDefault="0009197B" w:rsidP="00F576B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99470E">
              <w:rPr>
                <w:rFonts w:ascii="Arial" w:hAnsi="Arial" w:cs="Arial"/>
                <w:bCs/>
                <w:color w:val="FF0000"/>
                <w:sz w:val="22"/>
                <w:szCs w:val="22"/>
              </w:rPr>
              <w:t>Accès à l’intérieur par 2 portes louvoyantes à commande pneumatique</w:t>
            </w:r>
          </w:p>
        </w:tc>
      </w:tr>
      <w:tr w:rsidR="0009197B" w:rsidRPr="0099470E" w14:paraId="1ED2452F" w14:textId="77777777" w:rsidTr="00D847EB">
        <w:trPr>
          <w:trHeight w:val="159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82E39" w14:textId="77777777" w:rsidR="0009197B" w:rsidRPr="00192F63" w:rsidRDefault="0009197B" w:rsidP="00F576B5">
            <w:p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192F63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Porte de service avec système anti-pincement</w:t>
            </w:r>
          </w:p>
        </w:tc>
      </w:tr>
      <w:tr w:rsidR="0009197B" w:rsidRPr="0099470E" w14:paraId="4B5A1C95" w14:textId="77777777" w:rsidTr="00D847EB">
        <w:trPr>
          <w:trHeight w:val="159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D4F3" w14:textId="77777777" w:rsidR="0009197B" w:rsidRPr="0099470E" w:rsidRDefault="0009197B" w:rsidP="00F576B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9470E">
              <w:rPr>
                <w:rFonts w:ascii="Arial" w:hAnsi="Arial" w:cs="Arial"/>
                <w:bCs/>
                <w:sz w:val="22"/>
                <w:szCs w:val="22"/>
              </w:rPr>
              <w:t>Préciser la dimension des pneumatiques :</w:t>
            </w:r>
          </w:p>
        </w:tc>
      </w:tr>
      <w:tr w:rsidR="0009197B" w:rsidRPr="0099470E" w14:paraId="4588FFF4" w14:textId="77777777" w:rsidTr="00D847EB">
        <w:trPr>
          <w:trHeight w:val="159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763B5" w14:textId="77777777" w:rsidR="0009197B" w:rsidRPr="0099470E" w:rsidRDefault="0009197B" w:rsidP="00F576B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9470E">
              <w:rPr>
                <w:rFonts w:ascii="Arial" w:hAnsi="Arial" w:cs="Arial"/>
                <w:bCs/>
                <w:sz w:val="22"/>
                <w:szCs w:val="22"/>
              </w:rPr>
              <w:t>Préciser la capacité du réservoir à carburant :</w:t>
            </w:r>
          </w:p>
        </w:tc>
      </w:tr>
      <w:tr w:rsidR="0009197B" w:rsidRPr="0099470E" w14:paraId="6BBA596F" w14:textId="77777777" w:rsidTr="00D847EB">
        <w:trPr>
          <w:trHeight w:val="184"/>
        </w:trPr>
        <w:tc>
          <w:tcPr>
            <w:tcW w:w="5000" w:type="pct"/>
            <w:gridSpan w:val="5"/>
            <w:shd w:val="clear" w:color="auto" w:fill="B3B3B3"/>
            <w:vAlign w:val="center"/>
          </w:tcPr>
          <w:p w14:paraId="3F34E823" w14:textId="77777777" w:rsidR="0009197B" w:rsidRPr="0099470E" w:rsidRDefault="0009197B" w:rsidP="00B90321">
            <w:pP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99470E">
              <w:rPr>
                <w:rFonts w:ascii="Arial" w:hAnsi="Arial" w:cs="Arial"/>
                <w:b/>
                <w:bCs/>
                <w:sz w:val="22"/>
                <w:szCs w:val="22"/>
              </w:rPr>
              <w:t>Equipements de confort et d’agrément</w:t>
            </w:r>
          </w:p>
        </w:tc>
      </w:tr>
      <w:tr w:rsidR="0009197B" w:rsidRPr="0099470E" w14:paraId="6843E6D3" w14:textId="77777777" w:rsidTr="00D847EB">
        <w:trPr>
          <w:trHeight w:val="98"/>
        </w:trPr>
        <w:tc>
          <w:tcPr>
            <w:tcW w:w="5000" w:type="pct"/>
            <w:gridSpan w:val="5"/>
            <w:vAlign w:val="center"/>
          </w:tcPr>
          <w:p w14:paraId="6705E58B" w14:textId="77777777" w:rsidR="0009197B" w:rsidRPr="0099470E" w:rsidRDefault="0009197B" w:rsidP="00F576B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99470E">
              <w:rPr>
                <w:rFonts w:ascii="Arial" w:hAnsi="Arial" w:cs="Arial"/>
                <w:bCs/>
                <w:color w:val="FF0000"/>
                <w:sz w:val="22"/>
                <w:szCs w:val="22"/>
              </w:rPr>
              <w:t>Climatisation renforcée (préciser la marque et le représentant sur le territoire)</w:t>
            </w:r>
          </w:p>
        </w:tc>
      </w:tr>
      <w:tr w:rsidR="0009197B" w:rsidRPr="0099470E" w14:paraId="31ACC277" w14:textId="77777777" w:rsidTr="00D847EB">
        <w:trPr>
          <w:trHeight w:val="70"/>
        </w:trPr>
        <w:tc>
          <w:tcPr>
            <w:tcW w:w="5000" w:type="pct"/>
            <w:gridSpan w:val="5"/>
            <w:vAlign w:val="center"/>
          </w:tcPr>
          <w:p w14:paraId="0FFB2AFC" w14:textId="77777777" w:rsidR="0009197B" w:rsidRPr="0099470E" w:rsidRDefault="0009197B" w:rsidP="00F576B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99470E">
              <w:rPr>
                <w:rFonts w:ascii="Arial" w:hAnsi="Arial" w:cs="Arial"/>
                <w:bCs/>
                <w:color w:val="FF0000"/>
                <w:sz w:val="22"/>
                <w:szCs w:val="22"/>
              </w:rPr>
              <w:t>Rétroviseurs électriques sans caméra</w:t>
            </w:r>
          </w:p>
        </w:tc>
      </w:tr>
      <w:tr w:rsidR="0009197B" w:rsidRPr="0099470E" w14:paraId="4B2D5ECF" w14:textId="77777777" w:rsidTr="00D847EB">
        <w:trPr>
          <w:trHeight w:val="280"/>
        </w:trPr>
        <w:tc>
          <w:tcPr>
            <w:tcW w:w="5000" w:type="pct"/>
            <w:gridSpan w:val="5"/>
            <w:vAlign w:val="center"/>
          </w:tcPr>
          <w:p w14:paraId="4BAD1C8E" w14:textId="77777777" w:rsidR="0009197B" w:rsidRPr="0099470E" w:rsidRDefault="0009197B" w:rsidP="00F576B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99470E">
              <w:rPr>
                <w:rFonts w:ascii="Arial" w:hAnsi="Arial" w:cs="Arial"/>
                <w:bCs/>
                <w:color w:val="FF0000"/>
                <w:sz w:val="22"/>
                <w:szCs w:val="22"/>
              </w:rPr>
              <w:t>Caméra de recul</w:t>
            </w:r>
          </w:p>
        </w:tc>
      </w:tr>
      <w:tr w:rsidR="0009197B" w:rsidRPr="0099470E" w14:paraId="23B2C717" w14:textId="77777777" w:rsidTr="00D847EB">
        <w:trPr>
          <w:trHeight w:val="280"/>
        </w:trPr>
        <w:tc>
          <w:tcPr>
            <w:tcW w:w="5000" w:type="pct"/>
            <w:gridSpan w:val="5"/>
            <w:vAlign w:val="center"/>
          </w:tcPr>
          <w:p w14:paraId="269B0245" w14:textId="77777777" w:rsidR="0009197B" w:rsidRPr="0099470E" w:rsidRDefault="0009197B" w:rsidP="00F576B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99470E">
              <w:rPr>
                <w:rFonts w:ascii="Arial" w:hAnsi="Arial" w:cs="Arial"/>
                <w:bCs/>
                <w:sz w:val="22"/>
                <w:szCs w:val="22"/>
              </w:rPr>
              <w:t>Radar de recul</w:t>
            </w:r>
          </w:p>
        </w:tc>
      </w:tr>
      <w:tr w:rsidR="0009197B" w:rsidRPr="0099470E" w14:paraId="585A8D4B" w14:textId="77777777" w:rsidTr="00D847EB">
        <w:tc>
          <w:tcPr>
            <w:tcW w:w="5000" w:type="pct"/>
            <w:gridSpan w:val="5"/>
            <w:vAlign w:val="center"/>
          </w:tcPr>
          <w:p w14:paraId="1C8C95C6" w14:textId="77777777" w:rsidR="0009197B" w:rsidRPr="0099470E" w:rsidRDefault="0009197B" w:rsidP="00F576B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9470E">
              <w:rPr>
                <w:rFonts w:ascii="Arial" w:hAnsi="Arial" w:cs="Arial"/>
                <w:bCs/>
                <w:color w:val="FF0000"/>
                <w:sz w:val="22"/>
                <w:szCs w:val="22"/>
              </w:rPr>
              <w:t>Bruiteur de recul</w:t>
            </w:r>
          </w:p>
        </w:tc>
      </w:tr>
      <w:tr w:rsidR="0009197B" w:rsidRPr="0099470E" w14:paraId="72974BB9" w14:textId="77777777" w:rsidTr="00D847EB">
        <w:tc>
          <w:tcPr>
            <w:tcW w:w="5000" w:type="pct"/>
            <w:gridSpan w:val="5"/>
            <w:vAlign w:val="center"/>
          </w:tcPr>
          <w:p w14:paraId="24EB5136" w14:textId="77777777" w:rsidR="0009197B" w:rsidRPr="0099470E" w:rsidRDefault="0009197B" w:rsidP="00F576B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9470E">
              <w:rPr>
                <w:rFonts w:ascii="Arial" w:hAnsi="Arial" w:cs="Arial"/>
                <w:bCs/>
                <w:sz w:val="22"/>
                <w:szCs w:val="22"/>
              </w:rPr>
              <w:t>Autoradio avec commande au volant et prise USB</w:t>
            </w:r>
          </w:p>
        </w:tc>
      </w:tr>
      <w:tr w:rsidR="0009197B" w:rsidRPr="0099470E" w14:paraId="20F1AF13" w14:textId="77777777" w:rsidTr="00D847EB">
        <w:tc>
          <w:tcPr>
            <w:tcW w:w="5000" w:type="pct"/>
            <w:gridSpan w:val="5"/>
            <w:tcBorders>
              <w:bottom w:val="single" w:sz="4" w:space="0" w:color="auto"/>
            </w:tcBorders>
            <w:vAlign w:val="center"/>
          </w:tcPr>
          <w:p w14:paraId="3140E082" w14:textId="77777777" w:rsidR="0009197B" w:rsidRPr="0099470E" w:rsidRDefault="0009197B" w:rsidP="00F576B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99470E">
              <w:rPr>
                <w:rFonts w:ascii="Arial" w:hAnsi="Arial" w:cs="Arial"/>
                <w:bCs/>
                <w:sz w:val="22"/>
                <w:szCs w:val="22"/>
              </w:rPr>
              <w:t>Pictogrammes transport d’enfants</w:t>
            </w:r>
          </w:p>
        </w:tc>
      </w:tr>
      <w:tr w:rsidR="0009197B" w:rsidRPr="0099470E" w14:paraId="1CF72CF9" w14:textId="77777777" w:rsidTr="00D847EB">
        <w:tc>
          <w:tcPr>
            <w:tcW w:w="5000" w:type="pct"/>
            <w:gridSpan w:val="5"/>
            <w:tcBorders>
              <w:bottom w:val="single" w:sz="4" w:space="0" w:color="auto"/>
            </w:tcBorders>
            <w:vAlign w:val="center"/>
          </w:tcPr>
          <w:p w14:paraId="72D62931" w14:textId="2F796542" w:rsidR="0009197B" w:rsidRPr="0099470E" w:rsidRDefault="0009197B" w:rsidP="00F576B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Vitres latérales coulissantes 1/3-2/3 </w:t>
            </w:r>
            <w:r w:rsidR="00B90321" w:rsidRPr="00B90321">
              <w:rPr>
                <w:rFonts w:ascii="Arial" w:hAnsi="Arial" w:cs="Arial"/>
                <w:bCs/>
                <w:color w:val="FF0000"/>
                <w:sz w:val="22"/>
                <w:szCs w:val="22"/>
              </w:rPr>
              <w:t>ou avec coulissement sur la partie haute</w:t>
            </w:r>
            <w:r w:rsidR="00B90321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tropicalisées, teintées</w:t>
            </w:r>
          </w:p>
        </w:tc>
      </w:tr>
      <w:tr w:rsidR="0009197B" w:rsidRPr="0099470E" w14:paraId="75E28AED" w14:textId="77777777" w:rsidTr="00D847EB">
        <w:tc>
          <w:tcPr>
            <w:tcW w:w="5000" w:type="pct"/>
            <w:gridSpan w:val="5"/>
            <w:tcBorders>
              <w:bottom w:val="single" w:sz="4" w:space="0" w:color="auto"/>
            </w:tcBorders>
            <w:vAlign w:val="center"/>
          </w:tcPr>
          <w:p w14:paraId="5184FCC9" w14:textId="77777777" w:rsidR="0009197B" w:rsidRPr="0099470E" w:rsidRDefault="0009197B" w:rsidP="00F576B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99470E">
              <w:rPr>
                <w:rFonts w:ascii="Arial" w:hAnsi="Arial" w:cs="Arial"/>
                <w:bCs/>
                <w:sz w:val="22"/>
                <w:szCs w:val="22"/>
              </w:rPr>
              <w:t>Racks à bagages au pavillon</w:t>
            </w:r>
          </w:p>
        </w:tc>
      </w:tr>
      <w:tr w:rsidR="0009197B" w:rsidRPr="0099470E" w14:paraId="7130CAD3" w14:textId="77777777" w:rsidTr="00D847EB">
        <w:tc>
          <w:tcPr>
            <w:tcW w:w="5000" w:type="pct"/>
            <w:gridSpan w:val="5"/>
            <w:tcBorders>
              <w:bottom w:val="single" w:sz="4" w:space="0" w:color="auto"/>
            </w:tcBorders>
            <w:vAlign w:val="center"/>
          </w:tcPr>
          <w:p w14:paraId="0EF8931F" w14:textId="77777777" w:rsidR="0009197B" w:rsidRPr="0099470E" w:rsidRDefault="0009197B" w:rsidP="00F576B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9470E">
              <w:rPr>
                <w:rFonts w:ascii="Arial" w:hAnsi="Arial" w:cs="Arial"/>
                <w:bCs/>
                <w:sz w:val="22"/>
                <w:szCs w:val="22"/>
              </w:rPr>
              <w:t>Pare soleil pour le pare-brise</w:t>
            </w:r>
          </w:p>
        </w:tc>
      </w:tr>
      <w:tr w:rsidR="0009197B" w:rsidRPr="0099470E" w14:paraId="3261D93D" w14:textId="77777777" w:rsidTr="00D847EB">
        <w:tc>
          <w:tcPr>
            <w:tcW w:w="5000" w:type="pct"/>
            <w:gridSpan w:val="5"/>
            <w:tcBorders>
              <w:bottom w:val="single" w:sz="4" w:space="0" w:color="auto"/>
            </w:tcBorders>
            <w:vAlign w:val="center"/>
          </w:tcPr>
          <w:p w14:paraId="77E1F430" w14:textId="77777777" w:rsidR="0009197B" w:rsidRPr="0099470E" w:rsidRDefault="0009197B" w:rsidP="00F576B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9470E">
              <w:rPr>
                <w:rFonts w:ascii="Arial" w:hAnsi="Arial" w:cs="Arial"/>
                <w:bCs/>
                <w:sz w:val="22"/>
                <w:szCs w:val="22"/>
              </w:rPr>
              <w:t>Capacité des soutes à bagages à préciser</w:t>
            </w:r>
          </w:p>
        </w:tc>
      </w:tr>
      <w:tr w:rsidR="0009197B" w:rsidRPr="0099470E" w14:paraId="65F21943" w14:textId="77777777" w:rsidTr="00D847EB">
        <w:tc>
          <w:tcPr>
            <w:tcW w:w="5000" w:type="pct"/>
            <w:gridSpan w:val="5"/>
            <w:tcBorders>
              <w:bottom w:val="single" w:sz="4" w:space="0" w:color="auto"/>
            </w:tcBorders>
            <w:vAlign w:val="center"/>
          </w:tcPr>
          <w:p w14:paraId="6ED7C01D" w14:textId="77777777" w:rsidR="0009197B" w:rsidRPr="0099470E" w:rsidRDefault="0009197B" w:rsidP="00F576B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9470E">
              <w:rPr>
                <w:rFonts w:ascii="Arial" w:hAnsi="Arial" w:cs="Arial"/>
                <w:bCs/>
                <w:sz w:val="22"/>
                <w:szCs w:val="22"/>
              </w:rPr>
              <w:t>Tapis brosse accès passagers</w:t>
            </w:r>
          </w:p>
        </w:tc>
      </w:tr>
      <w:tr w:rsidR="0009197B" w:rsidRPr="0099470E" w14:paraId="4723273F" w14:textId="77777777" w:rsidTr="00D847EB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3BFFB94" w14:textId="77777777" w:rsidR="0009197B" w:rsidRPr="0099470E" w:rsidRDefault="0009197B" w:rsidP="00F576B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9470E">
              <w:rPr>
                <w:rFonts w:ascii="Arial" w:hAnsi="Arial" w:cs="Arial"/>
                <w:b/>
                <w:bCs/>
                <w:sz w:val="22"/>
                <w:szCs w:val="22"/>
              </w:rPr>
              <w:t>Garantie</w:t>
            </w:r>
          </w:p>
        </w:tc>
      </w:tr>
      <w:tr w:rsidR="0009197B" w:rsidRPr="0099470E" w14:paraId="5E2B2B0F" w14:textId="77777777" w:rsidTr="00D847EB">
        <w:tc>
          <w:tcPr>
            <w:tcW w:w="2500" w:type="pct"/>
            <w:gridSpan w:val="3"/>
            <w:tcBorders>
              <w:top w:val="nil"/>
            </w:tcBorders>
            <w:vAlign w:val="center"/>
          </w:tcPr>
          <w:p w14:paraId="2AA5647E" w14:textId="77777777" w:rsidR="0009197B" w:rsidRPr="0099470E" w:rsidRDefault="0009197B" w:rsidP="00F576B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99470E">
              <w:rPr>
                <w:rFonts w:ascii="Arial" w:hAnsi="Arial" w:cs="Arial"/>
                <w:bCs/>
                <w:color w:val="FF0000"/>
                <w:sz w:val="22"/>
                <w:szCs w:val="22"/>
              </w:rPr>
              <w:t>Mécanique suspension, moteur, boite et pont</w:t>
            </w:r>
          </w:p>
        </w:tc>
        <w:tc>
          <w:tcPr>
            <w:tcW w:w="2500" w:type="pct"/>
            <w:gridSpan w:val="2"/>
            <w:tcBorders>
              <w:top w:val="nil"/>
            </w:tcBorders>
            <w:vAlign w:val="center"/>
          </w:tcPr>
          <w:p w14:paraId="260D0FFD" w14:textId="77777777" w:rsidR="0009197B" w:rsidRPr="0099470E" w:rsidRDefault="0009197B" w:rsidP="00F576B5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09197B" w:rsidRPr="0099470E" w14:paraId="0D8A6DB9" w14:textId="77777777" w:rsidTr="00D847EB">
        <w:tc>
          <w:tcPr>
            <w:tcW w:w="2500" w:type="pct"/>
            <w:gridSpan w:val="3"/>
            <w:tcBorders>
              <w:top w:val="nil"/>
            </w:tcBorders>
            <w:vAlign w:val="center"/>
          </w:tcPr>
          <w:p w14:paraId="391FC999" w14:textId="77777777" w:rsidR="0009197B" w:rsidRPr="0099470E" w:rsidRDefault="0009197B" w:rsidP="00F576B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99470E">
              <w:rPr>
                <w:rFonts w:ascii="Arial" w:hAnsi="Arial" w:cs="Arial"/>
                <w:bCs/>
                <w:color w:val="FF0000"/>
                <w:sz w:val="22"/>
                <w:szCs w:val="22"/>
              </w:rPr>
              <w:t>Carrosserie</w:t>
            </w:r>
          </w:p>
        </w:tc>
        <w:tc>
          <w:tcPr>
            <w:tcW w:w="2500" w:type="pct"/>
            <w:gridSpan w:val="2"/>
            <w:tcBorders>
              <w:top w:val="nil"/>
            </w:tcBorders>
            <w:vAlign w:val="center"/>
          </w:tcPr>
          <w:p w14:paraId="1385C2AF" w14:textId="77777777" w:rsidR="0009197B" w:rsidRPr="0099470E" w:rsidRDefault="0009197B" w:rsidP="00F576B5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09197B" w:rsidRPr="0099470E" w14:paraId="6BA248E6" w14:textId="77777777" w:rsidTr="00D847EB">
        <w:tc>
          <w:tcPr>
            <w:tcW w:w="2500" w:type="pct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12A003E3" w14:textId="77777777" w:rsidR="0009197B" w:rsidRPr="0099470E" w:rsidRDefault="0009197B" w:rsidP="00F576B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99470E">
              <w:rPr>
                <w:rFonts w:ascii="Arial" w:hAnsi="Arial" w:cs="Arial"/>
                <w:bCs/>
                <w:color w:val="FF0000"/>
                <w:sz w:val="22"/>
                <w:szCs w:val="22"/>
              </w:rPr>
              <w:t>Equipements</w:t>
            </w:r>
          </w:p>
        </w:tc>
        <w:tc>
          <w:tcPr>
            <w:tcW w:w="2500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1FC1DF5A" w14:textId="77777777" w:rsidR="0009197B" w:rsidRPr="0099470E" w:rsidRDefault="0009197B" w:rsidP="00F576B5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09197B" w:rsidRPr="0099470E" w14:paraId="0D8E2AB7" w14:textId="77777777" w:rsidTr="00D847EB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BD38B27" w14:textId="77777777" w:rsidR="0009197B" w:rsidRPr="0099470E" w:rsidRDefault="0009197B" w:rsidP="00B9032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9470E">
              <w:rPr>
                <w:rFonts w:ascii="Arial" w:hAnsi="Arial" w:cs="Arial"/>
                <w:b/>
                <w:bCs/>
                <w:sz w:val="22"/>
                <w:szCs w:val="22"/>
              </w:rPr>
              <w:t>Documentation</w:t>
            </w:r>
          </w:p>
        </w:tc>
      </w:tr>
      <w:tr w:rsidR="0009197B" w:rsidRPr="0099470E" w14:paraId="600AC2A0" w14:textId="77777777" w:rsidTr="00D847EB">
        <w:tc>
          <w:tcPr>
            <w:tcW w:w="5000" w:type="pct"/>
            <w:gridSpan w:val="5"/>
            <w:tcBorders>
              <w:top w:val="nil"/>
            </w:tcBorders>
            <w:vAlign w:val="center"/>
          </w:tcPr>
          <w:p w14:paraId="22097644" w14:textId="77777777" w:rsidR="0009197B" w:rsidRPr="0099470E" w:rsidRDefault="0009197B" w:rsidP="00F576B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99470E">
              <w:rPr>
                <w:rFonts w:ascii="Arial" w:hAnsi="Arial" w:cs="Arial"/>
                <w:bCs/>
                <w:color w:val="FF0000"/>
                <w:sz w:val="22"/>
                <w:szCs w:val="22"/>
              </w:rPr>
              <w:t>Toute la documentation doit être fournie en langue française</w:t>
            </w:r>
          </w:p>
        </w:tc>
      </w:tr>
      <w:tr w:rsidR="0009197B" w:rsidRPr="0099470E" w14:paraId="0B9B7457" w14:textId="77777777" w:rsidTr="00D847EB"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17D96F9C" w14:textId="77777777" w:rsidR="0009197B" w:rsidRPr="0009197B" w:rsidRDefault="0009197B" w:rsidP="00B9032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2" w:name="_Hlk70771509"/>
            <w:r w:rsidRPr="0009197B">
              <w:rPr>
                <w:rFonts w:ascii="Arial" w:hAnsi="Arial" w:cs="Arial"/>
                <w:b/>
                <w:bCs/>
                <w:sz w:val="22"/>
                <w:szCs w:val="22"/>
              </w:rPr>
              <w:t>Prestation complémentaire</w:t>
            </w:r>
          </w:p>
        </w:tc>
      </w:tr>
      <w:tr w:rsidR="0009197B" w:rsidRPr="0099470E" w14:paraId="31C26478" w14:textId="77777777" w:rsidTr="00D847EB">
        <w:tc>
          <w:tcPr>
            <w:tcW w:w="5000" w:type="pct"/>
            <w:gridSpan w:val="5"/>
            <w:vAlign w:val="center"/>
          </w:tcPr>
          <w:p w14:paraId="65CAD7B7" w14:textId="0DB96C03" w:rsidR="0009197B" w:rsidRPr="0099470E" w:rsidRDefault="0009197B" w:rsidP="00F576B5">
            <w:pPr>
              <w:rPr>
                <w:rFonts w:ascii="Arial" w:hAnsi="Arial" w:cs="Arial"/>
                <w:bCs/>
                <w:color w:val="FF0000"/>
                <w:szCs w:val="22"/>
              </w:rPr>
            </w:pPr>
            <w:bookmarkStart w:id="3" w:name="_Hlk70771521"/>
            <w:bookmarkEnd w:id="2"/>
            <w:r w:rsidRPr="0099470E">
              <w:rPr>
                <w:rFonts w:ascii="Arial" w:hAnsi="Arial" w:cs="Arial"/>
                <w:bCs/>
                <w:color w:val="FF0000"/>
                <w:sz w:val="22"/>
                <w:szCs w:val="22"/>
              </w:rPr>
              <w:t>Carte grise incluse</w:t>
            </w: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+ immatriculation</w:t>
            </w:r>
          </w:p>
        </w:tc>
      </w:tr>
      <w:bookmarkEnd w:id="3"/>
      <w:tr w:rsidR="00B90321" w:rsidRPr="00AF127E" w14:paraId="6F3187FF" w14:textId="77777777" w:rsidTr="00B90321">
        <w:trPr>
          <w:gridAfter w:val="1"/>
          <w:wAfter w:w="62" w:type="pct"/>
          <w:trHeight w:val="78"/>
        </w:trPr>
        <w:tc>
          <w:tcPr>
            <w:tcW w:w="4938" w:type="pct"/>
            <w:gridSpan w:val="4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14:paraId="57B5A96C" w14:textId="3EE94F43" w:rsidR="00B90321" w:rsidRPr="00B90321" w:rsidRDefault="00B90321" w:rsidP="00F576B5">
            <w:pPr>
              <w:jc w:val="center"/>
              <w:rPr>
                <w:rFonts w:ascii="Arial" w:hAnsi="Arial" w:cs="Arial"/>
                <w:b/>
                <w:bCs/>
                <w:sz w:val="28"/>
                <w:szCs w:val="22"/>
              </w:rPr>
            </w:pPr>
            <w:r w:rsidRPr="00B90321">
              <w:rPr>
                <w:rFonts w:ascii="Arial" w:hAnsi="Arial" w:cs="Arial"/>
                <w:b/>
                <w:bCs/>
                <w:sz w:val="28"/>
                <w:szCs w:val="22"/>
              </w:rPr>
              <w:lastRenderedPageBreak/>
              <w:t>ANNEXE TECHNIQUE LOT 2</w:t>
            </w:r>
          </w:p>
        </w:tc>
      </w:tr>
      <w:tr w:rsidR="00B90321" w:rsidRPr="00AF127E" w14:paraId="2C401EF6" w14:textId="77777777" w:rsidTr="00B90321">
        <w:trPr>
          <w:gridAfter w:val="1"/>
          <w:wAfter w:w="62" w:type="pct"/>
          <w:trHeight w:val="78"/>
        </w:trPr>
        <w:tc>
          <w:tcPr>
            <w:tcW w:w="4938" w:type="pct"/>
            <w:gridSpan w:val="4"/>
            <w:shd w:val="clear" w:color="auto" w:fill="FFFFFF"/>
            <w:vAlign w:val="center"/>
          </w:tcPr>
          <w:p w14:paraId="5A3B33D3" w14:textId="12A732B1" w:rsidR="00B90321" w:rsidRPr="00AF127E" w:rsidRDefault="00B90321" w:rsidP="00E13C3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F127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Caractéristiques et équipements d’un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bus au profit de la DICOM-</w:t>
            </w:r>
            <w:r w:rsidRPr="00AF127E">
              <w:rPr>
                <w:rFonts w:ascii="Arial" w:hAnsi="Arial" w:cs="Arial"/>
                <w:b/>
                <w:bCs/>
                <w:sz w:val="22"/>
                <w:szCs w:val="22"/>
              </w:rPr>
              <w:t>NC</w:t>
            </w:r>
          </w:p>
        </w:tc>
      </w:tr>
      <w:tr w:rsidR="00B90321" w:rsidRPr="00AF127E" w14:paraId="543BE6E2" w14:textId="77777777" w:rsidTr="00B90321">
        <w:trPr>
          <w:gridAfter w:val="1"/>
          <w:wAfter w:w="62" w:type="pct"/>
        </w:trPr>
        <w:tc>
          <w:tcPr>
            <w:tcW w:w="4938" w:type="pct"/>
            <w:gridSpan w:val="4"/>
            <w:shd w:val="clear" w:color="auto" w:fill="B3B3B3"/>
          </w:tcPr>
          <w:p w14:paraId="32F0A021" w14:textId="77777777" w:rsidR="00B90321" w:rsidRPr="00AF127E" w:rsidRDefault="00B90321" w:rsidP="00F576B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F127E">
              <w:rPr>
                <w:rFonts w:ascii="Arial" w:hAnsi="Arial" w:cs="Arial"/>
                <w:b/>
                <w:bCs/>
                <w:sz w:val="22"/>
                <w:szCs w:val="22"/>
              </w:rPr>
              <w:t>Caractéristiques techniques</w:t>
            </w:r>
          </w:p>
        </w:tc>
      </w:tr>
      <w:tr w:rsidR="00B90321" w:rsidRPr="00AF127E" w14:paraId="102A9C6D" w14:textId="77777777" w:rsidTr="00B90321">
        <w:trPr>
          <w:gridAfter w:val="1"/>
          <w:wAfter w:w="62" w:type="pct"/>
        </w:trPr>
        <w:tc>
          <w:tcPr>
            <w:tcW w:w="2404" w:type="pct"/>
            <w:vAlign w:val="center"/>
          </w:tcPr>
          <w:p w14:paraId="19153E3A" w14:textId="77777777" w:rsidR="00B90321" w:rsidRPr="00AF127E" w:rsidRDefault="00B90321" w:rsidP="00F576B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AF127E">
              <w:rPr>
                <w:rFonts w:ascii="Arial" w:hAnsi="Arial" w:cs="Arial"/>
                <w:bCs/>
                <w:sz w:val="22"/>
                <w:szCs w:val="22"/>
              </w:rPr>
              <w:t xml:space="preserve">Type de véhicule : </w:t>
            </w:r>
          </w:p>
        </w:tc>
        <w:tc>
          <w:tcPr>
            <w:tcW w:w="2534" w:type="pct"/>
            <w:gridSpan w:val="3"/>
          </w:tcPr>
          <w:p w14:paraId="41A5C95C" w14:textId="1F7299D5" w:rsidR="00B90321" w:rsidRPr="00FD3E2D" w:rsidRDefault="00E13C38" w:rsidP="00967653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Bus 30</w:t>
            </w:r>
            <w:r w:rsidR="00B90321" w:rsidRPr="00FD3E2D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places minimum </w:t>
            </w: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et 3</w:t>
            </w:r>
            <w:r w:rsidR="00967653">
              <w:rPr>
                <w:rFonts w:ascii="Arial" w:hAnsi="Arial" w:cs="Arial"/>
                <w:bCs/>
                <w:color w:val="FF0000"/>
                <w:sz w:val="22"/>
                <w:szCs w:val="22"/>
              </w:rPr>
              <w:t>6</w:t>
            </w:r>
            <w:r w:rsidR="00B90321" w:rsidRPr="00FD3E2D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places maximum</w:t>
            </w:r>
          </w:p>
        </w:tc>
      </w:tr>
      <w:tr w:rsidR="00B90321" w:rsidRPr="00AF127E" w14:paraId="44965CDF" w14:textId="77777777" w:rsidTr="00B90321">
        <w:trPr>
          <w:gridAfter w:val="1"/>
          <w:wAfter w:w="62" w:type="pct"/>
        </w:trPr>
        <w:tc>
          <w:tcPr>
            <w:tcW w:w="2404" w:type="pct"/>
            <w:vAlign w:val="center"/>
          </w:tcPr>
          <w:p w14:paraId="4DBFB872" w14:textId="77777777" w:rsidR="00B90321" w:rsidRPr="00AF127E" w:rsidRDefault="00B90321" w:rsidP="00F576B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F127E">
              <w:rPr>
                <w:rFonts w:ascii="Arial" w:hAnsi="Arial" w:cs="Arial"/>
                <w:bCs/>
                <w:sz w:val="22"/>
                <w:szCs w:val="22"/>
              </w:rPr>
              <w:t>Normes applicables</w:t>
            </w:r>
          </w:p>
        </w:tc>
        <w:tc>
          <w:tcPr>
            <w:tcW w:w="2534" w:type="pct"/>
            <w:gridSpan w:val="3"/>
          </w:tcPr>
          <w:p w14:paraId="4F13C5C1" w14:textId="77777777" w:rsidR="00B90321" w:rsidRPr="00FD3E2D" w:rsidRDefault="00B90321" w:rsidP="00F576B5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FD3E2D">
              <w:rPr>
                <w:rFonts w:ascii="Arial" w:hAnsi="Arial" w:cs="Arial"/>
                <w:bCs/>
                <w:color w:val="FF0000"/>
                <w:sz w:val="22"/>
                <w:szCs w:val="22"/>
              </w:rPr>
              <w:t>CE </w:t>
            </w:r>
          </w:p>
        </w:tc>
      </w:tr>
      <w:tr w:rsidR="00B90321" w:rsidRPr="00AF127E" w14:paraId="40B44E62" w14:textId="77777777" w:rsidTr="00B90321">
        <w:trPr>
          <w:gridAfter w:val="1"/>
          <w:wAfter w:w="62" w:type="pct"/>
        </w:trPr>
        <w:tc>
          <w:tcPr>
            <w:tcW w:w="2404" w:type="pct"/>
            <w:vAlign w:val="center"/>
          </w:tcPr>
          <w:p w14:paraId="5775B618" w14:textId="77777777" w:rsidR="00B90321" w:rsidRPr="00AF127E" w:rsidRDefault="00B90321" w:rsidP="00F576B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F127E">
              <w:rPr>
                <w:rFonts w:ascii="Arial" w:hAnsi="Arial" w:cs="Arial"/>
                <w:bCs/>
                <w:sz w:val="22"/>
                <w:szCs w:val="22"/>
              </w:rPr>
              <w:t>Boîte de vitesses</w:t>
            </w:r>
          </w:p>
        </w:tc>
        <w:tc>
          <w:tcPr>
            <w:tcW w:w="2534" w:type="pct"/>
            <w:gridSpan w:val="3"/>
          </w:tcPr>
          <w:p w14:paraId="59D7A3D0" w14:textId="77777777" w:rsidR="00B90321" w:rsidRPr="00FD3E2D" w:rsidRDefault="00B90321" w:rsidP="00F576B5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D3E2D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Automatique avec ralentisseur </w:t>
            </w:r>
          </w:p>
        </w:tc>
      </w:tr>
      <w:tr w:rsidR="00B90321" w:rsidRPr="00AF127E" w14:paraId="1D531247" w14:textId="77777777" w:rsidTr="00B90321">
        <w:trPr>
          <w:gridAfter w:val="1"/>
          <w:wAfter w:w="62" w:type="pct"/>
        </w:trPr>
        <w:tc>
          <w:tcPr>
            <w:tcW w:w="2404" w:type="pct"/>
            <w:vAlign w:val="center"/>
          </w:tcPr>
          <w:p w14:paraId="602FEE0D" w14:textId="77777777" w:rsidR="00B90321" w:rsidRPr="00AF127E" w:rsidRDefault="00B90321" w:rsidP="00F576B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F127E">
              <w:rPr>
                <w:rFonts w:ascii="Arial" w:hAnsi="Arial" w:cs="Arial"/>
                <w:bCs/>
                <w:sz w:val="22"/>
                <w:szCs w:val="22"/>
              </w:rPr>
              <w:t>Nombre de places assises</w:t>
            </w:r>
          </w:p>
        </w:tc>
        <w:tc>
          <w:tcPr>
            <w:tcW w:w="2534" w:type="pct"/>
            <w:gridSpan w:val="3"/>
          </w:tcPr>
          <w:p w14:paraId="29CC4A81" w14:textId="77777777" w:rsidR="00B90321" w:rsidRPr="00FD3E2D" w:rsidRDefault="00B90321" w:rsidP="00F576B5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25</w:t>
            </w:r>
            <w:r w:rsidRPr="00FD3E2D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places hors chauffeur</w:t>
            </w:r>
          </w:p>
        </w:tc>
      </w:tr>
      <w:tr w:rsidR="00B90321" w:rsidRPr="00AF127E" w14:paraId="4777C360" w14:textId="77777777" w:rsidTr="00B90321">
        <w:trPr>
          <w:gridAfter w:val="1"/>
          <w:wAfter w:w="62" w:type="pct"/>
        </w:trPr>
        <w:tc>
          <w:tcPr>
            <w:tcW w:w="2404" w:type="pct"/>
            <w:vAlign w:val="center"/>
          </w:tcPr>
          <w:p w14:paraId="16F0F859" w14:textId="77777777" w:rsidR="00B90321" w:rsidRPr="00AF127E" w:rsidRDefault="00B90321" w:rsidP="00F576B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F127E">
              <w:rPr>
                <w:rFonts w:ascii="Arial" w:hAnsi="Arial" w:cs="Arial"/>
                <w:bCs/>
                <w:sz w:val="22"/>
                <w:szCs w:val="22"/>
              </w:rPr>
              <w:t>Moteur</w:t>
            </w:r>
          </w:p>
        </w:tc>
        <w:tc>
          <w:tcPr>
            <w:tcW w:w="2534" w:type="pct"/>
            <w:gridSpan w:val="3"/>
          </w:tcPr>
          <w:p w14:paraId="35743DE8" w14:textId="77777777" w:rsidR="00B90321" w:rsidRPr="00FD3E2D" w:rsidRDefault="00B90321" w:rsidP="00F576B5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FD3E2D">
              <w:rPr>
                <w:rFonts w:ascii="Arial" w:hAnsi="Arial" w:cs="Arial"/>
                <w:bCs/>
                <w:color w:val="FF0000"/>
                <w:sz w:val="22"/>
                <w:szCs w:val="22"/>
              </w:rPr>
              <w:t>Turbo Diesel</w:t>
            </w:r>
          </w:p>
        </w:tc>
      </w:tr>
      <w:tr w:rsidR="00B90321" w:rsidRPr="00AF127E" w14:paraId="3CB9AD11" w14:textId="77777777" w:rsidTr="00B90321">
        <w:trPr>
          <w:gridAfter w:val="1"/>
          <w:wAfter w:w="62" w:type="pct"/>
        </w:trPr>
        <w:tc>
          <w:tcPr>
            <w:tcW w:w="2404" w:type="pct"/>
            <w:vAlign w:val="center"/>
          </w:tcPr>
          <w:p w14:paraId="588F0866" w14:textId="77777777" w:rsidR="00B90321" w:rsidRPr="00AF127E" w:rsidRDefault="00B90321" w:rsidP="00F576B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F127E">
              <w:rPr>
                <w:rFonts w:ascii="Arial" w:hAnsi="Arial" w:cs="Arial"/>
                <w:bCs/>
                <w:sz w:val="22"/>
                <w:szCs w:val="22"/>
              </w:rPr>
              <w:t>Energie</w:t>
            </w:r>
          </w:p>
        </w:tc>
        <w:tc>
          <w:tcPr>
            <w:tcW w:w="2534" w:type="pct"/>
            <w:gridSpan w:val="3"/>
          </w:tcPr>
          <w:p w14:paraId="024218AF" w14:textId="77777777" w:rsidR="00B90321" w:rsidRPr="00FD3E2D" w:rsidRDefault="00B90321" w:rsidP="00F576B5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FD3E2D">
              <w:rPr>
                <w:rFonts w:ascii="Arial" w:hAnsi="Arial" w:cs="Arial"/>
                <w:bCs/>
                <w:color w:val="FF0000"/>
                <w:sz w:val="22"/>
                <w:szCs w:val="22"/>
              </w:rPr>
              <w:t>Gazole</w:t>
            </w:r>
          </w:p>
        </w:tc>
      </w:tr>
      <w:tr w:rsidR="00B90321" w:rsidRPr="00AF127E" w14:paraId="18CE9ADA" w14:textId="77777777" w:rsidTr="00B90321">
        <w:trPr>
          <w:gridAfter w:val="1"/>
          <w:wAfter w:w="62" w:type="pct"/>
        </w:trPr>
        <w:tc>
          <w:tcPr>
            <w:tcW w:w="2404" w:type="pct"/>
            <w:vAlign w:val="center"/>
          </w:tcPr>
          <w:p w14:paraId="3A31478F" w14:textId="77777777" w:rsidR="00B90321" w:rsidRPr="00AF127E" w:rsidRDefault="00B90321" w:rsidP="00F576B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F127E">
              <w:rPr>
                <w:rFonts w:ascii="Arial" w:hAnsi="Arial" w:cs="Arial"/>
                <w:bCs/>
                <w:sz w:val="22"/>
                <w:szCs w:val="22"/>
              </w:rPr>
              <w:t>Puissance (ch. DIN)</w:t>
            </w:r>
          </w:p>
        </w:tc>
        <w:tc>
          <w:tcPr>
            <w:tcW w:w="2534" w:type="pct"/>
            <w:gridSpan w:val="3"/>
          </w:tcPr>
          <w:p w14:paraId="0F931663" w14:textId="77777777" w:rsidR="00B90321" w:rsidRPr="00FD3E2D" w:rsidRDefault="00B90321" w:rsidP="00F576B5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285</w:t>
            </w:r>
            <w:r w:rsidRPr="00FD3E2D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ch. minimum</w:t>
            </w:r>
          </w:p>
        </w:tc>
      </w:tr>
      <w:tr w:rsidR="00B90321" w:rsidRPr="00AF127E" w14:paraId="705E4D52" w14:textId="77777777" w:rsidTr="00B90321">
        <w:trPr>
          <w:gridAfter w:val="1"/>
          <w:wAfter w:w="62" w:type="pct"/>
        </w:trPr>
        <w:tc>
          <w:tcPr>
            <w:tcW w:w="2404" w:type="pct"/>
            <w:vAlign w:val="center"/>
          </w:tcPr>
          <w:p w14:paraId="49174A3A" w14:textId="77777777" w:rsidR="00B90321" w:rsidRPr="00AF127E" w:rsidRDefault="00B90321" w:rsidP="00F576B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F127E">
              <w:rPr>
                <w:rFonts w:ascii="Arial" w:hAnsi="Arial" w:cs="Arial"/>
                <w:bCs/>
                <w:sz w:val="22"/>
                <w:szCs w:val="22"/>
              </w:rPr>
              <w:t>Norme de dépollution</w:t>
            </w:r>
          </w:p>
        </w:tc>
        <w:tc>
          <w:tcPr>
            <w:tcW w:w="2534" w:type="pct"/>
            <w:gridSpan w:val="3"/>
          </w:tcPr>
          <w:p w14:paraId="1D877348" w14:textId="77777777" w:rsidR="00B90321" w:rsidRPr="00192F63" w:rsidRDefault="00B90321" w:rsidP="00F576B5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B90321">
              <w:rPr>
                <w:rFonts w:ascii="Arial" w:hAnsi="Arial" w:cs="Arial"/>
                <w:bCs/>
                <w:color w:val="FF0000"/>
                <w:sz w:val="22"/>
                <w:szCs w:val="22"/>
              </w:rPr>
              <w:t>Euro 3</w:t>
            </w:r>
            <w:r w:rsidRPr="00192F63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</w:t>
            </w:r>
            <w:r w:rsidRPr="00192F63">
              <w:rPr>
                <w:rFonts w:ascii="Arial" w:hAnsi="Arial" w:cs="Arial"/>
                <w:bCs/>
                <w:color w:val="FF0000"/>
                <w:sz w:val="16"/>
                <w:szCs w:val="22"/>
              </w:rPr>
              <w:t xml:space="preserve">à </w:t>
            </w:r>
            <w:r w:rsidRPr="00192F63">
              <w:rPr>
                <w:rFonts w:ascii="Arial" w:hAnsi="Arial" w:cs="Arial"/>
                <w:bCs/>
                <w:color w:val="FF0000"/>
                <w:sz w:val="22"/>
                <w:szCs w:val="22"/>
              </w:rPr>
              <w:t>Euro 6</w:t>
            </w:r>
          </w:p>
        </w:tc>
      </w:tr>
      <w:tr w:rsidR="00B90321" w:rsidRPr="00AF127E" w14:paraId="55C33A1A" w14:textId="77777777" w:rsidTr="00B90321">
        <w:trPr>
          <w:gridAfter w:val="1"/>
          <w:wAfter w:w="62" w:type="pct"/>
          <w:trHeight w:val="244"/>
        </w:trPr>
        <w:tc>
          <w:tcPr>
            <w:tcW w:w="2404" w:type="pct"/>
            <w:vAlign w:val="center"/>
          </w:tcPr>
          <w:p w14:paraId="6CC93D85" w14:textId="77777777" w:rsidR="00B90321" w:rsidRPr="00AF127E" w:rsidRDefault="00B90321" w:rsidP="00F576B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F127E">
              <w:rPr>
                <w:rFonts w:ascii="Arial" w:hAnsi="Arial" w:cs="Arial"/>
                <w:bCs/>
                <w:sz w:val="22"/>
                <w:szCs w:val="22"/>
              </w:rPr>
              <w:t>Sous-bassement  (distance entre la caisse et le sol)</w:t>
            </w:r>
          </w:p>
        </w:tc>
        <w:tc>
          <w:tcPr>
            <w:tcW w:w="2534" w:type="pct"/>
            <w:gridSpan w:val="3"/>
          </w:tcPr>
          <w:p w14:paraId="7F4A0588" w14:textId="77777777" w:rsidR="00B90321" w:rsidRPr="00192F63" w:rsidRDefault="00B90321" w:rsidP="00F576B5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192F63">
              <w:rPr>
                <w:rFonts w:ascii="Arial" w:hAnsi="Arial" w:cs="Arial"/>
                <w:bCs/>
                <w:color w:val="FF0000"/>
                <w:sz w:val="22"/>
                <w:szCs w:val="22"/>
              </w:rPr>
              <w:t>20 cm minimum</w:t>
            </w:r>
          </w:p>
        </w:tc>
      </w:tr>
      <w:tr w:rsidR="00B90321" w:rsidRPr="00AF127E" w14:paraId="4130D6D1" w14:textId="77777777" w:rsidTr="00B90321">
        <w:trPr>
          <w:gridAfter w:val="1"/>
          <w:wAfter w:w="62" w:type="pct"/>
        </w:trPr>
        <w:tc>
          <w:tcPr>
            <w:tcW w:w="2404" w:type="pct"/>
            <w:vAlign w:val="center"/>
          </w:tcPr>
          <w:p w14:paraId="3D98CF7D" w14:textId="77777777" w:rsidR="00B90321" w:rsidRPr="00AF127E" w:rsidRDefault="00B90321" w:rsidP="00F576B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F127E">
              <w:rPr>
                <w:rFonts w:ascii="Arial" w:hAnsi="Arial" w:cs="Arial"/>
                <w:bCs/>
                <w:sz w:val="22"/>
                <w:szCs w:val="22"/>
              </w:rPr>
              <w:t>Couleur de carrosserie</w:t>
            </w:r>
          </w:p>
        </w:tc>
        <w:tc>
          <w:tcPr>
            <w:tcW w:w="2534" w:type="pct"/>
            <w:gridSpan w:val="3"/>
          </w:tcPr>
          <w:p w14:paraId="2A5CB24C" w14:textId="77777777" w:rsidR="00B90321" w:rsidRPr="00FD3E2D" w:rsidRDefault="00B90321" w:rsidP="00F576B5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D3E2D">
              <w:rPr>
                <w:rFonts w:ascii="Arial" w:hAnsi="Arial" w:cs="Arial"/>
                <w:bCs/>
                <w:color w:val="FF0000"/>
                <w:sz w:val="22"/>
                <w:szCs w:val="22"/>
              </w:rPr>
              <w:t>Blanc</w:t>
            </w:r>
          </w:p>
        </w:tc>
      </w:tr>
      <w:tr w:rsidR="00B90321" w:rsidRPr="00AF127E" w14:paraId="6CD75970" w14:textId="77777777" w:rsidTr="00B90321">
        <w:trPr>
          <w:gridAfter w:val="1"/>
          <w:wAfter w:w="62" w:type="pct"/>
        </w:trPr>
        <w:tc>
          <w:tcPr>
            <w:tcW w:w="4938" w:type="pct"/>
            <w:gridSpan w:val="4"/>
            <w:shd w:val="clear" w:color="auto" w:fill="B3B3B3"/>
            <w:vAlign w:val="center"/>
          </w:tcPr>
          <w:p w14:paraId="09ADD52A" w14:textId="77777777" w:rsidR="00B90321" w:rsidRPr="00AF127E" w:rsidRDefault="00B90321" w:rsidP="00F576B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F127E">
              <w:rPr>
                <w:rFonts w:ascii="Arial" w:hAnsi="Arial" w:cs="Arial"/>
                <w:b/>
                <w:bCs/>
                <w:sz w:val="22"/>
                <w:szCs w:val="22"/>
              </w:rPr>
              <w:t>Equipements de sécurité et de conduite</w:t>
            </w:r>
          </w:p>
        </w:tc>
      </w:tr>
      <w:tr w:rsidR="00B90321" w:rsidRPr="00AF127E" w14:paraId="36C5C4D1" w14:textId="77777777" w:rsidTr="00B90321">
        <w:trPr>
          <w:gridAfter w:val="1"/>
          <w:wAfter w:w="62" w:type="pct"/>
        </w:trPr>
        <w:tc>
          <w:tcPr>
            <w:tcW w:w="4938" w:type="pct"/>
            <w:gridSpan w:val="4"/>
            <w:vAlign w:val="center"/>
          </w:tcPr>
          <w:p w14:paraId="1C8F0BD6" w14:textId="77777777" w:rsidR="00B90321" w:rsidRPr="00FD3E2D" w:rsidRDefault="00B90321" w:rsidP="00F576B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D3E2D">
              <w:rPr>
                <w:rFonts w:ascii="Arial" w:hAnsi="Arial" w:cs="Arial"/>
                <w:bCs/>
                <w:color w:val="FF0000"/>
                <w:sz w:val="22"/>
                <w:szCs w:val="22"/>
              </w:rPr>
              <w:t>Système de freinage ABS</w:t>
            </w:r>
          </w:p>
        </w:tc>
      </w:tr>
      <w:tr w:rsidR="00B90321" w:rsidRPr="00AF127E" w14:paraId="48F443F8" w14:textId="77777777" w:rsidTr="00B90321">
        <w:trPr>
          <w:gridAfter w:val="1"/>
          <w:wAfter w:w="62" w:type="pct"/>
          <w:trHeight w:val="188"/>
        </w:trPr>
        <w:tc>
          <w:tcPr>
            <w:tcW w:w="4938" w:type="pct"/>
            <w:gridSpan w:val="4"/>
            <w:vAlign w:val="center"/>
          </w:tcPr>
          <w:p w14:paraId="5C1C68FB" w14:textId="77777777" w:rsidR="00B90321" w:rsidRPr="00FD3E2D" w:rsidRDefault="00B90321" w:rsidP="00F576B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256BFE">
              <w:rPr>
                <w:rFonts w:ascii="Arial" w:hAnsi="Arial" w:cs="Arial"/>
                <w:bCs/>
                <w:sz w:val="22"/>
                <w:szCs w:val="22"/>
              </w:rPr>
              <w:t>Airbag conducteur</w:t>
            </w:r>
          </w:p>
        </w:tc>
      </w:tr>
      <w:tr w:rsidR="00B90321" w:rsidRPr="00AF127E" w14:paraId="01C2C35F" w14:textId="77777777" w:rsidTr="00B90321">
        <w:trPr>
          <w:gridAfter w:val="1"/>
          <w:wAfter w:w="62" w:type="pct"/>
          <w:trHeight w:val="207"/>
        </w:trPr>
        <w:tc>
          <w:tcPr>
            <w:tcW w:w="4938" w:type="pct"/>
            <w:gridSpan w:val="4"/>
            <w:vAlign w:val="center"/>
          </w:tcPr>
          <w:p w14:paraId="5DE05251" w14:textId="77777777" w:rsidR="00B90321" w:rsidRPr="00FD3E2D" w:rsidRDefault="00B90321" w:rsidP="00F576B5">
            <w:pPr>
              <w:rPr>
                <w:rFonts w:ascii="Arial" w:hAnsi="Arial" w:cs="Arial"/>
                <w:bCs/>
                <w:color w:val="C00000"/>
                <w:sz w:val="22"/>
                <w:szCs w:val="22"/>
              </w:rPr>
            </w:pPr>
            <w:r w:rsidRPr="00FD3E2D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Anti patinage des roues </w:t>
            </w:r>
          </w:p>
        </w:tc>
      </w:tr>
      <w:tr w:rsidR="00B90321" w:rsidRPr="00AF127E" w14:paraId="1E4EB2F4" w14:textId="77777777" w:rsidTr="00B90321">
        <w:trPr>
          <w:gridAfter w:val="1"/>
          <w:wAfter w:w="62" w:type="pct"/>
        </w:trPr>
        <w:tc>
          <w:tcPr>
            <w:tcW w:w="4938" w:type="pct"/>
            <w:gridSpan w:val="4"/>
            <w:vAlign w:val="center"/>
          </w:tcPr>
          <w:p w14:paraId="27CDD41A" w14:textId="77777777" w:rsidR="00B90321" w:rsidRPr="00FD3E2D" w:rsidRDefault="00B90321" w:rsidP="00F576B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FD3E2D">
              <w:rPr>
                <w:rFonts w:ascii="Arial" w:hAnsi="Arial" w:cs="Arial"/>
                <w:bCs/>
                <w:color w:val="FF0000"/>
                <w:sz w:val="22"/>
                <w:szCs w:val="22"/>
              </w:rPr>
              <w:t>Suspension mécanique</w:t>
            </w:r>
          </w:p>
        </w:tc>
      </w:tr>
      <w:tr w:rsidR="00B90321" w:rsidRPr="00AF127E" w14:paraId="03CC1254" w14:textId="77777777" w:rsidTr="00B90321">
        <w:trPr>
          <w:gridAfter w:val="1"/>
          <w:wAfter w:w="62" w:type="pct"/>
          <w:trHeight w:val="248"/>
        </w:trPr>
        <w:tc>
          <w:tcPr>
            <w:tcW w:w="4938" w:type="pct"/>
            <w:gridSpan w:val="4"/>
            <w:vAlign w:val="center"/>
          </w:tcPr>
          <w:p w14:paraId="4C340C63" w14:textId="77777777" w:rsidR="00B90321" w:rsidRPr="00FD3E2D" w:rsidRDefault="00B90321" w:rsidP="00F576B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FD3E2D">
              <w:rPr>
                <w:rFonts w:ascii="Arial" w:hAnsi="Arial" w:cs="Arial"/>
                <w:bCs/>
                <w:color w:val="FF0000"/>
                <w:sz w:val="22"/>
                <w:szCs w:val="22"/>
              </w:rPr>
              <w:t>Direction assistée</w:t>
            </w:r>
          </w:p>
        </w:tc>
      </w:tr>
      <w:tr w:rsidR="00B90321" w:rsidRPr="00AF127E" w14:paraId="4460E41B" w14:textId="77777777" w:rsidTr="00B90321">
        <w:trPr>
          <w:gridAfter w:val="1"/>
          <w:wAfter w:w="62" w:type="pct"/>
        </w:trPr>
        <w:tc>
          <w:tcPr>
            <w:tcW w:w="4938" w:type="pct"/>
            <w:gridSpan w:val="4"/>
            <w:vAlign w:val="center"/>
          </w:tcPr>
          <w:p w14:paraId="46E7C442" w14:textId="77777777" w:rsidR="00B90321" w:rsidRPr="00FD3E2D" w:rsidRDefault="00B90321" w:rsidP="00F576B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FD3E2D">
              <w:rPr>
                <w:rFonts w:ascii="Arial" w:hAnsi="Arial" w:cs="Arial"/>
                <w:bCs/>
                <w:color w:val="FF0000"/>
                <w:sz w:val="22"/>
                <w:szCs w:val="22"/>
              </w:rPr>
              <w:t>Déclenchement des feux de détresse à l’ouverture des portes</w:t>
            </w:r>
          </w:p>
        </w:tc>
      </w:tr>
      <w:tr w:rsidR="00B90321" w:rsidRPr="00AF127E" w14:paraId="441304FB" w14:textId="77777777" w:rsidTr="00B90321">
        <w:trPr>
          <w:gridAfter w:val="1"/>
          <w:wAfter w:w="62" w:type="pct"/>
          <w:trHeight w:val="83"/>
        </w:trPr>
        <w:tc>
          <w:tcPr>
            <w:tcW w:w="4938" w:type="pct"/>
            <w:gridSpan w:val="4"/>
            <w:vAlign w:val="center"/>
          </w:tcPr>
          <w:p w14:paraId="541BA843" w14:textId="77777777" w:rsidR="00B90321" w:rsidRPr="00FD3E2D" w:rsidRDefault="00B90321" w:rsidP="00F576B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FD3E2D">
              <w:rPr>
                <w:rFonts w:ascii="Arial" w:hAnsi="Arial" w:cs="Arial"/>
                <w:bCs/>
                <w:color w:val="FF0000"/>
                <w:sz w:val="22"/>
                <w:szCs w:val="22"/>
              </w:rPr>
              <w:t>Véhicule homologué selon norme R66 (anti capotage catégorie M3)</w:t>
            </w:r>
          </w:p>
        </w:tc>
      </w:tr>
      <w:tr w:rsidR="00B90321" w:rsidRPr="00AF127E" w14:paraId="726ADCCC" w14:textId="77777777" w:rsidTr="00B90321">
        <w:trPr>
          <w:gridAfter w:val="1"/>
          <w:wAfter w:w="62" w:type="pct"/>
        </w:trPr>
        <w:tc>
          <w:tcPr>
            <w:tcW w:w="4938" w:type="pct"/>
            <w:gridSpan w:val="4"/>
            <w:vAlign w:val="center"/>
          </w:tcPr>
          <w:p w14:paraId="28B2E794" w14:textId="77777777" w:rsidR="00B90321" w:rsidRPr="00FD3E2D" w:rsidRDefault="00B90321" w:rsidP="00F576B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D3E2D">
              <w:rPr>
                <w:rFonts w:ascii="Arial" w:hAnsi="Arial" w:cs="Arial"/>
                <w:bCs/>
                <w:color w:val="FF0000"/>
                <w:sz w:val="22"/>
                <w:szCs w:val="22"/>
              </w:rPr>
              <w:t>Ralentisseur à main</w:t>
            </w:r>
          </w:p>
        </w:tc>
      </w:tr>
      <w:tr w:rsidR="00B90321" w:rsidRPr="00AF127E" w14:paraId="4F841977" w14:textId="77777777" w:rsidTr="00B90321">
        <w:trPr>
          <w:gridAfter w:val="1"/>
          <w:wAfter w:w="62" w:type="pct"/>
        </w:trPr>
        <w:tc>
          <w:tcPr>
            <w:tcW w:w="4938" w:type="pct"/>
            <w:gridSpan w:val="4"/>
            <w:vAlign w:val="center"/>
          </w:tcPr>
          <w:p w14:paraId="08A57B9E" w14:textId="77777777" w:rsidR="00B90321" w:rsidRPr="00AF127E" w:rsidRDefault="00B90321" w:rsidP="00F576B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F127E">
              <w:rPr>
                <w:rFonts w:ascii="Arial" w:hAnsi="Arial" w:cs="Arial"/>
                <w:bCs/>
                <w:sz w:val="22"/>
                <w:szCs w:val="22"/>
              </w:rPr>
              <w:t>Dispositif de rehaussement temporaire de la suspension</w:t>
            </w:r>
          </w:p>
        </w:tc>
      </w:tr>
      <w:tr w:rsidR="00B90321" w:rsidRPr="00AF127E" w14:paraId="1F9255C2" w14:textId="77777777" w:rsidTr="00B90321">
        <w:trPr>
          <w:gridAfter w:val="1"/>
          <w:wAfter w:w="62" w:type="pct"/>
          <w:trHeight w:val="184"/>
        </w:trPr>
        <w:tc>
          <w:tcPr>
            <w:tcW w:w="4938" w:type="pct"/>
            <w:gridSpan w:val="4"/>
            <w:vAlign w:val="center"/>
          </w:tcPr>
          <w:p w14:paraId="19D1C57F" w14:textId="77777777" w:rsidR="00B90321" w:rsidRPr="00FD3E2D" w:rsidRDefault="00B90321" w:rsidP="00F576B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FD3E2D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Siège conducteur pneumatique, réglage en hauteur avec ceinture 3 points </w:t>
            </w:r>
          </w:p>
        </w:tc>
      </w:tr>
      <w:tr w:rsidR="00B90321" w:rsidRPr="00AF127E" w14:paraId="53A89B67" w14:textId="77777777" w:rsidTr="00B90321">
        <w:trPr>
          <w:gridAfter w:val="1"/>
          <w:wAfter w:w="62" w:type="pct"/>
          <w:trHeight w:val="184"/>
        </w:trPr>
        <w:tc>
          <w:tcPr>
            <w:tcW w:w="49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A4EE" w14:textId="77777777" w:rsidR="00B90321" w:rsidRPr="00FD3E2D" w:rsidRDefault="00B90321" w:rsidP="00F576B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FD3E2D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Ceintures pour l’ensemble des places assises </w:t>
            </w:r>
          </w:p>
          <w:p w14:paraId="69F413CD" w14:textId="77777777" w:rsidR="00B90321" w:rsidRPr="00FD3E2D" w:rsidRDefault="00B90321" w:rsidP="00F576B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FD3E2D">
              <w:rPr>
                <w:rFonts w:ascii="Arial" w:hAnsi="Arial" w:cs="Arial"/>
                <w:bCs/>
                <w:color w:val="FF0000"/>
                <w:sz w:val="22"/>
                <w:szCs w:val="22"/>
              </w:rPr>
              <w:t>Ceinture obligatoire avec 3 points pour les places exposées</w:t>
            </w:r>
          </w:p>
        </w:tc>
      </w:tr>
      <w:tr w:rsidR="00B90321" w:rsidRPr="00AF127E" w14:paraId="788210EF" w14:textId="77777777" w:rsidTr="00B90321">
        <w:trPr>
          <w:gridAfter w:val="1"/>
          <w:wAfter w:w="62" w:type="pct"/>
          <w:trHeight w:val="159"/>
        </w:trPr>
        <w:tc>
          <w:tcPr>
            <w:tcW w:w="49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A8E5" w14:textId="77777777" w:rsidR="00B90321" w:rsidRPr="00FD3E2D" w:rsidRDefault="00B90321" w:rsidP="00F576B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FD3E2D">
              <w:rPr>
                <w:rFonts w:ascii="Arial" w:hAnsi="Arial" w:cs="Arial"/>
                <w:bCs/>
                <w:color w:val="FF0000"/>
                <w:sz w:val="22"/>
                <w:szCs w:val="22"/>
              </w:rPr>
              <w:t>Ethylotest anti-démarrage (l’appareil doit pouvoir être étalonné sur le territoire)</w:t>
            </w:r>
          </w:p>
        </w:tc>
      </w:tr>
      <w:tr w:rsidR="00B90321" w:rsidRPr="00AF127E" w14:paraId="4F8D51FA" w14:textId="77777777" w:rsidTr="00B90321">
        <w:trPr>
          <w:gridAfter w:val="1"/>
          <w:wAfter w:w="62" w:type="pct"/>
          <w:trHeight w:val="159"/>
        </w:trPr>
        <w:tc>
          <w:tcPr>
            <w:tcW w:w="49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A66C" w14:textId="77777777" w:rsidR="00B90321" w:rsidRPr="00FD3E2D" w:rsidRDefault="00B90321" w:rsidP="00F576B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FD3E2D">
              <w:rPr>
                <w:rFonts w:ascii="Arial" w:hAnsi="Arial" w:cs="Arial"/>
                <w:bCs/>
                <w:color w:val="FF0000"/>
                <w:sz w:val="22"/>
                <w:szCs w:val="22"/>
              </w:rPr>
              <w:t>Chronotachygraphe à disque (l’appareil doit pouvoir être étalonné sur le territoire)</w:t>
            </w:r>
          </w:p>
        </w:tc>
      </w:tr>
      <w:tr w:rsidR="00B90321" w:rsidRPr="00AF127E" w14:paraId="308FD13A" w14:textId="77777777" w:rsidTr="00B90321">
        <w:trPr>
          <w:gridAfter w:val="1"/>
          <w:wAfter w:w="62" w:type="pct"/>
          <w:trHeight w:val="159"/>
        </w:trPr>
        <w:tc>
          <w:tcPr>
            <w:tcW w:w="49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CE5D" w14:textId="77777777" w:rsidR="00B90321" w:rsidRPr="00FD3E2D" w:rsidRDefault="00B90321" w:rsidP="00F576B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FD3E2D">
              <w:rPr>
                <w:rFonts w:ascii="Arial" w:hAnsi="Arial" w:cs="Arial"/>
                <w:bCs/>
                <w:color w:val="FF0000"/>
                <w:sz w:val="22"/>
                <w:szCs w:val="22"/>
              </w:rPr>
              <w:t>Lot de bord complet et extincteurs</w:t>
            </w:r>
          </w:p>
        </w:tc>
      </w:tr>
      <w:tr w:rsidR="00B90321" w:rsidRPr="00AF127E" w14:paraId="61EAB4FD" w14:textId="77777777" w:rsidTr="00B90321">
        <w:trPr>
          <w:gridAfter w:val="1"/>
          <w:wAfter w:w="62" w:type="pct"/>
          <w:trHeight w:val="159"/>
        </w:trPr>
        <w:tc>
          <w:tcPr>
            <w:tcW w:w="49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7943" w14:textId="77777777" w:rsidR="00B90321" w:rsidRPr="00AF127E" w:rsidRDefault="00B90321" w:rsidP="00F576B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AF127E">
              <w:rPr>
                <w:rFonts w:ascii="Arial" w:hAnsi="Arial" w:cs="Arial"/>
                <w:bCs/>
                <w:sz w:val="22"/>
                <w:szCs w:val="22"/>
              </w:rPr>
              <w:t>Jantes en tôle avec enjoliveurs</w:t>
            </w:r>
          </w:p>
        </w:tc>
      </w:tr>
      <w:tr w:rsidR="00B90321" w:rsidRPr="00AF127E" w14:paraId="7A083ECC" w14:textId="77777777" w:rsidTr="00B90321">
        <w:trPr>
          <w:gridAfter w:val="1"/>
          <w:wAfter w:w="62" w:type="pct"/>
          <w:trHeight w:val="159"/>
        </w:trPr>
        <w:tc>
          <w:tcPr>
            <w:tcW w:w="49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E29DA" w14:textId="77777777" w:rsidR="00B90321" w:rsidRPr="00FD3E2D" w:rsidRDefault="00B90321" w:rsidP="00F576B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FD3E2D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Roue de secours de même dimension que les pneus montés sur le véhicule et positionnée dans un porte roue </w:t>
            </w:r>
          </w:p>
        </w:tc>
      </w:tr>
      <w:tr w:rsidR="00B90321" w:rsidRPr="00AF127E" w14:paraId="19BAC81B" w14:textId="77777777" w:rsidTr="00B90321">
        <w:trPr>
          <w:gridAfter w:val="1"/>
          <w:wAfter w:w="62" w:type="pct"/>
          <w:trHeight w:val="159"/>
        </w:trPr>
        <w:tc>
          <w:tcPr>
            <w:tcW w:w="49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1790" w14:textId="6DE525BA" w:rsidR="00B90321" w:rsidRPr="00FD3E2D" w:rsidRDefault="00B90321" w:rsidP="00C93DD4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FD3E2D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Accès à l’intérieur par </w:t>
            </w:r>
            <w:r w:rsidRPr="00C93DD4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une ou </w:t>
            </w:r>
            <w:r w:rsidR="00C93DD4">
              <w:rPr>
                <w:rFonts w:ascii="Arial" w:hAnsi="Arial" w:cs="Arial"/>
                <w:bCs/>
                <w:color w:val="FF0000"/>
                <w:sz w:val="22"/>
                <w:szCs w:val="22"/>
              </w:rPr>
              <w:t>deux</w:t>
            </w:r>
            <w:bookmarkStart w:id="4" w:name="_GoBack"/>
            <w:bookmarkEnd w:id="4"/>
            <w:r w:rsidRPr="00C93DD4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portes</w:t>
            </w:r>
            <w:r w:rsidRPr="00FD3E2D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louvoyantes à commande pneumatique</w:t>
            </w:r>
          </w:p>
        </w:tc>
      </w:tr>
      <w:tr w:rsidR="00B90321" w:rsidRPr="00AF127E" w14:paraId="3F3D7D07" w14:textId="77777777" w:rsidTr="00B90321">
        <w:trPr>
          <w:gridAfter w:val="1"/>
          <w:wAfter w:w="62" w:type="pct"/>
          <w:trHeight w:val="159"/>
        </w:trPr>
        <w:tc>
          <w:tcPr>
            <w:tcW w:w="49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70A7" w14:textId="77777777" w:rsidR="00B90321" w:rsidRPr="00AF127E" w:rsidRDefault="00B90321" w:rsidP="00F576B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F127E">
              <w:rPr>
                <w:rFonts w:ascii="Arial" w:hAnsi="Arial" w:cs="Arial"/>
                <w:bCs/>
                <w:sz w:val="22"/>
                <w:szCs w:val="22"/>
              </w:rPr>
              <w:t>Porte de service avec système anti-pincement</w:t>
            </w:r>
          </w:p>
        </w:tc>
      </w:tr>
      <w:tr w:rsidR="00357E87" w:rsidRPr="00AF127E" w14:paraId="04EB296D" w14:textId="77777777" w:rsidTr="00357E87">
        <w:trPr>
          <w:gridAfter w:val="1"/>
          <w:wAfter w:w="62" w:type="pct"/>
          <w:trHeight w:val="159"/>
        </w:trPr>
        <w:tc>
          <w:tcPr>
            <w:tcW w:w="49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715F" w14:textId="37940463" w:rsidR="00357E87" w:rsidRPr="00AF127E" w:rsidRDefault="00357E87" w:rsidP="00F576B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92F63">
              <w:rPr>
                <w:rFonts w:ascii="Arial" w:hAnsi="Arial" w:cs="Arial"/>
                <w:bCs/>
                <w:sz w:val="22"/>
                <w:szCs w:val="22"/>
              </w:rPr>
              <w:t>Préciser la dimension des pneumatiques </w:t>
            </w:r>
          </w:p>
        </w:tc>
      </w:tr>
      <w:tr w:rsidR="00357E87" w:rsidRPr="00AF127E" w14:paraId="08B69CC9" w14:textId="77777777" w:rsidTr="00357E87">
        <w:trPr>
          <w:gridAfter w:val="1"/>
          <w:wAfter w:w="62" w:type="pct"/>
          <w:trHeight w:val="159"/>
        </w:trPr>
        <w:tc>
          <w:tcPr>
            <w:tcW w:w="49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41AE" w14:textId="62F2BCA0" w:rsidR="00357E87" w:rsidRPr="00AF127E" w:rsidRDefault="00357E87" w:rsidP="00F576B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92F63">
              <w:rPr>
                <w:rFonts w:ascii="Arial" w:hAnsi="Arial" w:cs="Arial"/>
                <w:bCs/>
                <w:sz w:val="22"/>
                <w:szCs w:val="22"/>
              </w:rPr>
              <w:t>Préciser la capacité du réservoir à carburant </w:t>
            </w:r>
          </w:p>
        </w:tc>
      </w:tr>
      <w:tr w:rsidR="00B90321" w:rsidRPr="00AF127E" w14:paraId="516EA5A6" w14:textId="77777777" w:rsidTr="00B90321">
        <w:trPr>
          <w:gridAfter w:val="1"/>
          <w:wAfter w:w="62" w:type="pct"/>
          <w:trHeight w:val="184"/>
        </w:trPr>
        <w:tc>
          <w:tcPr>
            <w:tcW w:w="4938" w:type="pct"/>
            <w:gridSpan w:val="4"/>
            <w:shd w:val="clear" w:color="auto" w:fill="B3B3B3"/>
            <w:vAlign w:val="center"/>
          </w:tcPr>
          <w:p w14:paraId="28189090" w14:textId="77777777" w:rsidR="00B90321" w:rsidRPr="00AF127E" w:rsidRDefault="00B90321" w:rsidP="00F576B5">
            <w:pP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AF127E">
              <w:rPr>
                <w:rFonts w:ascii="Arial" w:hAnsi="Arial" w:cs="Arial"/>
                <w:b/>
                <w:bCs/>
                <w:sz w:val="22"/>
                <w:szCs w:val="22"/>
              </w:rPr>
              <w:t>Equipements de confort et d’agrément</w:t>
            </w:r>
          </w:p>
        </w:tc>
      </w:tr>
      <w:tr w:rsidR="00B90321" w:rsidRPr="00AF127E" w14:paraId="4E52623F" w14:textId="77777777" w:rsidTr="00B90321">
        <w:trPr>
          <w:gridAfter w:val="1"/>
          <w:wAfter w:w="62" w:type="pct"/>
          <w:trHeight w:val="138"/>
        </w:trPr>
        <w:tc>
          <w:tcPr>
            <w:tcW w:w="4938" w:type="pct"/>
            <w:gridSpan w:val="4"/>
            <w:vAlign w:val="center"/>
          </w:tcPr>
          <w:p w14:paraId="1CD5BA22" w14:textId="77777777" w:rsidR="00B90321" w:rsidRPr="00FD3E2D" w:rsidRDefault="00B90321" w:rsidP="00F576B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FD3E2D">
              <w:rPr>
                <w:rFonts w:ascii="Arial" w:hAnsi="Arial" w:cs="Arial"/>
                <w:bCs/>
                <w:color w:val="FF0000"/>
                <w:sz w:val="22"/>
                <w:szCs w:val="22"/>
              </w:rPr>
              <w:t>Climatisation renforcée  (préciser la marque et le représentant sur le territoire)</w:t>
            </w:r>
          </w:p>
        </w:tc>
      </w:tr>
      <w:tr w:rsidR="00B90321" w:rsidRPr="00AF127E" w14:paraId="332C23E1" w14:textId="77777777" w:rsidTr="00B90321">
        <w:trPr>
          <w:gridAfter w:val="1"/>
          <w:wAfter w:w="62" w:type="pct"/>
          <w:trHeight w:val="71"/>
        </w:trPr>
        <w:tc>
          <w:tcPr>
            <w:tcW w:w="4938" w:type="pct"/>
            <w:gridSpan w:val="4"/>
            <w:vAlign w:val="center"/>
          </w:tcPr>
          <w:p w14:paraId="498FF80F" w14:textId="77777777" w:rsidR="00B90321" w:rsidRPr="00FD3E2D" w:rsidRDefault="00B90321" w:rsidP="00F576B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FD3E2D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Rétroviseurs électriques sans caméra </w:t>
            </w:r>
          </w:p>
        </w:tc>
      </w:tr>
      <w:tr w:rsidR="00B90321" w:rsidRPr="00AF127E" w14:paraId="40E4D78C" w14:textId="77777777" w:rsidTr="00B90321">
        <w:trPr>
          <w:gridAfter w:val="1"/>
          <w:wAfter w:w="62" w:type="pct"/>
          <w:trHeight w:val="174"/>
        </w:trPr>
        <w:tc>
          <w:tcPr>
            <w:tcW w:w="4938" w:type="pct"/>
            <w:gridSpan w:val="4"/>
            <w:vAlign w:val="center"/>
          </w:tcPr>
          <w:p w14:paraId="3F692CB4" w14:textId="77777777" w:rsidR="00B90321" w:rsidRPr="00FD3E2D" w:rsidRDefault="00B90321" w:rsidP="00F576B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FD3E2D">
              <w:rPr>
                <w:rFonts w:ascii="Arial" w:hAnsi="Arial" w:cs="Arial"/>
                <w:bCs/>
                <w:color w:val="FF0000"/>
                <w:sz w:val="22"/>
                <w:szCs w:val="22"/>
              </w:rPr>
              <w:t>Caméra de recul</w:t>
            </w:r>
          </w:p>
        </w:tc>
      </w:tr>
      <w:tr w:rsidR="00B90321" w:rsidRPr="00AF127E" w14:paraId="4B06BB10" w14:textId="77777777" w:rsidTr="00B90321">
        <w:trPr>
          <w:gridAfter w:val="1"/>
          <w:wAfter w:w="62" w:type="pct"/>
          <w:trHeight w:val="164"/>
        </w:trPr>
        <w:tc>
          <w:tcPr>
            <w:tcW w:w="4938" w:type="pct"/>
            <w:gridSpan w:val="4"/>
            <w:vAlign w:val="center"/>
          </w:tcPr>
          <w:p w14:paraId="262DEDC1" w14:textId="77777777" w:rsidR="00B90321" w:rsidRPr="00AF127E" w:rsidRDefault="00B90321" w:rsidP="00F576B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AF127E">
              <w:rPr>
                <w:rFonts w:ascii="Arial" w:hAnsi="Arial" w:cs="Arial"/>
                <w:bCs/>
                <w:sz w:val="22"/>
                <w:szCs w:val="22"/>
              </w:rPr>
              <w:t>Radar de recul</w:t>
            </w:r>
          </w:p>
        </w:tc>
      </w:tr>
      <w:tr w:rsidR="00B90321" w:rsidRPr="00AF127E" w14:paraId="171F9CD4" w14:textId="77777777" w:rsidTr="00B90321">
        <w:trPr>
          <w:gridAfter w:val="1"/>
          <w:wAfter w:w="62" w:type="pct"/>
        </w:trPr>
        <w:tc>
          <w:tcPr>
            <w:tcW w:w="4938" w:type="pct"/>
            <w:gridSpan w:val="4"/>
            <w:vAlign w:val="center"/>
          </w:tcPr>
          <w:p w14:paraId="5C432642" w14:textId="77777777" w:rsidR="00B90321" w:rsidRPr="00FD3E2D" w:rsidRDefault="00B90321" w:rsidP="00F576B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D3E2D">
              <w:rPr>
                <w:rFonts w:ascii="Arial" w:hAnsi="Arial" w:cs="Arial"/>
                <w:bCs/>
                <w:color w:val="FF0000"/>
                <w:sz w:val="22"/>
                <w:szCs w:val="22"/>
              </w:rPr>
              <w:t>Bruiteur de recul</w:t>
            </w:r>
          </w:p>
        </w:tc>
      </w:tr>
      <w:tr w:rsidR="00B90321" w:rsidRPr="00AF127E" w14:paraId="76318626" w14:textId="77777777" w:rsidTr="00B90321">
        <w:trPr>
          <w:gridAfter w:val="1"/>
          <w:wAfter w:w="62" w:type="pct"/>
        </w:trPr>
        <w:tc>
          <w:tcPr>
            <w:tcW w:w="4938" w:type="pct"/>
            <w:gridSpan w:val="4"/>
            <w:vAlign w:val="center"/>
          </w:tcPr>
          <w:p w14:paraId="32D0253E" w14:textId="77777777" w:rsidR="00B90321" w:rsidRPr="00AF127E" w:rsidRDefault="00B90321" w:rsidP="00F576B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F127E">
              <w:rPr>
                <w:rFonts w:ascii="Arial" w:hAnsi="Arial" w:cs="Arial"/>
                <w:bCs/>
                <w:sz w:val="22"/>
                <w:szCs w:val="22"/>
              </w:rPr>
              <w:t>Autoradio avec commande au volant et prise USB</w:t>
            </w:r>
          </w:p>
        </w:tc>
      </w:tr>
      <w:tr w:rsidR="00B90321" w:rsidRPr="00AF127E" w14:paraId="0D95842B" w14:textId="77777777" w:rsidTr="00B90321">
        <w:trPr>
          <w:gridAfter w:val="1"/>
          <w:wAfter w:w="62" w:type="pct"/>
        </w:trPr>
        <w:tc>
          <w:tcPr>
            <w:tcW w:w="4938" w:type="pct"/>
            <w:gridSpan w:val="4"/>
            <w:tcBorders>
              <w:bottom w:val="single" w:sz="4" w:space="0" w:color="auto"/>
            </w:tcBorders>
            <w:vAlign w:val="center"/>
          </w:tcPr>
          <w:p w14:paraId="64F45CB5" w14:textId="77777777" w:rsidR="00B90321" w:rsidRPr="00AF127E" w:rsidRDefault="00B90321" w:rsidP="00F576B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F127E">
              <w:rPr>
                <w:rFonts w:ascii="Arial" w:hAnsi="Arial" w:cs="Arial"/>
                <w:bCs/>
                <w:sz w:val="22"/>
                <w:szCs w:val="22"/>
              </w:rPr>
              <w:t>Pictogrammes transport d’enfants</w:t>
            </w:r>
          </w:p>
        </w:tc>
      </w:tr>
      <w:tr w:rsidR="00B90321" w:rsidRPr="00AF127E" w14:paraId="50C34C9C" w14:textId="77777777" w:rsidTr="00B90321">
        <w:trPr>
          <w:gridAfter w:val="1"/>
          <w:wAfter w:w="62" w:type="pct"/>
        </w:trPr>
        <w:tc>
          <w:tcPr>
            <w:tcW w:w="4938" w:type="pct"/>
            <w:gridSpan w:val="4"/>
            <w:tcBorders>
              <w:bottom w:val="single" w:sz="4" w:space="0" w:color="auto"/>
            </w:tcBorders>
            <w:vAlign w:val="center"/>
          </w:tcPr>
          <w:p w14:paraId="3BFC1520" w14:textId="77777777" w:rsidR="00B90321" w:rsidRPr="00FD3E2D" w:rsidRDefault="00B90321" w:rsidP="00F576B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FD3E2D">
              <w:rPr>
                <w:rFonts w:ascii="Arial" w:hAnsi="Arial" w:cs="Arial"/>
                <w:bCs/>
                <w:color w:val="FF0000"/>
                <w:sz w:val="22"/>
                <w:szCs w:val="22"/>
              </w:rPr>
              <w:t>Verrouillage à clé des soutes</w:t>
            </w:r>
          </w:p>
        </w:tc>
      </w:tr>
      <w:tr w:rsidR="00B90321" w:rsidRPr="00AF127E" w14:paraId="2283A658" w14:textId="77777777" w:rsidTr="00B90321">
        <w:trPr>
          <w:gridAfter w:val="1"/>
          <w:wAfter w:w="62" w:type="pct"/>
        </w:trPr>
        <w:tc>
          <w:tcPr>
            <w:tcW w:w="4938" w:type="pct"/>
            <w:gridSpan w:val="4"/>
            <w:tcBorders>
              <w:bottom w:val="single" w:sz="4" w:space="0" w:color="auto"/>
            </w:tcBorders>
            <w:vAlign w:val="center"/>
          </w:tcPr>
          <w:p w14:paraId="6F5ECA4C" w14:textId="77777777" w:rsidR="00B90321" w:rsidRPr="00AF127E" w:rsidRDefault="00B90321" w:rsidP="00F576B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AF127E">
              <w:rPr>
                <w:rFonts w:ascii="Arial" w:hAnsi="Arial" w:cs="Arial"/>
                <w:bCs/>
                <w:sz w:val="22"/>
                <w:szCs w:val="22"/>
              </w:rPr>
              <w:t>Racks à bagages au pavillon</w:t>
            </w:r>
          </w:p>
        </w:tc>
      </w:tr>
      <w:tr w:rsidR="00B90321" w:rsidRPr="00AF127E" w14:paraId="730292FA" w14:textId="77777777" w:rsidTr="00B90321">
        <w:trPr>
          <w:gridAfter w:val="1"/>
          <w:wAfter w:w="62" w:type="pct"/>
        </w:trPr>
        <w:tc>
          <w:tcPr>
            <w:tcW w:w="4938" w:type="pct"/>
            <w:gridSpan w:val="4"/>
            <w:tcBorders>
              <w:bottom w:val="single" w:sz="4" w:space="0" w:color="auto"/>
            </w:tcBorders>
            <w:vAlign w:val="center"/>
          </w:tcPr>
          <w:p w14:paraId="2F9144A1" w14:textId="77777777" w:rsidR="00B90321" w:rsidRPr="00FD3E2D" w:rsidRDefault="00B90321" w:rsidP="00F576B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FD3E2D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Vitres latérales hautes coulissantes 1/3-2/3 </w:t>
            </w:r>
            <w:r w:rsidRPr="00B90321">
              <w:rPr>
                <w:rFonts w:ascii="Arial" w:hAnsi="Arial" w:cs="Arial"/>
                <w:bCs/>
                <w:color w:val="FF0000"/>
                <w:sz w:val="22"/>
                <w:szCs w:val="22"/>
              </w:rPr>
              <w:t>ou avec coulissement sur la partie haute</w:t>
            </w: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,</w:t>
            </w:r>
            <w:r w:rsidRPr="00256BFE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</w:t>
            </w:r>
            <w:r w:rsidRPr="00FD3E2D">
              <w:rPr>
                <w:rFonts w:ascii="Arial" w:hAnsi="Arial" w:cs="Arial"/>
                <w:bCs/>
                <w:color w:val="FF0000"/>
                <w:sz w:val="22"/>
                <w:szCs w:val="22"/>
              </w:rPr>
              <w:t>tropicalisées, teintées.</w:t>
            </w:r>
          </w:p>
        </w:tc>
      </w:tr>
      <w:tr w:rsidR="00B90321" w:rsidRPr="00AF127E" w14:paraId="17EA76D0" w14:textId="77777777" w:rsidTr="00B90321">
        <w:trPr>
          <w:gridAfter w:val="1"/>
          <w:wAfter w:w="62" w:type="pct"/>
        </w:trPr>
        <w:tc>
          <w:tcPr>
            <w:tcW w:w="4938" w:type="pct"/>
            <w:gridSpan w:val="4"/>
            <w:tcBorders>
              <w:bottom w:val="single" w:sz="4" w:space="0" w:color="auto"/>
            </w:tcBorders>
            <w:vAlign w:val="center"/>
          </w:tcPr>
          <w:p w14:paraId="44CD6D64" w14:textId="77777777" w:rsidR="00B90321" w:rsidRPr="00AF127E" w:rsidRDefault="00B90321" w:rsidP="00F576B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AF127E">
              <w:rPr>
                <w:rFonts w:ascii="Arial" w:hAnsi="Arial" w:cs="Arial"/>
                <w:bCs/>
                <w:sz w:val="22"/>
                <w:szCs w:val="22"/>
              </w:rPr>
              <w:t>Pare soleil pour le pare-brise</w:t>
            </w:r>
          </w:p>
        </w:tc>
      </w:tr>
      <w:tr w:rsidR="00B90321" w:rsidRPr="00AF127E" w14:paraId="691BC57B" w14:textId="77777777" w:rsidTr="00B90321">
        <w:trPr>
          <w:gridAfter w:val="1"/>
          <w:wAfter w:w="62" w:type="pct"/>
        </w:trPr>
        <w:tc>
          <w:tcPr>
            <w:tcW w:w="4938" w:type="pct"/>
            <w:gridSpan w:val="4"/>
            <w:tcBorders>
              <w:bottom w:val="single" w:sz="4" w:space="0" w:color="auto"/>
            </w:tcBorders>
            <w:vAlign w:val="center"/>
          </w:tcPr>
          <w:p w14:paraId="18DCC91B" w14:textId="77777777" w:rsidR="00B90321" w:rsidRPr="00AF127E" w:rsidRDefault="00B90321" w:rsidP="00F576B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S</w:t>
            </w:r>
            <w:r w:rsidRPr="00192F63">
              <w:rPr>
                <w:rFonts w:ascii="Arial" w:hAnsi="Arial" w:cs="Arial"/>
                <w:bCs/>
                <w:color w:val="FF0000"/>
                <w:sz w:val="22"/>
                <w:szCs w:val="22"/>
              </w:rPr>
              <w:t>outes à bagages</w:t>
            </w:r>
          </w:p>
        </w:tc>
      </w:tr>
      <w:tr w:rsidR="00B90321" w:rsidRPr="00AF127E" w14:paraId="20692D71" w14:textId="77777777" w:rsidTr="00B90321">
        <w:trPr>
          <w:gridAfter w:val="1"/>
          <w:wAfter w:w="62" w:type="pct"/>
        </w:trPr>
        <w:tc>
          <w:tcPr>
            <w:tcW w:w="4938" w:type="pct"/>
            <w:gridSpan w:val="4"/>
            <w:tcBorders>
              <w:bottom w:val="single" w:sz="4" w:space="0" w:color="auto"/>
            </w:tcBorders>
            <w:vAlign w:val="center"/>
          </w:tcPr>
          <w:p w14:paraId="6973F41F" w14:textId="77777777" w:rsidR="00B90321" w:rsidRPr="00AF127E" w:rsidRDefault="00B90321" w:rsidP="00F576B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F127E">
              <w:rPr>
                <w:rFonts w:ascii="Arial" w:hAnsi="Arial" w:cs="Arial"/>
                <w:bCs/>
                <w:sz w:val="22"/>
                <w:szCs w:val="22"/>
              </w:rPr>
              <w:t>Tapis brosse accès passagers</w:t>
            </w:r>
          </w:p>
        </w:tc>
      </w:tr>
      <w:tr w:rsidR="00B90321" w:rsidRPr="00AF127E" w14:paraId="0BA66334" w14:textId="77777777" w:rsidTr="00B90321">
        <w:trPr>
          <w:gridAfter w:val="1"/>
          <w:wAfter w:w="62" w:type="pct"/>
          <w:trHeight w:val="154"/>
        </w:trPr>
        <w:tc>
          <w:tcPr>
            <w:tcW w:w="49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E011C44" w14:textId="77777777" w:rsidR="00B90321" w:rsidRPr="00AF127E" w:rsidRDefault="00B90321" w:rsidP="00F576B5">
            <w:pPr>
              <w:rPr>
                <w:rFonts w:ascii="Arial" w:hAnsi="Arial" w:cs="Arial"/>
                <w:b/>
                <w:bCs/>
                <w:color w:val="CC66FF"/>
                <w:sz w:val="22"/>
                <w:szCs w:val="22"/>
              </w:rPr>
            </w:pPr>
            <w:r w:rsidRPr="00AF127E">
              <w:rPr>
                <w:rFonts w:ascii="Arial" w:hAnsi="Arial" w:cs="Arial"/>
                <w:b/>
                <w:bCs/>
                <w:sz w:val="22"/>
                <w:szCs w:val="22"/>
              </w:rPr>
              <w:t>Garantie</w:t>
            </w:r>
          </w:p>
        </w:tc>
      </w:tr>
      <w:tr w:rsidR="00357E87" w:rsidRPr="00AF127E" w14:paraId="7F8B070D" w14:textId="77777777" w:rsidTr="00357E87">
        <w:trPr>
          <w:gridAfter w:val="1"/>
          <w:wAfter w:w="62" w:type="pct"/>
        </w:trPr>
        <w:tc>
          <w:tcPr>
            <w:tcW w:w="4938" w:type="pct"/>
            <w:gridSpan w:val="4"/>
            <w:tcBorders>
              <w:top w:val="single" w:sz="4" w:space="0" w:color="auto"/>
            </w:tcBorders>
            <w:vAlign w:val="center"/>
          </w:tcPr>
          <w:p w14:paraId="564065B7" w14:textId="469AF10C" w:rsidR="00357E87" w:rsidRPr="00FD3E2D" w:rsidRDefault="00357E87" w:rsidP="00F576B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D3E2D">
              <w:rPr>
                <w:rFonts w:ascii="Arial" w:hAnsi="Arial" w:cs="Arial"/>
                <w:bCs/>
                <w:color w:val="FF0000"/>
                <w:sz w:val="22"/>
                <w:szCs w:val="22"/>
              </w:rPr>
              <w:t>Mécanique suspension, moteur, boite et pont</w:t>
            </w:r>
          </w:p>
        </w:tc>
      </w:tr>
      <w:tr w:rsidR="00357E87" w:rsidRPr="00AF127E" w14:paraId="4A4BEAC8" w14:textId="77777777" w:rsidTr="00357E87">
        <w:trPr>
          <w:gridAfter w:val="1"/>
          <w:wAfter w:w="62" w:type="pct"/>
        </w:trPr>
        <w:tc>
          <w:tcPr>
            <w:tcW w:w="4938" w:type="pct"/>
            <w:gridSpan w:val="4"/>
            <w:tcBorders>
              <w:top w:val="nil"/>
            </w:tcBorders>
            <w:vAlign w:val="center"/>
          </w:tcPr>
          <w:p w14:paraId="2879234C" w14:textId="0B0FCABB" w:rsidR="00357E87" w:rsidRPr="00FD3E2D" w:rsidRDefault="00357E87" w:rsidP="00F576B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D3E2D">
              <w:rPr>
                <w:rFonts w:ascii="Arial" w:hAnsi="Arial" w:cs="Arial"/>
                <w:bCs/>
                <w:color w:val="FF0000"/>
                <w:sz w:val="22"/>
                <w:szCs w:val="22"/>
              </w:rPr>
              <w:t>Carrosserie</w:t>
            </w:r>
          </w:p>
        </w:tc>
      </w:tr>
      <w:tr w:rsidR="00357E87" w:rsidRPr="00AF127E" w14:paraId="55F76FB0" w14:textId="77777777" w:rsidTr="00357E87">
        <w:trPr>
          <w:gridAfter w:val="1"/>
          <w:wAfter w:w="62" w:type="pct"/>
        </w:trPr>
        <w:tc>
          <w:tcPr>
            <w:tcW w:w="4938" w:type="pct"/>
            <w:gridSpan w:val="4"/>
            <w:tcBorders>
              <w:top w:val="nil"/>
            </w:tcBorders>
            <w:vAlign w:val="center"/>
          </w:tcPr>
          <w:p w14:paraId="4E420645" w14:textId="33419FAD" w:rsidR="00357E87" w:rsidRPr="00FD3E2D" w:rsidRDefault="00357E87" w:rsidP="00F576B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D3E2D">
              <w:rPr>
                <w:rFonts w:ascii="Arial" w:hAnsi="Arial" w:cs="Arial"/>
                <w:bCs/>
                <w:color w:val="FF0000"/>
                <w:sz w:val="22"/>
                <w:szCs w:val="22"/>
              </w:rPr>
              <w:t>Equipements</w:t>
            </w:r>
          </w:p>
        </w:tc>
      </w:tr>
      <w:tr w:rsidR="00B90321" w:rsidRPr="00AF127E" w14:paraId="4AD4008A" w14:textId="77777777" w:rsidTr="00B90321">
        <w:trPr>
          <w:gridAfter w:val="1"/>
          <w:wAfter w:w="62" w:type="pct"/>
        </w:trPr>
        <w:tc>
          <w:tcPr>
            <w:tcW w:w="49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0849EFD" w14:textId="77777777" w:rsidR="00B90321" w:rsidRPr="00AF127E" w:rsidRDefault="00B90321" w:rsidP="00F576B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F127E">
              <w:rPr>
                <w:rFonts w:ascii="Arial" w:hAnsi="Arial" w:cs="Arial"/>
                <w:b/>
                <w:bCs/>
                <w:sz w:val="22"/>
                <w:szCs w:val="22"/>
              </w:rPr>
              <w:t>Documentation</w:t>
            </w:r>
          </w:p>
        </w:tc>
      </w:tr>
      <w:tr w:rsidR="00B90321" w:rsidRPr="00AF127E" w14:paraId="343494C3" w14:textId="77777777" w:rsidTr="00B90321">
        <w:trPr>
          <w:gridAfter w:val="1"/>
          <w:wAfter w:w="62" w:type="pct"/>
        </w:trPr>
        <w:tc>
          <w:tcPr>
            <w:tcW w:w="4938" w:type="pct"/>
            <w:gridSpan w:val="4"/>
            <w:tcBorders>
              <w:top w:val="nil"/>
            </w:tcBorders>
            <w:vAlign w:val="center"/>
          </w:tcPr>
          <w:p w14:paraId="4225838D" w14:textId="77777777" w:rsidR="00B90321" w:rsidRPr="00FD3E2D" w:rsidRDefault="00B90321" w:rsidP="00F576B5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FD3E2D">
              <w:rPr>
                <w:rFonts w:ascii="Arial" w:hAnsi="Arial" w:cs="Arial"/>
                <w:bCs/>
                <w:color w:val="FF0000"/>
                <w:sz w:val="22"/>
                <w:szCs w:val="22"/>
              </w:rPr>
              <w:t>Toute la documentation doit être fournie en langue française</w:t>
            </w:r>
          </w:p>
        </w:tc>
      </w:tr>
      <w:tr w:rsidR="00B90321" w:rsidRPr="00AF127E" w14:paraId="6EC7EF7F" w14:textId="77777777" w:rsidTr="00B90321">
        <w:trPr>
          <w:gridAfter w:val="1"/>
          <w:wAfter w:w="62" w:type="pct"/>
        </w:trPr>
        <w:tc>
          <w:tcPr>
            <w:tcW w:w="4938" w:type="pct"/>
            <w:gridSpan w:val="4"/>
            <w:shd w:val="clear" w:color="auto" w:fill="D9D9D9" w:themeFill="background1" w:themeFillShade="D9"/>
            <w:vAlign w:val="center"/>
          </w:tcPr>
          <w:p w14:paraId="603BBCD4" w14:textId="77777777" w:rsidR="00B90321" w:rsidRPr="00AF127E" w:rsidRDefault="00B90321" w:rsidP="00F576B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F127E">
              <w:rPr>
                <w:rFonts w:ascii="Arial" w:hAnsi="Arial" w:cs="Arial"/>
                <w:b/>
                <w:bCs/>
                <w:sz w:val="22"/>
                <w:szCs w:val="22"/>
              </w:rPr>
              <w:t>Prestation complémentaire</w:t>
            </w:r>
          </w:p>
        </w:tc>
      </w:tr>
      <w:tr w:rsidR="00B90321" w:rsidRPr="00AF127E" w14:paraId="1EA2470C" w14:textId="77777777" w:rsidTr="00B90321">
        <w:trPr>
          <w:gridAfter w:val="1"/>
          <w:wAfter w:w="62" w:type="pct"/>
        </w:trPr>
        <w:tc>
          <w:tcPr>
            <w:tcW w:w="4938" w:type="pct"/>
            <w:gridSpan w:val="4"/>
            <w:vAlign w:val="center"/>
          </w:tcPr>
          <w:p w14:paraId="073BDD37" w14:textId="3F84C8E3" w:rsidR="00B90321" w:rsidRPr="00FD3E2D" w:rsidRDefault="00B90321" w:rsidP="00F576B5">
            <w:pPr>
              <w:rPr>
                <w:rFonts w:ascii="Arial" w:hAnsi="Arial" w:cs="Arial"/>
                <w:bCs/>
                <w:color w:val="FF0000"/>
                <w:szCs w:val="22"/>
              </w:rPr>
            </w:pPr>
            <w:r w:rsidRPr="00FD3E2D">
              <w:rPr>
                <w:rFonts w:ascii="Arial" w:hAnsi="Arial" w:cs="Arial"/>
                <w:bCs/>
                <w:color w:val="FF0000"/>
                <w:sz w:val="22"/>
                <w:szCs w:val="22"/>
              </w:rPr>
              <w:t>Carte grise incluse</w:t>
            </w: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+ immatriculation</w:t>
            </w:r>
          </w:p>
        </w:tc>
      </w:tr>
    </w:tbl>
    <w:p w14:paraId="528C5673" w14:textId="77777777" w:rsidR="00B90321" w:rsidRPr="00B936FA" w:rsidRDefault="00B90321" w:rsidP="00B90321">
      <w:pPr>
        <w:tabs>
          <w:tab w:val="left" w:pos="2715"/>
        </w:tabs>
        <w:rPr>
          <w:highlight w:val="yellow"/>
        </w:rPr>
      </w:pPr>
    </w:p>
    <w:p w14:paraId="2BFD5BCA" w14:textId="5E748E10" w:rsidR="00445D15" w:rsidRDefault="00445D15" w:rsidP="00C30BCB">
      <w:pPr>
        <w:tabs>
          <w:tab w:val="left" w:pos="4293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sectPr w:rsidR="00445D15" w:rsidSect="0009197B">
      <w:headerReference w:type="even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38" w:right="709" w:bottom="249" w:left="851" w:header="284" w:footer="284" w:gutter="0"/>
      <w:pgNumType w:fmt="numberInDash"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717F0" w14:textId="77777777" w:rsidR="00F64408" w:rsidRDefault="00F64408">
      <w:r>
        <w:separator/>
      </w:r>
    </w:p>
  </w:endnote>
  <w:endnote w:type="continuationSeparator" w:id="0">
    <w:p w14:paraId="0EFEF1E7" w14:textId="77777777" w:rsidR="00F64408" w:rsidRDefault="00F64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altName w:val="Device Font 10cpi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13F16F" w14:textId="77777777" w:rsidR="00902D20" w:rsidRDefault="00902D20" w:rsidP="0055043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- 17 -</w:t>
    </w:r>
    <w:r>
      <w:rPr>
        <w:rStyle w:val="Numrodepage"/>
      </w:rPr>
      <w:fldChar w:fldCharType="end"/>
    </w:r>
  </w:p>
  <w:p w14:paraId="53221A8C" w14:textId="77777777" w:rsidR="00902D20" w:rsidRDefault="00902D20" w:rsidP="008626D1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730193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4189048" w14:textId="588C4FE1" w:rsidR="00E708DE" w:rsidRPr="00E708DE" w:rsidRDefault="00E708DE">
        <w:pPr>
          <w:pStyle w:val="Pieddepage"/>
          <w:jc w:val="right"/>
          <w:rPr>
            <w:rFonts w:ascii="Arial" w:hAnsi="Arial" w:cs="Arial"/>
          </w:rPr>
        </w:pPr>
        <w:r w:rsidRPr="00E708DE">
          <w:rPr>
            <w:rFonts w:ascii="Arial" w:hAnsi="Arial" w:cs="Arial"/>
          </w:rPr>
          <w:fldChar w:fldCharType="begin"/>
        </w:r>
        <w:r w:rsidRPr="00E708DE">
          <w:rPr>
            <w:rFonts w:ascii="Arial" w:hAnsi="Arial" w:cs="Arial"/>
          </w:rPr>
          <w:instrText>PAGE   \* MERGEFORMAT</w:instrText>
        </w:r>
        <w:r w:rsidRPr="00E708DE">
          <w:rPr>
            <w:rFonts w:ascii="Arial" w:hAnsi="Arial" w:cs="Arial"/>
          </w:rPr>
          <w:fldChar w:fldCharType="separate"/>
        </w:r>
        <w:r w:rsidR="00C93DD4" w:rsidRPr="00C93DD4">
          <w:rPr>
            <w:rFonts w:ascii="Arial" w:hAnsi="Arial" w:cs="Arial"/>
            <w:noProof/>
            <w:lang w:val="fr-FR"/>
          </w:rPr>
          <w:t>-</w:t>
        </w:r>
        <w:r w:rsidR="00C93DD4">
          <w:rPr>
            <w:rFonts w:ascii="Arial" w:hAnsi="Arial" w:cs="Arial"/>
            <w:noProof/>
          </w:rPr>
          <w:t xml:space="preserve"> 4 -</w:t>
        </w:r>
        <w:r w:rsidRPr="00E708DE">
          <w:rPr>
            <w:rFonts w:ascii="Arial" w:hAnsi="Arial" w:cs="Arial"/>
          </w:rPr>
          <w:fldChar w:fldCharType="end"/>
        </w:r>
      </w:p>
    </w:sdtContent>
  </w:sdt>
  <w:p w14:paraId="547A975B" w14:textId="2EDB09ED" w:rsidR="00237835" w:rsidRPr="00B331C6" w:rsidRDefault="00237835">
    <w:pPr>
      <w:pStyle w:val="Pieddepage"/>
      <w:rPr>
        <w:rFonts w:ascii="Arial" w:hAnsi="Arial" w:cs="Arial"/>
        <w:sz w:val="16"/>
        <w:szCs w:val="22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65087F" w14:textId="4E7815FC" w:rsidR="00B331C6" w:rsidRDefault="00B331C6">
    <w:pPr>
      <w:pStyle w:val="Pieddepage"/>
    </w:pPr>
    <w:r w:rsidRPr="00B331C6">
      <w:rPr>
        <w:rFonts w:ascii="Arial" w:hAnsi="Arial" w:cs="Arial"/>
        <w:sz w:val="16"/>
        <w:szCs w:val="22"/>
        <w:lang w:val="fr-FR"/>
      </w:rPr>
      <w:t>Cahier des clauses techniques particulières consultation 202</w:t>
    </w:r>
    <w:r w:rsidR="00E13C38">
      <w:rPr>
        <w:rFonts w:ascii="Arial" w:hAnsi="Arial" w:cs="Arial"/>
        <w:sz w:val="16"/>
        <w:szCs w:val="22"/>
        <w:lang w:val="fr-FR"/>
      </w:rPr>
      <w:t>6-008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622000" w14:textId="77777777" w:rsidR="00F64408" w:rsidRDefault="00F64408">
      <w:r>
        <w:separator/>
      </w:r>
    </w:p>
  </w:footnote>
  <w:footnote w:type="continuationSeparator" w:id="0">
    <w:p w14:paraId="33947A02" w14:textId="77777777" w:rsidR="00F64408" w:rsidRDefault="00F64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F99A2" w14:textId="77777777" w:rsidR="00902D20" w:rsidRDefault="00902D20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- 17 -</w:t>
    </w:r>
    <w:r>
      <w:rPr>
        <w:rStyle w:val="Numrodepage"/>
      </w:rPr>
      <w:fldChar w:fldCharType="end"/>
    </w:r>
  </w:p>
  <w:p w14:paraId="2495B7A4" w14:textId="77777777" w:rsidR="00902D20" w:rsidRDefault="00902D20">
    <w:pPr>
      <w:pStyle w:val="En-tt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1D2DCC" w14:textId="76297CB9" w:rsidR="00902D20" w:rsidRDefault="00902D20" w:rsidP="001D53A6">
    <w:pPr>
      <w:pStyle w:val="En-tt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C93DD4">
      <w:rPr>
        <w:rStyle w:val="Numrodepage"/>
        <w:noProof/>
      </w:rPr>
      <w:t>- 1 -</w:t>
    </w:r>
    <w:r>
      <w:rPr>
        <w:rStyle w:val="Numrodepage"/>
      </w:rPr>
      <w:fldChar w:fldCharType="end"/>
    </w:r>
  </w:p>
  <w:p w14:paraId="5A72C28D" w14:textId="77777777" w:rsidR="00902D20" w:rsidRDefault="00902D20">
    <w:pPr>
      <w:pStyle w:val="En-tte"/>
      <w:framePr w:wrap="around" w:vAnchor="text" w:hAnchor="margin" w:xAlign="right" w:y="1"/>
      <w:rPr>
        <w:rStyle w:val="Numrodepage"/>
      </w:rPr>
    </w:pPr>
  </w:p>
  <w:p w14:paraId="7F9E7416" w14:textId="77777777" w:rsidR="00902D20" w:rsidRDefault="00902D20">
    <w:pPr>
      <w:pStyle w:val="En-tte"/>
      <w:ind w:right="360"/>
      <w:jc w:val="center"/>
      <w:rPr>
        <w:lang w:val="fr-FR"/>
      </w:rPr>
    </w:pPr>
  </w:p>
  <w:p w14:paraId="7CD85A2A" w14:textId="77777777" w:rsidR="00902D20" w:rsidRDefault="00902D20">
    <w:pPr>
      <w:pStyle w:val="En-tte"/>
      <w:ind w:right="360"/>
      <w:jc w:val="cent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3F0C922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BFA23BE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3F41ABC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9E4E80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C4AA2EE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AC20C44"/>
    <w:lvl w:ilvl="0">
      <w:start w:val="1"/>
      <w:numFmt w:val="bullet"/>
      <w:pStyle w:val="Listepuc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44027AC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9E456DA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C899C8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4AC61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146081"/>
    <w:multiLevelType w:val="hybridMultilevel"/>
    <w:tmpl w:val="FC84025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B74D6E"/>
    <w:multiLevelType w:val="hybridMultilevel"/>
    <w:tmpl w:val="90382BD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E10DE3"/>
    <w:multiLevelType w:val="hybridMultilevel"/>
    <w:tmpl w:val="04B4BF6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7E171A"/>
    <w:multiLevelType w:val="multilevel"/>
    <w:tmpl w:val="040C0023"/>
    <w:styleLink w:val="ArticleSection"/>
    <w:lvl w:ilvl="0">
      <w:start w:val="1"/>
      <w:numFmt w:val="decimal"/>
      <w:lvlText w:val="Article %1."/>
      <w:lvlJc w:val="left"/>
      <w:pPr>
        <w:tabs>
          <w:tab w:val="num" w:pos="1582"/>
        </w:tabs>
        <w:ind w:left="142" w:firstLine="0"/>
      </w:pPr>
      <w:rPr>
        <w:caps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i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i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185D60CB"/>
    <w:multiLevelType w:val="multilevel"/>
    <w:tmpl w:val="4D4A8F48"/>
    <w:lvl w:ilvl="0">
      <w:start w:val="1"/>
      <w:numFmt w:val="decimal"/>
      <w:lvlText w:val="Article %1."/>
      <w:lvlJc w:val="left"/>
      <w:pPr>
        <w:tabs>
          <w:tab w:val="num" w:pos="1701"/>
        </w:tabs>
        <w:ind w:left="142" w:firstLine="0"/>
      </w:pPr>
      <w:rPr>
        <w:rFonts w:hint="default"/>
        <w:caps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  <w:i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  <w:i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5" w15:restartNumberingAfterBreak="0">
    <w:nsid w:val="1E4A3837"/>
    <w:multiLevelType w:val="hybridMultilevel"/>
    <w:tmpl w:val="83E2FFB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F2449E"/>
    <w:multiLevelType w:val="hybridMultilevel"/>
    <w:tmpl w:val="10FA9772"/>
    <w:lvl w:ilvl="0" w:tplc="263424B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13196E"/>
    <w:multiLevelType w:val="hybridMultilevel"/>
    <w:tmpl w:val="6A36134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9E6159"/>
    <w:multiLevelType w:val="hybridMultilevel"/>
    <w:tmpl w:val="BA36523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B35C43"/>
    <w:multiLevelType w:val="hybridMultilevel"/>
    <w:tmpl w:val="C85629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045D6E"/>
    <w:multiLevelType w:val="multilevel"/>
    <w:tmpl w:val="2860522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1" w15:restartNumberingAfterBreak="0">
    <w:nsid w:val="3F5E3FC1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2B0100E"/>
    <w:multiLevelType w:val="multilevel"/>
    <w:tmpl w:val="B1FEDD72"/>
    <w:lvl w:ilvl="0">
      <w:start w:val="1"/>
      <w:numFmt w:val="decimal"/>
      <w:pStyle w:val="Titre1"/>
      <w:suff w:val="space"/>
      <w:lvlText w:val="ANNEXE %1"/>
      <w:lvlJc w:val="left"/>
      <w:pPr>
        <w:ind w:left="3686" w:firstLine="0"/>
      </w:pPr>
      <w:rPr>
        <w:rFonts w:hint="default"/>
      </w:rPr>
    </w:lvl>
    <w:lvl w:ilvl="1">
      <w:start w:val="1"/>
      <w:numFmt w:val="decimalZero"/>
      <w:pStyle w:val="Titre2"/>
      <w:isLgl/>
      <w:lvlText w:val="Section %1.%2"/>
      <w:lvlJc w:val="left"/>
      <w:pPr>
        <w:tabs>
          <w:tab w:val="num" w:pos="4766"/>
        </w:tabs>
        <w:ind w:left="3686" w:firstLine="0"/>
      </w:pPr>
      <w:rPr>
        <w:rFonts w:hint="default"/>
      </w:rPr>
    </w:lvl>
    <w:lvl w:ilvl="2">
      <w:start w:val="1"/>
      <w:numFmt w:val="lowerLetter"/>
      <w:pStyle w:val="Titre3"/>
      <w:lvlText w:val="(%3)"/>
      <w:lvlJc w:val="left"/>
      <w:pPr>
        <w:tabs>
          <w:tab w:val="num" w:pos="4406"/>
        </w:tabs>
        <w:ind w:left="4406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tabs>
          <w:tab w:val="num" w:pos="4550"/>
        </w:tabs>
        <w:ind w:left="4550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tabs>
          <w:tab w:val="num" w:pos="4694"/>
        </w:tabs>
        <w:ind w:left="4694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tabs>
          <w:tab w:val="num" w:pos="4838"/>
        </w:tabs>
        <w:ind w:left="4838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tabs>
          <w:tab w:val="num" w:pos="4982"/>
        </w:tabs>
        <w:ind w:left="4982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tabs>
          <w:tab w:val="num" w:pos="5126"/>
        </w:tabs>
        <w:ind w:left="5126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tabs>
          <w:tab w:val="num" w:pos="5270"/>
        </w:tabs>
        <w:ind w:left="5270" w:hanging="144"/>
      </w:pPr>
      <w:rPr>
        <w:rFonts w:hint="default"/>
      </w:rPr>
    </w:lvl>
  </w:abstractNum>
  <w:abstractNum w:abstractNumId="23" w15:restartNumberingAfterBreak="0">
    <w:nsid w:val="48617344"/>
    <w:multiLevelType w:val="multilevel"/>
    <w:tmpl w:val="BE24F1CA"/>
    <w:lvl w:ilvl="0">
      <w:start w:val="3"/>
      <w:numFmt w:val="none"/>
      <w:lvlText w:val="Article 3."/>
      <w:lvlJc w:val="left"/>
      <w:pPr>
        <w:tabs>
          <w:tab w:val="num" w:pos="2433"/>
        </w:tabs>
        <w:ind w:left="993" w:firstLine="0"/>
      </w:pPr>
      <w:rPr>
        <w:rFonts w:hint="default"/>
        <w:caps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  <w:i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  <w:i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4" w15:restartNumberingAfterBreak="0">
    <w:nsid w:val="499C1F52"/>
    <w:multiLevelType w:val="multilevel"/>
    <w:tmpl w:val="A54CEBC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3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3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3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4C7435A2"/>
    <w:multiLevelType w:val="hybridMultilevel"/>
    <w:tmpl w:val="1E5886E6"/>
    <w:lvl w:ilvl="0" w:tplc="B27815F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D44439"/>
    <w:multiLevelType w:val="hybridMultilevel"/>
    <w:tmpl w:val="A63CB5A0"/>
    <w:lvl w:ilvl="0" w:tplc="8FD452D8">
      <w:start w:val="4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3" w:hanging="360"/>
      </w:pPr>
    </w:lvl>
    <w:lvl w:ilvl="2" w:tplc="040C001B" w:tentative="1">
      <w:start w:val="1"/>
      <w:numFmt w:val="lowerRoman"/>
      <w:lvlText w:val="%3."/>
      <w:lvlJc w:val="right"/>
      <w:pPr>
        <w:ind w:left="2793" w:hanging="180"/>
      </w:pPr>
    </w:lvl>
    <w:lvl w:ilvl="3" w:tplc="040C000F" w:tentative="1">
      <w:start w:val="1"/>
      <w:numFmt w:val="decimal"/>
      <w:lvlText w:val="%4."/>
      <w:lvlJc w:val="left"/>
      <w:pPr>
        <w:ind w:left="3513" w:hanging="360"/>
      </w:pPr>
    </w:lvl>
    <w:lvl w:ilvl="4" w:tplc="040C0019" w:tentative="1">
      <w:start w:val="1"/>
      <w:numFmt w:val="lowerLetter"/>
      <w:lvlText w:val="%5."/>
      <w:lvlJc w:val="left"/>
      <w:pPr>
        <w:ind w:left="4233" w:hanging="360"/>
      </w:pPr>
    </w:lvl>
    <w:lvl w:ilvl="5" w:tplc="040C001B" w:tentative="1">
      <w:start w:val="1"/>
      <w:numFmt w:val="lowerRoman"/>
      <w:lvlText w:val="%6."/>
      <w:lvlJc w:val="right"/>
      <w:pPr>
        <w:ind w:left="4953" w:hanging="180"/>
      </w:pPr>
    </w:lvl>
    <w:lvl w:ilvl="6" w:tplc="040C000F" w:tentative="1">
      <w:start w:val="1"/>
      <w:numFmt w:val="decimal"/>
      <w:lvlText w:val="%7."/>
      <w:lvlJc w:val="left"/>
      <w:pPr>
        <w:ind w:left="5673" w:hanging="360"/>
      </w:pPr>
    </w:lvl>
    <w:lvl w:ilvl="7" w:tplc="040C0019" w:tentative="1">
      <w:start w:val="1"/>
      <w:numFmt w:val="lowerLetter"/>
      <w:lvlText w:val="%8."/>
      <w:lvlJc w:val="left"/>
      <w:pPr>
        <w:ind w:left="6393" w:hanging="360"/>
      </w:pPr>
    </w:lvl>
    <w:lvl w:ilvl="8" w:tplc="040C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 w15:restartNumberingAfterBreak="0">
    <w:nsid w:val="57AD5B62"/>
    <w:multiLevelType w:val="hybridMultilevel"/>
    <w:tmpl w:val="179C409E"/>
    <w:lvl w:ilvl="0" w:tplc="CE2E436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A022088"/>
    <w:multiLevelType w:val="hybridMultilevel"/>
    <w:tmpl w:val="80DA986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496DC9"/>
    <w:multiLevelType w:val="hybridMultilevel"/>
    <w:tmpl w:val="1284917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E6152B"/>
    <w:multiLevelType w:val="hybridMultilevel"/>
    <w:tmpl w:val="24F6754A"/>
    <w:lvl w:ilvl="0" w:tplc="7548AD04">
      <w:start w:val="1"/>
      <w:numFmt w:val="decimal"/>
      <w:pStyle w:val="Style2"/>
      <w:lvlText w:val="3.3.3.%1."/>
      <w:lvlJc w:val="left"/>
      <w:pPr>
        <w:ind w:left="724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0C0019" w:tentative="1">
      <w:start w:val="1"/>
      <w:numFmt w:val="lowerLetter"/>
      <w:lvlText w:val="%2."/>
      <w:lvlJc w:val="left"/>
      <w:pPr>
        <w:ind w:left="1444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4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4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4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4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4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4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4" w:hanging="180"/>
      </w:pPr>
      <w:rPr>
        <w:rFonts w:cs="Times New Roman"/>
      </w:rPr>
    </w:lvl>
  </w:abstractNum>
  <w:abstractNum w:abstractNumId="31" w15:restartNumberingAfterBreak="0">
    <w:nsid w:val="7A7C4653"/>
    <w:multiLevelType w:val="hybridMultilevel"/>
    <w:tmpl w:val="4144622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C22A73"/>
    <w:multiLevelType w:val="singleLevel"/>
    <w:tmpl w:val="613498FA"/>
    <w:lvl w:ilvl="0">
      <w:start w:val="1"/>
      <w:numFmt w:val="bullet"/>
      <w:pStyle w:val="Enumratio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3"/>
  </w:num>
  <w:num w:numId="5">
    <w:abstractNumId w:val="2"/>
  </w:num>
  <w:num w:numId="6">
    <w:abstractNumId w:val="0"/>
  </w:num>
  <w:num w:numId="7">
    <w:abstractNumId w:val="9"/>
  </w:num>
  <w:num w:numId="8">
    <w:abstractNumId w:val="6"/>
  </w:num>
  <w:num w:numId="9">
    <w:abstractNumId w:val="5"/>
  </w:num>
  <w:num w:numId="10">
    <w:abstractNumId w:val="4"/>
  </w:num>
  <w:num w:numId="11">
    <w:abstractNumId w:val="32"/>
  </w:num>
  <w:num w:numId="12">
    <w:abstractNumId w:val="21"/>
  </w:num>
  <w:num w:numId="13">
    <w:abstractNumId w:val="13"/>
  </w:num>
  <w:num w:numId="14">
    <w:abstractNumId w:val="22"/>
  </w:num>
  <w:num w:numId="15">
    <w:abstractNumId w:val="23"/>
  </w:num>
  <w:num w:numId="16">
    <w:abstractNumId w:val="14"/>
  </w:num>
  <w:num w:numId="17">
    <w:abstractNumId w:val="24"/>
  </w:num>
  <w:num w:numId="18">
    <w:abstractNumId w:val="16"/>
  </w:num>
  <w:num w:numId="19">
    <w:abstractNumId w:val="12"/>
  </w:num>
  <w:num w:numId="20">
    <w:abstractNumId w:val="29"/>
  </w:num>
  <w:num w:numId="21">
    <w:abstractNumId w:val="11"/>
  </w:num>
  <w:num w:numId="22">
    <w:abstractNumId w:val="10"/>
  </w:num>
  <w:num w:numId="23">
    <w:abstractNumId w:val="15"/>
  </w:num>
  <w:num w:numId="24">
    <w:abstractNumId w:val="28"/>
  </w:num>
  <w:num w:numId="25">
    <w:abstractNumId w:val="17"/>
  </w:num>
  <w:num w:numId="26">
    <w:abstractNumId w:val="31"/>
  </w:num>
  <w:num w:numId="27">
    <w:abstractNumId w:val="19"/>
  </w:num>
  <w:num w:numId="28">
    <w:abstractNumId w:val="18"/>
  </w:num>
  <w:num w:numId="29">
    <w:abstractNumId w:val="30"/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20"/>
  </w:num>
  <w:num w:numId="33">
    <w:abstractNumId w:val="25"/>
  </w:num>
  <w:num w:numId="34">
    <w:abstractNumId w:val="2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1A5"/>
    <w:rsid w:val="0000047D"/>
    <w:rsid w:val="00000952"/>
    <w:rsid w:val="00002F95"/>
    <w:rsid w:val="000048D3"/>
    <w:rsid w:val="000076B1"/>
    <w:rsid w:val="00010384"/>
    <w:rsid w:val="00012CD3"/>
    <w:rsid w:val="0001374A"/>
    <w:rsid w:val="00014E9B"/>
    <w:rsid w:val="00016C93"/>
    <w:rsid w:val="000171A9"/>
    <w:rsid w:val="000219F2"/>
    <w:rsid w:val="00027FEE"/>
    <w:rsid w:val="000307E7"/>
    <w:rsid w:val="00031DD9"/>
    <w:rsid w:val="0003211B"/>
    <w:rsid w:val="00032704"/>
    <w:rsid w:val="00034467"/>
    <w:rsid w:val="000359C1"/>
    <w:rsid w:val="00035F12"/>
    <w:rsid w:val="0004020D"/>
    <w:rsid w:val="00042EC9"/>
    <w:rsid w:val="00044D83"/>
    <w:rsid w:val="000466B5"/>
    <w:rsid w:val="00052191"/>
    <w:rsid w:val="000522C1"/>
    <w:rsid w:val="00052BFA"/>
    <w:rsid w:val="00052FD1"/>
    <w:rsid w:val="000544BF"/>
    <w:rsid w:val="000574E5"/>
    <w:rsid w:val="00060850"/>
    <w:rsid w:val="00064247"/>
    <w:rsid w:val="00066AEA"/>
    <w:rsid w:val="000712E0"/>
    <w:rsid w:val="000741E8"/>
    <w:rsid w:val="00074498"/>
    <w:rsid w:val="0007666D"/>
    <w:rsid w:val="00076DF1"/>
    <w:rsid w:val="000779AC"/>
    <w:rsid w:val="000800B2"/>
    <w:rsid w:val="00082481"/>
    <w:rsid w:val="00082F3A"/>
    <w:rsid w:val="00087E56"/>
    <w:rsid w:val="0009197B"/>
    <w:rsid w:val="00091E95"/>
    <w:rsid w:val="00095239"/>
    <w:rsid w:val="00095F06"/>
    <w:rsid w:val="000A1544"/>
    <w:rsid w:val="000A2A60"/>
    <w:rsid w:val="000A2CDA"/>
    <w:rsid w:val="000A4752"/>
    <w:rsid w:val="000A5575"/>
    <w:rsid w:val="000A5E8C"/>
    <w:rsid w:val="000A6441"/>
    <w:rsid w:val="000B1D08"/>
    <w:rsid w:val="000B3AD2"/>
    <w:rsid w:val="000B3DBF"/>
    <w:rsid w:val="000B6EFB"/>
    <w:rsid w:val="000C1198"/>
    <w:rsid w:val="000C2181"/>
    <w:rsid w:val="000C247B"/>
    <w:rsid w:val="000C42CA"/>
    <w:rsid w:val="000C74D5"/>
    <w:rsid w:val="000D18C7"/>
    <w:rsid w:val="000D395D"/>
    <w:rsid w:val="000D6EA4"/>
    <w:rsid w:val="000E240F"/>
    <w:rsid w:val="000E2C06"/>
    <w:rsid w:val="000E3DDD"/>
    <w:rsid w:val="000F4179"/>
    <w:rsid w:val="000F6A3C"/>
    <w:rsid w:val="000F6DC6"/>
    <w:rsid w:val="001020E6"/>
    <w:rsid w:val="001035A4"/>
    <w:rsid w:val="0010598F"/>
    <w:rsid w:val="00111967"/>
    <w:rsid w:val="00113363"/>
    <w:rsid w:val="00114B7C"/>
    <w:rsid w:val="0011741D"/>
    <w:rsid w:val="00117F60"/>
    <w:rsid w:val="00120C24"/>
    <w:rsid w:val="00123096"/>
    <w:rsid w:val="00127F66"/>
    <w:rsid w:val="00132747"/>
    <w:rsid w:val="00136077"/>
    <w:rsid w:val="00140A40"/>
    <w:rsid w:val="00140F76"/>
    <w:rsid w:val="001417F6"/>
    <w:rsid w:val="00145344"/>
    <w:rsid w:val="00147388"/>
    <w:rsid w:val="00147534"/>
    <w:rsid w:val="0015219D"/>
    <w:rsid w:val="00152918"/>
    <w:rsid w:val="00152B76"/>
    <w:rsid w:val="00152EC9"/>
    <w:rsid w:val="00153E08"/>
    <w:rsid w:val="0015603E"/>
    <w:rsid w:val="00160BB0"/>
    <w:rsid w:val="00161354"/>
    <w:rsid w:val="00161A52"/>
    <w:rsid w:val="0016426E"/>
    <w:rsid w:val="00166F45"/>
    <w:rsid w:val="00167992"/>
    <w:rsid w:val="00170EBF"/>
    <w:rsid w:val="00171BE9"/>
    <w:rsid w:val="00171D89"/>
    <w:rsid w:val="00176AA9"/>
    <w:rsid w:val="00176C9F"/>
    <w:rsid w:val="001816A1"/>
    <w:rsid w:val="0018488B"/>
    <w:rsid w:val="001854DB"/>
    <w:rsid w:val="00195213"/>
    <w:rsid w:val="00195CF9"/>
    <w:rsid w:val="00196566"/>
    <w:rsid w:val="00197C66"/>
    <w:rsid w:val="001A220F"/>
    <w:rsid w:val="001A771B"/>
    <w:rsid w:val="001A79BC"/>
    <w:rsid w:val="001B225B"/>
    <w:rsid w:val="001B418A"/>
    <w:rsid w:val="001B4D9B"/>
    <w:rsid w:val="001C3A0E"/>
    <w:rsid w:val="001D12E3"/>
    <w:rsid w:val="001D1388"/>
    <w:rsid w:val="001D4073"/>
    <w:rsid w:val="001D5353"/>
    <w:rsid w:val="001D53A6"/>
    <w:rsid w:val="001D5509"/>
    <w:rsid w:val="001E213E"/>
    <w:rsid w:val="001E3150"/>
    <w:rsid w:val="001F0EF3"/>
    <w:rsid w:val="001F1296"/>
    <w:rsid w:val="001F3314"/>
    <w:rsid w:val="001F5672"/>
    <w:rsid w:val="002053AC"/>
    <w:rsid w:val="00206031"/>
    <w:rsid w:val="002071C3"/>
    <w:rsid w:val="00212EB0"/>
    <w:rsid w:val="00214547"/>
    <w:rsid w:val="00215ED5"/>
    <w:rsid w:val="002172A5"/>
    <w:rsid w:val="00223118"/>
    <w:rsid w:val="002310C3"/>
    <w:rsid w:val="002328DA"/>
    <w:rsid w:val="0023385C"/>
    <w:rsid w:val="00237192"/>
    <w:rsid w:val="00237835"/>
    <w:rsid w:val="00241BDD"/>
    <w:rsid w:val="0024273B"/>
    <w:rsid w:val="00243BFB"/>
    <w:rsid w:val="002442AA"/>
    <w:rsid w:val="00245C7B"/>
    <w:rsid w:val="002461A5"/>
    <w:rsid w:val="002524D7"/>
    <w:rsid w:val="00253D30"/>
    <w:rsid w:val="00256BFE"/>
    <w:rsid w:val="002573B2"/>
    <w:rsid w:val="002610AB"/>
    <w:rsid w:val="00267C59"/>
    <w:rsid w:val="00274809"/>
    <w:rsid w:val="002752C6"/>
    <w:rsid w:val="00280835"/>
    <w:rsid w:val="002819F2"/>
    <w:rsid w:val="002823E8"/>
    <w:rsid w:val="00283535"/>
    <w:rsid w:val="0028744C"/>
    <w:rsid w:val="002875BE"/>
    <w:rsid w:val="002875EF"/>
    <w:rsid w:val="00287990"/>
    <w:rsid w:val="00291AA5"/>
    <w:rsid w:val="00291D28"/>
    <w:rsid w:val="00294FE2"/>
    <w:rsid w:val="0029503B"/>
    <w:rsid w:val="002952E5"/>
    <w:rsid w:val="002A0A9F"/>
    <w:rsid w:val="002A27D1"/>
    <w:rsid w:val="002A3251"/>
    <w:rsid w:val="002A4F55"/>
    <w:rsid w:val="002A5CBC"/>
    <w:rsid w:val="002A5E59"/>
    <w:rsid w:val="002A7C85"/>
    <w:rsid w:val="002B171A"/>
    <w:rsid w:val="002B2934"/>
    <w:rsid w:val="002B3999"/>
    <w:rsid w:val="002B6515"/>
    <w:rsid w:val="002B692E"/>
    <w:rsid w:val="002C04A0"/>
    <w:rsid w:val="002C1723"/>
    <w:rsid w:val="002C2D68"/>
    <w:rsid w:val="002C3700"/>
    <w:rsid w:val="002C707F"/>
    <w:rsid w:val="002D269C"/>
    <w:rsid w:val="002D52A0"/>
    <w:rsid w:val="002D76C5"/>
    <w:rsid w:val="002E1F58"/>
    <w:rsid w:val="002E3B7F"/>
    <w:rsid w:val="002E41FE"/>
    <w:rsid w:val="002E4D9A"/>
    <w:rsid w:val="002E6174"/>
    <w:rsid w:val="002F4C05"/>
    <w:rsid w:val="002F5798"/>
    <w:rsid w:val="002F713C"/>
    <w:rsid w:val="002F7B6B"/>
    <w:rsid w:val="003002C6"/>
    <w:rsid w:val="003016B9"/>
    <w:rsid w:val="00303179"/>
    <w:rsid w:val="00304081"/>
    <w:rsid w:val="00305ECF"/>
    <w:rsid w:val="00310496"/>
    <w:rsid w:val="00310E3E"/>
    <w:rsid w:val="00312646"/>
    <w:rsid w:val="00315294"/>
    <w:rsid w:val="00316649"/>
    <w:rsid w:val="0031732D"/>
    <w:rsid w:val="003175EF"/>
    <w:rsid w:val="00322F64"/>
    <w:rsid w:val="00325D73"/>
    <w:rsid w:val="00325DE4"/>
    <w:rsid w:val="00326284"/>
    <w:rsid w:val="0033434C"/>
    <w:rsid w:val="00335100"/>
    <w:rsid w:val="003354CD"/>
    <w:rsid w:val="00335CB5"/>
    <w:rsid w:val="003366AA"/>
    <w:rsid w:val="00336EC3"/>
    <w:rsid w:val="003404C4"/>
    <w:rsid w:val="003408E1"/>
    <w:rsid w:val="00342AD9"/>
    <w:rsid w:val="00343367"/>
    <w:rsid w:val="00343A3F"/>
    <w:rsid w:val="003447B9"/>
    <w:rsid w:val="003448D7"/>
    <w:rsid w:val="003463A9"/>
    <w:rsid w:val="00350AF9"/>
    <w:rsid w:val="0035246C"/>
    <w:rsid w:val="003529E3"/>
    <w:rsid w:val="003535B8"/>
    <w:rsid w:val="00355B7A"/>
    <w:rsid w:val="00357D15"/>
    <w:rsid w:val="00357E87"/>
    <w:rsid w:val="00361C4E"/>
    <w:rsid w:val="003649BA"/>
    <w:rsid w:val="00365924"/>
    <w:rsid w:val="003671AF"/>
    <w:rsid w:val="00367DFA"/>
    <w:rsid w:val="003733B2"/>
    <w:rsid w:val="00375873"/>
    <w:rsid w:val="0037694D"/>
    <w:rsid w:val="00376ABE"/>
    <w:rsid w:val="00381D9F"/>
    <w:rsid w:val="00383031"/>
    <w:rsid w:val="00383D8E"/>
    <w:rsid w:val="00385225"/>
    <w:rsid w:val="00392932"/>
    <w:rsid w:val="00392AAC"/>
    <w:rsid w:val="0039391D"/>
    <w:rsid w:val="0039445C"/>
    <w:rsid w:val="00396771"/>
    <w:rsid w:val="003A01BD"/>
    <w:rsid w:val="003A1BEA"/>
    <w:rsid w:val="003A22DE"/>
    <w:rsid w:val="003A2C7B"/>
    <w:rsid w:val="003A5CD7"/>
    <w:rsid w:val="003A6C07"/>
    <w:rsid w:val="003B0ACF"/>
    <w:rsid w:val="003B6477"/>
    <w:rsid w:val="003B791B"/>
    <w:rsid w:val="003C07DF"/>
    <w:rsid w:val="003C17D9"/>
    <w:rsid w:val="003C1AC1"/>
    <w:rsid w:val="003C3695"/>
    <w:rsid w:val="003C3D6D"/>
    <w:rsid w:val="003C7874"/>
    <w:rsid w:val="003C7D60"/>
    <w:rsid w:val="003D44CD"/>
    <w:rsid w:val="003D6E2B"/>
    <w:rsid w:val="003E09B2"/>
    <w:rsid w:val="003E0F1E"/>
    <w:rsid w:val="003E61C4"/>
    <w:rsid w:val="003F041B"/>
    <w:rsid w:val="003F10B5"/>
    <w:rsid w:val="003F3FF6"/>
    <w:rsid w:val="003F7A7D"/>
    <w:rsid w:val="00401D91"/>
    <w:rsid w:val="00402D9C"/>
    <w:rsid w:val="0040705F"/>
    <w:rsid w:val="0040713F"/>
    <w:rsid w:val="004076F7"/>
    <w:rsid w:val="00407CEA"/>
    <w:rsid w:val="00416DE4"/>
    <w:rsid w:val="00417992"/>
    <w:rsid w:val="0042300D"/>
    <w:rsid w:val="00425153"/>
    <w:rsid w:val="00426C88"/>
    <w:rsid w:val="00427F4C"/>
    <w:rsid w:val="0043007E"/>
    <w:rsid w:val="004302DB"/>
    <w:rsid w:val="004313F4"/>
    <w:rsid w:val="00432B66"/>
    <w:rsid w:val="00432B7E"/>
    <w:rsid w:val="00436504"/>
    <w:rsid w:val="00436E91"/>
    <w:rsid w:val="00442F9E"/>
    <w:rsid w:val="00445C73"/>
    <w:rsid w:val="00445D15"/>
    <w:rsid w:val="004473D3"/>
    <w:rsid w:val="00451D78"/>
    <w:rsid w:val="0045218F"/>
    <w:rsid w:val="004571B0"/>
    <w:rsid w:val="00461558"/>
    <w:rsid w:val="004620C9"/>
    <w:rsid w:val="0046256D"/>
    <w:rsid w:val="0046281F"/>
    <w:rsid w:val="004648B6"/>
    <w:rsid w:val="00465DD3"/>
    <w:rsid w:val="0047175A"/>
    <w:rsid w:val="00471D55"/>
    <w:rsid w:val="00472D13"/>
    <w:rsid w:val="0047388B"/>
    <w:rsid w:val="00473F15"/>
    <w:rsid w:val="004750BF"/>
    <w:rsid w:val="00475E48"/>
    <w:rsid w:val="004800EF"/>
    <w:rsid w:val="00481EDC"/>
    <w:rsid w:val="00482673"/>
    <w:rsid w:val="00487333"/>
    <w:rsid w:val="0049190E"/>
    <w:rsid w:val="00492ECC"/>
    <w:rsid w:val="004974FA"/>
    <w:rsid w:val="004A536F"/>
    <w:rsid w:val="004A668B"/>
    <w:rsid w:val="004A7298"/>
    <w:rsid w:val="004A7D45"/>
    <w:rsid w:val="004B17AD"/>
    <w:rsid w:val="004B3071"/>
    <w:rsid w:val="004C0671"/>
    <w:rsid w:val="004C64B6"/>
    <w:rsid w:val="004D3048"/>
    <w:rsid w:val="004D3B81"/>
    <w:rsid w:val="004D3E35"/>
    <w:rsid w:val="004D519D"/>
    <w:rsid w:val="004D5C57"/>
    <w:rsid w:val="004E24D9"/>
    <w:rsid w:val="004E5CAE"/>
    <w:rsid w:val="004F06E6"/>
    <w:rsid w:val="004F243D"/>
    <w:rsid w:val="004F2853"/>
    <w:rsid w:val="004F2ECC"/>
    <w:rsid w:val="004F41A9"/>
    <w:rsid w:val="004F58F0"/>
    <w:rsid w:val="004F7776"/>
    <w:rsid w:val="004F7FBC"/>
    <w:rsid w:val="005004ED"/>
    <w:rsid w:val="00501CFC"/>
    <w:rsid w:val="00502514"/>
    <w:rsid w:val="0050329C"/>
    <w:rsid w:val="005047B2"/>
    <w:rsid w:val="00510CE1"/>
    <w:rsid w:val="0051124F"/>
    <w:rsid w:val="00514DF7"/>
    <w:rsid w:val="00514EA9"/>
    <w:rsid w:val="005155F4"/>
    <w:rsid w:val="00516EFF"/>
    <w:rsid w:val="00522187"/>
    <w:rsid w:val="00522429"/>
    <w:rsid w:val="0052335C"/>
    <w:rsid w:val="005265EF"/>
    <w:rsid w:val="00527B67"/>
    <w:rsid w:val="00530D51"/>
    <w:rsid w:val="00533D37"/>
    <w:rsid w:val="00535943"/>
    <w:rsid w:val="005374DA"/>
    <w:rsid w:val="005416F9"/>
    <w:rsid w:val="00544BDB"/>
    <w:rsid w:val="00544DF2"/>
    <w:rsid w:val="0055043C"/>
    <w:rsid w:val="0055318E"/>
    <w:rsid w:val="00556C9C"/>
    <w:rsid w:val="005608A1"/>
    <w:rsid w:val="0056094B"/>
    <w:rsid w:val="00564E87"/>
    <w:rsid w:val="005665A0"/>
    <w:rsid w:val="0057026E"/>
    <w:rsid w:val="005706B3"/>
    <w:rsid w:val="00570C73"/>
    <w:rsid w:val="00570D6E"/>
    <w:rsid w:val="0057385D"/>
    <w:rsid w:val="005749DE"/>
    <w:rsid w:val="00575101"/>
    <w:rsid w:val="005752B1"/>
    <w:rsid w:val="00577B17"/>
    <w:rsid w:val="00577FEC"/>
    <w:rsid w:val="005809B4"/>
    <w:rsid w:val="00582858"/>
    <w:rsid w:val="00582908"/>
    <w:rsid w:val="00583867"/>
    <w:rsid w:val="00597DB3"/>
    <w:rsid w:val="005A45CF"/>
    <w:rsid w:val="005A56CE"/>
    <w:rsid w:val="005A5C0C"/>
    <w:rsid w:val="005B1069"/>
    <w:rsid w:val="005B122B"/>
    <w:rsid w:val="005B12AD"/>
    <w:rsid w:val="005B25FC"/>
    <w:rsid w:val="005B6034"/>
    <w:rsid w:val="005C0157"/>
    <w:rsid w:val="005C1C0B"/>
    <w:rsid w:val="005C23BF"/>
    <w:rsid w:val="005C3FAD"/>
    <w:rsid w:val="005C53D3"/>
    <w:rsid w:val="005D046F"/>
    <w:rsid w:val="005D0D34"/>
    <w:rsid w:val="005D1CB9"/>
    <w:rsid w:val="005D1F3E"/>
    <w:rsid w:val="005D286C"/>
    <w:rsid w:val="005D3FE9"/>
    <w:rsid w:val="005E0D80"/>
    <w:rsid w:val="005E2153"/>
    <w:rsid w:val="005E4AAA"/>
    <w:rsid w:val="005E4DDE"/>
    <w:rsid w:val="005F30FC"/>
    <w:rsid w:val="005F48C6"/>
    <w:rsid w:val="005F5F89"/>
    <w:rsid w:val="005F6925"/>
    <w:rsid w:val="005F7C8A"/>
    <w:rsid w:val="00602D75"/>
    <w:rsid w:val="00604276"/>
    <w:rsid w:val="00604FEF"/>
    <w:rsid w:val="006069BB"/>
    <w:rsid w:val="006077A2"/>
    <w:rsid w:val="0061034E"/>
    <w:rsid w:val="0061045A"/>
    <w:rsid w:val="0061225A"/>
    <w:rsid w:val="00612CA0"/>
    <w:rsid w:val="006169BF"/>
    <w:rsid w:val="006173BC"/>
    <w:rsid w:val="00617877"/>
    <w:rsid w:val="0062275D"/>
    <w:rsid w:val="00625AE2"/>
    <w:rsid w:val="006260CA"/>
    <w:rsid w:val="0062756F"/>
    <w:rsid w:val="00631ECF"/>
    <w:rsid w:val="006321B4"/>
    <w:rsid w:val="00632A87"/>
    <w:rsid w:val="00633B8B"/>
    <w:rsid w:val="00633FE1"/>
    <w:rsid w:val="006346E2"/>
    <w:rsid w:val="006355B2"/>
    <w:rsid w:val="0063706F"/>
    <w:rsid w:val="006400EB"/>
    <w:rsid w:val="006437EA"/>
    <w:rsid w:val="00660F71"/>
    <w:rsid w:val="0066441D"/>
    <w:rsid w:val="00665392"/>
    <w:rsid w:val="00670C08"/>
    <w:rsid w:val="00671CD4"/>
    <w:rsid w:val="00672B6B"/>
    <w:rsid w:val="00676DAD"/>
    <w:rsid w:val="0068567C"/>
    <w:rsid w:val="00686E25"/>
    <w:rsid w:val="0069046E"/>
    <w:rsid w:val="0069325E"/>
    <w:rsid w:val="006957C4"/>
    <w:rsid w:val="00696AB1"/>
    <w:rsid w:val="006971D4"/>
    <w:rsid w:val="006A3593"/>
    <w:rsid w:val="006A4E6B"/>
    <w:rsid w:val="006A568E"/>
    <w:rsid w:val="006A6CB6"/>
    <w:rsid w:val="006A7304"/>
    <w:rsid w:val="006B0238"/>
    <w:rsid w:val="006B03C1"/>
    <w:rsid w:val="006B2B67"/>
    <w:rsid w:val="006B5AB5"/>
    <w:rsid w:val="006C1915"/>
    <w:rsid w:val="006C1C3D"/>
    <w:rsid w:val="006C2C7C"/>
    <w:rsid w:val="006C2CC1"/>
    <w:rsid w:val="006C418A"/>
    <w:rsid w:val="006C4D7D"/>
    <w:rsid w:val="006C7BE0"/>
    <w:rsid w:val="006D0168"/>
    <w:rsid w:val="006D0241"/>
    <w:rsid w:val="006D2D91"/>
    <w:rsid w:val="006D3518"/>
    <w:rsid w:val="006D58BF"/>
    <w:rsid w:val="006D6B1C"/>
    <w:rsid w:val="006D7363"/>
    <w:rsid w:val="006E1AD0"/>
    <w:rsid w:val="006E2911"/>
    <w:rsid w:val="006E5FD7"/>
    <w:rsid w:val="006E6B7A"/>
    <w:rsid w:val="006E7C13"/>
    <w:rsid w:val="006F12FF"/>
    <w:rsid w:val="006F1B74"/>
    <w:rsid w:val="006F263B"/>
    <w:rsid w:val="006F2C53"/>
    <w:rsid w:val="006F5F5D"/>
    <w:rsid w:val="0070058A"/>
    <w:rsid w:val="00706963"/>
    <w:rsid w:val="00707E3C"/>
    <w:rsid w:val="0071650F"/>
    <w:rsid w:val="00723743"/>
    <w:rsid w:val="007238CC"/>
    <w:rsid w:val="00726456"/>
    <w:rsid w:val="00727421"/>
    <w:rsid w:val="00732844"/>
    <w:rsid w:val="00733154"/>
    <w:rsid w:val="00737979"/>
    <w:rsid w:val="00741BA2"/>
    <w:rsid w:val="00742D6E"/>
    <w:rsid w:val="00743048"/>
    <w:rsid w:val="00747454"/>
    <w:rsid w:val="0075082B"/>
    <w:rsid w:val="00757468"/>
    <w:rsid w:val="00757F34"/>
    <w:rsid w:val="007606D4"/>
    <w:rsid w:val="007772CC"/>
    <w:rsid w:val="00780D7C"/>
    <w:rsid w:val="00781DDC"/>
    <w:rsid w:val="007821C8"/>
    <w:rsid w:val="00782904"/>
    <w:rsid w:val="00783606"/>
    <w:rsid w:val="007846B5"/>
    <w:rsid w:val="00790388"/>
    <w:rsid w:val="0079088C"/>
    <w:rsid w:val="00791281"/>
    <w:rsid w:val="007A1705"/>
    <w:rsid w:val="007A41BF"/>
    <w:rsid w:val="007A5537"/>
    <w:rsid w:val="007A5ECA"/>
    <w:rsid w:val="007B38BE"/>
    <w:rsid w:val="007B774A"/>
    <w:rsid w:val="007C614C"/>
    <w:rsid w:val="007D0A08"/>
    <w:rsid w:val="007D291A"/>
    <w:rsid w:val="007D47CC"/>
    <w:rsid w:val="007D4F60"/>
    <w:rsid w:val="007E0316"/>
    <w:rsid w:val="007E0FF6"/>
    <w:rsid w:val="007E320C"/>
    <w:rsid w:val="007E7937"/>
    <w:rsid w:val="007F07AA"/>
    <w:rsid w:val="007F3B7D"/>
    <w:rsid w:val="007F426E"/>
    <w:rsid w:val="00800868"/>
    <w:rsid w:val="00800CCC"/>
    <w:rsid w:val="00806D17"/>
    <w:rsid w:val="00812496"/>
    <w:rsid w:val="00815EB5"/>
    <w:rsid w:val="0081662A"/>
    <w:rsid w:val="00822143"/>
    <w:rsid w:val="00823819"/>
    <w:rsid w:val="00824103"/>
    <w:rsid w:val="00831A81"/>
    <w:rsid w:val="00831D01"/>
    <w:rsid w:val="00841992"/>
    <w:rsid w:val="008428ED"/>
    <w:rsid w:val="00843403"/>
    <w:rsid w:val="00844428"/>
    <w:rsid w:val="0084564C"/>
    <w:rsid w:val="008475F8"/>
    <w:rsid w:val="00847A90"/>
    <w:rsid w:val="008505EC"/>
    <w:rsid w:val="00854FEF"/>
    <w:rsid w:val="008626D1"/>
    <w:rsid w:val="00862EB7"/>
    <w:rsid w:val="008637E8"/>
    <w:rsid w:val="0086398D"/>
    <w:rsid w:val="0086457E"/>
    <w:rsid w:val="00864E83"/>
    <w:rsid w:val="008662A7"/>
    <w:rsid w:val="008666A3"/>
    <w:rsid w:val="008712E9"/>
    <w:rsid w:val="008747F0"/>
    <w:rsid w:val="00877B0B"/>
    <w:rsid w:val="008816A0"/>
    <w:rsid w:val="00886ED1"/>
    <w:rsid w:val="00887069"/>
    <w:rsid w:val="008902F3"/>
    <w:rsid w:val="00890CB4"/>
    <w:rsid w:val="00892269"/>
    <w:rsid w:val="00894AB2"/>
    <w:rsid w:val="008A168A"/>
    <w:rsid w:val="008A2700"/>
    <w:rsid w:val="008A28BD"/>
    <w:rsid w:val="008B1523"/>
    <w:rsid w:val="008B157D"/>
    <w:rsid w:val="008B1F7F"/>
    <w:rsid w:val="008B3498"/>
    <w:rsid w:val="008B4E14"/>
    <w:rsid w:val="008B5F57"/>
    <w:rsid w:val="008B7978"/>
    <w:rsid w:val="008C231A"/>
    <w:rsid w:val="008C2A9B"/>
    <w:rsid w:val="008C690E"/>
    <w:rsid w:val="008D3ADE"/>
    <w:rsid w:val="008D483A"/>
    <w:rsid w:val="008D574B"/>
    <w:rsid w:val="008D66FE"/>
    <w:rsid w:val="008E01D3"/>
    <w:rsid w:val="008E1A6A"/>
    <w:rsid w:val="008E3D90"/>
    <w:rsid w:val="008E69E4"/>
    <w:rsid w:val="008F08B3"/>
    <w:rsid w:val="008F38F9"/>
    <w:rsid w:val="008F3F17"/>
    <w:rsid w:val="008F43B9"/>
    <w:rsid w:val="008F6C9D"/>
    <w:rsid w:val="008F7AC0"/>
    <w:rsid w:val="00900032"/>
    <w:rsid w:val="00901A87"/>
    <w:rsid w:val="009021A8"/>
    <w:rsid w:val="0090251C"/>
    <w:rsid w:val="00902D20"/>
    <w:rsid w:val="00904EC2"/>
    <w:rsid w:val="009075CE"/>
    <w:rsid w:val="00910A74"/>
    <w:rsid w:val="00910E7C"/>
    <w:rsid w:val="00912C4D"/>
    <w:rsid w:val="009148DF"/>
    <w:rsid w:val="00920BFB"/>
    <w:rsid w:val="00924197"/>
    <w:rsid w:val="00924630"/>
    <w:rsid w:val="00925941"/>
    <w:rsid w:val="00926A98"/>
    <w:rsid w:val="0092702E"/>
    <w:rsid w:val="009270E1"/>
    <w:rsid w:val="009313DA"/>
    <w:rsid w:val="00931871"/>
    <w:rsid w:val="00935561"/>
    <w:rsid w:val="00936606"/>
    <w:rsid w:val="00937C06"/>
    <w:rsid w:val="009412A6"/>
    <w:rsid w:val="00941A52"/>
    <w:rsid w:val="00941DB4"/>
    <w:rsid w:val="00943276"/>
    <w:rsid w:val="00947291"/>
    <w:rsid w:val="0094738E"/>
    <w:rsid w:val="00950DD0"/>
    <w:rsid w:val="00951826"/>
    <w:rsid w:val="00951EAE"/>
    <w:rsid w:val="009542B2"/>
    <w:rsid w:val="00954369"/>
    <w:rsid w:val="00960E20"/>
    <w:rsid w:val="0096265F"/>
    <w:rsid w:val="00962AD1"/>
    <w:rsid w:val="00965669"/>
    <w:rsid w:val="00965985"/>
    <w:rsid w:val="00967321"/>
    <w:rsid w:val="00967653"/>
    <w:rsid w:val="0097195A"/>
    <w:rsid w:val="00975BAA"/>
    <w:rsid w:val="009810D1"/>
    <w:rsid w:val="00981FE6"/>
    <w:rsid w:val="00982CD0"/>
    <w:rsid w:val="009843D9"/>
    <w:rsid w:val="00984711"/>
    <w:rsid w:val="00986690"/>
    <w:rsid w:val="00987C09"/>
    <w:rsid w:val="00987D05"/>
    <w:rsid w:val="00991B76"/>
    <w:rsid w:val="009932D2"/>
    <w:rsid w:val="00993DA7"/>
    <w:rsid w:val="00996C9D"/>
    <w:rsid w:val="009A1A26"/>
    <w:rsid w:val="009A622B"/>
    <w:rsid w:val="009B7E9C"/>
    <w:rsid w:val="009C15FE"/>
    <w:rsid w:val="009D26A8"/>
    <w:rsid w:val="009D287E"/>
    <w:rsid w:val="009D29AC"/>
    <w:rsid w:val="009D33B4"/>
    <w:rsid w:val="009D34F3"/>
    <w:rsid w:val="009D39B7"/>
    <w:rsid w:val="009D7EC4"/>
    <w:rsid w:val="009E1A79"/>
    <w:rsid w:val="009E1B5B"/>
    <w:rsid w:val="009E22D4"/>
    <w:rsid w:val="009E2361"/>
    <w:rsid w:val="009E2F34"/>
    <w:rsid w:val="009E49CD"/>
    <w:rsid w:val="009E5735"/>
    <w:rsid w:val="009E6C2B"/>
    <w:rsid w:val="009F1415"/>
    <w:rsid w:val="009F1ACC"/>
    <w:rsid w:val="009F3D77"/>
    <w:rsid w:val="009F4AAC"/>
    <w:rsid w:val="009F59D0"/>
    <w:rsid w:val="009F5D24"/>
    <w:rsid w:val="009F6F71"/>
    <w:rsid w:val="00A0016D"/>
    <w:rsid w:val="00A00E44"/>
    <w:rsid w:val="00A02326"/>
    <w:rsid w:val="00A06BF7"/>
    <w:rsid w:val="00A116CA"/>
    <w:rsid w:val="00A11743"/>
    <w:rsid w:val="00A13B10"/>
    <w:rsid w:val="00A1420C"/>
    <w:rsid w:val="00A21097"/>
    <w:rsid w:val="00A22C16"/>
    <w:rsid w:val="00A25EF1"/>
    <w:rsid w:val="00A30838"/>
    <w:rsid w:val="00A32D0A"/>
    <w:rsid w:val="00A33A28"/>
    <w:rsid w:val="00A35ABD"/>
    <w:rsid w:val="00A3638B"/>
    <w:rsid w:val="00A36679"/>
    <w:rsid w:val="00A372D7"/>
    <w:rsid w:val="00A41820"/>
    <w:rsid w:val="00A43E49"/>
    <w:rsid w:val="00A453F1"/>
    <w:rsid w:val="00A45505"/>
    <w:rsid w:val="00A45A91"/>
    <w:rsid w:val="00A4665F"/>
    <w:rsid w:val="00A47D56"/>
    <w:rsid w:val="00A50F95"/>
    <w:rsid w:val="00A522A3"/>
    <w:rsid w:val="00A52CB9"/>
    <w:rsid w:val="00A53298"/>
    <w:rsid w:val="00A549FE"/>
    <w:rsid w:val="00A55270"/>
    <w:rsid w:val="00A5552D"/>
    <w:rsid w:val="00A56894"/>
    <w:rsid w:val="00A6029D"/>
    <w:rsid w:val="00A639C4"/>
    <w:rsid w:val="00A64789"/>
    <w:rsid w:val="00A66853"/>
    <w:rsid w:val="00A67CDB"/>
    <w:rsid w:val="00A73443"/>
    <w:rsid w:val="00A73B65"/>
    <w:rsid w:val="00A74A5A"/>
    <w:rsid w:val="00A756CA"/>
    <w:rsid w:val="00A75736"/>
    <w:rsid w:val="00A75746"/>
    <w:rsid w:val="00A811C4"/>
    <w:rsid w:val="00A83CA9"/>
    <w:rsid w:val="00A86531"/>
    <w:rsid w:val="00A925AB"/>
    <w:rsid w:val="00A930A3"/>
    <w:rsid w:val="00A93603"/>
    <w:rsid w:val="00A93DC8"/>
    <w:rsid w:val="00A96254"/>
    <w:rsid w:val="00AA096B"/>
    <w:rsid w:val="00AA2932"/>
    <w:rsid w:val="00AA7E57"/>
    <w:rsid w:val="00AB79D5"/>
    <w:rsid w:val="00AC14BB"/>
    <w:rsid w:val="00AC451E"/>
    <w:rsid w:val="00AC5328"/>
    <w:rsid w:val="00AC72CE"/>
    <w:rsid w:val="00AD0097"/>
    <w:rsid w:val="00AD2E91"/>
    <w:rsid w:val="00AD3B66"/>
    <w:rsid w:val="00AE1484"/>
    <w:rsid w:val="00AE4732"/>
    <w:rsid w:val="00AE4BA2"/>
    <w:rsid w:val="00AE4E61"/>
    <w:rsid w:val="00AE5B70"/>
    <w:rsid w:val="00AE5C39"/>
    <w:rsid w:val="00AF106E"/>
    <w:rsid w:val="00AF4380"/>
    <w:rsid w:val="00AF574B"/>
    <w:rsid w:val="00AF7065"/>
    <w:rsid w:val="00B00E16"/>
    <w:rsid w:val="00B017AD"/>
    <w:rsid w:val="00B02AFE"/>
    <w:rsid w:val="00B0395D"/>
    <w:rsid w:val="00B0414D"/>
    <w:rsid w:val="00B05B36"/>
    <w:rsid w:val="00B05C05"/>
    <w:rsid w:val="00B05EBD"/>
    <w:rsid w:val="00B10C03"/>
    <w:rsid w:val="00B120E7"/>
    <w:rsid w:val="00B122B2"/>
    <w:rsid w:val="00B13F56"/>
    <w:rsid w:val="00B17CA3"/>
    <w:rsid w:val="00B202CE"/>
    <w:rsid w:val="00B21AB9"/>
    <w:rsid w:val="00B21DD7"/>
    <w:rsid w:val="00B238BA"/>
    <w:rsid w:val="00B23A18"/>
    <w:rsid w:val="00B23D59"/>
    <w:rsid w:val="00B25079"/>
    <w:rsid w:val="00B278E3"/>
    <w:rsid w:val="00B331C6"/>
    <w:rsid w:val="00B33770"/>
    <w:rsid w:val="00B3489E"/>
    <w:rsid w:val="00B366EC"/>
    <w:rsid w:val="00B3773A"/>
    <w:rsid w:val="00B42FBD"/>
    <w:rsid w:val="00B43D91"/>
    <w:rsid w:val="00B44AA3"/>
    <w:rsid w:val="00B45797"/>
    <w:rsid w:val="00B47AED"/>
    <w:rsid w:val="00B50435"/>
    <w:rsid w:val="00B545B2"/>
    <w:rsid w:val="00B56BCC"/>
    <w:rsid w:val="00B56BCE"/>
    <w:rsid w:val="00B57475"/>
    <w:rsid w:val="00B57547"/>
    <w:rsid w:val="00B6043E"/>
    <w:rsid w:val="00B60ADE"/>
    <w:rsid w:val="00B61DA6"/>
    <w:rsid w:val="00B63840"/>
    <w:rsid w:val="00B643F2"/>
    <w:rsid w:val="00B64890"/>
    <w:rsid w:val="00B64E4B"/>
    <w:rsid w:val="00B6593E"/>
    <w:rsid w:val="00B6597C"/>
    <w:rsid w:val="00B66069"/>
    <w:rsid w:val="00B67D18"/>
    <w:rsid w:val="00B67DF5"/>
    <w:rsid w:val="00B806C8"/>
    <w:rsid w:val="00B82200"/>
    <w:rsid w:val="00B83056"/>
    <w:rsid w:val="00B84203"/>
    <w:rsid w:val="00B849A1"/>
    <w:rsid w:val="00B85568"/>
    <w:rsid w:val="00B85A72"/>
    <w:rsid w:val="00B86120"/>
    <w:rsid w:val="00B90321"/>
    <w:rsid w:val="00B9066F"/>
    <w:rsid w:val="00B916A1"/>
    <w:rsid w:val="00B93ED7"/>
    <w:rsid w:val="00B940F5"/>
    <w:rsid w:val="00B96C05"/>
    <w:rsid w:val="00B971A1"/>
    <w:rsid w:val="00BA0671"/>
    <w:rsid w:val="00BA09AF"/>
    <w:rsid w:val="00BA0C98"/>
    <w:rsid w:val="00BA0FA9"/>
    <w:rsid w:val="00BA16B6"/>
    <w:rsid w:val="00BA325E"/>
    <w:rsid w:val="00BA6D2D"/>
    <w:rsid w:val="00BB0B34"/>
    <w:rsid w:val="00BC38CB"/>
    <w:rsid w:val="00BC530C"/>
    <w:rsid w:val="00BD09E9"/>
    <w:rsid w:val="00BD1CFA"/>
    <w:rsid w:val="00BD3ABB"/>
    <w:rsid w:val="00BD4095"/>
    <w:rsid w:val="00BD4E68"/>
    <w:rsid w:val="00BD4F7D"/>
    <w:rsid w:val="00BD5DE4"/>
    <w:rsid w:val="00BD75B1"/>
    <w:rsid w:val="00BD75EE"/>
    <w:rsid w:val="00BE266D"/>
    <w:rsid w:val="00BE419B"/>
    <w:rsid w:val="00BE4319"/>
    <w:rsid w:val="00BE4C3A"/>
    <w:rsid w:val="00BE66AA"/>
    <w:rsid w:val="00BE7382"/>
    <w:rsid w:val="00BE7A45"/>
    <w:rsid w:val="00BF188D"/>
    <w:rsid w:val="00BF23D8"/>
    <w:rsid w:val="00C00361"/>
    <w:rsid w:val="00C03512"/>
    <w:rsid w:val="00C05A8C"/>
    <w:rsid w:val="00C11A8E"/>
    <w:rsid w:val="00C13EEC"/>
    <w:rsid w:val="00C15CCE"/>
    <w:rsid w:val="00C204A6"/>
    <w:rsid w:val="00C205DA"/>
    <w:rsid w:val="00C2701A"/>
    <w:rsid w:val="00C2779C"/>
    <w:rsid w:val="00C300BD"/>
    <w:rsid w:val="00C30BCB"/>
    <w:rsid w:val="00C326C4"/>
    <w:rsid w:val="00C353FF"/>
    <w:rsid w:val="00C35DF2"/>
    <w:rsid w:val="00C36A40"/>
    <w:rsid w:val="00C405BD"/>
    <w:rsid w:val="00C41924"/>
    <w:rsid w:val="00C4412C"/>
    <w:rsid w:val="00C44B9A"/>
    <w:rsid w:val="00C51188"/>
    <w:rsid w:val="00C51993"/>
    <w:rsid w:val="00C54E2F"/>
    <w:rsid w:val="00C554F5"/>
    <w:rsid w:val="00C607C4"/>
    <w:rsid w:val="00C618BA"/>
    <w:rsid w:val="00C63837"/>
    <w:rsid w:val="00C6483C"/>
    <w:rsid w:val="00C678FF"/>
    <w:rsid w:val="00C715FC"/>
    <w:rsid w:val="00C7253D"/>
    <w:rsid w:val="00C73173"/>
    <w:rsid w:val="00C73F55"/>
    <w:rsid w:val="00C75BF8"/>
    <w:rsid w:val="00C76A8A"/>
    <w:rsid w:val="00C77A2B"/>
    <w:rsid w:val="00C82588"/>
    <w:rsid w:val="00C84AD1"/>
    <w:rsid w:val="00C84E9C"/>
    <w:rsid w:val="00C857C3"/>
    <w:rsid w:val="00C91A50"/>
    <w:rsid w:val="00C92976"/>
    <w:rsid w:val="00C93DD4"/>
    <w:rsid w:val="00C941A4"/>
    <w:rsid w:val="00C94AF6"/>
    <w:rsid w:val="00C953C7"/>
    <w:rsid w:val="00C95778"/>
    <w:rsid w:val="00C9763E"/>
    <w:rsid w:val="00CA00DA"/>
    <w:rsid w:val="00CA1EEB"/>
    <w:rsid w:val="00CA277E"/>
    <w:rsid w:val="00CA30ED"/>
    <w:rsid w:val="00CA3D4A"/>
    <w:rsid w:val="00CA618A"/>
    <w:rsid w:val="00CB100A"/>
    <w:rsid w:val="00CB3E1F"/>
    <w:rsid w:val="00CB4894"/>
    <w:rsid w:val="00CB718E"/>
    <w:rsid w:val="00CC1FF0"/>
    <w:rsid w:val="00CC414E"/>
    <w:rsid w:val="00CC4733"/>
    <w:rsid w:val="00CC7D12"/>
    <w:rsid w:val="00CD06EC"/>
    <w:rsid w:val="00CD2ED3"/>
    <w:rsid w:val="00CD4C78"/>
    <w:rsid w:val="00CD525F"/>
    <w:rsid w:val="00CD5E32"/>
    <w:rsid w:val="00CD7817"/>
    <w:rsid w:val="00CD7F67"/>
    <w:rsid w:val="00CE1B51"/>
    <w:rsid w:val="00CE41C1"/>
    <w:rsid w:val="00CE4C2E"/>
    <w:rsid w:val="00CE54EC"/>
    <w:rsid w:val="00CE5F5F"/>
    <w:rsid w:val="00CE6F44"/>
    <w:rsid w:val="00CE70DB"/>
    <w:rsid w:val="00CF1A16"/>
    <w:rsid w:val="00CF5026"/>
    <w:rsid w:val="00D01374"/>
    <w:rsid w:val="00D01A21"/>
    <w:rsid w:val="00D022C5"/>
    <w:rsid w:val="00D0338C"/>
    <w:rsid w:val="00D03E1E"/>
    <w:rsid w:val="00D12565"/>
    <w:rsid w:val="00D12B68"/>
    <w:rsid w:val="00D13FDA"/>
    <w:rsid w:val="00D14E35"/>
    <w:rsid w:val="00D15471"/>
    <w:rsid w:val="00D156B6"/>
    <w:rsid w:val="00D15A26"/>
    <w:rsid w:val="00D15AB0"/>
    <w:rsid w:val="00D179CE"/>
    <w:rsid w:val="00D206A3"/>
    <w:rsid w:val="00D216FE"/>
    <w:rsid w:val="00D227EB"/>
    <w:rsid w:val="00D22825"/>
    <w:rsid w:val="00D251A0"/>
    <w:rsid w:val="00D2609A"/>
    <w:rsid w:val="00D26811"/>
    <w:rsid w:val="00D2712E"/>
    <w:rsid w:val="00D32CD8"/>
    <w:rsid w:val="00D34244"/>
    <w:rsid w:val="00D35435"/>
    <w:rsid w:val="00D424C8"/>
    <w:rsid w:val="00D428BF"/>
    <w:rsid w:val="00D42F0C"/>
    <w:rsid w:val="00D43EF9"/>
    <w:rsid w:val="00D44C66"/>
    <w:rsid w:val="00D45FC2"/>
    <w:rsid w:val="00D47691"/>
    <w:rsid w:val="00D52772"/>
    <w:rsid w:val="00D567C6"/>
    <w:rsid w:val="00D60B7A"/>
    <w:rsid w:val="00D60E2D"/>
    <w:rsid w:val="00D60F69"/>
    <w:rsid w:val="00D64049"/>
    <w:rsid w:val="00D65170"/>
    <w:rsid w:val="00D67611"/>
    <w:rsid w:val="00D676E9"/>
    <w:rsid w:val="00D67C48"/>
    <w:rsid w:val="00D72EA4"/>
    <w:rsid w:val="00D75615"/>
    <w:rsid w:val="00D81FEB"/>
    <w:rsid w:val="00D836D4"/>
    <w:rsid w:val="00D846E9"/>
    <w:rsid w:val="00D847EB"/>
    <w:rsid w:val="00D8606C"/>
    <w:rsid w:val="00D9001E"/>
    <w:rsid w:val="00D91DBF"/>
    <w:rsid w:val="00D9523F"/>
    <w:rsid w:val="00D95926"/>
    <w:rsid w:val="00D965C1"/>
    <w:rsid w:val="00DA060D"/>
    <w:rsid w:val="00DA1138"/>
    <w:rsid w:val="00DA22A2"/>
    <w:rsid w:val="00DA3E48"/>
    <w:rsid w:val="00DA47EC"/>
    <w:rsid w:val="00DA6E6E"/>
    <w:rsid w:val="00DB24A4"/>
    <w:rsid w:val="00DB46A3"/>
    <w:rsid w:val="00DB47D0"/>
    <w:rsid w:val="00DB4BC3"/>
    <w:rsid w:val="00DB510A"/>
    <w:rsid w:val="00DB5DB9"/>
    <w:rsid w:val="00DC1170"/>
    <w:rsid w:val="00DC2D61"/>
    <w:rsid w:val="00DC2F13"/>
    <w:rsid w:val="00DC35C2"/>
    <w:rsid w:val="00DC46DD"/>
    <w:rsid w:val="00DC5374"/>
    <w:rsid w:val="00DC5AA8"/>
    <w:rsid w:val="00DC5D45"/>
    <w:rsid w:val="00DD2C2D"/>
    <w:rsid w:val="00DD558A"/>
    <w:rsid w:val="00DD7A97"/>
    <w:rsid w:val="00DE051F"/>
    <w:rsid w:val="00DE3D52"/>
    <w:rsid w:val="00DE4CBB"/>
    <w:rsid w:val="00DE5057"/>
    <w:rsid w:val="00DE5F69"/>
    <w:rsid w:val="00DF070D"/>
    <w:rsid w:val="00DF1387"/>
    <w:rsid w:val="00DF2BBC"/>
    <w:rsid w:val="00DF4CF9"/>
    <w:rsid w:val="00DF5541"/>
    <w:rsid w:val="00DF6238"/>
    <w:rsid w:val="00DF636F"/>
    <w:rsid w:val="00E04325"/>
    <w:rsid w:val="00E04BA8"/>
    <w:rsid w:val="00E0771E"/>
    <w:rsid w:val="00E10206"/>
    <w:rsid w:val="00E10556"/>
    <w:rsid w:val="00E138E9"/>
    <w:rsid w:val="00E13C38"/>
    <w:rsid w:val="00E1586C"/>
    <w:rsid w:val="00E1699C"/>
    <w:rsid w:val="00E20EB4"/>
    <w:rsid w:val="00E2176D"/>
    <w:rsid w:val="00E22C8A"/>
    <w:rsid w:val="00E2499B"/>
    <w:rsid w:val="00E260F1"/>
    <w:rsid w:val="00E27888"/>
    <w:rsid w:val="00E32A2C"/>
    <w:rsid w:val="00E449AC"/>
    <w:rsid w:val="00E4634E"/>
    <w:rsid w:val="00E470BF"/>
    <w:rsid w:val="00E50053"/>
    <w:rsid w:val="00E502D1"/>
    <w:rsid w:val="00E50A78"/>
    <w:rsid w:val="00E5264D"/>
    <w:rsid w:val="00E52BD6"/>
    <w:rsid w:val="00E52C6E"/>
    <w:rsid w:val="00E537C0"/>
    <w:rsid w:val="00E54D71"/>
    <w:rsid w:val="00E56552"/>
    <w:rsid w:val="00E56806"/>
    <w:rsid w:val="00E568AF"/>
    <w:rsid w:val="00E57391"/>
    <w:rsid w:val="00E57725"/>
    <w:rsid w:val="00E603C3"/>
    <w:rsid w:val="00E60EFB"/>
    <w:rsid w:val="00E62E43"/>
    <w:rsid w:val="00E66BB1"/>
    <w:rsid w:val="00E675A6"/>
    <w:rsid w:val="00E70807"/>
    <w:rsid w:val="00E708DE"/>
    <w:rsid w:val="00E7341E"/>
    <w:rsid w:val="00E7631B"/>
    <w:rsid w:val="00E77A88"/>
    <w:rsid w:val="00E86985"/>
    <w:rsid w:val="00E86D43"/>
    <w:rsid w:val="00E94D72"/>
    <w:rsid w:val="00E9579E"/>
    <w:rsid w:val="00EA1633"/>
    <w:rsid w:val="00EA1789"/>
    <w:rsid w:val="00EA24B8"/>
    <w:rsid w:val="00EA3B8C"/>
    <w:rsid w:val="00EA4AFF"/>
    <w:rsid w:val="00EA5564"/>
    <w:rsid w:val="00EB0A58"/>
    <w:rsid w:val="00EB1C46"/>
    <w:rsid w:val="00EB59AF"/>
    <w:rsid w:val="00EC0DA5"/>
    <w:rsid w:val="00EC13DB"/>
    <w:rsid w:val="00EC1BC8"/>
    <w:rsid w:val="00EC449B"/>
    <w:rsid w:val="00EC57A4"/>
    <w:rsid w:val="00EC74D9"/>
    <w:rsid w:val="00ED5EE2"/>
    <w:rsid w:val="00EE5BF0"/>
    <w:rsid w:val="00EE736A"/>
    <w:rsid w:val="00EF1656"/>
    <w:rsid w:val="00EF2BF4"/>
    <w:rsid w:val="00EF45AA"/>
    <w:rsid w:val="00EF5E4F"/>
    <w:rsid w:val="00F015AA"/>
    <w:rsid w:val="00F032A6"/>
    <w:rsid w:val="00F03589"/>
    <w:rsid w:val="00F03B0A"/>
    <w:rsid w:val="00F11744"/>
    <w:rsid w:val="00F128AA"/>
    <w:rsid w:val="00F12A3B"/>
    <w:rsid w:val="00F12E53"/>
    <w:rsid w:val="00F179C7"/>
    <w:rsid w:val="00F20164"/>
    <w:rsid w:val="00F222B2"/>
    <w:rsid w:val="00F2395A"/>
    <w:rsid w:val="00F33BC2"/>
    <w:rsid w:val="00F36F0C"/>
    <w:rsid w:val="00F4517C"/>
    <w:rsid w:val="00F4756D"/>
    <w:rsid w:val="00F47A34"/>
    <w:rsid w:val="00F47BD7"/>
    <w:rsid w:val="00F5034E"/>
    <w:rsid w:val="00F55839"/>
    <w:rsid w:val="00F560EA"/>
    <w:rsid w:val="00F60810"/>
    <w:rsid w:val="00F64408"/>
    <w:rsid w:val="00F707E3"/>
    <w:rsid w:val="00F756D1"/>
    <w:rsid w:val="00F7664F"/>
    <w:rsid w:val="00F83110"/>
    <w:rsid w:val="00F8649C"/>
    <w:rsid w:val="00FA304A"/>
    <w:rsid w:val="00FA33AA"/>
    <w:rsid w:val="00FA39F5"/>
    <w:rsid w:val="00FA403B"/>
    <w:rsid w:val="00FB1CDC"/>
    <w:rsid w:val="00FB1D3B"/>
    <w:rsid w:val="00FB1EAA"/>
    <w:rsid w:val="00FB4B7A"/>
    <w:rsid w:val="00FB52E3"/>
    <w:rsid w:val="00FC19FB"/>
    <w:rsid w:val="00FC2B44"/>
    <w:rsid w:val="00FC402B"/>
    <w:rsid w:val="00FC51BC"/>
    <w:rsid w:val="00FC5663"/>
    <w:rsid w:val="00FD29BB"/>
    <w:rsid w:val="00FE183F"/>
    <w:rsid w:val="00FE1AEE"/>
    <w:rsid w:val="00FE40FC"/>
    <w:rsid w:val="00FE4D22"/>
    <w:rsid w:val="00FF3C7B"/>
    <w:rsid w:val="00FF67B4"/>
    <w:rsid w:val="00FF7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F4B09FE"/>
  <w15:docId w15:val="{34496685-2542-4971-A5D1-F1D534413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04A0"/>
  </w:style>
  <w:style w:type="paragraph" w:styleId="Titre1">
    <w:name w:val="heading 1"/>
    <w:basedOn w:val="Normal"/>
    <w:next w:val="Normal"/>
    <w:qFormat/>
    <w:pPr>
      <w:keepNext/>
      <w:numPr>
        <w:numId w:val="14"/>
      </w:numPr>
      <w:outlineLvl w:val="0"/>
    </w:pPr>
    <w:rPr>
      <w:b/>
      <w:sz w:val="24"/>
      <w:lang w:val="fr-CA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4"/>
      </w:numPr>
      <w:jc w:val="center"/>
      <w:outlineLvl w:val="1"/>
    </w:pPr>
    <w:rPr>
      <w:b/>
      <w:sz w:val="28"/>
      <w:lang w:val="fr-CA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4"/>
      </w:numPr>
      <w:outlineLvl w:val="2"/>
    </w:pPr>
    <w:rPr>
      <w:b/>
      <w:sz w:val="24"/>
      <w:u w:val="single"/>
      <w:lang w:val="fr-CA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4"/>
      </w:numPr>
      <w:jc w:val="center"/>
      <w:outlineLvl w:val="3"/>
    </w:pPr>
    <w:rPr>
      <w:b/>
      <w:sz w:val="32"/>
      <w:u w:val="single"/>
      <w:lang w:val="fr-CA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4"/>
      </w:numPr>
      <w:jc w:val="center"/>
      <w:outlineLvl w:val="4"/>
    </w:pPr>
    <w:rPr>
      <w:b/>
      <w:sz w:val="28"/>
      <w:lang w:val="fr-CA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4"/>
      </w:numPr>
      <w:jc w:val="center"/>
      <w:outlineLvl w:val="5"/>
    </w:pPr>
    <w:rPr>
      <w:b/>
      <w:sz w:val="24"/>
      <w:lang w:val="fr-CA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4"/>
      </w:numPr>
      <w:outlineLvl w:val="6"/>
    </w:pPr>
    <w:rPr>
      <w:b/>
      <w:sz w:val="24"/>
      <w:u w:val="single"/>
      <w:lang w:val="fr-CA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4"/>
      </w:numPr>
      <w:jc w:val="center"/>
      <w:outlineLvl w:val="7"/>
    </w:pPr>
    <w:rPr>
      <w:b/>
      <w:sz w:val="28"/>
      <w:u w:val="single"/>
      <w:lang w:val="fr-CA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4"/>
      </w:numPr>
      <w:outlineLvl w:val="8"/>
    </w:pPr>
    <w:rPr>
      <w:b/>
      <w:sz w:val="28"/>
      <w:u w:val="single"/>
      <w:lang w:val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orpsdetexte21">
    <w:name w:val="Corps de texte 21"/>
    <w:basedOn w:val="Normal"/>
    <w:pPr>
      <w:jc w:val="both"/>
    </w:pPr>
    <w:rPr>
      <w:sz w:val="24"/>
      <w:lang w:val="fr-CA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sz w:val="24"/>
      <w:lang w:val="fr-CA"/>
    </w:rPr>
  </w:style>
  <w:style w:type="paragraph" w:styleId="Corpsdetexte">
    <w:name w:val="Body Text"/>
    <w:basedOn w:val="Normal"/>
    <w:link w:val="CorpsdetexteCar"/>
    <w:rPr>
      <w:sz w:val="24"/>
      <w:lang w:val="fr-CA"/>
    </w:rPr>
  </w:style>
  <w:style w:type="paragraph" w:styleId="Retraitcorpsdetexte">
    <w:name w:val="Body Text Indent"/>
    <w:basedOn w:val="Normal"/>
    <w:pPr>
      <w:ind w:left="567"/>
    </w:pPr>
    <w:rPr>
      <w:sz w:val="24"/>
      <w:lang w:val="fr-CA"/>
    </w:rPr>
  </w:style>
  <w:style w:type="character" w:styleId="Numrodepage">
    <w:name w:val="page number"/>
    <w:basedOn w:val="Policepardfaut"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  <w:rPr>
      <w:sz w:val="24"/>
      <w:lang w:val="fr-CA"/>
    </w:rPr>
  </w:style>
  <w:style w:type="paragraph" w:styleId="Corpsdetexte2">
    <w:name w:val="Body Text 2"/>
    <w:basedOn w:val="Normal"/>
    <w:pPr>
      <w:jc w:val="both"/>
    </w:pPr>
    <w:rPr>
      <w:rFonts w:ascii="Courier New" w:hAnsi="Courier New"/>
      <w:i/>
    </w:rPr>
  </w:style>
  <w:style w:type="paragraph" w:styleId="Listenumros4">
    <w:name w:val="List Number 4"/>
    <w:basedOn w:val="Normal"/>
    <w:pPr>
      <w:numPr>
        <w:numId w:val="1"/>
      </w:numPr>
    </w:pPr>
    <w:rPr>
      <w:rFonts w:ascii="Book Antiqua" w:hAnsi="Book Antiqua"/>
    </w:rPr>
  </w:style>
  <w:style w:type="paragraph" w:customStyle="1" w:styleId="courrier">
    <w:name w:val="courrier"/>
    <w:basedOn w:val="Corpsdetexte"/>
    <w:pPr>
      <w:spacing w:before="120" w:after="60" w:line="0" w:lineRule="atLeast"/>
      <w:ind w:firstLine="709"/>
      <w:jc w:val="both"/>
    </w:pPr>
    <w:rPr>
      <w:lang w:val="fr-FR"/>
    </w:rPr>
  </w:style>
  <w:style w:type="paragraph" w:styleId="Corpsdetexte3">
    <w:name w:val="Body Text 3"/>
    <w:basedOn w:val="Normal"/>
    <w:pPr>
      <w:keepNext/>
      <w:jc w:val="center"/>
    </w:pPr>
    <w:rPr>
      <w:b/>
      <w:sz w:val="24"/>
    </w:rPr>
  </w:style>
  <w:style w:type="paragraph" w:styleId="Listepuces2">
    <w:name w:val="List Bullet 2"/>
    <w:basedOn w:val="Normal"/>
    <w:autoRedefine/>
    <w:pPr>
      <w:numPr>
        <w:numId w:val="2"/>
      </w:numPr>
    </w:pPr>
    <w:rPr>
      <w:rFonts w:ascii="Book Antiqua" w:hAnsi="Book Antiqua"/>
    </w:rPr>
  </w:style>
  <w:style w:type="paragraph" w:styleId="Listenumros">
    <w:name w:val="List Number"/>
    <w:basedOn w:val="Normal"/>
    <w:pPr>
      <w:numPr>
        <w:numId w:val="3"/>
      </w:numPr>
    </w:pPr>
    <w:rPr>
      <w:rFonts w:ascii="Book Antiqua" w:hAnsi="Book Antiqua"/>
    </w:rPr>
  </w:style>
  <w:style w:type="paragraph" w:styleId="Listenumros2">
    <w:name w:val="List Number 2"/>
    <w:basedOn w:val="Normal"/>
    <w:pPr>
      <w:numPr>
        <w:numId w:val="4"/>
      </w:numPr>
    </w:pPr>
    <w:rPr>
      <w:rFonts w:ascii="Book Antiqua" w:hAnsi="Book Antiqua"/>
    </w:rPr>
  </w:style>
  <w:style w:type="paragraph" w:styleId="Listenumros3">
    <w:name w:val="List Number 3"/>
    <w:basedOn w:val="Normal"/>
    <w:pPr>
      <w:numPr>
        <w:numId w:val="5"/>
      </w:numPr>
    </w:pPr>
    <w:rPr>
      <w:rFonts w:ascii="Book Antiqua" w:hAnsi="Book Antiqua"/>
    </w:rPr>
  </w:style>
  <w:style w:type="paragraph" w:styleId="Listenumros5">
    <w:name w:val="List Number 5"/>
    <w:basedOn w:val="Normal"/>
    <w:pPr>
      <w:numPr>
        <w:numId w:val="6"/>
      </w:numPr>
    </w:pPr>
    <w:rPr>
      <w:rFonts w:ascii="Book Antiqua" w:hAnsi="Book Antiqua"/>
    </w:rPr>
  </w:style>
  <w:style w:type="paragraph" w:styleId="Listepuces">
    <w:name w:val="List Bullet"/>
    <w:basedOn w:val="Normal"/>
    <w:autoRedefine/>
    <w:pPr>
      <w:numPr>
        <w:numId w:val="7"/>
      </w:numPr>
    </w:pPr>
    <w:rPr>
      <w:rFonts w:ascii="Book Antiqua" w:hAnsi="Book Antiqua"/>
    </w:rPr>
  </w:style>
  <w:style w:type="paragraph" w:styleId="Listepuces3">
    <w:name w:val="List Bullet 3"/>
    <w:basedOn w:val="Normal"/>
    <w:autoRedefine/>
    <w:pPr>
      <w:numPr>
        <w:numId w:val="8"/>
      </w:numPr>
    </w:pPr>
    <w:rPr>
      <w:rFonts w:ascii="Book Antiqua" w:hAnsi="Book Antiqua"/>
    </w:rPr>
  </w:style>
  <w:style w:type="paragraph" w:styleId="Listepuces4">
    <w:name w:val="List Bullet 4"/>
    <w:basedOn w:val="Normal"/>
    <w:autoRedefine/>
    <w:pPr>
      <w:numPr>
        <w:numId w:val="9"/>
      </w:numPr>
    </w:pPr>
    <w:rPr>
      <w:rFonts w:ascii="Book Antiqua" w:hAnsi="Book Antiqua"/>
    </w:rPr>
  </w:style>
  <w:style w:type="paragraph" w:styleId="Listepuces5">
    <w:name w:val="List Bullet 5"/>
    <w:basedOn w:val="Normal"/>
    <w:autoRedefine/>
    <w:pPr>
      <w:numPr>
        <w:numId w:val="10"/>
      </w:numPr>
    </w:pPr>
    <w:rPr>
      <w:rFonts w:ascii="Book Antiqua" w:hAnsi="Book Antiqua"/>
    </w:rPr>
  </w:style>
  <w:style w:type="paragraph" w:styleId="Retraitcorpsdetexte2">
    <w:name w:val="Body Text Indent 2"/>
    <w:basedOn w:val="Normal"/>
    <w:pPr>
      <w:ind w:left="567"/>
      <w:jc w:val="both"/>
    </w:pPr>
    <w:rPr>
      <w:sz w:val="24"/>
      <w:lang w:val="fr-CA"/>
    </w:rPr>
  </w:style>
  <w:style w:type="paragraph" w:styleId="TM1">
    <w:name w:val="toc 1"/>
    <w:basedOn w:val="Normal"/>
    <w:next w:val="Normal"/>
    <w:autoRedefine/>
    <w:semiHidden/>
    <w:pPr>
      <w:jc w:val="both"/>
    </w:pPr>
    <w:rPr>
      <w:b/>
      <w:bCs/>
      <w:sz w:val="24"/>
      <w:u w:val="single"/>
      <w:lang w:val="fr-CA"/>
    </w:rPr>
  </w:style>
  <w:style w:type="paragraph" w:styleId="Lgende">
    <w:name w:val="caption"/>
    <w:basedOn w:val="Normal"/>
    <w:next w:val="Normal"/>
    <w:qFormat/>
    <w:pPr>
      <w:tabs>
        <w:tab w:val="left" w:pos="9072"/>
      </w:tabs>
      <w:spacing w:before="480"/>
      <w:jc w:val="center"/>
      <w:outlineLvl w:val="0"/>
    </w:pPr>
    <w:rPr>
      <w:b/>
      <w:color w:val="FF0000"/>
    </w:rPr>
  </w:style>
  <w:style w:type="paragraph" w:customStyle="1" w:styleId="Enumration">
    <w:name w:val="Enumération"/>
    <w:basedOn w:val="Normal"/>
    <w:next w:val="Normal"/>
    <w:autoRedefine/>
    <w:pPr>
      <w:keepLines/>
      <w:numPr>
        <w:numId w:val="11"/>
      </w:numPr>
      <w:tabs>
        <w:tab w:val="clear" w:pos="360"/>
      </w:tabs>
      <w:spacing w:before="120" w:after="120"/>
      <w:ind w:left="1135" w:hanging="284"/>
      <w:jc w:val="both"/>
    </w:pPr>
    <w:rPr>
      <w:rFonts w:ascii="Arial" w:hAnsi="Arial"/>
      <w:sz w:val="24"/>
    </w:rPr>
  </w:style>
  <w:style w:type="character" w:styleId="Marquedecommentaire">
    <w:name w:val="annotation reference"/>
    <w:semiHidden/>
    <w:rsid w:val="00C41924"/>
    <w:rPr>
      <w:sz w:val="16"/>
      <w:szCs w:val="16"/>
    </w:rPr>
  </w:style>
  <w:style w:type="paragraph" w:styleId="Commentaire">
    <w:name w:val="annotation text"/>
    <w:basedOn w:val="Normal"/>
    <w:semiHidden/>
    <w:rsid w:val="00C41924"/>
  </w:style>
  <w:style w:type="paragraph" w:styleId="Objetducommentaire">
    <w:name w:val="annotation subject"/>
    <w:basedOn w:val="Commentaire"/>
    <w:next w:val="Commentaire"/>
    <w:semiHidden/>
    <w:rsid w:val="00C41924"/>
    <w:rPr>
      <w:b/>
      <w:bCs/>
    </w:rPr>
  </w:style>
  <w:style w:type="paragraph" w:styleId="Textedebulles">
    <w:name w:val="Balloon Text"/>
    <w:basedOn w:val="Normal"/>
    <w:semiHidden/>
    <w:rsid w:val="00C41924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9719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traitcorpsdetexte3">
    <w:name w:val="Body Text Indent 3"/>
    <w:basedOn w:val="Normal"/>
    <w:rsid w:val="006F12FF"/>
    <w:pPr>
      <w:spacing w:after="120"/>
      <w:ind w:left="283"/>
    </w:pPr>
    <w:rPr>
      <w:sz w:val="16"/>
      <w:szCs w:val="16"/>
    </w:rPr>
  </w:style>
  <w:style w:type="numbering" w:styleId="111111">
    <w:name w:val="Outline List 2"/>
    <w:basedOn w:val="Aucuneliste"/>
    <w:rsid w:val="00892269"/>
    <w:pPr>
      <w:numPr>
        <w:numId w:val="12"/>
      </w:numPr>
    </w:pPr>
  </w:style>
  <w:style w:type="numbering" w:styleId="ArticleSection">
    <w:name w:val="Outline List 3"/>
    <w:basedOn w:val="Aucuneliste"/>
    <w:rsid w:val="00892269"/>
    <w:pPr>
      <w:numPr>
        <w:numId w:val="13"/>
      </w:numPr>
    </w:pPr>
  </w:style>
  <w:style w:type="paragraph" w:customStyle="1" w:styleId="Normal11pt">
    <w:name w:val="Normal + 11 pt"/>
    <w:aliases w:val="Gras,Centré,Droite :  -0 cm,Avant : 5 pt,Après : 5 pt"/>
    <w:basedOn w:val="Normal"/>
    <w:rsid w:val="00D95926"/>
    <w:pPr>
      <w:spacing w:before="100" w:beforeAutospacing="1" w:after="100" w:afterAutospacing="1"/>
      <w:ind w:right="-2"/>
      <w:jc w:val="both"/>
    </w:pPr>
    <w:rPr>
      <w:bCs/>
      <w:sz w:val="22"/>
    </w:rPr>
  </w:style>
  <w:style w:type="paragraph" w:customStyle="1" w:styleId="H4">
    <w:name w:val="H4"/>
    <w:basedOn w:val="Normal"/>
    <w:next w:val="Normal"/>
    <w:rsid w:val="00660F71"/>
    <w:pPr>
      <w:keepNext/>
      <w:spacing w:before="100" w:after="100"/>
      <w:outlineLvl w:val="4"/>
    </w:pPr>
    <w:rPr>
      <w:b/>
      <w:snapToGrid w:val="0"/>
      <w:sz w:val="24"/>
    </w:rPr>
  </w:style>
  <w:style w:type="character" w:styleId="Lienhypertexte">
    <w:name w:val="Hyperlink"/>
    <w:rsid w:val="009D7EC4"/>
    <w:rPr>
      <w:color w:val="0000FF"/>
      <w:u w:val="single"/>
    </w:rPr>
  </w:style>
  <w:style w:type="character" w:styleId="Lienhypertextesuivivisit">
    <w:name w:val="FollowedHyperlink"/>
    <w:rsid w:val="009D7EC4"/>
    <w:rPr>
      <w:color w:val="800080"/>
      <w:u w:val="single"/>
    </w:rPr>
  </w:style>
  <w:style w:type="paragraph" w:customStyle="1" w:styleId="Direction">
    <w:name w:val="Direction"/>
    <w:basedOn w:val="Normal"/>
    <w:next w:val="Normal"/>
    <w:rsid w:val="0079088C"/>
    <w:pPr>
      <w:spacing w:after="160"/>
    </w:pPr>
    <w:rPr>
      <w:rFonts w:ascii="Arial" w:hAnsi="Arial"/>
      <w:i/>
      <w:smallCaps/>
      <w:sz w:val="16"/>
    </w:rPr>
  </w:style>
  <w:style w:type="paragraph" w:styleId="TitreTR">
    <w:name w:val="toa heading"/>
    <w:basedOn w:val="Normal"/>
    <w:next w:val="Normal"/>
    <w:semiHidden/>
    <w:rsid w:val="00887069"/>
    <w:pPr>
      <w:spacing w:before="120"/>
    </w:pPr>
    <w:rPr>
      <w:rFonts w:ascii="Arial" w:hAnsi="Arial" w:cs="Arial"/>
      <w:b/>
      <w:bCs/>
      <w:sz w:val="24"/>
      <w:szCs w:val="24"/>
    </w:rPr>
  </w:style>
  <w:style w:type="character" w:styleId="lev">
    <w:name w:val="Strong"/>
    <w:qFormat/>
    <w:rsid w:val="00171D89"/>
    <w:rPr>
      <w:b/>
      <w:bCs/>
    </w:rPr>
  </w:style>
  <w:style w:type="paragraph" w:customStyle="1" w:styleId="Instruction">
    <w:name w:val="Instruction"/>
    <w:basedOn w:val="Normal"/>
    <w:rsid w:val="00BA0C98"/>
    <w:pPr>
      <w:spacing w:after="240"/>
      <w:jc w:val="center"/>
    </w:pPr>
    <w:rPr>
      <w:b/>
      <w:sz w:val="24"/>
    </w:rPr>
  </w:style>
  <w:style w:type="character" w:customStyle="1" w:styleId="CorpsdetexteCar">
    <w:name w:val="Corps de texte Car"/>
    <w:link w:val="Corpsdetexte"/>
    <w:rsid w:val="00DA060D"/>
    <w:rPr>
      <w:sz w:val="24"/>
      <w:lang w:val="fr-CA"/>
    </w:rPr>
  </w:style>
  <w:style w:type="paragraph" w:styleId="Paragraphedeliste">
    <w:name w:val="List Paragraph"/>
    <w:basedOn w:val="Normal"/>
    <w:link w:val="ParagraphedelisteCar"/>
    <w:uiPriority w:val="34"/>
    <w:qFormat/>
    <w:rsid w:val="002573B2"/>
    <w:pPr>
      <w:ind w:left="720"/>
      <w:contextualSpacing/>
    </w:pPr>
    <w:rPr>
      <w:sz w:val="22"/>
    </w:rPr>
  </w:style>
  <w:style w:type="character" w:customStyle="1" w:styleId="ParagraphedelisteCar">
    <w:name w:val="Paragraphe de liste Car"/>
    <w:link w:val="Paragraphedeliste"/>
    <w:uiPriority w:val="34"/>
    <w:rsid w:val="002573B2"/>
    <w:rPr>
      <w:sz w:val="22"/>
    </w:rPr>
  </w:style>
  <w:style w:type="paragraph" w:styleId="Notedebasdepage">
    <w:name w:val="footnote text"/>
    <w:basedOn w:val="Normal"/>
    <w:link w:val="NotedebasdepageCar"/>
    <w:semiHidden/>
    <w:unhideWhenUsed/>
    <w:rsid w:val="00A756CA"/>
  </w:style>
  <w:style w:type="character" w:customStyle="1" w:styleId="NotedebasdepageCar">
    <w:name w:val="Note de bas de page Car"/>
    <w:basedOn w:val="Policepardfaut"/>
    <w:link w:val="Notedebasdepage"/>
    <w:semiHidden/>
    <w:rsid w:val="00A756CA"/>
  </w:style>
  <w:style w:type="character" w:styleId="Appelnotedebasdep">
    <w:name w:val="footnote reference"/>
    <w:basedOn w:val="Policepardfaut"/>
    <w:semiHidden/>
    <w:unhideWhenUsed/>
    <w:rsid w:val="00A756CA"/>
    <w:rPr>
      <w:vertAlign w:val="superscript"/>
    </w:rPr>
  </w:style>
  <w:style w:type="paragraph" w:customStyle="1" w:styleId="Style2">
    <w:name w:val="Style2"/>
    <w:basedOn w:val="Titre3"/>
    <w:uiPriority w:val="99"/>
    <w:rsid w:val="005E4DDE"/>
    <w:pPr>
      <w:numPr>
        <w:ilvl w:val="0"/>
        <w:numId w:val="29"/>
      </w:numPr>
      <w:tabs>
        <w:tab w:val="left" w:pos="1134"/>
      </w:tabs>
      <w:jc w:val="both"/>
    </w:pPr>
    <w:rPr>
      <w:b w:val="0"/>
      <w:bCs/>
      <w:sz w:val="22"/>
      <w:szCs w:val="22"/>
      <w:u w:val="none"/>
      <w:lang w:val="fr-FR"/>
    </w:rPr>
  </w:style>
  <w:style w:type="paragraph" w:customStyle="1" w:styleId="Style1">
    <w:name w:val="Style1"/>
    <w:basedOn w:val="Titre"/>
    <w:link w:val="Style1Car"/>
    <w:qFormat/>
    <w:rsid w:val="00B331C6"/>
    <w:pPr>
      <w:pBdr>
        <w:top w:val="single" w:sz="8" w:space="3" w:color="auto" w:shadow="1"/>
        <w:left w:val="single" w:sz="8" w:space="3" w:color="auto" w:shadow="1"/>
        <w:bottom w:val="single" w:sz="8" w:space="1" w:color="auto" w:shadow="1"/>
        <w:right w:val="single" w:sz="8" w:space="4" w:color="auto" w:shadow="1"/>
      </w:pBdr>
      <w:shd w:val="pct5" w:color="auto" w:fill="FFFFFF"/>
      <w:spacing w:before="100" w:beforeAutospacing="1" w:after="100" w:afterAutospacing="1"/>
      <w:ind w:right="-2"/>
      <w:jc w:val="center"/>
    </w:pPr>
    <w:rPr>
      <w:b/>
      <w:color w:val="17365D" w:themeColor="text2" w:themeShade="BF"/>
      <w:spacing w:val="5"/>
      <w:szCs w:val="52"/>
    </w:rPr>
  </w:style>
  <w:style w:type="character" w:customStyle="1" w:styleId="Style1Car">
    <w:name w:val="Style1 Car"/>
    <w:basedOn w:val="TitreCar"/>
    <w:link w:val="Style1"/>
    <w:rsid w:val="00B331C6"/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56"/>
      <w:szCs w:val="52"/>
      <w:shd w:val="pct5" w:color="auto" w:fill="FFFFFF"/>
    </w:rPr>
  </w:style>
  <w:style w:type="paragraph" w:styleId="Titre">
    <w:name w:val="Title"/>
    <w:basedOn w:val="Normal"/>
    <w:next w:val="Normal"/>
    <w:link w:val="TitreCar"/>
    <w:qFormat/>
    <w:rsid w:val="00B331C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rsid w:val="00B331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ieddepageCar">
    <w:name w:val="Pied de page Car"/>
    <w:basedOn w:val="Policepardfaut"/>
    <w:link w:val="Pieddepage"/>
    <w:uiPriority w:val="99"/>
    <w:rsid w:val="00E708DE"/>
    <w:rPr>
      <w:sz w:val="24"/>
      <w:lang w:val="fr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1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37255A-2952-45CD-95FF-2BD5F525C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5</Pages>
  <Words>1002</Words>
  <Characters>5948</Characters>
  <Application>Microsoft Office Word</Application>
  <DocSecurity>0</DocSecurity>
  <Lines>49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LA DEFENSE</Company>
  <LinksUpToDate>false</LinksUpToDate>
  <CharactersWithSpaces>6937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LEMARCHAND Elena SACN</dc:creator>
  <cp:lastModifiedBy>MOLINIER Wilfried ADC</cp:lastModifiedBy>
  <cp:revision>21</cp:revision>
  <cp:lastPrinted>2025-05-18T20:36:00Z</cp:lastPrinted>
  <dcterms:created xsi:type="dcterms:W3CDTF">2023-09-13T20:18:00Z</dcterms:created>
  <dcterms:modified xsi:type="dcterms:W3CDTF">2026-05-17T21:55:00Z</dcterms:modified>
</cp:coreProperties>
</file>