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E85DF" w14:textId="77777777" w:rsidR="00123550" w:rsidRDefault="00E10792" w:rsidP="00814C5A">
      <w:pPr>
        <w:jc w:val="center"/>
      </w:pPr>
    </w:p>
    <w:p w14:paraId="31C2A716" w14:textId="77777777" w:rsidR="00814C5A" w:rsidRDefault="00814C5A" w:rsidP="00814C5A">
      <w:pPr>
        <w:jc w:val="center"/>
      </w:pPr>
    </w:p>
    <w:p w14:paraId="1390C020" w14:textId="77777777" w:rsidR="00814C5A" w:rsidRDefault="00814C5A" w:rsidP="00814C5A">
      <w:pPr>
        <w:jc w:val="center"/>
      </w:pPr>
    </w:p>
    <w:p w14:paraId="332749E4" w14:textId="77777777" w:rsidR="00814C5A" w:rsidRPr="00814C5A" w:rsidRDefault="00814C5A" w:rsidP="00814C5A">
      <w:pPr>
        <w:jc w:val="center"/>
        <w:rPr>
          <w:b/>
          <w:sz w:val="48"/>
          <w:szCs w:val="48"/>
        </w:rPr>
      </w:pPr>
      <w:r w:rsidRPr="00814C5A">
        <w:rPr>
          <w:b/>
          <w:sz w:val="48"/>
          <w:szCs w:val="48"/>
        </w:rPr>
        <w:t>DOSSIER D’OFFRE</w:t>
      </w:r>
    </w:p>
    <w:p w14:paraId="054A8780" w14:textId="77777777" w:rsidR="00814C5A" w:rsidRDefault="00814C5A" w:rsidP="00814C5A">
      <w:pPr>
        <w:jc w:val="center"/>
      </w:pPr>
    </w:p>
    <w:p w14:paraId="173CDA8C" w14:textId="77777777" w:rsidR="00814C5A" w:rsidRDefault="00814C5A">
      <w:r>
        <w:br w:type="page"/>
      </w:r>
    </w:p>
    <w:p w14:paraId="1498E44F" w14:textId="77777777" w:rsidR="00814C5A" w:rsidRPr="000A09B4" w:rsidRDefault="00814C5A" w:rsidP="00814C5A">
      <w:pPr>
        <w:jc w:val="both"/>
        <w:rPr>
          <w:b/>
        </w:rPr>
      </w:pPr>
      <w:r w:rsidRPr="000A09B4">
        <w:rPr>
          <w:b/>
        </w:rPr>
        <w:lastRenderedPageBreak/>
        <w:t>Le dossier d’offre est constitué de :</w:t>
      </w:r>
    </w:p>
    <w:p w14:paraId="487B6E0F" w14:textId="77777777" w:rsidR="00814C5A" w:rsidRDefault="00814C5A" w:rsidP="00814C5A">
      <w:pPr>
        <w:jc w:val="both"/>
      </w:pPr>
    </w:p>
    <w:p w14:paraId="5ED258FD" w14:textId="22F15E99" w:rsidR="0090383F" w:rsidRDefault="0090383F" w:rsidP="003A6243">
      <w:pPr>
        <w:pStyle w:val="Paragraphedeliste"/>
        <w:numPr>
          <w:ilvl w:val="0"/>
          <w:numId w:val="3"/>
        </w:numPr>
      </w:pPr>
      <w:r>
        <w:t xml:space="preserve">L’acte </w:t>
      </w:r>
      <w:r w:rsidR="000E01D3">
        <w:t>d’engagement</w:t>
      </w:r>
      <w:r w:rsidR="00DB4C6A">
        <w:t xml:space="preserve"> (AE)</w:t>
      </w:r>
      <w:r w:rsidR="00B449A6">
        <w:t xml:space="preserve"> </w:t>
      </w:r>
      <w:r w:rsidR="005233B6">
        <w:t>dûment renseigné et signé par une personne habilitée à engager la société</w:t>
      </w:r>
      <w:r w:rsidR="005233B6" w:rsidDel="0090383F">
        <w:t xml:space="preserve"> </w:t>
      </w:r>
      <w:r w:rsidR="00F4573D">
        <w:t>et son annexe n°1 « prix et délais »</w:t>
      </w:r>
      <w:r w:rsidR="005233B6">
        <w:t xml:space="preserve"> dûment complétée</w:t>
      </w:r>
      <w:r>
        <w:t xml:space="preserve">, </w:t>
      </w:r>
    </w:p>
    <w:p w14:paraId="78D43881" w14:textId="20C6D526" w:rsidR="0090383F" w:rsidRDefault="0090383F" w:rsidP="003A6243">
      <w:pPr>
        <w:pStyle w:val="Paragraphedeliste"/>
        <w:numPr>
          <w:ilvl w:val="0"/>
          <w:numId w:val="3"/>
        </w:numPr>
      </w:pPr>
      <w:r w:rsidRPr="0090383F">
        <w:t xml:space="preserve"> </w:t>
      </w:r>
      <w:r>
        <w:t>Le CCAP signé</w:t>
      </w:r>
      <w:r w:rsidRPr="0090383F">
        <w:t xml:space="preserve"> par une personne habilitée à engager la société</w:t>
      </w:r>
    </w:p>
    <w:p w14:paraId="37CBD045" w14:textId="0C704F7C" w:rsidR="0090383F" w:rsidRDefault="0090383F" w:rsidP="003A6243">
      <w:pPr>
        <w:pStyle w:val="Paragraphedeliste"/>
        <w:numPr>
          <w:ilvl w:val="0"/>
          <w:numId w:val="3"/>
        </w:numPr>
      </w:pPr>
      <w:r>
        <w:t xml:space="preserve">Le CCTP </w:t>
      </w:r>
      <w:r w:rsidRPr="0090383F">
        <w:t>signé par une personn</w:t>
      </w:r>
      <w:r>
        <w:t>e habilitée à engager la société</w:t>
      </w:r>
    </w:p>
    <w:p w14:paraId="4BA5F394" w14:textId="72EC38EB" w:rsidR="0090383F" w:rsidRDefault="0090383F" w:rsidP="003A6243">
      <w:pPr>
        <w:pStyle w:val="Paragraphedeliste"/>
        <w:numPr>
          <w:ilvl w:val="0"/>
          <w:numId w:val="3"/>
        </w:numPr>
      </w:pPr>
      <w:r>
        <w:t>La description technique de la solution proposée</w:t>
      </w:r>
    </w:p>
    <w:p w14:paraId="1872A578" w14:textId="30C04A8E" w:rsidR="00814C5A" w:rsidRDefault="0090383F" w:rsidP="003A6243">
      <w:pPr>
        <w:pStyle w:val="Paragraphedeliste"/>
        <w:numPr>
          <w:ilvl w:val="0"/>
          <w:numId w:val="4"/>
        </w:numPr>
      </w:pPr>
      <w:r>
        <w:t>L’a</w:t>
      </w:r>
      <w:r w:rsidR="00335905">
        <w:t>ttestation de visite renseignée</w:t>
      </w:r>
      <w:r>
        <w:t xml:space="preserve"> - </w:t>
      </w:r>
      <w:proofErr w:type="spellStart"/>
      <w:r>
        <w:t>cf</w:t>
      </w:r>
      <w:proofErr w:type="spellEnd"/>
      <w:r>
        <w:t xml:space="preserve"> </w:t>
      </w:r>
      <w:r w:rsidR="001A2AE6" w:rsidRPr="001A2AE6">
        <w:t>annexe n°5</w:t>
      </w:r>
      <w:r w:rsidR="00763C61" w:rsidRPr="001A2AE6">
        <w:t xml:space="preserve"> de la lettre de consultation (LC)</w:t>
      </w:r>
    </w:p>
    <w:p w14:paraId="2F713792" w14:textId="564B46C4" w:rsidR="00AF51A2" w:rsidRDefault="0090383F" w:rsidP="003A6243">
      <w:pPr>
        <w:pStyle w:val="Paragraphedeliste"/>
        <w:numPr>
          <w:ilvl w:val="0"/>
          <w:numId w:val="4"/>
        </w:numPr>
      </w:pPr>
      <w:r>
        <w:t xml:space="preserve">La matrice </w:t>
      </w:r>
      <w:r w:rsidR="00AF51A2">
        <w:t>de conformité de l’offre</w:t>
      </w:r>
      <w:r>
        <w:t xml:space="preserve"> renseignée</w:t>
      </w:r>
      <w:r w:rsidR="00AF51A2" w:rsidRPr="00AF51A2">
        <w:t xml:space="preserve"> </w:t>
      </w:r>
      <w:r>
        <w:t xml:space="preserve">- </w:t>
      </w:r>
      <w:proofErr w:type="spellStart"/>
      <w:r>
        <w:t>cf</w:t>
      </w:r>
      <w:proofErr w:type="spellEnd"/>
      <w:r>
        <w:t xml:space="preserve"> </w:t>
      </w:r>
      <w:r w:rsidR="00AF51A2">
        <w:t>annexe n°6</w:t>
      </w:r>
      <w:r w:rsidR="00AF51A2" w:rsidRPr="001A2AE6">
        <w:t xml:space="preserve"> de la lettre de consultation (LC)</w:t>
      </w:r>
    </w:p>
    <w:p w14:paraId="32F3EB63" w14:textId="74AB28B1" w:rsidR="00814C5A" w:rsidRDefault="0090383F" w:rsidP="003A6243">
      <w:pPr>
        <w:pStyle w:val="Paragraphedeliste"/>
        <w:numPr>
          <w:ilvl w:val="0"/>
          <w:numId w:val="4"/>
        </w:numPr>
      </w:pPr>
      <w:r>
        <w:t>Le d</w:t>
      </w:r>
      <w:r w:rsidR="00814C5A">
        <w:t xml:space="preserve">étail de l’offre de prix </w:t>
      </w:r>
      <w:r w:rsidR="00D20FF8">
        <w:t>renseigné</w:t>
      </w:r>
      <w:r>
        <w:t xml:space="preserve"> - </w:t>
      </w:r>
      <w:proofErr w:type="spellStart"/>
      <w:r>
        <w:t>cf</w:t>
      </w:r>
      <w:proofErr w:type="spellEnd"/>
      <w:r>
        <w:t xml:space="preserve"> </w:t>
      </w:r>
      <w:r w:rsidR="00814C5A">
        <w:t>page suivante de ce document</w:t>
      </w:r>
    </w:p>
    <w:p w14:paraId="529A0969" w14:textId="4C6AF0CD" w:rsidR="00814C5A" w:rsidRDefault="0090383F" w:rsidP="003A6243">
      <w:pPr>
        <w:pStyle w:val="Paragraphedeliste"/>
        <w:numPr>
          <w:ilvl w:val="0"/>
          <w:numId w:val="4"/>
        </w:numPr>
      </w:pPr>
      <w:r>
        <w:t>Le relevé d’identité bancaire (RIB) (signé*)</w:t>
      </w:r>
    </w:p>
    <w:p w14:paraId="268C1F62" w14:textId="77777777" w:rsidR="00B0570D" w:rsidRDefault="00B0570D"/>
    <w:p w14:paraId="7A67CFD1" w14:textId="04EC4AF6" w:rsidR="00814C5A" w:rsidRPr="003A6243" w:rsidRDefault="00814C5A" w:rsidP="00B0570D">
      <w:pPr>
        <w:rPr>
          <w:b/>
        </w:rPr>
      </w:pPr>
      <w:r w:rsidRPr="003A6243">
        <w:rPr>
          <w:b/>
        </w:rPr>
        <w:br w:type="page"/>
      </w:r>
    </w:p>
    <w:p w14:paraId="15A88957" w14:textId="092EB8E8" w:rsidR="00814C5A" w:rsidRPr="00095795" w:rsidRDefault="00814C5A" w:rsidP="00786205">
      <w:pPr>
        <w:pStyle w:val="Titre1"/>
        <w:numPr>
          <w:ilvl w:val="0"/>
          <w:numId w:val="0"/>
        </w:numPr>
        <w:ind w:left="360"/>
        <w:jc w:val="center"/>
        <w:rPr>
          <w:rFonts w:ascii="Marianne" w:hAnsi="Marianne"/>
          <w:sz w:val="24"/>
          <w:szCs w:val="24"/>
        </w:rPr>
      </w:pPr>
      <w:r w:rsidRPr="00095795">
        <w:rPr>
          <w:rFonts w:ascii="Marianne" w:hAnsi="Marianne"/>
          <w:sz w:val="24"/>
          <w:szCs w:val="24"/>
        </w:rPr>
        <w:lastRenderedPageBreak/>
        <w:t xml:space="preserve">DETAIL </w:t>
      </w:r>
      <w:r w:rsidR="007F166F" w:rsidRPr="00095795">
        <w:rPr>
          <w:rFonts w:ascii="Marianne" w:hAnsi="Marianne"/>
          <w:sz w:val="24"/>
          <w:szCs w:val="24"/>
        </w:rPr>
        <w:t>DE L’offre de</w:t>
      </w:r>
      <w:r w:rsidRPr="00095795">
        <w:rPr>
          <w:rFonts w:ascii="Marianne" w:hAnsi="Marianne"/>
          <w:sz w:val="24"/>
          <w:szCs w:val="24"/>
        </w:rPr>
        <w:t xml:space="preserve"> PRIX</w:t>
      </w:r>
    </w:p>
    <w:p w14:paraId="60786496" w14:textId="77777777" w:rsidR="007A384E" w:rsidRPr="007A384E" w:rsidRDefault="007A384E" w:rsidP="007A384E">
      <w:pPr>
        <w:pStyle w:val="Corpsdetexte"/>
        <w:rPr>
          <w:lang w:eastAsia="fr-FR"/>
        </w:rPr>
      </w:pPr>
    </w:p>
    <w:p w14:paraId="69F05CCF" w14:textId="165ECC84" w:rsidR="00814C5A" w:rsidRPr="009B068E" w:rsidRDefault="003343B3" w:rsidP="007A384E">
      <w:pPr>
        <w:pStyle w:val="Corpsdetexte"/>
        <w:rPr>
          <w:b/>
          <w:lang w:eastAsia="fr-FR"/>
        </w:rPr>
      </w:pPr>
      <w:r>
        <w:rPr>
          <w:rFonts w:ascii="Marianne" w:hAnsi="Marianne" w:cs="CIDFont+F5"/>
          <w:b/>
          <w:sz w:val="18"/>
          <w:szCs w:val="18"/>
        </w:rPr>
        <w:t>P</w:t>
      </w:r>
      <w:r w:rsidR="007A384E" w:rsidRPr="009B068E">
        <w:rPr>
          <w:rFonts w:ascii="Marianne" w:hAnsi="Marianne" w:cs="CIDFont+F5"/>
          <w:b/>
          <w:sz w:val="18"/>
          <w:szCs w:val="18"/>
        </w:rPr>
        <w:t xml:space="preserve">oste 1 de la </w:t>
      </w:r>
      <w:r w:rsidR="006951E5">
        <w:rPr>
          <w:rFonts w:ascii="Marianne" w:hAnsi="Marianne" w:cs="CIDFont+F5"/>
          <w:b/>
          <w:sz w:val="18"/>
          <w:szCs w:val="18"/>
        </w:rPr>
        <w:t>tranche f</w:t>
      </w:r>
      <w:r w:rsidR="007A384E" w:rsidRPr="009B068E">
        <w:rPr>
          <w:rFonts w:ascii="Marianne" w:hAnsi="Marianne" w:cs="CIDFont+F5"/>
          <w:b/>
          <w:sz w:val="18"/>
          <w:szCs w:val="18"/>
        </w:rPr>
        <w:t>erme</w:t>
      </w:r>
      <w:r w:rsidR="007A384E" w:rsidRPr="009B068E">
        <w:rPr>
          <w:rFonts w:ascii="Calibri" w:hAnsi="Calibri" w:cs="Calibri"/>
          <w:b/>
          <w:sz w:val="18"/>
          <w:szCs w:val="18"/>
        </w:rPr>
        <w:t> 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4390"/>
        <w:gridCol w:w="2982"/>
        <w:gridCol w:w="2268"/>
      </w:tblGrid>
      <w:tr w:rsidR="00814C5A" w:rsidRPr="00C31C1D" w14:paraId="3864D5EB" w14:textId="77777777" w:rsidTr="001B1E3F">
        <w:trPr>
          <w:trHeight w:val="567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45E72BD6" w14:textId="77777777" w:rsidR="00814C5A" w:rsidRPr="00906A53" w:rsidRDefault="00814C5A" w:rsidP="00AB2CD8">
            <w:pPr>
              <w:jc w:val="center"/>
              <w:rPr>
                <w:rFonts w:ascii="Marianne" w:hAnsi="Marianne"/>
                <w:b/>
                <w:sz w:val="18"/>
                <w:szCs w:val="18"/>
              </w:rPr>
            </w:pPr>
            <w:r w:rsidRPr="00906A53">
              <w:rPr>
                <w:rFonts w:ascii="Marianne" w:hAnsi="Marianne"/>
                <w:b/>
                <w:sz w:val="18"/>
                <w:szCs w:val="18"/>
              </w:rPr>
              <w:t>Libellé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14:paraId="50897EE4" w14:textId="4EF042EB" w:rsidR="00814C5A" w:rsidRPr="00906A53" w:rsidRDefault="00814C5A" w:rsidP="00AB2CD8">
            <w:pPr>
              <w:jc w:val="center"/>
              <w:rPr>
                <w:rFonts w:ascii="Marianne" w:hAnsi="Marianne"/>
                <w:b/>
                <w:sz w:val="18"/>
                <w:szCs w:val="18"/>
              </w:rPr>
            </w:pPr>
            <w:r w:rsidRPr="00906A53">
              <w:rPr>
                <w:rFonts w:ascii="Marianne" w:hAnsi="Marianne"/>
                <w:b/>
                <w:sz w:val="18"/>
                <w:szCs w:val="18"/>
              </w:rPr>
              <w:t>Prix unitaire</w:t>
            </w:r>
            <w:r w:rsidR="00CF6300">
              <w:rPr>
                <w:rStyle w:val="Appelnotedebasdep"/>
                <w:rFonts w:ascii="Marianne" w:hAnsi="Marianne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5D5DBFA" w14:textId="77777777" w:rsidR="00814C5A" w:rsidRPr="00906A53" w:rsidRDefault="00814C5A" w:rsidP="00AB2CD8">
            <w:pPr>
              <w:jc w:val="center"/>
              <w:rPr>
                <w:rFonts w:ascii="Marianne" w:hAnsi="Marianne"/>
                <w:b/>
                <w:sz w:val="18"/>
                <w:szCs w:val="18"/>
              </w:rPr>
            </w:pPr>
            <w:r w:rsidRPr="00906A53">
              <w:rPr>
                <w:rFonts w:ascii="Marianne" w:hAnsi="Marianne"/>
                <w:b/>
                <w:sz w:val="18"/>
                <w:szCs w:val="18"/>
              </w:rPr>
              <w:t>Quantité demandé</w:t>
            </w:r>
          </w:p>
        </w:tc>
      </w:tr>
      <w:tr w:rsidR="00814C5A" w:rsidRPr="00C31C1D" w14:paraId="049E88B4" w14:textId="77777777" w:rsidTr="001B1E3F">
        <w:trPr>
          <w:trHeight w:val="1290"/>
          <w:jc w:val="center"/>
        </w:trPr>
        <w:tc>
          <w:tcPr>
            <w:tcW w:w="4390" w:type="dxa"/>
            <w:vAlign w:val="center"/>
          </w:tcPr>
          <w:p w14:paraId="0F6F78E2" w14:textId="638E3B8D" w:rsidR="00814C5A" w:rsidRPr="00906A53" w:rsidRDefault="00312E1D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 w:cs="CIDFont+F5"/>
                <w:sz w:val="18"/>
                <w:szCs w:val="18"/>
              </w:rPr>
              <w:t>Fourniture</w:t>
            </w:r>
            <w:r w:rsidR="00F34F13" w:rsidRPr="00906A53">
              <w:rPr>
                <w:rFonts w:ascii="Marianne" w:hAnsi="Marianne" w:cs="CIDFont+F5"/>
                <w:sz w:val="18"/>
                <w:szCs w:val="18"/>
              </w:rPr>
              <w:t xml:space="preserve"> d’une scie à ruban horizontale à montants verticaux et à commandes déportées</w:t>
            </w:r>
            <w:r w:rsidR="00D47539" w:rsidRPr="00906A53">
              <w:rPr>
                <w:rFonts w:ascii="Marianne" w:hAnsi="Marianne" w:cs="CIDFont+F5"/>
                <w:sz w:val="18"/>
                <w:szCs w:val="18"/>
              </w:rPr>
              <w:t>.</w:t>
            </w:r>
          </w:p>
        </w:tc>
        <w:tc>
          <w:tcPr>
            <w:tcW w:w="2982" w:type="dxa"/>
            <w:vAlign w:val="center"/>
          </w:tcPr>
          <w:p w14:paraId="427D27C7" w14:textId="581C72F5" w:rsidR="00814C5A" w:rsidRPr="00906A53" w:rsidRDefault="00CF6300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…………………..</w:t>
            </w:r>
          </w:p>
        </w:tc>
        <w:tc>
          <w:tcPr>
            <w:tcW w:w="2268" w:type="dxa"/>
            <w:vAlign w:val="center"/>
          </w:tcPr>
          <w:p w14:paraId="566BE78A" w14:textId="79A23E8A" w:rsidR="00814C5A" w:rsidRPr="00906A53" w:rsidRDefault="00F34F13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/>
                <w:sz w:val="18"/>
                <w:szCs w:val="18"/>
              </w:rPr>
              <w:t>1</w:t>
            </w:r>
          </w:p>
        </w:tc>
      </w:tr>
      <w:tr w:rsidR="006E5729" w:rsidRPr="00C31C1D" w14:paraId="45A33C45" w14:textId="77777777" w:rsidTr="001B1E3F">
        <w:trPr>
          <w:trHeight w:val="1290"/>
          <w:jc w:val="center"/>
        </w:trPr>
        <w:tc>
          <w:tcPr>
            <w:tcW w:w="4390" w:type="dxa"/>
            <w:vAlign w:val="center"/>
          </w:tcPr>
          <w:p w14:paraId="37AE9EFD" w14:textId="5D85B589" w:rsidR="001B5C76" w:rsidRPr="001C0118" w:rsidRDefault="001C0118" w:rsidP="001C0118">
            <w:pPr>
              <w:jc w:val="both"/>
              <w:rPr>
                <w:rFonts w:ascii="Marianne" w:hAnsi="Marianne" w:cs="CIDFont+F5"/>
                <w:sz w:val="18"/>
                <w:szCs w:val="18"/>
              </w:rPr>
            </w:pPr>
            <w:r>
              <w:rPr>
                <w:rFonts w:ascii="Marianne" w:hAnsi="Marianne" w:cs="CIDFont+F5"/>
                <w:sz w:val="18"/>
                <w:szCs w:val="18"/>
              </w:rPr>
              <w:t>Livrable</w:t>
            </w:r>
            <w:r w:rsidR="006E5729" w:rsidRPr="00906A53"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Marianne" w:hAnsi="Marianne" w:cs="CIDFont+F5"/>
                <w:sz w:val="18"/>
                <w:szCs w:val="18"/>
              </w:rPr>
              <w:t xml:space="preserve">: </w:t>
            </w:r>
            <w:r w:rsidR="00095795">
              <w:rPr>
                <w:rFonts w:ascii="Marianne" w:hAnsi="Marianne" w:cs="CIDFont+F5"/>
                <w:sz w:val="18"/>
                <w:szCs w:val="18"/>
              </w:rPr>
              <w:t>L</w:t>
            </w:r>
            <w:r w:rsidR="006E5729" w:rsidRPr="00906A53">
              <w:rPr>
                <w:rFonts w:ascii="Marianne" w:hAnsi="Marianne" w:cs="CIDFont+F5"/>
                <w:sz w:val="18"/>
                <w:szCs w:val="18"/>
              </w:rPr>
              <w:t>ames de scie</w:t>
            </w:r>
            <w:r w:rsidR="008544D3">
              <w:rPr>
                <w:rStyle w:val="Appelnotedebasdep"/>
                <w:rFonts w:ascii="Marianne" w:hAnsi="Marianne" w:cs="CIDFont+F5"/>
                <w:sz w:val="18"/>
                <w:szCs w:val="18"/>
              </w:rPr>
              <w:footnoteReference w:id="2"/>
            </w:r>
          </w:p>
        </w:tc>
        <w:tc>
          <w:tcPr>
            <w:tcW w:w="2982" w:type="dxa"/>
            <w:vAlign w:val="center"/>
          </w:tcPr>
          <w:p w14:paraId="41161153" w14:textId="72E6C1FE" w:rsidR="006E5729" w:rsidRPr="00906A53" w:rsidRDefault="00CF6300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2268" w:type="dxa"/>
            <w:vAlign w:val="center"/>
          </w:tcPr>
          <w:p w14:paraId="06A36696" w14:textId="5CC2B7E2" w:rsidR="006E5729" w:rsidRPr="00906A53" w:rsidRDefault="00D82079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/>
                <w:sz w:val="18"/>
                <w:szCs w:val="18"/>
              </w:rPr>
              <w:t>30 lames</w:t>
            </w:r>
          </w:p>
        </w:tc>
      </w:tr>
      <w:tr w:rsidR="00F34F13" w:rsidRPr="00C31C1D" w14:paraId="0BD0EA6D" w14:textId="77777777" w:rsidTr="001B1E3F">
        <w:trPr>
          <w:trHeight w:val="1560"/>
          <w:jc w:val="center"/>
        </w:trPr>
        <w:tc>
          <w:tcPr>
            <w:tcW w:w="4390" w:type="dxa"/>
            <w:vAlign w:val="center"/>
          </w:tcPr>
          <w:p w14:paraId="1690616B" w14:textId="3DA4D5DE" w:rsidR="00F34F13" w:rsidRPr="00906A53" w:rsidRDefault="001C16B0" w:rsidP="00AB2CD8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 w:cs="CIDFont+F5"/>
                <w:sz w:val="18"/>
                <w:szCs w:val="18"/>
              </w:rPr>
              <w:t>Installation</w:t>
            </w:r>
            <w:r w:rsidRPr="00906A53">
              <w:rPr>
                <w:rFonts w:ascii="Calibri" w:hAnsi="Calibri" w:cs="Calibri"/>
                <w:sz w:val="18"/>
                <w:szCs w:val="18"/>
              </w:rPr>
              <w:t> </w:t>
            </w:r>
            <w:r w:rsidR="00786205" w:rsidRPr="00906A53">
              <w:rPr>
                <w:rFonts w:ascii="Marianne" w:hAnsi="Marianne" w:cs="CIDFont+F5"/>
                <w:sz w:val="18"/>
                <w:szCs w:val="18"/>
              </w:rPr>
              <w:t>et</w:t>
            </w:r>
            <w:r w:rsidR="00B0570D">
              <w:rPr>
                <w:rFonts w:ascii="Marianne" w:hAnsi="Marianne" w:cs="CIDFont+F5"/>
                <w:sz w:val="18"/>
                <w:szCs w:val="18"/>
              </w:rPr>
              <w:t xml:space="preserve"> </w:t>
            </w:r>
            <w:r w:rsidR="00786205" w:rsidRPr="00906A53">
              <w:rPr>
                <w:rFonts w:ascii="Marianne" w:hAnsi="Marianne" w:cs="CIDFont+F5"/>
                <w:sz w:val="18"/>
                <w:szCs w:val="18"/>
              </w:rPr>
              <w:t>mise en service du moyen (t</w:t>
            </w:r>
            <w:r w:rsidR="00F34F13" w:rsidRPr="00906A53">
              <w:rPr>
                <w:rFonts w:ascii="Marianne" w:hAnsi="Marianne" w:cs="CIDFont+F5"/>
                <w:sz w:val="18"/>
                <w:szCs w:val="18"/>
              </w:rPr>
              <w:t>ravaux électriques, raccordement au système de noyage existant dans le local</w:t>
            </w:r>
            <w:r w:rsidR="00786205" w:rsidRPr="00906A53">
              <w:rPr>
                <w:rFonts w:ascii="Marianne" w:hAnsi="Marianne" w:cs="CIDFont+F5"/>
                <w:sz w:val="18"/>
                <w:szCs w:val="18"/>
              </w:rPr>
              <w:t xml:space="preserve"> et réalisation d’essais de fonctionnement)</w:t>
            </w:r>
            <w:r w:rsidR="00D47539" w:rsidRPr="00906A53">
              <w:rPr>
                <w:rFonts w:ascii="Marianne" w:hAnsi="Marianne" w:cs="CIDFont+F5"/>
                <w:sz w:val="18"/>
                <w:szCs w:val="18"/>
              </w:rPr>
              <w:t>.</w:t>
            </w:r>
          </w:p>
        </w:tc>
        <w:tc>
          <w:tcPr>
            <w:tcW w:w="2982" w:type="dxa"/>
            <w:vAlign w:val="center"/>
          </w:tcPr>
          <w:p w14:paraId="3BF610E0" w14:textId="1739C609" w:rsidR="00F34F13" w:rsidRPr="00906A53" w:rsidRDefault="00CF6300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………………………</w:t>
            </w:r>
          </w:p>
        </w:tc>
        <w:tc>
          <w:tcPr>
            <w:tcW w:w="2268" w:type="dxa"/>
            <w:vAlign w:val="center"/>
          </w:tcPr>
          <w:p w14:paraId="69F23465" w14:textId="41C9106D" w:rsidR="00F34F13" w:rsidRPr="00906A53" w:rsidRDefault="003707C5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/>
                <w:sz w:val="18"/>
                <w:szCs w:val="18"/>
              </w:rPr>
              <w:t>1 prestation</w:t>
            </w:r>
          </w:p>
        </w:tc>
      </w:tr>
      <w:tr w:rsidR="00814C5A" w:rsidRPr="00C31C1D" w14:paraId="570047D4" w14:textId="77777777" w:rsidTr="001B1E3F">
        <w:trPr>
          <w:trHeight w:val="1534"/>
          <w:jc w:val="center"/>
        </w:trPr>
        <w:tc>
          <w:tcPr>
            <w:tcW w:w="4390" w:type="dxa"/>
            <w:vAlign w:val="center"/>
          </w:tcPr>
          <w:p w14:paraId="558A1CB5" w14:textId="06F14C3D" w:rsidR="00814C5A" w:rsidRPr="00906A53" w:rsidRDefault="00814C5A" w:rsidP="00C50E7A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/>
                <w:sz w:val="18"/>
                <w:szCs w:val="18"/>
              </w:rPr>
              <w:t>Formation</w:t>
            </w:r>
            <w:r w:rsidR="009F1D4F" w:rsidRPr="00906A53">
              <w:rPr>
                <w:rFonts w:ascii="Marianne" w:hAnsi="Marianne"/>
                <w:sz w:val="18"/>
                <w:szCs w:val="18"/>
              </w:rPr>
              <w:t xml:space="preserve"> théorique et pratique sur site DGA Tt de Bourges</w:t>
            </w:r>
            <w:r w:rsidR="00EC7597" w:rsidRPr="00906A53">
              <w:rPr>
                <w:rFonts w:ascii="Marianne" w:hAnsi="Marianne"/>
                <w:sz w:val="18"/>
                <w:szCs w:val="18"/>
              </w:rPr>
              <w:t xml:space="preserve"> pour 5 opérateurs maximum sur 5 jours </w:t>
            </w:r>
            <w:r w:rsidR="00C50E7A">
              <w:rPr>
                <w:rFonts w:ascii="Marianne" w:hAnsi="Marianne"/>
                <w:sz w:val="18"/>
                <w:szCs w:val="18"/>
              </w:rPr>
              <w:t xml:space="preserve">ouvrés </w:t>
            </w:r>
            <w:r w:rsidR="00EC7597" w:rsidRPr="00906A53">
              <w:rPr>
                <w:rFonts w:ascii="Marianne" w:hAnsi="Marianne"/>
                <w:sz w:val="18"/>
                <w:szCs w:val="18"/>
              </w:rPr>
              <w:t>maximum</w:t>
            </w:r>
          </w:p>
        </w:tc>
        <w:tc>
          <w:tcPr>
            <w:tcW w:w="2982" w:type="dxa"/>
            <w:vAlign w:val="center"/>
          </w:tcPr>
          <w:p w14:paraId="2E7C1FC0" w14:textId="5BD667A7" w:rsidR="00814C5A" w:rsidRPr="00906A53" w:rsidRDefault="00CF6300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2268" w:type="dxa"/>
            <w:vAlign w:val="center"/>
          </w:tcPr>
          <w:p w14:paraId="6ADAD3FA" w14:textId="77777777" w:rsidR="00814C5A" w:rsidRPr="00906A53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906A53">
              <w:rPr>
                <w:rFonts w:ascii="Marianne" w:hAnsi="Marianne"/>
                <w:sz w:val="18"/>
                <w:szCs w:val="18"/>
              </w:rPr>
              <w:t>1 session</w:t>
            </w:r>
          </w:p>
          <w:p w14:paraId="680305BE" w14:textId="71C4C980" w:rsidR="00814C5A" w:rsidRPr="00906A53" w:rsidRDefault="00814C5A" w:rsidP="00AB2CD8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0D068E1" w14:textId="77777777" w:rsidR="00814C5A" w:rsidRPr="00C31C1D" w:rsidRDefault="00814C5A" w:rsidP="00814C5A">
      <w:pPr>
        <w:jc w:val="both"/>
        <w:rPr>
          <w:rFonts w:ascii="Marianne" w:hAnsi="Marianne"/>
          <w:sz w:val="18"/>
          <w:szCs w:val="18"/>
        </w:rPr>
      </w:pPr>
    </w:p>
    <w:p w14:paraId="282B8410" w14:textId="58A4F159" w:rsidR="00C915B2" w:rsidRDefault="00A64000" w:rsidP="00C915B2">
      <w:pPr>
        <w:pStyle w:val="Corpsdetexte"/>
        <w:rPr>
          <w:rFonts w:ascii="Calibri" w:hAnsi="Calibri" w:cs="Calibri"/>
          <w:b/>
          <w:sz w:val="18"/>
          <w:szCs w:val="18"/>
        </w:rPr>
      </w:pPr>
      <w:r>
        <w:rPr>
          <w:rFonts w:ascii="Marianne" w:hAnsi="Marianne" w:cs="CIDFont+F5"/>
          <w:b/>
          <w:sz w:val="18"/>
          <w:szCs w:val="18"/>
        </w:rPr>
        <w:t>Poste</w:t>
      </w:r>
      <w:r w:rsidR="00C915B2">
        <w:rPr>
          <w:rFonts w:ascii="Marianne" w:hAnsi="Marianne" w:cs="CIDFont+F5"/>
          <w:b/>
          <w:sz w:val="18"/>
          <w:szCs w:val="18"/>
        </w:rPr>
        <w:t xml:space="preserve"> 2 </w:t>
      </w:r>
      <w:r w:rsidR="006951E5">
        <w:rPr>
          <w:rFonts w:ascii="Marianne" w:hAnsi="Marianne" w:cs="CIDFont+F5"/>
          <w:b/>
          <w:sz w:val="18"/>
          <w:szCs w:val="18"/>
        </w:rPr>
        <w:t>de la tranche f</w:t>
      </w:r>
      <w:r w:rsidR="00C915B2">
        <w:rPr>
          <w:rFonts w:ascii="Marianne" w:hAnsi="Marianne" w:cs="CIDFont+F5"/>
          <w:b/>
          <w:sz w:val="18"/>
          <w:szCs w:val="18"/>
        </w:rPr>
        <w:t>erme et poste</w:t>
      </w:r>
      <w:r w:rsidR="00224FC5">
        <w:rPr>
          <w:rFonts w:ascii="Marianne" w:hAnsi="Marianne" w:cs="CIDFont+F5"/>
          <w:b/>
          <w:sz w:val="18"/>
          <w:szCs w:val="18"/>
        </w:rPr>
        <w:t>s</w:t>
      </w:r>
      <w:r w:rsidR="00C915B2">
        <w:rPr>
          <w:rFonts w:ascii="Marianne" w:hAnsi="Marianne" w:cs="CIDFont+F5"/>
          <w:b/>
          <w:sz w:val="18"/>
          <w:szCs w:val="18"/>
        </w:rPr>
        <w:t xml:space="preserve"> 3 </w:t>
      </w:r>
      <w:r>
        <w:rPr>
          <w:rFonts w:ascii="Marianne" w:hAnsi="Marianne" w:cs="CIDFont+F5"/>
          <w:b/>
          <w:sz w:val="18"/>
          <w:szCs w:val="18"/>
        </w:rPr>
        <w:t>et</w:t>
      </w:r>
      <w:r w:rsidR="00C915B2">
        <w:rPr>
          <w:rFonts w:ascii="Marianne" w:hAnsi="Marianne" w:cs="CIDFont+F5"/>
          <w:b/>
          <w:sz w:val="18"/>
          <w:szCs w:val="18"/>
        </w:rPr>
        <w:t xml:space="preserve"> 4 des tranches optionnelles</w:t>
      </w:r>
      <w:r w:rsidR="00C915B2" w:rsidRPr="009B068E">
        <w:rPr>
          <w:rFonts w:ascii="Calibri" w:hAnsi="Calibri" w:cs="Calibri"/>
          <w:b/>
          <w:sz w:val="18"/>
          <w:szCs w:val="18"/>
        </w:rPr>
        <w:t> 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1684"/>
        <w:gridCol w:w="1438"/>
        <w:gridCol w:w="2546"/>
        <w:gridCol w:w="1271"/>
        <w:gridCol w:w="1232"/>
        <w:gridCol w:w="1469"/>
      </w:tblGrid>
      <w:tr w:rsidR="004452DE" w14:paraId="4473F8B1" w14:textId="77777777" w:rsidTr="001C7977">
        <w:trPr>
          <w:trHeight w:val="714"/>
          <w:jc w:val="center"/>
        </w:trPr>
        <w:tc>
          <w:tcPr>
            <w:tcW w:w="1684" w:type="dxa"/>
            <w:vAlign w:val="center"/>
          </w:tcPr>
          <w:p w14:paraId="1DEEDB5C" w14:textId="15DCB122" w:rsidR="004452DE" w:rsidRPr="00FC5178" w:rsidRDefault="00FC5178" w:rsidP="00FC5178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FC5178">
              <w:rPr>
                <w:rFonts w:ascii="Marianne" w:hAnsi="Marianne" w:cs="CIDFont+F5"/>
                <w:sz w:val="18"/>
                <w:szCs w:val="18"/>
              </w:rPr>
              <w:t>Poste</w:t>
            </w:r>
          </w:p>
        </w:tc>
        <w:tc>
          <w:tcPr>
            <w:tcW w:w="1438" w:type="dxa"/>
            <w:vAlign w:val="center"/>
          </w:tcPr>
          <w:p w14:paraId="6F622D17" w14:textId="3FF96FBC" w:rsidR="004452DE" w:rsidRPr="00FC5178" w:rsidRDefault="00FC5178" w:rsidP="00FC5178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FC5178">
              <w:rPr>
                <w:rFonts w:ascii="Marianne" w:hAnsi="Marianne" w:cs="CIDFont+F5"/>
                <w:sz w:val="18"/>
                <w:szCs w:val="18"/>
              </w:rPr>
              <w:t>Libellé</w:t>
            </w:r>
          </w:p>
        </w:tc>
        <w:tc>
          <w:tcPr>
            <w:tcW w:w="2546" w:type="dxa"/>
            <w:vAlign w:val="center"/>
          </w:tcPr>
          <w:p w14:paraId="2468AEF0" w14:textId="5C71578B" w:rsidR="004452DE" w:rsidRPr="004452D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Montant des fournitures</w:t>
            </w:r>
            <w:r w:rsidR="002643DC">
              <w:rPr>
                <w:rStyle w:val="Appelnotedebasdep"/>
              </w:rPr>
              <w:t>1</w:t>
            </w:r>
          </w:p>
        </w:tc>
        <w:tc>
          <w:tcPr>
            <w:tcW w:w="1271" w:type="dxa"/>
            <w:vAlign w:val="center"/>
          </w:tcPr>
          <w:p w14:paraId="5F0BF019" w14:textId="405F0B23" w:rsidR="004452DE" w:rsidRPr="004452D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Nombre d’heure</w:t>
            </w:r>
            <w:r w:rsidR="002643DC">
              <w:rPr>
                <w:rStyle w:val="Appelnotedebasdep"/>
              </w:rPr>
              <w:t>1</w:t>
            </w:r>
          </w:p>
        </w:tc>
        <w:tc>
          <w:tcPr>
            <w:tcW w:w="1232" w:type="dxa"/>
            <w:vAlign w:val="center"/>
          </w:tcPr>
          <w:p w14:paraId="6806D0C9" w14:textId="774824D5" w:rsidR="004452DE" w:rsidRPr="004452D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Taux horaire</w:t>
            </w:r>
            <w:r w:rsidR="002643DC">
              <w:rPr>
                <w:rStyle w:val="Appelnotedebasdep"/>
              </w:rPr>
              <w:t>1</w:t>
            </w:r>
          </w:p>
        </w:tc>
        <w:tc>
          <w:tcPr>
            <w:tcW w:w="1469" w:type="dxa"/>
            <w:vAlign w:val="center"/>
          </w:tcPr>
          <w:p w14:paraId="6884A9D3" w14:textId="74F33B32" w:rsidR="004452DE" w:rsidRPr="004452D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Montant total</w:t>
            </w:r>
            <w:r w:rsidR="002643DC">
              <w:rPr>
                <w:rStyle w:val="Appelnotedebasdep"/>
              </w:rPr>
              <w:t>1</w:t>
            </w:r>
          </w:p>
        </w:tc>
      </w:tr>
      <w:tr w:rsidR="004452DE" w14:paraId="15056DD5" w14:textId="77777777" w:rsidTr="001C7977">
        <w:trPr>
          <w:trHeight w:val="991"/>
          <w:jc w:val="center"/>
        </w:trPr>
        <w:tc>
          <w:tcPr>
            <w:tcW w:w="1684" w:type="dxa"/>
            <w:vMerge w:val="restart"/>
            <w:vAlign w:val="center"/>
          </w:tcPr>
          <w:p w14:paraId="13D415B2" w14:textId="77777777" w:rsidR="00CD44F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>
              <w:rPr>
                <w:rFonts w:ascii="Marianne" w:hAnsi="Marianne" w:cs="CIDFont+F5"/>
                <w:sz w:val="18"/>
                <w:szCs w:val="18"/>
              </w:rPr>
              <w:t>Poste 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Marianne" w:hAnsi="Marianne" w:cs="CIDFont+F5"/>
                <w:sz w:val="18"/>
                <w:szCs w:val="18"/>
              </w:rPr>
              <w:t xml:space="preserve">: </w:t>
            </w:r>
          </w:p>
          <w:p w14:paraId="30186D80" w14:textId="0EA679A4" w:rsidR="004452DE" w:rsidRDefault="00CD44FE" w:rsidP="004452DE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44FE">
              <w:rPr>
                <w:rFonts w:ascii="Marianne" w:hAnsi="Marianne" w:cs="CIDFont+F5"/>
                <w:sz w:val="18"/>
                <w:szCs w:val="18"/>
              </w:rPr>
              <w:t>Soutien technique de la scie et de ses commandes déportées pendant une année</w:t>
            </w:r>
          </w:p>
        </w:tc>
        <w:tc>
          <w:tcPr>
            <w:tcW w:w="1438" w:type="dxa"/>
            <w:vAlign w:val="center"/>
          </w:tcPr>
          <w:p w14:paraId="342DA11E" w14:textId="69DC1734" w:rsidR="004452DE" w:rsidRPr="004452DE" w:rsidRDefault="004452DE" w:rsidP="004452D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préventif</w:t>
            </w:r>
          </w:p>
        </w:tc>
        <w:tc>
          <w:tcPr>
            <w:tcW w:w="2546" w:type="dxa"/>
            <w:vAlign w:val="center"/>
          </w:tcPr>
          <w:p w14:paraId="558AB8AA" w14:textId="066464BC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71" w:type="dxa"/>
            <w:vAlign w:val="center"/>
          </w:tcPr>
          <w:p w14:paraId="45DB3783" w14:textId="62B5A562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05ED69B2" w14:textId="1E4664FF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7FFC819D" w14:textId="13B3B099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  <w:tr w:rsidR="004452DE" w14:paraId="752AFFAE" w14:textId="77777777" w:rsidTr="001C7977">
        <w:trPr>
          <w:jc w:val="center"/>
        </w:trPr>
        <w:tc>
          <w:tcPr>
            <w:tcW w:w="1684" w:type="dxa"/>
            <w:vMerge/>
            <w:vAlign w:val="center"/>
          </w:tcPr>
          <w:p w14:paraId="2D7FD294" w14:textId="77777777" w:rsidR="004452DE" w:rsidRDefault="004452DE" w:rsidP="00CD44F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BBE495D" w14:textId="44DDDA1B" w:rsidR="004452DE" w:rsidRPr="004452DE" w:rsidRDefault="004452DE" w:rsidP="00CD44FE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correctif</w:t>
            </w:r>
          </w:p>
        </w:tc>
        <w:tc>
          <w:tcPr>
            <w:tcW w:w="2546" w:type="dxa"/>
            <w:vAlign w:val="center"/>
          </w:tcPr>
          <w:p w14:paraId="6E114734" w14:textId="0510E55D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71" w:type="dxa"/>
            <w:vAlign w:val="center"/>
          </w:tcPr>
          <w:p w14:paraId="27E58E9A" w14:textId="7841A445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2C9C7566" w14:textId="02BA4918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0950A087" w14:textId="25AD5010" w:rsidR="004452DE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  <w:tr w:rsidR="001C7977" w14:paraId="2707BFED" w14:textId="77777777" w:rsidTr="001C7977">
        <w:trPr>
          <w:trHeight w:val="1018"/>
          <w:jc w:val="center"/>
        </w:trPr>
        <w:tc>
          <w:tcPr>
            <w:tcW w:w="1684" w:type="dxa"/>
            <w:vMerge w:val="restart"/>
            <w:vAlign w:val="center"/>
          </w:tcPr>
          <w:p w14:paraId="58B189C1" w14:textId="77777777" w:rsidR="001C7977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>
              <w:rPr>
                <w:rFonts w:ascii="Marianne" w:hAnsi="Marianne" w:cs="CIDFont+F5"/>
                <w:sz w:val="18"/>
                <w:szCs w:val="18"/>
              </w:rPr>
              <w:t>Poste 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Marianne" w:hAnsi="Marianne" w:cs="CIDFont+F5"/>
                <w:sz w:val="18"/>
                <w:szCs w:val="18"/>
              </w:rPr>
              <w:t xml:space="preserve">: </w:t>
            </w:r>
          </w:p>
          <w:p w14:paraId="0C53395B" w14:textId="590340AF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44FE">
              <w:rPr>
                <w:rFonts w:ascii="Marianne" w:hAnsi="Marianne" w:cs="CIDFont+F5"/>
                <w:sz w:val="18"/>
                <w:szCs w:val="18"/>
              </w:rPr>
              <w:t>Soutien technique de la scie et de ses commandes déportées pendant une année</w:t>
            </w:r>
          </w:p>
        </w:tc>
        <w:tc>
          <w:tcPr>
            <w:tcW w:w="1438" w:type="dxa"/>
            <w:vAlign w:val="center"/>
          </w:tcPr>
          <w:p w14:paraId="6FCC1BA4" w14:textId="2E5DF62A" w:rsidR="001C7977" w:rsidRPr="004452DE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préventif</w:t>
            </w:r>
          </w:p>
        </w:tc>
        <w:tc>
          <w:tcPr>
            <w:tcW w:w="2546" w:type="dxa"/>
            <w:vAlign w:val="center"/>
          </w:tcPr>
          <w:p w14:paraId="044D5CA4" w14:textId="747A45AE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71" w:type="dxa"/>
            <w:vAlign w:val="center"/>
          </w:tcPr>
          <w:p w14:paraId="26E7AF02" w14:textId="04D2928D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2131B8BE" w14:textId="1D4CEEE3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0B8922C6" w14:textId="2B752EC4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  <w:tr w:rsidR="001C7977" w14:paraId="7E564A42" w14:textId="77777777" w:rsidTr="001C7977">
        <w:trPr>
          <w:jc w:val="center"/>
        </w:trPr>
        <w:tc>
          <w:tcPr>
            <w:tcW w:w="1684" w:type="dxa"/>
            <w:vMerge/>
            <w:vAlign w:val="center"/>
          </w:tcPr>
          <w:p w14:paraId="37440F91" w14:textId="77777777" w:rsidR="001C7977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4915FDC6" w14:textId="7A85377A" w:rsidR="001C7977" w:rsidRPr="004452DE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correctif</w:t>
            </w:r>
          </w:p>
        </w:tc>
        <w:tc>
          <w:tcPr>
            <w:tcW w:w="2546" w:type="dxa"/>
            <w:vAlign w:val="center"/>
          </w:tcPr>
          <w:p w14:paraId="6BB5756F" w14:textId="493E67F1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</w:t>
            </w:r>
            <w:bookmarkStart w:id="0" w:name="_GoBack"/>
            <w:bookmarkEnd w:id="0"/>
            <w:r>
              <w:rPr>
                <w:rFonts w:ascii="Marianne" w:hAnsi="Marianne"/>
                <w:sz w:val="18"/>
                <w:szCs w:val="18"/>
              </w:rPr>
              <w:t>……</w:t>
            </w:r>
          </w:p>
        </w:tc>
        <w:tc>
          <w:tcPr>
            <w:tcW w:w="1271" w:type="dxa"/>
            <w:vAlign w:val="center"/>
          </w:tcPr>
          <w:p w14:paraId="2B6721BB" w14:textId="528BA2D8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2E85C6E5" w14:textId="51F32530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5D2C0F5D" w14:textId="77E691C7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  <w:tr w:rsidR="001C7977" w14:paraId="2AACF2E7" w14:textId="77777777" w:rsidTr="001C7977">
        <w:trPr>
          <w:trHeight w:val="992"/>
          <w:jc w:val="center"/>
        </w:trPr>
        <w:tc>
          <w:tcPr>
            <w:tcW w:w="1684" w:type="dxa"/>
            <w:vMerge w:val="restart"/>
            <w:vAlign w:val="center"/>
          </w:tcPr>
          <w:p w14:paraId="05DE1B6E" w14:textId="77777777" w:rsidR="001C7977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>
              <w:rPr>
                <w:rFonts w:ascii="Marianne" w:hAnsi="Marianne" w:cs="CIDFont+F5"/>
                <w:sz w:val="18"/>
                <w:szCs w:val="18"/>
              </w:rPr>
              <w:lastRenderedPageBreak/>
              <w:t>Poste 4</w:t>
            </w:r>
            <w:r w:rsidRPr="00CD44FE"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Marianne" w:hAnsi="Marianne" w:cs="CIDFont+F5"/>
                <w:sz w:val="18"/>
                <w:szCs w:val="18"/>
              </w:rPr>
              <w:t xml:space="preserve">: </w:t>
            </w:r>
          </w:p>
          <w:p w14:paraId="6F5AB133" w14:textId="70B409C8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D44FE">
              <w:rPr>
                <w:rFonts w:ascii="Marianne" w:hAnsi="Marianne" w:cs="CIDFont+F5"/>
                <w:sz w:val="18"/>
                <w:szCs w:val="18"/>
              </w:rPr>
              <w:t>Soutien technique de la scie et de ses commandes déportées pendant une année</w:t>
            </w:r>
          </w:p>
        </w:tc>
        <w:tc>
          <w:tcPr>
            <w:tcW w:w="1438" w:type="dxa"/>
            <w:vAlign w:val="center"/>
          </w:tcPr>
          <w:p w14:paraId="054CE406" w14:textId="35644524" w:rsidR="001C7977" w:rsidRPr="004452DE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préventif</w:t>
            </w:r>
          </w:p>
        </w:tc>
        <w:tc>
          <w:tcPr>
            <w:tcW w:w="2546" w:type="dxa"/>
            <w:vAlign w:val="center"/>
          </w:tcPr>
          <w:p w14:paraId="71D45C45" w14:textId="5FB01638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71" w:type="dxa"/>
            <w:vAlign w:val="center"/>
          </w:tcPr>
          <w:p w14:paraId="7AE4B5B4" w14:textId="2E248FFB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331BB74C" w14:textId="4BB46B99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4953B0A8" w14:textId="63909722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  <w:tr w:rsidR="001C7977" w14:paraId="684A8916" w14:textId="77777777" w:rsidTr="001C7977">
        <w:trPr>
          <w:jc w:val="center"/>
        </w:trPr>
        <w:tc>
          <w:tcPr>
            <w:tcW w:w="1684" w:type="dxa"/>
            <w:vMerge/>
            <w:vAlign w:val="center"/>
          </w:tcPr>
          <w:p w14:paraId="29AF53D0" w14:textId="77777777" w:rsidR="001C7977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462F2655" w14:textId="33A6A848" w:rsidR="001C7977" w:rsidRPr="004452DE" w:rsidRDefault="001C7977" w:rsidP="001C7977">
            <w:pPr>
              <w:pStyle w:val="Corpsdetexte"/>
              <w:jc w:val="center"/>
              <w:rPr>
                <w:rFonts w:ascii="Marianne" w:hAnsi="Marianne" w:cs="CIDFont+F5"/>
                <w:sz w:val="18"/>
                <w:szCs w:val="18"/>
              </w:rPr>
            </w:pPr>
            <w:r w:rsidRPr="004452DE">
              <w:rPr>
                <w:rFonts w:ascii="Marianne" w:hAnsi="Marianne" w:cs="CIDFont+F5"/>
                <w:sz w:val="18"/>
                <w:szCs w:val="18"/>
              </w:rPr>
              <w:t>MCO correctif</w:t>
            </w:r>
          </w:p>
        </w:tc>
        <w:tc>
          <w:tcPr>
            <w:tcW w:w="2546" w:type="dxa"/>
            <w:vAlign w:val="center"/>
          </w:tcPr>
          <w:p w14:paraId="19DE6791" w14:textId="0D5C5DAB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71" w:type="dxa"/>
            <w:vAlign w:val="center"/>
          </w:tcPr>
          <w:p w14:paraId="0437F39B" w14:textId="636B9C30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232" w:type="dxa"/>
            <w:vAlign w:val="center"/>
          </w:tcPr>
          <w:p w14:paraId="7189312F" w14:textId="3253CF41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  <w:tc>
          <w:tcPr>
            <w:tcW w:w="1469" w:type="dxa"/>
            <w:vAlign w:val="center"/>
          </w:tcPr>
          <w:p w14:paraId="3730DAE6" w14:textId="5442C714" w:rsidR="001C7977" w:rsidRDefault="001C7977" w:rsidP="001C7977">
            <w:pPr>
              <w:pStyle w:val="Corpsdetexte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……………………</w:t>
            </w:r>
          </w:p>
        </w:tc>
      </w:tr>
    </w:tbl>
    <w:p w14:paraId="12FA5956" w14:textId="2941F130" w:rsidR="00546AE4" w:rsidRDefault="00546AE4" w:rsidP="00CF7ACD">
      <w:pPr>
        <w:pStyle w:val="Corpsdetexte"/>
        <w:rPr>
          <w:rFonts w:ascii="Calibri" w:hAnsi="Calibri" w:cs="Calibri"/>
          <w:b/>
          <w:sz w:val="18"/>
          <w:szCs w:val="18"/>
        </w:rPr>
      </w:pPr>
    </w:p>
    <w:sectPr w:rsidR="00546A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C9326" w14:textId="77777777" w:rsidR="00E10792" w:rsidRDefault="00E10792" w:rsidP="008544D3">
      <w:pPr>
        <w:spacing w:after="0" w:line="240" w:lineRule="auto"/>
      </w:pPr>
      <w:r>
        <w:separator/>
      </w:r>
    </w:p>
  </w:endnote>
  <w:endnote w:type="continuationSeparator" w:id="0">
    <w:p w14:paraId="493D196C" w14:textId="77777777" w:rsidR="00E10792" w:rsidRDefault="00E10792" w:rsidP="0085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5436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FD49FF" w14:textId="4503D36C" w:rsidR="00764681" w:rsidRDefault="00764681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1E3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1E3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41F9D7" w14:textId="77777777" w:rsidR="00764681" w:rsidRPr="00E76A68" w:rsidRDefault="00764681" w:rsidP="00764681">
    <w:pPr>
      <w:pStyle w:val="Pieddepage"/>
    </w:pPr>
    <w:r w:rsidRPr="00E76A68">
      <w:rPr>
        <w:rFonts w:ascii="Marianne" w:hAnsi="Marianne"/>
        <w:bCs/>
        <w:i/>
        <w:sz w:val="16"/>
        <w:szCs w:val="16"/>
      </w:rPr>
      <w:t>Consultation n° 2025BS0829</w:t>
    </w:r>
  </w:p>
  <w:p w14:paraId="392065C9" w14:textId="77777777" w:rsidR="00764681" w:rsidRDefault="007646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2996B" w14:textId="77777777" w:rsidR="00E10792" w:rsidRDefault="00E10792" w:rsidP="008544D3">
      <w:pPr>
        <w:spacing w:after="0" w:line="240" w:lineRule="auto"/>
      </w:pPr>
      <w:r>
        <w:separator/>
      </w:r>
    </w:p>
  </w:footnote>
  <w:footnote w:type="continuationSeparator" w:id="0">
    <w:p w14:paraId="404C9C5C" w14:textId="77777777" w:rsidR="00E10792" w:rsidRDefault="00E10792" w:rsidP="008544D3">
      <w:pPr>
        <w:spacing w:after="0" w:line="240" w:lineRule="auto"/>
      </w:pPr>
      <w:r>
        <w:continuationSeparator/>
      </w:r>
    </w:p>
  </w:footnote>
  <w:footnote w:id="1">
    <w:p w14:paraId="724412A0" w14:textId="5F9CE074" w:rsidR="00CF6300" w:rsidRDefault="00CF63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F6300">
        <w:rPr>
          <w:i/>
        </w:rPr>
        <w:t>A renseigner par le candidat</w:t>
      </w:r>
    </w:p>
  </w:footnote>
  <w:footnote w:id="2">
    <w:p w14:paraId="43325D97" w14:textId="588175F8" w:rsidR="008544D3" w:rsidRDefault="008544D3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proofErr w:type="spellStart"/>
      <w:r w:rsidRPr="008544D3">
        <w:rPr>
          <w:i/>
        </w:rPr>
        <w:t>Cf</w:t>
      </w:r>
      <w:proofErr w:type="spellEnd"/>
      <w:r w:rsidRPr="008544D3">
        <w:rPr>
          <w:i/>
        </w:rPr>
        <w:t xml:space="preserve"> article 4.2.3.1 du CCTP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E4577"/>
    <w:multiLevelType w:val="singleLevel"/>
    <w:tmpl w:val="B44A03EA"/>
    <w:lvl w:ilvl="0">
      <w:start w:val="8"/>
      <w:numFmt w:val="bullet"/>
      <w:pStyle w:val="Titre1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B6F2AEB"/>
    <w:multiLevelType w:val="hybridMultilevel"/>
    <w:tmpl w:val="16FC2F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771D4"/>
    <w:multiLevelType w:val="hybridMultilevel"/>
    <w:tmpl w:val="B35C43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D7FFB"/>
    <w:multiLevelType w:val="hybridMultilevel"/>
    <w:tmpl w:val="CDBC5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60"/>
    <w:rsid w:val="00020560"/>
    <w:rsid w:val="00031C1A"/>
    <w:rsid w:val="00041E26"/>
    <w:rsid w:val="00085A1A"/>
    <w:rsid w:val="00095795"/>
    <w:rsid w:val="000A09B4"/>
    <w:rsid w:val="000C188A"/>
    <w:rsid w:val="000E01D3"/>
    <w:rsid w:val="000E6901"/>
    <w:rsid w:val="000E7D4E"/>
    <w:rsid w:val="001203CC"/>
    <w:rsid w:val="00130B2B"/>
    <w:rsid w:val="00154E86"/>
    <w:rsid w:val="00157B48"/>
    <w:rsid w:val="00170907"/>
    <w:rsid w:val="00184C0F"/>
    <w:rsid w:val="001904EF"/>
    <w:rsid w:val="001A0793"/>
    <w:rsid w:val="001A2AE6"/>
    <w:rsid w:val="001A52D4"/>
    <w:rsid w:val="001B1E3F"/>
    <w:rsid w:val="001B5C76"/>
    <w:rsid w:val="001C0118"/>
    <w:rsid w:val="001C0E47"/>
    <w:rsid w:val="001C16B0"/>
    <w:rsid w:val="001C7977"/>
    <w:rsid w:val="001D1844"/>
    <w:rsid w:val="001E4915"/>
    <w:rsid w:val="00224FC5"/>
    <w:rsid w:val="002643DC"/>
    <w:rsid w:val="002A5B85"/>
    <w:rsid w:val="002B0B8D"/>
    <w:rsid w:val="00312E1D"/>
    <w:rsid w:val="00331979"/>
    <w:rsid w:val="003343B3"/>
    <w:rsid w:val="00335905"/>
    <w:rsid w:val="003707C5"/>
    <w:rsid w:val="00384889"/>
    <w:rsid w:val="003A6243"/>
    <w:rsid w:val="003D4357"/>
    <w:rsid w:val="003D43B8"/>
    <w:rsid w:val="003E3ED3"/>
    <w:rsid w:val="0041630F"/>
    <w:rsid w:val="004452DE"/>
    <w:rsid w:val="004830C4"/>
    <w:rsid w:val="004B6C98"/>
    <w:rsid w:val="004C58BC"/>
    <w:rsid w:val="004E52F0"/>
    <w:rsid w:val="005233B6"/>
    <w:rsid w:val="00546AE4"/>
    <w:rsid w:val="005E7B49"/>
    <w:rsid w:val="005F0EAD"/>
    <w:rsid w:val="006410BC"/>
    <w:rsid w:val="00673D76"/>
    <w:rsid w:val="006951E5"/>
    <w:rsid w:val="006A6721"/>
    <w:rsid w:val="006E5729"/>
    <w:rsid w:val="00763C61"/>
    <w:rsid w:val="00764681"/>
    <w:rsid w:val="00764C32"/>
    <w:rsid w:val="00786205"/>
    <w:rsid w:val="007A384E"/>
    <w:rsid w:val="007B67F2"/>
    <w:rsid w:val="007F166F"/>
    <w:rsid w:val="00814C5A"/>
    <w:rsid w:val="008544D3"/>
    <w:rsid w:val="008968A4"/>
    <w:rsid w:val="008B0D0E"/>
    <w:rsid w:val="008C2604"/>
    <w:rsid w:val="008D777C"/>
    <w:rsid w:val="008E5A90"/>
    <w:rsid w:val="008E6384"/>
    <w:rsid w:val="0090383F"/>
    <w:rsid w:val="00906A53"/>
    <w:rsid w:val="00927CA1"/>
    <w:rsid w:val="00960566"/>
    <w:rsid w:val="009B068E"/>
    <w:rsid w:val="009F1D4F"/>
    <w:rsid w:val="00A64000"/>
    <w:rsid w:val="00A7238A"/>
    <w:rsid w:val="00AC605E"/>
    <w:rsid w:val="00AD6633"/>
    <w:rsid w:val="00AF51A2"/>
    <w:rsid w:val="00B01808"/>
    <w:rsid w:val="00B0570D"/>
    <w:rsid w:val="00B064A7"/>
    <w:rsid w:val="00B114A8"/>
    <w:rsid w:val="00B449A6"/>
    <w:rsid w:val="00BA2EBE"/>
    <w:rsid w:val="00BB1C60"/>
    <w:rsid w:val="00BF29FC"/>
    <w:rsid w:val="00C35B99"/>
    <w:rsid w:val="00C50E7A"/>
    <w:rsid w:val="00C8313F"/>
    <w:rsid w:val="00C861E3"/>
    <w:rsid w:val="00C915B2"/>
    <w:rsid w:val="00CD44FE"/>
    <w:rsid w:val="00CE3A81"/>
    <w:rsid w:val="00CF6300"/>
    <w:rsid w:val="00CF7ACD"/>
    <w:rsid w:val="00D20FF8"/>
    <w:rsid w:val="00D349D0"/>
    <w:rsid w:val="00D47539"/>
    <w:rsid w:val="00D73199"/>
    <w:rsid w:val="00D77898"/>
    <w:rsid w:val="00D82079"/>
    <w:rsid w:val="00DB4C6A"/>
    <w:rsid w:val="00E10792"/>
    <w:rsid w:val="00E66BA5"/>
    <w:rsid w:val="00E91BE4"/>
    <w:rsid w:val="00EC7597"/>
    <w:rsid w:val="00EE47C1"/>
    <w:rsid w:val="00F15F6C"/>
    <w:rsid w:val="00F34F13"/>
    <w:rsid w:val="00F4573D"/>
    <w:rsid w:val="00F603AC"/>
    <w:rsid w:val="00F62D3A"/>
    <w:rsid w:val="00FC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725F"/>
  <w15:chartTrackingRefBased/>
  <w15:docId w15:val="{CC9BC05E-D4AA-4258-919D-71D7CFD4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MINISTERE DEF,T1,Titre DGA 1° niveau"/>
    <w:basedOn w:val="Normal"/>
    <w:next w:val="Corpsdetexte"/>
    <w:link w:val="Titre1Car"/>
    <w:qFormat/>
    <w:rsid w:val="00814C5A"/>
    <w:pPr>
      <w:keepNext/>
      <w:keepLines/>
      <w:widowControl w:val="0"/>
      <w:numPr>
        <w:numId w:val="2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4C5A"/>
    <w:pPr>
      <w:spacing w:after="160" w:line="259" w:lineRule="auto"/>
      <w:ind w:left="720"/>
      <w:contextualSpacing/>
    </w:pPr>
  </w:style>
  <w:style w:type="character" w:customStyle="1" w:styleId="Titre1Car">
    <w:name w:val="Titre 1 Car"/>
    <w:aliases w:val="MINISTERE DEF Car,T1 Car,Titre DGA 1° niveau Car"/>
    <w:basedOn w:val="Policepardfaut"/>
    <w:link w:val="Titre1"/>
    <w:rsid w:val="00814C5A"/>
    <w:rPr>
      <w:rFonts w:ascii="Times New Roman" w:eastAsia="Times New Roman" w:hAnsi="Times New Roman" w:cs="Times New Roman"/>
      <w:b/>
      <w:bCs/>
      <w:caps/>
      <w:lang w:eastAsia="fr-FR"/>
    </w:rPr>
  </w:style>
  <w:style w:type="paragraph" w:styleId="Commentaire">
    <w:name w:val="annotation text"/>
    <w:basedOn w:val="Normal"/>
    <w:link w:val="CommentaireCar"/>
    <w:uiPriority w:val="99"/>
    <w:qFormat/>
    <w:rsid w:val="00814C5A"/>
    <w:pPr>
      <w:spacing w:before="120" w:after="12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814C5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uiPriority w:val="99"/>
    <w:qFormat/>
    <w:rsid w:val="00814C5A"/>
    <w:rPr>
      <w:rFonts w:cs="Times New Roman"/>
      <w:sz w:val="16"/>
      <w:szCs w:val="16"/>
    </w:rPr>
  </w:style>
  <w:style w:type="table" w:styleId="Grilledutableau">
    <w:name w:val="Table Grid"/>
    <w:basedOn w:val="TableauNormal"/>
    <w:rsid w:val="00814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unhideWhenUsed/>
    <w:rsid w:val="00814C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814C5A"/>
  </w:style>
  <w:style w:type="paragraph" w:styleId="Textedebulles">
    <w:name w:val="Balloon Text"/>
    <w:basedOn w:val="Normal"/>
    <w:link w:val="TextedebullesCar"/>
    <w:uiPriority w:val="99"/>
    <w:semiHidden/>
    <w:unhideWhenUsed/>
    <w:rsid w:val="00814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4C5A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4F13"/>
    <w:pPr>
      <w:spacing w:before="0" w:after="200"/>
      <w:ind w:left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4F1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544D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544D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544D3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764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4681"/>
  </w:style>
  <w:style w:type="paragraph" w:styleId="Pieddepage">
    <w:name w:val="footer"/>
    <w:basedOn w:val="Normal"/>
    <w:link w:val="PieddepageCar"/>
    <w:uiPriority w:val="99"/>
    <w:unhideWhenUsed/>
    <w:rsid w:val="00764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4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246E7-9B3A-47C5-A044-CBEC73A0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306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Stephanie SA CL SUPERIE DEF</dc:creator>
  <cp:keywords/>
  <dc:description/>
  <cp:lastModifiedBy>MICHON Nathalie TCT GROUPE II</cp:lastModifiedBy>
  <cp:revision>21</cp:revision>
  <dcterms:created xsi:type="dcterms:W3CDTF">2026-04-21T14:46:00Z</dcterms:created>
  <dcterms:modified xsi:type="dcterms:W3CDTF">2026-05-19T13:40:00Z</dcterms:modified>
</cp:coreProperties>
</file>