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2286C" w14:textId="77777777" w:rsidR="00331DFF" w:rsidRDefault="00FB6CCB">
      <w:pPr>
        <w:ind w:left="3100" w:right="3100"/>
        <w:rPr>
          <w:sz w:val="2"/>
        </w:rPr>
      </w:pPr>
      <w:r>
        <w:rPr>
          <w:noProof/>
        </w:rPr>
        <w:drawing>
          <wp:inline distT="0" distB="0" distL="0" distR="0" wp14:anchorId="3BBE25B0" wp14:editId="08B896D9">
            <wp:extent cx="2171700" cy="971550"/>
            <wp:effectExtent l="0" t="0" r="0" b="0"/>
            <wp:docPr id="1" name="_x0000_i102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tretch/>
                  </pic:blipFill>
                  <pic:spPr bwMode="auto">
                    <a:xfrm>
                      <a:off x="0" y="0"/>
                      <a:ext cx="2171700" cy="971550"/>
                    </a:xfrm>
                    <a:prstGeom prst="rect">
                      <a:avLst/>
                    </a:prstGeom>
                    <a:noFill/>
                  </pic:spPr>
                </pic:pic>
              </a:graphicData>
            </a:graphic>
          </wp:inline>
        </w:drawing>
      </w:r>
    </w:p>
    <w:p w14:paraId="28F59559" w14:textId="77777777" w:rsidR="00331DFF" w:rsidRDefault="00331DFF">
      <w:pPr>
        <w:spacing w:after="160" w:line="240" w:lineRule="exact"/>
      </w:pPr>
    </w:p>
    <w:tbl>
      <w:tblPr>
        <w:tblW w:w="0" w:type="auto"/>
        <w:tblLayout w:type="fixed"/>
        <w:tblLook w:val="04A0" w:firstRow="1" w:lastRow="0" w:firstColumn="1" w:lastColumn="0" w:noHBand="0" w:noVBand="1"/>
      </w:tblPr>
      <w:tblGrid>
        <w:gridCol w:w="9620"/>
      </w:tblGrid>
      <w:tr w:rsidR="00331DFF" w14:paraId="780B87DA" w14:textId="77777777">
        <w:tc>
          <w:tcPr>
            <w:tcW w:w="9620" w:type="dxa"/>
            <w:shd w:val="clear" w:color="666553" w:fill="666553"/>
            <w:tcMar>
              <w:top w:w="30" w:type="dxa"/>
              <w:left w:w="0" w:type="dxa"/>
              <w:bottom w:w="0" w:type="dxa"/>
              <w:right w:w="0" w:type="dxa"/>
            </w:tcMar>
            <w:vAlign w:val="center"/>
          </w:tcPr>
          <w:p w14:paraId="706F4734" w14:textId="77777777" w:rsidR="00331DFF" w:rsidRDefault="00FB6CCB">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6D67C109" w14:textId="77777777" w:rsidR="00331DFF" w:rsidRDefault="00FB6CCB">
      <w:pPr>
        <w:spacing w:line="240" w:lineRule="exact"/>
      </w:pPr>
      <w:r>
        <w:t xml:space="preserve"> </w:t>
      </w:r>
    </w:p>
    <w:p w14:paraId="40656670" w14:textId="77777777" w:rsidR="00331DFF" w:rsidRDefault="00331DFF">
      <w:pPr>
        <w:spacing w:after="120" w:line="240" w:lineRule="exact"/>
      </w:pPr>
    </w:p>
    <w:p w14:paraId="0D17AD62" w14:textId="77777777" w:rsidR="00331DFF" w:rsidRDefault="00FB6CCB">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TECHNIQUES DE L'INFORMATION ET DE LA COMMUNICATION</w:t>
      </w:r>
    </w:p>
    <w:p w14:paraId="60634225" w14:textId="77777777" w:rsidR="00331DFF" w:rsidRDefault="00331DFF">
      <w:pPr>
        <w:spacing w:line="240" w:lineRule="exact"/>
        <w:rPr>
          <w:lang w:val="fr-FR"/>
        </w:rPr>
      </w:pPr>
    </w:p>
    <w:p w14:paraId="5AED7276" w14:textId="77777777" w:rsidR="00331DFF" w:rsidRDefault="00331DFF">
      <w:pPr>
        <w:spacing w:line="240" w:lineRule="exact"/>
        <w:rPr>
          <w:lang w:val="fr-FR"/>
        </w:rPr>
      </w:pPr>
    </w:p>
    <w:p w14:paraId="624CFDB8" w14:textId="77777777" w:rsidR="00331DFF" w:rsidRDefault="00331DFF">
      <w:pPr>
        <w:spacing w:line="240" w:lineRule="exact"/>
        <w:rPr>
          <w:lang w:val="fr-FR"/>
        </w:rPr>
      </w:pPr>
    </w:p>
    <w:p w14:paraId="3EAE686A" w14:textId="77777777" w:rsidR="00331DFF" w:rsidRDefault="00331DFF">
      <w:pPr>
        <w:spacing w:line="240" w:lineRule="exact"/>
        <w:rPr>
          <w:lang w:val="fr-FR"/>
        </w:rPr>
      </w:pPr>
    </w:p>
    <w:p w14:paraId="43E88BEA" w14:textId="77777777" w:rsidR="00331DFF" w:rsidRDefault="00331DFF">
      <w:pPr>
        <w:spacing w:line="240" w:lineRule="exact"/>
        <w:rPr>
          <w:lang w:val="fr-FR"/>
        </w:rPr>
      </w:pPr>
    </w:p>
    <w:p w14:paraId="4B4C6EF1" w14:textId="77777777" w:rsidR="00331DFF" w:rsidRDefault="00331DFF">
      <w:pPr>
        <w:spacing w:line="240" w:lineRule="exact"/>
        <w:rPr>
          <w:lang w:val="fr-FR"/>
        </w:rPr>
      </w:pPr>
    </w:p>
    <w:p w14:paraId="4E48F2B6" w14:textId="77777777" w:rsidR="00331DFF" w:rsidRDefault="00331DFF">
      <w:pPr>
        <w:spacing w:line="240" w:lineRule="exact"/>
        <w:rPr>
          <w:lang w:val="fr-FR"/>
        </w:rPr>
      </w:pPr>
    </w:p>
    <w:p w14:paraId="5F93FDD1" w14:textId="77777777" w:rsidR="00331DFF" w:rsidRDefault="00331DFF">
      <w:pPr>
        <w:spacing w:after="180" w:line="240" w:lineRule="exact"/>
        <w:rPr>
          <w:lang w:val="fr-FR"/>
        </w:rPr>
      </w:pPr>
    </w:p>
    <w:tbl>
      <w:tblPr>
        <w:tblW w:w="0" w:type="auto"/>
        <w:tblInd w:w="1260" w:type="dxa"/>
        <w:tblLayout w:type="fixed"/>
        <w:tblLook w:val="04A0" w:firstRow="1" w:lastRow="0" w:firstColumn="1" w:lastColumn="0" w:noHBand="0" w:noVBand="1"/>
      </w:tblPr>
      <w:tblGrid>
        <w:gridCol w:w="7100"/>
      </w:tblGrid>
      <w:tr w:rsidR="00331DFF" w:rsidRPr="00970C79" w14:paraId="1AA63CF4"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B7D22A0" w14:textId="77777777" w:rsidR="00331DFF" w:rsidRDefault="00FB6CCB">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Conception, réalisation, développement et maintenance d'un outil de positionnement numérique pour le projet CAP PAC 2030</w:t>
            </w:r>
          </w:p>
        </w:tc>
      </w:tr>
    </w:tbl>
    <w:p w14:paraId="767D1489" w14:textId="77777777" w:rsidR="00331DFF" w:rsidRDefault="00FB6CCB">
      <w:pPr>
        <w:spacing w:line="240" w:lineRule="exact"/>
        <w:rPr>
          <w:lang w:val="fr-FR"/>
        </w:rPr>
      </w:pPr>
      <w:r>
        <w:rPr>
          <w:lang w:val="fr-FR"/>
        </w:rPr>
        <w:t xml:space="preserve"> </w:t>
      </w:r>
    </w:p>
    <w:p w14:paraId="3789B8F1" w14:textId="77777777" w:rsidR="00331DFF" w:rsidRDefault="00331DFF">
      <w:pPr>
        <w:spacing w:line="240" w:lineRule="exact"/>
        <w:rPr>
          <w:lang w:val="fr-FR"/>
        </w:rPr>
      </w:pPr>
    </w:p>
    <w:p w14:paraId="3988C20E" w14:textId="77777777" w:rsidR="00331DFF" w:rsidRDefault="00331DFF">
      <w:pPr>
        <w:spacing w:line="240" w:lineRule="exact"/>
        <w:rPr>
          <w:lang w:val="fr-FR"/>
        </w:rPr>
      </w:pPr>
    </w:p>
    <w:p w14:paraId="4E895805" w14:textId="77777777" w:rsidR="00331DFF" w:rsidRDefault="00331DFF">
      <w:pPr>
        <w:spacing w:line="240" w:lineRule="exact"/>
        <w:rPr>
          <w:lang w:val="fr-FR"/>
        </w:rPr>
      </w:pPr>
    </w:p>
    <w:p w14:paraId="060295DB" w14:textId="77777777" w:rsidR="00331DFF" w:rsidRDefault="00331DFF">
      <w:pPr>
        <w:spacing w:line="240" w:lineRule="exact"/>
        <w:rPr>
          <w:lang w:val="fr-FR"/>
        </w:rPr>
      </w:pPr>
    </w:p>
    <w:p w14:paraId="2C3BA476" w14:textId="77777777" w:rsidR="00331DFF" w:rsidRDefault="00331DFF">
      <w:pPr>
        <w:spacing w:after="40" w:line="240" w:lineRule="exact"/>
        <w:rPr>
          <w:lang w:val="fr-FR"/>
        </w:rPr>
      </w:pPr>
    </w:p>
    <w:p w14:paraId="07211BA9" w14:textId="77777777" w:rsidR="00331DFF" w:rsidRDefault="00FB6CCB">
      <w:pPr>
        <w:spacing w:after="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p w14:paraId="1C2EDF3D" w14:textId="77777777" w:rsidR="00331DFF" w:rsidRDefault="00331DFF">
      <w:pPr>
        <w:spacing w:after="40"/>
        <w:ind w:left="1780" w:right="1680"/>
        <w:rPr>
          <w:rFonts w:ascii="Trebuchet MS" w:eastAsia="Trebuchet MS" w:hAnsi="Trebuchet MS" w:cs="Trebuchet MS"/>
          <w:color w:val="000000"/>
          <w:sz w:val="14"/>
          <w:lang w:val="fr-FR"/>
        </w:rPr>
      </w:pP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331DFF" w14:paraId="20E03A2A" w14:textId="77777777">
        <w:trPr>
          <w:trHeight w:val="90"/>
        </w:trPr>
        <w:tc>
          <w:tcPr>
            <w:tcW w:w="1940" w:type="dxa"/>
            <w:vMerge w:val="restart"/>
            <w:tcMar>
              <w:top w:w="0" w:type="dxa"/>
              <w:left w:w="0" w:type="dxa"/>
              <w:bottom w:w="0" w:type="dxa"/>
              <w:right w:w="0" w:type="dxa"/>
            </w:tcMar>
            <w:vAlign w:val="center"/>
          </w:tcPr>
          <w:p w14:paraId="4D36ED84" w14:textId="77777777" w:rsidR="00331DFF" w:rsidRDefault="00FB6CCB">
            <w:pPr>
              <w:rPr>
                <w:rFonts w:ascii="Trebuchet MS" w:eastAsia="Trebuchet MS" w:hAnsi="Trebuchet MS" w:cs="Trebuchet MS"/>
                <w:b/>
                <w:color w:val="000000"/>
                <w:lang w:val="fr-FR"/>
              </w:rPr>
            </w:pPr>
            <w:r>
              <w:rPr>
                <w:rFonts w:ascii="Trebuchet MS" w:eastAsia="Trebuchet MS" w:hAnsi="Trebuchet MS" w:cs="Trebuchet MS"/>
                <w:b/>
                <w:color w:val="000000"/>
                <w:lang w:val="fr-FR"/>
              </w:rPr>
              <w:t>MARCHE N°</w:t>
            </w:r>
          </w:p>
        </w:tc>
        <w:tc>
          <w:tcPr>
            <w:tcW w:w="23" w:type="dxa"/>
            <w:tcMar>
              <w:top w:w="0" w:type="dxa"/>
              <w:left w:w="0" w:type="dxa"/>
              <w:bottom w:w="0" w:type="dxa"/>
              <w:right w:w="0" w:type="dxa"/>
            </w:tcMar>
          </w:tcPr>
          <w:p w14:paraId="4F42D04C" w14:textId="77777777" w:rsidR="00331DFF" w:rsidRDefault="00331DFF">
            <w:pPr>
              <w:rPr>
                <w:sz w:val="2"/>
              </w:rPr>
            </w:pPr>
          </w:p>
        </w:tc>
        <w:tc>
          <w:tcPr>
            <w:tcW w:w="420" w:type="dxa"/>
            <w:tcMar>
              <w:top w:w="0" w:type="dxa"/>
              <w:left w:w="0" w:type="dxa"/>
              <w:bottom w:w="0" w:type="dxa"/>
              <w:right w:w="0" w:type="dxa"/>
            </w:tcMar>
          </w:tcPr>
          <w:p w14:paraId="513DCA4D" w14:textId="77777777" w:rsidR="00331DFF" w:rsidRDefault="00331DFF">
            <w:pPr>
              <w:rPr>
                <w:sz w:val="2"/>
              </w:rPr>
            </w:pPr>
          </w:p>
        </w:tc>
        <w:tc>
          <w:tcPr>
            <w:tcW w:w="420" w:type="dxa"/>
            <w:tcMar>
              <w:top w:w="0" w:type="dxa"/>
              <w:left w:w="0" w:type="dxa"/>
              <w:bottom w:w="0" w:type="dxa"/>
              <w:right w:w="0" w:type="dxa"/>
            </w:tcMar>
          </w:tcPr>
          <w:p w14:paraId="4A86CBE1" w14:textId="77777777" w:rsidR="00331DFF" w:rsidRDefault="00331DFF">
            <w:pPr>
              <w:rPr>
                <w:sz w:val="2"/>
              </w:rPr>
            </w:pPr>
          </w:p>
        </w:tc>
        <w:tc>
          <w:tcPr>
            <w:tcW w:w="420" w:type="dxa"/>
            <w:tcMar>
              <w:top w:w="0" w:type="dxa"/>
              <w:left w:w="0" w:type="dxa"/>
              <w:bottom w:w="0" w:type="dxa"/>
              <w:right w:w="0" w:type="dxa"/>
            </w:tcMar>
          </w:tcPr>
          <w:p w14:paraId="304863C3" w14:textId="77777777" w:rsidR="00331DFF" w:rsidRDefault="00331DFF">
            <w:pPr>
              <w:rPr>
                <w:sz w:val="2"/>
              </w:rPr>
            </w:pPr>
          </w:p>
        </w:tc>
        <w:tc>
          <w:tcPr>
            <w:tcW w:w="420" w:type="dxa"/>
            <w:tcMar>
              <w:top w:w="0" w:type="dxa"/>
              <w:left w:w="0" w:type="dxa"/>
              <w:bottom w:w="0" w:type="dxa"/>
              <w:right w:w="0" w:type="dxa"/>
            </w:tcMar>
          </w:tcPr>
          <w:p w14:paraId="6427EE54" w14:textId="77777777" w:rsidR="00331DFF" w:rsidRDefault="00331DFF">
            <w:pPr>
              <w:rPr>
                <w:sz w:val="2"/>
              </w:rPr>
            </w:pPr>
          </w:p>
        </w:tc>
        <w:tc>
          <w:tcPr>
            <w:tcW w:w="420" w:type="dxa"/>
            <w:tcMar>
              <w:top w:w="0" w:type="dxa"/>
              <w:left w:w="0" w:type="dxa"/>
              <w:bottom w:w="0" w:type="dxa"/>
              <w:right w:w="0" w:type="dxa"/>
            </w:tcMar>
          </w:tcPr>
          <w:p w14:paraId="6AEEF916" w14:textId="77777777" w:rsidR="00331DFF" w:rsidRDefault="00331DFF">
            <w:pPr>
              <w:rPr>
                <w:sz w:val="2"/>
              </w:rPr>
            </w:pPr>
          </w:p>
        </w:tc>
        <w:tc>
          <w:tcPr>
            <w:tcW w:w="420" w:type="dxa"/>
            <w:tcMar>
              <w:top w:w="0" w:type="dxa"/>
              <w:left w:w="0" w:type="dxa"/>
              <w:bottom w:w="0" w:type="dxa"/>
              <w:right w:w="0" w:type="dxa"/>
            </w:tcMar>
          </w:tcPr>
          <w:p w14:paraId="6CD6A266" w14:textId="77777777" w:rsidR="00331DFF" w:rsidRDefault="00331DFF">
            <w:pPr>
              <w:rPr>
                <w:sz w:val="2"/>
              </w:rPr>
            </w:pPr>
          </w:p>
        </w:tc>
        <w:tc>
          <w:tcPr>
            <w:tcW w:w="420" w:type="dxa"/>
            <w:tcMar>
              <w:top w:w="0" w:type="dxa"/>
              <w:left w:w="0" w:type="dxa"/>
              <w:bottom w:w="0" w:type="dxa"/>
              <w:right w:w="0" w:type="dxa"/>
            </w:tcMar>
          </w:tcPr>
          <w:p w14:paraId="012101FE" w14:textId="77777777" w:rsidR="00331DFF" w:rsidRDefault="00331DFF">
            <w:pPr>
              <w:rPr>
                <w:sz w:val="2"/>
              </w:rPr>
            </w:pPr>
          </w:p>
        </w:tc>
        <w:tc>
          <w:tcPr>
            <w:tcW w:w="420" w:type="dxa"/>
            <w:tcMar>
              <w:top w:w="0" w:type="dxa"/>
              <w:left w:w="0" w:type="dxa"/>
              <w:bottom w:w="0" w:type="dxa"/>
              <w:right w:w="0" w:type="dxa"/>
            </w:tcMar>
          </w:tcPr>
          <w:p w14:paraId="6A562624" w14:textId="77777777" w:rsidR="00331DFF" w:rsidRDefault="00331DFF">
            <w:pPr>
              <w:rPr>
                <w:sz w:val="2"/>
              </w:rPr>
            </w:pPr>
          </w:p>
        </w:tc>
        <w:tc>
          <w:tcPr>
            <w:tcW w:w="420" w:type="dxa"/>
            <w:tcMar>
              <w:top w:w="0" w:type="dxa"/>
              <w:left w:w="0" w:type="dxa"/>
              <w:bottom w:w="0" w:type="dxa"/>
              <w:right w:w="0" w:type="dxa"/>
            </w:tcMar>
          </w:tcPr>
          <w:p w14:paraId="06022E1E" w14:textId="77777777" w:rsidR="00331DFF" w:rsidRDefault="00331DFF">
            <w:pPr>
              <w:rPr>
                <w:sz w:val="2"/>
              </w:rPr>
            </w:pPr>
          </w:p>
        </w:tc>
        <w:tc>
          <w:tcPr>
            <w:tcW w:w="420" w:type="dxa"/>
            <w:tcMar>
              <w:top w:w="0" w:type="dxa"/>
              <w:left w:w="0" w:type="dxa"/>
              <w:bottom w:w="0" w:type="dxa"/>
              <w:right w:w="0" w:type="dxa"/>
            </w:tcMar>
          </w:tcPr>
          <w:p w14:paraId="1CAFD738" w14:textId="77777777" w:rsidR="00331DFF" w:rsidRDefault="00331DFF">
            <w:pPr>
              <w:rPr>
                <w:sz w:val="2"/>
              </w:rPr>
            </w:pPr>
          </w:p>
        </w:tc>
      </w:tr>
      <w:tr w:rsidR="00331DFF" w14:paraId="41AE62B8" w14:textId="77777777">
        <w:trPr>
          <w:trHeight w:val="252"/>
        </w:trPr>
        <w:tc>
          <w:tcPr>
            <w:tcW w:w="1940" w:type="dxa"/>
            <w:vMerge/>
            <w:tcMar>
              <w:top w:w="0" w:type="dxa"/>
              <w:left w:w="0" w:type="dxa"/>
              <w:bottom w:w="0" w:type="dxa"/>
              <w:right w:w="0" w:type="dxa"/>
            </w:tcMar>
          </w:tcPr>
          <w:p w14:paraId="55242749" w14:textId="77777777" w:rsidR="00331DFF" w:rsidRDefault="00331DFF"/>
        </w:tc>
        <w:tc>
          <w:tcPr>
            <w:tcW w:w="23" w:type="dxa"/>
            <w:tcMar>
              <w:top w:w="0" w:type="dxa"/>
              <w:left w:w="0" w:type="dxa"/>
              <w:bottom w:w="0" w:type="dxa"/>
              <w:right w:w="0" w:type="dxa"/>
            </w:tcMar>
          </w:tcPr>
          <w:p w14:paraId="6704070A" w14:textId="77777777" w:rsidR="00331DFF" w:rsidRDefault="00331DFF">
            <w:pPr>
              <w:rPr>
                <w:sz w:val="2"/>
              </w:rPr>
            </w:pPr>
          </w:p>
        </w:tc>
        <w:tc>
          <w:tcPr>
            <w:tcW w:w="420" w:type="dxa"/>
            <w:tcBorders>
              <w:left w:val="single" w:sz="2" w:space="0" w:color="000000"/>
              <w:bottom w:val="single" w:sz="2" w:space="0" w:color="000000"/>
              <w:right w:val="single" w:sz="2" w:space="0" w:color="CCCCCC"/>
            </w:tcBorders>
            <w:tcMar>
              <w:top w:w="0" w:type="dxa"/>
              <w:left w:w="0" w:type="dxa"/>
              <w:bottom w:w="0" w:type="dxa"/>
              <w:right w:w="0" w:type="dxa"/>
            </w:tcMar>
            <w:vAlign w:val="center"/>
          </w:tcPr>
          <w:p w14:paraId="208EFD93" w14:textId="77777777" w:rsidR="00331DFF" w:rsidRDefault="00FB6CCB">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28A2BC4E" w14:textId="77777777" w:rsidR="00331DFF" w:rsidRDefault="00FB6CCB">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061ED641" w14:textId="77777777" w:rsidR="00331DFF" w:rsidRDefault="00FB6CCB">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680E2DE3" w14:textId="77777777" w:rsidR="00331DFF" w:rsidRDefault="00FB6CCB">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0303591A" w14:textId="77777777" w:rsidR="00331DFF" w:rsidRDefault="00FB6CCB">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327DE2AF" w14:textId="77777777" w:rsidR="00331DFF" w:rsidRDefault="00FB6CCB">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226E1BCF" w14:textId="77777777" w:rsidR="00331DFF" w:rsidRDefault="00FB6CCB">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752DA292" w14:textId="77777777" w:rsidR="00331DFF" w:rsidRDefault="00FB6CCB">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72C2BB17" w14:textId="77777777" w:rsidR="00331DFF" w:rsidRDefault="00FB6CCB">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33904B88" w14:textId="77777777" w:rsidR="00331DFF" w:rsidRDefault="00FB6CCB">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331DFF" w14:paraId="16DDCC77" w14:textId="77777777">
        <w:trPr>
          <w:trHeight w:val="18"/>
        </w:trPr>
        <w:tc>
          <w:tcPr>
            <w:tcW w:w="1940" w:type="dxa"/>
            <w:vMerge/>
            <w:tcMar>
              <w:top w:w="0" w:type="dxa"/>
              <w:left w:w="0" w:type="dxa"/>
              <w:bottom w:w="0" w:type="dxa"/>
              <w:right w:w="0" w:type="dxa"/>
            </w:tcMar>
          </w:tcPr>
          <w:p w14:paraId="5A0DFD2A" w14:textId="77777777" w:rsidR="00331DFF" w:rsidRDefault="00331DFF"/>
        </w:tc>
        <w:tc>
          <w:tcPr>
            <w:tcW w:w="23" w:type="dxa"/>
            <w:tcMar>
              <w:top w:w="0" w:type="dxa"/>
              <w:left w:w="0" w:type="dxa"/>
              <w:bottom w:w="0" w:type="dxa"/>
              <w:right w:w="0" w:type="dxa"/>
            </w:tcMar>
          </w:tcPr>
          <w:p w14:paraId="65B629AB" w14:textId="77777777" w:rsidR="00331DFF" w:rsidRDefault="00331DFF">
            <w:pPr>
              <w:rPr>
                <w:sz w:val="2"/>
              </w:rPr>
            </w:pPr>
          </w:p>
        </w:tc>
        <w:tc>
          <w:tcPr>
            <w:tcW w:w="420" w:type="dxa"/>
            <w:tcMar>
              <w:top w:w="0" w:type="dxa"/>
              <w:left w:w="0" w:type="dxa"/>
              <w:bottom w:w="0" w:type="dxa"/>
              <w:right w:w="0" w:type="dxa"/>
            </w:tcMar>
          </w:tcPr>
          <w:p w14:paraId="1869772A" w14:textId="77777777" w:rsidR="00331DFF" w:rsidRDefault="00331DFF">
            <w:pPr>
              <w:rPr>
                <w:sz w:val="2"/>
              </w:rPr>
            </w:pPr>
          </w:p>
        </w:tc>
        <w:tc>
          <w:tcPr>
            <w:tcW w:w="420" w:type="dxa"/>
            <w:tcMar>
              <w:top w:w="0" w:type="dxa"/>
              <w:left w:w="0" w:type="dxa"/>
              <w:bottom w:w="0" w:type="dxa"/>
              <w:right w:w="0" w:type="dxa"/>
            </w:tcMar>
          </w:tcPr>
          <w:p w14:paraId="210D4B45" w14:textId="77777777" w:rsidR="00331DFF" w:rsidRDefault="00331DFF">
            <w:pPr>
              <w:rPr>
                <w:sz w:val="2"/>
              </w:rPr>
            </w:pPr>
          </w:p>
        </w:tc>
        <w:tc>
          <w:tcPr>
            <w:tcW w:w="420" w:type="dxa"/>
            <w:tcMar>
              <w:top w:w="0" w:type="dxa"/>
              <w:left w:w="0" w:type="dxa"/>
              <w:bottom w:w="0" w:type="dxa"/>
              <w:right w:w="0" w:type="dxa"/>
            </w:tcMar>
          </w:tcPr>
          <w:p w14:paraId="160D54B6" w14:textId="77777777" w:rsidR="00331DFF" w:rsidRDefault="00331DFF">
            <w:pPr>
              <w:rPr>
                <w:sz w:val="2"/>
              </w:rPr>
            </w:pPr>
          </w:p>
        </w:tc>
        <w:tc>
          <w:tcPr>
            <w:tcW w:w="420" w:type="dxa"/>
            <w:tcMar>
              <w:top w:w="0" w:type="dxa"/>
              <w:left w:w="0" w:type="dxa"/>
              <w:bottom w:w="0" w:type="dxa"/>
              <w:right w:w="0" w:type="dxa"/>
            </w:tcMar>
          </w:tcPr>
          <w:p w14:paraId="187777E7" w14:textId="77777777" w:rsidR="00331DFF" w:rsidRDefault="00331DFF">
            <w:pPr>
              <w:rPr>
                <w:sz w:val="2"/>
              </w:rPr>
            </w:pPr>
          </w:p>
        </w:tc>
        <w:tc>
          <w:tcPr>
            <w:tcW w:w="420" w:type="dxa"/>
            <w:tcMar>
              <w:top w:w="0" w:type="dxa"/>
              <w:left w:w="0" w:type="dxa"/>
              <w:bottom w:w="0" w:type="dxa"/>
              <w:right w:w="0" w:type="dxa"/>
            </w:tcMar>
          </w:tcPr>
          <w:p w14:paraId="3A3F8BB8" w14:textId="77777777" w:rsidR="00331DFF" w:rsidRDefault="00331DFF">
            <w:pPr>
              <w:rPr>
                <w:sz w:val="2"/>
              </w:rPr>
            </w:pPr>
          </w:p>
        </w:tc>
        <w:tc>
          <w:tcPr>
            <w:tcW w:w="420" w:type="dxa"/>
            <w:tcMar>
              <w:top w:w="0" w:type="dxa"/>
              <w:left w:w="0" w:type="dxa"/>
              <w:bottom w:w="0" w:type="dxa"/>
              <w:right w:w="0" w:type="dxa"/>
            </w:tcMar>
          </w:tcPr>
          <w:p w14:paraId="32DFF187" w14:textId="77777777" w:rsidR="00331DFF" w:rsidRDefault="00331DFF">
            <w:pPr>
              <w:rPr>
                <w:sz w:val="2"/>
              </w:rPr>
            </w:pPr>
          </w:p>
        </w:tc>
        <w:tc>
          <w:tcPr>
            <w:tcW w:w="420" w:type="dxa"/>
            <w:tcMar>
              <w:top w:w="0" w:type="dxa"/>
              <w:left w:w="0" w:type="dxa"/>
              <w:bottom w:w="0" w:type="dxa"/>
              <w:right w:w="0" w:type="dxa"/>
            </w:tcMar>
          </w:tcPr>
          <w:p w14:paraId="5441A028" w14:textId="77777777" w:rsidR="00331DFF" w:rsidRDefault="00331DFF">
            <w:pPr>
              <w:rPr>
                <w:sz w:val="2"/>
              </w:rPr>
            </w:pPr>
          </w:p>
        </w:tc>
        <w:tc>
          <w:tcPr>
            <w:tcW w:w="420" w:type="dxa"/>
            <w:tcMar>
              <w:top w:w="0" w:type="dxa"/>
              <w:left w:w="0" w:type="dxa"/>
              <w:bottom w:w="0" w:type="dxa"/>
              <w:right w:w="0" w:type="dxa"/>
            </w:tcMar>
          </w:tcPr>
          <w:p w14:paraId="74AA0FBF" w14:textId="77777777" w:rsidR="00331DFF" w:rsidRDefault="00331DFF">
            <w:pPr>
              <w:rPr>
                <w:sz w:val="2"/>
              </w:rPr>
            </w:pPr>
          </w:p>
        </w:tc>
        <w:tc>
          <w:tcPr>
            <w:tcW w:w="420" w:type="dxa"/>
            <w:tcMar>
              <w:top w:w="0" w:type="dxa"/>
              <w:left w:w="0" w:type="dxa"/>
              <w:bottom w:w="0" w:type="dxa"/>
              <w:right w:w="0" w:type="dxa"/>
            </w:tcMar>
          </w:tcPr>
          <w:p w14:paraId="3B2AFDD6" w14:textId="77777777" w:rsidR="00331DFF" w:rsidRDefault="00331DFF">
            <w:pPr>
              <w:rPr>
                <w:sz w:val="2"/>
              </w:rPr>
            </w:pPr>
          </w:p>
        </w:tc>
        <w:tc>
          <w:tcPr>
            <w:tcW w:w="420" w:type="dxa"/>
            <w:tcMar>
              <w:top w:w="0" w:type="dxa"/>
              <w:left w:w="0" w:type="dxa"/>
              <w:bottom w:w="0" w:type="dxa"/>
              <w:right w:w="0" w:type="dxa"/>
            </w:tcMar>
          </w:tcPr>
          <w:p w14:paraId="7B58C07F" w14:textId="77777777" w:rsidR="00331DFF" w:rsidRDefault="00331DFF">
            <w:pPr>
              <w:rPr>
                <w:sz w:val="2"/>
              </w:rPr>
            </w:pPr>
          </w:p>
        </w:tc>
      </w:tr>
    </w:tbl>
    <w:p w14:paraId="55F99C50" w14:textId="77777777" w:rsidR="00331DFF" w:rsidRDefault="00FB6CCB">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331DFF" w14:paraId="452A6024" w14:textId="77777777">
        <w:trPr>
          <w:trHeight w:val="346"/>
        </w:trPr>
        <w:tc>
          <w:tcPr>
            <w:tcW w:w="1940" w:type="dxa"/>
            <w:tcMar>
              <w:top w:w="0" w:type="dxa"/>
              <w:left w:w="0" w:type="dxa"/>
              <w:bottom w:w="0" w:type="dxa"/>
              <w:right w:w="0" w:type="dxa"/>
            </w:tcMar>
            <w:vAlign w:val="center"/>
          </w:tcPr>
          <w:p w14:paraId="63EE93E9" w14:textId="77777777" w:rsidR="00331DFF" w:rsidRDefault="00FB6CCB">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52AD2C3B" w14:textId="77777777" w:rsidR="00331DFF" w:rsidRDefault="00331DFF">
            <w:pPr>
              <w:rPr>
                <w:sz w:val="2"/>
              </w:rPr>
            </w:pPr>
          </w:p>
        </w:tc>
        <w:tc>
          <w:tcPr>
            <w:tcW w:w="4200" w:type="dxa"/>
            <w:tcMar>
              <w:top w:w="0" w:type="dxa"/>
              <w:left w:w="0" w:type="dxa"/>
              <w:bottom w:w="0" w:type="dxa"/>
              <w:right w:w="0" w:type="dxa"/>
            </w:tcMar>
            <w:vAlign w:val="center"/>
          </w:tcPr>
          <w:p w14:paraId="5886C46D" w14:textId="77777777" w:rsidR="00331DFF" w:rsidRDefault="00FB6CCB">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05B7170E" w14:textId="77777777" w:rsidR="00331DFF" w:rsidRDefault="00FB6CCB">
      <w:pPr>
        <w:spacing w:line="240" w:lineRule="exact"/>
      </w:pPr>
      <w:r>
        <w:t xml:space="preserve"> </w:t>
      </w:r>
    </w:p>
    <w:p w14:paraId="5BFC1C9F" w14:textId="77777777" w:rsidR="00331DFF" w:rsidRDefault="00331DFF">
      <w:pPr>
        <w:spacing w:after="100" w:line="240" w:lineRule="exact"/>
      </w:pPr>
    </w:p>
    <w:p w14:paraId="71E2E3DD" w14:textId="77777777" w:rsidR="00331DFF" w:rsidRDefault="00FB6CCB">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Université Paris-Saclay </w:t>
      </w:r>
    </w:p>
    <w:p w14:paraId="284C88E7" w14:textId="77777777" w:rsidR="00331DFF" w:rsidRDefault="00FB6CCB">
      <w:pPr>
        <w:spacing w:line="279" w:lineRule="exact"/>
        <w:jc w:val="center"/>
        <w:rPr>
          <w:rFonts w:ascii="Trebuchet MS" w:eastAsia="Trebuchet MS" w:hAnsi="Trebuchet MS" w:cs="Trebuchet MS"/>
          <w:color w:val="000000"/>
          <w:lang w:val="fr-FR"/>
        </w:rPr>
      </w:pPr>
      <w:bookmarkStart w:id="0" w:name="_Hlk226449851"/>
      <w:r>
        <w:rPr>
          <w:rFonts w:ascii="Trebuchet MS" w:eastAsia="Trebuchet MS" w:hAnsi="Trebuchet MS" w:cs="Trebuchet MS"/>
          <w:color w:val="000000"/>
          <w:lang w:val="fr-FR"/>
        </w:rPr>
        <w:t>Bâtiment Breguet</w:t>
      </w:r>
    </w:p>
    <w:p w14:paraId="1B2CC3E3" w14:textId="77777777" w:rsidR="00331DFF" w:rsidRDefault="00FB6CCB">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3 Rue Joliot Curie</w:t>
      </w:r>
    </w:p>
    <w:p w14:paraId="1F639743" w14:textId="77777777" w:rsidR="00331DFF" w:rsidRDefault="00FB6CCB">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91190 Gif-sur-Yvette</w:t>
      </w:r>
      <w:bookmarkEnd w:id="0"/>
    </w:p>
    <w:p w14:paraId="4AAE96DE" w14:textId="77777777" w:rsidR="00331DFF" w:rsidRDefault="00331DFF">
      <w:pPr>
        <w:spacing w:line="279" w:lineRule="exact"/>
        <w:jc w:val="center"/>
        <w:rPr>
          <w:rFonts w:ascii="Trebuchet MS" w:eastAsia="Trebuchet MS" w:hAnsi="Trebuchet MS" w:cs="Trebuchet MS"/>
          <w:color w:val="000000"/>
          <w:lang w:val="fr-FR"/>
        </w:rPr>
        <w:sectPr w:rsidR="00331DFF">
          <w:pgSz w:w="11900" w:h="16840"/>
          <w:pgMar w:top="1400" w:right="1140" w:bottom="1440" w:left="1140" w:header="1400" w:footer="1440" w:gutter="0"/>
          <w:cols w:space="708"/>
        </w:sectPr>
      </w:pPr>
    </w:p>
    <w:p w14:paraId="26DE9EF6" w14:textId="77777777" w:rsidR="00331DFF" w:rsidRDefault="00331DFF">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331DFF" w14:paraId="1D7C5A6A" w14:textId="77777777">
        <w:trPr>
          <w:trHeight w:val="436"/>
        </w:trPr>
        <w:tc>
          <w:tcPr>
            <w:tcW w:w="9600" w:type="dxa"/>
            <w:gridSpan w:val="3"/>
            <w:tcBorders>
              <w:top w:val="single" w:sz="2" w:space="0" w:color="000000"/>
              <w:left w:val="single" w:sz="2" w:space="0" w:color="000000"/>
              <w:right w:val="single" w:sz="2" w:space="0" w:color="000000"/>
            </w:tcBorders>
            <w:shd w:val="clear" w:color="auto" w:fill="993366"/>
            <w:tcMar>
              <w:top w:w="0" w:type="dxa"/>
              <w:left w:w="0" w:type="dxa"/>
              <w:bottom w:w="0" w:type="dxa"/>
              <w:right w:w="0" w:type="dxa"/>
            </w:tcMar>
            <w:vAlign w:val="center"/>
          </w:tcPr>
          <w:p w14:paraId="458514D0" w14:textId="77777777" w:rsidR="00331DFF" w:rsidRDefault="00FB6CCB">
            <w:pPr>
              <w:pStyle w:val="Titletable"/>
              <w:jc w:val="center"/>
              <w:rPr>
                <w:lang w:val="fr-FR"/>
              </w:rPr>
            </w:pPr>
            <w:r>
              <w:rPr>
                <w:lang w:val="fr-FR"/>
              </w:rPr>
              <w:t>L'ESSENTIEL DE L'ACTE D'ENGAGEMENT</w:t>
            </w:r>
          </w:p>
        </w:tc>
      </w:tr>
      <w:tr w:rsidR="00331DFF" w:rsidRPr="00970C79" w14:paraId="2D02E120" w14:textId="77777777">
        <w:trPr>
          <w:trHeight w:val="74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A548BC" w14:textId="77777777" w:rsidR="00331DFF" w:rsidRDefault="00331DFF">
            <w:pPr>
              <w:spacing w:line="240" w:lineRule="exact"/>
            </w:pPr>
          </w:p>
          <w:p w14:paraId="4DE41EED" w14:textId="77777777" w:rsidR="00331DFF" w:rsidRDefault="00FB6CCB">
            <w:pPr>
              <w:ind w:left="420"/>
              <w:rPr>
                <w:sz w:val="2"/>
              </w:rPr>
            </w:pPr>
            <w:r>
              <w:rPr>
                <w:noProof/>
              </w:rPr>
              <w:drawing>
                <wp:inline distT="0" distB="0" distL="0" distR="0" wp14:anchorId="2C7FC85E" wp14:editId="3D368734">
                  <wp:extent cx="228600" cy="228600"/>
                  <wp:effectExtent l="0" t="0" r="0" b="0"/>
                  <wp:docPr id="2" name="_x0000_i1026"/>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tretch/>
                        </pic:blipFill>
                        <pic:spPr bwMode="auto">
                          <a:xfrm>
                            <a:off x="0" y="0"/>
                            <a:ext cx="228600" cy="228600"/>
                          </a:xfrm>
                          <a:prstGeom prst="rect">
                            <a:avLst/>
                          </a:prstGeom>
                          <a:noFill/>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8340A4" w14:textId="77777777" w:rsidR="00331DFF" w:rsidRDefault="00FB6CCB">
            <w:pPr>
              <w:spacing w:before="280" w:after="16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53A58D" w14:textId="77777777" w:rsidR="00331DFF" w:rsidRDefault="00FB6CCB">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Conception, réalisation, développement et maintenance d'un outil de positionnement numérique pour le projet CAP PAC 2030</w:t>
            </w:r>
          </w:p>
        </w:tc>
      </w:tr>
      <w:tr w:rsidR="00331DFF" w14:paraId="66FA178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83465D" w14:textId="77777777" w:rsidR="00331DFF" w:rsidRDefault="00331DFF">
            <w:pPr>
              <w:spacing w:line="140" w:lineRule="exact"/>
              <w:rPr>
                <w:sz w:val="14"/>
                <w:lang w:val="fr-FR"/>
              </w:rPr>
            </w:pPr>
          </w:p>
          <w:p w14:paraId="612F5166" w14:textId="77777777" w:rsidR="00331DFF" w:rsidRDefault="00FB6CCB">
            <w:pPr>
              <w:ind w:left="420"/>
              <w:rPr>
                <w:sz w:val="2"/>
              </w:rPr>
            </w:pPr>
            <w:r>
              <w:rPr>
                <w:noProof/>
              </w:rPr>
              <w:drawing>
                <wp:inline distT="0" distB="0" distL="0" distR="0" wp14:anchorId="6FEDB38C" wp14:editId="0D0E0403">
                  <wp:extent cx="228600" cy="228600"/>
                  <wp:effectExtent l="0" t="0" r="0" b="0"/>
                  <wp:docPr id="3" name="_x0000_i1027"/>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tretch/>
                        </pic:blipFill>
                        <pic:spPr bwMode="auto">
                          <a:xfrm>
                            <a:off x="0" y="0"/>
                            <a:ext cx="228600" cy="228600"/>
                          </a:xfrm>
                          <a:prstGeom prst="rect">
                            <a:avLst/>
                          </a:prstGeom>
                          <a:noFill/>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529A4E" w14:textId="77777777" w:rsidR="00331DFF" w:rsidRDefault="00FB6CCB">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F6A3E3" w14:textId="77777777" w:rsidR="00331DFF" w:rsidRDefault="00FB6CC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Procédure adaptée ouverte</w:t>
            </w:r>
          </w:p>
        </w:tc>
      </w:tr>
      <w:tr w:rsidR="00331DFF" w14:paraId="1F86CD6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665F21" w14:textId="77777777" w:rsidR="00331DFF" w:rsidRDefault="00331DFF">
            <w:pPr>
              <w:spacing w:line="140" w:lineRule="exact"/>
              <w:rPr>
                <w:sz w:val="14"/>
              </w:rPr>
            </w:pPr>
          </w:p>
          <w:p w14:paraId="295C45D6" w14:textId="77777777" w:rsidR="00331DFF" w:rsidRDefault="00FB6CCB">
            <w:pPr>
              <w:ind w:left="420"/>
              <w:rPr>
                <w:sz w:val="2"/>
              </w:rPr>
            </w:pPr>
            <w:r>
              <w:rPr>
                <w:noProof/>
              </w:rPr>
              <w:drawing>
                <wp:inline distT="0" distB="0" distL="0" distR="0" wp14:anchorId="6DBCAE32" wp14:editId="7A739C76">
                  <wp:extent cx="228600" cy="228600"/>
                  <wp:effectExtent l="0" t="0" r="0" b="0"/>
                  <wp:docPr id="4" name="_x0000_i1028"/>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tretch/>
                        </pic:blipFill>
                        <pic:spPr bwMode="auto">
                          <a:xfrm>
                            <a:off x="0" y="0"/>
                            <a:ext cx="228600" cy="228600"/>
                          </a:xfrm>
                          <a:prstGeom prst="rect">
                            <a:avLst/>
                          </a:prstGeom>
                          <a:noFill/>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EFFC35" w14:textId="77777777" w:rsidR="00331DFF" w:rsidRDefault="00FB6CCB">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AB5273" w14:textId="77777777" w:rsidR="00331DFF" w:rsidRDefault="00FB6CC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331DFF" w:rsidRPr="00970C79" w14:paraId="7BC3800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830180" w14:textId="77777777" w:rsidR="00331DFF" w:rsidRDefault="00331DFF">
            <w:pPr>
              <w:spacing w:line="140" w:lineRule="exact"/>
              <w:rPr>
                <w:sz w:val="14"/>
              </w:rPr>
            </w:pPr>
          </w:p>
          <w:p w14:paraId="69DD427F" w14:textId="77777777" w:rsidR="00331DFF" w:rsidRDefault="00FB6CCB">
            <w:pPr>
              <w:ind w:left="420"/>
              <w:rPr>
                <w:sz w:val="2"/>
              </w:rPr>
            </w:pPr>
            <w:r>
              <w:rPr>
                <w:noProof/>
              </w:rPr>
              <w:drawing>
                <wp:inline distT="0" distB="0" distL="0" distR="0" wp14:anchorId="40465513" wp14:editId="653A9DA1">
                  <wp:extent cx="228600" cy="228600"/>
                  <wp:effectExtent l="0" t="0" r="0" b="0"/>
                  <wp:docPr id="5" name="_x0000_i1029"/>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tretch/>
                        </pic:blipFill>
                        <pic:spPr bwMode="auto">
                          <a:xfrm>
                            <a:off x="0" y="0"/>
                            <a:ext cx="228600" cy="228600"/>
                          </a:xfrm>
                          <a:prstGeom prst="rect">
                            <a:avLst/>
                          </a:prstGeom>
                          <a:noFill/>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4CE869" w14:textId="77777777" w:rsidR="00331DFF" w:rsidRDefault="00FB6CCB">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7D0206" w14:textId="77777777" w:rsidR="00331DFF" w:rsidRDefault="00FB6CC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forfaitaires et prix unitaires</w:t>
            </w:r>
          </w:p>
        </w:tc>
      </w:tr>
      <w:tr w:rsidR="00331DFF" w14:paraId="59E8E04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12D925" w14:textId="77777777" w:rsidR="00331DFF" w:rsidRDefault="00331DFF">
            <w:pPr>
              <w:spacing w:line="140" w:lineRule="exact"/>
              <w:rPr>
                <w:sz w:val="14"/>
                <w:lang w:val="fr-FR"/>
              </w:rPr>
            </w:pPr>
          </w:p>
          <w:p w14:paraId="6C212333" w14:textId="77777777" w:rsidR="00331DFF" w:rsidRDefault="00FB6CCB">
            <w:pPr>
              <w:ind w:left="420"/>
              <w:rPr>
                <w:sz w:val="2"/>
              </w:rPr>
            </w:pPr>
            <w:r>
              <w:rPr>
                <w:noProof/>
              </w:rPr>
              <w:drawing>
                <wp:inline distT="0" distB="0" distL="0" distR="0" wp14:anchorId="14BE20A1" wp14:editId="5CF66C9F">
                  <wp:extent cx="228600" cy="228600"/>
                  <wp:effectExtent l="0" t="0" r="0" b="0"/>
                  <wp:docPr id="6" name="_x0000_i1030"/>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tretch/>
                        </pic:blipFill>
                        <pic:spPr bwMode="auto">
                          <a:xfrm>
                            <a:off x="0" y="0"/>
                            <a:ext cx="228600" cy="228600"/>
                          </a:xfrm>
                          <a:prstGeom prst="rect">
                            <a:avLst/>
                          </a:prstGeom>
                          <a:noFill/>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5055A9" w14:textId="77777777" w:rsidR="00331DFF" w:rsidRDefault="00FB6CCB">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F3113A" w14:textId="77777777" w:rsidR="00331DFF" w:rsidRDefault="00FB6CC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31DFF" w14:paraId="26CBE10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F191C2" w14:textId="77777777" w:rsidR="00331DFF" w:rsidRDefault="00331DFF">
            <w:pPr>
              <w:spacing w:line="140" w:lineRule="exact"/>
              <w:rPr>
                <w:sz w:val="14"/>
              </w:rPr>
            </w:pPr>
          </w:p>
          <w:p w14:paraId="2F71AAA0" w14:textId="77777777" w:rsidR="00331DFF" w:rsidRDefault="00FB6CCB">
            <w:pPr>
              <w:ind w:left="420"/>
              <w:rPr>
                <w:sz w:val="2"/>
              </w:rPr>
            </w:pPr>
            <w:r>
              <w:rPr>
                <w:noProof/>
              </w:rPr>
              <w:drawing>
                <wp:inline distT="0" distB="0" distL="0" distR="0" wp14:anchorId="74B1E913" wp14:editId="68476B85">
                  <wp:extent cx="228600" cy="228600"/>
                  <wp:effectExtent l="0" t="0" r="0" b="0"/>
                  <wp:docPr id="7" name="_x0000_i103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tretch/>
                        </pic:blipFill>
                        <pic:spPr bwMode="auto">
                          <a:xfrm>
                            <a:off x="0" y="0"/>
                            <a:ext cx="228600" cy="228600"/>
                          </a:xfrm>
                          <a:prstGeom prst="rect">
                            <a:avLst/>
                          </a:prstGeom>
                          <a:noFill/>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AB8C39" w14:textId="77777777" w:rsidR="00331DFF" w:rsidRDefault="00FB6CCB">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2F4736" w14:textId="77777777" w:rsidR="00331DFF" w:rsidRDefault="00FB6CC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31DFF" w14:paraId="19028ED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846723" w14:textId="77777777" w:rsidR="00331DFF" w:rsidRDefault="00331DFF">
            <w:pPr>
              <w:spacing w:line="180" w:lineRule="exact"/>
              <w:rPr>
                <w:sz w:val="18"/>
              </w:rPr>
            </w:pPr>
          </w:p>
          <w:p w14:paraId="5075A040" w14:textId="77777777" w:rsidR="00331DFF" w:rsidRDefault="00FB6CCB">
            <w:pPr>
              <w:ind w:left="420"/>
              <w:rPr>
                <w:sz w:val="2"/>
              </w:rPr>
            </w:pPr>
            <w:r>
              <w:rPr>
                <w:noProof/>
              </w:rPr>
              <w:drawing>
                <wp:inline distT="0" distB="0" distL="0" distR="0" wp14:anchorId="16F4C3A2" wp14:editId="4701CA0F">
                  <wp:extent cx="228600" cy="161925"/>
                  <wp:effectExtent l="0" t="0" r="0" b="0"/>
                  <wp:docPr id="8" name="_x0000_i1032"/>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tretch/>
                        </pic:blipFill>
                        <pic:spPr bwMode="auto">
                          <a:xfrm>
                            <a:off x="0" y="0"/>
                            <a:ext cx="228600" cy="161925"/>
                          </a:xfrm>
                          <a:prstGeom prst="rect">
                            <a:avLst/>
                          </a:prstGeom>
                          <a:noFill/>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919EE0" w14:textId="77777777" w:rsidR="00331DFF" w:rsidRDefault="00FB6CCB">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88D93C" w14:textId="77777777" w:rsidR="00331DFF" w:rsidRDefault="00FB6CC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331DFF" w14:paraId="267136E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2DAE5D" w14:textId="77777777" w:rsidR="00331DFF" w:rsidRDefault="00331DFF">
            <w:pPr>
              <w:spacing w:line="140" w:lineRule="exact"/>
              <w:rPr>
                <w:sz w:val="14"/>
              </w:rPr>
            </w:pPr>
          </w:p>
          <w:p w14:paraId="7D86CF5E" w14:textId="77777777" w:rsidR="00331DFF" w:rsidRDefault="00FB6CCB">
            <w:pPr>
              <w:ind w:left="420"/>
              <w:rPr>
                <w:sz w:val="2"/>
              </w:rPr>
            </w:pPr>
            <w:r>
              <w:rPr>
                <w:noProof/>
              </w:rPr>
              <w:drawing>
                <wp:inline distT="0" distB="0" distL="0" distR="0" wp14:anchorId="2AB181BC" wp14:editId="76CACC6E">
                  <wp:extent cx="228600" cy="228600"/>
                  <wp:effectExtent l="0" t="0" r="0" b="0"/>
                  <wp:docPr id="9" name="_x0000_i1033"/>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tretch/>
                        </pic:blipFill>
                        <pic:spPr bwMode="auto">
                          <a:xfrm>
                            <a:off x="0" y="0"/>
                            <a:ext cx="228600" cy="228600"/>
                          </a:xfrm>
                          <a:prstGeom prst="rect">
                            <a:avLst/>
                          </a:prstGeom>
                          <a:noFill/>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CE4215" w14:textId="77777777" w:rsidR="00331DFF" w:rsidRDefault="00FB6CCB">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Critères sociaux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CA000F" w14:textId="77777777" w:rsidR="00331DFF" w:rsidRDefault="00FB6CC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331DFF" w14:paraId="3FFC812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536A9F" w14:textId="77777777" w:rsidR="00331DFF" w:rsidRDefault="00331DFF">
            <w:pPr>
              <w:spacing w:line="140" w:lineRule="exact"/>
              <w:rPr>
                <w:sz w:val="14"/>
              </w:rPr>
            </w:pPr>
          </w:p>
          <w:p w14:paraId="7B2E2C87" w14:textId="77777777" w:rsidR="00331DFF" w:rsidRDefault="00FB6CCB">
            <w:pPr>
              <w:ind w:left="420"/>
              <w:rPr>
                <w:sz w:val="2"/>
              </w:rPr>
            </w:pPr>
            <w:r>
              <w:rPr>
                <w:noProof/>
              </w:rPr>
              <w:drawing>
                <wp:inline distT="0" distB="0" distL="0" distR="0" wp14:anchorId="5D118E92" wp14:editId="05976590">
                  <wp:extent cx="228600" cy="228600"/>
                  <wp:effectExtent l="0" t="0" r="0" b="0"/>
                  <wp:docPr id="10" name="_x0000_i1034"/>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tretch/>
                        </pic:blipFill>
                        <pic:spPr bwMode="auto">
                          <a:xfrm>
                            <a:off x="0" y="0"/>
                            <a:ext cx="228600" cy="228600"/>
                          </a:xfrm>
                          <a:prstGeom prst="rect">
                            <a:avLst/>
                          </a:prstGeom>
                          <a:noFill/>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6F1DEC" w14:textId="77777777" w:rsidR="00331DFF" w:rsidRDefault="00FB6CCB">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Critères environnementaux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DBA95A" w14:textId="77777777" w:rsidR="00331DFF" w:rsidRDefault="00FB6CCB">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54F40D30" w14:textId="77777777" w:rsidR="00331DFF" w:rsidRDefault="00331DFF">
      <w:pPr>
        <w:sectPr w:rsidR="00331DFF">
          <w:pgSz w:w="11900" w:h="16840"/>
          <w:pgMar w:top="1440" w:right="1160" w:bottom="1440" w:left="1140" w:header="1440" w:footer="1440" w:gutter="0"/>
          <w:cols w:space="708"/>
        </w:sectPr>
      </w:pPr>
    </w:p>
    <w:p w14:paraId="31AACE9E" w14:textId="77777777" w:rsidR="00331DFF" w:rsidRDefault="00FB6CCB">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00C5579F" w14:textId="77777777" w:rsidR="00331DFF" w:rsidRDefault="00331DFF">
      <w:pPr>
        <w:spacing w:after="80" w:line="240" w:lineRule="exact"/>
        <w:rPr>
          <w:rFonts w:ascii="Trebuchet MS" w:hAnsi="Trebuchet MS"/>
        </w:rPr>
      </w:pPr>
    </w:p>
    <w:p w14:paraId="4D21CA8C" w14:textId="63796229" w:rsidR="00FB6CCB" w:rsidRDefault="00FB6CCB">
      <w:pPr>
        <w:pStyle w:val="TM1"/>
        <w:tabs>
          <w:tab w:val="right" w:leader="dot" w:pos="9610"/>
        </w:tabs>
        <w:rPr>
          <w:rFonts w:asciiTheme="minorHAnsi" w:eastAsiaTheme="minorEastAsia" w:hAnsiTheme="minorHAnsi" w:cstheme="minorBidi"/>
          <w:noProof/>
          <w:sz w:val="22"/>
          <w:szCs w:val="22"/>
          <w:lang w:val="fr-FR" w:eastAsia="fr-FR"/>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28344254" w:history="1">
        <w:r w:rsidRPr="001C7DC4">
          <w:rPr>
            <w:rStyle w:val="Lienhypertexte"/>
            <w:rFonts w:ascii="Trebuchet MS" w:eastAsia="Trebuchet MS" w:hAnsi="Trebuchet MS" w:cs="Trebuchet MS"/>
            <w:noProof/>
            <w:lang w:val="fr-FR"/>
          </w:rPr>
          <w:t>1 - Identification de l'acheteur</w:t>
        </w:r>
        <w:r>
          <w:rPr>
            <w:noProof/>
          </w:rPr>
          <w:tab/>
        </w:r>
        <w:r>
          <w:rPr>
            <w:noProof/>
          </w:rPr>
          <w:fldChar w:fldCharType="begin"/>
        </w:r>
        <w:r>
          <w:rPr>
            <w:noProof/>
          </w:rPr>
          <w:instrText xml:space="preserve"> PAGEREF _Toc228344254 \h </w:instrText>
        </w:r>
        <w:r>
          <w:rPr>
            <w:noProof/>
          </w:rPr>
        </w:r>
        <w:r>
          <w:rPr>
            <w:noProof/>
          </w:rPr>
          <w:fldChar w:fldCharType="separate"/>
        </w:r>
        <w:r>
          <w:rPr>
            <w:noProof/>
          </w:rPr>
          <w:t>4</w:t>
        </w:r>
        <w:r>
          <w:rPr>
            <w:noProof/>
          </w:rPr>
          <w:fldChar w:fldCharType="end"/>
        </w:r>
      </w:hyperlink>
    </w:p>
    <w:p w14:paraId="24644D67" w14:textId="4494C554" w:rsidR="00FB6CCB" w:rsidRDefault="00970C79">
      <w:pPr>
        <w:pStyle w:val="TM1"/>
        <w:tabs>
          <w:tab w:val="right" w:leader="dot" w:pos="9610"/>
        </w:tabs>
        <w:rPr>
          <w:rFonts w:asciiTheme="minorHAnsi" w:eastAsiaTheme="minorEastAsia" w:hAnsiTheme="minorHAnsi" w:cstheme="minorBidi"/>
          <w:noProof/>
          <w:sz w:val="22"/>
          <w:szCs w:val="22"/>
          <w:lang w:val="fr-FR" w:eastAsia="fr-FR"/>
        </w:rPr>
      </w:pPr>
      <w:hyperlink w:anchor="_Toc228344255" w:history="1">
        <w:r w:rsidR="00FB6CCB" w:rsidRPr="001C7DC4">
          <w:rPr>
            <w:rStyle w:val="Lienhypertexte"/>
            <w:rFonts w:ascii="Trebuchet MS" w:eastAsia="Trebuchet MS" w:hAnsi="Trebuchet MS" w:cs="Trebuchet MS"/>
            <w:noProof/>
            <w:lang w:val="fr-FR"/>
          </w:rPr>
          <w:t>2 - Identification du co-contractant</w:t>
        </w:r>
        <w:r w:rsidR="00FB6CCB">
          <w:rPr>
            <w:noProof/>
          </w:rPr>
          <w:tab/>
        </w:r>
        <w:r w:rsidR="00FB6CCB">
          <w:rPr>
            <w:noProof/>
          </w:rPr>
          <w:fldChar w:fldCharType="begin"/>
        </w:r>
        <w:r w:rsidR="00FB6CCB">
          <w:rPr>
            <w:noProof/>
          </w:rPr>
          <w:instrText xml:space="preserve"> PAGEREF _Toc228344255 \h </w:instrText>
        </w:r>
        <w:r w:rsidR="00FB6CCB">
          <w:rPr>
            <w:noProof/>
          </w:rPr>
        </w:r>
        <w:r w:rsidR="00FB6CCB">
          <w:rPr>
            <w:noProof/>
          </w:rPr>
          <w:fldChar w:fldCharType="separate"/>
        </w:r>
        <w:r w:rsidR="00FB6CCB">
          <w:rPr>
            <w:noProof/>
          </w:rPr>
          <w:t>4</w:t>
        </w:r>
        <w:r w:rsidR="00FB6CCB">
          <w:rPr>
            <w:noProof/>
          </w:rPr>
          <w:fldChar w:fldCharType="end"/>
        </w:r>
      </w:hyperlink>
    </w:p>
    <w:p w14:paraId="36FA3B84" w14:textId="127AB9F8" w:rsidR="00FB6CCB" w:rsidRDefault="00970C79">
      <w:pPr>
        <w:pStyle w:val="TM1"/>
        <w:tabs>
          <w:tab w:val="right" w:leader="dot" w:pos="9610"/>
        </w:tabs>
        <w:rPr>
          <w:rFonts w:asciiTheme="minorHAnsi" w:eastAsiaTheme="minorEastAsia" w:hAnsiTheme="minorHAnsi" w:cstheme="minorBidi"/>
          <w:noProof/>
          <w:sz w:val="22"/>
          <w:szCs w:val="22"/>
          <w:lang w:val="fr-FR" w:eastAsia="fr-FR"/>
        </w:rPr>
      </w:pPr>
      <w:hyperlink w:anchor="_Toc228344256" w:history="1">
        <w:r w:rsidR="00FB6CCB" w:rsidRPr="001C7DC4">
          <w:rPr>
            <w:rStyle w:val="Lienhypertexte"/>
            <w:rFonts w:ascii="Trebuchet MS" w:eastAsia="Trebuchet MS" w:hAnsi="Trebuchet MS" w:cs="Trebuchet MS"/>
            <w:noProof/>
            <w:lang w:val="fr-FR"/>
          </w:rPr>
          <w:t>3 - Dispositions générales</w:t>
        </w:r>
        <w:r w:rsidR="00FB6CCB">
          <w:rPr>
            <w:noProof/>
          </w:rPr>
          <w:tab/>
        </w:r>
        <w:r w:rsidR="00FB6CCB">
          <w:rPr>
            <w:noProof/>
          </w:rPr>
          <w:fldChar w:fldCharType="begin"/>
        </w:r>
        <w:r w:rsidR="00FB6CCB">
          <w:rPr>
            <w:noProof/>
          </w:rPr>
          <w:instrText xml:space="preserve"> PAGEREF _Toc228344256 \h </w:instrText>
        </w:r>
        <w:r w:rsidR="00FB6CCB">
          <w:rPr>
            <w:noProof/>
          </w:rPr>
        </w:r>
        <w:r w:rsidR="00FB6CCB">
          <w:rPr>
            <w:noProof/>
          </w:rPr>
          <w:fldChar w:fldCharType="separate"/>
        </w:r>
        <w:r w:rsidR="00FB6CCB">
          <w:rPr>
            <w:noProof/>
          </w:rPr>
          <w:t>5</w:t>
        </w:r>
        <w:r w:rsidR="00FB6CCB">
          <w:rPr>
            <w:noProof/>
          </w:rPr>
          <w:fldChar w:fldCharType="end"/>
        </w:r>
      </w:hyperlink>
    </w:p>
    <w:p w14:paraId="38C9FB4A" w14:textId="20EBC3FB" w:rsidR="00FB6CCB" w:rsidRDefault="00970C79">
      <w:pPr>
        <w:pStyle w:val="TM2"/>
        <w:tabs>
          <w:tab w:val="right" w:leader="dot" w:pos="9610"/>
        </w:tabs>
        <w:rPr>
          <w:rFonts w:asciiTheme="minorHAnsi" w:eastAsiaTheme="minorEastAsia" w:hAnsiTheme="minorHAnsi" w:cstheme="minorBidi"/>
          <w:noProof/>
          <w:sz w:val="22"/>
          <w:szCs w:val="22"/>
          <w:lang w:val="fr-FR" w:eastAsia="fr-FR"/>
        </w:rPr>
      </w:pPr>
      <w:hyperlink w:anchor="_Toc228344257" w:history="1">
        <w:r w:rsidR="00FB6CCB" w:rsidRPr="001C7DC4">
          <w:rPr>
            <w:rStyle w:val="Lienhypertexte"/>
            <w:rFonts w:ascii="Trebuchet MS" w:eastAsia="Trebuchet MS" w:hAnsi="Trebuchet MS" w:cs="Trebuchet MS"/>
            <w:noProof/>
            <w:lang w:val="fr-FR"/>
          </w:rPr>
          <w:t>3.1 - Objet</w:t>
        </w:r>
        <w:r w:rsidR="00FB6CCB">
          <w:rPr>
            <w:noProof/>
          </w:rPr>
          <w:tab/>
        </w:r>
        <w:r w:rsidR="00FB6CCB">
          <w:rPr>
            <w:noProof/>
          </w:rPr>
          <w:fldChar w:fldCharType="begin"/>
        </w:r>
        <w:r w:rsidR="00FB6CCB">
          <w:rPr>
            <w:noProof/>
          </w:rPr>
          <w:instrText xml:space="preserve"> PAGEREF _Toc228344257 \h </w:instrText>
        </w:r>
        <w:r w:rsidR="00FB6CCB">
          <w:rPr>
            <w:noProof/>
          </w:rPr>
        </w:r>
        <w:r w:rsidR="00FB6CCB">
          <w:rPr>
            <w:noProof/>
          </w:rPr>
          <w:fldChar w:fldCharType="separate"/>
        </w:r>
        <w:r w:rsidR="00FB6CCB">
          <w:rPr>
            <w:noProof/>
          </w:rPr>
          <w:t>5</w:t>
        </w:r>
        <w:r w:rsidR="00FB6CCB">
          <w:rPr>
            <w:noProof/>
          </w:rPr>
          <w:fldChar w:fldCharType="end"/>
        </w:r>
      </w:hyperlink>
    </w:p>
    <w:p w14:paraId="37BA1289" w14:textId="48B02153" w:rsidR="00FB6CCB" w:rsidRDefault="00970C79">
      <w:pPr>
        <w:pStyle w:val="TM2"/>
        <w:tabs>
          <w:tab w:val="right" w:leader="dot" w:pos="9610"/>
        </w:tabs>
        <w:rPr>
          <w:rFonts w:asciiTheme="minorHAnsi" w:eastAsiaTheme="minorEastAsia" w:hAnsiTheme="minorHAnsi" w:cstheme="minorBidi"/>
          <w:noProof/>
          <w:sz w:val="22"/>
          <w:szCs w:val="22"/>
          <w:lang w:val="fr-FR" w:eastAsia="fr-FR"/>
        </w:rPr>
      </w:pPr>
      <w:hyperlink w:anchor="_Toc228344258" w:history="1">
        <w:r w:rsidR="00FB6CCB" w:rsidRPr="001C7DC4">
          <w:rPr>
            <w:rStyle w:val="Lienhypertexte"/>
            <w:rFonts w:ascii="Trebuchet MS" w:eastAsia="Trebuchet MS" w:hAnsi="Trebuchet MS" w:cs="Trebuchet MS"/>
            <w:noProof/>
            <w:lang w:val="fr-FR"/>
          </w:rPr>
          <w:t>3.2 - Mode de passation</w:t>
        </w:r>
        <w:r w:rsidR="00FB6CCB">
          <w:rPr>
            <w:noProof/>
          </w:rPr>
          <w:tab/>
        </w:r>
        <w:r w:rsidR="00FB6CCB">
          <w:rPr>
            <w:noProof/>
          </w:rPr>
          <w:fldChar w:fldCharType="begin"/>
        </w:r>
        <w:r w:rsidR="00FB6CCB">
          <w:rPr>
            <w:noProof/>
          </w:rPr>
          <w:instrText xml:space="preserve"> PAGEREF _Toc228344258 \h </w:instrText>
        </w:r>
        <w:r w:rsidR="00FB6CCB">
          <w:rPr>
            <w:noProof/>
          </w:rPr>
        </w:r>
        <w:r w:rsidR="00FB6CCB">
          <w:rPr>
            <w:noProof/>
          </w:rPr>
          <w:fldChar w:fldCharType="separate"/>
        </w:r>
        <w:r w:rsidR="00FB6CCB">
          <w:rPr>
            <w:noProof/>
          </w:rPr>
          <w:t>6</w:t>
        </w:r>
        <w:r w:rsidR="00FB6CCB">
          <w:rPr>
            <w:noProof/>
          </w:rPr>
          <w:fldChar w:fldCharType="end"/>
        </w:r>
      </w:hyperlink>
    </w:p>
    <w:p w14:paraId="7865E4A3" w14:textId="5FB5F4B0" w:rsidR="00FB6CCB" w:rsidRDefault="00970C79">
      <w:pPr>
        <w:pStyle w:val="TM2"/>
        <w:tabs>
          <w:tab w:val="right" w:leader="dot" w:pos="9610"/>
        </w:tabs>
        <w:rPr>
          <w:rFonts w:asciiTheme="minorHAnsi" w:eastAsiaTheme="minorEastAsia" w:hAnsiTheme="minorHAnsi" w:cstheme="minorBidi"/>
          <w:noProof/>
          <w:sz w:val="22"/>
          <w:szCs w:val="22"/>
          <w:lang w:val="fr-FR" w:eastAsia="fr-FR"/>
        </w:rPr>
      </w:pPr>
      <w:hyperlink w:anchor="_Toc228344259" w:history="1">
        <w:r w:rsidR="00FB6CCB" w:rsidRPr="001C7DC4">
          <w:rPr>
            <w:rStyle w:val="Lienhypertexte"/>
            <w:rFonts w:ascii="Trebuchet MS" w:eastAsia="Trebuchet MS" w:hAnsi="Trebuchet MS" w:cs="Trebuchet MS"/>
            <w:noProof/>
            <w:lang w:val="fr-FR"/>
          </w:rPr>
          <w:t>3.3 - Forme de contrat</w:t>
        </w:r>
        <w:r w:rsidR="00FB6CCB">
          <w:rPr>
            <w:noProof/>
          </w:rPr>
          <w:tab/>
        </w:r>
        <w:r w:rsidR="00FB6CCB">
          <w:rPr>
            <w:noProof/>
          </w:rPr>
          <w:fldChar w:fldCharType="begin"/>
        </w:r>
        <w:r w:rsidR="00FB6CCB">
          <w:rPr>
            <w:noProof/>
          </w:rPr>
          <w:instrText xml:space="preserve"> PAGEREF _Toc228344259 \h </w:instrText>
        </w:r>
        <w:r w:rsidR="00FB6CCB">
          <w:rPr>
            <w:noProof/>
          </w:rPr>
        </w:r>
        <w:r w:rsidR="00FB6CCB">
          <w:rPr>
            <w:noProof/>
          </w:rPr>
          <w:fldChar w:fldCharType="separate"/>
        </w:r>
        <w:r w:rsidR="00FB6CCB">
          <w:rPr>
            <w:noProof/>
          </w:rPr>
          <w:t>6</w:t>
        </w:r>
        <w:r w:rsidR="00FB6CCB">
          <w:rPr>
            <w:noProof/>
          </w:rPr>
          <w:fldChar w:fldCharType="end"/>
        </w:r>
      </w:hyperlink>
    </w:p>
    <w:p w14:paraId="78013D5E" w14:textId="3104E0D5" w:rsidR="00FB6CCB" w:rsidRDefault="00970C79">
      <w:pPr>
        <w:pStyle w:val="TM1"/>
        <w:tabs>
          <w:tab w:val="right" w:leader="dot" w:pos="9610"/>
        </w:tabs>
        <w:rPr>
          <w:rFonts w:asciiTheme="minorHAnsi" w:eastAsiaTheme="minorEastAsia" w:hAnsiTheme="minorHAnsi" w:cstheme="minorBidi"/>
          <w:noProof/>
          <w:sz w:val="22"/>
          <w:szCs w:val="22"/>
          <w:lang w:val="fr-FR" w:eastAsia="fr-FR"/>
        </w:rPr>
      </w:pPr>
      <w:hyperlink w:anchor="_Toc228344260" w:history="1">
        <w:r w:rsidR="00FB6CCB" w:rsidRPr="001C7DC4">
          <w:rPr>
            <w:rStyle w:val="Lienhypertexte"/>
            <w:rFonts w:ascii="Trebuchet MS" w:eastAsia="Trebuchet MS" w:hAnsi="Trebuchet MS" w:cs="Trebuchet MS"/>
            <w:noProof/>
            <w:lang w:val="fr-FR"/>
          </w:rPr>
          <w:t>4 - Prix</w:t>
        </w:r>
        <w:r w:rsidR="00FB6CCB">
          <w:rPr>
            <w:noProof/>
          </w:rPr>
          <w:tab/>
        </w:r>
        <w:r w:rsidR="00FB6CCB">
          <w:rPr>
            <w:noProof/>
          </w:rPr>
          <w:fldChar w:fldCharType="begin"/>
        </w:r>
        <w:r w:rsidR="00FB6CCB">
          <w:rPr>
            <w:noProof/>
          </w:rPr>
          <w:instrText xml:space="preserve"> PAGEREF _Toc228344260 \h </w:instrText>
        </w:r>
        <w:r w:rsidR="00FB6CCB">
          <w:rPr>
            <w:noProof/>
          </w:rPr>
        </w:r>
        <w:r w:rsidR="00FB6CCB">
          <w:rPr>
            <w:noProof/>
          </w:rPr>
          <w:fldChar w:fldCharType="separate"/>
        </w:r>
        <w:r w:rsidR="00FB6CCB">
          <w:rPr>
            <w:noProof/>
          </w:rPr>
          <w:t>6</w:t>
        </w:r>
        <w:r w:rsidR="00FB6CCB">
          <w:rPr>
            <w:noProof/>
          </w:rPr>
          <w:fldChar w:fldCharType="end"/>
        </w:r>
      </w:hyperlink>
    </w:p>
    <w:p w14:paraId="629C3E9A" w14:textId="4D3440E7" w:rsidR="00FB6CCB" w:rsidRDefault="00970C79">
      <w:pPr>
        <w:pStyle w:val="TM1"/>
        <w:tabs>
          <w:tab w:val="right" w:leader="dot" w:pos="9610"/>
        </w:tabs>
        <w:rPr>
          <w:rFonts w:asciiTheme="minorHAnsi" w:eastAsiaTheme="minorEastAsia" w:hAnsiTheme="minorHAnsi" w:cstheme="minorBidi"/>
          <w:noProof/>
          <w:sz w:val="22"/>
          <w:szCs w:val="22"/>
          <w:lang w:val="fr-FR" w:eastAsia="fr-FR"/>
        </w:rPr>
      </w:pPr>
      <w:hyperlink w:anchor="_Toc228344261" w:history="1">
        <w:r w:rsidR="00FB6CCB" w:rsidRPr="001C7DC4">
          <w:rPr>
            <w:rStyle w:val="Lienhypertexte"/>
            <w:rFonts w:ascii="Trebuchet MS" w:eastAsia="Trebuchet MS" w:hAnsi="Trebuchet MS" w:cs="Trebuchet MS"/>
            <w:noProof/>
            <w:lang w:val="fr-FR"/>
          </w:rPr>
          <w:t>5 - Durée et Délais d'exécution</w:t>
        </w:r>
        <w:r w:rsidR="00FB6CCB">
          <w:rPr>
            <w:noProof/>
          </w:rPr>
          <w:tab/>
        </w:r>
        <w:r w:rsidR="00FB6CCB">
          <w:rPr>
            <w:noProof/>
          </w:rPr>
          <w:fldChar w:fldCharType="begin"/>
        </w:r>
        <w:r w:rsidR="00FB6CCB">
          <w:rPr>
            <w:noProof/>
          </w:rPr>
          <w:instrText xml:space="preserve"> PAGEREF _Toc228344261 \h </w:instrText>
        </w:r>
        <w:r w:rsidR="00FB6CCB">
          <w:rPr>
            <w:noProof/>
          </w:rPr>
        </w:r>
        <w:r w:rsidR="00FB6CCB">
          <w:rPr>
            <w:noProof/>
          </w:rPr>
          <w:fldChar w:fldCharType="separate"/>
        </w:r>
        <w:r w:rsidR="00FB6CCB">
          <w:rPr>
            <w:noProof/>
          </w:rPr>
          <w:t>6</w:t>
        </w:r>
        <w:r w:rsidR="00FB6CCB">
          <w:rPr>
            <w:noProof/>
          </w:rPr>
          <w:fldChar w:fldCharType="end"/>
        </w:r>
      </w:hyperlink>
    </w:p>
    <w:p w14:paraId="1F1A72BD" w14:textId="264CC30E" w:rsidR="00FB6CCB" w:rsidRDefault="00970C79">
      <w:pPr>
        <w:pStyle w:val="TM2"/>
        <w:tabs>
          <w:tab w:val="right" w:leader="dot" w:pos="9610"/>
        </w:tabs>
        <w:rPr>
          <w:rFonts w:asciiTheme="minorHAnsi" w:eastAsiaTheme="minorEastAsia" w:hAnsiTheme="minorHAnsi" w:cstheme="minorBidi"/>
          <w:noProof/>
          <w:sz w:val="22"/>
          <w:szCs w:val="22"/>
          <w:lang w:val="fr-FR" w:eastAsia="fr-FR"/>
        </w:rPr>
      </w:pPr>
      <w:hyperlink w:anchor="_Toc228344262" w:history="1">
        <w:r w:rsidR="00FB6CCB" w:rsidRPr="001C7DC4">
          <w:rPr>
            <w:rStyle w:val="Lienhypertexte"/>
            <w:rFonts w:ascii="Trebuchet MS" w:eastAsia="Trebuchet MS" w:hAnsi="Trebuchet MS" w:cs="Trebuchet MS"/>
            <w:noProof/>
            <w:lang w:val="fr-FR"/>
          </w:rPr>
          <w:t>5.1 – Durée du marché</w:t>
        </w:r>
        <w:r w:rsidR="00FB6CCB">
          <w:rPr>
            <w:noProof/>
          </w:rPr>
          <w:tab/>
        </w:r>
        <w:r w:rsidR="00FB6CCB">
          <w:rPr>
            <w:noProof/>
          </w:rPr>
          <w:fldChar w:fldCharType="begin"/>
        </w:r>
        <w:r w:rsidR="00FB6CCB">
          <w:rPr>
            <w:noProof/>
          </w:rPr>
          <w:instrText xml:space="preserve"> PAGEREF _Toc228344262 \h </w:instrText>
        </w:r>
        <w:r w:rsidR="00FB6CCB">
          <w:rPr>
            <w:noProof/>
          </w:rPr>
        </w:r>
        <w:r w:rsidR="00FB6CCB">
          <w:rPr>
            <w:noProof/>
          </w:rPr>
          <w:fldChar w:fldCharType="separate"/>
        </w:r>
        <w:r w:rsidR="00FB6CCB">
          <w:rPr>
            <w:noProof/>
          </w:rPr>
          <w:t>6</w:t>
        </w:r>
        <w:r w:rsidR="00FB6CCB">
          <w:rPr>
            <w:noProof/>
          </w:rPr>
          <w:fldChar w:fldCharType="end"/>
        </w:r>
      </w:hyperlink>
    </w:p>
    <w:p w14:paraId="54B07980" w14:textId="5C9D4E1B" w:rsidR="00FB6CCB" w:rsidRDefault="00970C79">
      <w:pPr>
        <w:pStyle w:val="TM2"/>
        <w:tabs>
          <w:tab w:val="right" w:leader="dot" w:pos="9610"/>
        </w:tabs>
        <w:rPr>
          <w:rFonts w:asciiTheme="minorHAnsi" w:eastAsiaTheme="minorEastAsia" w:hAnsiTheme="minorHAnsi" w:cstheme="minorBidi"/>
          <w:noProof/>
          <w:sz w:val="22"/>
          <w:szCs w:val="22"/>
          <w:lang w:val="fr-FR" w:eastAsia="fr-FR"/>
        </w:rPr>
      </w:pPr>
      <w:hyperlink w:anchor="_Toc228344263" w:history="1">
        <w:r w:rsidR="00FB6CCB" w:rsidRPr="001C7DC4">
          <w:rPr>
            <w:rStyle w:val="Lienhypertexte"/>
            <w:rFonts w:ascii="Trebuchet MS" w:eastAsia="Trebuchet MS" w:hAnsi="Trebuchet MS" w:cs="Trebuchet MS"/>
            <w:noProof/>
            <w:lang w:val="fr-FR"/>
          </w:rPr>
          <w:t>5.2 – Durée d’exécution par tranche</w:t>
        </w:r>
        <w:r w:rsidR="00FB6CCB">
          <w:rPr>
            <w:noProof/>
          </w:rPr>
          <w:tab/>
        </w:r>
        <w:r w:rsidR="00FB6CCB">
          <w:rPr>
            <w:noProof/>
          </w:rPr>
          <w:fldChar w:fldCharType="begin"/>
        </w:r>
        <w:r w:rsidR="00FB6CCB">
          <w:rPr>
            <w:noProof/>
          </w:rPr>
          <w:instrText xml:space="preserve"> PAGEREF _Toc228344263 \h </w:instrText>
        </w:r>
        <w:r w:rsidR="00FB6CCB">
          <w:rPr>
            <w:noProof/>
          </w:rPr>
        </w:r>
        <w:r w:rsidR="00FB6CCB">
          <w:rPr>
            <w:noProof/>
          </w:rPr>
          <w:fldChar w:fldCharType="separate"/>
        </w:r>
        <w:r w:rsidR="00FB6CCB">
          <w:rPr>
            <w:noProof/>
          </w:rPr>
          <w:t>7</w:t>
        </w:r>
        <w:r w:rsidR="00FB6CCB">
          <w:rPr>
            <w:noProof/>
          </w:rPr>
          <w:fldChar w:fldCharType="end"/>
        </w:r>
      </w:hyperlink>
    </w:p>
    <w:p w14:paraId="11321039" w14:textId="336C18E2" w:rsidR="00FB6CCB" w:rsidRDefault="00970C79">
      <w:pPr>
        <w:pStyle w:val="TM1"/>
        <w:tabs>
          <w:tab w:val="right" w:leader="dot" w:pos="9610"/>
        </w:tabs>
        <w:rPr>
          <w:rFonts w:asciiTheme="minorHAnsi" w:eastAsiaTheme="minorEastAsia" w:hAnsiTheme="minorHAnsi" w:cstheme="minorBidi"/>
          <w:noProof/>
          <w:sz w:val="22"/>
          <w:szCs w:val="22"/>
          <w:lang w:val="fr-FR" w:eastAsia="fr-FR"/>
        </w:rPr>
      </w:pPr>
      <w:hyperlink w:anchor="_Toc228344264" w:history="1">
        <w:r w:rsidR="00FB6CCB" w:rsidRPr="001C7DC4">
          <w:rPr>
            <w:rStyle w:val="Lienhypertexte"/>
            <w:rFonts w:ascii="Trebuchet MS" w:eastAsia="Trebuchet MS" w:hAnsi="Trebuchet MS" w:cs="Trebuchet MS"/>
            <w:noProof/>
            <w:lang w:val="fr-FR"/>
          </w:rPr>
          <w:t>6 - Paiement</w:t>
        </w:r>
        <w:r w:rsidR="00FB6CCB">
          <w:rPr>
            <w:noProof/>
          </w:rPr>
          <w:tab/>
        </w:r>
        <w:r w:rsidR="00FB6CCB">
          <w:rPr>
            <w:noProof/>
          </w:rPr>
          <w:fldChar w:fldCharType="begin"/>
        </w:r>
        <w:r w:rsidR="00FB6CCB">
          <w:rPr>
            <w:noProof/>
          </w:rPr>
          <w:instrText xml:space="preserve"> PAGEREF _Toc228344264 \h </w:instrText>
        </w:r>
        <w:r w:rsidR="00FB6CCB">
          <w:rPr>
            <w:noProof/>
          </w:rPr>
        </w:r>
        <w:r w:rsidR="00FB6CCB">
          <w:rPr>
            <w:noProof/>
          </w:rPr>
          <w:fldChar w:fldCharType="separate"/>
        </w:r>
        <w:r w:rsidR="00FB6CCB">
          <w:rPr>
            <w:noProof/>
          </w:rPr>
          <w:t>7</w:t>
        </w:r>
        <w:r w:rsidR="00FB6CCB">
          <w:rPr>
            <w:noProof/>
          </w:rPr>
          <w:fldChar w:fldCharType="end"/>
        </w:r>
      </w:hyperlink>
    </w:p>
    <w:p w14:paraId="48A523B0" w14:textId="48A95801" w:rsidR="00FB6CCB" w:rsidRDefault="00970C79">
      <w:pPr>
        <w:pStyle w:val="TM1"/>
        <w:tabs>
          <w:tab w:val="right" w:leader="dot" w:pos="9610"/>
        </w:tabs>
        <w:rPr>
          <w:rFonts w:asciiTheme="minorHAnsi" w:eastAsiaTheme="minorEastAsia" w:hAnsiTheme="minorHAnsi" w:cstheme="minorBidi"/>
          <w:noProof/>
          <w:sz w:val="22"/>
          <w:szCs w:val="22"/>
          <w:lang w:val="fr-FR" w:eastAsia="fr-FR"/>
        </w:rPr>
      </w:pPr>
      <w:hyperlink w:anchor="_Toc228344265" w:history="1">
        <w:r w:rsidR="00FB6CCB" w:rsidRPr="001C7DC4">
          <w:rPr>
            <w:rStyle w:val="Lienhypertexte"/>
            <w:rFonts w:ascii="Trebuchet MS" w:eastAsia="Trebuchet MS" w:hAnsi="Trebuchet MS" w:cs="Trebuchet MS"/>
            <w:noProof/>
            <w:lang w:val="fr-FR"/>
          </w:rPr>
          <w:t>7 - Avance</w:t>
        </w:r>
        <w:r w:rsidR="00FB6CCB">
          <w:rPr>
            <w:noProof/>
          </w:rPr>
          <w:tab/>
        </w:r>
        <w:r w:rsidR="00FB6CCB">
          <w:rPr>
            <w:noProof/>
          </w:rPr>
          <w:fldChar w:fldCharType="begin"/>
        </w:r>
        <w:r w:rsidR="00FB6CCB">
          <w:rPr>
            <w:noProof/>
          </w:rPr>
          <w:instrText xml:space="preserve"> PAGEREF _Toc228344265 \h </w:instrText>
        </w:r>
        <w:r w:rsidR="00FB6CCB">
          <w:rPr>
            <w:noProof/>
          </w:rPr>
        </w:r>
        <w:r w:rsidR="00FB6CCB">
          <w:rPr>
            <w:noProof/>
          </w:rPr>
          <w:fldChar w:fldCharType="separate"/>
        </w:r>
        <w:r w:rsidR="00FB6CCB">
          <w:rPr>
            <w:noProof/>
          </w:rPr>
          <w:t>7</w:t>
        </w:r>
        <w:r w:rsidR="00FB6CCB">
          <w:rPr>
            <w:noProof/>
          </w:rPr>
          <w:fldChar w:fldCharType="end"/>
        </w:r>
      </w:hyperlink>
    </w:p>
    <w:p w14:paraId="0256EDA2" w14:textId="2453B030" w:rsidR="00FB6CCB" w:rsidRDefault="00970C79">
      <w:pPr>
        <w:pStyle w:val="TM1"/>
        <w:tabs>
          <w:tab w:val="right" w:leader="dot" w:pos="9610"/>
        </w:tabs>
        <w:rPr>
          <w:rFonts w:asciiTheme="minorHAnsi" w:eastAsiaTheme="minorEastAsia" w:hAnsiTheme="minorHAnsi" w:cstheme="minorBidi"/>
          <w:noProof/>
          <w:sz w:val="22"/>
          <w:szCs w:val="22"/>
          <w:lang w:val="fr-FR" w:eastAsia="fr-FR"/>
        </w:rPr>
      </w:pPr>
      <w:hyperlink w:anchor="_Toc228344266" w:history="1">
        <w:r w:rsidR="00FB6CCB" w:rsidRPr="001C7DC4">
          <w:rPr>
            <w:rStyle w:val="Lienhypertexte"/>
            <w:rFonts w:ascii="Trebuchet MS" w:eastAsia="Trebuchet MS" w:hAnsi="Trebuchet MS" w:cs="Trebuchet MS"/>
            <w:noProof/>
            <w:lang w:val="fr-FR"/>
          </w:rPr>
          <w:t>8 - Nomenclature(s)</w:t>
        </w:r>
        <w:r w:rsidR="00FB6CCB">
          <w:rPr>
            <w:noProof/>
          </w:rPr>
          <w:tab/>
        </w:r>
        <w:r w:rsidR="00FB6CCB">
          <w:rPr>
            <w:noProof/>
          </w:rPr>
          <w:fldChar w:fldCharType="begin"/>
        </w:r>
        <w:r w:rsidR="00FB6CCB">
          <w:rPr>
            <w:noProof/>
          </w:rPr>
          <w:instrText xml:space="preserve"> PAGEREF _Toc228344266 \h </w:instrText>
        </w:r>
        <w:r w:rsidR="00FB6CCB">
          <w:rPr>
            <w:noProof/>
          </w:rPr>
        </w:r>
        <w:r w:rsidR="00FB6CCB">
          <w:rPr>
            <w:noProof/>
          </w:rPr>
          <w:fldChar w:fldCharType="separate"/>
        </w:r>
        <w:r w:rsidR="00FB6CCB">
          <w:rPr>
            <w:noProof/>
          </w:rPr>
          <w:t>8</w:t>
        </w:r>
        <w:r w:rsidR="00FB6CCB">
          <w:rPr>
            <w:noProof/>
          </w:rPr>
          <w:fldChar w:fldCharType="end"/>
        </w:r>
      </w:hyperlink>
    </w:p>
    <w:p w14:paraId="5BE71965" w14:textId="5C99417C" w:rsidR="00FB6CCB" w:rsidRDefault="00970C79">
      <w:pPr>
        <w:pStyle w:val="TM1"/>
        <w:tabs>
          <w:tab w:val="right" w:leader="dot" w:pos="9610"/>
        </w:tabs>
        <w:rPr>
          <w:rFonts w:asciiTheme="minorHAnsi" w:eastAsiaTheme="minorEastAsia" w:hAnsiTheme="minorHAnsi" w:cstheme="minorBidi"/>
          <w:noProof/>
          <w:sz w:val="22"/>
          <w:szCs w:val="22"/>
          <w:lang w:val="fr-FR" w:eastAsia="fr-FR"/>
        </w:rPr>
      </w:pPr>
      <w:hyperlink w:anchor="_Toc228344267" w:history="1">
        <w:r w:rsidR="00FB6CCB" w:rsidRPr="001C7DC4">
          <w:rPr>
            <w:rStyle w:val="Lienhypertexte"/>
            <w:rFonts w:ascii="Trebuchet MS" w:eastAsia="Trebuchet MS" w:hAnsi="Trebuchet MS" w:cs="Trebuchet MS"/>
            <w:noProof/>
            <w:lang w:val="fr-FR"/>
          </w:rPr>
          <w:t>10 - Signature</w:t>
        </w:r>
        <w:r w:rsidR="00FB6CCB">
          <w:rPr>
            <w:noProof/>
          </w:rPr>
          <w:tab/>
        </w:r>
        <w:r w:rsidR="00FB6CCB">
          <w:rPr>
            <w:noProof/>
          </w:rPr>
          <w:fldChar w:fldCharType="begin"/>
        </w:r>
        <w:r w:rsidR="00FB6CCB">
          <w:rPr>
            <w:noProof/>
          </w:rPr>
          <w:instrText xml:space="preserve"> PAGEREF _Toc228344267 \h </w:instrText>
        </w:r>
        <w:r w:rsidR="00FB6CCB">
          <w:rPr>
            <w:noProof/>
          </w:rPr>
        </w:r>
        <w:r w:rsidR="00FB6CCB">
          <w:rPr>
            <w:noProof/>
          </w:rPr>
          <w:fldChar w:fldCharType="separate"/>
        </w:r>
        <w:r w:rsidR="00FB6CCB">
          <w:rPr>
            <w:noProof/>
          </w:rPr>
          <w:t>8</w:t>
        </w:r>
        <w:r w:rsidR="00FB6CCB">
          <w:rPr>
            <w:noProof/>
          </w:rPr>
          <w:fldChar w:fldCharType="end"/>
        </w:r>
      </w:hyperlink>
    </w:p>
    <w:p w14:paraId="4BC624B7" w14:textId="44F7B287" w:rsidR="00FB6CCB" w:rsidRDefault="00970C79">
      <w:pPr>
        <w:pStyle w:val="TM1"/>
        <w:tabs>
          <w:tab w:val="right" w:leader="dot" w:pos="9610"/>
        </w:tabs>
        <w:rPr>
          <w:rFonts w:asciiTheme="minorHAnsi" w:eastAsiaTheme="minorEastAsia" w:hAnsiTheme="minorHAnsi" w:cstheme="minorBidi"/>
          <w:noProof/>
          <w:sz w:val="22"/>
          <w:szCs w:val="22"/>
          <w:lang w:val="fr-FR" w:eastAsia="fr-FR"/>
        </w:rPr>
      </w:pPr>
      <w:hyperlink w:anchor="_Toc228344268" w:history="1">
        <w:r w:rsidR="00FB6CCB" w:rsidRPr="001C7DC4">
          <w:rPr>
            <w:rStyle w:val="Lienhypertexte"/>
            <w:rFonts w:ascii="Trebuchet MS" w:eastAsia="Trebuchet MS" w:hAnsi="Trebuchet MS" w:cs="Trebuchet MS"/>
            <w:noProof/>
            <w:lang w:val="fr-FR"/>
          </w:rPr>
          <w:t>ANNEXE N° 1 : DÉSIGNATION DES CO-TRAITANTS ET RÉPARTITION DES PRESTATIONS</w:t>
        </w:r>
        <w:r w:rsidR="00FB6CCB">
          <w:rPr>
            <w:noProof/>
          </w:rPr>
          <w:tab/>
        </w:r>
        <w:r w:rsidR="00FB6CCB">
          <w:rPr>
            <w:noProof/>
          </w:rPr>
          <w:fldChar w:fldCharType="begin"/>
        </w:r>
        <w:r w:rsidR="00FB6CCB">
          <w:rPr>
            <w:noProof/>
          </w:rPr>
          <w:instrText xml:space="preserve"> PAGEREF _Toc228344268 \h </w:instrText>
        </w:r>
        <w:r w:rsidR="00FB6CCB">
          <w:rPr>
            <w:noProof/>
          </w:rPr>
        </w:r>
        <w:r w:rsidR="00FB6CCB">
          <w:rPr>
            <w:noProof/>
          </w:rPr>
          <w:fldChar w:fldCharType="separate"/>
        </w:r>
        <w:r w:rsidR="00FB6CCB">
          <w:rPr>
            <w:noProof/>
          </w:rPr>
          <w:t>11</w:t>
        </w:r>
        <w:r w:rsidR="00FB6CCB">
          <w:rPr>
            <w:noProof/>
          </w:rPr>
          <w:fldChar w:fldCharType="end"/>
        </w:r>
      </w:hyperlink>
    </w:p>
    <w:p w14:paraId="626E7D0D" w14:textId="0B7B55FA" w:rsidR="00331DFF" w:rsidRDefault="00FB6CCB">
      <w:pPr>
        <w:spacing w:after="100"/>
        <w:rPr>
          <w:rFonts w:ascii="Trebuchet MS" w:eastAsia="Trebuchet MS" w:hAnsi="Trebuchet MS" w:cs="Trebuchet MS"/>
          <w:color w:val="000000"/>
          <w:sz w:val="22"/>
          <w:lang w:val="fr-FR"/>
        </w:rPr>
        <w:sectPr w:rsidR="00331DFF">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43C043F3" w14:textId="77777777" w:rsidR="00331DFF" w:rsidRDefault="00FB6CCB">
      <w:pPr>
        <w:pStyle w:val="Titre1"/>
        <w:shd w:val="clear" w:color="auto" w:fill="993366"/>
        <w:rPr>
          <w:rFonts w:ascii="Trebuchet MS" w:eastAsia="Trebuchet MS" w:hAnsi="Trebuchet MS" w:cs="Trebuchet MS"/>
          <w:color w:val="FFFFFF"/>
          <w:sz w:val="28"/>
          <w:lang w:val="fr-FR"/>
        </w:rPr>
      </w:pPr>
      <w:bookmarkStart w:id="1" w:name="ArtL1_AE-3-A2"/>
      <w:bookmarkStart w:id="2" w:name="_Toc228344254"/>
      <w:bookmarkEnd w:id="1"/>
      <w:r>
        <w:rPr>
          <w:rFonts w:ascii="Trebuchet MS" w:eastAsia="Trebuchet MS" w:hAnsi="Trebuchet MS" w:cs="Trebuchet MS"/>
          <w:color w:val="FFFFFF"/>
          <w:sz w:val="28"/>
          <w:lang w:val="fr-FR"/>
        </w:rPr>
        <w:lastRenderedPageBreak/>
        <w:t>1 - Identification de l'acheteur</w:t>
      </w:r>
      <w:bookmarkEnd w:id="2"/>
    </w:p>
    <w:p w14:paraId="41FB8E27" w14:textId="77777777" w:rsidR="00331DFF" w:rsidRDefault="00FB6CCB">
      <w:pPr>
        <w:spacing w:line="60" w:lineRule="exact"/>
        <w:rPr>
          <w:sz w:val="6"/>
          <w:lang w:val="fr-FR"/>
        </w:rPr>
      </w:pPr>
      <w:r>
        <w:rPr>
          <w:lang w:val="fr-FR"/>
        </w:rPr>
        <w:t xml:space="preserve"> </w:t>
      </w:r>
    </w:p>
    <w:p w14:paraId="6A8955F1" w14:textId="77777777" w:rsidR="00331DFF" w:rsidRDefault="00FB6CCB">
      <w:pPr>
        <w:pStyle w:val="ParagrapheIndent1"/>
        <w:spacing w:after="240"/>
        <w:jc w:val="both"/>
        <w:rPr>
          <w:color w:val="000000"/>
          <w:lang w:val="fr-FR"/>
        </w:rPr>
      </w:pPr>
      <w:r>
        <w:rPr>
          <w:color w:val="000000"/>
          <w:lang w:val="fr-FR"/>
        </w:rPr>
        <w:t>Nom de l'organisme : Université Paris-Saclay</w:t>
      </w:r>
    </w:p>
    <w:p w14:paraId="31B2EE58" w14:textId="77777777" w:rsidR="00331DFF" w:rsidRDefault="00FB6CCB">
      <w:pPr>
        <w:pStyle w:val="ParagrapheIndent1"/>
        <w:spacing w:after="240" w:line="232" w:lineRule="exact"/>
        <w:jc w:val="both"/>
        <w:rPr>
          <w:color w:val="000000"/>
          <w:lang w:val="fr-FR"/>
        </w:rPr>
      </w:pPr>
      <w:r>
        <w:rPr>
          <w:color w:val="000000"/>
          <w:lang w:val="fr-FR"/>
        </w:rPr>
        <w:t>Personne habilitée à donner les renseignements relatifs aux nantissements et cessions de créances : Monsieur Camille GALAP, Président de l’Université Paris-Saclay</w:t>
      </w:r>
    </w:p>
    <w:p w14:paraId="386E801C" w14:textId="77777777" w:rsidR="00331DFF" w:rsidRDefault="00FB6CCB">
      <w:pPr>
        <w:pStyle w:val="ParagrapheIndent1"/>
        <w:spacing w:after="240"/>
        <w:jc w:val="both"/>
        <w:rPr>
          <w:color w:val="000000"/>
          <w:lang w:val="fr-FR"/>
        </w:rPr>
      </w:pPr>
      <w:r>
        <w:rPr>
          <w:color w:val="000000"/>
          <w:lang w:val="fr-FR"/>
        </w:rPr>
        <w:t>Ordonnateur : Monsieur Camille GALAP, Président de l’Université Paris-Saclay</w:t>
      </w:r>
    </w:p>
    <w:p w14:paraId="0235795C" w14:textId="77777777" w:rsidR="00331DFF" w:rsidRDefault="00FB6CCB">
      <w:pPr>
        <w:pStyle w:val="ParagrapheIndent1"/>
        <w:spacing w:after="240"/>
        <w:jc w:val="both"/>
        <w:rPr>
          <w:color w:val="000000"/>
          <w:lang w:val="fr-FR"/>
        </w:rPr>
      </w:pPr>
      <w:r>
        <w:rPr>
          <w:color w:val="000000"/>
          <w:lang w:val="fr-FR"/>
        </w:rPr>
        <w:t>Comptable assignataire des paiements : Agent comptable de l'Université Paris-Saclay</w:t>
      </w:r>
    </w:p>
    <w:p w14:paraId="587D60F6" w14:textId="77777777" w:rsidR="00331DFF" w:rsidRDefault="00FB6CCB">
      <w:pPr>
        <w:pStyle w:val="Titre1"/>
        <w:shd w:val="clear" w:color="auto" w:fill="993366"/>
        <w:rPr>
          <w:rFonts w:ascii="Trebuchet MS" w:eastAsia="Trebuchet MS" w:hAnsi="Trebuchet MS" w:cs="Trebuchet MS"/>
          <w:color w:val="FFFFFF"/>
          <w:sz w:val="28"/>
          <w:lang w:val="fr-FR"/>
        </w:rPr>
      </w:pPr>
      <w:bookmarkStart w:id="3" w:name="ArtL1_AE-3-A3"/>
      <w:bookmarkStart w:id="4" w:name="_Toc228344255"/>
      <w:bookmarkEnd w:id="3"/>
      <w:r>
        <w:rPr>
          <w:rFonts w:ascii="Trebuchet MS" w:eastAsia="Trebuchet MS" w:hAnsi="Trebuchet MS" w:cs="Trebuchet MS"/>
          <w:color w:val="FFFFFF"/>
          <w:sz w:val="28"/>
          <w:lang w:val="fr-FR"/>
        </w:rPr>
        <w:t>2 - Identification du co-contractant</w:t>
      </w:r>
      <w:bookmarkEnd w:id="4"/>
    </w:p>
    <w:p w14:paraId="5CFDB374" w14:textId="77777777" w:rsidR="00331DFF" w:rsidRDefault="00FB6CCB">
      <w:pPr>
        <w:spacing w:line="60" w:lineRule="exact"/>
        <w:rPr>
          <w:sz w:val="6"/>
          <w:lang w:val="fr-FR"/>
        </w:rPr>
      </w:pPr>
      <w:r>
        <w:rPr>
          <w:lang w:val="fr-FR"/>
        </w:rPr>
        <w:t xml:space="preserve"> </w:t>
      </w:r>
    </w:p>
    <w:p w14:paraId="0BDA642D" w14:textId="77777777" w:rsidR="00331DFF" w:rsidRDefault="00FB6CCB">
      <w:pPr>
        <w:pStyle w:val="ParagrapheIndent1"/>
        <w:spacing w:after="240" w:line="232" w:lineRule="exact"/>
        <w:jc w:val="both"/>
        <w:rPr>
          <w:color w:val="000000"/>
          <w:lang w:val="fr-FR"/>
        </w:rPr>
      </w:pPr>
      <w:r>
        <w:rPr>
          <w:color w:val="000000"/>
          <w:lang w:val="fr-FR"/>
        </w:rPr>
        <w:t>Après avoir pris connaissance des pièces constitutives du marché indiquées à l'article "pièces contractuelles" du Cahier des clauses administratives particulières n° 2026-A009 qui fait référence au CCAG - Technique de l'Information et de la Communication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331DFF" w14:paraId="7BACAB27" w14:textId="77777777">
        <w:trPr>
          <w:trHeight w:val="202"/>
        </w:trPr>
        <w:tc>
          <w:tcPr>
            <w:tcW w:w="240" w:type="dxa"/>
            <w:tcMar>
              <w:top w:w="0" w:type="dxa"/>
              <w:left w:w="0" w:type="dxa"/>
              <w:bottom w:w="0" w:type="dxa"/>
              <w:right w:w="0" w:type="dxa"/>
            </w:tcMar>
          </w:tcPr>
          <w:p w14:paraId="5441CF90" w14:textId="77777777" w:rsidR="00331DFF" w:rsidRDefault="00FB6CCB">
            <w:pPr>
              <w:rPr>
                <w:sz w:val="2"/>
              </w:rPr>
            </w:pPr>
            <w:r>
              <w:rPr>
                <w:noProof/>
              </w:rPr>
              <w:drawing>
                <wp:inline distT="0" distB="0" distL="0" distR="0" wp14:anchorId="1C1FF5B8" wp14:editId="1122545C">
                  <wp:extent cx="152400" cy="152400"/>
                  <wp:effectExtent l="0" t="0" r="0" b="0"/>
                  <wp:docPr id="11" name="_x0000_i103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tretch/>
                        </pic:blipFill>
                        <pic:spPr bwMode="auto">
                          <a:xfrm>
                            <a:off x="0" y="0"/>
                            <a:ext cx="152400" cy="152400"/>
                          </a:xfrm>
                          <a:prstGeom prst="rect">
                            <a:avLst/>
                          </a:prstGeom>
                          <a:noFill/>
                        </pic:spPr>
                      </pic:pic>
                    </a:graphicData>
                  </a:graphic>
                </wp:inline>
              </w:drawing>
            </w:r>
          </w:p>
        </w:tc>
        <w:tc>
          <w:tcPr>
            <w:tcW w:w="200" w:type="dxa"/>
            <w:tcMar>
              <w:top w:w="0" w:type="dxa"/>
              <w:left w:w="0" w:type="dxa"/>
              <w:bottom w:w="0" w:type="dxa"/>
              <w:right w:w="0" w:type="dxa"/>
            </w:tcMar>
          </w:tcPr>
          <w:p w14:paraId="7BC4B082" w14:textId="77777777" w:rsidR="00331DFF" w:rsidRDefault="00331DFF">
            <w:pPr>
              <w:rPr>
                <w:sz w:val="2"/>
              </w:rPr>
            </w:pPr>
          </w:p>
        </w:tc>
        <w:tc>
          <w:tcPr>
            <w:tcW w:w="9180" w:type="dxa"/>
            <w:gridSpan w:val="3"/>
            <w:tcMar>
              <w:top w:w="0" w:type="dxa"/>
              <w:left w:w="0" w:type="dxa"/>
              <w:bottom w:w="0" w:type="dxa"/>
              <w:right w:w="0" w:type="dxa"/>
            </w:tcMar>
          </w:tcPr>
          <w:p w14:paraId="01FC6801" w14:textId="77777777" w:rsidR="00331DFF" w:rsidRDefault="00FB6CCB">
            <w:pPr>
              <w:pStyle w:val="ParagrapheIndent1"/>
              <w:jc w:val="both"/>
              <w:rPr>
                <w:color w:val="000000"/>
                <w:lang w:val="fr-FR"/>
              </w:rPr>
            </w:pPr>
            <w:r>
              <w:rPr>
                <w:color w:val="000000"/>
                <w:lang w:val="fr-FR"/>
              </w:rPr>
              <w:t>Le signataire (Candidat individuel),</w:t>
            </w:r>
          </w:p>
          <w:p w14:paraId="43B46C54" w14:textId="5A22BEBE" w:rsidR="00F41781" w:rsidRPr="00F41781" w:rsidRDefault="00F41781" w:rsidP="00F41781">
            <w:pPr>
              <w:rPr>
                <w:lang w:val="fr-FR"/>
              </w:rPr>
            </w:pPr>
          </w:p>
        </w:tc>
      </w:tr>
      <w:tr w:rsidR="00331DFF" w14:paraId="45756DE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2EF2CD"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257138" w14:textId="77777777" w:rsidR="00331DFF" w:rsidRDefault="00331DFF">
            <w:pPr>
              <w:pStyle w:val="saisieClientCel"/>
              <w:rPr>
                <w:rFonts w:ascii="Trebuchet MS" w:eastAsia="Trebuchet MS" w:hAnsi="Trebuchet MS" w:cs="Trebuchet MS"/>
                <w:color w:val="000000"/>
                <w:lang w:val="fr-FR"/>
              </w:rPr>
            </w:pPr>
          </w:p>
        </w:tc>
      </w:tr>
      <w:tr w:rsidR="00331DFF" w14:paraId="76F6796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04FFDE"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D8CB27" w14:textId="77777777" w:rsidR="00331DFF" w:rsidRDefault="00331DFF">
            <w:pPr>
              <w:pStyle w:val="saisieClientCel"/>
              <w:rPr>
                <w:rFonts w:ascii="Trebuchet MS" w:eastAsia="Trebuchet MS" w:hAnsi="Trebuchet MS" w:cs="Trebuchet MS"/>
                <w:color w:val="000000"/>
                <w:lang w:val="fr-FR"/>
              </w:rPr>
            </w:pPr>
          </w:p>
        </w:tc>
      </w:tr>
    </w:tbl>
    <w:p w14:paraId="689C1CFD" w14:textId="77777777" w:rsidR="00331DFF" w:rsidRDefault="00FB6CCB">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31DFF" w:rsidRPr="00970C79" w14:paraId="028678F4" w14:textId="77777777">
        <w:trPr>
          <w:trHeight w:val="202"/>
        </w:trPr>
        <w:tc>
          <w:tcPr>
            <w:tcW w:w="240" w:type="dxa"/>
            <w:tcMar>
              <w:top w:w="0" w:type="dxa"/>
              <w:left w:w="0" w:type="dxa"/>
              <w:bottom w:w="0" w:type="dxa"/>
              <w:right w:w="0" w:type="dxa"/>
            </w:tcMar>
          </w:tcPr>
          <w:p w14:paraId="4810F525" w14:textId="77777777" w:rsidR="00331DFF" w:rsidRDefault="00FB6CCB">
            <w:pPr>
              <w:rPr>
                <w:sz w:val="2"/>
              </w:rPr>
            </w:pPr>
            <w:r>
              <w:rPr>
                <w:noProof/>
              </w:rPr>
              <w:drawing>
                <wp:inline distT="0" distB="0" distL="0" distR="0" wp14:anchorId="6D0B0FF5" wp14:editId="5C700F3B">
                  <wp:extent cx="152400" cy="152400"/>
                  <wp:effectExtent l="0" t="0" r="0" b="0"/>
                  <wp:docPr id="12" name="_x0000_i1036"/>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tretch/>
                        </pic:blipFill>
                        <pic:spPr bwMode="auto">
                          <a:xfrm>
                            <a:off x="0" y="0"/>
                            <a:ext cx="152400" cy="152400"/>
                          </a:xfrm>
                          <a:prstGeom prst="rect">
                            <a:avLst/>
                          </a:prstGeom>
                          <a:noFill/>
                        </pic:spPr>
                      </pic:pic>
                    </a:graphicData>
                  </a:graphic>
                </wp:inline>
              </w:drawing>
            </w:r>
          </w:p>
        </w:tc>
        <w:tc>
          <w:tcPr>
            <w:tcW w:w="200" w:type="dxa"/>
            <w:tcMar>
              <w:top w:w="0" w:type="dxa"/>
              <w:left w:w="0" w:type="dxa"/>
              <w:bottom w:w="0" w:type="dxa"/>
              <w:right w:w="0" w:type="dxa"/>
            </w:tcMar>
          </w:tcPr>
          <w:p w14:paraId="4D99611C" w14:textId="77777777" w:rsidR="00331DFF" w:rsidRDefault="00331DFF">
            <w:pPr>
              <w:rPr>
                <w:sz w:val="2"/>
              </w:rPr>
            </w:pPr>
          </w:p>
        </w:tc>
        <w:tc>
          <w:tcPr>
            <w:tcW w:w="9180" w:type="dxa"/>
            <w:gridSpan w:val="3"/>
            <w:tcMar>
              <w:top w:w="0" w:type="dxa"/>
              <w:left w:w="0" w:type="dxa"/>
              <w:bottom w:w="0" w:type="dxa"/>
              <w:right w:w="0" w:type="dxa"/>
            </w:tcMar>
          </w:tcPr>
          <w:p w14:paraId="128A2E66" w14:textId="77777777" w:rsidR="00331DFF" w:rsidRDefault="00020235">
            <w:pPr>
              <w:pStyle w:val="ParagrapheIndent1"/>
              <w:jc w:val="both"/>
              <w:rPr>
                <w:color w:val="000000"/>
                <w:lang w:val="fr-FR"/>
              </w:rPr>
            </w:pPr>
            <w:r>
              <w:rPr>
                <w:color w:val="000000"/>
                <w:lang w:val="fr-FR"/>
              </w:rPr>
              <w:t>M’engage</w:t>
            </w:r>
            <w:r w:rsidR="00FB6CCB">
              <w:rPr>
                <w:color w:val="000000"/>
                <w:lang w:val="fr-FR"/>
              </w:rPr>
              <w:t xml:space="preserve"> sur la base de mon offre et pour mon propre compte ;</w:t>
            </w:r>
          </w:p>
          <w:p w14:paraId="102F52C1" w14:textId="444E7FD0" w:rsidR="00F41781" w:rsidRPr="00F41781" w:rsidRDefault="00F41781" w:rsidP="00F41781">
            <w:pPr>
              <w:rPr>
                <w:lang w:val="fr-FR"/>
              </w:rPr>
            </w:pPr>
          </w:p>
        </w:tc>
      </w:tr>
      <w:tr w:rsidR="00331DFF" w:rsidRPr="00970C79" w14:paraId="24DC9432"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DADD03" w14:textId="77777777" w:rsidR="00331DFF" w:rsidRDefault="00FB6CCB">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65DBB06" w14:textId="77777777" w:rsidR="00331DFF" w:rsidRDefault="00331DFF">
            <w:pPr>
              <w:pStyle w:val="saisieClientCel"/>
              <w:rPr>
                <w:rFonts w:ascii="Trebuchet MS" w:eastAsia="Trebuchet MS" w:hAnsi="Trebuchet MS" w:cs="Trebuchet MS"/>
                <w:color w:val="000000"/>
                <w:lang w:val="fr-FR"/>
              </w:rPr>
            </w:pPr>
          </w:p>
        </w:tc>
      </w:tr>
      <w:tr w:rsidR="00331DFF" w14:paraId="579F661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2E12CA"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9393F2" w14:textId="77777777" w:rsidR="00331DFF" w:rsidRDefault="00331DFF">
            <w:pPr>
              <w:pStyle w:val="saisieClientCel"/>
              <w:rPr>
                <w:rFonts w:ascii="Trebuchet MS" w:eastAsia="Trebuchet MS" w:hAnsi="Trebuchet MS" w:cs="Trebuchet MS"/>
                <w:color w:val="000000"/>
                <w:lang w:val="fr-FR"/>
              </w:rPr>
            </w:pPr>
          </w:p>
        </w:tc>
      </w:tr>
      <w:tr w:rsidR="00331DFF" w14:paraId="5E28787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1D06AF"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961822" w14:textId="77777777" w:rsidR="00331DFF" w:rsidRDefault="00331DFF">
            <w:pPr>
              <w:pStyle w:val="saisieClientCel"/>
              <w:rPr>
                <w:rFonts w:ascii="Trebuchet MS" w:eastAsia="Trebuchet MS" w:hAnsi="Trebuchet MS" w:cs="Trebuchet MS"/>
                <w:color w:val="000000"/>
                <w:lang w:val="fr-FR"/>
              </w:rPr>
            </w:pPr>
          </w:p>
        </w:tc>
      </w:tr>
      <w:tr w:rsidR="00331DFF" w14:paraId="7661CFE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1A14158"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54B2F3" w14:textId="77777777" w:rsidR="00331DFF" w:rsidRDefault="00331DFF">
            <w:pPr>
              <w:pStyle w:val="saisieClientCel"/>
              <w:rPr>
                <w:rFonts w:ascii="Trebuchet MS" w:eastAsia="Trebuchet MS" w:hAnsi="Trebuchet MS" w:cs="Trebuchet MS"/>
                <w:color w:val="000000"/>
                <w:lang w:val="fr-FR"/>
              </w:rPr>
            </w:pPr>
          </w:p>
        </w:tc>
      </w:tr>
      <w:tr w:rsidR="00331DFF" w14:paraId="21B8F05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1725AB1"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0DF691" w14:textId="77777777" w:rsidR="00331DFF" w:rsidRDefault="00331DFF">
            <w:pPr>
              <w:pStyle w:val="saisieClientCel"/>
              <w:rPr>
                <w:rFonts w:ascii="Trebuchet MS" w:eastAsia="Trebuchet MS" w:hAnsi="Trebuchet MS" w:cs="Trebuchet MS"/>
                <w:color w:val="000000"/>
                <w:lang w:val="fr-FR"/>
              </w:rPr>
            </w:pPr>
          </w:p>
        </w:tc>
      </w:tr>
      <w:tr w:rsidR="00331DFF" w14:paraId="2F68024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E92760"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986BAF" w14:textId="77777777" w:rsidR="00331DFF" w:rsidRDefault="00331DFF">
            <w:pPr>
              <w:pStyle w:val="saisieClientCel"/>
              <w:rPr>
                <w:rFonts w:ascii="Trebuchet MS" w:eastAsia="Trebuchet MS" w:hAnsi="Trebuchet MS" w:cs="Trebuchet MS"/>
                <w:color w:val="000000"/>
                <w:lang w:val="fr-FR"/>
              </w:rPr>
            </w:pPr>
          </w:p>
        </w:tc>
      </w:tr>
      <w:tr w:rsidR="00331DFF" w14:paraId="792832A7"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2D02C3" w14:textId="77777777" w:rsidR="00331DFF" w:rsidRDefault="00FB6CCB">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CFD4ED" w14:textId="77777777" w:rsidR="00331DFF" w:rsidRDefault="00331DFF">
            <w:pPr>
              <w:pStyle w:val="saisieClientCel"/>
              <w:rPr>
                <w:rFonts w:ascii="Trebuchet MS" w:eastAsia="Trebuchet MS" w:hAnsi="Trebuchet MS" w:cs="Trebuchet MS"/>
                <w:color w:val="000000"/>
                <w:lang w:val="fr-FR"/>
              </w:rPr>
            </w:pPr>
          </w:p>
        </w:tc>
      </w:tr>
    </w:tbl>
    <w:p w14:paraId="162C3778" w14:textId="77777777" w:rsidR="00331DFF" w:rsidRDefault="00FB6CCB">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31DFF" w:rsidRPr="00970C79" w14:paraId="4008466E" w14:textId="77777777">
        <w:trPr>
          <w:trHeight w:val="202"/>
        </w:trPr>
        <w:tc>
          <w:tcPr>
            <w:tcW w:w="240" w:type="dxa"/>
            <w:tcMar>
              <w:top w:w="0" w:type="dxa"/>
              <w:left w:w="0" w:type="dxa"/>
              <w:bottom w:w="0" w:type="dxa"/>
              <w:right w:w="0" w:type="dxa"/>
            </w:tcMar>
          </w:tcPr>
          <w:p w14:paraId="3958A161" w14:textId="77777777" w:rsidR="00331DFF" w:rsidRDefault="00FB6CCB">
            <w:pPr>
              <w:rPr>
                <w:sz w:val="2"/>
              </w:rPr>
            </w:pPr>
            <w:r>
              <w:rPr>
                <w:noProof/>
              </w:rPr>
              <w:drawing>
                <wp:inline distT="0" distB="0" distL="0" distR="0" wp14:anchorId="5205338F" wp14:editId="2C97C8B8">
                  <wp:extent cx="152400" cy="152400"/>
                  <wp:effectExtent l="0" t="0" r="0" b="0"/>
                  <wp:docPr id="13" name="_x0000_i1037"/>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tretch/>
                        </pic:blipFill>
                        <pic:spPr bwMode="auto">
                          <a:xfrm>
                            <a:off x="0" y="0"/>
                            <a:ext cx="152400" cy="152400"/>
                          </a:xfrm>
                          <a:prstGeom prst="rect">
                            <a:avLst/>
                          </a:prstGeom>
                          <a:noFill/>
                        </pic:spPr>
                      </pic:pic>
                    </a:graphicData>
                  </a:graphic>
                </wp:inline>
              </w:drawing>
            </w:r>
          </w:p>
        </w:tc>
        <w:tc>
          <w:tcPr>
            <w:tcW w:w="200" w:type="dxa"/>
            <w:tcMar>
              <w:top w:w="0" w:type="dxa"/>
              <w:left w:w="0" w:type="dxa"/>
              <w:bottom w:w="0" w:type="dxa"/>
              <w:right w:w="0" w:type="dxa"/>
            </w:tcMar>
          </w:tcPr>
          <w:p w14:paraId="1833D537" w14:textId="77777777" w:rsidR="00331DFF" w:rsidRDefault="00331DFF">
            <w:pPr>
              <w:rPr>
                <w:sz w:val="2"/>
              </w:rPr>
            </w:pPr>
          </w:p>
        </w:tc>
        <w:tc>
          <w:tcPr>
            <w:tcW w:w="9180" w:type="dxa"/>
            <w:gridSpan w:val="3"/>
            <w:tcMar>
              <w:top w:w="0" w:type="dxa"/>
              <w:left w:w="0" w:type="dxa"/>
              <w:bottom w:w="0" w:type="dxa"/>
              <w:right w:w="0" w:type="dxa"/>
            </w:tcMar>
          </w:tcPr>
          <w:p w14:paraId="7297CADD" w14:textId="77777777" w:rsidR="00331DFF" w:rsidRDefault="00020235">
            <w:pPr>
              <w:pStyle w:val="ParagrapheIndent1"/>
              <w:jc w:val="both"/>
              <w:rPr>
                <w:color w:val="000000"/>
                <w:lang w:val="fr-FR"/>
              </w:rPr>
            </w:pPr>
            <w:r>
              <w:rPr>
                <w:color w:val="000000"/>
                <w:lang w:val="fr-FR"/>
              </w:rPr>
              <w:t>Engage</w:t>
            </w:r>
            <w:r w:rsidR="00FB6CCB">
              <w:rPr>
                <w:color w:val="000000"/>
                <w:lang w:val="fr-FR"/>
              </w:rPr>
              <w:t xml:space="preserve"> la société ..................................... </w:t>
            </w:r>
            <w:proofErr w:type="gramStart"/>
            <w:r w:rsidR="00FB6CCB">
              <w:rPr>
                <w:color w:val="000000"/>
                <w:lang w:val="fr-FR"/>
              </w:rPr>
              <w:t>sur</w:t>
            </w:r>
            <w:proofErr w:type="gramEnd"/>
            <w:r w:rsidR="00FB6CCB">
              <w:rPr>
                <w:color w:val="000000"/>
                <w:lang w:val="fr-FR"/>
              </w:rPr>
              <w:t xml:space="preserve"> la base de son offre ;</w:t>
            </w:r>
          </w:p>
          <w:p w14:paraId="178763B1" w14:textId="1294D40E" w:rsidR="00F41781" w:rsidRPr="00F41781" w:rsidRDefault="00F41781" w:rsidP="00F41781">
            <w:pPr>
              <w:rPr>
                <w:lang w:val="fr-FR"/>
              </w:rPr>
            </w:pPr>
          </w:p>
        </w:tc>
      </w:tr>
      <w:tr w:rsidR="00331DFF" w:rsidRPr="00970C79" w14:paraId="3D9D3216"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82CE98" w14:textId="77777777" w:rsidR="00331DFF" w:rsidRDefault="00FB6CCB">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3C4E85" w14:textId="77777777" w:rsidR="00331DFF" w:rsidRDefault="00331DFF">
            <w:pPr>
              <w:pStyle w:val="saisieClientCel"/>
              <w:rPr>
                <w:rFonts w:ascii="Trebuchet MS" w:eastAsia="Trebuchet MS" w:hAnsi="Trebuchet MS" w:cs="Trebuchet MS"/>
                <w:color w:val="000000"/>
                <w:lang w:val="fr-FR"/>
              </w:rPr>
            </w:pPr>
          </w:p>
        </w:tc>
      </w:tr>
      <w:tr w:rsidR="00331DFF" w14:paraId="6057D23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9753E0"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79A912" w14:textId="77777777" w:rsidR="00331DFF" w:rsidRDefault="00331DFF">
            <w:pPr>
              <w:pStyle w:val="saisieClientCel"/>
              <w:rPr>
                <w:rFonts w:ascii="Trebuchet MS" w:eastAsia="Trebuchet MS" w:hAnsi="Trebuchet MS" w:cs="Trebuchet MS"/>
                <w:color w:val="000000"/>
                <w:lang w:val="fr-FR"/>
              </w:rPr>
            </w:pPr>
          </w:p>
        </w:tc>
      </w:tr>
      <w:tr w:rsidR="00331DFF" w14:paraId="0F69662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281DB6"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089C85" w14:textId="77777777" w:rsidR="00331DFF" w:rsidRDefault="00331DFF">
            <w:pPr>
              <w:pStyle w:val="saisieClientCel"/>
              <w:rPr>
                <w:rFonts w:ascii="Trebuchet MS" w:eastAsia="Trebuchet MS" w:hAnsi="Trebuchet MS" w:cs="Trebuchet MS"/>
                <w:color w:val="000000"/>
                <w:lang w:val="fr-FR"/>
              </w:rPr>
            </w:pPr>
          </w:p>
        </w:tc>
      </w:tr>
      <w:tr w:rsidR="00331DFF" w14:paraId="3A352A7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806C63"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CAEEBA" w14:textId="77777777" w:rsidR="00331DFF" w:rsidRDefault="00331DFF">
            <w:pPr>
              <w:pStyle w:val="saisieClientCel"/>
              <w:rPr>
                <w:rFonts w:ascii="Trebuchet MS" w:eastAsia="Trebuchet MS" w:hAnsi="Trebuchet MS" w:cs="Trebuchet MS"/>
                <w:color w:val="000000"/>
                <w:lang w:val="fr-FR"/>
              </w:rPr>
            </w:pPr>
          </w:p>
        </w:tc>
      </w:tr>
      <w:tr w:rsidR="00331DFF" w14:paraId="2C1F834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AAE95B"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BC6FE88" w14:textId="77777777" w:rsidR="00331DFF" w:rsidRDefault="00331DFF">
            <w:pPr>
              <w:pStyle w:val="saisieClientCel"/>
              <w:rPr>
                <w:rFonts w:ascii="Trebuchet MS" w:eastAsia="Trebuchet MS" w:hAnsi="Trebuchet MS" w:cs="Trebuchet MS"/>
                <w:color w:val="000000"/>
                <w:lang w:val="fr-FR"/>
              </w:rPr>
            </w:pPr>
          </w:p>
        </w:tc>
      </w:tr>
    </w:tbl>
    <w:p w14:paraId="4FFBBC11" w14:textId="77777777" w:rsidR="00331DFF" w:rsidRDefault="00331DFF">
      <w:pPr>
        <w:sectPr w:rsidR="00331DFF">
          <w:footerReference w:type="default" r:id="rId18"/>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331DFF" w14:paraId="3563E31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6AB564"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3BD6F4F" w14:textId="77777777" w:rsidR="00331DFF" w:rsidRDefault="00331DFF">
            <w:pPr>
              <w:pStyle w:val="saisieClientCel"/>
              <w:rPr>
                <w:rFonts w:ascii="Trebuchet MS" w:eastAsia="Trebuchet MS" w:hAnsi="Trebuchet MS" w:cs="Trebuchet MS"/>
                <w:color w:val="000000"/>
                <w:lang w:val="fr-FR"/>
              </w:rPr>
            </w:pPr>
          </w:p>
        </w:tc>
      </w:tr>
      <w:tr w:rsidR="00331DFF" w14:paraId="528F757F"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0BEECD" w14:textId="77777777" w:rsidR="00331DFF" w:rsidRDefault="00FB6CCB">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D51B91" w14:textId="77777777" w:rsidR="00331DFF" w:rsidRDefault="00331DFF">
            <w:pPr>
              <w:pStyle w:val="saisieClientCel"/>
              <w:rPr>
                <w:rFonts w:ascii="Trebuchet MS" w:eastAsia="Trebuchet MS" w:hAnsi="Trebuchet MS" w:cs="Trebuchet MS"/>
                <w:color w:val="000000"/>
                <w:lang w:val="fr-FR"/>
              </w:rPr>
            </w:pPr>
          </w:p>
        </w:tc>
      </w:tr>
    </w:tbl>
    <w:p w14:paraId="649B7196" w14:textId="77777777" w:rsidR="00331DFF" w:rsidRDefault="00FB6CCB">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31DFF" w14:paraId="20C6BFC1" w14:textId="77777777">
        <w:trPr>
          <w:trHeight w:val="202"/>
        </w:trPr>
        <w:tc>
          <w:tcPr>
            <w:tcW w:w="240" w:type="dxa"/>
            <w:tcMar>
              <w:top w:w="0" w:type="dxa"/>
              <w:left w:w="0" w:type="dxa"/>
              <w:bottom w:w="0" w:type="dxa"/>
              <w:right w:w="0" w:type="dxa"/>
            </w:tcMar>
          </w:tcPr>
          <w:p w14:paraId="3A616946" w14:textId="77777777" w:rsidR="00331DFF" w:rsidRDefault="00FB6CCB">
            <w:pPr>
              <w:rPr>
                <w:sz w:val="2"/>
              </w:rPr>
            </w:pPr>
            <w:r>
              <w:rPr>
                <w:noProof/>
              </w:rPr>
              <w:drawing>
                <wp:inline distT="0" distB="0" distL="0" distR="0" wp14:anchorId="55FC1787" wp14:editId="431F8A55">
                  <wp:extent cx="152400" cy="152400"/>
                  <wp:effectExtent l="0" t="0" r="0" b="0"/>
                  <wp:docPr id="14" name="_x0000_i1038"/>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tretch/>
                        </pic:blipFill>
                        <pic:spPr bwMode="auto">
                          <a:xfrm>
                            <a:off x="0" y="0"/>
                            <a:ext cx="152400" cy="152400"/>
                          </a:xfrm>
                          <a:prstGeom prst="rect">
                            <a:avLst/>
                          </a:prstGeom>
                          <a:noFill/>
                        </pic:spPr>
                      </pic:pic>
                    </a:graphicData>
                  </a:graphic>
                </wp:inline>
              </w:drawing>
            </w:r>
          </w:p>
        </w:tc>
        <w:tc>
          <w:tcPr>
            <w:tcW w:w="200" w:type="dxa"/>
            <w:tcMar>
              <w:top w:w="0" w:type="dxa"/>
              <w:left w:w="0" w:type="dxa"/>
              <w:bottom w:w="0" w:type="dxa"/>
              <w:right w:w="0" w:type="dxa"/>
            </w:tcMar>
          </w:tcPr>
          <w:p w14:paraId="46107DD8" w14:textId="77777777" w:rsidR="00331DFF" w:rsidRDefault="00331DFF">
            <w:pPr>
              <w:rPr>
                <w:sz w:val="2"/>
              </w:rPr>
            </w:pPr>
          </w:p>
        </w:tc>
        <w:tc>
          <w:tcPr>
            <w:tcW w:w="9180" w:type="dxa"/>
            <w:gridSpan w:val="3"/>
            <w:tcMar>
              <w:top w:w="0" w:type="dxa"/>
              <w:left w:w="0" w:type="dxa"/>
              <w:bottom w:w="0" w:type="dxa"/>
              <w:right w:w="0" w:type="dxa"/>
            </w:tcMar>
          </w:tcPr>
          <w:p w14:paraId="01B89207" w14:textId="77777777" w:rsidR="00331DFF" w:rsidRDefault="00FB6CCB">
            <w:pPr>
              <w:pStyle w:val="ParagrapheIndent1"/>
              <w:jc w:val="both"/>
              <w:rPr>
                <w:color w:val="000000"/>
                <w:lang w:val="fr-FR"/>
              </w:rPr>
            </w:pPr>
            <w:r>
              <w:rPr>
                <w:color w:val="000000"/>
                <w:lang w:val="fr-FR"/>
              </w:rPr>
              <w:t>Le mandataire (Candidat groupé),</w:t>
            </w:r>
          </w:p>
        </w:tc>
      </w:tr>
      <w:tr w:rsidR="00331DFF" w14:paraId="459DA23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B72536"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1B47C9" w14:textId="77777777" w:rsidR="00331DFF" w:rsidRDefault="00331DFF">
            <w:pPr>
              <w:pStyle w:val="saisieClientCel"/>
              <w:rPr>
                <w:rFonts w:ascii="Trebuchet MS" w:eastAsia="Trebuchet MS" w:hAnsi="Trebuchet MS" w:cs="Trebuchet MS"/>
                <w:color w:val="000000"/>
                <w:lang w:val="fr-FR"/>
              </w:rPr>
            </w:pPr>
          </w:p>
        </w:tc>
      </w:tr>
      <w:tr w:rsidR="00331DFF" w14:paraId="68C143D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64FAA9"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F107B2" w14:textId="77777777" w:rsidR="00331DFF" w:rsidRDefault="00331DFF">
            <w:pPr>
              <w:pStyle w:val="saisieClientCel"/>
              <w:rPr>
                <w:rFonts w:ascii="Trebuchet MS" w:eastAsia="Trebuchet MS" w:hAnsi="Trebuchet MS" w:cs="Trebuchet MS"/>
                <w:color w:val="000000"/>
                <w:lang w:val="fr-FR"/>
              </w:rPr>
            </w:pPr>
          </w:p>
        </w:tc>
      </w:tr>
    </w:tbl>
    <w:p w14:paraId="5954FCB4" w14:textId="77777777" w:rsidR="00331DFF" w:rsidRDefault="00FB6CCB">
      <w:pPr>
        <w:spacing w:after="100" w:line="240" w:lineRule="exact"/>
      </w:pPr>
      <w:r>
        <w:t xml:space="preserve"> </w:t>
      </w:r>
    </w:p>
    <w:p w14:paraId="2C6F5E8F" w14:textId="77777777" w:rsidR="00331DFF" w:rsidRDefault="00FB6CCB">
      <w:pPr>
        <w:pStyle w:val="ParagrapheIndent1"/>
        <w:spacing w:line="232" w:lineRule="exact"/>
        <w:jc w:val="both"/>
        <w:rPr>
          <w:color w:val="000000"/>
          <w:lang w:val="fr-FR"/>
        </w:rPr>
      </w:pPr>
      <w:proofErr w:type="gramStart"/>
      <w:r>
        <w:rPr>
          <w:color w:val="000000"/>
          <w:lang w:val="fr-FR"/>
        </w:rPr>
        <w:t>désigné</w:t>
      </w:r>
      <w:proofErr w:type="gramEnd"/>
      <w:r>
        <w:rPr>
          <w:color w:val="000000"/>
          <w:lang w:val="fr-FR"/>
        </w:rPr>
        <w:t xml:space="preserve"> mandataire :</w:t>
      </w:r>
    </w:p>
    <w:p w14:paraId="478B4D45" w14:textId="77777777" w:rsidR="00331DFF" w:rsidRDefault="00331DFF">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331DFF" w14:paraId="73E81877" w14:textId="77777777">
        <w:trPr>
          <w:trHeight w:val="202"/>
        </w:trPr>
        <w:tc>
          <w:tcPr>
            <w:tcW w:w="240" w:type="dxa"/>
            <w:tcMar>
              <w:top w:w="0" w:type="dxa"/>
              <w:left w:w="0" w:type="dxa"/>
              <w:bottom w:w="0" w:type="dxa"/>
              <w:right w:w="0" w:type="dxa"/>
            </w:tcMar>
          </w:tcPr>
          <w:p w14:paraId="4620282F" w14:textId="77777777" w:rsidR="00331DFF" w:rsidRDefault="00FB6CCB">
            <w:pPr>
              <w:rPr>
                <w:sz w:val="2"/>
              </w:rPr>
            </w:pPr>
            <w:r>
              <w:rPr>
                <w:noProof/>
              </w:rPr>
              <w:drawing>
                <wp:inline distT="0" distB="0" distL="0" distR="0" wp14:anchorId="2C0AB51F" wp14:editId="31D342B9">
                  <wp:extent cx="152400" cy="152400"/>
                  <wp:effectExtent l="0" t="0" r="0" b="0"/>
                  <wp:docPr id="15" name="_x0000_i1039"/>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tretch/>
                        </pic:blipFill>
                        <pic:spPr bwMode="auto">
                          <a:xfrm>
                            <a:off x="0" y="0"/>
                            <a:ext cx="152400" cy="152400"/>
                          </a:xfrm>
                          <a:prstGeom prst="rect">
                            <a:avLst/>
                          </a:prstGeom>
                          <a:noFill/>
                        </pic:spPr>
                      </pic:pic>
                    </a:graphicData>
                  </a:graphic>
                </wp:inline>
              </w:drawing>
            </w:r>
          </w:p>
        </w:tc>
        <w:tc>
          <w:tcPr>
            <w:tcW w:w="200" w:type="dxa"/>
            <w:tcMar>
              <w:top w:w="0" w:type="dxa"/>
              <w:left w:w="0" w:type="dxa"/>
              <w:bottom w:w="0" w:type="dxa"/>
              <w:right w:w="0" w:type="dxa"/>
            </w:tcMar>
          </w:tcPr>
          <w:p w14:paraId="5AB25DED" w14:textId="77777777" w:rsidR="00331DFF" w:rsidRDefault="00331DFF">
            <w:pPr>
              <w:rPr>
                <w:sz w:val="2"/>
              </w:rPr>
            </w:pPr>
          </w:p>
        </w:tc>
        <w:tc>
          <w:tcPr>
            <w:tcW w:w="9180" w:type="dxa"/>
            <w:tcMar>
              <w:top w:w="0" w:type="dxa"/>
              <w:left w:w="0" w:type="dxa"/>
              <w:bottom w:w="0" w:type="dxa"/>
              <w:right w:w="0" w:type="dxa"/>
            </w:tcMar>
          </w:tcPr>
          <w:p w14:paraId="07CA388C" w14:textId="77777777" w:rsidR="00331DFF" w:rsidRDefault="00FB6CCB">
            <w:pPr>
              <w:pStyle w:val="ParagrapheIndent1"/>
              <w:jc w:val="both"/>
              <w:rPr>
                <w:color w:val="000000"/>
                <w:lang w:val="fr-FR"/>
              </w:rPr>
            </w:pPr>
            <w:proofErr w:type="gramStart"/>
            <w:r>
              <w:rPr>
                <w:color w:val="000000"/>
                <w:lang w:val="fr-FR"/>
              </w:rPr>
              <w:t>du</w:t>
            </w:r>
            <w:proofErr w:type="gramEnd"/>
            <w:r>
              <w:rPr>
                <w:color w:val="000000"/>
                <w:lang w:val="fr-FR"/>
              </w:rPr>
              <w:t xml:space="preserve"> groupement solidaire</w:t>
            </w:r>
          </w:p>
        </w:tc>
      </w:tr>
    </w:tbl>
    <w:p w14:paraId="29FF839E" w14:textId="77777777" w:rsidR="00331DFF" w:rsidRDefault="00FB6CC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31DFF" w14:paraId="24F039FC" w14:textId="77777777">
        <w:trPr>
          <w:trHeight w:val="202"/>
        </w:trPr>
        <w:tc>
          <w:tcPr>
            <w:tcW w:w="240" w:type="dxa"/>
            <w:tcMar>
              <w:top w:w="0" w:type="dxa"/>
              <w:left w:w="0" w:type="dxa"/>
              <w:bottom w:w="0" w:type="dxa"/>
              <w:right w:w="0" w:type="dxa"/>
            </w:tcMar>
          </w:tcPr>
          <w:p w14:paraId="4A691DF0" w14:textId="77777777" w:rsidR="00331DFF" w:rsidRDefault="00FB6CCB">
            <w:pPr>
              <w:rPr>
                <w:sz w:val="2"/>
              </w:rPr>
            </w:pPr>
            <w:r>
              <w:rPr>
                <w:noProof/>
              </w:rPr>
              <w:drawing>
                <wp:inline distT="0" distB="0" distL="0" distR="0" wp14:anchorId="10B39298" wp14:editId="540B8D76">
                  <wp:extent cx="152400" cy="152400"/>
                  <wp:effectExtent l="0" t="0" r="0" b="0"/>
                  <wp:docPr id="16" name="_x0000_i1040"/>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tretch/>
                        </pic:blipFill>
                        <pic:spPr bwMode="auto">
                          <a:xfrm>
                            <a:off x="0" y="0"/>
                            <a:ext cx="152400" cy="152400"/>
                          </a:xfrm>
                          <a:prstGeom prst="rect">
                            <a:avLst/>
                          </a:prstGeom>
                          <a:noFill/>
                        </pic:spPr>
                      </pic:pic>
                    </a:graphicData>
                  </a:graphic>
                </wp:inline>
              </w:drawing>
            </w:r>
          </w:p>
        </w:tc>
        <w:tc>
          <w:tcPr>
            <w:tcW w:w="200" w:type="dxa"/>
            <w:tcMar>
              <w:top w:w="0" w:type="dxa"/>
              <w:left w:w="0" w:type="dxa"/>
              <w:bottom w:w="0" w:type="dxa"/>
              <w:right w:w="0" w:type="dxa"/>
            </w:tcMar>
          </w:tcPr>
          <w:p w14:paraId="3DAE5C5A" w14:textId="77777777" w:rsidR="00331DFF" w:rsidRDefault="00331DFF">
            <w:pPr>
              <w:rPr>
                <w:sz w:val="2"/>
              </w:rPr>
            </w:pPr>
          </w:p>
        </w:tc>
        <w:tc>
          <w:tcPr>
            <w:tcW w:w="9180" w:type="dxa"/>
            <w:tcMar>
              <w:top w:w="0" w:type="dxa"/>
              <w:left w:w="0" w:type="dxa"/>
              <w:bottom w:w="0" w:type="dxa"/>
              <w:right w:w="0" w:type="dxa"/>
            </w:tcMar>
          </w:tcPr>
          <w:p w14:paraId="6519AC34" w14:textId="77777777" w:rsidR="00331DFF" w:rsidRDefault="00FB6CCB">
            <w:pPr>
              <w:pStyle w:val="ParagrapheIndent1"/>
              <w:jc w:val="both"/>
              <w:rPr>
                <w:color w:val="000000"/>
                <w:lang w:val="fr-FR"/>
              </w:rPr>
            </w:pPr>
            <w:proofErr w:type="gramStart"/>
            <w:r>
              <w:rPr>
                <w:color w:val="000000"/>
                <w:lang w:val="fr-FR"/>
              </w:rPr>
              <w:t>solidaire</w:t>
            </w:r>
            <w:proofErr w:type="gramEnd"/>
            <w:r>
              <w:rPr>
                <w:color w:val="000000"/>
                <w:lang w:val="fr-FR"/>
              </w:rPr>
              <w:t xml:space="preserve"> du groupement conjoint</w:t>
            </w:r>
          </w:p>
        </w:tc>
      </w:tr>
    </w:tbl>
    <w:p w14:paraId="2EED2C06" w14:textId="77777777" w:rsidR="00331DFF" w:rsidRDefault="00FB6CC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31DFF" w:rsidRPr="00970C79" w14:paraId="706BA998" w14:textId="77777777">
        <w:trPr>
          <w:trHeight w:val="202"/>
        </w:trPr>
        <w:tc>
          <w:tcPr>
            <w:tcW w:w="240" w:type="dxa"/>
            <w:tcMar>
              <w:top w:w="0" w:type="dxa"/>
              <w:left w:w="0" w:type="dxa"/>
              <w:bottom w:w="0" w:type="dxa"/>
              <w:right w:w="0" w:type="dxa"/>
            </w:tcMar>
          </w:tcPr>
          <w:p w14:paraId="5BBEB3DA" w14:textId="77777777" w:rsidR="00331DFF" w:rsidRDefault="00FB6CCB">
            <w:pPr>
              <w:rPr>
                <w:sz w:val="2"/>
              </w:rPr>
            </w:pPr>
            <w:r>
              <w:rPr>
                <w:noProof/>
              </w:rPr>
              <w:drawing>
                <wp:inline distT="0" distB="0" distL="0" distR="0" wp14:anchorId="5A3EC334" wp14:editId="34D38BD7">
                  <wp:extent cx="152400" cy="152400"/>
                  <wp:effectExtent l="0" t="0" r="0" b="0"/>
                  <wp:docPr id="17" name="_x0000_i104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tretch/>
                        </pic:blipFill>
                        <pic:spPr bwMode="auto">
                          <a:xfrm>
                            <a:off x="0" y="0"/>
                            <a:ext cx="152400" cy="152400"/>
                          </a:xfrm>
                          <a:prstGeom prst="rect">
                            <a:avLst/>
                          </a:prstGeom>
                          <a:noFill/>
                        </pic:spPr>
                      </pic:pic>
                    </a:graphicData>
                  </a:graphic>
                </wp:inline>
              </w:drawing>
            </w:r>
          </w:p>
        </w:tc>
        <w:tc>
          <w:tcPr>
            <w:tcW w:w="200" w:type="dxa"/>
            <w:tcMar>
              <w:top w:w="0" w:type="dxa"/>
              <w:left w:w="0" w:type="dxa"/>
              <w:bottom w:w="0" w:type="dxa"/>
              <w:right w:w="0" w:type="dxa"/>
            </w:tcMar>
          </w:tcPr>
          <w:p w14:paraId="3E068B96" w14:textId="77777777" w:rsidR="00331DFF" w:rsidRDefault="00331DFF">
            <w:pPr>
              <w:rPr>
                <w:sz w:val="2"/>
              </w:rPr>
            </w:pPr>
          </w:p>
        </w:tc>
        <w:tc>
          <w:tcPr>
            <w:tcW w:w="9180" w:type="dxa"/>
            <w:tcMar>
              <w:top w:w="0" w:type="dxa"/>
              <w:left w:w="0" w:type="dxa"/>
              <w:bottom w:w="0" w:type="dxa"/>
              <w:right w:w="0" w:type="dxa"/>
            </w:tcMar>
          </w:tcPr>
          <w:p w14:paraId="1C25C7B8" w14:textId="77777777" w:rsidR="00331DFF" w:rsidRDefault="00FB6CCB">
            <w:pPr>
              <w:pStyle w:val="ParagrapheIndent1"/>
              <w:jc w:val="both"/>
              <w:rPr>
                <w:color w:val="000000"/>
                <w:lang w:val="fr-FR"/>
              </w:rPr>
            </w:pPr>
            <w:proofErr w:type="gramStart"/>
            <w:r>
              <w:rPr>
                <w:color w:val="000000"/>
                <w:lang w:val="fr-FR"/>
              </w:rPr>
              <w:t>non</w:t>
            </w:r>
            <w:proofErr w:type="gramEnd"/>
            <w:r>
              <w:rPr>
                <w:color w:val="000000"/>
                <w:lang w:val="fr-FR"/>
              </w:rPr>
              <w:t xml:space="preserve"> solidaire du groupement conjoint</w:t>
            </w:r>
          </w:p>
        </w:tc>
      </w:tr>
    </w:tbl>
    <w:p w14:paraId="6D561E8F" w14:textId="77777777" w:rsidR="00331DFF" w:rsidRDefault="00FB6CCB">
      <w:pPr>
        <w:spacing w:line="240" w:lineRule="exact"/>
        <w:rPr>
          <w:lang w:val="fr-FR"/>
        </w:rPr>
      </w:pPr>
      <w:r>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331DFF" w:rsidRPr="00970C79" w14:paraId="72FE37D9"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DF34FC" w14:textId="77777777" w:rsidR="00331DFF" w:rsidRDefault="00FB6CCB">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0063B6" w14:textId="77777777" w:rsidR="00331DFF" w:rsidRDefault="00331DFF">
            <w:pPr>
              <w:pStyle w:val="saisieClientCel"/>
              <w:rPr>
                <w:rFonts w:ascii="Trebuchet MS" w:eastAsia="Trebuchet MS" w:hAnsi="Trebuchet MS" w:cs="Trebuchet MS"/>
                <w:color w:val="000000"/>
                <w:lang w:val="fr-FR"/>
              </w:rPr>
            </w:pPr>
          </w:p>
        </w:tc>
      </w:tr>
      <w:tr w:rsidR="00331DFF" w14:paraId="26E27F4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B16DE7"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D20A50" w14:textId="77777777" w:rsidR="00331DFF" w:rsidRDefault="00331DFF">
            <w:pPr>
              <w:pStyle w:val="saisieClientCel"/>
              <w:rPr>
                <w:rFonts w:ascii="Trebuchet MS" w:eastAsia="Trebuchet MS" w:hAnsi="Trebuchet MS" w:cs="Trebuchet MS"/>
                <w:color w:val="000000"/>
                <w:lang w:val="fr-FR"/>
              </w:rPr>
            </w:pPr>
          </w:p>
        </w:tc>
      </w:tr>
      <w:tr w:rsidR="00331DFF" w14:paraId="19C9B15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395C99"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A22DF3" w14:textId="77777777" w:rsidR="00331DFF" w:rsidRDefault="00331DFF">
            <w:pPr>
              <w:pStyle w:val="saisieClientCel"/>
              <w:rPr>
                <w:rFonts w:ascii="Trebuchet MS" w:eastAsia="Trebuchet MS" w:hAnsi="Trebuchet MS" w:cs="Trebuchet MS"/>
                <w:color w:val="000000"/>
                <w:lang w:val="fr-FR"/>
              </w:rPr>
            </w:pPr>
          </w:p>
        </w:tc>
      </w:tr>
      <w:tr w:rsidR="00331DFF" w14:paraId="3C1353E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9A576A6"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C5BDE9" w14:textId="77777777" w:rsidR="00331DFF" w:rsidRDefault="00331DFF">
            <w:pPr>
              <w:pStyle w:val="saisieClientCel"/>
              <w:rPr>
                <w:rFonts w:ascii="Trebuchet MS" w:eastAsia="Trebuchet MS" w:hAnsi="Trebuchet MS" w:cs="Trebuchet MS"/>
                <w:color w:val="000000"/>
                <w:lang w:val="fr-FR"/>
              </w:rPr>
            </w:pPr>
          </w:p>
        </w:tc>
      </w:tr>
      <w:tr w:rsidR="00331DFF" w14:paraId="58A469E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C87CBD2"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A30285" w14:textId="77777777" w:rsidR="00331DFF" w:rsidRDefault="00331DFF">
            <w:pPr>
              <w:pStyle w:val="saisieClientCel"/>
              <w:rPr>
                <w:rFonts w:ascii="Trebuchet MS" w:eastAsia="Trebuchet MS" w:hAnsi="Trebuchet MS" w:cs="Trebuchet MS"/>
                <w:color w:val="000000"/>
                <w:lang w:val="fr-FR"/>
              </w:rPr>
            </w:pPr>
          </w:p>
        </w:tc>
      </w:tr>
      <w:tr w:rsidR="00331DFF" w14:paraId="117584B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7EB41B"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D041B5" w14:textId="77777777" w:rsidR="00331DFF" w:rsidRDefault="00331DFF">
            <w:pPr>
              <w:pStyle w:val="saisieClientCel"/>
              <w:rPr>
                <w:rFonts w:ascii="Trebuchet MS" w:eastAsia="Trebuchet MS" w:hAnsi="Trebuchet MS" w:cs="Trebuchet MS"/>
                <w:color w:val="000000"/>
                <w:lang w:val="fr-FR"/>
              </w:rPr>
            </w:pPr>
          </w:p>
        </w:tc>
      </w:tr>
      <w:tr w:rsidR="00331DFF" w14:paraId="36290C1C"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7015CC" w14:textId="77777777" w:rsidR="00331DFF" w:rsidRDefault="00FB6CCB">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01265A" w14:textId="77777777" w:rsidR="00331DFF" w:rsidRDefault="00331DFF">
            <w:pPr>
              <w:pStyle w:val="saisieClientCel"/>
              <w:rPr>
                <w:rFonts w:ascii="Trebuchet MS" w:eastAsia="Trebuchet MS" w:hAnsi="Trebuchet MS" w:cs="Trebuchet MS"/>
                <w:color w:val="000000"/>
                <w:lang w:val="fr-FR"/>
              </w:rPr>
            </w:pPr>
          </w:p>
        </w:tc>
      </w:tr>
    </w:tbl>
    <w:p w14:paraId="5FC2579A" w14:textId="77777777" w:rsidR="00331DFF" w:rsidRDefault="00FB6CCB">
      <w:pPr>
        <w:spacing w:after="100" w:line="240" w:lineRule="exact"/>
      </w:pPr>
      <w:r>
        <w:t xml:space="preserve"> </w:t>
      </w:r>
    </w:p>
    <w:p w14:paraId="3DA78916" w14:textId="77777777" w:rsidR="00331DFF" w:rsidRDefault="00FB6CCB">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5F42D82C" w14:textId="77777777" w:rsidR="00331DFF" w:rsidRDefault="00331DFF">
      <w:pPr>
        <w:pStyle w:val="ParagrapheIndent1"/>
        <w:spacing w:line="232" w:lineRule="exact"/>
        <w:jc w:val="both"/>
        <w:rPr>
          <w:color w:val="000000"/>
          <w:lang w:val="fr-FR"/>
        </w:rPr>
      </w:pPr>
    </w:p>
    <w:p w14:paraId="226BFF41" w14:textId="77777777" w:rsidR="00331DFF" w:rsidRDefault="00FB6CCB">
      <w:pPr>
        <w:pStyle w:val="ParagrapheIndent1"/>
        <w:spacing w:after="240" w:line="232" w:lineRule="exact"/>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14:paraId="242C3057" w14:textId="77777777" w:rsidR="00331DFF" w:rsidRDefault="00FB6CCB">
      <w:pPr>
        <w:pStyle w:val="ParagrapheIndent1"/>
        <w:spacing w:after="240" w:line="232" w:lineRule="exact"/>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14:paraId="4E473745" w14:textId="77777777" w:rsidR="00331DFF" w:rsidRDefault="00FB6CCB">
      <w:pPr>
        <w:pStyle w:val="Titre1"/>
        <w:shd w:val="clear" w:color="auto" w:fill="993366"/>
        <w:rPr>
          <w:rFonts w:ascii="Trebuchet MS" w:eastAsia="Trebuchet MS" w:hAnsi="Trebuchet MS" w:cs="Trebuchet MS"/>
          <w:color w:val="FFFFFF"/>
          <w:sz w:val="28"/>
          <w:lang w:val="fr-FR"/>
        </w:rPr>
      </w:pPr>
      <w:bookmarkStart w:id="5" w:name="ArtL1_AE-3-A4"/>
      <w:bookmarkStart w:id="6" w:name="_Toc228344256"/>
      <w:bookmarkEnd w:id="5"/>
      <w:r>
        <w:rPr>
          <w:rFonts w:ascii="Trebuchet MS" w:eastAsia="Trebuchet MS" w:hAnsi="Trebuchet MS" w:cs="Trebuchet MS"/>
          <w:color w:val="FFFFFF"/>
          <w:sz w:val="28"/>
          <w:lang w:val="fr-FR"/>
        </w:rPr>
        <w:t>3 - Dispositions générales</w:t>
      </w:r>
      <w:bookmarkEnd w:id="6"/>
    </w:p>
    <w:p w14:paraId="1D203EB7" w14:textId="77777777" w:rsidR="00331DFF" w:rsidRDefault="00FB6CCB">
      <w:pPr>
        <w:spacing w:line="60" w:lineRule="exact"/>
        <w:rPr>
          <w:sz w:val="6"/>
          <w:lang w:val="fr-FR"/>
        </w:rPr>
      </w:pPr>
      <w:r>
        <w:rPr>
          <w:lang w:val="fr-FR"/>
        </w:rPr>
        <w:t xml:space="preserve"> </w:t>
      </w:r>
    </w:p>
    <w:p w14:paraId="7912B47D" w14:textId="77777777" w:rsidR="00331DFF" w:rsidRDefault="00FB6CCB">
      <w:pPr>
        <w:pStyle w:val="Titre2"/>
        <w:ind w:left="280"/>
        <w:rPr>
          <w:rFonts w:ascii="Trebuchet MS" w:eastAsia="Trebuchet MS" w:hAnsi="Trebuchet MS" w:cs="Trebuchet MS"/>
          <w:i w:val="0"/>
          <w:color w:val="000000"/>
          <w:sz w:val="24"/>
          <w:lang w:val="fr-FR"/>
        </w:rPr>
      </w:pPr>
      <w:bookmarkStart w:id="7" w:name="ArtL2_AE-3-A4.1"/>
      <w:bookmarkStart w:id="8" w:name="_Toc228344257"/>
      <w:bookmarkEnd w:id="7"/>
      <w:r>
        <w:rPr>
          <w:rFonts w:ascii="Trebuchet MS" w:eastAsia="Trebuchet MS" w:hAnsi="Trebuchet MS" w:cs="Trebuchet MS"/>
          <w:i w:val="0"/>
          <w:color w:val="000000"/>
          <w:sz w:val="24"/>
          <w:lang w:val="fr-FR"/>
        </w:rPr>
        <w:t>3.1 - Objet</w:t>
      </w:r>
      <w:bookmarkEnd w:id="8"/>
    </w:p>
    <w:p w14:paraId="5DA32096" w14:textId="77777777" w:rsidR="00331DFF" w:rsidRDefault="00FB6CCB">
      <w:pPr>
        <w:pStyle w:val="ParagrapheIndent2"/>
        <w:spacing w:line="232" w:lineRule="exact"/>
        <w:jc w:val="both"/>
        <w:rPr>
          <w:color w:val="000000"/>
          <w:lang w:val="fr-FR"/>
        </w:rPr>
      </w:pPr>
      <w:bookmarkStart w:id="9" w:name="_Hlk226454695"/>
      <w:r>
        <w:rPr>
          <w:color w:val="000000"/>
          <w:lang w:val="fr-FR"/>
        </w:rPr>
        <w:t>Conception, réalisation, développement et maintenance d'un outil de positionnement numérique pour le projet CAP PAC 2030</w:t>
      </w:r>
      <w:bookmarkEnd w:id="9"/>
    </w:p>
    <w:p w14:paraId="5625FA06" w14:textId="77777777" w:rsidR="00331DFF" w:rsidRDefault="00331DFF">
      <w:pPr>
        <w:pStyle w:val="ParagrapheIndent2"/>
        <w:spacing w:line="232" w:lineRule="exact"/>
        <w:jc w:val="both"/>
        <w:rPr>
          <w:color w:val="000000"/>
          <w:lang w:val="fr-FR"/>
        </w:rPr>
      </w:pPr>
    </w:p>
    <w:p w14:paraId="09F5A8BA" w14:textId="77777777" w:rsidR="00331DFF" w:rsidRDefault="00FB6CCB">
      <w:pPr>
        <w:pStyle w:val="ParagrapheIndent2"/>
        <w:spacing w:after="60" w:line="232" w:lineRule="exact"/>
        <w:jc w:val="both"/>
        <w:rPr>
          <w:color w:val="000000"/>
          <w:lang w:val="fr-FR"/>
        </w:rPr>
        <w:sectPr w:rsidR="00331DFF">
          <w:footerReference w:type="default" r:id="rId19"/>
          <w:pgSz w:w="11900" w:h="16840"/>
          <w:pgMar w:top="1140" w:right="1140" w:bottom="1140" w:left="1140" w:header="1140" w:footer="1140" w:gutter="0"/>
          <w:cols w:space="708"/>
        </w:sectPr>
      </w:pPr>
      <w:r>
        <w:rPr>
          <w:color w:val="000000"/>
          <w:lang w:val="fr-FR"/>
        </w:rPr>
        <w:t xml:space="preserve">La présente consultation vise la conception, le développement, la maintenance et l’évolution d’un outil </w:t>
      </w:r>
      <w:r>
        <w:rPr>
          <w:color w:val="000000"/>
          <w:lang w:val="fr-FR"/>
        </w:rPr>
        <w:br/>
      </w:r>
    </w:p>
    <w:p w14:paraId="3056944E" w14:textId="5378DB17" w:rsidR="00331DFF" w:rsidRDefault="00FB6CCB">
      <w:pPr>
        <w:pStyle w:val="ParagrapheIndent2"/>
        <w:spacing w:line="232" w:lineRule="exact"/>
        <w:jc w:val="both"/>
        <w:rPr>
          <w:color w:val="000000"/>
          <w:lang w:val="fr-FR"/>
        </w:rPr>
      </w:pPr>
      <w:proofErr w:type="gramStart"/>
      <w:r>
        <w:rPr>
          <w:color w:val="000000"/>
          <w:lang w:val="fr-FR"/>
        </w:rPr>
        <w:lastRenderedPageBreak/>
        <w:t>numérique</w:t>
      </w:r>
      <w:proofErr w:type="gramEnd"/>
      <w:r>
        <w:rPr>
          <w:color w:val="000000"/>
          <w:lang w:val="fr-FR"/>
        </w:rPr>
        <w:t xml:space="preserve"> de positionnement intégrant évaluations techniques, mises en situation pratiques (dont simulations immersives), et évaluation comportementale. Le rendu pour l’apprenant est la fourniture d’un parcours de formations recommandées, sur mesure dans le cadre du projet CAP PAC 2030.</w:t>
      </w:r>
    </w:p>
    <w:p w14:paraId="048438AD" w14:textId="77777777" w:rsidR="00331DFF" w:rsidRDefault="00331DFF">
      <w:pPr>
        <w:pStyle w:val="ParagrapheIndent2"/>
        <w:spacing w:line="232" w:lineRule="exact"/>
        <w:jc w:val="both"/>
        <w:rPr>
          <w:color w:val="000000"/>
          <w:lang w:val="fr-FR"/>
        </w:rPr>
      </w:pPr>
    </w:p>
    <w:p w14:paraId="5F7EEB22" w14:textId="77777777" w:rsidR="00331DFF" w:rsidRDefault="00FB6CCB">
      <w:pPr>
        <w:pStyle w:val="ParagrapheIndent2"/>
        <w:spacing w:after="240" w:line="232" w:lineRule="exact"/>
        <w:jc w:val="both"/>
        <w:rPr>
          <w:color w:val="000000"/>
          <w:lang w:val="fr-FR"/>
        </w:rPr>
      </w:pPr>
      <w:r>
        <w:rPr>
          <w:color w:val="000000"/>
          <w:lang w:val="fr-FR"/>
        </w:rPr>
        <w:t>Contexte général : Le projet CAP PAC 2030 (Compétences, Attractivité &amp; Parcours Pompes à Chaleur) s’inscrit dans une dynamique nationale de structuration de la filière PAC (Pompe A Chaleur), au service de la décarbonation des bâtiments résidentiels, tertiaires et industriels.</w:t>
      </w:r>
    </w:p>
    <w:p w14:paraId="230F7096" w14:textId="77777777" w:rsidR="00331DFF" w:rsidRDefault="00FB6CCB">
      <w:pPr>
        <w:pStyle w:val="Titre2"/>
        <w:ind w:left="280"/>
        <w:rPr>
          <w:rFonts w:ascii="Trebuchet MS" w:eastAsia="Trebuchet MS" w:hAnsi="Trebuchet MS" w:cs="Trebuchet MS"/>
          <w:i w:val="0"/>
          <w:color w:val="000000"/>
          <w:sz w:val="24"/>
          <w:lang w:val="fr-FR"/>
        </w:rPr>
      </w:pPr>
      <w:bookmarkStart w:id="10" w:name="ArtL2_AE-3-A4.2"/>
      <w:bookmarkStart w:id="11" w:name="_Toc228344258"/>
      <w:bookmarkEnd w:id="10"/>
      <w:r>
        <w:rPr>
          <w:rFonts w:ascii="Trebuchet MS" w:eastAsia="Trebuchet MS" w:hAnsi="Trebuchet MS" w:cs="Trebuchet MS"/>
          <w:i w:val="0"/>
          <w:color w:val="000000"/>
          <w:sz w:val="24"/>
          <w:lang w:val="fr-FR"/>
        </w:rPr>
        <w:t>3.2 - Mode de passation</w:t>
      </w:r>
      <w:bookmarkEnd w:id="11"/>
    </w:p>
    <w:p w14:paraId="225F004A" w14:textId="77777777" w:rsidR="00331DFF" w:rsidRDefault="00FB6CCB">
      <w:pPr>
        <w:pStyle w:val="ParagrapheIndent2"/>
        <w:spacing w:after="240" w:line="232" w:lineRule="exact"/>
        <w:jc w:val="both"/>
        <w:rPr>
          <w:color w:val="000000"/>
          <w:lang w:val="fr-FR"/>
        </w:rPr>
      </w:pPr>
      <w:r>
        <w:rPr>
          <w:color w:val="000000"/>
          <w:lang w:val="fr-FR"/>
        </w:rPr>
        <w:t>La procédure de passation est : la procédure adaptée ouverte. Elle est soumise aux dispositions des articles L. 2123-1 et R. 2123-1 1° du Code de la commande publique.</w:t>
      </w:r>
    </w:p>
    <w:p w14:paraId="319AC989" w14:textId="77777777" w:rsidR="00331DFF" w:rsidRDefault="00FB6CCB">
      <w:pPr>
        <w:pStyle w:val="Titre2"/>
        <w:ind w:left="280"/>
        <w:rPr>
          <w:rFonts w:ascii="Trebuchet MS" w:eastAsia="Trebuchet MS" w:hAnsi="Trebuchet MS" w:cs="Trebuchet MS"/>
          <w:i w:val="0"/>
          <w:color w:val="000000"/>
          <w:sz w:val="24"/>
          <w:lang w:val="fr-FR"/>
        </w:rPr>
      </w:pPr>
      <w:bookmarkStart w:id="12" w:name="ArtL2_AE-3-A4.3"/>
      <w:bookmarkStart w:id="13" w:name="_Toc228344259"/>
      <w:bookmarkEnd w:id="12"/>
      <w:r>
        <w:rPr>
          <w:rFonts w:ascii="Trebuchet MS" w:eastAsia="Trebuchet MS" w:hAnsi="Trebuchet MS" w:cs="Trebuchet MS"/>
          <w:i w:val="0"/>
          <w:color w:val="000000"/>
          <w:sz w:val="24"/>
          <w:lang w:val="fr-FR"/>
        </w:rPr>
        <w:t>3.3 - Forme de contrat</w:t>
      </w:r>
      <w:bookmarkEnd w:id="13"/>
    </w:p>
    <w:p w14:paraId="1A325E85" w14:textId="77777777" w:rsidR="00331DFF" w:rsidRDefault="00FB6CCB">
      <w:pPr>
        <w:pStyle w:val="ParagrapheIndent2"/>
        <w:spacing w:after="240" w:line="232" w:lineRule="exact"/>
        <w:jc w:val="both"/>
        <w:rPr>
          <w:color w:val="000000"/>
          <w:lang w:val="fr-FR"/>
        </w:rPr>
      </w:pPr>
      <w:r>
        <w:rPr>
          <w:color w:val="000000"/>
          <w:lang w:val="fr-FR"/>
        </w:rPr>
        <w:t xml:space="preserve">Le marché à tranches optionnelles sera conclu en application des articles R. 2113-4 à R. 2113-6 du Code de la commande publique. Les prestations sont divisées en une tranche ferme et 2 </w:t>
      </w:r>
      <w:proofErr w:type="gramStart"/>
      <w:r>
        <w:rPr>
          <w:color w:val="000000"/>
          <w:lang w:val="fr-FR"/>
        </w:rPr>
        <w:t>tranche</w:t>
      </w:r>
      <w:proofErr w:type="gramEnd"/>
      <w:r>
        <w:rPr>
          <w:color w:val="000000"/>
          <w:lang w:val="fr-FR"/>
        </w:rPr>
        <w:t>(s) optionnelle(s).</w:t>
      </w:r>
    </w:p>
    <w:p w14:paraId="1960CE50" w14:textId="77777777" w:rsidR="00331DFF" w:rsidRDefault="00FB6CCB">
      <w:pPr>
        <w:pStyle w:val="Titre1"/>
        <w:shd w:val="clear" w:color="auto" w:fill="993366"/>
        <w:rPr>
          <w:rFonts w:ascii="Trebuchet MS" w:eastAsia="Trebuchet MS" w:hAnsi="Trebuchet MS" w:cs="Trebuchet MS"/>
          <w:color w:val="FFFFFF"/>
          <w:sz w:val="28"/>
          <w:lang w:val="fr-FR"/>
        </w:rPr>
      </w:pPr>
      <w:bookmarkStart w:id="14" w:name="ArtL1_AE-3-A5"/>
      <w:bookmarkStart w:id="15" w:name="_Toc228344260"/>
      <w:bookmarkEnd w:id="14"/>
      <w:r>
        <w:rPr>
          <w:rFonts w:ascii="Trebuchet MS" w:eastAsia="Trebuchet MS" w:hAnsi="Trebuchet MS" w:cs="Trebuchet MS"/>
          <w:color w:val="FFFFFF"/>
          <w:sz w:val="28"/>
          <w:lang w:val="fr-FR"/>
        </w:rPr>
        <w:t>4 - Prix</w:t>
      </w:r>
      <w:bookmarkEnd w:id="15"/>
    </w:p>
    <w:p w14:paraId="31D79D2B" w14:textId="77777777" w:rsidR="00331DFF" w:rsidRDefault="00FB6CCB">
      <w:pPr>
        <w:spacing w:line="60" w:lineRule="exact"/>
        <w:rPr>
          <w:sz w:val="6"/>
          <w:lang w:val="fr-FR"/>
        </w:rPr>
      </w:pPr>
      <w:r>
        <w:rPr>
          <w:lang w:val="fr-FR"/>
        </w:rPr>
        <w:t xml:space="preserve"> </w:t>
      </w:r>
    </w:p>
    <w:p w14:paraId="37B546C0" w14:textId="77777777" w:rsidR="00331DFF" w:rsidRDefault="00FB6CCB">
      <w:pPr>
        <w:pStyle w:val="ParagrapheIndent1"/>
        <w:spacing w:line="232" w:lineRule="exact"/>
        <w:jc w:val="both"/>
        <w:rPr>
          <w:b/>
          <w:color w:val="000000"/>
          <w:lang w:val="fr-FR"/>
        </w:rPr>
      </w:pPr>
      <w:r>
        <w:rPr>
          <w:b/>
          <w:color w:val="000000"/>
          <w:lang w:val="fr-FR"/>
        </w:rPr>
        <w:t>Les prestations seront rémunérées à la fois par application de prix forfaitaires et par application aux quantités réellement exécutées des prix unitaires fixés dans le bordereau des prix.</w:t>
      </w:r>
    </w:p>
    <w:p w14:paraId="4067FC35" w14:textId="77777777" w:rsidR="00331DFF" w:rsidRDefault="00331DFF">
      <w:pPr>
        <w:pStyle w:val="ParagrapheIndent1"/>
        <w:spacing w:line="232" w:lineRule="exact"/>
        <w:jc w:val="both"/>
        <w:rPr>
          <w:b/>
          <w:color w:val="000000"/>
          <w:lang w:val="fr-FR"/>
        </w:rPr>
      </w:pPr>
    </w:p>
    <w:p w14:paraId="70434987" w14:textId="13C1D170" w:rsidR="00331DFF" w:rsidRDefault="00FB6CCB">
      <w:pPr>
        <w:pStyle w:val="ParagrapheIndent1"/>
        <w:spacing w:line="232" w:lineRule="exact"/>
        <w:jc w:val="both"/>
        <w:rPr>
          <w:color w:val="000000"/>
          <w:lang w:val="fr-FR"/>
        </w:rPr>
      </w:pPr>
      <w:r>
        <w:rPr>
          <w:b/>
          <w:color w:val="000000"/>
          <w:lang w:val="fr-FR"/>
        </w:rPr>
        <w:t xml:space="preserve">Les prix forfaitaires et l'évaluation des prestations à exécuter sont précisés dans le tableau ci-après : </w:t>
      </w:r>
    </w:p>
    <w:p w14:paraId="6068BCCC" w14:textId="77777777" w:rsidR="00331DFF" w:rsidRDefault="00331DFF">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900"/>
        <w:gridCol w:w="1200"/>
        <w:gridCol w:w="1200"/>
        <w:gridCol w:w="1200"/>
        <w:gridCol w:w="3120"/>
      </w:tblGrid>
      <w:tr w:rsidR="00331DFF" w:rsidRPr="00970C79" w14:paraId="375EDA3D" w14:textId="77777777">
        <w:trPr>
          <w:trHeight w:val="292"/>
        </w:trPr>
        <w:tc>
          <w:tcPr>
            <w:tcW w:w="9620" w:type="dxa"/>
            <w:gridSpan w:val="5"/>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1FC895" w14:textId="77777777" w:rsidR="00331DFF" w:rsidRDefault="00FB6CCB">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tranche</w:t>
            </w:r>
          </w:p>
        </w:tc>
      </w:tr>
      <w:tr w:rsidR="00331DFF" w:rsidRPr="00970C79" w14:paraId="53663658" w14:textId="77777777">
        <w:trPr>
          <w:trHeight w:val="454"/>
        </w:trPr>
        <w:tc>
          <w:tcPr>
            <w:tcW w:w="2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CE73565" w14:textId="77777777" w:rsidR="00331DFF" w:rsidRDefault="00FB6CC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Tranche(s)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F8385C" w14:textId="77777777" w:rsidR="00331DFF" w:rsidRDefault="00FB6CC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9970501" w14:textId="77777777" w:rsidR="00331DFF" w:rsidRDefault="00FB6CC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1A7BA32" w14:textId="77777777" w:rsidR="00331DFF" w:rsidRDefault="00FB6CC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31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A9F1144" w14:textId="77777777" w:rsidR="00331DFF" w:rsidRDefault="00FB6CC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Soit en toutes lettres (TTC)</w:t>
            </w:r>
          </w:p>
        </w:tc>
      </w:tr>
      <w:tr w:rsidR="00331DFF" w14:paraId="4BDA6259" w14:textId="77777777">
        <w:trPr>
          <w:trHeight w:val="346"/>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3FA33D" w14:textId="77777777" w:rsidR="00331DFF" w:rsidRDefault="00FB6CCB">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TF : Cadrage et conception</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6629C3" w14:textId="77777777" w:rsidR="00331DFF" w:rsidRDefault="00FB6CCB">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5CE612" w14:textId="77777777" w:rsidR="00331DFF" w:rsidRDefault="00FB6CCB">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F31E47" w14:textId="77777777" w:rsidR="00331DFF" w:rsidRDefault="00FB6CCB">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DD4630" w14:textId="77777777" w:rsidR="00331DFF" w:rsidRDefault="00FB6CCB">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331DFF" w14:paraId="0DC7E0EB" w14:textId="77777777">
        <w:trPr>
          <w:trHeight w:val="400"/>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FBD20B"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TO001 : Développement, IA et Simulations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B59E14"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7E33F0"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9B73BF"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B4665D"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331DFF" w14:paraId="501C6CEE" w14:textId="77777777">
        <w:trPr>
          <w:trHeight w:val="400"/>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0C56D6"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TO002 : Exploitation - Maintenance et Hébergement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6C23D0"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A6B4C1"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715A48"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A153E6"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331DFF" w14:paraId="197F027B" w14:textId="77777777" w:rsidTr="00020235">
        <w:trPr>
          <w:trHeight w:val="346"/>
        </w:trPr>
        <w:tc>
          <w:tcPr>
            <w:tcW w:w="2900" w:type="dxa"/>
            <w:tcBorders>
              <w:top w:val="single" w:sz="2" w:space="0" w:color="000000"/>
              <w:left w:val="single" w:sz="2" w:space="0" w:color="000000"/>
              <w:bottom w:val="single" w:sz="4" w:space="0" w:color="auto"/>
              <w:right w:val="single" w:sz="2" w:space="0" w:color="000000"/>
            </w:tcBorders>
            <w:shd w:val="clear" w:color="E6E6E6" w:fill="E6E6E6"/>
            <w:tcMar>
              <w:top w:w="0" w:type="dxa"/>
              <w:left w:w="0" w:type="dxa"/>
              <w:bottom w:w="0" w:type="dxa"/>
              <w:right w:w="0" w:type="dxa"/>
            </w:tcMar>
          </w:tcPr>
          <w:p w14:paraId="6D8BC026" w14:textId="77777777" w:rsidR="00331DFF" w:rsidRDefault="00FB6CCB">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Total</w:t>
            </w:r>
          </w:p>
        </w:tc>
        <w:tc>
          <w:tcPr>
            <w:tcW w:w="1200" w:type="dxa"/>
            <w:tcBorders>
              <w:top w:val="single" w:sz="2" w:space="0" w:color="000000"/>
              <w:left w:val="single" w:sz="2" w:space="0" w:color="000000"/>
              <w:bottom w:val="single" w:sz="4" w:space="0" w:color="auto"/>
              <w:right w:val="single" w:sz="2" w:space="0" w:color="000000"/>
            </w:tcBorders>
            <w:shd w:val="clear" w:color="E6E6E6" w:fill="E6E6E6"/>
            <w:tcMar>
              <w:top w:w="0" w:type="dxa"/>
              <w:left w:w="0" w:type="dxa"/>
              <w:bottom w:w="0" w:type="dxa"/>
              <w:right w:w="0" w:type="dxa"/>
            </w:tcMar>
          </w:tcPr>
          <w:p w14:paraId="25575BE8" w14:textId="77777777" w:rsidR="00331DFF" w:rsidRDefault="00FB6CCB">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4" w:space="0" w:color="auto"/>
              <w:right w:val="single" w:sz="2" w:space="0" w:color="000000"/>
            </w:tcBorders>
            <w:shd w:val="clear" w:color="E6E6E6" w:fill="E6E6E6"/>
            <w:tcMar>
              <w:top w:w="0" w:type="dxa"/>
              <w:left w:w="0" w:type="dxa"/>
              <w:bottom w:w="0" w:type="dxa"/>
              <w:right w:w="0" w:type="dxa"/>
            </w:tcMar>
          </w:tcPr>
          <w:p w14:paraId="236D8E8D" w14:textId="77777777" w:rsidR="00331DFF" w:rsidRDefault="00FB6CCB">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4" w:space="0" w:color="auto"/>
              <w:right w:val="single" w:sz="2" w:space="0" w:color="000000"/>
            </w:tcBorders>
            <w:shd w:val="clear" w:color="E6E6E6" w:fill="E6E6E6"/>
            <w:tcMar>
              <w:top w:w="0" w:type="dxa"/>
              <w:left w:w="0" w:type="dxa"/>
              <w:bottom w:w="0" w:type="dxa"/>
              <w:right w:w="0" w:type="dxa"/>
            </w:tcMar>
          </w:tcPr>
          <w:p w14:paraId="3D0284B3" w14:textId="77777777" w:rsidR="00331DFF" w:rsidRDefault="00FB6CCB">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4" w:space="0" w:color="auto"/>
              <w:right w:val="single" w:sz="2" w:space="0" w:color="000000"/>
            </w:tcBorders>
            <w:shd w:val="clear" w:color="E6E6E6" w:fill="E6E6E6"/>
            <w:tcMar>
              <w:top w:w="0" w:type="dxa"/>
              <w:left w:w="0" w:type="dxa"/>
              <w:bottom w:w="0" w:type="dxa"/>
              <w:right w:w="0" w:type="dxa"/>
            </w:tcMar>
          </w:tcPr>
          <w:p w14:paraId="24A999D3" w14:textId="77777777" w:rsidR="00331DFF" w:rsidRDefault="00FB6CCB">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388EDF75" w14:textId="77777777" w:rsidR="00331DFF" w:rsidRDefault="00FB6CCB">
      <w:pPr>
        <w:spacing w:line="240" w:lineRule="exact"/>
      </w:pPr>
      <w:r>
        <w:t xml:space="preserve"> </w:t>
      </w:r>
    </w:p>
    <w:p w14:paraId="5C1F5CE0" w14:textId="77777777" w:rsidR="00331DFF" w:rsidRDefault="00FB6CCB">
      <w:pPr>
        <w:pStyle w:val="ParagrapheIndent1"/>
        <w:spacing w:after="240" w:line="232" w:lineRule="exact"/>
        <w:jc w:val="both"/>
        <w:rPr>
          <w:b/>
          <w:bCs/>
          <w:color w:val="000000"/>
          <w:lang w:val="fr-FR"/>
        </w:rPr>
      </w:pPr>
      <w:r>
        <w:rPr>
          <w:b/>
          <w:bCs/>
          <w:color w:val="000000"/>
          <w:lang w:val="fr-FR"/>
        </w:rPr>
        <w:t>Les prix unitaires à bons de commandes sont indiqués au BPU</w:t>
      </w:r>
    </w:p>
    <w:p w14:paraId="3A3AE141" w14:textId="77777777" w:rsidR="00331DFF" w:rsidRDefault="00FB6CCB">
      <w:pPr>
        <w:pStyle w:val="ParagrapheIndent1"/>
        <w:spacing w:after="240" w:line="232" w:lineRule="exact"/>
        <w:jc w:val="both"/>
        <w:rPr>
          <w:b/>
          <w:bCs/>
          <w:color w:val="000000"/>
          <w:lang w:val="fr-FR"/>
        </w:rPr>
      </w:pPr>
      <w:r>
        <w:rPr>
          <w:b/>
          <w:bCs/>
          <w:color w:val="000000"/>
          <w:lang w:val="fr-FR"/>
        </w:rPr>
        <w:t>Le montant total de ces prestations à prix unitaires à bons de commandes pour la durée du marché est défini(e) comme suit :</w:t>
      </w:r>
    </w:p>
    <w:tbl>
      <w:tblPr>
        <w:tblW w:w="0" w:type="auto"/>
        <w:tblInd w:w="3000"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00"/>
        <w:gridCol w:w="2600"/>
      </w:tblGrid>
      <w:tr w:rsidR="00331DFF" w14:paraId="21BD62EC" w14:textId="77777777" w:rsidTr="00020235">
        <w:trPr>
          <w:trHeight w:val="292"/>
        </w:trPr>
        <w:tc>
          <w:tcPr>
            <w:tcW w:w="1000" w:type="dxa"/>
            <w:shd w:val="clear" w:color="CCCCCC" w:fill="CCCCCC"/>
            <w:tcMar>
              <w:top w:w="0" w:type="dxa"/>
              <w:left w:w="0" w:type="dxa"/>
              <w:bottom w:w="0" w:type="dxa"/>
              <w:right w:w="0" w:type="dxa"/>
            </w:tcMar>
          </w:tcPr>
          <w:p w14:paraId="7FE05952" w14:textId="77777777" w:rsidR="00331DFF" w:rsidRDefault="00FB6CCB">
            <w:pPr>
              <w:spacing w:after="120" w:line="240"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Période</w:t>
            </w:r>
          </w:p>
        </w:tc>
        <w:tc>
          <w:tcPr>
            <w:tcW w:w="2600" w:type="dxa"/>
            <w:shd w:val="clear" w:color="CCCCCC" w:fill="CCCCCC"/>
            <w:tcMar>
              <w:top w:w="0" w:type="dxa"/>
              <w:left w:w="0" w:type="dxa"/>
              <w:bottom w:w="0" w:type="dxa"/>
              <w:right w:w="0" w:type="dxa"/>
            </w:tcMar>
          </w:tcPr>
          <w:p w14:paraId="5CCF8F68" w14:textId="77777777" w:rsidR="00331DFF" w:rsidRDefault="00FB6CCB">
            <w:pPr>
              <w:spacing w:after="120" w:line="240" w:lineRule="exact"/>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Maximum HT</w:t>
            </w:r>
          </w:p>
        </w:tc>
      </w:tr>
      <w:tr w:rsidR="00331DFF" w14:paraId="3E2AA198" w14:textId="77777777" w:rsidTr="00020235">
        <w:trPr>
          <w:trHeight w:val="346"/>
        </w:trPr>
        <w:tc>
          <w:tcPr>
            <w:tcW w:w="1000" w:type="dxa"/>
            <w:tcMar>
              <w:top w:w="0" w:type="dxa"/>
              <w:left w:w="0" w:type="dxa"/>
              <w:bottom w:w="0" w:type="dxa"/>
              <w:right w:w="0" w:type="dxa"/>
            </w:tcMar>
          </w:tcPr>
          <w:p w14:paraId="7988BEEA" w14:textId="77777777" w:rsidR="00331DFF" w:rsidRDefault="00FB6CCB">
            <w:pPr>
              <w:spacing w:after="120" w:line="240"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Totale</w:t>
            </w:r>
          </w:p>
        </w:tc>
        <w:tc>
          <w:tcPr>
            <w:tcW w:w="2600" w:type="dxa"/>
            <w:tcMar>
              <w:top w:w="0" w:type="dxa"/>
              <w:left w:w="0" w:type="dxa"/>
              <w:bottom w:w="0" w:type="dxa"/>
              <w:right w:w="0" w:type="dxa"/>
            </w:tcMar>
          </w:tcPr>
          <w:p w14:paraId="0E110648" w14:textId="13E48051" w:rsidR="00331DFF" w:rsidRDefault="00F41781">
            <w:pPr>
              <w:spacing w:after="120" w:line="240"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20 000</w:t>
            </w:r>
            <w:r w:rsidR="00FB6CCB" w:rsidRPr="00F41781">
              <w:rPr>
                <w:rFonts w:ascii="Trebuchet MS" w:eastAsia="Trebuchet MS" w:hAnsi="Trebuchet MS" w:cs="Trebuchet MS"/>
                <w:color w:val="000000"/>
                <w:sz w:val="20"/>
                <w:lang w:val="fr-FR"/>
              </w:rPr>
              <w:t xml:space="preserve"> €</w:t>
            </w:r>
          </w:p>
        </w:tc>
      </w:tr>
    </w:tbl>
    <w:p w14:paraId="250E7BB9" w14:textId="77777777" w:rsidR="00331DFF" w:rsidRDefault="00331DFF">
      <w:pPr>
        <w:spacing w:after="160" w:line="240" w:lineRule="exact"/>
      </w:pPr>
    </w:p>
    <w:p w14:paraId="37AD2A98" w14:textId="77777777" w:rsidR="00331DFF" w:rsidRDefault="00FB6CCB">
      <w:pPr>
        <w:pStyle w:val="Titre1"/>
        <w:shd w:val="clear" w:color="auto" w:fill="993366"/>
        <w:rPr>
          <w:rFonts w:ascii="Trebuchet MS" w:eastAsia="Trebuchet MS" w:hAnsi="Trebuchet MS" w:cs="Trebuchet MS"/>
          <w:color w:val="FFFFFF"/>
          <w:sz w:val="28"/>
          <w:lang w:val="fr-FR"/>
        </w:rPr>
      </w:pPr>
      <w:bookmarkStart w:id="16" w:name="ArtL1_AE-3-A6"/>
      <w:bookmarkStart w:id="17" w:name="_Toc228344261"/>
      <w:bookmarkEnd w:id="16"/>
      <w:r>
        <w:rPr>
          <w:rFonts w:ascii="Trebuchet MS" w:eastAsia="Trebuchet MS" w:hAnsi="Trebuchet MS" w:cs="Trebuchet MS"/>
          <w:color w:val="FFFFFF"/>
          <w:sz w:val="28"/>
          <w:lang w:val="fr-FR"/>
        </w:rPr>
        <w:t>5 - Durée et Délais d'exécution</w:t>
      </w:r>
      <w:bookmarkEnd w:id="17"/>
    </w:p>
    <w:p w14:paraId="0947E084" w14:textId="77777777" w:rsidR="00331DFF" w:rsidRPr="00F41781" w:rsidRDefault="00FB6CCB">
      <w:pPr>
        <w:spacing w:line="60" w:lineRule="exact"/>
        <w:rPr>
          <w:sz w:val="6"/>
          <w:lang w:val="fr-FR"/>
        </w:rPr>
      </w:pPr>
      <w:r w:rsidRPr="00F41781">
        <w:rPr>
          <w:lang w:val="fr-FR"/>
        </w:rPr>
        <w:t xml:space="preserve"> </w:t>
      </w:r>
    </w:p>
    <w:p w14:paraId="6F7B622F" w14:textId="083E3EE4" w:rsidR="00020235" w:rsidRDefault="00020235" w:rsidP="00020235">
      <w:pPr>
        <w:pStyle w:val="Titre2"/>
        <w:ind w:left="280"/>
        <w:rPr>
          <w:rFonts w:ascii="Trebuchet MS" w:eastAsia="Trebuchet MS" w:hAnsi="Trebuchet MS" w:cs="Trebuchet MS"/>
          <w:i w:val="0"/>
          <w:color w:val="000000"/>
          <w:sz w:val="24"/>
          <w:lang w:val="fr-FR"/>
        </w:rPr>
      </w:pPr>
      <w:bookmarkStart w:id="18" w:name="_Toc228344262"/>
      <w:r>
        <w:rPr>
          <w:rFonts w:ascii="Trebuchet MS" w:eastAsia="Trebuchet MS" w:hAnsi="Trebuchet MS" w:cs="Trebuchet MS"/>
          <w:i w:val="0"/>
          <w:color w:val="000000"/>
          <w:sz w:val="24"/>
          <w:lang w:val="fr-FR"/>
        </w:rPr>
        <w:t>5.1 – Durée du marché</w:t>
      </w:r>
      <w:bookmarkEnd w:id="18"/>
    </w:p>
    <w:p w14:paraId="2BA8BC48" w14:textId="152EC54F" w:rsidR="00020235" w:rsidRDefault="00020235" w:rsidP="00020235">
      <w:pPr>
        <w:pStyle w:val="NormalWeb"/>
        <w:rPr>
          <w:rFonts w:ascii="Trebuchet MS" w:eastAsia="Trebuchet MS" w:hAnsi="Trebuchet MS" w:cs="Trebuchet MS"/>
          <w:color w:val="000000"/>
          <w:sz w:val="20"/>
          <w:lang w:eastAsia="en-US"/>
        </w:rPr>
      </w:pPr>
      <w:r w:rsidRPr="00020235">
        <w:rPr>
          <w:rFonts w:ascii="Trebuchet MS" w:eastAsia="Trebuchet MS" w:hAnsi="Trebuchet MS" w:cs="Trebuchet MS"/>
          <w:color w:val="000000"/>
          <w:sz w:val="20"/>
          <w:lang w:eastAsia="en-US"/>
        </w:rPr>
        <w:t xml:space="preserve">Le marché prend effet à compter de sa date de notification pour une durée allant jusqu'à l'expiration de la garantie de parfait achèvement de la dernière tranche exécutée, ou, le cas échéant, jusqu'à la fin de la période de maintenance (Tranche Optionnelle 2). </w:t>
      </w:r>
    </w:p>
    <w:p w14:paraId="3E542EF5" w14:textId="65EB5C0E" w:rsidR="00403E98" w:rsidRDefault="00403E98" w:rsidP="00020235">
      <w:pPr>
        <w:pStyle w:val="NormalWeb"/>
        <w:rPr>
          <w:rFonts w:ascii="Trebuchet MS" w:eastAsia="Trebuchet MS" w:hAnsi="Trebuchet MS" w:cs="Trebuchet MS"/>
          <w:color w:val="000000"/>
          <w:sz w:val="20"/>
          <w:lang w:eastAsia="en-US"/>
        </w:rPr>
      </w:pPr>
      <w:r>
        <w:rPr>
          <w:rFonts w:ascii="Trebuchet MS" w:eastAsia="Trebuchet MS" w:hAnsi="Trebuchet MS" w:cs="Trebuchet MS"/>
          <w:color w:val="000000"/>
          <w:sz w:val="20"/>
          <w:lang w:eastAsia="en-US"/>
        </w:rPr>
        <w:t xml:space="preserve">Note : </w:t>
      </w:r>
      <w:r>
        <w:rPr>
          <w:rFonts w:ascii="Trebuchet MS" w:eastAsia="Trebuchet MS" w:hAnsi="Trebuchet MS" w:cs="Trebuchet MS"/>
          <w:color w:val="000000"/>
          <w:sz w:val="20"/>
        </w:rPr>
        <w:t>La durée totale du marché ne pourra pas excéder 48 mois.</w:t>
      </w:r>
    </w:p>
    <w:p w14:paraId="580FCA77" w14:textId="2245A010" w:rsidR="00020235" w:rsidRDefault="00020235" w:rsidP="00020235">
      <w:pPr>
        <w:pStyle w:val="Titre2"/>
        <w:ind w:left="280"/>
        <w:rPr>
          <w:rFonts w:ascii="Trebuchet MS" w:eastAsia="Trebuchet MS" w:hAnsi="Trebuchet MS" w:cs="Trebuchet MS"/>
          <w:i w:val="0"/>
          <w:color w:val="000000"/>
          <w:sz w:val="24"/>
          <w:lang w:val="fr-FR"/>
        </w:rPr>
      </w:pPr>
      <w:bookmarkStart w:id="19" w:name="_Toc228344263"/>
      <w:r>
        <w:rPr>
          <w:rFonts w:ascii="Trebuchet MS" w:eastAsia="Trebuchet MS" w:hAnsi="Trebuchet MS" w:cs="Trebuchet MS"/>
          <w:i w:val="0"/>
          <w:color w:val="000000"/>
          <w:sz w:val="24"/>
          <w:lang w:val="fr-FR"/>
        </w:rPr>
        <w:lastRenderedPageBreak/>
        <w:t>5.2 – Durée d’exécution par tranche</w:t>
      </w:r>
      <w:bookmarkEnd w:id="19"/>
    </w:p>
    <w:p w14:paraId="641A4161" w14:textId="77777777" w:rsidR="00970C79" w:rsidRPr="00970C79" w:rsidRDefault="00970C79" w:rsidP="00970C79">
      <w:pPr>
        <w:rPr>
          <w:rFonts w:eastAsia="Trebuchet MS"/>
          <w:lang w:val="fr-FR"/>
        </w:rPr>
      </w:pPr>
    </w:p>
    <w:p w14:paraId="747B97F1" w14:textId="6788C1FD" w:rsidR="00020235" w:rsidRDefault="00020235" w:rsidP="00F41781">
      <w:pPr>
        <w:spacing w:line="360" w:lineRule="auto"/>
        <w:rPr>
          <w:rFonts w:ascii="Trebuchet MS" w:hAnsi="Trebuchet MS"/>
          <w:sz w:val="20"/>
          <w:szCs w:val="20"/>
          <w:lang w:val="fr-FR"/>
        </w:rPr>
      </w:pPr>
      <w:r w:rsidRPr="00F41781">
        <w:rPr>
          <w:rFonts w:ascii="Trebuchet MS" w:hAnsi="Trebuchet MS"/>
          <w:sz w:val="20"/>
          <w:szCs w:val="20"/>
          <w:lang w:val="fr-FR"/>
        </w:rPr>
        <w:t>Les délais d'exécution sont fermes et ne comprennent pas les délais de validation par l</w:t>
      </w:r>
      <w:r w:rsidR="00F41781" w:rsidRPr="00F41781">
        <w:rPr>
          <w:rFonts w:ascii="Trebuchet MS" w:hAnsi="Trebuchet MS"/>
          <w:sz w:val="20"/>
          <w:szCs w:val="20"/>
          <w:lang w:val="fr-FR"/>
        </w:rPr>
        <w:t>es administrateurs du projet CAP PAC</w:t>
      </w:r>
      <w:r w:rsidR="00F41781">
        <w:rPr>
          <w:rFonts w:ascii="Trebuchet MS" w:hAnsi="Trebuchet MS"/>
          <w:sz w:val="20"/>
          <w:szCs w:val="20"/>
          <w:lang w:val="fr-FR"/>
        </w:rPr>
        <w:t xml:space="preserve"> </w:t>
      </w:r>
      <w:r w:rsidRPr="00F41781">
        <w:rPr>
          <w:rFonts w:ascii="Trebuchet MS" w:hAnsi="Trebuchet MS"/>
          <w:sz w:val="20"/>
          <w:szCs w:val="20"/>
          <w:lang w:val="fr-FR"/>
        </w:rPr>
        <w:t xml:space="preserve">(fixés </w:t>
      </w:r>
      <w:r w:rsidR="001A0169">
        <w:rPr>
          <w:rFonts w:ascii="Trebuchet MS" w:hAnsi="Trebuchet MS"/>
          <w:sz w:val="20"/>
          <w:szCs w:val="20"/>
          <w:lang w:val="fr-FR"/>
        </w:rPr>
        <w:t xml:space="preserve">au maximum </w:t>
      </w:r>
      <w:r w:rsidRPr="00F41781">
        <w:rPr>
          <w:rFonts w:ascii="Trebuchet MS" w:hAnsi="Trebuchet MS"/>
          <w:sz w:val="20"/>
          <w:szCs w:val="20"/>
          <w:lang w:val="fr-FR"/>
        </w:rPr>
        <w:t xml:space="preserve">à </w:t>
      </w:r>
      <w:r w:rsidR="001A0169">
        <w:rPr>
          <w:rFonts w:ascii="Trebuchet MS" w:hAnsi="Trebuchet MS"/>
          <w:sz w:val="20"/>
          <w:szCs w:val="20"/>
          <w:lang w:val="fr-FR"/>
        </w:rPr>
        <w:t>5</w:t>
      </w:r>
      <w:r w:rsidRPr="00F41781">
        <w:rPr>
          <w:rFonts w:ascii="Trebuchet MS" w:hAnsi="Trebuchet MS"/>
          <w:sz w:val="20"/>
          <w:szCs w:val="20"/>
          <w:lang w:val="fr-FR"/>
        </w:rPr>
        <w:t xml:space="preserve"> jours</w:t>
      </w:r>
      <w:r w:rsidR="00970C79">
        <w:rPr>
          <w:rFonts w:ascii="Trebuchet MS" w:hAnsi="Trebuchet MS"/>
          <w:sz w:val="20"/>
          <w:szCs w:val="20"/>
          <w:lang w:val="fr-FR"/>
        </w:rPr>
        <w:t xml:space="preserve"> ouvrés</w:t>
      </w:r>
      <w:r w:rsidRPr="00F41781">
        <w:rPr>
          <w:rFonts w:ascii="Trebuchet MS" w:hAnsi="Trebuchet MS"/>
          <w:sz w:val="20"/>
          <w:szCs w:val="20"/>
          <w:lang w:val="fr-FR"/>
        </w:rPr>
        <w:t xml:space="preserve"> par livrable).</w:t>
      </w:r>
    </w:p>
    <w:p w14:paraId="4480F010" w14:textId="0893F7A5" w:rsidR="00020235" w:rsidRPr="00020235" w:rsidRDefault="00020235" w:rsidP="00020235">
      <w:pPr>
        <w:pStyle w:val="NormalWeb"/>
        <w:numPr>
          <w:ilvl w:val="0"/>
          <w:numId w:val="1"/>
        </w:numPr>
        <w:rPr>
          <w:rFonts w:ascii="Trebuchet MS" w:hAnsi="Trebuchet MS"/>
          <w:sz w:val="20"/>
          <w:szCs w:val="20"/>
        </w:rPr>
      </w:pPr>
      <w:r w:rsidRPr="00020235">
        <w:rPr>
          <w:rFonts w:ascii="Trebuchet MS" w:hAnsi="Trebuchet MS"/>
          <w:b/>
          <w:bCs/>
          <w:sz w:val="20"/>
          <w:szCs w:val="20"/>
        </w:rPr>
        <w:t>Tranche Ferme (Cadrage et Spécifications) :</w:t>
      </w:r>
      <w:r w:rsidRPr="00020235">
        <w:rPr>
          <w:rFonts w:ascii="Trebuchet MS" w:hAnsi="Trebuchet MS"/>
          <w:sz w:val="20"/>
          <w:szCs w:val="20"/>
        </w:rPr>
        <w:t xml:space="preserve"> Le délai d'exécution est de </w:t>
      </w:r>
      <w:r w:rsidRPr="00020235">
        <w:rPr>
          <w:rFonts w:ascii="Trebuchet MS" w:hAnsi="Trebuchet MS"/>
          <w:b/>
          <w:bCs/>
          <w:sz w:val="20"/>
          <w:szCs w:val="20"/>
        </w:rPr>
        <w:t>2 mois</w:t>
      </w:r>
      <w:r w:rsidRPr="00020235">
        <w:rPr>
          <w:rFonts w:ascii="Trebuchet MS" w:hAnsi="Trebuchet MS"/>
          <w:sz w:val="20"/>
          <w:szCs w:val="20"/>
        </w:rPr>
        <w:t xml:space="preserve"> à compter de la notification du marché. Ce délai s'achève par la remise du </w:t>
      </w:r>
      <w:r>
        <w:rPr>
          <w:rFonts w:ascii="Trebuchet MS" w:hAnsi="Trebuchet MS"/>
          <w:sz w:val="20"/>
          <w:szCs w:val="20"/>
        </w:rPr>
        <w:t>d</w:t>
      </w:r>
      <w:r w:rsidRPr="00020235">
        <w:rPr>
          <w:rFonts w:ascii="Trebuchet MS" w:hAnsi="Trebuchet MS"/>
          <w:sz w:val="20"/>
          <w:szCs w:val="20"/>
        </w:rPr>
        <w:t xml:space="preserve">ossier de </w:t>
      </w:r>
      <w:r>
        <w:rPr>
          <w:rFonts w:ascii="Trebuchet MS" w:hAnsi="Trebuchet MS"/>
          <w:sz w:val="20"/>
          <w:szCs w:val="20"/>
        </w:rPr>
        <w:t>s</w:t>
      </w:r>
      <w:r w:rsidRPr="00020235">
        <w:rPr>
          <w:rFonts w:ascii="Trebuchet MS" w:hAnsi="Trebuchet MS"/>
          <w:sz w:val="20"/>
          <w:szCs w:val="20"/>
        </w:rPr>
        <w:t xml:space="preserve">pécifications </w:t>
      </w:r>
      <w:r>
        <w:rPr>
          <w:rFonts w:ascii="Trebuchet MS" w:hAnsi="Trebuchet MS"/>
          <w:sz w:val="20"/>
          <w:szCs w:val="20"/>
        </w:rPr>
        <w:t>f</w:t>
      </w:r>
      <w:r w:rsidRPr="00020235">
        <w:rPr>
          <w:rFonts w:ascii="Trebuchet MS" w:hAnsi="Trebuchet MS"/>
          <w:sz w:val="20"/>
          <w:szCs w:val="20"/>
        </w:rPr>
        <w:t xml:space="preserve">onctionnelles et </w:t>
      </w:r>
      <w:r>
        <w:rPr>
          <w:rFonts w:ascii="Trebuchet MS" w:hAnsi="Trebuchet MS"/>
          <w:sz w:val="20"/>
          <w:szCs w:val="20"/>
        </w:rPr>
        <w:t>t</w:t>
      </w:r>
      <w:r w:rsidRPr="00020235">
        <w:rPr>
          <w:rFonts w:ascii="Trebuchet MS" w:hAnsi="Trebuchet MS"/>
          <w:sz w:val="20"/>
          <w:szCs w:val="20"/>
        </w:rPr>
        <w:t>echniques validé.</w:t>
      </w:r>
    </w:p>
    <w:p w14:paraId="218664DD" w14:textId="70776CDB" w:rsidR="00020235" w:rsidRPr="00020235" w:rsidRDefault="00020235" w:rsidP="00020235">
      <w:pPr>
        <w:pStyle w:val="NormalWeb"/>
        <w:numPr>
          <w:ilvl w:val="0"/>
          <w:numId w:val="1"/>
        </w:numPr>
        <w:rPr>
          <w:rFonts w:ascii="Trebuchet MS" w:hAnsi="Trebuchet MS"/>
          <w:sz w:val="20"/>
          <w:szCs w:val="20"/>
        </w:rPr>
      </w:pPr>
      <w:r w:rsidRPr="00020235">
        <w:rPr>
          <w:rFonts w:ascii="Trebuchet MS" w:hAnsi="Trebuchet MS"/>
          <w:b/>
          <w:bCs/>
          <w:sz w:val="20"/>
          <w:szCs w:val="20"/>
        </w:rPr>
        <w:t>Tranche Optionnelle 1 (Réalisation et Déploiement) :</w:t>
      </w:r>
      <w:r w:rsidRPr="00020235">
        <w:rPr>
          <w:rFonts w:ascii="Trebuchet MS" w:hAnsi="Trebuchet MS"/>
          <w:sz w:val="20"/>
          <w:szCs w:val="20"/>
        </w:rPr>
        <w:t xml:space="preserve"> Le délai d'exécution est de </w:t>
      </w:r>
      <w:r w:rsidRPr="00020235">
        <w:rPr>
          <w:rFonts w:ascii="Trebuchet MS" w:hAnsi="Trebuchet MS"/>
          <w:b/>
          <w:bCs/>
          <w:sz w:val="20"/>
          <w:szCs w:val="20"/>
        </w:rPr>
        <w:t>5 mois</w:t>
      </w:r>
      <w:r w:rsidRPr="00020235">
        <w:rPr>
          <w:rFonts w:ascii="Trebuchet MS" w:hAnsi="Trebuchet MS"/>
          <w:sz w:val="20"/>
          <w:szCs w:val="20"/>
        </w:rPr>
        <w:t xml:space="preserve"> à compter de la notification de l'ordre de service d'affermissement de cette tranche. Ce délai inclut les phases de développement, de tests (VA/VSR) et la formation, afin de garantir un </w:t>
      </w:r>
      <w:r w:rsidRPr="00020235">
        <w:rPr>
          <w:rFonts w:ascii="Trebuchet MS" w:hAnsi="Trebuchet MS"/>
          <w:b/>
          <w:bCs/>
          <w:sz w:val="20"/>
          <w:szCs w:val="20"/>
        </w:rPr>
        <w:t>déploiement opérationnel au plus tard le 31 mars 2027</w:t>
      </w:r>
      <w:r w:rsidRPr="00020235">
        <w:rPr>
          <w:rFonts w:ascii="Trebuchet MS" w:hAnsi="Trebuchet MS"/>
          <w:sz w:val="20"/>
          <w:szCs w:val="20"/>
        </w:rPr>
        <w:t>.</w:t>
      </w:r>
    </w:p>
    <w:p w14:paraId="3FBED65E" w14:textId="23440242" w:rsidR="00331DFF" w:rsidRPr="00020235" w:rsidRDefault="00020235" w:rsidP="00020235">
      <w:pPr>
        <w:pStyle w:val="NormalWeb"/>
        <w:numPr>
          <w:ilvl w:val="0"/>
          <w:numId w:val="1"/>
        </w:numPr>
      </w:pPr>
      <w:r w:rsidRPr="00020235">
        <w:rPr>
          <w:rFonts w:ascii="Trebuchet MS" w:hAnsi="Trebuchet MS"/>
          <w:b/>
          <w:bCs/>
          <w:sz w:val="20"/>
          <w:szCs w:val="20"/>
        </w:rPr>
        <w:t>Tranche Optionnelle 2 (Maintenance) :</w:t>
      </w:r>
      <w:r w:rsidRPr="00020235">
        <w:rPr>
          <w:rFonts w:ascii="Trebuchet MS" w:hAnsi="Trebuchet MS"/>
          <w:sz w:val="20"/>
          <w:szCs w:val="20"/>
        </w:rPr>
        <w:t xml:space="preserve"> Cette tranche est conclue pour une durée de</w:t>
      </w:r>
      <w:r w:rsidRPr="00020235">
        <w:rPr>
          <w:rFonts w:ascii="Trebuchet MS" w:hAnsi="Trebuchet MS"/>
          <w:b/>
          <w:bCs/>
          <w:sz w:val="20"/>
          <w:szCs w:val="20"/>
        </w:rPr>
        <w:t xml:space="preserve"> 12 mois</w:t>
      </w:r>
      <w:r w:rsidRPr="00020235">
        <w:rPr>
          <w:rFonts w:ascii="Trebuchet MS" w:hAnsi="Trebuchet MS"/>
          <w:sz w:val="20"/>
          <w:szCs w:val="20"/>
        </w:rPr>
        <w:t xml:space="preserve">, renouvelable </w:t>
      </w:r>
      <w:r>
        <w:rPr>
          <w:rFonts w:ascii="Trebuchet MS" w:hAnsi="Trebuchet MS"/>
          <w:sz w:val="20"/>
          <w:szCs w:val="20"/>
        </w:rPr>
        <w:t xml:space="preserve">au maximum </w:t>
      </w:r>
      <w:r w:rsidR="00970C79">
        <w:rPr>
          <w:rFonts w:ascii="Trebuchet MS" w:hAnsi="Trebuchet MS"/>
          <w:sz w:val="20"/>
          <w:szCs w:val="20"/>
        </w:rPr>
        <w:t xml:space="preserve">1 </w:t>
      </w:r>
      <w:r w:rsidRPr="00020235">
        <w:rPr>
          <w:rFonts w:ascii="Trebuchet MS" w:hAnsi="Trebuchet MS"/>
          <w:sz w:val="20"/>
          <w:szCs w:val="20"/>
        </w:rPr>
        <w:t>fois par reconduction expresse</w:t>
      </w:r>
      <w:r>
        <w:t>.</w:t>
      </w:r>
      <w:r w:rsidR="00970C79">
        <w:t xml:space="preserve"> </w:t>
      </w:r>
      <w:r w:rsidR="00970C79">
        <w:rPr>
          <w:rFonts w:ascii="Trebuchet MS" w:hAnsi="Trebuchet MS"/>
          <w:sz w:val="20"/>
          <w:szCs w:val="20"/>
        </w:rPr>
        <w:t xml:space="preserve">Son </w:t>
      </w:r>
      <w:r w:rsidR="00970C79" w:rsidRPr="00970C79">
        <w:rPr>
          <w:rFonts w:ascii="Trebuchet MS" w:hAnsi="Trebuchet MS"/>
          <w:sz w:val="20"/>
          <w:szCs w:val="20"/>
        </w:rPr>
        <w:t xml:space="preserve">exécution débutera à l’issue de la période de garantie de parfait achèvement de 12 mois attachée à la </w:t>
      </w:r>
      <w:r w:rsidR="00970C79">
        <w:rPr>
          <w:rFonts w:ascii="Trebuchet MS" w:hAnsi="Trebuchet MS"/>
          <w:sz w:val="20"/>
          <w:szCs w:val="20"/>
        </w:rPr>
        <w:t>t</w:t>
      </w:r>
      <w:r w:rsidR="00970C79" w:rsidRPr="00970C79">
        <w:rPr>
          <w:rFonts w:ascii="Trebuchet MS" w:hAnsi="Trebuchet MS"/>
          <w:sz w:val="20"/>
          <w:szCs w:val="20"/>
        </w:rPr>
        <w:t xml:space="preserve">ranche Optionnelle 1. L’affermissement de la </w:t>
      </w:r>
      <w:r w:rsidR="00970C79">
        <w:rPr>
          <w:rFonts w:ascii="Trebuchet MS" w:hAnsi="Trebuchet MS"/>
          <w:sz w:val="20"/>
          <w:szCs w:val="20"/>
        </w:rPr>
        <w:t>t</w:t>
      </w:r>
      <w:r w:rsidR="00970C79" w:rsidRPr="00970C79">
        <w:rPr>
          <w:rFonts w:ascii="Trebuchet MS" w:hAnsi="Trebuchet MS"/>
          <w:sz w:val="20"/>
          <w:szCs w:val="20"/>
        </w:rPr>
        <w:t xml:space="preserve">ranche Optionnelle </w:t>
      </w:r>
      <w:r w:rsidR="00970C79">
        <w:rPr>
          <w:rFonts w:ascii="Trebuchet MS" w:hAnsi="Trebuchet MS"/>
          <w:sz w:val="20"/>
          <w:szCs w:val="20"/>
        </w:rPr>
        <w:t>2</w:t>
      </w:r>
      <w:r w:rsidR="00970C79" w:rsidRPr="00970C79">
        <w:rPr>
          <w:rFonts w:ascii="Trebuchet MS" w:hAnsi="Trebuchet MS"/>
          <w:sz w:val="20"/>
          <w:szCs w:val="20"/>
        </w:rPr>
        <w:t xml:space="preserve"> devra être notifié</w:t>
      </w:r>
      <w:r w:rsidR="00970C79">
        <w:rPr>
          <w:rFonts w:ascii="Trebuchet MS" w:hAnsi="Trebuchet MS"/>
          <w:sz w:val="20"/>
          <w:szCs w:val="20"/>
        </w:rPr>
        <w:t>e</w:t>
      </w:r>
      <w:r w:rsidR="00970C79" w:rsidRPr="00970C79">
        <w:rPr>
          <w:rFonts w:ascii="Trebuchet MS" w:hAnsi="Trebuchet MS"/>
          <w:sz w:val="20"/>
          <w:szCs w:val="20"/>
        </w:rPr>
        <w:t xml:space="preserve"> au titulaire au plus tard deux mois avant l'expiration de ladite garantie</w:t>
      </w:r>
      <w:r w:rsidR="00970C79">
        <w:rPr>
          <w:rFonts w:ascii="Trebuchet MS" w:hAnsi="Trebuchet MS"/>
          <w:sz w:val="20"/>
          <w:szCs w:val="20"/>
        </w:rPr>
        <w:t>.</w:t>
      </w:r>
    </w:p>
    <w:p w14:paraId="1732BC00" w14:textId="77777777" w:rsidR="00331DFF" w:rsidRDefault="00FB6CCB">
      <w:pPr>
        <w:pStyle w:val="Titre1"/>
        <w:shd w:val="clear" w:color="auto" w:fill="993366"/>
        <w:rPr>
          <w:rFonts w:ascii="Trebuchet MS" w:eastAsia="Trebuchet MS" w:hAnsi="Trebuchet MS" w:cs="Trebuchet MS"/>
          <w:color w:val="FFFFFF"/>
          <w:sz w:val="28"/>
          <w:lang w:val="fr-FR"/>
        </w:rPr>
      </w:pPr>
      <w:bookmarkStart w:id="20" w:name="ArtL1_AE-3-A8"/>
      <w:bookmarkStart w:id="21" w:name="_Toc228344264"/>
      <w:bookmarkEnd w:id="20"/>
      <w:r>
        <w:rPr>
          <w:rFonts w:ascii="Trebuchet MS" w:eastAsia="Trebuchet MS" w:hAnsi="Trebuchet MS" w:cs="Trebuchet MS"/>
          <w:color w:val="FFFFFF"/>
          <w:sz w:val="28"/>
          <w:lang w:val="fr-FR"/>
        </w:rPr>
        <w:t>6 - Paiement</w:t>
      </w:r>
      <w:bookmarkEnd w:id="21"/>
    </w:p>
    <w:p w14:paraId="10631C67" w14:textId="77777777" w:rsidR="00331DFF" w:rsidRDefault="00FB6CCB">
      <w:pPr>
        <w:spacing w:line="60" w:lineRule="exact"/>
        <w:rPr>
          <w:sz w:val="6"/>
          <w:lang w:val="fr-FR"/>
        </w:rPr>
      </w:pPr>
      <w:r>
        <w:rPr>
          <w:lang w:val="fr-FR"/>
        </w:rPr>
        <w:t xml:space="preserve"> </w:t>
      </w:r>
    </w:p>
    <w:p w14:paraId="45454B13" w14:textId="77777777" w:rsidR="00331DFF" w:rsidRDefault="00FB6CCB">
      <w:pPr>
        <w:pStyle w:val="ParagrapheIndent1"/>
        <w:spacing w:line="23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0E5DDF76" w14:textId="77777777" w:rsidR="00331DFF" w:rsidRDefault="00331DFF">
      <w:pPr>
        <w:pStyle w:val="ParagrapheIndent1"/>
        <w:spacing w:line="232" w:lineRule="exact"/>
        <w:jc w:val="both"/>
        <w:rPr>
          <w:color w:val="000000"/>
          <w:lang w:val="fr-FR"/>
        </w:rPr>
      </w:pPr>
    </w:p>
    <w:p w14:paraId="42527740" w14:textId="77777777" w:rsidR="00331DFF" w:rsidRPr="00020235" w:rsidRDefault="00FB6CCB">
      <w:pPr>
        <w:spacing w:line="100" w:lineRule="exact"/>
        <w:rPr>
          <w:sz w:val="10"/>
          <w:lang w:val="fr-FR"/>
          <w:rPrChange w:id="22" w:author="Laetitia Echelard" w:date="2026-04-29T08:25:00Z">
            <w:rPr>
              <w:sz w:val="10"/>
            </w:rPr>
          </w:rPrChange>
        </w:rPr>
      </w:pPr>
      <w:r w:rsidRPr="00020235">
        <w:rPr>
          <w:lang w:val="fr-FR"/>
          <w:rPrChange w:id="23" w:author="Laetitia Echelard" w:date="2026-04-29T08:25:00Z">
            <w:rPr/>
          </w:rPrChange>
        </w:rPr>
        <w:t xml:space="preserve"> </w:t>
      </w:r>
    </w:p>
    <w:tbl>
      <w:tblPr>
        <w:tblW w:w="0" w:type="auto"/>
        <w:tblInd w:w="80" w:type="dxa"/>
        <w:tblLayout w:type="fixed"/>
        <w:tblLook w:val="04A0" w:firstRow="1" w:lastRow="0" w:firstColumn="1" w:lastColumn="0" w:noHBand="0" w:noVBand="1"/>
      </w:tblPr>
      <w:tblGrid>
        <w:gridCol w:w="2460"/>
        <w:gridCol w:w="7140"/>
      </w:tblGrid>
      <w:tr w:rsidR="00331DFF" w14:paraId="3CBCD6C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B5B3BB"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5BCF2D7" w14:textId="77777777" w:rsidR="00331DFF" w:rsidRDefault="00331DFF">
            <w:pPr>
              <w:pStyle w:val="saisieClientCel"/>
              <w:rPr>
                <w:rFonts w:ascii="Trebuchet MS" w:eastAsia="Trebuchet MS" w:hAnsi="Trebuchet MS" w:cs="Trebuchet MS"/>
                <w:color w:val="000000"/>
                <w:lang w:val="fr-FR"/>
              </w:rPr>
            </w:pPr>
          </w:p>
        </w:tc>
      </w:tr>
      <w:tr w:rsidR="00331DFF" w14:paraId="474DD2C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38884BC"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58DE1E" w14:textId="77777777" w:rsidR="00331DFF" w:rsidRDefault="00331DFF">
            <w:pPr>
              <w:pStyle w:val="saisieClientCel"/>
              <w:rPr>
                <w:rFonts w:ascii="Trebuchet MS" w:eastAsia="Trebuchet MS" w:hAnsi="Trebuchet MS" w:cs="Trebuchet MS"/>
                <w:color w:val="000000"/>
                <w:lang w:val="fr-FR"/>
              </w:rPr>
            </w:pPr>
          </w:p>
        </w:tc>
      </w:tr>
      <w:tr w:rsidR="00331DFF" w14:paraId="6B81F64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9B1640"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BB14A73" w14:textId="77777777" w:rsidR="00331DFF" w:rsidRDefault="00331DFF">
            <w:pPr>
              <w:pStyle w:val="saisieClientCel"/>
              <w:rPr>
                <w:rFonts w:ascii="Trebuchet MS" w:eastAsia="Trebuchet MS" w:hAnsi="Trebuchet MS" w:cs="Trebuchet MS"/>
                <w:color w:val="000000"/>
                <w:lang w:val="fr-FR"/>
              </w:rPr>
            </w:pPr>
          </w:p>
        </w:tc>
      </w:tr>
      <w:tr w:rsidR="00331DFF" w14:paraId="3D06DE1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D17C65"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69E2BE6" w14:textId="77777777" w:rsidR="00331DFF" w:rsidRDefault="00331DFF">
            <w:pPr>
              <w:pStyle w:val="saisieClientCel"/>
              <w:rPr>
                <w:rFonts w:ascii="Trebuchet MS" w:eastAsia="Trebuchet MS" w:hAnsi="Trebuchet MS" w:cs="Trebuchet MS"/>
                <w:color w:val="000000"/>
                <w:lang w:val="fr-FR"/>
              </w:rPr>
            </w:pPr>
          </w:p>
        </w:tc>
      </w:tr>
      <w:tr w:rsidR="00331DFF" w14:paraId="2DA1641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83C3EB"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FFEFDB" w14:textId="77777777" w:rsidR="00331DFF" w:rsidRDefault="00331DFF">
            <w:pPr>
              <w:pStyle w:val="saisieClientCel"/>
              <w:rPr>
                <w:rFonts w:ascii="Trebuchet MS" w:eastAsia="Trebuchet MS" w:hAnsi="Trebuchet MS" w:cs="Trebuchet MS"/>
                <w:color w:val="000000"/>
                <w:lang w:val="fr-FR"/>
              </w:rPr>
            </w:pPr>
          </w:p>
        </w:tc>
      </w:tr>
      <w:tr w:rsidR="00331DFF" w14:paraId="55846C6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89EE1F"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D80E955" w14:textId="77777777" w:rsidR="00331DFF" w:rsidRDefault="00331DFF">
            <w:pPr>
              <w:pStyle w:val="saisieClientCel"/>
              <w:rPr>
                <w:rFonts w:ascii="Trebuchet MS" w:eastAsia="Trebuchet MS" w:hAnsi="Trebuchet MS" w:cs="Trebuchet MS"/>
                <w:color w:val="000000"/>
                <w:lang w:val="fr-FR"/>
              </w:rPr>
            </w:pPr>
          </w:p>
        </w:tc>
      </w:tr>
      <w:tr w:rsidR="00331DFF" w14:paraId="771C33E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403F87"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FD20525" w14:textId="77777777" w:rsidR="00331DFF" w:rsidRDefault="00331DFF">
            <w:pPr>
              <w:pStyle w:val="saisieClientCel"/>
              <w:rPr>
                <w:rFonts w:ascii="Trebuchet MS" w:eastAsia="Trebuchet MS" w:hAnsi="Trebuchet MS" w:cs="Trebuchet MS"/>
                <w:color w:val="000000"/>
                <w:lang w:val="fr-FR"/>
              </w:rPr>
            </w:pPr>
          </w:p>
        </w:tc>
      </w:tr>
      <w:tr w:rsidR="00331DFF" w14:paraId="67F6444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FF3DF8"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F9170E" w14:textId="77777777" w:rsidR="00331DFF" w:rsidRDefault="00331DFF">
            <w:pPr>
              <w:pStyle w:val="saisieClientCel"/>
              <w:rPr>
                <w:rFonts w:ascii="Trebuchet MS" w:eastAsia="Trebuchet MS" w:hAnsi="Trebuchet MS" w:cs="Trebuchet MS"/>
                <w:color w:val="000000"/>
                <w:lang w:val="fr-FR"/>
              </w:rPr>
            </w:pPr>
          </w:p>
        </w:tc>
      </w:tr>
      <w:tr w:rsidR="00331DFF" w14:paraId="77C07F1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A57F73" w14:textId="77777777" w:rsidR="00331DFF" w:rsidRDefault="00FB6CCB">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175911" w14:textId="77777777" w:rsidR="00331DFF" w:rsidRDefault="00331DFF">
            <w:pPr>
              <w:pStyle w:val="saisieClientCel"/>
              <w:rPr>
                <w:rFonts w:ascii="Trebuchet MS" w:eastAsia="Trebuchet MS" w:hAnsi="Trebuchet MS" w:cs="Trebuchet MS"/>
                <w:color w:val="000000"/>
                <w:lang w:val="fr-FR"/>
              </w:rPr>
            </w:pPr>
          </w:p>
        </w:tc>
      </w:tr>
    </w:tbl>
    <w:p w14:paraId="7B317CB4" w14:textId="77777777" w:rsidR="00331DFF" w:rsidRDefault="00331DFF">
      <w:pPr>
        <w:spacing w:after="100" w:line="240" w:lineRule="exact"/>
      </w:pPr>
    </w:p>
    <w:p w14:paraId="348A05E5" w14:textId="77777777" w:rsidR="00331DFF" w:rsidRDefault="00FB6CCB">
      <w:pPr>
        <w:pStyle w:val="ParagrapheIndent1"/>
        <w:spacing w:line="23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2E10E973" w14:textId="77777777" w:rsidR="00331DFF" w:rsidRDefault="00331DFF">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331DFF" w:rsidRPr="00970C79" w14:paraId="6AC8A5B7" w14:textId="77777777">
        <w:trPr>
          <w:trHeight w:val="202"/>
        </w:trPr>
        <w:tc>
          <w:tcPr>
            <w:tcW w:w="240" w:type="dxa"/>
            <w:tcMar>
              <w:top w:w="0" w:type="dxa"/>
              <w:left w:w="0" w:type="dxa"/>
              <w:bottom w:w="0" w:type="dxa"/>
              <w:right w:w="0" w:type="dxa"/>
            </w:tcMar>
          </w:tcPr>
          <w:p w14:paraId="59D8B0A6" w14:textId="77777777" w:rsidR="00331DFF" w:rsidRDefault="00FB6CCB">
            <w:pPr>
              <w:rPr>
                <w:sz w:val="2"/>
              </w:rPr>
            </w:pPr>
            <w:r>
              <w:rPr>
                <w:noProof/>
              </w:rPr>
              <w:drawing>
                <wp:inline distT="0" distB="0" distL="0" distR="0" wp14:anchorId="32A88ACD" wp14:editId="06E1B032">
                  <wp:extent cx="152400" cy="152400"/>
                  <wp:effectExtent l="0" t="0" r="0" b="0"/>
                  <wp:docPr id="18" name="_x0000_i1042"/>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tretch/>
                        </pic:blipFill>
                        <pic:spPr bwMode="auto">
                          <a:xfrm>
                            <a:off x="0" y="0"/>
                            <a:ext cx="152400" cy="152400"/>
                          </a:xfrm>
                          <a:prstGeom prst="rect">
                            <a:avLst/>
                          </a:prstGeom>
                          <a:noFill/>
                        </pic:spPr>
                      </pic:pic>
                    </a:graphicData>
                  </a:graphic>
                </wp:inline>
              </w:drawing>
            </w:r>
          </w:p>
        </w:tc>
        <w:tc>
          <w:tcPr>
            <w:tcW w:w="200" w:type="dxa"/>
            <w:tcMar>
              <w:top w:w="0" w:type="dxa"/>
              <w:left w:w="0" w:type="dxa"/>
              <w:bottom w:w="0" w:type="dxa"/>
              <w:right w:w="0" w:type="dxa"/>
            </w:tcMar>
          </w:tcPr>
          <w:p w14:paraId="68FDC245" w14:textId="77777777" w:rsidR="00331DFF" w:rsidRDefault="00331DFF">
            <w:pPr>
              <w:rPr>
                <w:sz w:val="2"/>
              </w:rPr>
            </w:pPr>
          </w:p>
        </w:tc>
        <w:tc>
          <w:tcPr>
            <w:tcW w:w="9180" w:type="dxa"/>
            <w:tcMar>
              <w:top w:w="0" w:type="dxa"/>
              <w:left w:w="0" w:type="dxa"/>
              <w:bottom w:w="0" w:type="dxa"/>
              <w:right w:w="0" w:type="dxa"/>
            </w:tcMar>
          </w:tcPr>
          <w:p w14:paraId="6A12B578" w14:textId="77777777" w:rsidR="00331DFF" w:rsidRDefault="00FB6CCB">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bl>
    <w:p w14:paraId="2E8A579D" w14:textId="77777777" w:rsidR="00331DFF" w:rsidRDefault="00FB6CCB">
      <w:pPr>
        <w:spacing w:line="240" w:lineRule="exact"/>
        <w:rPr>
          <w:lang w:val="fr-FR"/>
        </w:rPr>
      </w:pPr>
      <w:r>
        <w:rPr>
          <w:lang w:val="fr-FR"/>
        </w:rPr>
        <w:t xml:space="preserve"> </w:t>
      </w:r>
    </w:p>
    <w:tbl>
      <w:tblPr>
        <w:tblW w:w="0" w:type="auto"/>
        <w:tblLayout w:type="fixed"/>
        <w:tblLook w:val="04A0" w:firstRow="1" w:lastRow="0" w:firstColumn="1" w:lastColumn="0" w:noHBand="0" w:noVBand="1"/>
      </w:tblPr>
      <w:tblGrid>
        <w:gridCol w:w="240"/>
        <w:gridCol w:w="200"/>
        <w:gridCol w:w="9180"/>
      </w:tblGrid>
      <w:tr w:rsidR="00331DFF" w:rsidRPr="00970C79" w14:paraId="2E10AF2A" w14:textId="77777777">
        <w:trPr>
          <w:trHeight w:val="202"/>
        </w:trPr>
        <w:tc>
          <w:tcPr>
            <w:tcW w:w="240" w:type="dxa"/>
            <w:tcMar>
              <w:top w:w="0" w:type="dxa"/>
              <w:left w:w="0" w:type="dxa"/>
              <w:bottom w:w="0" w:type="dxa"/>
              <w:right w:w="0" w:type="dxa"/>
            </w:tcMar>
          </w:tcPr>
          <w:p w14:paraId="0C4FFEE0" w14:textId="77777777" w:rsidR="00331DFF" w:rsidRDefault="00FB6CCB">
            <w:pPr>
              <w:rPr>
                <w:sz w:val="2"/>
              </w:rPr>
            </w:pPr>
            <w:r>
              <w:rPr>
                <w:noProof/>
              </w:rPr>
              <w:drawing>
                <wp:inline distT="0" distB="0" distL="0" distR="0" wp14:anchorId="1B3119DA" wp14:editId="45B96FB3">
                  <wp:extent cx="152400" cy="152400"/>
                  <wp:effectExtent l="0" t="0" r="0" b="0"/>
                  <wp:docPr id="19" name="_x0000_i1043"/>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tretch/>
                        </pic:blipFill>
                        <pic:spPr bwMode="auto">
                          <a:xfrm>
                            <a:off x="0" y="0"/>
                            <a:ext cx="152400" cy="152400"/>
                          </a:xfrm>
                          <a:prstGeom prst="rect">
                            <a:avLst/>
                          </a:prstGeom>
                          <a:noFill/>
                        </pic:spPr>
                      </pic:pic>
                    </a:graphicData>
                  </a:graphic>
                </wp:inline>
              </w:drawing>
            </w:r>
          </w:p>
        </w:tc>
        <w:tc>
          <w:tcPr>
            <w:tcW w:w="200" w:type="dxa"/>
            <w:tcMar>
              <w:top w:w="0" w:type="dxa"/>
              <w:left w:w="0" w:type="dxa"/>
              <w:bottom w:w="0" w:type="dxa"/>
              <w:right w:w="0" w:type="dxa"/>
            </w:tcMar>
          </w:tcPr>
          <w:p w14:paraId="73F18CDF" w14:textId="77777777" w:rsidR="00331DFF" w:rsidRDefault="00331DFF">
            <w:pPr>
              <w:rPr>
                <w:sz w:val="2"/>
              </w:rPr>
            </w:pPr>
          </w:p>
        </w:tc>
        <w:tc>
          <w:tcPr>
            <w:tcW w:w="9180" w:type="dxa"/>
            <w:vMerge w:val="restart"/>
            <w:tcMar>
              <w:top w:w="0" w:type="dxa"/>
              <w:left w:w="0" w:type="dxa"/>
              <w:bottom w:w="0" w:type="dxa"/>
              <w:right w:w="0" w:type="dxa"/>
            </w:tcMar>
          </w:tcPr>
          <w:p w14:paraId="14B63B61" w14:textId="77777777" w:rsidR="00331DFF" w:rsidRDefault="00FB6CCB">
            <w:pPr>
              <w:pStyle w:val="ParagrapheIndent1"/>
              <w:spacing w:line="232"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tc>
      </w:tr>
      <w:tr w:rsidR="00331DFF" w:rsidRPr="00970C79" w14:paraId="1C4DD314" w14:textId="77777777">
        <w:trPr>
          <w:trHeight w:val="184"/>
        </w:trPr>
        <w:tc>
          <w:tcPr>
            <w:tcW w:w="240" w:type="dxa"/>
            <w:tcMar>
              <w:top w:w="0" w:type="dxa"/>
              <w:left w:w="0" w:type="dxa"/>
              <w:bottom w:w="0" w:type="dxa"/>
              <w:right w:w="0" w:type="dxa"/>
            </w:tcMar>
          </w:tcPr>
          <w:p w14:paraId="511C9734" w14:textId="77777777" w:rsidR="00331DFF" w:rsidRDefault="00331DFF">
            <w:pPr>
              <w:rPr>
                <w:sz w:val="2"/>
                <w:lang w:val="fr-FR"/>
              </w:rPr>
            </w:pPr>
          </w:p>
        </w:tc>
        <w:tc>
          <w:tcPr>
            <w:tcW w:w="200" w:type="dxa"/>
            <w:tcMar>
              <w:top w:w="0" w:type="dxa"/>
              <w:left w:w="0" w:type="dxa"/>
              <w:bottom w:w="0" w:type="dxa"/>
              <w:right w:w="0" w:type="dxa"/>
            </w:tcMar>
          </w:tcPr>
          <w:p w14:paraId="50E18187" w14:textId="77777777" w:rsidR="00331DFF" w:rsidRDefault="00331DFF">
            <w:pPr>
              <w:rPr>
                <w:sz w:val="2"/>
                <w:lang w:val="fr-FR"/>
              </w:rPr>
            </w:pPr>
          </w:p>
        </w:tc>
        <w:tc>
          <w:tcPr>
            <w:tcW w:w="9180" w:type="dxa"/>
            <w:vMerge/>
            <w:tcMar>
              <w:top w:w="0" w:type="dxa"/>
              <w:left w:w="0" w:type="dxa"/>
              <w:bottom w:w="0" w:type="dxa"/>
              <w:right w:w="0" w:type="dxa"/>
            </w:tcMar>
          </w:tcPr>
          <w:p w14:paraId="7632F780" w14:textId="77777777" w:rsidR="00331DFF" w:rsidRDefault="00331DFF">
            <w:pPr>
              <w:rPr>
                <w:lang w:val="fr-FR"/>
              </w:rPr>
            </w:pPr>
          </w:p>
        </w:tc>
      </w:tr>
    </w:tbl>
    <w:p w14:paraId="70A75731" w14:textId="77777777" w:rsidR="00331DFF" w:rsidRDefault="00331DFF">
      <w:pPr>
        <w:pStyle w:val="ParagrapheIndent1"/>
        <w:spacing w:line="232" w:lineRule="exact"/>
        <w:jc w:val="both"/>
        <w:rPr>
          <w:color w:val="000000"/>
          <w:lang w:val="fr-FR"/>
        </w:rPr>
      </w:pPr>
    </w:p>
    <w:p w14:paraId="5EC8E417" w14:textId="77777777" w:rsidR="00331DFF" w:rsidRDefault="00FB6CCB">
      <w:pPr>
        <w:pStyle w:val="ParagrapheIndent1"/>
        <w:spacing w:after="240" w:line="232" w:lineRule="exact"/>
        <w:jc w:val="both"/>
        <w:rPr>
          <w:color w:val="000000"/>
          <w:lang w:val="fr-FR"/>
        </w:rPr>
      </w:pPr>
      <w:r>
        <w:rPr>
          <w:b/>
          <w:color w:val="000000"/>
          <w:lang w:val="fr-FR"/>
        </w:rPr>
        <w:t xml:space="preserve">Nota : </w:t>
      </w:r>
      <w:r>
        <w:rPr>
          <w:color w:val="000000"/>
          <w:lang w:val="fr-FR"/>
        </w:rPr>
        <w:t>Si aucune case n'est cochée, ou si les deux cases sont cochées, le pouvoir adjudicateur considérera que seules les dispositions du CCAP s'appliquent.</w:t>
      </w:r>
    </w:p>
    <w:p w14:paraId="5BE338C5" w14:textId="77777777" w:rsidR="00331DFF" w:rsidRDefault="00FB6CCB">
      <w:pPr>
        <w:pStyle w:val="Titre1"/>
        <w:shd w:val="clear" w:color="auto" w:fill="993366"/>
        <w:rPr>
          <w:rFonts w:ascii="Trebuchet MS" w:eastAsia="Trebuchet MS" w:hAnsi="Trebuchet MS" w:cs="Trebuchet MS"/>
          <w:color w:val="FFFFFF"/>
          <w:sz w:val="28"/>
          <w:lang w:val="fr-FR"/>
        </w:rPr>
      </w:pPr>
      <w:bookmarkStart w:id="24" w:name="ArtL1_AE-3-A9"/>
      <w:bookmarkStart w:id="25" w:name="_Toc228344265"/>
      <w:bookmarkEnd w:id="24"/>
      <w:r>
        <w:rPr>
          <w:rFonts w:ascii="Trebuchet MS" w:eastAsia="Trebuchet MS" w:hAnsi="Trebuchet MS" w:cs="Trebuchet MS"/>
          <w:color w:val="FFFFFF"/>
          <w:sz w:val="28"/>
          <w:lang w:val="fr-FR"/>
        </w:rPr>
        <w:t>7 - Avance</w:t>
      </w:r>
      <w:bookmarkEnd w:id="25"/>
    </w:p>
    <w:p w14:paraId="3705C56B" w14:textId="77777777" w:rsidR="00331DFF" w:rsidRDefault="00FB6CCB">
      <w:pPr>
        <w:spacing w:line="60" w:lineRule="exact"/>
        <w:rPr>
          <w:sz w:val="6"/>
          <w:lang w:val="fr-FR"/>
        </w:rPr>
      </w:pPr>
      <w:r>
        <w:rPr>
          <w:lang w:val="fr-FR"/>
        </w:rPr>
        <w:t xml:space="preserve"> </w:t>
      </w:r>
    </w:p>
    <w:p w14:paraId="73736A44" w14:textId="77777777" w:rsidR="00331DFF" w:rsidRDefault="00FB6CCB">
      <w:pPr>
        <w:pStyle w:val="ParagrapheIndent1"/>
        <w:spacing w:line="232" w:lineRule="exact"/>
        <w:jc w:val="both"/>
        <w:rPr>
          <w:color w:val="000000"/>
          <w:lang w:val="fr-FR"/>
        </w:rPr>
      </w:pPr>
      <w:r>
        <w:rPr>
          <w:color w:val="000000"/>
          <w:lang w:val="fr-FR"/>
        </w:rPr>
        <w:lastRenderedPageBreak/>
        <w:t>Le candidat souhaite bénéficier de l'avance (cocher la case correspondante) :</w:t>
      </w:r>
    </w:p>
    <w:p w14:paraId="2DC0AF16" w14:textId="77777777" w:rsidR="00331DFF" w:rsidRDefault="00331DFF">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331DFF" w14:paraId="4196CE49" w14:textId="77777777">
        <w:trPr>
          <w:trHeight w:val="202"/>
        </w:trPr>
        <w:tc>
          <w:tcPr>
            <w:tcW w:w="240" w:type="dxa"/>
            <w:tcMar>
              <w:top w:w="0" w:type="dxa"/>
              <w:left w:w="0" w:type="dxa"/>
              <w:bottom w:w="0" w:type="dxa"/>
              <w:right w:w="0" w:type="dxa"/>
            </w:tcMar>
          </w:tcPr>
          <w:p w14:paraId="5409A68C" w14:textId="77777777" w:rsidR="00331DFF" w:rsidRDefault="00FB6CCB">
            <w:pPr>
              <w:rPr>
                <w:sz w:val="2"/>
              </w:rPr>
            </w:pPr>
            <w:r>
              <w:rPr>
                <w:noProof/>
              </w:rPr>
              <w:drawing>
                <wp:inline distT="0" distB="0" distL="0" distR="0" wp14:anchorId="75FF0602" wp14:editId="53966EB7">
                  <wp:extent cx="152400" cy="152400"/>
                  <wp:effectExtent l="0" t="0" r="0" b="0"/>
                  <wp:docPr id="20" name="_x0000_i1044"/>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tretch/>
                        </pic:blipFill>
                        <pic:spPr bwMode="auto">
                          <a:xfrm>
                            <a:off x="0" y="0"/>
                            <a:ext cx="152400" cy="152400"/>
                          </a:xfrm>
                          <a:prstGeom prst="rect">
                            <a:avLst/>
                          </a:prstGeom>
                          <a:noFill/>
                        </pic:spPr>
                      </pic:pic>
                    </a:graphicData>
                  </a:graphic>
                </wp:inline>
              </w:drawing>
            </w:r>
          </w:p>
        </w:tc>
        <w:tc>
          <w:tcPr>
            <w:tcW w:w="200" w:type="dxa"/>
            <w:tcMar>
              <w:top w:w="0" w:type="dxa"/>
              <w:left w:w="0" w:type="dxa"/>
              <w:bottom w:w="0" w:type="dxa"/>
              <w:right w:w="0" w:type="dxa"/>
            </w:tcMar>
          </w:tcPr>
          <w:p w14:paraId="1147349C" w14:textId="77777777" w:rsidR="00331DFF" w:rsidRDefault="00331DFF">
            <w:pPr>
              <w:rPr>
                <w:sz w:val="2"/>
              </w:rPr>
            </w:pPr>
          </w:p>
        </w:tc>
        <w:tc>
          <w:tcPr>
            <w:tcW w:w="9180" w:type="dxa"/>
            <w:tcMar>
              <w:top w:w="0" w:type="dxa"/>
              <w:left w:w="0" w:type="dxa"/>
              <w:bottom w:w="0" w:type="dxa"/>
              <w:right w:w="0" w:type="dxa"/>
            </w:tcMar>
          </w:tcPr>
          <w:p w14:paraId="73B9FFCA" w14:textId="77777777" w:rsidR="00331DFF" w:rsidRDefault="00FB6CCB">
            <w:pPr>
              <w:pStyle w:val="ParagrapheIndent1"/>
              <w:jc w:val="both"/>
              <w:rPr>
                <w:color w:val="000000"/>
                <w:lang w:val="fr-FR"/>
              </w:rPr>
            </w:pPr>
            <w:r>
              <w:rPr>
                <w:color w:val="000000"/>
                <w:lang w:val="fr-FR"/>
              </w:rPr>
              <w:t>NON</w:t>
            </w:r>
          </w:p>
        </w:tc>
      </w:tr>
    </w:tbl>
    <w:p w14:paraId="5174A18F" w14:textId="77777777" w:rsidR="00331DFF" w:rsidRDefault="00FB6CC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31DFF" w14:paraId="5076A0FA" w14:textId="77777777">
        <w:trPr>
          <w:trHeight w:val="202"/>
        </w:trPr>
        <w:tc>
          <w:tcPr>
            <w:tcW w:w="240" w:type="dxa"/>
            <w:tcMar>
              <w:top w:w="0" w:type="dxa"/>
              <w:left w:w="0" w:type="dxa"/>
              <w:bottom w:w="0" w:type="dxa"/>
              <w:right w:w="0" w:type="dxa"/>
            </w:tcMar>
          </w:tcPr>
          <w:p w14:paraId="0266B907" w14:textId="77777777" w:rsidR="00331DFF" w:rsidRDefault="00FB6CCB">
            <w:pPr>
              <w:rPr>
                <w:sz w:val="2"/>
              </w:rPr>
            </w:pPr>
            <w:r>
              <w:rPr>
                <w:noProof/>
              </w:rPr>
              <w:drawing>
                <wp:inline distT="0" distB="0" distL="0" distR="0" wp14:anchorId="4D224336" wp14:editId="36795B90">
                  <wp:extent cx="152400" cy="152400"/>
                  <wp:effectExtent l="0" t="0" r="0" b="0"/>
                  <wp:docPr id="21" name="_x0000_i104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tretch/>
                        </pic:blipFill>
                        <pic:spPr bwMode="auto">
                          <a:xfrm>
                            <a:off x="0" y="0"/>
                            <a:ext cx="152400" cy="152400"/>
                          </a:xfrm>
                          <a:prstGeom prst="rect">
                            <a:avLst/>
                          </a:prstGeom>
                          <a:noFill/>
                        </pic:spPr>
                      </pic:pic>
                    </a:graphicData>
                  </a:graphic>
                </wp:inline>
              </w:drawing>
            </w:r>
          </w:p>
        </w:tc>
        <w:tc>
          <w:tcPr>
            <w:tcW w:w="200" w:type="dxa"/>
            <w:tcMar>
              <w:top w:w="0" w:type="dxa"/>
              <w:left w:w="0" w:type="dxa"/>
              <w:bottom w:w="0" w:type="dxa"/>
              <w:right w:w="0" w:type="dxa"/>
            </w:tcMar>
          </w:tcPr>
          <w:p w14:paraId="39D4FF5C" w14:textId="77777777" w:rsidR="00331DFF" w:rsidRDefault="00331DFF">
            <w:pPr>
              <w:rPr>
                <w:sz w:val="2"/>
              </w:rPr>
            </w:pPr>
          </w:p>
        </w:tc>
        <w:tc>
          <w:tcPr>
            <w:tcW w:w="9180" w:type="dxa"/>
            <w:tcMar>
              <w:top w:w="0" w:type="dxa"/>
              <w:left w:w="0" w:type="dxa"/>
              <w:bottom w:w="0" w:type="dxa"/>
              <w:right w:w="0" w:type="dxa"/>
            </w:tcMar>
          </w:tcPr>
          <w:p w14:paraId="3B5540A5" w14:textId="77777777" w:rsidR="00331DFF" w:rsidRDefault="00FB6CCB">
            <w:pPr>
              <w:pStyle w:val="ParagrapheIndent1"/>
              <w:jc w:val="both"/>
              <w:rPr>
                <w:color w:val="000000"/>
                <w:lang w:val="fr-FR"/>
              </w:rPr>
            </w:pPr>
            <w:r>
              <w:rPr>
                <w:color w:val="000000"/>
                <w:lang w:val="fr-FR"/>
              </w:rPr>
              <w:t>OUI</w:t>
            </w:r>
          </w:p>
          <w:p w14:paraId="509DCAB7" w14:textId="77777777" w:rsidR="00331DFF" w:rsidRDefault="00331DFF">
            <w:pPr>
              <w:rPr>
                <w:lang w:val="fr-FR"/>
              </w:rPr>
            </w:pPr>
          </w:p>
        </w:tc>
      </w:tr>
    </w:tbl>
    <w:p w14:paraId="720A7022" w14:textId="77777777" w:rsidR="00331DFF" w:rsidRDefault="00FB6CCB">
      <w:pPr>
        <w:pStyle w:val="ParagrapheIndent1"/>
        <w:spacing w:after="120"/>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w:t>
      </w:r>
    </w:p>
    <w:p w14:paraId="157CB5F9" w14:textId="77777777" w:rsidR="00331DFF" w:rsidRDefault="00FB6CCB">
      <w:pPr>
        <w:pStyle w:val="ParagrapheIndent1"/>
        <w:spacing w:after="240"/>
        <w:jc w:val="both"/>
        <w:rPr>
          <w:color w:val="000000"/>
          <w:lang w:val="fr-FR"/>
        </w:rPr>
      </w:pPr>
      <w:proofErr w:type="gramStart"/>
      <w:r>
        <w:rPr>
          <w:color w:val="000000"/>
          <w:lang w:val="fr-FR"/>
        </w:rPr>
        <w:t>que</w:t>
      </w:r>
      <w:proofErr w:type="gramEnd"/>
      <w:r>
        <w:rPr>
          <w:color w:val="000000"/>
          <w:lang w:val="fr-FR"/>
        </w:rPr>
        <w:t xml:space="preserve"> l'entreprise renonce au bénéfice de l'avance.</w:t>
      </w:r>
    </w:p>
    <w:p w14:paraId="6C5DE167" w14:textId="77777777" w:rsidR="00331DFF" w:rsidRDefault="00FB6CCB">
      <w:pPr>
        <w:pStyle w:val="Titre1"/>
        <w:shd w:val="clear" w:color="auto" w:fill="993366"/>
        <w:rPr>
          <w:rFonts w:ascii="Trebuchet MS" w:eastAsia="Trebuchet MS" w:hAnsi="Trebuchet MS" w:cs="Trebuchet MS"/>
          <w:color w:val="FFFFFF"/>
          <w:sz w:val="28"/>
          <w:lang w:val="fr-FR"/>
        </w:rPr>
      </w:pPr>
      <w:bookmarkStart w:id="26" w:name="ArtL1_AE-3-A10"/>
      <w:bookmarkStart w:id="27" w:name="ArtL1_AE-3-A11"/>
      <w:bookmarkStart w:id="28" w:name="_Toc228344266"/>
      <w:bookmarkEnd w:id="26"/>
      <w:bookmarkEnd w:id="27"/>
      <w:r>
        <w:rPr>
          <w:rFonts w:ascii="Trebuchet MS" w:eastAsia="Trebuchet MS" w:hAnsi="Trebuchet MS" w:cs="Trebuchet MS"/>
          <w:color w:val="FFFFFF"/>
          <w:sz w:val="28"/>
          <w:lang w:val="fr-FR"/>
        </w:rPr>
        <w:t>8 - Nomenclature(s)</w:t>
      </w:r>
      <w:bookmarkEnd w:id="28"/>
    </w:p>
    <w:p w14:paraId="689D255A" w14:textId="77777777" w:rsidR="00331DFF" w:rsidRDefault="00FB6CCB">
      <w:pPr>
        <w:spacing w:line="60" w:lineRule="exact"/>
        <w:rPr>
          <w:sz w:val="6"/>
          <w:lang w:val="fr-FR"/>
        </w:rPr>
      </w:pPr>
      <w:r>
        <w:rPr>
          <w:lang w:val="fr-FR"/>
        </w:rPr>
        <w:t xml:space="preserve"> </w:t>
      </w:r>
    </w:p>
    <w:p w14:paraId="6FAECE20" w14:textId="77777777" w:rsidR="00331DFF" w:rsidRDefault="00FB6CCB">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20269910" w14:textId="77777777" w:rsidR="00331DFF" w:rsidRDefault="00331DFF">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331DFF" w14:paraId="51C430CC"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3CAC2F9" w14:textId="77777777" w:rsidR="00331DFF" w:rsidRDefault="00FB6CC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4A67ADD" w14:textId="77777777" w:rsidR="00331DFF" w:rsidRDefault="00FB6CC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331DFF" w:rsidRPr="00970C79" w14:paraId="0689C9C5"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90EB02" w14:textId="77777777" w:rsidR="00331DFF" w:rsidRDefault="00FB6CCB">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72212190-7</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9490F4" w14:textId="77777777" w:rsidR="00331DFF" w:rsidRDefault="00FB6CCB">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de développement de logiciels pédagogiques</w:t>
            </w:r>
          </w:p>
        </w:tc>
      </w:tr>
    </w:tbl>
    <w:p w14:paraId="0F862826" w14:textId="77777777" w:rsidR="00331DFF" w:rsidRDefault="00331DFF">
      <w:pPr>
        <w:spacing w:after="160" w:line="240" w:lineRule="exact"/>
        <w:rPr>
          <w:lang w:val="fr-FR"/>
        </w:rPr>
      </w:pPr>
    </w:p>
    <w:p w14:paraId="28BEE172" w14:textId="77777777" w:rsidR="00331DFF" w:rsidRDefault="00FB6CCB">
      <w:pPr>
        <w:pStyle w:val="Titre1"/>
        <w:shd w:val="clear" w:color="auto" w:fill="993366"/>
        <w:rPr>
          <w:rFonts w:ascii="Trebuchet MS" w:eastAsia="Trebuchet MS" w:hAnsi="Trebuchet MS" w:cs="Trebuchet MS"/>
          <w:color w:val="FFFFFF"/>
          <w:sz w:val="28"/>
          <w:lang w:val="fr-FR"/>
        </w:rPr>
      </w:pPr>
      <w:bookmarkStart w:id="29" w:name="ArtL1_AE-3-A14"/>
      <w:bookmarkStart w:id="30" w:name="_Toc228344267"/>
      <w:bookmarkEnd w:id="29"/>
      <w:r>
        <w:rPr>
          <w:rFonts w:ascii="Trebuchet MS" w:eastAsia="Trebuchet MS" w:hAnsi="Trebuchet MS" w:cs="Trebuchet MS"/>
          <w:color w:val="FFFFFF"/>
          <w:sz w:val="28"/>
          <w:lang w:val="fr-FR"/>
        </w:rPr>
        <w:t>10 - Signature</w:t>
      </w:r>
      <w:bookmarkEnd w:id="30"/>
    </w:p>
    <w:p w14:paraId="3DDB8943" w14:textId="77777777" w:rsidR="00331DFF" w:rsidRDefault="00FB6CCB">
      <w:pPr>
        <w:spacing w:line="60" w:lineRule="exact"/>
        <w:rPr>
          <w:sz w:val="6"/>
          <w:lang w:val="fr-FR"/>
        </w:rPr>
      </w:pPr>
      <w:r>
        <w:rPr>
          <w:lang w:val="fr-FR"/>
        </w:rPr>
        <w:t xml:space="preserve"> </w:t>
      </w:r>
    </w:p>
    <w:p w14:paraId="2A2DA7AF" w14:textId="77777777" w:rsidR="00331DFF" w:rsidRDefault="00331DFF">
      <w:pPr>
        <w:pStyle w:val="ParagrapheIndent1"/>
        <w:spacing w:line="232" w:lineRule="exact"/>
        <w:jc w:val="both"/>
        <w:rPr>
          <w:color w:val="000000"/>
          <w:lang w:val="fr-FR"/>
        </w:rPr>
      </w:pPr>
    </w:p>
    <w:p w14:paraId="34869DF8" w14:textId="77777777" w:rsidR="00331DFF" w:rsidRDefault="00FB6CCB">
      <w:pPr>
        <w:pStyle w:val="ParagrapheIndent1"/>
        <w:spacing w:line="232" w:lineRule="exact"/>
        <w:jc w:val="both"/>
        <w:rPr>
          <w:color w:val="000000"/>
          <w:lang w:val="fr-FR"/>
        </w:rPr>
      </w:pPr>
      <w:r>
        <w:rPr>
          <w:b/>
          <w:color w:val="000000"/>
          <w:u w:val="single"/>
          <w:lang w:val="fr-FR"/>
        </w:rPr>
        <w:t>ENGAGEMENT DU CANDIDAT</w:t>
      </w:r>
    </w:p>
    <w:p w14:paraId="2B67122E" w14:textId="77777777" w:rsidR="00331DFF" w:rsidRDefault="00331DFF">
      <w:pPr>
        <w:pStyle w:val="ParagrapheIndent1"/>
        <w:spacing w:line="232" w:lineRule="exact"/>
        <w:jc w:val="both"/>
        <w:rPr>
          <w:color w:val="000000"/>
          <w:lang w:val="fr-FR"/>
        </w:rPr>
      </w:pPr>
    </w:p>
    <w:p w14:paraId="2C313572" w14:textId="77777777" w:rsidR="00331DFF" w:rsidRDefault="00FB6CCB">
      <w:pPr>
        <w:pStyle w:val="ParagrapheIndent1"/>
        <w:spacing w:line="232" w:lineRule="exact"/>
        <w:jc w:val="both"/>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76DC1BDF" w14:textId="77777777" w:rsidR="00331DFF" w:rsidRDefault="00331DFF">
      <w:pPr>
        <w:pStyle w:val="ParagrapheIndent1"/>
        <w:spacing w:line="232" w:lineRule="exact"/>
        <w:jc w:val="both"/>
        <w:rPr>
          <w:color w:val="000000"/>
          <w:lang w:val="fr-FR"/>
        </w:rPr>
      </w:pPr>
    </w:p>
    <w:p w14:paraId="75262275" w14:textId="77777777" w:rsidR="00331DFF" w:rsidRDefault="00331DFF">
      <w:pPr>
        <w:pStyle w:val="ParagrapheIndent1"/>
        <w:spacing w:line="232" w:lineRule="exact"/>
        <w:jc w:val="both"/>
        <w:rPr>
          <w:color w:val="000000"/>
          <w:lang w:val="fr-FR"/>
        </w:rPr>
      </w:pPr>
    </w:p>
    <w:p w14:paraId="5304EACC" w14:textId="77777777" w:rsidR="00331DFF" w:rsidRDefault="00FB6CCB">
      <w:pPr>
        <w:pStyle w:val="ParagrapheIndent1"/>
        <w:spacing w:line="232" w:lineRule="exact"/>
        <w:jc w:val="both"/>
        <w:rPr>
          <w:color w:val="000000"/>
          <w:lang w:val="fr-FR"/>
        </w:rPr>
      </w:pPr>
      <w:r>
        <w:rPr>
          <w:color w:val="000000"/>
          <w:lang w:val="fr-FR"/>
        </w:rPr>
        <w:t>Fait en un seul original</w:t>
      </w:r>
    </w:p>
    <w:p w14:paraId="7EB07D88" w14:textId="77777777" w:rsidR="00331DFF" w:rsidRDefault="00FB6CCB">
      <w:pPr>
        <w:pStyle w:val="style1010"/>
        <w:spacing w:line="232" w:lineRule="exact"/>
        <w:ind w:right="20"/>
        <w:jc w:val="center"/>
        <w:rPr>
          <w:color w:val="000000"/>
          <w:lang w:val="fr-FR"/>
        </w:rPr>
      </w:pPr>
      <w:r>
        <w:rPr>
          <w:color w:val="000000"/>
          <w:lang w:val="fr-FR"/>
        </w:rPr>
        <w:t>A .............................................</w:t>
      </w:r>
    </w:p>
    <w:p w14:paraId="53CCBA0C" w14:textId="77777777" w:rsidR="00331DFF" w:rsidRDefault="00FB6CCB">
      <w:pPr>
        <w:pStyle w:val="style1010"/>
        <w:spacing w:line="232" w:lineRule="exact"/>
        <w:ind w:right="20"/>
        <w:jc w:val="center"/>
        <w:rPr>
          <w:color w:val="000000"/>
          <w:lang w:val="fr-FR"/>
        </w:rPr>
      </w:pPr>
      <w:r>
        <w:rPr>
          <w:color w:val="000000"/>
          <w:lang w:val="fr-FR"/>
        </w:rPr>
        <w:t>Le .............................................</w:t>
      </w:r>
    </w:p>
    <w:p w14:paraId="700A5112" w14:textId="77777777" w:rsidR="00331DFF" w:rsidRDefault="00331DFF">
      <w:pPr>
        <w:pStyle w:val="style1010"/>
        <w:spacing w:line="232" w:lineRule="exact"/>
        <w:ind w:right="20"/>
        <w:jc w:val="center"/>
        <w:rPr>
          <w:color w:val="000000"/>
          <w:lang w:val="fr-FR"/>
        </w:rPr>
      </w:pPr>
    </w:p>
    <w:p w14:paraId="56D52343" w14:textId="77777777" w:rsidR="00331DFF" w:rsidRDefault="00FB6CCB">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49B6A7C4" w14:textId="77777777" w:rsidR="00331DFF" w:rsidRDefault="00331DFF">
      <w:pPr>
        <w:pStyle w:val="style1010"/>
        <w:spacing w:line="232" w:lineRule="exact"/>
        <w:ind w:right="20"/>
        <w:jc w:val="center"/>
        <w:rPr>
          <w:color w:val="000000"/>
          <w:lang w:val="fr-FR"/>
        </w:rPr>
      </w:pPr>
    </w:p>
    <w:p w14:paraId="7F4EEFA7" w14:textId="77777777" w:rsidR="00331DFF" w:rsidRDefault="00331DFF">
      <w:pPr>
        <w:pStyle w:val="style1010"/>
        <w:spacing w:line="232" w:lineRule="exact"/>
        <w:ind w:right="20"/>
        <w:jc w:val="center"/>
        <w:rPr>
          <w:color w:val="000000"/>
          <w:lang w:val="fr-FR"/>
        </w:rPr>
      </w:pPr>
    </w:p>
    <w:p w14:paraId="124CD7A0" w14:textId="77777777" w:rsidR="00331DFF" w:rsidRDefault="00331DFF">
      <w:pPr>
        <w:pStyle w:val="style1010"/>
        <w:spacing w:line="232" w:lineRule="exact"/>
        <w:ind w:right="20"/>
        <w:jc w:val="center"/>
        <w:rPr>
          <w:color w:val="000000"/>
          <w:lang w:val="fr-FR"/>
        </w:rPr>
      </w:pPr>
    </w:p>
    <w:p w14:paraId="28F8D5A4" w14:textId="77777777" w:rsidR="00331DFF" w:rsidRDefault="00331DFF">
      <w:pPr>
        <w:pStyle w:val="style1010"/>
        <w:spacing w:line="232" w:lineRule="exact"/>
        <w:ind w:right="20"/>
        <w:jc w:val="center"/>
        <w:rPr>
          <w:color w:val="000000"/>
          <w:lang w:val="fr-FR"/>
        </w:rPr>
      </w:pPr>
    </w:p>
    <w:p w14:paraId="6D28B71D" w14:textId="77777777" w:rsidR="00331DFF" w:rsidRDefault="00331DFF">
      <w:pPr>
        <w:pStyle w:val="style1010"/>
        <w:spacing w:line="232" w:lineRule="exact"/>
        <w:ind w:right="20"/>
        <w:jc w:val="center"/>
        <w:rPr>
          <w:color w:val="000000"/>
          <w:lang w:val="fr-FR"/>
        </w:rPr>
      </w:pPr>
    </w:p>
    <w:p w14:paraId="4E05B8C3" w14:textId="77777777" w:rsidR="00331DFF" w:rsidRDefault="00FB6CCB">
      <w:pPr>
        <w:pStyle w:val="style1010"/>
        <w:spacing w:after="240" w:line="232" w:lineRule="exact"/>
        <w:ind w:right="20"/>
        <w:jc w:val="center"/>
        <w:rPr>
          <w:color w:val="000000"/>
          <w:lang w:val="fr-FR"/>
        </w:rPr>
      </w:pPr>
      <w:r>
        <w:rPr>
          <w:color w:val="000000"/>
          <w:lang w:val="fr-FR"/>
        </w:rPr>
        <w:br w:type="page" w:clear="all"/>
      </w:r>
    </w:p>
    <w:p w14:paraId="4C8DF9F7" w14:textId="77777777" w:rsidR="00331DFF" w:rsidRDefault="00FB6CCB">
      <w:pPr>
        <w:pStyle w:val="ParagrapheIndent1"/>
        <w:spacing w:after="240"/>
        <w:jc w:val="both"/>
        <w:rPr>
          <w:b/>
          <w:color w:val="000000"/>
          <w:u w:val="single"/>
          <w:lang w:val="fr-FR"/>
        </w:rPr>
      </w:pPr>
      <w:r>
        <w:rPr>
          <w:b/>
          <w:color w:val="000000"/>
          <w:u w:val="single"/>
          <w:lang w:val="fr-FR"/>
        </w:rPr>
        <w:lastRenderedPageBreak/>
        <w:t>ACCEPTATION DE L'OFFRE PAR LE POUVOIR ADJUDICATEUR</w:t>
      </w:r>
    </w:p>
    <w:p w14:paraId="7DBB4C7F" w14:textId="77777777" w:rsidR="00331DFF" w:rsidRDefault="00331DFF">
      <w:pPr>
        <w:rPr>
          <w:lang w:val="fr-FR"/>
        </w:rPr>
      </w:pPr>
    </w:p>
    <w:tbl>
      <w:tblPr>
        <w:tblW w:w="10209" w:type="dxa"/>
        <w:tblInd w:w="105" w:type="dxa"/>
        <w:tblLayout w:type="fixed"/>
        <w:tblLook w:val="04A0" w:firstRow="1" w:lastRow="0" w:firstColumn="1" w:lastColumn="0" w:noHBand="0" w:noVBand="1"/>
      </w:tblPr>
      <w:tblGrid>
        <w:gridCol w:w="996"/>
        <w:gridCol w:w="2126"/>
        <w:gridCol w:w="1276"/>
        <w:gridCol w:w="1275"/>
        <w:gridCol w:w="1276"/>
        <w:gridCol w:w="3260"/>
      </w:tblGrid>
      <w:tr w:rsidR="00331DFF" w:rsidRPr="00970C79" w14:paraId="1A7FF769" w14:textId="77777777">
        <w:trPr>
          <w:trHeight w:val="454"/>
        </w:trPr>
        <w:tc>
          <w:tcPr>
            <w:tcW w:w="996" w:type="dxa"/>
            <w:tcBorders>
              <w:top w:val="single" w:sz="2" w:space="0" w:color="000000"/>
              <w:left w:val="single" w:sz="2" w:space="0" w:color="000000"/>
              <w:right w:val="single" w:sz="2" w:space="0" w:color="000000"/>
            </w:tcBorders>
            <w:shd w:val="clear" w:color="CCCCCC" w:fill="CCCCCC"/>
          </w:tcPr>
          <w:p w14:paraId="1572A730" w14:textId="77777777" w:rsidR="00331DFF" w:rsidRDefault="00FB6CC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Retenue</w:t>
            </w:r>
          </w:p>
        </w:tc>
        <w:tc>
          <w:tcPr>
            <w:tcW w:w="2126" w:type="dxa"/>
            <w:tcBorders>
              <w:top w:val="single" w:sz="2" w:space="0" w:color="000000"/>
              <w:left w:val="single" w:sz="2" w:space="0" w:color="000000"/>
              <w:right w:val="single" w:sz="2" w:space="0" w:color="000000"/>
            </w:tcBorders>
            <w:shd w:val="clear" w:color="CCCCCC" w:fill="CCCCCC"/>
          </w:tcPr>
          <w:p w14:paraId="6A84AA70" w14:textId="77777777" w:rsidR="00331DFF" w:rsidRDefault="00FB6CC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Tranche(s)</w:t>
            </w:r>
          </w:p>
        </w:tc>
        <w:tc>
          <w:tcPr>
            <w:tcW w:w="127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E8B67E5" w14:textId="77777777" w:rsidR="00331DFF" w:rsidRDefault="00FB6CC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127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51DBAE5" w14:textId="77777777" w:rsidR="00331DFF" w:rsidRDefault="00FB6CC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TVA</w:t>
            </w:r>
          </w:p>
        </w:tc>
        <w:tc>
          <w:tcPr>
            <w:tcW w:w="127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097C307" w14:textId="77777777" w:rsidR="00331DFF" w:rsidRDefault="00FB6CC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32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921A33B" w14:textId="77777777" w:rsidR="00331DFF" w:rsidRDefault="00FB6CCB">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Soit en toutes lettres (TTC)</w:t>
            </w:r>
          </w:p>
        </w:tc>
      </w:tr>
      <w:tr w:rsidR="00331DFF" w14:paraId="4329E888" w14:textId="77777777">
        <w:trPr>
          <w:trHeight w:val="400"/>
        </w:trPr>
        <w:tc>
          <w:tcPr>
            <w:tcW w:w="996" w:type="dxa"/>
            <w:tcBorders>
              <w:top w:val="single" w:sz="2" w:space="0" w:color="000000"/>
              <w:left w:val="single" w:sz="2" w:space="0" w:color="000000"/>
              <w:bottom w:val="single" w:sz="2" w:space="0" w:color="000000"/>
              <w:right w:val="single" w:sz="2" w:space="0" w:color="000000"/>
            </w:tcBorders>
          </w:tcPr>
          <w:p w14:paraId="3A433D0E" w14:textId="77777777" w:rsidR="00331DFF" w:rsidRDefault="00331DFF">
            <w:pPr>
              <w:spacing w:line="232" w:lineRule="exact"/>
              <w:ind w:left="80" w:right="80"/>
              <w:jc w:val="center"/>
              <w:rPr>
                <w:rFonts w:ascii="Trebuchet MS" w:eastAsia="Trebuchet MS" w:hAnsi="Trebuchet MS" w:cs="Trebuchet MS"/>
                <w:color w:val="000000"/>
                <w:sz w:val="20"/>
                <w:lang w:val="fr-FR"/>
              </w:rPr>
            </w:pPr>
          </w:p>
          <w:p w14:paraId="408A079F" w14:textId="77777777" w:rsidR="00331DFF" w:rsidRDefault="00FB6CCB">
            <w:pPr>
              <w:spacing w:line="232" w:lineRule="exact"/>
              <w:ind w:left="80" w:right="80"/>
              <w:jc w:val="center"/>
              <w:rPr>
                <w:rFonts w:ascii="Trebuchet MS" w:eastAsia="Trebuchet MS" w:hAnsi="Trebuchet MS" w:cs="Trebuchet MS"/>
                <w:color w:val="000000"/>
                <w:sz w:val="20"/>
                <w:lang w:val="fr-FR"/>
              </w:rPr>
            </w:pPr>
            <w:r>
              <w:rPr>
                <w:noProof/>
                <w:lang w:val="fr-FR" w:eastAsia="fr-FR"/>
              </w:rPr>
              <w:drawing>
                <wp:inline distT="0" distB="0" distL="0" distR="0" wp14:anchorId="68BA8132" wp14:editId="55FB4BDB">
                  <wp:extent cx="91440" cy="91440"/>
                  <wp:effectExtent l="0" t="0" r="0" b="0"/>
                  <wp:docPr id="2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pic:cNvPicPr>
                        </pic:nvPicPr>
                        <pic:blipFill rotWithShape="1">
                          <a:blip r:embed="rId17"/>
                          <a:stretch/>
                        </pic:blipFill>
                        <pic:spPr bwMode="auto">
                          <a:xfrm>
                            <a:off x="0" y="0"/>
                            <a:ext cx="91440" cy="91440"/>
                          </a:xfrm>
                          <a:prstGeom prst="rect">
                            <a:avLst/>
                          </a:prstGeom>
                          <a:noFill/>
                          <a:ln>
                            <a:noFill/>
                          </a:ln>
                        </pic:spPr>
                      </pic:pic>
                    </a:graphicData>
                  </a:graphic>
                </wp:inline>
              </w:drawing>
            </w:r>
          </w:p>
        </w:tc>
        <w:tc>
          <w:tcPr>
            <w:tcW w:w="2126" w:type="dxa"/>
            <w:tcBorders>
              <w:top w:val="single" w:sz="2" w:space="0" w:color="000000"/>
              <w:left w:val="single" w:sz="2" w:space="0" w:color="000000"/>
              <w:bottom w:val="single" w:sz="2" w:space="0" w:color="000000"/>
              <w:right w:val="single" w:sz="2" w:space="0" w:color="000000"/>
            </w:tcBorders>
          </w:tcPr>
          <w:p w14:paraId="0A5327D2"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TF : Cadrage et conception</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2B5A96"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3F0848"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2D7931"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2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8F07C6"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331DFF" w14:paraId="2C8DC8B9" w14:textId="77777777">
        <w:trPr>
          <w:trHeight w:val="400"/>
        </w:trPr>
        <w:tc>
          <w:tcPr>
            <w:tcW w:w="996" w:type="dxa"/>
            <w:tcBorders>
              <w:top w:val="single" w:sz="2" w:space="0" w:color="000000"/>
              <w:left w:val="single" w:sz="2" w:space="0" w:color="000000"/>
              <w:bottom w:val="single" w:sz="2" w:space="0" w:color="000000"/>
              <w:right w:val="single" w:sz="2" w:space="0" w:color="000000"/>
            </w:tcBorders>
          </w:tcPr>
          <w:p w14:paraId="39CA8CB0" w14:textId="77777777" w:rsidR="00331DFF" w:rsidRDefault="00331DFF">
            <w:pPr>
              <w:spacing w:line="232" w:lineRule="exact"/>
              <w:ind w:left="80" w:right="80"/>
              <w:jc w:val="center"/>
              <w:rPr>
                <w:rFonts w:ascii="Trebuchet MS" w:eastAsia="Trebuchet MS" w:hAnsi="Trebuchet MS" w:cs="Trebuchet MS"/>
                <w:color w:val="000000"/>
                <w:sz w:val="20"/>
                <w:lang w:val="fr-FR"/>
              </w:rPr>
            </w:pPr>
          </w:p>
          <w:p w14:paraId="2A840944" w14:textId="77777777" w:rsidR="00331DFF" w:rsidRDefault="00FB6CCB">
            <w:pPr>
              <w:spacing w:line="232" w:lineRule="exact"/>
              <w:ind w:left="80" w:right="80"/>
              <w:jc w:val="center"/>
              <w:rPr>
                <w:rFonts w:ascii="Trebuchet MS" w:eastAsia="Trebuchet MS" w:hAnsi="Trebuchet MS" w:cs="Trebuchet MS"/>
                <w:color w:val="000000"/>
                <w:sz w:val="20"/>
                <w:lang w:val="fr-FR"/>
              </w:rPr>
            </w:pPr>
            <w:r>
              <w:rPr>
                <w:noProof/>
                <w:lang w:val="fr-FR" w:eastAsia="fr-FR"/>
              </w:rPr>
              <w:drawing>
                <wp:inline distT="0" distB="0" distL="0" distR="0" wp14:anchorId="2499F198" wp14:editId="40D61050">
                  <wp:extent cx="91440" cy="91440"/>
                  <wp:effectExtent l="0" t="0" r="0" b="0"/>
                  <wp:docPr id="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pic:cNvPicPr>
                        </pic:nvPicPr>
                        <pic:blipFill rotWithShape="1">
                          <a:blip r:embed="rId17"/>
                          <a:stretch/>
                        </pic:blipFill>
                        <pic:spPr bwMode="auto">
                          <a:xfrm>
                            <a:off x="0" y="0"/>
                            <a:ext cx="91440" cy="91440"/>
                          </a:xfrm>
                          <a:prstGeom prst="rect">
                            <a:avLst/>
                          </a:prstGeom>
                          <a:noFill/>
                          <a:ln>
                            <a:noFill/>
                          </a:ln>
                        </pic:spPr>
                      </pic:pic>
                    </a:graphicData>
                  </a:graphic>
                </wp:inline>
              </w:drawing>
            </w:r>
          </w:p>
        </w:tc>
        <w:tc>
          <w:tcPr>
            <w:tcW w:w="2126" w:type="dxa"/>
            <w:tcBorders>
              <w:top w:val="single" w:sz="2" w:space="0" w:color="000000"/>
              <w:left w:val="single" w:sz="2" w:space="0" w:color="000000"/>
              <w:bottom w:val="single" w:sz="2" w:space="0" w:color="000000"/>
              <w:right w:val="single" w:sz="2" w:space="0" w:color="000000"/>
            </w:tcBorders>
          </w:tcPr>
          <w:p w14:paraId="26643A90"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TO001 : Développement, IA et Simulations</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277D60"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01CE9F"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60A89D"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2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317CCE" w14:textId="77777777" w:rsidR="00331DFF" w:rsidRDefault="00FB6CCB">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331DFF" w14:paraId="07E2E650" w14:textId="77777777">
        <w:trPr>
          <w:trHeight w:val="598"/>
        </w:trPr>
        <w:tc>
          <w:tcPr>
            <w:tcW w:w="996" w:type="dxa"/>
            <w:tcBorders>
              <w:top w:val="single" w:sz="2" w:space="0" w:color="000000"/>
              <w:left w:val="single" w:sz="2" w:space="0" w:color="000000"/>
              <w:bottom w:val="single" w:sz="2" w:space="0" w:color="000000"/>
              <w:right w:val="single" w:sz="2" w:space="0" w:color="000000"/>
            </w:tcBorders>
          </w:tcPr>
          <w:p w14:paraId="565A2B89" w14:textId="77777777" w:rsidR="00331DFF" w:rsidRDefault="00331DFF">
            <w:pPr>
              <w:spacing w:line="232" w:lineRule="exact"/>
              <w:ind w:left="80" w:right="80"/>
              <w:jc w:val="center"/>
              <w:rPr>
                <w:rFonts w:ascii="Trebuchet MS" w:eastAsia="Trebuchet MS" w:hAnsi="Trebuchet MS" w:cs="Trebuchet MS"/>
                <w:color w:val="000000"/>
                <w:sz w:val="20"/>
                <w:lang w:val="fr-FR"/>
              </w:rPr>
            </w:pPr>
          </w:p>
          <w:p w14:paraId="5C4507CD" w14:textId="77777777" w:rsidR="00331DFF" w:rsidRDefault="00FB6CCB">
            <w:pPr>
              <w:spacing w:line="232" w:lineRule="exact"/>
              <w:ind w:left="80" w:right="80"/>
              <w:jc w:val="center"/>
              <w:rPr>
                <w:rFonts w:ascii="Trebuchet MS" w:eastAsia="Trebuchet MS" w:hAnsi="Trebuchet MS" w:cs="Trebuchet MS"/>
                <w:color w:val="000000"/>
                <w:sz w:val="20"/>
                <w:lang w:val="fr-FR"/>
              </w:rPr>
            </w:pPr>
            <w:r>
              <w:rPr>
                <w:noProof/>
                <w:lang w:val="fr-FR" w:eastAsia="fr-FR"/>
              </w:rPr>
              <w:drawing>
                <wp:inline distT="0" distB="0" distL="0" distR="0" wp14:anchorId="6F3C9A76" wp14:editId="02FE9310">
                  <wp:extent cx="91440" cy="91440"/>
                  <wp:effectExtent l="0" t="0" r="0" b="0"/>
                  <wp:docPr id="2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pic:cNvPicPr>
                        </pic:nvPicPr>
                        <pic:blipFill rotWithShape="1">
                          <a:blip r:embed="rId17"/>
                          <a:stretch/>
                        </pic:blipFill>
                        <pic:spPr bwMode="auto">
                          <a:xfrm>
                            <a:off x="0" y="0"/>
                            <a:ext cx="91440" cy="91440"/>
                          </a:xfrm>
                          <a:prstGeom prst="rect">
                            <a:avLst/>
                          </a:prstGeom>
                          <a:noFill/>
                          <a:ln>
                            <a:noFill/>
                          </a:ln>
                        </pic:spPr>
                      </pic:pic>
                    </a:graphicData>
                  </a:graphic>
                </wp:inline>
              </w:drawing>
            </w:r>
          </w:p>
        </w:tc>
        <w:tc>
          <w:tcPr>
            <w:tcW w:w="2126" w:type="dxa"/>
            <w:tcBorders>
              <w:top w:val="single" w:sz="2" w:space="0" w:color="000000"/>
              <w:left w:val="single" w:sz="2" w:space="0" w:color="000000"/>
              <w:bottom w:val="single" w:sz="2" w:space="0" w:color="000000"/>
              <w:right w:val="single" w:sz="2" w:space="0" w:color="000000"/>
            </w:tcBorders>
          </w:tcPr>
          <w:p w14:paraId="5F4925ED" w14:textId="77777777" w:rsidR="00331DFF" w:rsidRDefault="00FB6CCB">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TO002 : Exploitation - Maintenance et Hébergement</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40E8DD" w14:textId="77777777" w:rsidR="00331DFF" w:rsidRDefault="00FB6CCB">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32321E" w14:textId="77777777" w:rsidR="00331DFF" w:rsidRDefault="00FB6CCB">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B9557B" w14:textId="77777777" w:rsidR="00331DFF" w:rsidRDefault="00FB6CCB">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2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112C72" w14:textId="77777777" w:rsidR="00331DFF" w:rsidRDefault="00FB6CCB">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26AA36D3" w14:textId="77777777" w:rsidR="00331DFF" w:rsidRDefault="00331DFF">
      <w:pPr>
        <w:pStyle w:val="ParagrapheIndent1"/>
        <w:spacing w:line="232" w:lineRule="exact"/>
        <w:jc w:val="both"/>
        <w:rPr>
          <w:color w:val="000000"/>
          <w:lang w:val="fr-FR"/>
        </w:rPr>
      </w:pPr>
    </w:p>
    <w:p w14:paraId="6B05F31F" w14:textId="77777777" w:rsidR="00331DFF" w:rsidRDefault="00331DFF">
      <w:pPr>
        <w:pStyle w:val="ParagrapheIndent1"/>
        <w:spacing w:line="232" w:lineRule="exact"/>
        <w:jc w:val="both"/>
        <w:rPr>
          <w:color w:val="000000"/>
          <w:lang w:val="fr-FR"/>
        </w:rPr>
      </w:pPr>
    </w:p>
    <w:p w14:paraId="5E4CEE7C" w14:textId="77777777" w:rsidR="00331DFF" w:rsidRDefault="00FB6CCB">
      <w:pPr>
        <w:pStyle w:val="ParagrapheIndent1"/>
        <w:spacing w:line="232" w:lineRule="exact"/>
        <w:jc w:val="both"/>
        <w:rPr>
          <w:color w:val="000000"/>
          <w:lang w:val="fr-FR"/>
        </w:rPr>
      </w:pPr>
      <w:r>
        <w:rPr>
          <w:color w:val="000000"/>
          <w:lang w:val="fr-FR"/>
        </w:rPr>
        <w:t>Le montant global de l'offre acceptée par le pouvoir adjudicateur est porté à :</w:t>
      </w:r>
    </w:p>
    <w:p w14:paraId="4865FF8F" w14:textId="77777777" w:rsidR="00331DFF" w:rsidRDefault="00331DFF">
      <w:pPr>
        <w:pStyle w:val="ParagrapheIndent1"/>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331DFF" w14:paraId="7E890966" w14:textId="77777777">
        <w:trPr>
          <w:trHeight w:val="292"/>
        </w:trPr>
        <w:tc>
          <w:tcPr>
            <w:tcW w:w="2400" w:type="dxa"/>
            <w:tcMar>
              <w:top w:w="0" w:type="dxa"/>
              <w:left w:w="0" w:type="dxa"/>
              <w:bottom w:w="0" w:type="dxa"/>
              <w:right w:w="0" w:type="dxa"/>
            </w:tcMar>
          </w:tcPr>
          <w:p w14:paraId="0C09FC1A" w14:textId="77777777" w:rsidR="00331DFF" w:rsidRDefault="00FB6CCB">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Montant HT                    </w:t>
            </w:r>
          </w:p>
        </w:tc>
        <w:tc>
          <w:tcPr>
            <w:tcW w:w="100" w:type="dxa"/>
            <w:tcMar>
              <w:top w:w="0" w:type="dxa"/>
              <w:left w:w="0" w:type="dxa"/>
              <w:bottom w:w="0" w:type="dxa"/>
              <w:right w:w="0" w:type="dxa"/>
            </w:tcMar>
          </w:tcPr>
          <w:p w14:paraId="76191B2D" w14:textId="77777777" w:rsidR="00331DFF" w:rsidRDefault="00FB6CCB">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3C349438" w14:textId="77777777" w:rsidR="00331DFF" w:rsidRDefault="00331DFF">
            <w:pPr>
              <w:rPr>
                <w:sz w:val="2"/>
              </w:rPr>
            </w:pPr>
          </w:p>
        </w:tc>
        <w:tc>
          <w:tcPr>
            <w:tcW w:w="4760" w:type="dxa"/>
            <w:tcMar>
              <w:top w:w="0" w:type="dxa"/>
              <w:left w:w="0" w:type="dxa"/>
              <w:bottom w:w="0" w:type="dxa"/>
              <w:right w:w="0" w:type="dxa"/>
            </w:tcMar>
          </w:tcPr>
          <w:p w14:paraId="48270062" w14:textId="77777777" w:rsidR="00331DFF" w:rsidRDefault="00FB6CCB">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1B4699DA" w14:textId="77777777" w:rsidR="00331DFF" w:rsidRDefault="00FB6CCB">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331DFF" w14:paraId="630F20C7" w14:textId="77777777">
        <w:trPr>
          <w:trHeight w:val="292"/>
        </w:trPr>
        <w:tc>
          <w:tcPr>
            <w:tcW w:w="2400" w:type="dxa"/>
            <w:tcMar>
              <w:top w:w="0" w:type="dxa"/>
              <w:left w:w="0" w:type="dxa"/>
              <w:bottom w:w="0" w:type="dxa"/>
              <w:right w:w="0" w:type="dxa"/>
            </w:tcMar>
          </w:tcPr>
          <w:p w14:paraId="6A3A79A6" w14:textId="77777777" w:rsidR="00331DFF" w:rsidRDefault="00FB6CCB">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 (taux de ..........%)</w:t>
            </w:r>
          </w:p>
        </w:tc>
        <w:tc>
          <w:tcPr>
            <w:tcW w:w="100" w:type="dxa"/>
            <w:tcMar>
              <w:top w:w="0" w:type="dxa"/>
              <w:left w:w="0" w:type="dxa"/>
              <w:bottom w:w="0" w:type="dxa"/>
              <w:right w:w="0" w:type="dxa"/>
            </w:tcMar>
          </w:tcPr>
          <w:p w14:paraId="6059CF36" w14:textId="77777777" w:rsidR="00331DFF" w:rsidRDefault="00FB6CCB">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706F38C2" w14:textId="77777777" w:rsidR="00331DFF" w:rsidRDefault="00331DFF">
            <w:pPr>
              <w:rPr>
                <w:sz w:val="2"/>
              </w:rPr>
            </w:pPr>
          </w:p>
        </w:tc>
        <w:tc>
          <w:tcPr>
            <w:tcW w:w="4760" w:type="dxa"/>
            <w:tcMar>
              <w:top w:w="0" w:type="dxa"/>
              <w:left w:w="0" w:type="dxa"/>
              <w:bottom w:w="0" w:type="dxa"/>
              <w:right w:w="0" w:type="dxa"/>
            </w:tcMar>
            <w:vAlign w:val="center"/>
          </w:tcPr>
          <w:p w14:paraId="75E16B20" w14:textId="77777777" w:rsidR="00331DFF" w:rsidRDefault="00FB6CCB">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63D7A62E" w14:textId="77777777" w:rsidR="00331DFF" w:rsidRDefault="00FB6CCB">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331DFF" w14:paraId="43A45B97" w14:textId="77777777">
        <w:trPr>
          <w:trHeight w:val="292"/>
        </w:trPr>
        <w:tc>
          <w:tcPr>
            <w:tcW w:w="2400" w:type="dxa"/>
            <w:tcMar>
              <w:top w:w="0" w:type="dxa"/>
              <w:left w:w="0" w:type="dxa"/>
              <w:bottom w:w="0" w:type="dxa"/>
              <w:right w:w="0" w:type="dxa"/>
            </w:tcMar>
          </w:tcPr>
          <w:p w14:paraId="56696BFA" w14:textId="77777777" w:rsidR="00331DFF" w:rsidRDefault="00FB6CCB">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100" w:type="dxa"/>
            <w:tcMar>
              <w:top w:w="0" w:type="dxa"/>
              <w:left w:w="0" w:type="dxa"/>
              <w:bottom w:w="0" w:type="dxa"/>
              <w:right w:w="0" w:type="dxa"/>
            </w:tcMar>
          </w:tcPr>
          <w:p w14:paraId="25602F10" w14:textId="77777777" w:rsidR="00331DFF" w:rsidRDefault="00FB6CCB">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75FA3919" w14:textId="77777777" w:rsidR="00331DFF" w:rsidRDefault="00331DFF">
            <w:pPr>
              <w:rPr>
                <w:sz w:val="2"/>
              </w:rPr>
            </w:pPr>
          </w:p>
        </w:tc>
        <w:tc>
          <w:tcPr>
            <w:tcW w:w="4760" w:type="dxa"/>
            <w:tcMar>
              <w:top w:w="0" w:type="dxa"/>
              <w:left w:w="0" w:type="dxa"/>
              <w:bottom w:w="0" w:type="dxa"/>
              <w:right w:w="0" w:type="dxa"/>
            </w:tcMar>
            <w:vAlign w:val="center"/>
          </w:tcPr>
          <w:p w14:paraId="1B6D6E71" w14:textId="77777777" w:rsidR="00331DFF" w:rsidRDefault="00FB6CCB">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5032B05A" w14:textId="77777777" w:rsidR="00331DFF" w:rsidRDefault="00FB6CCB">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331DFF" w14:paraId="529B4E8C" w14:textId="77777777">
        <w:trPr>
          <w:trHeight w:val="292"/>
        </w:trPr>
        <w:tc>
          <w:tcPr>
            <w:tcW w:w="2400" w:type="dxa"/>
            <w:tcMar>
              <w:top w:w="0" w:type="dxa"/>
              <w:left w:w="0" w:type="dxa"/>
              <w:bottom w:w="0" w:type="dxa"/>
              <w:right w:w="0" w:type="dxa"/>
            </w:tcMar>
          </w:tcPr>
          <w:p w14:paraId="135A831B" w14:textId="77777777" w:rsidR="00331DFF" w:rsidRDefault="00FB6CCB">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Soit en toutes lettres           </w:t>
            </w:r>
          </w:p>
        </w:tc>
        <w:tc>
          <w:tcPr>
            <w:tcW w:w="100" w:type="dxa"/>
            <w:tcMar>
              <w:top w:w="0" w:type="dxa"/>
              <w:left w:w="0" w:type="dxa"/>
              <w:bottom w:w="0" w:type="dxa"/>
              <w:right w:w="0" w:type="dxa"/>
            </w:tcMar>
          </w:tcPr>
          <w:p w14:paraId="12644EB8" w14:textId="77777777" w:rsidR="00331DFF" w:rsidRDefault="00FB6CCB">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2D2CAD41" w14:textId="77777777" w:rsidR="00331DFF" w:rsidRDefault="00331DFF">
            <w:pPr>
              <w:rPr>
                <w:sz w:val="2"/>
              </w:rPr>
            </w:pPr>
          </w:p>
        </w:tc>
        <w:tc>
          <w:tcPr>
            <w:tcW w:w="6080" w:type="dxa"/>
            <w:gridSpan w:val="2"/>
            <w:tcMar>
              <w:top w:w="0" w:type="dxa"/>
              <w:left w:w="0" w:type="dxa"/>
              <w:bottom w:w="0" w:type="dxa"/>
              <w:right w:w="0" w:type="dxa"/>
            </w:tcMar>
            <w:vAlign w:val="center"/>
          </w:tcPr>
          <w:p w14:paraId="25FF6A3C" w14:textId="77777777" w:rsidR="00331DFF" w:rsidRDefault="00FB6CCB">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2B212707" w14:textId="77777777" w:rsidR="00331DFF" w:rsidRDefault="00FB6CCB">
      <w:pPr>
        <w:spacing w:before="40"/>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p w14:paraId="31E30D0A" w14:textId="77777777" w:rsidR="00331DFF" w:rsidRDefault="00331DFF">
      <w:pPr>
        <w:pStyle w:val="ParagrapheIndent1"/>
        <w:spacing w:line="232" w:lineRule="exact"/>
        <w:jc w:val="both"/>
        <w:rPr>
          <w:color w:val="000000"/>
          <w:lang w:val="fr-FR"/>
        </w:rPr>
      </w:pPr>
    </w:p>
    <w:p w14:paraId="6E77F5C6" w14:textId="77777777" w:rsidR="00331DFF" w:rsidRDefault="00331DFF">
      <w:pPr>
        <w:pStyle w:val="ParagrapheIndent1"/>
        <w:spacing w:line="232" w:lineRule="exact"/>
        <w:jc w:val="both"/>
        <w:rPr>
          <w:color w:val="000000"/>
          <w:lang w:val="fr-FR"/>
        </w:rPr>
      </w:pPr>
    </w:p>
    <w:p w14:paraId="0B1C8F2A" w14:textId="77777777" w:rsidR="00331DFF" w:rsidRDefault="00FB6CCB">
      <w:pPr>
        <w:pStyle w:val="ParagrapheIndent1"/>
        <w:spacing w:line="232" w:lineRule="exact"/>
        <w:jc w:val="both"/>
        <w:rPr>
          <w:color w:val="000000"/>
          <w:lang w:val="fr-FR"/>
        </w:rPr>
      </w:pPr>
      <w:r>
        <w:rPr>
          <w:color w:val="000000"/>
          <w:lang w:val="fr-FR"/>
        </w:rPr>
        <w:t>La présente offre est acceptée</w:t>
      </w:r>
    </w:p>
    <w:p w14:paraId="61ACF6D4" w14:textId="77777777" w:rsidR="00331DFF" w:rsidRDefault="00331DFF">
      <w:pPr>
        <w:pStyle w:val="ParagrapheIndent1"/>
        <w:spacing w:line="232" w:lineRule="exact"/>
        <w:jc w:val="both"/>
        <w:rPr>
          <w:color w:val="000000"/>
          <w:lang w:val="fr-FR"/>
        </w:rPr>
      </w:pPr>
    </w:p>
    <w:p w14:paraId="4386022D" w14:textId="77777777" w:rsidR="00331DFF" w:rsidRDefault="00FB6CCB">
      <w:pPr>
        <w:pStyle w:val="style1010"/>
        <w:spacing w:line="232" w:lineRule="exact"/>
        <w:ind w:right="20"/>
        <w:jc w:val="center"/>
        <w:rPr>
          <w:color w:val="000000"/>
          <w:lang w:val="fr-FR"/>
        </w:rPr>
      </w:pPr>
      <w:r>
        <w:rPr>
          <w:color w:val="000000"/>
          <w:lang w:val="fr-FR"/>
        </w:rPr>
        <w:t>A .............................................</w:t>
      </w:r>
    </w:p>
    <w:p w14:paraId="070E460D" w14:textId="77777777" w:rsidR="00331DFF" w:rsidRDefault="00FB6CCB">
      <w:pPr>
        <w:pStyle w:val="style1010"/>
        <w:spacing w:after="240" w:line="232" w:lineRule="exact"/>
        <w:ind w:right="20"/>
        <w:jc w:val="center"/>
        <w:rPr>
          <w:color w:val="000000"/>
          <w:lang w:val="fr-FR"/>
        </w:rPr>
      </w:pPr>
      <w:r>
        <w:rPr>
          <w:color w:val="000000"/>
          <w:lang w:val="fr-FR"/>
        </w:rPr>
        <w:t>Le .............................................</w:t>
      </w:r>
    </w:p>
    <w:p w14:paraId="49A2220F" w14:textId="77777777" w:rsidR="00331DFF" w:rsidRDefault="00FB6CCB">
      <w:pPr>
        <w:pStyle w:val="style1010"/>
        <w:spacing w:line="232" w:lineRule="exact"/>
        <w:ind w:right="20"/>
        <w:jc w:val="center"/>
        <w:rPr>
          <w:color w:val="000000"/>
          <w:lang w:val="fr-FR"/>
        </w:rPr>
      </w:pPr>
      <w:r>
        <w:rPr>
          <w:color w:val="000000"/>
          <w:lang w:val="fr-FR"/>
        </w:rPr>
        <w:t>Signature du représentant du pouvoir adjudicateur, habilité par la décision en date du ....................</w:t>
      </w:r>
    </w:p>
    <w:p w14:paraId="6C018246" w14:textId="77777777" w:rsidR="00331DFF" w:rsidRDefault="00331DFF">
      <w:pPr>
        <w:pStyle w:val="style1010"/>
        <w:spacing w:line="232" w:lineRule="exact"/>
        <w:ind w:right="20"/>
        <w:jc w:val="center"/>
        <w:rPr>
          <w:color w:val="000000"/>
          <w:lang w:val="fr-FR"/>
        </w:rPr>
      </w:pPr>
    </w:p>
    <w:p w14:paraId="10EF95B1" w14:textId="77777777" w:rsidR="00331DFF" w:rsidRDefault="00331DFF">
      <w:pPr>
        <w:pStyle w:val="style1010"/>
        <w:spacing w:line="232" w:lineRule="exact"/>
        <w:ind w:right="20"/>
        <w:jc w:val="center"/>
        <w:rPr>
          <w:color w:val="000000"/>
          <w:lang w:val="fr-FR"/>
        </w:rPr>
      </w:pPr>
    </w:p>
    <w:p w14:paraId="524E6E42" w14:textId="77777777" w:rsidR="00331DFF" w:rsidRDefault="00331DFF">
      <w:pPr>
        <w:pStyle w:val="style1010"/>
        <w:spacing w:line="232" w:lineRule="exact"/>
        <w:ind w:right="20"/>
        <w:jc w:val="center"/>
        <w:rPr>
          <w:color w:val="000000"/>
          <w:lang w:val="fr-FR"/>
        </w:rPr>
      </w:pPr>
    </w:p>
    <w:p w14:paraId="25E8B458" w14:textId="77777777" w:rsidR="00331DFF" w:rsidRDefault="00331DFF">
      <w:pPr>
        <w:pStyle w:val="style1010"/>
        <w:spacing w:line="232" w:lineRule="exact"/>
        <w:ind w:right="20"/>
        <w:jc w:val="center"/>
        <w:rPr>
          <w:color w:val="000000"/>
          <w:lang w:val="fr-FR"/>
        </w:rPr>
      </w:pPr>
    </w:p>
    <w:p w14:paraId="6B5B49B1" w14:textId="77777777" w:rsidR="00331DFF" w:rsidRDefault="00331DFF">
      <w:pPr>
        <w:pStyle w:val="style1010"/>
        <w:spacing w:line="232" w:lineRule="exact"/>
        <w:ind w:right="20"/>
        <w:jc w:val="center"/>
        <w:rPr>
          <w:color w:val="000000"/>
          <w:lang w:val="fr-FR"/>
        </w:rPr>
      </w:pPr>
    </w:p>
    <w:p w14:paraId="2826EE35" w14:textId="77777777" w:rsidR="00331DFF" w:rsidRDefault="00FB6CCB">
      <w:pPr>
        <w:pStyle w:val="style1010"/>
        <w:spacing w:after="240" w:line="232" w:lineRule="exact"/>
        <w:ind w:right="20"/>
        <w:jc w:val="center"/>
        <w:rPr>
          <w:color w:val="000000"/>
          <w:lang w:val="fr-FR"/>
        </w:rPr>
      </w:pPr>
      <w:r>
        <w:rPr>
          <w:color w:val="000000"/>
          <w:lang w:val="fr-FR"/>
        </w:rPr>
        <w:br w:type="page" w:clear="all"/>
      </w:r>
    </w:p>
    <w:p w14:paraId="788D3819" w14:textId="77777777" w:rsidR="00331DFF" w:rsidRDefault="00FB6CCB">
      <w:pPr>
        <w:pStyle w:val="ParagrapheIndent1"/>
        <w:spacing w:line="232" w:lineRule="exact"/>
        <w:jc w:val="both"/>
        <w:rPr>
          <w:color w:val="000000"/>
          <w:lang w:val="fr-FR"/>
        </w:rPr>
      </w:pPr>
      <w:r>
        <w:rPr>
          <w:b/>
          <w:color w:val="000000"/>
          <w:u w:val="single"/>
          <w:lang w:val="fr-FR"/>
        </w:rPr>
        <w:lastRenderedPageBreak/>
        <w:t>NANTISSEMENT OU CESSION DE CREANCES</w:t>
      </w:r>
    </w:p>
    <w:p w14:paraId="5CAE16E9" w14:textId="77777777" w:rsidR="00331DFF" w:rsidRDefault="00331DFF">
      <w:pPr>
        <w:pStyle w:val="ParagrapheIndent1"/>
        <w:spacing w:line="232" w:lineRule="exact"/>
        <w:jc w:val="both"/>
        <w:rPr>
          <w:color w:val="000000"/>
          <w:lang w:val="fr-FR"/>
        </w:rPr>
      </w:pPr>
    </w:p>
    <w:p w14:paraId="1DB1BDFE" w14:textId="77777777" w:rsidR="00331DFF" w:rsidRDefault="00FB6CCB">
      <w:pPr>
        <w:pStyle w:val="ParagrapheIndent1"/>
        <w:spacing w:line="232"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p w14:paraId="46D2687A" w14:textId="77777777" w:rsidR="00331DFF" w:rsidRDefault="00331DFF">
      <w:pPr>
        <w:rPr>
          <w:lang w:val="fr-FR"/>
        </w:rPr>
      </w:pPr>
    </w:p>
    <w:tbl>
      <w:tblPr>
        <w:tblW w:w="0" w:type="auto"/>
        <w:tblInd w:w="20" w:type="dxa"/>
        <w:tblLayout w:type="fixed"/>
        <w:tblLook w:val="04A0" w:firstRow="1" w:lastRow="0" w:firstColumn="1" w:lastColumn="0" w:noHBand="0" w:noVBand="1"/>
      </w:tblPr>
      <w:tblGrid>
        <w:gridCol w:w="240"/>
        <w:gridCol w:w="200"/>
        <w:gridCol w:w="9180"/>
      </w:tblGrid>
      <w:tr w:rsidR="00331DFF" w14:paraId="01C2BD17" w14:textId="77777777">
        <w:trPr>
          <w:trHeight w:val="240"/>
        </w:trPr>
        <w:tc>
          <w:tcPr>
            <w:tcW w:w="240" w:type="dxa"/>
            <w:tcMar>
              <w:top w:w="0" w:type="dxa"/>
              <w:left w:w="0" w:type="dxa"/>
              <w:bottom w:w="0" w:type="dxa"/>
              <w:right w:w="0" w:type="dxa"/>
            </w:tcMar>
          </w:tcPr>
          <w:p w14:paraId="10FEFACC" w14:textId="77777777" w:rsidR="00331DFF" w:rsidRDefault="00FB6CCB">
            <w:pPr>
              <w:rPr>
                <w:sz w:val="2"/>
              </w:rPr>
            </w:pPr>
            <w:r>
              <w:rPr>
                <w:noProof/>
                <w:lang w:val="fr-FR" w:eastAsia="fr-FR"/>
              </w:rPr>
              <w:drawing>
                <wp:inline distT="0" distB="0" distL="0" distR="0" wp14:anchorId="7B5C7964" wp14:editId="25A9F475">
                  <wp:extent cx="152400" cy="152400"/>
                  <wp:effectExtent l="0" t="0" r="0" b="0"/>
                  <wp:docPr id="25"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pic:cNvPicPr>
                        </pic:nvPicPr>
                        <pic:blipFill rotWithShape="1">
                          <a:blip r:embed="rId17"/>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0E81BDC" w14:textId="77777777" w:rsidR="00331DFF" w:rsidRDefault="00331DFF">
            <w:pPr>
              <w:rPr>
                <w:sz w:val="2"/>
              </w:rPr>
            </w:pPr>
          </w:p>
        </w:tc>
        <w:tc>
          <w:tcPr>
            <w:tcW w:w="9180" w:type="dxa"/>
            <w:vMerge w:val="restart"/>
            <w:tcMar>
              <w:top w:w="0" w:type="dxa"/>
              <w:left w:w="0" w:type="dxa"/>
              <w:bottom w:w="0" w:type="dxa"/>
              <w:right w:w="0" w:type="dxa"/>
            </w:tcMar>
          </w:tcPr>
          <w:p w14:paraId="03817FCC" w14:textId="77777777" w:rsidR="00331DFF" w:rsidRDefault="00FB6CCB">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1A10636B" w14:textId="77777777" w:rsidR="00331DFF" w:rsidRDefault="00FB6CC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 . . . . . . . . . . . . . . . . . . . . . . . . . . . . . . . . . . . . . . . . . . . . . . . . . . . . . . . . . . . . . . . . . . . . . . . . . . . . . . . . . . . . . . . . . . . . . . . . . . . . . . . . .</w:t>
            </w:r>
          </w:p>
        </w:tc>
      </w:tr>
      <w:tr w:rsidR="00331DFF" w14:paraId="7C2E67AB" w14:textId="77777777">
        <w:trPr>
          <w:trHeight w:val="440"/>
        </w:trPr>
        <w:tc>
          <w:tcPr>
            <w:tcW w:w="240" w:type="dxa"/>
            <w:tcMar>
              <w:top w:w="0" w:type="dxa"/>
              <w:left w:w="0" w:type="dxa"/>
              <w:bottom w:w="0" w:type="dxa"/>
              <w:right w:w="0" w:type="dxa"/>
            </w:tcMar>
          </w:tcPr>
          <w:p w14:paraId="26DCDE32" w14:textId="77777777" w:rsidR="00331DFF" w:rsidRDefault="00331DFF">
            <w:pPr>
              <w:rPr>
                <w:sz w:val="2"/>
              </w:rPr>
            </w:pPr>
          </w:p>
        </w:tc>
        <w:tc>
          <w:tcPr>
            <w:tcW w:w="200" w:type="dxa"/>
            <w:tcMar>
              <w:top w:w="0" w:type="dxa"/>
              <w:left w:w="0" w:type="dxa"/>
              <w:bottom w:w="0" w:type="dxa"/>
              <w:right w:w="0" w:type="dxa"/>
            </w:tcMar>
          </w:tcPr>
          <w:p w14:paraId="0244D88C" w14:textId="77777777" w:rsidR="00331DFF" w:rsidRDefault="00331DFF">
            <w:pPr>
              <w:rPr>
                <w:sz w:val="2"/>
              </w:rPr>
            </w:pPr>
          </w:p>
          <w:p w14:paraId="263415B4" w14:textId="77777777" w:rsidR="00331DFF" w:rsidRDefault="00331DFF">
            <w:pPr>
              <w:rPr>
                <w:sz w:val="2"/>
              </w:rPr>
            </w:pPr>
          </w:p>
        </w:tc>
        <w:tc>
          <w:tcPr>
            <w:tcW w:w="9180" w:type="dxa"/>
            <w:vMerge/>
            <w:tcMar>
              <w:top w:w="0" w:type="dxa"/>
              <w:left w:w="0" w:type="dxa"/>
              <w:bottom w:w="0" w:type="dxa"/>
              <w:right w:w="0" w:type="dxa"/>
            </w:tcMar>
          </w:tcPr>
          <w:p w14:paraId="37315FA1" w14:textId="77777777" w:rsidR="00331DFF" w:rsidRDefault="00331DFF"/>
        </w:tc>
      </w:tr>
    </w:tbl>
    <w:p w14:paraId="1B4C1691" w14:textId="77777777" w:rsidR="00331DFF" w:rsidRDefault="00FB6CC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DFF" w14:paraId="3309702E" w14:textId="77777777">
        <w:trPr>
          <w:trHeight w:val="240"/>
        </w:trPr>
        <w:tc>
          <w:tcPr>
            <w:tcW w:w="240" w:type="dxa"/>
            <w:tcMar>
              <w:top w:w="0" w:type="dxa"/>
              <w:left w:w="0" w:type="dxa"/>
              <w:bottom w:w="0" w:type="dxa"/>
              <w:right w:w="0" w:type="dxa"/>
            </w:tcMar>
          </w:tcPr>
          <w:p w14:paraId="510A6D80" w14:textId="77777777" w:rsidR="00331DFF" w:rsidRDefault="00FB6CCB">
            <w:pPr>
              <w:rPr>
                <w:sz w:val="2"/>
              </w:rPr>
            </w:pPr>
            <w:r>
              <w:rPr>
                <w:noProof/>
                <w:lang w:val="fr-FR" w:eastAsia="fr-FR"/>
              </w:rPr>
              <w:drawing>
                <wp:inline distT="0" distB="0" distL="0" distR="0" wp14:anchorId="0413F21E" wp14:editId="0C3C1290">
                  <wp:extent cx="152400" cy="152400"/>
                  <wp:effectExtent l="0" t="0" r="0" b="0"/>
                  <wp:docPr id="26"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pic:cNvPicPr>
                        </pic:nvPicPr>
                        <pic:blipFill rotWithShape="1">
                          <a:blip r:embed="rId17"/>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817A384" w14:textId="77777777" w:rsidR="00331DFF" w:rsidRDefault="00331DFF">
            <w:pPr>
              <w:rPr>
                <w:sz w:val="2"/>
              </w:rPr>
            </w:pPr>
          </w:p>
        </w:tc>
        <w:tc>
          <w:tcPr>
            <w:tcW w:w="9180" w:type="dxa"/>
            <w:vMerge w:val="restart"/>
            <w:tcMar>
              <w:top w:w="0" w:type="dxa"/>
              <w:left w:w="0" w:type="dxa"/>
              <w:bottom w:w="0" w:type="dxa"/>
              <w:right w:w="0" w:type="dxa"/>
            </w:tcMar>
          </w:tcPr>
          <w:p w14:paraId="5DE8B486" w14:textId="77777777" w:rsidR="00331DFF" w:rsidRDefault="00FB6CCB">
            <w:pPr>
              <w:pStyle w:val="ParagrapheIndent1"/>
              <w:spacing w:line="232"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14:paraId="43627403" w14:textId="77777777" w:rsidR="00331DFF" w:rsidRDefault="00FB6CC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 . . . . . . . . . . . . . . . . . . . . . . . . . . . . . . . . . . . . . . . . . . . . . . . . . . . . . . . . . . . . . . . . . . . . . . . . . . . . . . . . . . . . . . . . . . . . . . . . . . . . . . . . .</w:t>
            </w:r>
          </w:p>
        </w:tc>
      </w:tr>
      <w:tr w:rsidR="00331DFF" w14:paraId="39F0D977" w14:textId="77777777">
        <w:trPr>
          <w:trHeight w:val="680"/>
        </w:trPr>
        <w:tc>
          <w:tcPr>
            <w:tcW w:w="240" w:type="dxa"/>
            <w:tcMar>
              <w:top w:w="0" w:type="dxa"/>
              <w:left w:w="0" w:type="dxa"/>
              <w:bottom w:w="0" w:type="dxa"/>
              <w:right w:w="0" w:type="dxa"/>
            </w:tcMar>
          </w:tcPr>
          <w:p w14:paraId="0C216D6E" w14:textId="77777777" w:rsidR="00331DFF" w:rsidRDefault="00331DFF">
            <w:pPr>
              <w:rPr>
                <w:sz w:val="2"/>
              </w:rPr>
            </w:pPr>
          </w:p>
        </w:tc>
        <w:tc>
          <w:tcPr>
            <w:tcW w:w="200" w:type="dxa"/>
            <w:tcMar>
              <w:top w:w="0" w:type="dxa"/>
              <w:left w:w="0" w:type="dxa"/>
              <w:bottom w:w="0" w:type="dxa"/>
              <w:right w:w="0" w:type="dxa"/>
            </w:tcMar>
          </w:tcPr>
          <w:p w14:paraId="796FCAD5" w14:textId="77777777" w:rsidR="00331DFF" w:rsidRDefault="00331DFF">
            <w:pPr>
              <w:rPr>
                <w:sz w:val="2"/>
              </w:rPr>
            </w:pPr>
          </w:p>
        </w:tc>
        <w:tc>
          <w:tcPr>
            <w:tcW w:w="9180" w:type="dxa"/>
            <w:vMerge/>
            <w:tcMar>
              <w:top w:w="0" w:type="dxa"/>
              <w:left w:w="0" w:type="dxa"/>
              <w:bottom w:w="0" w:type="dxa"/>
              <w:right w:w="0" w:type="dxa"/>
            </w:tcMar>
          </w:tcPr>
          <w:p w14:paraId="50C53E38" w14:textId="77777777" w:rsidR="00331DFF" w:rsidRDefault="00331DFF"/>
        </w:tc>
      </w:tr>
    </w:tbl>
    <w:p w14:paraId="67D36C04" w14:textId="77777777" w:rsidR="00331DFF" w:rsidRDefault="00FB6CC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DFF" w14:paraId="4B1E9C6C" w14:textId="77777777">
        <w:trPr>
          <w:trHeight w:val="240"/>
        </w:trPr>
        <w:tc>
          <w:tcPr>
            <w:tcW w:w="240" w:type="dxa"/>
            <w:tcMar>
              <w:top w:w="0" w:type="dxa"/>
              <w:left w:w="0" w:type="dxa"/>
              <w:bottom w:w="0" w:type="dxa"/>
              <w:right w:w="0" w:type="dxa"/>
            </w:tcMar>
          </w:tcPr>
          <w:p w14:paraId="34E3C1BA" w14:textId="77777777" w:rsidR="00331DFF" w:rsidRDefault="00FB6CCB">
            <w:pPr>
              <w:rPr>
                <w:sz w:val="2"/>
              </w:rPr>
            </w:pPr>
            <w:r>
              <w:rPr>
                <w:noProof/>
                <w:lang w:val="fr-FR" w:eastAsia="fr-FR"/>
              </w:rPr>
              <w:drawing>
                <wp:inline distT="0" distB="0" distL="0" distR="0" wp14:anchorId="77A0D17C" wp14:editId="6F918492">
                  <wp:extent cx="152400" cy="152400"/>
                  <wp:effectExtent l="0" t="0" r="0" b="0"/>
                  <wp:docPr id="27"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pic:cNvPicPr>
                        </pic:nvPicPr>
                        <pic:blipFill rotWithShape="1">
                          <a:blip r:embed="rId17"/>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08BC21B" w14:textId="77777777" w:rsidR="00331DFF" w:rsidRDefault="00331DFF">
            <w:pPr>
              <w:rPr>
                <w:sz w:val="2"/>
              </w:rPr>
            </w:pPr>
          </w:p>
        </w:tc>
        <w:tc>
          <w:tcPr>
            <w:tcW w:w="9180" w:type="dxa"/>
            <w:vMerge w:val="restart"/>
            <w:tcMar>
              <w:top w:w="0" w:type="dxa"/>
              <w:left w:w="0" w:type="dxa"/>
              <w:bottom w:w="0" w:type="dxa"/>
              <w:right w:w="0" w:type="dxa"/>
            </w:tcMar>
          </w:tcPr>
          <w:p w14:paraId="2CA24EDD" w14:textId="77777777" w:rsidR="00331DFF" w:rsidRDefault="00FB6CCB">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69B851F1" w14:textId="77777777" w:rsidR="00331DFF" w:rsidRDefault="00FB6CC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 . . . . . . . . . . . . . . . . . . . . . . . . . . . . . . . . . . . .</w:t>
            </w:r>
          </w:p>
          <w:p w14:paraId="5F2C8CB3" w14:textId="77777777" w:rsidR="00331DFF" w:rsidRDefault="00331DFF">
            <w:pPr>
              <w:rPr>
                <w:lang w:val="fr-FR"/>
              </w:rPr>
            </w:pPr>
          </w:p>
        </w:tc>
      </w:tr>
      <w:tr w:rsidR="00331DFF" w14:paraId="5A14B0FD" w14:textId="77777777">
        <w:trPr>
          <w:trHeight w:val="680"/>
        </w:trPr>
        <w:tc>
          <w:tcPr>
            <w:tcW w:w="240" w:type="dxa"/>
            <w:tcMar>
              <w:top w:w="0" w:type="dxa"/>
              <w:left w:w="0" w:type="dxa"/>
              <w:bottom w:w="0" w:type="dxa"/>
              <w:right w:w="0" w:type="dxa"/>
            </w:tcMar>
          </w:tcPr>
          <w:p w14:paraId="7063BC90" w14:textId="77777777" w:rsidR="00331DFF" w:rsidRDefault="00331DFF">
            <w:pPr>
              <w:rPr>
                <w:sz w:val="2"/>
              </w:rPr>
            </w:pPr>
          </w:p>
        </w:tc>
        <w:tc>
          <w:tcPr>
            <w:tcW w:w="200" w:type="dxa"/>
            <w:tcMar>
              <w:top w:w="0" w:type="dxa"/>
              <w:left w:w="0" w:type="dxa"/>
              <w:bottom w:w="0" w:type="dxa"/>
              <w:right w:w="0" w:type="dxa"/>
            </w:tcMar>
          </w:tcPr>
          <w:p w14:paraId="3D45DEA4" w14:textId="77777777" w:rsidR="00331DFF" w:rsidRDefault="00331DFF">
            <w:pPr>
              <w:rPr>
                <w:sz w:val="2"/>
              </w:rPr>
            </w:pPr>
          </w:p>
        </w:tc>
        <w:tc>
          <w:tcPr>
            <w:tcW w:w="9180" w:type="dxa"/>
            <w:vMerge/>
            <w:tcMar>
              <w:top w:w="0" w:type="dxa"/>
              <w:left w:w="0" w:type="dxa"/>
              <w:bottom w:w="0" w:type="dxa"/>
              <w:right w:w="0" w:type="dxa"/>
            </w:tcMar>
          </w:tcPr>
          <w:p w14:paraId="3C7B1D02" w14:textId="77777777" w:rsidR="00331DFF" w:rsidRDefault="00331DFF"/>
        </w:tc>
      </w:tr>
    </w:tbl>
    <w:p w14:paraId="66D6BCE3" w14:textId="77777777" w:rsidR="00331DFF" w:rsidRDefault="00FB6CC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DFF" w14:paraId="2B5D4BCE" w14:textId="77777777">
        <w:trPr>
          <w:trHeight w:val="240"/>
        </w:trPr>
        <w:tc>
          <w:tcPr>
            <w:tcW w:w="240" w:type="dxa"/>
            <w:tcMar>
              <w:top w:w="0" w:type="dxa"/>
              <w:left w:w="0" w:type="dxa"/>
              <w:bottom w:w="0" w:type="dxa"/>
              <w:right w:w="0" w:type="dxa"/>
            </w:tcMar>
          </w:tcPr>
          <w:p w14:paraId="57194EA5" w14:textId="77777777" w:rsidR="00331DFF" w:rsidRDefault="00FB6CCB">
            <w:pPr>
              <w:rPr>
                <w:sz w:val="2"/>
              </w:rPr>
            </w:pPr>
            <w:r>
              <w:rPr>
                <w:noProof/>
                <w:lang w:val="fr-FR" w:eastAsia="fr-FR"/>
              </w:rPr>
              <w:drawing>
                <wp:inline distT="0" distB="0" distL="0" distR="0" wp14:anchorId="3C97BF10" wp14:editId="2489A38D">
                  <wp:extent cx="152400" cy="152400"/>
                  <wp:effectExtent l="0" t="0" r="0" b="0"/>
                  <wp:docPr id="28"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pic:cNvPicPr>
                        </pic:nvPicPr>
                        <pic:blipFill rotWithShape="1">
                          <a:blip r:embed="rId17"/>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0EAE54A" w14:textId="77777777" w:rsidR="00331DFF" w:rsidRDefault="00331DFF">
            <w:pPr>
              <w:rPr>
                <w:sz w:val="2"/>
              </w:rPr>
            </w:pPr>
          </w:p>
        </w:tc>
        <w:tc>
          <w:tcPr>
            <w:tcW w:w="9180" w:type="dxa"/>
            <w:vMerge w:val="restart"/>
            <w:tcMar>
              <w:top w:w="0" w:type="dxa"/>
              <w:left w:w="0" w:type="dxa"/>
              <w:bottom w:w="0" w:type="dxa"/>
              <w:right w:w="0" w:type="dxa"/>
            </w:tcMar>
          </w:tcPr>
          <w:p w14:paraId="4E6AF716" w14:textId="77777777" w:rsidR="00331DFF" w:rsidRDefault="00FB6CCB">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7895F177" w14:textId="77777777" w:rsidR="00331DFF" w:rsidRDefault="00FB6CC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 . . . . . . . . . . . . . . . . . . . . . . . . . . . . . . . . . . . .</w:t>
            </w:r>
          </w:p>
        </w:tc>
      </w:tr>
      <w:tr w:rsidR="00331DFF" w14:paraId="391A9316" w14:textId="77777777">
        <w:trPr>
          <w:trHeight w:val="440"/>
        </w:trPr>
        <w:tc>
          <w:tcPr>
            <w:tcW w:w="240" w:type="dxa"/>
            <w:tcMar>
              <w:top w:w="0" w:type="dxa"/>
              <w:left w:w="0" w:type="dxa"/>
              <w:bottom w:w="0" w:type="dxa"/>
              <w:right w:w="0" w:type="dxa"/>
            </w:tcMar>
          </w:tcPr>
          <w:p w14:paraId="3531F521" w14:textId="77777777" w:rsidR="00331DFF" w:rsidRDefault="00331DFF">
            <w:pPr>
              <w:rPr>
                <w:sz w:val="2"/>
              </w:rPr>
            </w:pPr>
          </w:p>
        </w:tc>
        <w:tc>
          <w:tcPr>
            <w:tcW w:w="200" w:type="dxa"/>
            <w:tcMar>
              <w:top w:w="0" w:type="dxa"/>
              <w:left w:w="0" w:type="dxa"/>
              <w:bottom w:w="0" w:type="dxa"/>
              <w:right w:w="0" w:type="dxa"/>
            </w:tcMar>
          </w:tcPr>
          <w:p w14:paraId="5895BDEA" w14:textId="77777777" w:rsidR="00331DFF" w:rsidRDefault="00331DFF">
            <w:pPr>
              <w:rPr>
                <w:sz w:val="2"/>
              </w:rPr>
            </w:pPr>
          </w:p>
        </w:tc>
        <w:tc>
          <w:tcPr>
            <w:tcW w:w="9180" w:type="dxa"/>
            <w:vMerge/>
            <w:tcMar>
              <w:top w:w="0" w:type="dxa"/>
              <w:left w:w="0" w:type="dxa"/>
              <w:bottom w:w="0" w:type="dxa"/>
              <w:right w:w="0" w:type="dxa"/>
            </w:tcMar>
          </w:tcPr>
          <w:p w14:paraId="03A3AC6D" w14:textId="77777777" w:rsidR="00331DFF" w:rsidRDefault="00331DFF"/>
        </w:tc>
      </w:tr>
    </w:tbl>
    <w:p w14:paraId="4B898364" w14:textId="77777777" w:rsidR="00331DFF" w:rsidRDefault="00331DFF">
      <w:pPr>
        <w:pStyle w:val="ParagrapheIndent1"/>
        <w:ind w:left="20" w:right="20"/>
        <w:jc w:val="both"/>
        <w:rPr>
          <w:color w:val="000000"/>
          <w:lang w:val="fr-FR"/>
        </w:rPr>
      </w:pPr>
    </w:p>
    <w:p w14:paraId="75826958" w14:textId="77777777" w:rsidR="00331DFF" w:rsidRDefault="00FB6CCB">
      <w:pPr>
        <w:pStyle w:val="ParagrapheIndent1"/>
        <w:ind w:left="20" w:right="20"/>
        <w:jc w:val="both"/>
        <w:rPr>
          <w:color w:val="000000"/>
          <w:lang w:val="fr-FR"/>
        </w:rPr>
      </w:pPr>
      <w:r>
        <w:rPr>
          <w:color w:val="000000"/>
          <w:lang w:val="fr-FR"/>
        </w:rPr>
        <w:t xml:space="preserve">Et devant être exécutée par : . . . . . . . . . . . . . . . . . . . . .. </w:t>
      </w:r>
      <w:proofErr w:type="gramStart"/>
      <w:r>
        <w:rPr>
          <w:color w:val="000000"/>
          <w:lang w:val="fr-FR"/>
        </w:rPr>
        <w:t>en</w:t>
      </w:r>
      <w:proofErr w:type="gramEnd"/>
      <w:r>
        <w:rPr>
          <w:color w:val="000000"/>
          <w:lang w:val="fr-FR"/>
        </w:rPr>
        <w:t xml:space="preserve"> qualité de :</w:t>
      </w:r>
    </w:p>
    <w:p w14:paraId="271042E4" w14:textId="77777777" w:rsidR="00331DFF" w:rsidRDefault="00331DFF">
      <w:pPr>
        <w:rPr>
          <w:lang w:val="fr-FR"/>
        </w:rPr>
      </w:pPr>
    </w:p>
    <w:tbl>
      <w:tblPr>
        <w:tblW w:w="0" w:type="auto"/>
        <w:tblInd w:w="20" w:type="dxa"/>
        <w:tblLayout w:type="fixed"/>
        <w:tblLook w:val="04A0" w:firstRow="1" w:lastRow="0" w:firstColumn="1" w:lastColumn="0" w:noHBand="0" w:noVBand="1"/>
      </w:tblPr>
      <w:tblGrid>
        <w:gridCol w:w="240"/>
        <w:gridCol w:w="200"/>
        <w:gridCol w:w="9180"/>
      </w:tblGrid>
      <w:tr w:rsidR="00331DFF" w14:paraId="246D95CA" w14:textId="77777777">
        <w:trPr>
          <w:trHeight w:val="240"/>
        </w:trPr>
        <w:tc>
          <w:tcPr>
            <w:tcW w:w="240" w:type="dxa"/>
            <w:tcMar>
              <w:top w:w="0" w:type="dxa"/>
              <w:left w:w="0" w:type="dxa"/>
              <w:bottom w:w="0" w:type="dxa"/>
              <w:right w:w="0" w:type="dxa"/>
            </w:tcMar>
          </w:tcPr>
          <w:p w14:paraId="35E2EA4A" w14:textId="77777777" w:rsidR="00331DFF" w:rsidRDefault="00FB6CCB">
            <w:pPr>
              <w:rPr>
                <w:sz w:val="2"/>
              </w:rPr>
            </w:pPr>
            <w:r>
              <w:rPr>
                <w:noProof/>
                <w:lang w:val="fr-FR" w:eastAsia="fr-FR"/>
              </w:rPr>
              <w:drawing>
                <wp:inline distT="0" distB="0" distL="0" distR="0" wp14:anchorId="4F5430CA" wp14:editId="6BE083AE">
                  <wp:extent cx="152400" cy="152400"/>
                  <wp:effectExtent l="0" t="0" r="0" b="0"/>
                  <wp:docPr id="2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pic:cNvPicPr>
                        </pic:nvPicPr>
                        <pic:blipFill rotWithShape="1">
                          <a:blip r:embed="rId17"/>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D42DAF8" w14:textId="77777777" w:rsidR="00331DFF" w:rsidRDefault="00331DFF">
            <w:pPr>
              <w:rPr>
                <w:sz w:val="2"/>
              </w:rPr>
            </w:pPr>
          </w:p>
        </w:tc>
        <w:tc>
          <w:tcPr>
            <w:tcW w:w="9180" w:type="dxa"/>
            <w:tcMar>
              <w:top w:w="0" w:type="dxa"/>
              <w:left w:w="0" w:type="dxa"/>
              <w:bottom w:w="0" w:type="dxa"/>
              <w:right w:w="0" w:type="dxa"/>
            </w:tcMar>
          </w:tcPr>
          <w:p w14:paraId="68D73DDF" w14:textId="77777777" w:rsidR="00331DFF" w:rsidRDefault="00FB6CCB">
            <w:pPr>
              <w:pStyle w:val="ParagrapheIndent1"/>
              <w:jc w:val="both"/>
              <w:rPr>
                <w:color w:val="000000"/>
                <w:lang w:val="fr-FR"/>
              </w:rPr>
            </w:pPr>
            <w:r>
              <w:rPr>
                <w:color w:val="000000"/>
                <w:lang w:val="fr-FR"/>
              </w:rPr>
              <w:t>Membre d'un groupement d'entreprise</w:t>
            </w:r>
          </w:p>
        </w:tc>
      </w:tr>
      <w:tr w:rsidR="00331DFF" w14:paraId="49FE1B59" w14:textId="77777777">
        <w:trPr>
          <w:trHeight w:val="240"/>
        </w:trPr>
        <w:tc>
          <w:tcPr>
            <w:tcW w:w="240" w:type="dxa"/>
            <w:tcMar>
              <w:top w:w="0" w:type="dxa"/>
              <w:left w:w="0" w:type="dxa"/>
              <w:bottom w:w="0" w:type="dxa"/>
              <w:right w:w="0" w:type="dxa"/>
            </w:tcMar>
          </w:tcPr>
          <w:p w14:paraId="1B1830F0" w14:textId="77777777" w:rsidR="00331DFF" w:rsidRDefault="00FB6CCB">
            <w:pPr>
              <w:rPr>
                <w:sz w:val="2"/>
              </w:rPr>
            </w:pPr>
            <w:r>
              <w:rPr>
                <w:noProof/>
                <w:lang w:val="fr-FR" w:eastAsia="fr-FR"/>
              </w:rPr>
              <w:drawing>
                <wp:inline distT="0" distB="0" distL="0" distR="0" wp14:anchorId="1F28A34C" wp14:editId="750D6276">
                  <wp:extent cx="152400" cy="152400"/>
                  <wp:effectExtent l="0" t="0" r="0" b="0"/>
                  <wp:docPr id="3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pic:cNvPicPr>
                        </pic:nvPicPr>
                        <pic:blipFill rotWithShape="1">
                          <a:blip r:embed="rId17"/>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A1A36C4" w14:textId="77777777" w:rsidR="00331DFF" w:rsidRDefault="00331DFF">
            <w:pPr>
              <w:rPr>
                <w:sz w:val="2"/>
              </w:rPr>
            </w:pPr>
          </w:p>
        </w:tc>
        <w:tc>
          <w:tcPr>
            <w:tcW w:w="9180" w:type="dxa"/>
            <w:tcMar>
              <w:top w:w="0" w:type="dxa"/>
              <w:left w:w="0" w:type="dxa"/>
              <w:bottom w:w="0" w:type="dxa"/>
              <w:right w:w="0" w:type="dxa"/>
            </w:tcMar>
          </w:tcPr>
          <w:p w14:paraId="2AB3ACEF" w14:textId="77777777" w:rsidR="00331DFF" w:rsidRDefault="00FB6CCB">
            <w:pPr>
              <w:pStyle w:val="ParagrapheIndent1"/>
              <w:jc w:val="both"/>
              <w:rPr>
                <w:color w:val="000000"/>
                <w:lang w:val="fr-FR"/>
              </w:rPr>
            </w:pPr>
            <w:r>
              <w:rPr>
                <w:color w:val="000000"/>
                <w:lang w:val="fr-FR"/>
              </w:rPr>
              <w:t>Sous-traitant</w:t>
            </w:r>
          </w:p>
        </w:tc>
      </w:tr>
    </w:tbl>
    <w:p w14:paraId="346C0CF5" w14:textId="77777777" w:rsidR="00331DFF" w:rsidRDefault="00331DFF">
      <w:pPr>
        <w:pStyle w:val="style1010"/>
        <w:spacing w:line="232" w:lineRule="exact"/>
        <w:ind w:left="20" w:right="40"/>
        <w:jc w:val="center"/>
        <w:rPr>
          <w:color w:val="000000"/>
          <w:lang w:val="fr-FR"/>
        </w:rPr>
      </w:pPr>
    </w:p>
    <w:tbl>
      <w:tblPr>
        <w:tblW w:w="9620" w:type="dxa"/>
        <w:tblInd w:w="20" w:type="dxa"/>
        <w:tblLayout w:type="fixed"/>
        <w:tblLook w:val="04A0" w:firstRow="1" w:lastRow="0" w:firstColumn="1" w:lastColumn="0" w:noHBand="0" w:noVBand="1"/>
      </w:tblPr>
      <w:tblGrid>
        <w:gridCol w:w="240"/>
        <w:gridCol w:w="200"/>
        <w:gridCol w:w="9180"/>
      </w:tblGrid>
      <w:tr w:rsidR="00331DFF" w14:paraId="3F452184" w14:textId="77777777">
        <w:trPr>
          <w:trHeight w:val="440"/>
        </w:trPr>
        <w:tc>
          <w:tcPr>
            <w:tcW w:w="240" w:type="dxa"/>
            <w:tcMar>
              <w:top w:w="0" w:type="dxa"/>
              <w:left w:w="0" w:type="dxa"/>
              <w:bottom w:w="0" w:type="dxa"/>
              <w:right w:w="0" w:type="dxa"/>
            </w:tcMar>
          </w:tcPr>
          <w:p w14:paraId="3039F4DD" w14:textId="77777777" w:rsidR="00331DFF" w:rsidRDefault="00331DFF">
            <w:pPr>
              <w:rPr>
                <w:sz w:val="2"/>
              </w:rPr>
            </w:pPr>
          </w:p>
        </w:tc>
        <w:tc>
          <w:tcPr>
            <w:tcW w:w="200" w:type="dxa"/>
            <w:tcMar>
              <w:top w:w="0" w:type="dxa"/>
              <w:left w:w="0" w:type="dxa"/>
              <w:bottom w:w="0" w:type="dxa"/>
              <w:right w:w="0" w:type="dxa"/>
            </w:tcMar>
          </w:tcPr>
          <w:p w14:paraId="3A737E4E" w14:textId="77777777" w:rsidR="00331DFF" w:rsidRDefault="00331DFF">
            <w:pPr>
              <w:rPr>
                <w:sz w:val="2"/>
              </w:rPr>
            </w:pPr>
          </w:p>
        </w:tc>
        <w:tc>
          <w:tcPr>
            <w:tcW w:w="9180" w:type="dxa"/>
            <w:tcMar>
              <w:top w:w="0" w:type="dxa"/>
              <w:left w:w="0" w:type="dxa"/>
              <w:bottom w:w="0" w:type="dxa"/>
              <w:right w:w="0" w:type="dxa"/>
            </w:tcMar>
          </w:tcPr>
          <w:p w14:paraId="7BC13CC4" w14:textId="77777777" w:rsidR="00331DFF" w:rsidRDefault="00331DFF"/>
        </w:tc>
      </w:tr>
    </w:tbl>
    <w:p w14:paraId="5A239799" w14:textId="77777777" w:rsidR="00331DFF" w:rsidRDefault="00331DFF">
      <w:pPr>
        <w:spacing w:line="240" w:lineRule="exact"/>
      </w:pPr>
    </w:p>
    <w:p w14:paraId="227BAFD6" w14:textId="77777777" w:rsidR="00331DFF" w:rsidRDefault="00FB6CCB">
      <w:pPr>
        <w:pStyle w:val="style1010"/>
        <w:spacing w:line="232" w:lineRule="exact"/>
        <w:ind w:left="20" w:right="40"/>
        <w:jc w:val="center"/>
        <w:rPr>
          <w:color w:val="000000"/>
          <w:lang w:val="fr-FR"/>
        </w:rPr>
      </w:pPr>
      <w:r>
        <w:rPr>
          <w:color w:val="000000"/>
          <w:lang w:val="fr-FR"/>
        </w:rPr>
        <w:t>A . . . . . . . . . . . . . . . . . . . . ..</w:t>
      </w:r>
    </w:p>
    <w:p w14:paraId="7E1563C1" w14:textId="77777777" w:rsidR="00331DFF" w:rsidRDefault="00FB6CCB">
      <w:pPr>
        <w:pStyle w:val="style1010"/>
        <w:spacing w:line="232" w:lineRule="exact"/>
        <w:ind w:left="20" w:right="40"/>
        <w:jc w:val="center"/>
        <w:rPr>
          <w:color w:val="000000"/>
          <w:lang w:val="fr-FR"/>
        </w:rPr>
      </w:pPr>
      <w:r>
        <w:rPr>
          <w:color w:val="000000"/>
          <w:lang w:val="fr-FR"/>
        </w:rPr>
        <w:t>Le . . . . . . . . . . . . . . . . . . . . ..</w:t>
      </w:r>
    </w:p>
    <w:p w14:paraId="15A0DA1A" w14:textId="77777777" w:rsidR="00331DFF" w:rsidRDefault="00331DFF">
      <w:pPr>
        <w:pStyle w:val="style1010"/>
        <w:spacing w:line="232" w:lineRule="exact"/>
        <w:ind w:right="20"/>
        <w:jc w:val="center"/>
        <w:rPr>
          <w:color w:val="000000"/>
          <w:lang w:val="fr-FR"/>
        </w:rPr>
      </w:pPr>
    </w:p>
    <w:p w14:paraId="56DBDC01" w14:textId="77777777" w:rsidR="00331DFF" w:rsidRDefault="00FB6CCB">
      <w:pPr>
        <w:pStyle w:val="style1010"/>
        <w:spacing w:line="232" w:lineRule="exact"/>
        <w:ind w:right="20"/>
        <w:jc w:val="center"/>
        <w:rPr>
          <w:color w:val="000000"/>
          <w:sz w:val="16"/>
          <w:vertAlign w:val="superscript"/>
          <w:lang w:val="fr-FR"/>
        </w:rPr>
        <w:sectPr w:rsidR="00331DFF">
          <w:footerReference w:type="default" r:id="rId20"/>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4B93F3EB" w14:textId="77777777" w:rsidR="00331DFF" w:rsidRDefault="00FB6CCB">
      <w:pPr>
        <w:pStyle w:val="Titre1"/>
        <w:shd w:val="clear" w:color="auto" w:fill="993366"/>
        <w:jc w:val="center"/>
        <w:rPr>
          <w:rFonts w:ascii="Trebuchet MS" w:eastAsia="Trebuchet MS" w:hAnsi="Trebuchet MS" w:cs="Trebuchet MS"/>
          <w:color w:val="FFFFFF"/>
          <w:sz w:val="28"/>
          <w:lang w:val="fr-FR"/>
        </w:rPr>
      </w:pPr>
      <w:bookmarkStart w:id="31" w:name="ArtL1_A-CT"/>
      <w:bookmarkStart w:id="32" w:name="_Toc228344268"/>
      <w:bookmarkEnd w:id="31"/>
      <w:r>
        <w:rPr>
          <w:rFonts w:ascii="Trebuchet MS" w:eastAsia="Trebuchet MS" w:hAnsi="Trebuchet MS" w:cs="Trebuchet MS"/>
          <w:color w:val="FFFFFF"/>
          <w:sz w:val="28"/>
          <w:lang w:val="fr-FR"/>
        </w:rPr>
        <w:lastRenderedPageBreak/>
        <w:t>ANNEXE N° 1 : DÉSIGNATION DES CO-TRAITANTS ET RÉPARTITION DES PRESTATIONS</w:t>
      </w:r>
      <w:bookmarkEnd w:id="32"/>
    </w:p>
    <w:p w14:paraId="06016B3F" w14:textId="77777777" w:rsidR="00331DFF" w:rsidRDefault="00FB6CCB">
      <w:pPr>
        <w:spacing w:after="60" w:line="240" w:lineRule="exact"/>
        <w:rPr>
          <w:lang w:val="fr-FR"/>
        </w:rPr>
      </w:pPr>
      <w:r>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331DFF" w14:paraId="03737DAD"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F7C0070" w14:textId="77777777" w:rsidR="00331DFF" w:rsidRDefault="00FB6CCB">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29BD80" w14:textId="77777777" w:rsidR="00331DFF" w:rsidRDefault="00FB6CCB">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357B83D" w14:textId="77777777" w:rsidR="00331DFF" w:rsidRDefault="00FB6CCB">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7439C61" w14:textId="77777777" w:rsidR="00331DFF" w:rsidRDefault="00FB6CCB">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57D3131F" w14:textId="77777777" w:rsidR="00331DFF" w:rsidRDefault="00FB6CCB">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7917CF4" w14:textId="77777777" w:rsidR="00331DFF" w:rsidRDefault="00FB6CCB">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331DFF" w14:paraId="643A9CA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A911F2"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712217F3"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43FDB778"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7745513"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4F0BBFA" w14:textId="77777777" w:rsidR="00331DFF" w:rsidRDefault="00331DFF">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684C3F" w14:textId="77777777" w:rsidR="00331DFF" w:rsidRDefault="00331D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41F257" w14:textId="77777777" w:rsidR="00331DFF" w:rsidRDefault="00331DF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FACB33" w14:textId="77777777" w:rsidR="00331DFF" w:rsidRDefault="00331D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5223F7" w14:textId="77777777" w:rsidR="00331DFF" w:rsidRDefault="00331DFF"/>
        </w:tc>
      </w:tr>
      <w:tr w:rsidR="00331DFF" w14:paraId="7EBC8B9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98E8BF"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0025A9B4"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3FEC085A"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5D0933BF"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5130073" w14:textId="77777777" w:rsidR="00331DFF" w:rsidRDefault="00331DFF">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05225C" w14:textId="77777777" w:rsidR="00331DFF" w:rsidRDefault="00331D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03CA16" w14:textId="77777777" w:rsidR="00331DFF" w:rsidRDefault="00331DF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6C7D57" w14:textId="77777777" w:rsidR="00331DFF" w:rsidRDefault="00331D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115A28" w14:textId="77777777" w:rsidR="00331DFF" w:rsidRDefault="00331DFF"/>
        </w:tc>
      </w:tr>
      <w:tr w:rsidR="00331DFF" w14:paraId="04A79480"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432E1E"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064CF2DE"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510DEA71"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1DE7C8F2"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014A1DC" w14:textId="77777777" w:rsidR="00331DFF" w:rsidRDefault="00331DFF">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926CBC" w14:textId="77777777" w:rsidR="00331DFF" w:rsidRDefault="00331D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622CC9" w14:textId="77777777" w:rsidR="00331DFF" w:rsidRDefault="00331DF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5CCF3E" w14:textId="77777777" w:rsidR="00331DFF" w:rsidRDefault="00331D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876E84" w14:textId="77777777" w:rsidR="00331DFF" w:rsidRDefault="00331DFF"/>
        </w:tc>
      </w:tr>
      <w:tr w:rsidR="00331DFF" w14:paraId="239134D0"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F89E1C"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7BD66711"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6B3D01A4"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1E74E432"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5631022" w14:textId="77777777" w:rsidR="00331DFF" w:rsidRDefault="00331DFF">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6EA425" w14:textId="77777777" w:rsidR="00331DFF" w:rsidRDefault="00331D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9BF755" w14:textId="77777777" w:rsidR="00331DFF" w:rsidRDefault="00331DF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6C5430" w14:textId="77777777" w:rsidR="00331DFF" w:rsidRDefault="00331D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E6AD3F" w14:textId="77777777" w:rsidR="00331DFF" w:rsidRDefault="00331DFF"/>
        </w:tc>
      </w:tr>
      <w:tr w:rsidR="00331DFF" w14:paraId="4E3FC58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A3CAC2"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6AA63AFB"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0631AC78"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AB21FAE" w14:textId="77777777" w:rsidR="00331DFF" w:rsidRDefault="00FB6CC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5E7636DE" w14:textId="77777777" w:rsidR="00331DFF" w:rsidRDefault="00331DFF">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23C89F" w14:textId="77777777" w:rsidR="00331DFF" w:rsidRDefault="00331D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D48422" w14:textId="77777777" w:rsidR="00331DFF" w:rsidRDefault="00331DF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DDD64E" w14:textId="77777777" w:rsidR="00331DFF" w:rsidRDefault="00331D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7352E3" w14:textId="77777777" w:rsidR="00331DFF" w:rsidRDefault="00331DFF"/>
        </w:tc>
      </w:tr>
      <w:tr w:rsidR="00331DFF" w14:paraId="263EA40C"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899791" w14:textId="77777777" w:rsidR="00331DFF" w:rsidRDefault="00331DFF"/>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889979" w14:textId="77777777" w:rsidR="00331DFF" w:rsidRDefault="00FB6CCB">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74A446" w14:textId="77777777" w:rsidR="00331DFF" w:rsidRDefault="00331DF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CF1228" w14:textId="77777777" w:rsidR="00331DFF" w:rsidRDefault="00331DF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F864C4" w14:textId="77777777" w:rsidR="00331DFF" w:rsidRDefault="00331DFF"/>
        </w:tc>
      </w:tr>
    </w:tbl>
    <w:p w14:paraId="4C28291D" w14:textId="77777777" w:rsidR="00331DFF" w:rsidRDefault="00331DFF"/>
    <w:sectPr w:rsidR="00331DFF">
      <w:footerReference w:type="default" r:id="rId21"/>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EDE13" w14:textId="77777777" w:rsidR="00331DFF" w:rsidRDefault="00FB6CCB">
      <w:r>
        <w:separator/>
      </w:r>
    </w:p>
  </w:endnote>
  <w:endnote w:type="continuationSeparator" w:id="0">
    <w:p w14:paraId="782D4083" w14:textId="77777777" w:rsidR="00331DFF" w:rsidRDefault="00FB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1A677" w14:textId="77777777" w:rsidR="00331DFF" w:rsidRDefault="00331DFF">
    <w:pPr>
      <w:spacing w:line="240" w:lineRule="exact"/>
    </w:pPr>
  </w:p>
  <w:tbl>
    <w:tblPr>
      <w:tblW w:w="0" w:type="auto"/>
      <w:tblLayout w:type="fixed"/>
      <w:tblLook w:val="04A0" w:firstRow="1" w:lastRow="0" w:firstColumn="1" w:lastColumn="0" w:noHBand="0" w:noVBand="1"/>
    </w:tblPr>
    <w:tblGrid>
      <w:gridCol w:w="5220"/>
      <w:gridCol w:w="4400"/>
    </w:tblGrid>
    <w:tr w:rsidR="00331DFF" w14:paraId="2ECA0311" w14:textId="77777777">
      <w:trPr>
        <w:trHeight w:val="245"/>
      </w:trPr>
      <w:tc>
        <w:tcPr>
          <w:tcW w:w="5220" w:type="dxa"/>
          <w:tcMar>
            <w:top w:w="0" w:type="dxa"/>
            <w:left w:w="0" w:type="dxa"/>
            <w:bottom w:w="0" w:type="dxa"/>
            <w:right w:w="0" w:type="dxa"/>
          </w:tcMar>
          <w:vAlign w:val="center"/>
        </w:tcPr>
        <w:p w14:paraId="64BBF161" w14:textId="77777777" w:rsidR="00331DFF" w:rsidRDefault="00FB6CCB">
          <w:pPr>
            <w:pStyle w:val="PiedDePage0"/>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2026-A009</w:t>
          </w:r>
        </w:p>
      </w:tc>
      <w:tc>
        <w:tcPr>
          <w:tcW w:w="4400" w:type="dxa"/>
          <w:tcMar>
            <w:top w:w="0" w:type="dxa"/>
            <w:left w:w="0" w:type="dxa"/>
            <w:bottom w:w="0" w:type="dxa"/>
            <w:right w:w="0" w:type="dxa"/>
          </w:tcMar>
          <w:vAlign w:val="center"/>
        </w:tcPr>
        <w:p w14:paraId="19280163" w14:textId="77777777" w:rsidR="00331DFF" w:rsidRDefault="00FB6CCB">
          <w:pPr>
            <w:pStyle w:val="PiedDePage0"/>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EAD4" w14:textId="77777777" w:rsidR="00331DFF" w:rsidRDefault="00FB6CCB">
    <w:pPr>
      <w:pStyle w:val="PiedDePage0"/>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2329B144" w14:textId="77777777" w:rsidR="00331DFF" w:rsidRDefault="00331DFF">
    <w:pPr>
      <w:spacing w:after="160" w:line="240" w:lineRule="exact"/>
      <w:rPr>
        <w:lang w:val="fr-FR"/>
      </w:rPr>
    </w:pPr>
  </w:p>
  <w:p w14:paraId="118246E9" w14:textId="77777777" w:rsidR="00331DFF" w:rsidRDefault="00331DFF">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331DFF" w14:paraId="5180FC4D" w14:textId="77777777">
      <w:trPr>
        <w:trHeight w:val="245"/>
      </w:trPr>
      <w:tc>
        <w:tcPr>
          <w:tcW w:w="5220" w:type="dxa"/>
          <w:tcMar>
            <w:top w:w="0" w:type="dxa"/>
            <w:left w:w="0" w:type="dxa"/>
            <w:bottom w:w="0" w:type="dxa"/>
            <w:right w:w="0" w:type="dxa"/>
          </w:tcMar>
          <w:vAlign w:val="center"/>
        </w:tcPr>
        <w:p w14:paraId="4DE71DE1" w14:textId="77777777" w:rsidR="00331DFF" w:rsidRDefault="00FB6CCB">
          <w:pPr>
            <w:pStyle w:val="PiedDePage0"/>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2026-A009</w:t>
          </w:r>
        </w:p>
      </w:tc>
      <w:tc>
        <w:tcPr>
          <w:tcW w:w="4400" w:type="dxa"/>
          <w:tcMar>
            <w:top w:w="0" w:type="dxa"/>
            <w:left w:w="0" w:type="dxa"/>
            <w:bottom w:w="0" w:type="dxa"/>
            <w:right w:w="0" w:type="dxa"/>
          </w:tcMar>
          <w:vAlign w:val="center"/>
        </w:tcPr>
        <w:p w14:paraId="36721449" w14:textId="77777777" w:rsidR="00331DFF" w:rsidRDefault="00FB6CCB">
          <w:pPr>
            <w:pStyle w:val="PiedDePage0"/>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6E288" w14:textId="77777777" w:rsidR="00331DFF" w:rsidRDefault="00331DFF">
    <w:pPr>
      <w:spacing w:after="160" w:line="240" w:lineRule="exact"/>
    </w:pPr>
  </w:p>
  <w:p w14:paraId="738D4BE0" w14:textId="77777777" w:rsidR="00331DFF" w:rsidRDefault="00331DFF">
    <w:pPr>
      <w:spacing w:line="240" w:lineRule="exact"/>
    </w:pPr>
  </w:p>
  <w:tbl>
    <w:tblPr>
      <w:tblW w:w="0" w:type="auto"/>
      <w:tblLayout w:type="fixed"/>
      <w:tblLook w:val="04A0" w:firstRow="1" w:lastRow="0" w:firstColumn="1" w:lastColumn="0" w:noHBand="0" w:noVBand="1"/>
    </w:tblPr>
    <w:tblGrid>
      <w:gridCol w:w="5220"/>
      <w:gridCol w:w="4400"/>
    </w:tblGrid>
    <w:tr w:rsidR="00331DFF" w14:paraId="1D35D45C" w14:textId="77777777">
      <w:trPr>
        <w:trHeight w:val="245"/>
      </w:trPr>
      <w:tc>
        <w:tcPr>
          <w:tcW w:w="5220" w:type="dxa"/>
          <w:tcMar>
            <w:top w:w="0" w:type="dxa"/>
            <w:left w:w="0" w:type="dxa"/>
            <w:bottom w:w="0" w:type="dxa"/>
            <w:right w:w="0" w:type="dxa"/>
          </w:tcMar>
          <w:vAlign w:val="center"/>
        </w:tcPr>
        <w:p w14:paraId="0EA4D3BA" w14:textId="77777777" w:rsidR="00331DFF" w:rsidRDefault="00FB6CCB">
          <w:pPr>
            <w:pStyle w:val="PiedDePage0"/>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2026-A009</w:t>
          </w:r>
        </w:p>
      </w:tc>
      <w:tc>
        <w:tcPr>
          <w:tcW w:w="4400" w:type="dxa"/>
          <w:tcMar>
            <w:top w:w="0" w:type="dxa"/>
            <w:left w:w="0" w:type="dxa"/>
            <w:bottom w:w="0" w:type="dxa"/>
            <w:right w:w="0" w:type="dxa"/>
          </w:tcMar>
          <w:vAlign w:val="center"/>
        </w:tcPr>
        <w:p w14:paraId="645B4A14" w14:textId="77777777" w:rsidR="00331DFF" w:rsidRDefault="00FB6CCB">
          <w:pPr>
            <w:pStyle w:val="PiedDePage0"/>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331DFF" w14:paraId="4A157018" w14:textId="77777777">
      <w:trPr>
        <w:trHeight w:val="385"/>
      </w:trPr>
      <w:tc>
        <w:tcPr>
          <w:tcW w:w="9000" w:type="dxa"/>
          <w:tcMar>
            <w:top w:w="0" w:type="dxa"/>
            <w:left w:w="0" w:type="dxa"/>
            <w:bottom w:w="0" w:type="dxa"/>
            <w:right w:w="0" w:type="dxa"/>
          </w:tcMar>
          <w:vAlign w:val="center"/>
        </w:tcPr>
        <w:p w14:paraId="3AFDC93A" w14:textId="77777777" w:rsidR="00331DFF" w:rsidRDefault="00FB6CCB">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 xml:space="preserve"> 2026-A009</w:t>
          </w:r>
        </w:p>
      </w:tc>
      <w:tc>
        <w:tcPr>
          <w:tcW w:w="5560" w:type="dxa"/>
          <w:tcMar>
            <w:top w:w="0" w:type="dxa"/>
            <w:left w:w="0" w:type="dxa"/>
            <w:bottom w:w="0" w:type="dxa"/>
            <w:right w:w="0" w:type="dxa"/>
          </w:tcMar>
          <w:vAlign w:val="center"/>
        </w:tcPr>
        <w:p w14:paraId="351D8F76" w14:textId="77777777" w:rsidR="00331DFF" w:rsidRDefault="00FB6CCB">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12</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12</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7507D" w14:textId="77777777" w:rsidR="00331DFF" w:rsidRDefault="00FB6CCB">
      <w:r>
        <w:separator/>
      </w:r>
    </w:p>
  </w:footnote>
  <w:footnote w:type="continuationSeparator" w:id="0">
    <w:p w14:paraId="69ADE8EC" w14:textId="77777777" w:rsidR="00331DFF" w:rsidRDefault="00FB6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57463"/>
    <w:multiLevelType w:val="multilevel"/>
    <w:tmpl w:val="7018A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titia Echelard">
    <w15:presenceInfo w15:providerId="AD" w15:userId="S::laetitia.echelard@universite-paris-saclay.fr::cc18652a-4e94-4882-821f-d0e5bad82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1DFF"/>
    <w:rsid w:val="00020235"/>
    <w:rsid w:val="001A0169"/>
    <w:rsid w:val="00331DFF"/>
    <w:rsid w:val="00403E98"/>
    <w:rsid w:val="00970C79"/>
    <w:rsid w:val="00F41781"/>
    <w:rsid w:val="00FB6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1BA5A"/>
  <w15:docId w15:val="{B9121DF6-B8C3-4C3A-8A87-BECC91D0A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itre1">
    <w:name w:val="heading 1"/>
    <w:basedOn w:val="Normal"/>
    <w:next w:val="Normal"/>
    <w:link w:val="Titre1Car"/>
    <w:qFormat/>
    <w:pPr>
      <w:keepNext/>
      <w:spacing w:after="120"/>
      <w:outlineLvl w:val="0"/>
    </w:pPr>
    <w:rPr>
      <w:rFonts w:ascii="Arial" w:hAnsi="Arial" w:cs="Arial"/>
      <w:b/>
      <w:bCs/>
      <w:sz w:val="32"/>
      <w:szCs w:val="32"/>
    </w:rPr>
  </w:style>
  <w:style w:type="paragraph" w:styleId="Titre2">
    <w:name w:val="heading 2"/>
    <w:basedOn w:val="Normal"/>
    <w:next w:val="Normal"/>
    <w:link w:val="Titre2Car"/>
    <w:qFormat/>
    <w:pPr>
      <w:keepNext/>
      <w:spacing w:after="60"/>
      <w:outlineLvl w:val="1"/>
    </w:pPr>
    <w:rPr>
      <w:rFonts w:ascii="Arial" w:hAnsi="Arial" w:cs="Arial"/>
      <w:b/>
      <w:bCs/>
      <w:i/>
      <w:iCs/>
      <w:sz w:val="28"/>
      <w:szCs w:val="28"/>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365F91" w:themeColor="accent1" w:themeShade="BF"/>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lang w:val="fr-FR" w:eastAsia="fr-F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lang w:val="fr-FR" w:eastAsia="fr-F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lang w:val="fr-FR" w:eastAsia="fr-F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lang w:val="fr-FR" w:eastAsia="fr-F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lang w:val="fr-FR" w:eastAsia="fr-F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lang w:val="fr-FR" w:eastAsia="fr-F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uiPriority w:val="34"/>
    <w:qFormat/>
    <w:pPr>
      <w:ind w:left="720"/>
      <w:contextualSpacing/>
    </w:p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
    <w:uiPriority w:val="99"/>
    <w:unhideWhenUsed/>
    <w:pPr>
      <w:tabs>
        <w:tab w:val="center" w:pos="4844"/>
        <w:tab w:val="right" w:pos="9689"/>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844"/>
        <w:tab w:val="right" w:pos="9689"/>
      </w:tabs>
    </w:pPr>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pPr>
    <w:rPr>
      <w:i/>
      <w:iCs/>
      <w:color w:val="1F497D" w:themeColor="text2"/>
      <w:sz w:val="18"/>
      <w:szCs w:val="18"/>
    </w:r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0">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uiPriority w:val="39"/>
  </w:style>
  <w:style w:type="character" w:styleId="Lienhypertexte">
    <w:name w:val="Hyperlink"/>
    <w:basedOn w:val="Policepardfaut"/>
    <w:uiPriority w:val="99"/>
    <w:rPr>
      <w:color w:val="0000FF"/>
      <w:u w:val="single"/>
    </w:rPr>
  </w:style>
  <w:style w:type="paragraph" w:styleId="TM2">
    <w:name w:val="toc 2"/>
    <w:basedOn w:val="Normal"/>
    <w:next w:val="Normal"/>
    <w:uiPriority w:val="39"/>
    <w:pPr>
      <w:ind w:left="240"/>
    </w:pPr>
  </w:style>
  <w:style w:type="paragraph" w:styleId="NormalWeb">
    <w:name w:val="Normal (Web)"/>
    <w:basedOn w:val="Normal"/>
    <w:uiPriority w:val="99"/>
    <w:unhideWhenUsed/>
    <w:rsid w:val="00020235"/>
    <w:pPr>
      <w:spacing w:before="100" w:beforeAutospacing="1" w:after="100" w:afterAutospacing="1"/>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2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microsoft.com/office/2011/relationships/people" Target="people.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2205</Words>
  <Characters>12130</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Laetitia Echelard</cp:lastModifiedBy>
  <cp:revision>8</cp:revision>
  <dcterms:created xsi:type="dcterms:W3CDTF">2026-04-07T08:19:00Z</dcterms:created>
  <dcterms:modified xsi:type="dcterms:W3CDTF">2026-04-29T07:18:00Z</dcterms:modified>
</cp:coreProperties>
</file>