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D681A5" w14:textId="77777777" w:rsidR="00B938E2" w:rsidRDefault="00B938E2" w:rsidP="005D5ABA">
      <w:pPr>
        <w:ind w:right="-1"/>
        <w:jc w:val="both"/>
        <w:outlineLvl w:val="0"/>
        <w:rPr>
          <w:rFonts w:ascii="Arial" w:hAnsi="Arial"/>
          <w:sz w:val="24"/>
        </w:rPr>
      </w:pPr>
      <w:bookmarkStart w:id="0" w:name="_GoBack"/>
      <w:bookmarkEnd w:id="0"/>
    </w:p>
    <w:p w14:paraId="102D37D5" w14:textId="0B41BD52" w:rsidR="00B938E2" w:rsidRDefault="00EA61C8" w:rsidP="00296A7D">
      <w:pPr>
        <w:pStyle w:val="Pieddepage"/>
        <w:widowControl w:val="0"/>
        <w:tabs>
          <w:tab w:val="clear" w:pos="4536"/>
          <w:tab w:val="clear" w:pos="9072"/>
        </w:tabs>
        <w:jc w:val="center"/>
        <w:rPr>
          <w:rFonts w:ascii="Arial" w:hAnsi="Arial"/>
          <w:sz w:val="24"/>
        </w:rPr>
      </w:pPr>
      <w:r>
        <w:rPr>
          <w:noProof/>
        </w:rPr>
        <w:drawing>
          <wp:inline distT="0" distB="0" distL="0" distR="0" wp14:anchorId="702C87C3" wp14:editId="6EE611B2">
            <wp:extent cx="2822575" cy="1878330"/>
            <wp:effectExtent l="0" t="0" r="0" b="0"/>
            <wp:docPr id="1" name="Image 1" descr="Image associÃ©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associÃ©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22575" cy="1878330"/>
                    </a:xfrm>
                    <a:prstGeom prst="rect">
                      <a:avLst/>
                    </a:prstGeom>
                    <a:noFill/>
                    <a:ln>
                      <a:noFill/>
                    </a:ln>
                  </pic:spPr>
                </pic:pic>
              </a:graphicData>
            </a:graphic>
          </wp:inline>
        </w:drawing>
      </w:r>
    </w:p>
    <w:p w14:paraId="31C3B2F5" w14:textId="77777777" w:rsidR="00214DB4" w:rsidRDefault="00214DB4" w:rsidP="00AE4E2F">
      <w:pPr>
        <w:pStyle w:val="Pieddepage"/>
        <w:widowControl w:val="0"/>
        <w:tabs>
          <w:tab w:val="clear" w:pos="4536"/>
          <w:tab w:val="clear" w:pos="9072"/>
        </w:tabs>
        <w:rPr>
          <w:rFonts w:ascii="Arial" w:hAnsi="Arial"/>
          <w:sz w:val="24"/>
        </w:rPr>
      </w:pPr>
    </w:p>
    <w:p w14:paraId="3BB52CE8" w14:textId="77777777" w:rsidR="009D10B0" w:rsidRDefault="009D10B0" w:rsidP="009D10B0">
      <w:pPr>
        <w:widowControl w:val="0"/>
        <w:rPr>
          <w:rFonts w:ascii="Arial" w:hAnsi="Arial"/>
          <w:sz w:val="24"/>
        </w:rPr>
      </w:pPr>
    </w:p>
    <w:p w14:paraId="30889A32" w14:textId="77777777" w:rsidR="009D10B0" w:rsidRDefault="009D10B0" w:rsidP="009D10B0">
      <w:pPr>
        <w:widowControl w:val="0"/>
        <w:rPr>
          <w:rFonts w:ascii="Arial" w:hAnsi="Arial"/>
          <w:sz w:val="24"/>
        </w:rPr>
      </w:pPr>
    </w:p>
    <w:p w14:paraId="0019C66A" w14:textId="77777777" w:rsidR="009D10B0" w:rsidRPr="007901D5" w:rsidRDefault="009D10B0" w:rsidP="009D10B0">
      <w:pPr>
        <w:widowControl w:val="0"/>
        <w:rPr>
          <w:rFonts w:ascii="Arial" w:hAnsi="Arial"/>
          <w:sz w:val="24"/>
        </w:rPr>
      </w:pPr>
    </w:p>
    <w:p w14:paraId="77DD725F" w14:textId="77777777" w:rsidR="009D10B0" w:rsidRPr="007901D5" w:rsidRDefault="009D10B0" w:rsidP="009D10B0">
      <w:pPr>
        <w:widowControl w:val="0"/>
        <w:rPr>
          <w:rFonts w:ascii="Arial" w:hAnsi="Arial"/>
          <w:sz w:val="24"/>
        </w:rPr>
      </w:pPr>
    </w:p>
    <w:p w14:paraId="0579AA9E" w14:textId="77777777" w:rsidR="009D10B0" w:rsidRPr="007901D5" w:rsidRDefault="009D10B0" w:rsidP="009D10B0">
      <w:pPr>
        <w:widowControl w:val="0"/>
        <w:jc w:val="center"/>
        <w:rPr>
          <w:rFonts w:ascii="Arial" w:hAnsi="Arial"/>
          <w:sz w:val="48"/>
          <w:szCs w:val="48"/>
          <w:u w:val="single"/>
        </w:rPr>
      </w:pPr>
      <w:r w:rsidRPr="00F4742E">
        <w:rPr>
          <w:rFonts w:ascii="Arial" w:hAnsi="Arial"/>
          <w:sz w:val="48"/>
          <w:szCs w:val="48"/>
          <w:u w:val="single"/>
        </w:rPr>
        <w:t>MARCHE DE SERVICE</w:t>
      </w:r>
      <w:r w:rsidR="00042143">
        <w:rPr>
          <w:rFonts w:ascii="Arial" w:hAnsi="Arial"/>
          <w:sz w:val="48"/>
          <w:szCs w:val="48"/>
          <w:u w:val="single"/>
        </w:rPr>
        <w:t>S</w:t>
      </w:r>
      <w:r w:rsidRPr="00F4742E">
        <w:rPr>
          <w:rFonts w:ascii="Arial" w:hAnsi="Arial"/>
          <w:sz w:val="48"/>
          <w:szCs w:val="48"/>
          <w:u w:val="single"/>
        </w:rPr>
        <w:t xml:space="preserve"> D'ASSURANCE</w:t>
      </w:r>
    </w:p>
    <w:p w14:paraId="27931324" w14:textId="77777777" w:rsidR="009D10B0" w:rsidRPr="007901D5" w:rsidRDefault="009D10B0" w:rsidP="009D10B0">
      <w:pPr>
        <w:widowControl w:val="0"/>
        <w:rPr>
          <w:rFonts w:ascii="Arial" w:hAnsi="Arial"/>
          <w:sz w:val="24"/>
        </w:rPr>
      </w:pPr>
    </w:p>
    <w:p w14:paraId="50521834" w14:textId="77777777" w:rsidR="009D10B0" w:rsidRPr="007901D5" w:rsidRDefault="009D10B0" w:rsidP="009D10B0">
      <w:pPr>
        <w:widowControl w:val="0"/>
        <w:rPr>
          <w:rFonts w:ascii="Arial" w:hAnsi="Arial"/>
          <w:sz w:val="24"/>
        </w:rPr>
      </w:pPr>
    </w:p>
    <w:p w14:paraId="19521F66" w14:textId="77777777" w:rsidR="009D10B0" w:rsidRDefault="009D10B0" w:rsidP="009D10B0">
      <w:pPr>
        <w:widowControl w:val="0"/>
        <w:rPr>
          <w:rFonts w:ascii="Arial" w:hAnsi="Arial"/>
          <w:sz w:val="24"/>
        </w:rPr>
      </w:pPr>
    </w:p>
    <w:p w14:paraId="4487B013" w14:textId="77777777" w:rsidR="009D10B0" w:rsidRDefault="009D10B0" w:rsidP="009D10B0">
      <w:pPr>
        <w:widowControl w:val="0"/>
        <w:rPr>
          <w:rFonts w:ascii="Arial" w:hAnsi="Arial"/>
          <w:sz w:val="24"/>
        </w:rPr>
      </w:pPr>
    </w:p>
    <w:p w14:paraId="247AB447" w14:textId="77777777" w:rsidR="009D10B0" w:rsidRDefault="009D10B0" w:rsidP="009D10B0">
      <w:pPr>
        <w:widowControl w:val="0"/>
        <w:rPr>
          <w:rFonts w:ascii="Arial" w:hAnsi="Arial"/>
          <w:sz w:val="24"/>
        </w:rPr>
      </w:pPr>
    </w:p>
    <w:p w14:paraId="1262C670" w14:textId="77777777" w:rsidR="009D10B0" w:rsidRPr="007901D5" w:rsidRDefault="009D10B0" w:rsidP="009D10B0">
      <w:pPr>
        <w:widowControl w:val="0"/>
        <w:rPr>
          <w:rFonts w:ascii="Arial" w:hAnsi="Arial"/>
          <w:sz w:val="24"/>
        </w:rPr>
      </w:pPr>
    </w:p>
    <w:p w14:paraId="72636477" w14:textId="77777777" w:rsidR="009D10B0" w:rsidRPr="007901D5" w:rsidRDefault="009D10B0" w:rsidP="009D10B0">
      <w:pPr>
        <w:widowControl w:val="0"/>
        <w:rPr>
          <w:rFonts w:ascii="Arial" w:hAnsi="Arial"/>
          <w:sz w:val="24"/>
        </w:rPr>
      </w:pPr>
    </w:p>
    <w:p w14:paraId="6A1228C2" w14:textId="77777777" w:rsidR="009D10B0" w:rsidRPr="00D0415B" w:rsidRDefault="009D10B0" w:rsidP="00BC447C">
      <w:pPr>
        <w:widowControl w:val="0"/>
        <w:pBdr>
          <w:top w:val="single" w:sz="18" w:space="11" w:color="auto"/>
          <w:left w:val="single" w:sz="18" w:space="4" w:color="auto"/>
          <w:bottom w:val="single" w:sz="18" w:space="11" w:color="auto"/>
          <w:right w:val="single" w:sz="18" w:space="4" w:color="auto"/>
        </w:pBdr>
        <w:shd w:val="clear" w:color="auto" w:fill="436E91"/>
        <w:jc w:val="center"/>
        <w:rPr>
          <w:rFonts w:ascii="Arial Gras" w:hAnsi="Arial Gras"/>
          <w:b/>
          <w:color w:val="FFFFFF"/>
          <w:sz w:val="40"/>
          <w:szCs w:val="40"/>
          <w:u w:val="single"/>
        </w:rPr>
      </w:pPr>
      <w:r w:rsidRPr="00D0415B">
        <w:rPr>
          <w:rFonts w:ascii="Arial Gras" w:hAnsi="Arial Gras"/>
          <w:b/>
          <w:color w:val="FFFFFF"/>
          <w:sz w:val="40"/>
          <w:szCs w:val="40"/>
          <w:u w:val="single"/>
        </w:rPr>
        <w:t>REGLEMENT DE LA CONSULTATION</w:t>
      </w:r>
    </w:p>
    <w:p w14:paraId="55B27A4F" w14:textId="77777777" w:rsidR="009D10B0" w:rsidRPr="00BC447C" w:rsidRDefault="009D10B0" w:rsidP="00BC447C">
      <w:pPr>
        <w:widowControl w:val="0"/>
        <w:pBdr>
          <w:top w:val="single" w:sz="18" w:space="11" w:color="auto"/>
          <w:left w:val="single" w:sz="18" w:space="4" w:color="auto"/>
          <w:bottom w:val="single" w:sz="18" w:space="11" w:color="auto"/>
          <w:right w:val="single" w:sz="18" w:space="4" w:color="auto"/>
        </w:pBdr>
        <w:shd w:val="clear" w:color="auto" w:fill="436E91"/>
        <w:jc w:val="center"/>
        <w:rPr>
          <w:rFonts w:ascii="Arial" w:hAnsi="Arial"/>
          <w:sz w:val="24"/>
          <w:szCs w:val="24"/>
        </w:rPr>
      </w:pPr>
    </w:p>
    <w:p w14:paraId="372F153B" w14:textId="2CA2EA65" w:rsidR="00D07085" w:rsidRDefault="00D07085" w:rsidP="00132996">
      <w:pPr>
        <w:widowControl w:val="0"/>
        <w:pBdr>
          <w:top w:val="single" w:sz="18" w:space="11" w:color="auto"/>
          <w:left w:val="single" w:sz="18" w:space="4" w:color="auto"/>
          <w:bottom w:val="single" w:sz="18" w:space="11" w:color="auto"/>
          <w:right w:val="single" w:sz="18" w:space="4" w:color="auto"/>
        </w:pBdr>
        <w:shd w:val="clear" w:color="auto" w:fill="436E91"/>
        <w:jc w:val="center"/>
        <w:rPr>
          <w:rFonts w:ascii="Arial Gras" w:hAnsi="Arial Gras"/>
          <w:b/>
          <w:color w:val="FFFFFF"/>
          <w:sz w:val="40"/>
          <w:szCs w:val="40"/>
        </w:rPr>
      </w:pPr>
      <w:r>
        <w:rPr>
          <w:rFonts w:ascii="Arial Gras" w:hAnsi="Arial Gras"/>
          <w:b/>
          <w:color w:val="FFFFFF"/>
          <w:sz w:val="40"/>
          <w:szCs w:val="40"/>
        </w:rPr>
        <w:t xml:space="preserve">NCHU </w:t>
      </w:r>
      <w:r w:rsidR="001D12E5">
        <w:rPr>
          <w:rFonts w:ascii="Arial Gras" w:hAnsi="Arial Gras"/>
          <w:b/>
          <w:color w:val="FFFFFF"/>
          <w:sz w:val="40"/>
          <w:szCs w:val="40"/>
        </w:rPr>
        <w:t>2026-03</w:t>
      </w:r>
    </w:p>
    <w:p w14:paraId="19491EC3" w14:textId="787838FC" w:rsidR="00132996" w:rsidRPr="00132996" w:rsidRDefault="00132996" w:rsidP="00132996">
      <w:pPr>
        <w:widowControl w:val="0"/>
        <w:pBdr>
          <w:top w:val="single" w:sz="18" w:space="11" w:color="auto"/>
          <w:left w:val="single" w:sz="18" w:space="4" w:color="auto"/>
          <w:bottom w:val="single" w:sz="18" w:space="11" w:color="auto"/>
          <w:right w:val="single" w:sz="18" w:space="4" w:color="auto"/>
        </w:pBdr>
        <w:shd w:val="clear" w:color="auto" w:fill="436E91"/>
        <w:jc w:val="center"/>
        <w:rPr>
          <w:rFonts w:ascii="Arial Gras" w:hAnsi="Arial Gras"/>
          <w:b/>
          <w:color w:val="FFFFFF"/>
          <w:sz w:val="40"/>
          <w:szCs w:val="40"/>
        </w:rPr>
      </w:pPr>
      <w:r w:rsidRPr="00132996">
        <w:rPr>
          <w:rFonts w:ascii="Arial Gras" w:hAnsi="Arial Gras"/>
          <w:b/>
          <w:color w:val="FFFFFF"/>
          <w:sz w:val="40"/>
          <w:szCs w:val="40"/>
        </w:rPr>
        <w:t>ASSURANCE</w:t>
      </w:r>
    </w:p>
    <w:p w14:paraId="252DEE7E" w14:textId="77777777" w:rsidR="00132996" w:rsidRPr="00132996" w:rsidRDefault="00132996" w:rsidP="00132996">
      <w:pPr>
        <w:widowControl w:val="0"/>
        <w:pBdr>
          <w:top w:val="single" w:sz="18" w:space="11" w:color="auto"/>
          <w:left w:val="single" w:sz="18" w:space="4" w:color="auto"/>
          <w:bottom w:val="single" w:sz="18" w:space="11" w:color="auto"/>
          <w:right w:val="single" w:sz="18" w:space="4" w:color="auto"/>
        </w:pBdr>
        <w:shd w:val="clear" w:color="auto" w:fill="436E91"/>
        <w:jc w:val="center"/>
        <w:rPr>
          <w:rFonts w:ascii="Arial Gras" w:hAnsi="Arial Gras"/>
          <w:b/>
          <w:color w:val="FFFFFF"/>
          <w:sz w:val="40"/>
          <w:szCs w:val="40"/>
        </w:rPr>
      </w:pPr>
      <w:r w:rsidRPr="00132996">
        <w:rPr>
          <w:rFonts w:ascii="Arial Gras" w:hAnsi="Arial Gras"/>
          <w:b/>
          <w:color w:val="FFFFFF"/>
          <w:sz w:val="40"/>
          <w:szCs w:val="40"/>
        </w:rPr>
        <w:t>"DOMMAGES OUVRAGE"</w:t>
      </w:r>
    </w:p>
    <w:p w14:paraId="3B0B0EC1" w14:textId="66526D75" w:rsidR="009D10B0" w:rsidRPr="00132996" w:rsidRDefault="00132996" w:rsidP="00132996">
      <w:pPr>
        <w:widowControl w:val="0"/>
        <w:pBdr>
          <w:top w:val="single" w:sz="18" w:space="11" w:color="auto"/>
          <w:left w:val="single" w:sz="18" w:space="4" w:color="auto"/>
          <w:bottom w:val="single" w:sz="18" w:space="11" w:color="auto"/>
          <w:right w:val="single" w:sz="18" w:space="4" w:color="auto"/>
        </w:pBdr>
        <w:shd w:val="clear" w:color="auto" w:fill="436E91"/>
        <w:jc w:val="center"/>
        <w:rPr>
          <w:rFonts w:ascii="Arial Gras" w:hAnsi="Arial Gras"/>
          <w:b/>
          <w:color w:val="FFFFFF"/>
          <w:sz w:val="40"/>
          <w:szCs w:val="40"/>
        </w:rPr>
      </w:pPr>
      <w:r w:rsidRPr="00132996">
        <w:rPr>
          <w:rFonts w:ascii="Arial Gras" w:hAnsi="Arial Gras"/>
          <w:b/>
          <w:color w:val="FFFFFF"/>
          <w:sz w:val="40"/>
          <w:szCs w:val="40"/>
        </w:rPr>
        <w:t>ET GARANTIE COLLECTIVE COMPLEMENTAIRE DE RESPONSABILITE DECENNALE</w:t>
      </w:r>
      <w:r w:rsidR="00694D0B">
        <w:rPr>
          <w:rFonts w:ascii="Arial Gras" w:hAnsi="Arial Gras"/>
          <w:b/>
          <w:color w:val="FFFFFF"/>
          <w:sz w:val="40"/>
          <w:szCs w:val="40"/>
        </w:rPr>
        <w:t xml:space="preserve"> POUR LE POLE FEMME MERE ENFANT DU CHU DE RENNES</w:t>
      </w:r>
    </w:p>
    <w:p w14:paraId="3241C4BA" w14:textId="77777777" w:rsidR="009D10B0" w:rsidRPr="007901D5" w:rsidRDefault="009D10B0" w:rsidP="00BC447C">
      <w:pPr>
        <w:widowControl w:val="0"/>
        <w:pBdr>
          <w:top w:val="single" w:sz="18" w:space="11" w:color="auto"/>
          <w:left w:val="single" w:sz="18" w:space="4" w:color="auto"/>
          <w:bottom w:val="single" w:sz="18" w:space="11" w:color="auto"/>
          <w:right w:val="single" w:sz="18" w:space="4" w:color="auto"/>
        </w:pBdr>
        <w:shd w:val="clear" w:color="auto" w:fill="436E91"/>
        <w:jc w:val="center"/>
        <w:rPr>
          <w:rFonts w:ascii="Arial" w:hAnsi="Arial"/>
          <w:sz w:val="24"/>
          <w:szCs w:val="24"/>
        </w:rPr>
      </w:pPr>
    </w:p>
    <w:p w14:paraId="40B52959" w14:textId="77777777" w:rsidR="00F810C4" w:rsidRPr="00D0415B" w:rsidRDefault="00F810C4" w:rsidP="00BC447C">
      <w:pPr>
        <w:widowControl w:val="0"/>
        <w:pBdr>
          <w:top w:val="single" w:sz="18" w:space="11" w:color="auto"/>
          <w:left w:val="single" w:sz="18" w:space="4" w:color="auto"/>
          <w:bottom w:val="single" w:sz="18" w:space="11" w:color="auto"/>
          <w:right w:val="single" w:sz="18" w:space="4" w:color="auto"/>
        </w:pBdr>
        <w:shd w:val="clear" w:color="auto" w:fill="436E91"/>
        <w:jc w:val="center"/>
        <w:rPr>
          <w:rFonts w:ascii="Arial" w:hAnsi="Arial"/>
          <w:color w:val="FFFFFF"/>
          <w:sz w:val="40"/>
          <w:szCs w:val="40"/>
        </w:rPr>
      </w:pPr>
      <w:r w:rsidRPr="00296A7D">
        <w:rPr>
          <w:rFonts w:ascii="Arial" w:hAnsi="Arial"/>
          <w:b/>
          <w:i/>
          <w:color w:val="FFFFFF"/>
          <w:sz w:val="40"/>
          <w:szCs w:val="40"/>
        </w:rPr>
        <w:t>Appel d’offres ouvert</w:t>
      </w:r>
    </w:p>
    <w:p w14:paraId="09DEC0E7" w14:textId="16F721CB" w:rsidR="009D10B0" w:rsidRDefault="009D10B0" w:rsidP="009D10B0">
      <w:pPr>
        <w:widowControl w:val="0"/>
        <w:rPr>
          <w:rFonts w:ascii="Arial" w:hAnsi="Arial"/>
          <w:sz w:val="24"/>
        </w:rPr>
      </w:pPr>
    </w:p>
    <w:p w14:paraId="419B1EBB" w14:textId="77777777" w:rsidR="006C0458" w:rsidRPr="00EA4AEA" w:rsidRDefault="006C0458" w:rsidP="006C0458">
      <w:pPr>
        <w:widowControl w:val="0"/>
        <w:jc w:val="center"/>
        <w:rPr>
          <w:rFonts w:ascii="Arial" w:hAnsi="Arial"/>
          <w:b/>
          <w:sz w:val="40"/>
          <w:szCs w:val="40"/>
        </w:rPr>
      </w:pPr>
      <w:r>
        <w:rPr>
          <w:rFonts w:ascii="Arial" w:hAnsi="Arial"/>
          <w:b/>
          <w:sz w:val="40"/>
          <w:szCs w:val="40"/>
        </w:rPr>
        <w:t>RÉPONSE ÉLECTRONIQUE OBLIGATOIRE</w:t>
      </w:r>
    </w:p>
    <w:p w14:paraId="1D9320B3" w14:textId="77777777" w:rsidR="00B938E2" w:rsidRPr="00214DB4" w:rsidRDefault="00B938E2" w:rsidP="0042699B">
      <w:pPr>
        <w:widowControl w:val="0"/>
        <w:rPr>
          <w:rFonts w:ascii="Arial" w:hAnsi="Arial"/>
          <w:bCs/>
          <w:iCs/>
          <w:sz w:val="24"/>
        </w:rPr>
      </w:pPr>
    </w:p>
    <w:p w14:paraId="305A2994" w14:textId="77777777" w:rsidR="00BC447C" w:rsidRDefault="00BC447C" w:rsidP="00C6497F">
      <w:pPr>
        <w:pBdr>
          <w:top w:val="single" w:sz="12" w:space="1" w:color="436E91"/>
          <w:left w:val="single" w:sz="12" w:space="4" w:color="436E91"/>
          <w:bottom w:val="single" w:sz="12" w:space="1" w:color="436E91"/>
          <w:right w:val="single" w:sz="12" w:space="4" w:color="436E91"/>
        </w:pBdr>
        <w:shd w:val="clear" w:color="auto" w:fill="A2C037"/>
        <w:jc w:val="center"/>
        <w:rPr>
          <w:rFonts w:ascii="Arial" w:hAnsi="Arial" w:cs="Arial"/>
          <w:b/>
          <w:sz w:val="24"/>
          <w:szCs w:val="24"/>
        </w:rPr>
      </w:pPr>
    </w:p>
    <w:p w14:paraId="0DF9CF3C" w14:textId="08FDB286" w:rsidR="00B938E2" w:rsidRPr="00D0415B" w:rsidRDefault="00B938E2" w:rsidP="00C6497F">
      <w:pPr>
        <w:pBdr>
          <w:top w:val="single" w:sz="12" w:space="1" w:color="436E91"/>
          <w:left w:val="single" w:sz="12" w:space="4" w:color="436E91"/>
          <w:bottom w:val="single" w:sz="12" w:space="1" w:color="436E91"/>
          <w:right w:val="single" w:sz="12" w:space="4" w:color="436E91"/>
        </w:pBdr>
        <w:shd w:val="clear" w:color="auto" w:fill="A2C037"/>
        <w:jc w:val="center"/>
        <w:rPr>
          <w:rFonts w:ascii="Arial" w:hAnsi="Arial" w:cs="Arial"/>
          <w:b/>
          <w:color w:val="FFFFFF"/>
          <w:sz w:val="28"/>
          <w:szCs w:val="28"/>
        </w:rPr>
      </w:pPr>
      <w:r w:rsidRPr="005C6496">
        <w:rPr>
          <w:rFonts w:ascii="Arial" w:hAnsi="Arial" w:cs="Arial"/>
          <w:b/>
          <w:color w:val="FFFFFF"/>
          <w:sz w:val="28"/>
          <w:szCs w:val="28"/>
          <w:u w:val="single"/>
        </w:rPr>
        <w:t xml:space="preserve">DATE LIMITE DE REMISE DES </w:t>
      </w:r>
      <w:r w:rsidR="006C0458" w:rsidRPr="005C6496">
        <w:rPr>
          <w:rFonts w:ascii="Arial" w:hAnsi="Arial" w:cs="Arial"/>
          <w:b/>
          <w:color w:val="FFFFFF"/>
          <w:sz w:val="28"/>
          <w:szCs w:val="28"/>
          <w:u w:val="single"/>
        </w:rPr>
        <w:t>PLIS</w:t>
      </w:r>
      <w:r w:rsidRPr="00D0415B">
        <w:rPr>
          <w:rFonts w:ascii="Arial" w:hAnsi="Arial" w:cs="Arial"/>
          <w:b/>
          <w:color w:val="FFFFFF"/>
          <w:sz w:val="28"/>
          <w:szCs w:val="28"/>
        </w:rPr>
        <w:t xml:space="preserve"> :</w:t>
      </w:r>
      <w:r w:rsidR="00510EAF" w:rsidRPr="00D0415B">
        <w:rPr>
          <w:rFonts w:ascii="Arial" w:hAnsi="Arial" w:cs="Arial"/>
          <w:b/>
          <w:color w:val="FFFFFF"/>
          <w:sz w:val="28"/>
          <w:szCs w:val="28"/>
        </w:rPr>
        <w:t xml:space="preserve"> </w:t>
      </w:r>
      <w:r w:rsidR="00075E8A">
        <w:rPr>
          <w:rFonts w:ascii="Arial" w:hAnsi="Arial" w:cs="Arial"/>
          <w:b/>
          <w:color w:val="FFFFFF"/>
          <w:sz w:val="28"/>
          <w:szCs w:val="28"/>
        </w:rPr>
        <w:t>25/06/2026</w:t>
      </w:r>
      <w:r w:rsidR="006C4D09">
        <w:rPr>
          <w:rFonts w:ascii="Arial" w:hAnsi="Arial" w:cs="Arial"/>
          <w:b/>
          <w:color w:val="FFFFFF"/>
          <w:sz w:val="28"/>
          <w:szCs w:val="28"/>
        </w:rPr>
        <w:t xml:space="preserve"> à 12:00</w:t>
      </w:r>
    </w:p>
    <w:p w14:paraId="438FFAAD" w14:textId="77777777" w:rsidR="00BC447C" w:rsidRPr="00D0415B" w:rsidRDefault="00BC447C" w:rsidP="00C6497F">
      <w:pPr>
        <w:pBdr>
          <w:top w:val="single" w:sz="12" w:space="1" w:color="436E91"/>
          <w:left w:val="single" w:sz="12" w:space="4" w:color="436E91"/>
          <w:bottom w:val="single" w:sz="12" w:space="1" w:color="436E91"/>
          <w:right w:val="single" w:sz="12" w:space="4" w:color="436E91"/>
        </w:pBdr>
        <w:shd w:val="clear" w:color="auto" w:fill="A2C037"/>
        <w:jc w:val="center"/>
        <w:rPr>
          <w:rFonts w:ascii="Arial" w:hAnsi="Arial" w:cs="Arial"/>
          <w:b/>
          <w:color w:val="FFFFFF"/>
          <w:sz w:val="24"/>
          <w:szCs w:val="24"/>
        </w:rPr>
      </w:pPr>
    </w:p>
    <w:p w14:paraId="05909C70" w14:textId="77777777" w:rsidR="00845BF8" w:rsidRDefault="00845BF8" w:rsidP="00077AEA">
      <w:pPr>
        <w:jc w:val="center"/>
        <w:rPr>
          <w:rFonts w:ascii="Arial" w:hAnsi="Arial" w:cs="Arial"/>
          <w:b/>
          <w:sz w:val="24"/>
          <w:szCs w:val="24"/>
        </w:rPr>
      </w:pPr>
    </w:p>
    <w:p w14:paraId="17CE2325" w14:textId="77777777" w:rsidR="00845BF8" w:rsidRDefault="00845BF8" w:rsidP="00077AEA">
      <w:pPr>
        <w:jc w:val="center"/>
        <w:rPr>
          <w:rFonts w:ascii="Arial" w:hAnsi="Arial" w:cs="Arial"/>
          <w:b/>
          <w:sz w:val="24"/>
          <w:szCs w:val="24"/>
        </w:rPr>
      </w:pPr>
    </w:p>
    <w:p w14:paraId="5A270D98" w14:textId="77777777" w:rsidR="00845BF8" w:rsidRDefault="00845BF8" w:rsidP="00845BF8">
      <w:pPr>
        <w:ind w:left="284"/>
        <w:jc w:val="both"/>
        <w:rPr>
          <w:rFonts w:ascii="Arial" w:hAnsi="Arial"/>
        </w:rPr>
      </w:pPr>
    </w:p>
    <w:p w14:paraId="2741612E" w14:textId="77777777" w:rsidR="00845BF8" w:rsidRDefault="00845BF8" w:rsidP="00845BF8">
      <w:pPr>
        <w:jc w:val="center"/>
        <w:rPr>
          <w:rFonts w:ascii="Arial" w:hAnsi="Arial"/>
        </w:rPr>
      </w:pPr>
      <w:r>
        <w:rPr>
          <w:rFonts w:ascii="Arial" w:hAnsi="Arial"/>
          <w:sz w:val="16"/>
        </w:rPr>
        <w:t>Ce document est la propriété de la société PROTECTAS. Il a fait l'objet d'un dépôt au titre des droits d'auteur. Toute utilisation, même partielle, ne peut être effectuée qu'avec l'autorisation préalable des représentants légaux de la société PROTECTAS.</w:t>
      </w:r>
    </w:p>
    <w:p w14:paraId="1239D6D7" w14:textId="77777777" w:rsidR="00845BF8" w:rsidRPr="00F3066C" w:rsidRDefault="00845BF8" w:rsidP="00077AEA">
      <w:pPr>
        <w:jc w:val="center"/>
        <w:rPr>
          <w:rFonts w:ascii="Arial" w:hAnsi="Arial" w:cs="Arial"/>
          <w:b/>
          <w:sz w:val="16"/>
          <w:szCs w:val="16"/>
        </w:rPr>
      </w:pPr>
    </w:p>
    <w:p w14:paraId="4FF3A143" w14:textId="77777777" w:rsidR="00C6497F" w:rsidRPr="007901D5" w:rsidRDefault="00B938E2" w:rsidP="00C6497F">
      <w:pPr>
        <w:widowControl w:val="0"/>
        <w:ind w:left="567"/>
        <w:rPr>
          <w:rFonts w:ascii="Arial" w:hAnsi="Arial"/>
          <w:sz w:val="24"/>
        </w:rPr>
      </w:pPr>
      <w:r>
        <w:rPr>
          <w:rFonts w:ascii="Arial" w:hAnsi="Arial"/>
          <w:bCs/>
          <w:i/>
          <w:iCs/>
          <w:sz w:val="24"/>
        </w:rPr>
        <w:br w:type="page"/>
      </w:r>
    </w:p>
    <w:p w14:paraId="507E7928" w14:textId="77777777" w:rsidR="00C6497F" w:rsidRPr="00793A6F" w:rsidRDefault="00C6497F" w:rsidP="00C6497F">
      <w:pPr>
        <w:pBdr>
          <w:top w:val="single" w:sz="18" w:space="3" w:color="436E91"/>
          <w:left w:val="single" w:sz="18" w:space="4" w:color="436E91"/>
          <w:bottom w:val="single" w:sz="18" w:space="5" w:color="436E91"/>
          <w:right w:val="single" w:sz="18" w:space="4" w:color="436E91"/>
        </w:pBdr>
        <w:shd w:val="clear" w:color="auto" w:fill="A2C037"/>
        <w:ind w:right="-1"/>
        <w:jc w:val="center"/>
        <w:rPr>
          <w:rFonts w:ascii="Arial" w:hAnsi="Arial" w:cs="Arial"/>
          <w:b/>
          <w:bCs/>
          <w:i/>
          <w:iCs/>
          <w:color w:val="FFFFFF"/>
          <w:sz w:val="32"/>
        </w:rPr>
      </w:pPr>
      <w:r w:rsidRPr="001852F9">
        <w:rPr>
          <w:rFonts w:ascii="Arial Gras" w:hAnsi="Arial Gras" w:cs="Arial"/>
          <w:b/>
          <w:bCs/>
          <w:i/>
          <w:iCs/>
          <w:color w:val="FFFFFF"/>
          <w:sz w:val="36"/>
          <w:szCs w:val="36"/>
        </w:rPr>
        <w:lastRenderedPageBreak/>
        <w:t>PREAMBULE</w:t>
      </w:r>
      <w:r w:rsidRPr="00793A6F">
        <w:rPr>
          <w:rFonts w:ascii="Arial" w:hAnsi="Arial" w:cs="Arial"/>
          <w:b/>
          <w:bCs/>
          <w:i/>
          <w:iCs/>
          <w:color w:val="FFFFFF"/>
          <w:sz w:val="32"/>
        </w:rPr>
        <w:br/>
      </w:r>
      <w:r w:rsidRPr="00793A6F">
        <w:rPr>
          <w:rFonts w:ascii="Arial" w:hAnsi="Arial" w:cs="Arial"/>
          <w:b/>
          <w:bCs/>
          <w:i/>
          <w:iCs/>
          <w:color w:val="FFFFFF"/>
          <w:sz w:val="24"/>
          <w:szCs w:val="24"/>
        </w:rPr>
        <w:br/>
      </w:r>
      <w:r w:rsidRPr="00793A6F">
        <w:rPr>
          <w:rFonts w:ascii="Arial" w:hAnsi="Arial" w:cs="Arial"/>
          <w:b/>
          <w:bCs/>
          <w:i/>
          <w:iCs/>
          <w:color w:val="FFFFFF"/>
          <w:sz w:val="32"/>
        </w:rPr>
        <w:t>MODALITES DE REPONSE</w:t>
      </w:r>
    </w:p>
    <w:p w14:paraId="1EFACA00" w14:textId="77777777" w:rsidR="00C6497F" w:rsidRPr="009E4DCA" w:rsidRDefault="00C6497F" w:rsidP="00C6497F">
      <w:pPr>
        <w:pStyle w:val="Corpsdetexte"/>
        <w:jc w:val="both"/>
        <w:rPr>
          <w:rFonts w:ascii="Arial" w:hAnsi="Arial"/>
          <w:szCs w:val="24"/>
        </w:rPr>
      </w:pPr>
    </w:p>
    <w:p w14:paraId="16242D02" w14:textId="77777777" w:rsidR="00CA09CB" w:rsidRPr="00665143" w:rsidRDefault="00CA09CB" w:rsidP="00C6497F">
      <w:pPr>
        <w:widowControl w:val="0"/>
        <w:ind w:right="-1"/>
        <w:jc w:val="both"/>
        <w:rPr>
          <w:rFonts w:ascii="Arial" w:hAnsi="Arial"/>
        </w:rPr>
      </w:pPr>
    </w:p>
    <w:p w14:paraId="04DF5263" w14:textId="77777777" w:rsidR="00CA09CB" w:rsidRPr="00665143" w:rsidRDefault="00CA09CB" w:rsidP="00CA09CB">
      <w:pPr>
        <w:pStyle w:val="Corpsdetexte"/>
        <w:jc w:val="both"/>
        <w:rPr>
          <w:rFonts w:ascii="Arial" w:hAnsi="Arial"/>
          <w:sz w:val="22"/>
          <w:szCs w:val="22"/>
        </w:rPr>
      </w:pPr>
    </w:p>
    <w:p w14:paraId="06685D56" w14:textId="77777777" w:rsidR="009C3575" w:rsidRPr="009C3575" w:rsidRDefault="009C3575" w:rsidP="009C3575">
      <w:pPr>
        <w:ind w:left="284"/>
        <w:jc w:val="both"/>
        <w:rPr>
          <w:rFonts w:ascii="Arial" w:hAnsi="Arial"/>
          <w:b/>
          <w:sz w:val="22"/>
          <w:szCs w:val="22"/>
        </w:rPr>
      </w:pPr>
      <w:r w:rsidRPr="009C3575">
        <w:rPr>
          <w:rFonts w:ascii="Arial" w:hAnsi="Arial"/>
          <w:b/>
          <w:sz w:val="22"/>
          <w:szCs w:val="22"/>
        </w:rPr>
        <w:t>Afin que votre candidature et votre offre soient complètes dès leur réception, nous vous conseillons :</w:t>
      </w:r>
    </w:p>
    <w:p w14:paraId="6CD156A6" w14:textId="77777777" w:rsidR="00CA09CB" w:rsidRPr="009F0A0E" w:rsidRDefault="00CA09CB" w:rsidP="00CA09CB">
      <w:pPr>
        <w:ind w:left="284"/>
        <w:jc w:val="both"/>
        <w:rPr>
          <w:rFonts w:ascii="Arial" w:hAnsi="Arial"/>
          <w:b/>
          <w:sz w:val="22"/>
          <w:szCs w:val="22"/>
        </w:rPr>
      </w:pPr>
    </w:p>
    <w:p w14:paraId="35F6172A" w14:textId="77777777" w:rsidR="00CA09CB" w:rsidRPr="009F0A0E" w:rsidRDefault="009F0A0E" w:rsidP="00055033">
      <w:pPr>
        <w:numPr>
          <w:ilvl w:val="0"/>
          <w:numId w:val="11"/>
        </w:numPr>
        <w:tabs>
          <w:tab w:val="clear" w:pos="644"/>
          <w:tab w:val="left" w:pos="851"/>
        </w:tabs>
        <w:spacing w:after="120"/>
        <w:ind w:left="851" w:hanging="284"/>
        <w:jc w:val="both"/>
        <w:rPr>
          <w:rFonts w:ascii="Arial" w:hAnsi="Arial"/>
          <w:b/>
          <w:sz w:val="22"/>
          <w:szCs w:val="22"/>
        </w:rPr>
      </w:pPr>
      <w:r w:rsidRPr="009F0A0E">
        <w:rPr>
          <w:rFonts w:ascii="Arial" w:hAnsi="Arial"/>
          <w:b/>
          <w:sz w:val="22"/>
          <w:szCs w:val="22"/>
        </w:rPr>
        <w:t xml:space="preserve">de </w:t>
      </w:r>
      <w:r w:rsidR="00CA09CB" w:rsidRPr="009F0A0E">
        <w:rPr>
          <w:rFonts w:ascii="Arial" w:hAnsi="Arial"/>
          <w:b/>
          <w:sz w:val="22"/>
          <w:szCs w:val="22"/>
        </w:rPr>
        <w:t>lire le présent règlement de consultation ;</w:t>
      </w:r>
    </w:p>
    <w:p w14:paraId="3CE37FA6" w14:textId="4D029E91" w:rsidR="00CA09CB" w:rsidRPr="00622C26" w:rsidRDefault="009F0A0E" w:rsidP="00055033">
      <w:pPr>
        <w:numPr>
          <w:ilvl w:val="0"/>
          <w:numId w:val="12"/>
        </w:numPr>
        <w:tabs>
          <w:tab w:val="clear" w:pos="644"/>
          <w:tab w:val="left" w:pos="851"/>
          <w:tab w:val="num" w:pos="2770"/>
        </w:tabs>
        <w:spacing w:after="120"/>
        <w:ind w:left="851" w:hanging="284"/>
        <w:jc w:val="both"/>
        <w:rPr>
          <w:rFonts w:ascii="Arial" w:hAnsi="Arial"/>
          <w:b/>
          <w:sz w:val="22"/>
          <w:szCs w:val="22"/>
        </w:rPr>
      </w:pPr>
      <w:r w:rsidRPr="009F0A0E">
        <w:rPr>
          <w:rFonts w:ascii="Arial" w:hAnsi="Arial"/>
          <w:b/>
          <w:sz w:val="22"/>
          <w:szCs w:val="22"/>
        </w:rPr>
        <w:t xml:space="preserve">de </w:t>
      </w:r>
      <w:r w:rsidR="00CA09CB" w:rsidRPr="009F0A0E">
        <w:rPr>
          <w:rFonts w:ascii="Arial" w:hAnsi="Arial"/>
          <w:b/>
          <w:sz w:val="22"/>
          <w:szCs w:val="22"/>
        </w:rPr>
        <w:t xml:space="preserve">vérifier que l'acte </w:t>
      </w:r>
      <w:r w:rsidR="00CA09CB" w:rsidRPr="00622C26">
        <w:rPr>
          <w:rFonts w:ascii="Arial" w:hAnsi="Arial"/>
          <w:b/>
          <w:sz w:val="22"/>
          <w:szCs w:val="22"/>
        </w:rPr>
        <w:t>d'engagement est intégralement rempli par le candidat ou le mandataire du groupement ;</w:t>
      </w:r>
    </w:p>
    <w:p w14:paraId="7EA4D187" w14:textId="2CDF3D99" w:rsidR="00CA09CB" w:rsidRPr="00622C26" w:rsidRDefault="009F0A0E" w:rsidP="00055033">
      <w:pPr>
        <w:numPr>
          <w:ilvl w:val="0"/>
          <w:numId w:val="13"/>
        </w:numPr>
        <w:tabs>
          <w:tab w:val="clear" w:pos="644"/>
          <w:tab w:val="left" w:pos="851"/>
          <w:tab w:val="num" w:pos="1134"/>
        </w:tabs>
        <w:spacing w:after="120"/>
        <w:ind w:left="851" w:hanging="284"/>
        <w:jc w:val="both"/>
        <w:rPr>
          <w:rFonts w:ascii="Arial" w:hAnsi="Arial"/>
          <w:b/>
          <w:sz w:val="22"/>
          <w:szCs w:val="22"/>
        </w:rPr>
      </w:pPr>
      <w:r w:rsidRPr="00622C26">
        <w:rPr>
          <w:rFonts w:ascii="Arial" w:hAnsi="Arial"/>
          <w:b/>
          <w:sz w:val="22"/>
          <w:szCs w:val="22"/>
        </w:rPr>
        <w:t xml:space="preserve">de </w:t>
      </w:r>
      <w:r w:rsidR="00CA09CB" w:rsidRPr="00622C26">
        <w:rPr>
          <w:rFonts w:ascii="Arial" w:hAnsi="Arial"/>
          <w:b/>
          <w:sz w:val="22"/>
          <w:szCs w:val="22"/>
        </w:rPr>
        <w:t>compléter directement sur l'acte d'engagement l'a</w:t>
      </w:r>
      <w:r w:rsidR="005F5BCC" w:rsidRPr="00622C26">
        <w:rPr>
          <w:rFonts w:ascii="Arial" w:hAnsi="Arial"/>
          <w:b/>
          <w:sz w:val="22"/>
          <w:szCs w:val="22"/>
        </w:rPr>
        <w:t>rticle</w:t>
      </w:r>
      <w:r w:rsidR="00CA09CB" w:rsidRPr="00622C26">
        <w:rPr>
          <w:rFonts w:ascii="Arial" w:hAnsi="Arial"/>
          <w:b/>
          <w:sz w:val="22"/>
          <w:szCs w:val="22"/>
        </w:rPr>
        <w:t xml:space="preserve"> "Tarification" et ne pas renvoyer l'indication du prix (taux ou primes) à une feuille annexe ;</w:t>
      </w:r>
    </w:p>
    <w:p w14:paraId="14071A29" w14:textId="0037F1BF" w:rsidR="00CA09CB" w:rsidRPr="00622C26" w:rsidRDefault="006C0458" w:rsidP="00055033">
      <w:pPr>
        <w:numPr>
          <w:ilvl w:val="0"/>
          <w:numId w:val="14"/>
        </w:numPr>
        <w:tabs>
          <w:tab w:val="clear" w:pos="644"/>
          <w:tab w:val="left" w:pos="851"/>
          <w:tab w:val="num" w:pos="1134"/>
        </w:tabs>
        <w:ind w:left="851" w:hanging="284"/>
        <w:jc w:val="both"/>
        <w:rPr>
          <w:rFonts w:ascii="Arial" w:hAnsi="Arial" w:cs="Arial"/>
          <w:b/>
          <w:sz w:val="22"/>
          <w:szCs w:val="22"/>
        </w:rPr>
      </w:pPr>
      <w:r w:rsidRPr="00622C26">
        <w:rPr>
          <w:rFonts w:ascii="Arial" w:hAnsi="Arial" w:cs="Arial"/>
          <w:b/>
          <w:sz w:val="22"/>
          <w:szCs w:val="22"/>
        </w:rPr>
        <w:t>pour le dépôt des plis électroniques</w:t>
      </w:r>
      <w:r w:rsidR="00CA09CB" w:rsidRPr="00622C26">
        <w:rPr>
          <w:rFonts w:ascii="Arial" w:hAnsi="Arial" w:cs="Arial"/>
          <w:b/>
          <w:sz w:val="22"/>
          <w:szCs w:val="22"/>
        </w:rPr>
        <w:t xml:space="preserve">, </w:t>
      </w:r>
      <w:r w:rsidR="009F0A0E" w:rsidRPr="00622C26">
        <w:rPr>
          <w:rFonts w:ascii="Arial" w:hAnsi="Arial" w:cs="Arial"/>
          <w:b/>
          <w:sz w:val="22"/>
          <w:szCs w:val="22"/>
        </w:rPr>
        <w:t>de vous</w:t>
      </w:r>
      <w:r w:rsidR="00CA09CB" w:rsidRPr="00622C26">
        <w:rPr>
          <w:rFonts w:ascii="Arial" w:hAnsi="Arial" w:cs="Arial"/>
          <w:b/>
          <w:sz w:val="22"/>
          <w:szCs w:val="22"/>
        </w:rPr>
        <w:t xml:space="preserve"> conformer strictement aux dispositions de l'article </w:t>
      </w:r>
      <w:r w:rsidR="000F18C6" w:rsidRPr="00622C26">
        <w:rPr>
          <w:rFonts w:ascii="Arial" w:hAnsi="Arial" w:cs="Arial"/>
          <w:b/>
          <w:sz w:val="22"/>
          <w:szCs w:val="22"/>
        </w:rPr>
        <w:fldChar w:fldCharType="begin"/>
      </w:r>
      <w:r w:rsidR="000F18C6" w:rsidRPr="00622C26">
        <w:rPr>
          <w:rFonts w:ascii="Arial" w:hAnsi="Arial" w:cs="Arial"/>
          <w:b/>
          <w:sz w:val="22"/>
          <w:szCs w:val="22"/>
        </w:rPr>
        <w:instrText xml:space="preserve"> REF _Ref524971041 \r \h  \* MERGEFORMAT </w:instrText>
      </w:r>
      <w:r w:rsidR="000F18C6" w:rsidRPr="00622C26">
        <w:rPr>
          <w:rFonts w:ascii="Arial" w:hAnsi="Arial" w:cs="Arial"/>
          <w:b/>
          <w:sz w:val="22"/>
          <w:szCs w:val="22"/>
        </w:rPr>
      </w:r>
      <w:r w:rsidR="000F18C6" w:rsidRPr="00622C26">
        <w:rPr>
          <w:rFonts w:ascii="Arial" w:hAnsi="Arial" w:cs="Arial"/>
          <w:b/>
          <w:sz w:val="22"/>
          <w:szCs w:val="22"/>
        </w:rPr>
        <w:fldChar w:fldCharType="separate"/>
      </w:r>
      <w:r w:rsidR="006375F8">
        <w:rPr>
          <w:rFonts w:ascii="Arial" w:hAnsi="Arial" w:cs="Arial"/>
          <w:b/>
          <w:sz w:val="22"/>
          <w:szCs w:val="22"/>
        </w:rPr>
        <w:t>6.2 -</w:t>
      </w:r>
      <w:r w:rsidR="000F18C6" w:rsidRPr="00622C26">
        <w:rPr>
          <w:rFonts w:ascii="Arial" w:hAnsi="Arial" w:cs="Arial"/>
          <w:b/>
          <w:sz w:val="22"/>
          <w:szCs w:val="22"/>
        </w:rPr>
        <w:fldChar w:fldCharType="end"/>
      </w:r>
      <w:r w:rsidR="00CA09CB" w:rsidRPr="00622C26">
        <w:rPr>
          <w:rFonts w:ascii="Arial" w:hAnsi="Arial" w:cs="Arial"/>
          <w:b/>
          <w:sz w:val="22"/>
          <w:szCs w:val="22"/>
        </w:rPr>
        <w:t xml:space="preserve"> du présent règlement.</w:t>
      </w:r>
    </w:p>
    <w:p w14:paraId="6F8362F2" w14:textId="77777777" w:rsidR="00CA09CB" w:rsidRPr="00622C26" w:rsidRDefault="00CA09CB" w:rsidP="00CA09CB">
      <w:pPr>
        <w:tabs>
          <w:tab w:val="left" w:pos="851"/>
        </w:tabs>
        <w:ind w:left="567"/>
        <w:jc w:val="both"/>
        <w:rPr>
          <w:rFonts w:ascii="Arial" w:hAnsi="Arial" w:cs="Arial"/>
          <w:bCs/>
          <w:sz w:val="22"/>
          <w:szCs w:val="22"/>
        </w:rPr>
      </w:pPr>
    </w:p>
    <w:p w14:paraId="1E77C5C4" w14:textId="77777777" w:rsidR="00CA09CB" w:rsidRPr="00622C26" w:rsidRDefault="00CA09CB" w:rsidP="00CA09CB">
      <w:pPr>
        <w:tabs>
          <w:tab w:val="left" w:pos="851"/>
        </w:tabs>
        <w:ind w:left="567"/>
        <w:jc w:val="both"/>
        <w:rPr>
          <w:rFonts w:ascii="Arial" w:hAnsi="Arial" w:cs="Arial"/>
          <w:bCs/>
          <w:sz w:val="22"/>
          <w:szCs w:val="22"/>
        </w:rPr>
      </w:pPr>
    </w:p>
    <w:p w14:paraId="73EAC0C0" w14:textId="77777777" w:rsidR="00CA09CB" w:rsidRPr="00622C26" w:rsidRDefault="00CA09CB" w:rsidP="00C6497F">
      <w:pPr>
        <w:pStyle w:val="Corpsdetexte"/>
        <w:pBdr>
          <w:top w:val="single" w:sz="18" w:space="1" w:color="A2C037"/>
          <w:left w:val="single" w:sz="18" w:space="0" w:color="A2C037"/>
          <w:bottom w:val="single" w:sz="18" w:space="1" w:color="A2C037"/>
          <w:right w:val="single" w:sz="18" w:space="4" w:color="A2C037"/>
        </w:pBdr>
        <w:spacing w:before="60"/>
        <w:ind w:left="567" w:hanging="283"/>
        <w:jc w:val="both"/>
        <w:rPr>
          <w:rFonts w:ascii="Arial" w:hAnsi="Arial"/>
          <w:b/>
          <w:i/>
          <w:iCs/>
          <w:sz w:val="22"/>
          <w:szCs w:val="22"/>
        </w:rPr>
      </w:pPr>
    </w:p>
    <w:p w14:paraId="0FF169B5" w14:textId="77777777" w:rsidR="00CA09CB" w:rsidRPr="00622C26" w:rsidRDefault="00CA09CB" w:rsidP="00C6497F">
      <w:pPr>
        <w:pStyle w:val="Corpsdetexte"/>
        <w:pBdr>
          <w:top w:val="single" w:sz="18" w:space="1" w:color="A2C037"/>
          <w:left w:val="single" w:sz="18" w:space="0" w:color="A2C037"/>
          <w:bottom w:val="single" w:sz="18" w:space="1" w:color="A2C037"/>
          <w:right w:val="single" w:sz="18" w:space="4" w:color="A2C037"/>
        </w:pBdr>
        <w:spacing w:before="60"/>
        <w:ind w:left="567" w:hanging="283"/>
        <w:jc w:val="both"/>
        <w:rPr>
          <w:rFonts w:ascii="Arial" w:hAnsi="Arial"/>
          <w:b/>
          <w:sz w:val="22"/>
          <w:szCs w:val="22"/>
        </w:rPr>
      </w:pPr>
      <w:r w:rsidRPr="00622C26">
        <w:rPr>
          <w:rFonts w:ascii="Arial" w:hAnsi="Arial"/>
          <w:b/>
          <w:i/>
          <w:iCs/>
          <w:sz w:val="22"/>
          <w:szCs w:val="22"/>
        </w:rPr>
        <w:t>L'attention des candidats doit être également attirée sur le fait que :</w:t>
      </w:r>
    </w:p>
    <w:p w14:paraId="3B710438" w14:textId="77777777" w:rsidR="00CA09CB" w:rsidRPr="00665143" w:rsidRDefault="00CA09CB" w:rsidP="00C6497F">
      <w:pPr>
        <w:pStyle w:val="Corpsdetexte"/>
        <w:pBdr>
          <w:top w:val="single" w:sz="18" w:space="1" w:color="A2C037"/>
          <w:left w:val="single" w:sz="18" w:space="0" w:color="A2C037"/>
          <w:bottom w:val="single" w:sz="18" w:space="1" w:color="A2C037"/>
          <w:right w:val="single" w:sz="18" w:space="4" w:color="A2C037"/>
        </w:pBdr>
        <w:tabs>
          <w:tab w:val="left" w:pos="567"/>
          <w:tab w:val="left" w:pos="709"/>
        </w:tabs>
        <w:spacing w:before="60"/>
        <w:ind w:left="709" w:hanging="425"/>
        <w:jc w:val="both"/>
        <w:rPr>
          <w:rFonts w:ascii="Arial" w:hAnsi="Arial"/>
          <w:b/>
          <w:i/>
          <w:iCs/>
          <w:sz w:val="22"/>
          <w:szCs w:val="22"/>
        </w:rPr>
      </w:pPr>
      <w:r w:rsidRPr="00622C26">
        <w:rPr>
          <w:rFonts w:ascii="Arial" w:hAnsi="Arial"/>
          <w:b/>
          <w:i/>
          <w:iCs/>
          <w:sz w:val="22"/>
          <w:szCs w:val="22"/>
        </w:rPr>
        <w:tab/>
        <w:t>-</w:t>
      </w:r>
      <w:r w:rsidRPr="00622C26">
        <w:rPr>
          <w:rFonts w:ascii="Arial" w:hAnsi="Arial"/>
          <w:b/>
          <w:i/>
          <w:iCs/>
          <w:sz w:val="22"/>
          <w:szCs w:val="22"/>
        </w:rPr>
        <w:tab/>
        <w:t>L'entreprise d’assurance peut se présenter seule ou par le biais d’un intermédiaire d’assurance. Dans ce dernier cas, l’intermédiaire d’assurance agit en tant que mandataire de la compagnie et complète le</w:t>
      </w:r>
      <w:r w:rsidRPr="00665143">
        <w:rPr>
          <w:rFonts w:ascii="Arial" w:hAnsi="Arial"/>
          <w:b/>
          <w:i/>
          <w:iCs/>
          <w:sz w:val="22"/>
          <w:szCs w:val="22"/>
        </w:rPr>
        <w:t xml:space="preserve"> DC1 avec les coordonnées de l’assureur (cocher la case "Le candidat se présente seul"). L'intermédiaire indique ses coordonnées en précisant que l’assureur lui a donné mandat pour agir en son nom et pour son compte. Il doit également fournir les documents exigés pour la candidature, pour la société représentée et pour lui-même.</w:t>
      </w:r>
    </w:p>
    <w:p w14:paraId="79BBAC69" w14:textId="77777777" w:rsidR="00CA09CB" w:rsidRPr="00665143" w:rsidRDefault="00CA09CB" w:rsidP="00C6497F">
      <w:pPr>
        <w:pStyle w:val="Corpsdetexte"/>
        <w:pBdr>
          <w:top w:val="single" w:sz="18" w:space="1" w:color="A2C037"/>
          <w:left w:val="single" w:sz="18" w:space="0" w:color="A2C037"/>
          <w:bottom w:val="single" w:sz="18" w:space="1" w:color="A2C037"/>
          <w:right w:val="single" w:sz="18" w:space="4" w:color="A2C037"/>
        </w:pBdr>
        <w:tabs>
          <w:tab w:val="left" w:pos="567"/>
          <w:tab w:val="left" w:pos="709"/>
        </w:tabs>
        <w:spacing w:before="60"/>
        <w:ind w:left="709" w:hanging="425"/>
        <w:jc w:val="both"/>
        <w:rPr>
          <w:rFonts w:ascii="Arial" w:hAnsi="Arial"/>
          <w:b/>
          <w:i/>
          <w:iCs/>
          <w:sz w:val="22"/>
          <w:szCs w:val="22"/>
        </w:rPr>
      </w:pPr>
      <w:r w:rsidRPr="00665143">
        <w:rPr>
          <w:rFonts w:ascii="Arial" w:hAnsi="Arial"/>
          <w:b/>
          <w:i/>
          <w:iCs/>
          <w:sz w:val="22"/>
          <w:szCs w:val="22"/>
        </w:rPr>
        <w:tab/>
        <w:t>-</w:t>
      </w:r>
      <w:r w:rsidRPr="00665143">
        <w:rPr>
          <w:rFonts w:ascii="Arial" w:hAnsi="Arial"/>
          <w:b/>
          <w:i/>
          <w:iCs/>
          <w:sz w:val="22"/>
          <w:szCs w:val="22"/>
        </w:rPr>
        <w:tab/>
        <w:t>L'entreprise d’assurance peut se présenter en groupement conjoint avec un intermédiaire d'assurance. Dans ce cas, un DC1 est complété pour compte commun par le mandataire du groupement, les autres justificatifs devant être fournis par chaque membre du groupement.</w:t>
      </w:r>
    </w:p>
    <w:p w14:paraId="2FD230B5" w14:textId="62605633" w:rsidR="00CA09CB" w:rsidRPr="00A80F93" w:rsidRDefault="00CA09CB" w:rsidP="00C6497F">
      <w:pPr>
        <w:pStyle w:val="Corpsdetexte"/>
        <w:pBdr>
          <w:top w:val="single" w:sz="18" w:space="1" w:color="A2C037"/>
          <w:left w:val="single" w:sz="18" w:space="0" w:color="A2C037"/>
          <w:bottom w:val="single" w:sz="18" w:space="1" w:color="A2C037"/>
          <w:right w:val="single" w:sz="18" w:space="4" w:color="A2C037"/>
        </w:pBdr>
        <w:tabs>
          <w:tab w:val="left" w:pos="567"/>
          <w:tab w:val="left" w:pos="709"/>
        </w:tabs>
        <w:spacing w:before="60"/>
        <w:ind w:left="709" w:hanging="425"/>
        <w:jc w:val="both"/>
        <w:rPr>
          <w:rFonts w:ascii="Arial" w:hAnsi="Arial"/>
          <w:b/>
          <w:i/>
          <w:iCs/>
          <w:sz w:val="22"/>
          <w:szCs w:val="22"/>
          <w:highlight w:val="magenta"/>
        </w:rPr>
      </w:pPr>
      <w:r w:rsidRPr="00665143">
        <w:rPr>
          <w:rFonts w:ascii="Arial" w:hAnsi="Arial"/>
          <w:b/>
          <w:i/>
          <w:iCs/>
          <w:sz w:val="22"/>
          <w:szCs w:val="22"/>
        </w:rPr>
        <w:tab/>
        <w:t>-</w:t>
      </w:r>
      <w:r w:rsidRPr="00665143">
        <w:rPr>
          <w:rFonts w:ascii="Arial" w:hAnsi="Arial"/>
          <w:b/>
          <w:i/>
          <w:iCs/>
          <w:sz w:val="22"/>
          <w:szCs w:val="22"/>
        </w:rPr>
        <w:tab/>
        <w:t>Un assureur ne peut pas se faire représenter par plusieurs intermédiaires dans le cadre d'une même procédure de passation</w:t>
      </w:r>
      <w:r w:rsidR="00622C26">
        <w:rPr>
          <w:rFonts w:ascii="Arial" w:hAnsi="Arial"/>
          <w:b/>
          <w:i/>
          <w:iCs/>
          <w:sz w:val="22"/>
          <w:szCs w:val="22"/>
        </w:rPr>
        <w:t>.</w:t>
      </w:r>
    </w:p>
    <w:p w14:paraId="2DA34D45" w14:textId="77777777" w:rsidR="00CA09CB" w:rsidRDefault="00CA09CB" w:rsidP="00C6497F">
      <w:pPr>
        <w:pStyle w:val="Corpsdetexte"/>
        <w:pBdr>
          <w:top w:val="single" w:sz="18" w:space="1" w:color="A2C037"/>
          <w:left w:val="single" w:sz="18" w:space="0" w:color="A2C037"/>
          <w:bottom w:val="single" w:sz="18" w:space="1" w:color="A2C037"/>
          <w:right w:val="single" w:sz="18" w:space="4" w:color="A2C037"/>
        </w:pBdr>
        <w:tabs>
          <w:tab w:val="left" w:pos="567"/>
          <w:tab w:val="left" w:pos="709"/>
        </w:tabs>
        <w:spacing w:before="60"/>
        <w:ind w:left="709" w:hanging="425"/>
        <w:jc w:val="both"/>
        <w:rPr>
          <w:rFonts w:ascii="Arial" w:hAnsi="Arial"/>
          <w:b/>
          <w:i/>
          <w:iCs/>
          <w:sz w:val="22"/>
          <w:szCs w:val="22"/>
        </w:rPr>
      </w:pPr>
      <w:r w:rsidRPr="00665143">
        <w:rPr>
          <w:rFonts w:ascii="Arial" w:hAnsi="Arial"/>
          <w:b/>
          <w:i/>
          <w:iCs/>
          <w:sz w:val="22"/>
          <w:szCs w:val="22"/>
        </w:rPr>
        <w:tab/>
        <w:t>-</w:t>
      </w:r>
      <w:r w:rsidRPr="00665143">
        <w:rPr>
          <w:rFonts w:ascii="Arial" w:hAnsi="Arial"/>
          <w:b/>
          <w:i/>
          <w:iCs/>
          <w:sz w:val="22"/>
          <w:szCs w:val="22"/>
        </w:rPr>
        <w:tab/>
        <w:t>Un intermédiaire d’assurance, agent ou courtier, doit obligatoirement présenter une entreprise d’assurance et joindre à sa candidature le mandat de la compagnie.</w:t>
      </w:r>
    </w:p>
    <w:p w14:paraId="6CD82EC6" w14:textId="77777777" w:rsidR="00CA09CB" w:rsidRPr="0003172E" w:rsidRDefault="00CA09CB" w:rsidP="00C6497F">
      <w:pPr>
        <w:pStyle w:val="Corpsdetexte"/>
        <w:pBdr>
          <w:top w:val="single" w:sz="18" w:space="1" w:color="A2C037"/>
          <w:left w:val="single" w:sz="18" w:space="0" w:color="A2C037"/>
          <w:bottom w:val="single" w:sz="18" w:space="1" w:color="A2C037"/>
          <w:right w:val="single" w:sz="18" w:space="4" w:color="A2C037"/>
        </w:pBdr>
        <w:tabs>
          <w:tab w:val="left" w:pos="567"/>
          <w:tab w:val="left" w:pos="709"/>
        </w:tabs>
        <w:spacing w:before="60"/>
        <w:ind w:left="709" w:hanging="425"/>
        <w:jc w:val="both"/>
        <w:rPr>
          <w:rFonts w:ascii="Arial" w:hAnsi="Arial"/>
          <w:b/>
          <w:i/>
          <w:iCs/>
          <w:sz w:val="22"/>
          <w:szCs w:val="22"/>
        </w:rPr>
      </w:pPr>
    </w:p>
    <w:p w14:paraId="3C87528C" w14:textId="77777777" w:rsidR="00CA09CB" w:rsidRPr="00FD2A42" w:rsidRDefault="00CA09CB" w:rsidP="00CA09CB">
      <w:pPr>
        <w:ind w:left="284"/>
        <w:jc w:val="both"/>
        <w:rPr>
          <w:rFonts w:ascii="Arial" w:hAnsi="Arial"/>
        </w:rPr>
      </w:pPr>
    </w:p>
    <w:p w14:paraId="2E769F00" w14:textId="77777777" w:rsidR="00CA09CB" w:rsidRDefault="00CA09CB" w:rsidP="00CA09CB">
      <w:pPr>
        <w:ind w:left="284"/>
        <w:jc w:val="both"/>
        <w:rPr>
          <w:rFonts w:ascii="Arial" w:hAnsi="Arial"/>
        </w:rPr>
      </w:pPr>
    </w:p>
    <w:p w14:paraId="17BE8A2F" w14:textId="77777777" w:rsidR="00CA09CB" w:rsidRDefault="00CA09CB" w:rsidP="00CA09CB">
      <w:pPr>
        <w:ind w:left="284"/>
        <w:jc w:val="both"/>
        <w:rPr>
          <w:rFonts w:ascii="Arial" w:hAnsi="Arial"/>
        </w:rPr>
      </w:pPr>
    </w:p>
    <w:p w14:paraId="03C7F5FC" w14:textId="77777777" w:rsidR="006C0458" w:rsidRDefault="006C0458" w:rsidP="00CA09CB">
      <w:pPr>
        <w:ind w:left="284"/>
        <w:jc w:val="both"/>
        <w:rPr>
          <w:rFonts w:ascii="Arial" w:hAnsi="Arial"/>
        </w:rPr>
      </w:pPr>
    </w:p>
    <w:p w14:paraId="29346DE9" w14:textId="77777777" w:rsidR="00CA09CB" w:rsidRDefault="00CA09CB" w:rsidP="00CA09CB">
      <w:pPr>
        <w:ind w:left="284"/>
        <w:jc w:val="both"/>
        <w:rPr>
          <w:rFonts w:ascii="Arial" w:hAnsi="Arial"/>
        </w:rPr>
      </w:pPr>
    </w:p>
    <w:p w14:paraId="5B69414F" w14:textId="5F360DEB" w:rsidR="00CA09CB" w:rsidRPr="00FA3684" w:rsidRDefault="00EA61C8" w:rsidP="00CA09CB">
      <w:pPr>
        <w:widowControl w:val="0"/>
        <w:ind w:right="-1"/>
        <w:jc w:val="center"/>
        <w:rPr>
          <w:rFonts w:ascii="Arial" w:hAnsi="Arial"/>
          <w:sz w:val="24"/>
        </w:rPr>
      </w:pPr>
      <w:r>
        <w:rPr>
          <w:rFonts w:ascii="Arial" w:hAnsi="Arial"/>
          <w:noProof/>
          <w:color w:val="FF0000"/>
          <w:sz w:val="24"/>
        </w:rPr>
        <w:drawing>
          <wp:inline distT="0" distB="0" distL="0" distR="0" wp14:anchorId="6F22769A" wp14:editId="1748CEE6">
            <wp:extent cx="1610360" cy="14922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10360" cy="149225"/>
                    </a:xfrm>
                    <a:prstGeom prst="rect">
                      <a:avLst/>
                    </a:prstGeom>
                    <a:noFill/>
                    <a:ln>
                      <a:noFill/>
                    </a:ln>
                  </pic:spPr>
                </pic:pic>
              </a:graphicData>
            </a:graphic>
          </wp:inline>
        </w:drawing>
      </w:r>
    </w:p>
    <w:p w14:paraId="6FFB6058" w14:textId="77777777" w:rsidR="00771821" w:rsidRPr="00FA3684" w:rsidRDefault="00771821" w:rsidP="00CA09CB">
      <w:pPr>
        <w:widowControl w:val="0"/>
        <w:ind w:right="-1"/>
        <w:jc w:val="center"/>
        <w:rPr>
          <w:rFonts w:ascii="Arial" w:hAnsi="Arial"/>
          <w:sz w:val="24"/>
        </w:rPr>
      </w:pPr>
    </w:p>
    <w:p w14:paraId="19ABF859" w14:textId="77777777" w:rsidR="00771821" w:rsidRPr="00FA3684" w:rsidRDefault="00771821" w:rsidP="00CA09CB">
      <w:pPr>
        <w:widowControl w:val="0"/>
        <w:ind w:right="-1"/>
        <w:jc w:val="center"/>
        <w:rPr>
          <w:rFonts w:ascii="Arial" w:hAnsi="Arial"/>
          <w:sz w:val="24"/>
        </w:rPr>
      </w:pPr>
    </w:p>
    <w:p w14:paraId="756322DB" w14:textId="77777777" w:rsidR="00771821" w:rsidRPr="00FA3684" w:rsidRDefault="00771821" w:rsidP="00CA09CB">
      <w:pPr>
        <w:widowControl w:val="0"/>
        <w:ind w:right="-1"/>
        <w:jc w:val="center"/>
        <w:rPr>
          <w:rFonts w:ascii="Arial" w:hAnsi="Arial"/>
          <w:sz w:val="24"/>
        </w:rPr>
      </w:pPr>
    </w:p>
    <w:p w14:paraId="773D120F" w14:textId="77777777" w:rsidR="00771821" w:rsidRPr="00FA3684" w:rsidRDefault="00771821" w:rsidP="00CA09CB">
      <w:pPr>
        <w:widowControl w:val="0"/>
        <w:ind w:right="-1"/>
        <w:jc w:val="center"/>
        <w:rPr>
          <w:rFonts w:ascii="Arial" w:hAnsi="Arial"/>
          <w:sz w:val="24"/>
        </w:rPr>
      </w:pPr>
    </w:p>
    <w:p w14:paraId="7CEAB5DE" w14:textId="77777777" w:rsidR="00771821" w:rsidRPr="00FA3684" w:rsidRDefault="00771821" w:rsidP="00CA09CB">
      <w:pPr>
        <w:widowControl w:val="0"/>
        <w:ind w:right="-1"/>
        <w:jc w:val="center"/>
        <w:rPr>
          <w:rFonts w:ascii="Arial" w:hAnsi="Arial"/>
          <w:sz w:val="24"/>
        </w:rPr>
      </w:pPr>
    </w:p>
    <w:p w14:paraId="534FFF8E" w14:textId="77777777" w:rsidR="00771821" w:rsidRPr="00FA3684" w:rsidRDefault="00771821" w:rsidP="00CA09CB">
      <w:pPr>
        <w:widowControl w:val="0"/>
        <w:ind w:right="-1"/>
        <w:jc w:val="center"/>
        <w:rPr>
          <w:rFonts w:ascii="Arial" w:hAnsi="Arial"/>
          <w:sz w:val="24"/>
        </w:rPr>
      </w:pPr>
    </w:p>
    <w:p w14:paraId="3F0BD8CE" w14:textId="77777777" w:rsidR="00771821" w:rsidRPr="00771821" w:rsidRDefault="00771821" w:rsidP="00CA09CB">
      <w:pPr>
        <w:widowControl w:val="0"/>
        <w:ind w:right="-1"/>
        <w:jc w:val="center"/>
        <w:rPr>
          <w:rFonts w:ascii="Arial" w:hAnsi="Arial"/>
          <w:sz w:val="18"/>
          <w:szCs w:val="18"/>
        </w:rPr>
      </w:pPr>
      <w:r>
        <w:rPr>
          <w:rFonts w:ascii="Arial" w:hAnsi="Arial"/>
          <w:sz w:val="18"/>
          <w:szCs w:val="18"/>
        </w:rPr>
        <w:t>Pour vous aider à vérifier que vous avez satisfait à toutes les obligations administratives prévues au dossier, vous trouverez en annexe une FICHE DE VERIFICATION que nous vous suggérons d’utiliser.</w:t>
      </w:r>
    </w:p>
    <w:p w14:paraId="44893818" w14:textId="77777777" w:rsidR="001D432F" w:rsidRDefault="00CA09CB" w:rsidP="009612F6">
      <w:pPr>
        <w:widowControl w:val="0"/>
        <w:tabs>
          <w:tab w:val="left" w:pos="3119"/>
        </w:tabs>
        <w:jc w:val="center"/>
        <w:rPr>
          <w:rFonts w:ascii="Arial" w:hAnsi="Arial"/>
          <w:bCs/>
          <w:i/>
          <w:iCs/>
          <w:sz w:val="24"/>
        </w:rPr>
      </w:pPr>
      <w:r>
        <w:rPr>
          <w:rFonts w:ascii="Arial" w:hAnsi="Arial"/>
          <w:bCs/>
          <w:i/>
          <w:iCs/>
          <w:sz w:val="24"/>
        </w:rPr>
        <w:br w:type="page"/>
      </w:r>
    </w:p>
    <w:p w14:paraId="5F39C1B7" w14:textId="77777777" w:rsidR="00C6497F" w:rsidRPr="00C6497F" w:rsidRDefault="00C6497F" w:rsidP="00C6497F">
      <w:pPr>
        <w:widowControl w:val="0"/>
        <w:pBdr>
          <w:top w:val="single" w:sz="6" w:space="17" w:color="auto"/>
          <w:left w:val="single" w:sz="6" w:space="1" w:color="auto"/>
          <w:bottom w:val="single" w:sz="6" w:space="17" w:color="auto"/>
          <w:right w:val="single" w:sz="6" w:space="0" w:color="auto"/>
        </w:pBdr>
        <w:shd w:val="clear" w:color="auto" w:fill="A2C037"/>
        <w:ind w:right="-1"/>
        <w:jc w:val="center"/>
        <w:rPr>
          <w:rFonts w:ascii="Arial Gras" w:hAnsi="Arial Gras"/>
          <w:b/>
          <w:color w:val="FFFFFF"/>
          <w:sz w:val="44"/>
          <w:szCs w:val="44"/>
        </w:rPr>
      </w:pPr>
      <w:bookmarkStart w:id="1" w:name="sommaire"/>
      <w:r w:rsidRPr="00C6497F">
        <w:rPr>
          <w:rFonts w:ascii="Arial Gras" w:hAnsi="Arial Gras"/>
          <w:b/>
          <w:color w:val="FFFFFF"/>
          <w:sz w:val="44"/>
          <w:szCs w:val="44"/>
        </w:rPr>
        <w:lastRenderedPageBreak/>
        <w:t>SOMMAIRE</w:t>
      </w:r>
    </w:p>
    <w:bookmarkEnd w:id="1"/>
    <w:p w14:paraId="45C970E2" w14:textId="77777777" w:rsidR="001D432F" w:rsidRDefault="001D432F" w:rsidP="001D432F">
      <w:pPr>
        <w:widowControl w:val="0"/>
        <w:ind w:left="567"/>
        <w:jc w:val="both"/>
        <w:rPr>
          <w:rFonts w:ascii="Arial" w:hAnsi="Arial"/>
        </w:rPr>
      </w:pPr>
    </w:p>
    <w:p w14:paraId="5BFC5B0D" w14:textId="77777777" w:rsidR="00C6497F" w:rsidRDefault="00C6497F" w:rsidP="001D432F">
      <w:pPr>
        <w:widowControl w:val="0"/>
        <w:ind w:left="567"/>
        <w:jc w:val="both"/>
        <w:rPr>
          <w:rFonts w:ascii="Arial" w:hAnsi="Arial"/>
        </w:rPr>
      </w:pPr>
    </w:p>
    <w:p w14:paraId="1B6E0016" w14:textId="76FF122F" w:rsidR="005048B3" w:rsidRDefault="0025732F">
      <w:pPr>
        <w:pStyle w:val="TM1"/>
        <w:rPr>
          <w:rFonts w:asciiTheme="minorHAnsi" w:eastAsiaTheme="minorEastAsia" w:hAnsiTheme="minorHAnsi" w:cstheme="minorBidi"/>
          <w:b w:val="0"/>
          <w:bCs w:val="0"/>
          <w:caps w:val="0"/>
          <w:noProof/>
          <w:kern w:val="2"/>
          <w:szCs w:val="24"/>
          <w14:ligatures w14:val="standardContextual"/>
        </w:rPr>
      </w:pPr>
      <w:r>
        <w:rPr>
          <w:rFonts w:ascii="Calibri" w:hAnsi="Calibri"/>
          <w:noProof/>
          <w:szCs w:val="24"/>
        </w:rPr>
        <w:fldChar w:fldCharType="begin"/>
      </w:r>
      <w:r>
        <w:rPr>
          <w:rFonts w:ascii="Calibri" w:hAnsi="Calibri"/>
          <w:noProof/>
          <w:szCs w:val="24"/>
        </w:rPr>
        <w:instrText xml:space="preserve"> TOC \o "1-2" \h \z \u </w:instrText>
      </w:r>
      <w:r>
        <w:rPr>
          <w:rFonts w:ascii="Calibri" w:hAnsi="Calibri"/>
          <w:noProof/>
          <w:szCs w:val="24"/>
        </w:rPr>
        <w:fldChar w:fldCharType="separate"/>
      </w:r>
      <w:hyperlink w:anchor="_Toc230180761" w:history="1">
        <w:r w:rsidR="005048B3" w:rsidRPr="00D46FD2">
          <w:rPr>
            <w:rStyle w:val="Lienhypertexte"/>
            <w:noProof/>
          </w:rPr>
          <w:t>ARTICLE 1 /</w:t>
        </w:r>
        <w:r w:rsidR="005048B3">
          <w:rPr>
            <w:rFonts w:asciiTheme="minorHAnsi" w:eastAsiaTheme="minorEastAsia" w:hAnsiTheme="minorHAnsi" w:cstheme="minorBidi"/>
            <w:b w:val="0"/>
            <w:bCs w:val="0"/>
            <w:caps w:val="0"/>
            <w:noProof/>
            <w:kern w:val="2"/>
            <w:szCs w:val="24"/>
            <w14:ligatures w14:val="standardContextual"/>
          </w:rPr>
          <w:tab/>
        </w:r>
        <w:r w:rsidR="005048B3" w:rsidRPr="00D46FD2">
          <w:rPr>
            <w:rStyle w:val="Lienhypertexte"/>
            <w:noProof/>
          </w:rPr>
          <w:t>OBJET DE LA CONSULTATION</w:t>
        </w:r>
        <w:r w:rsidR="005048B3">
          <w:rPr>
            <w:noProof/>
            <w:webHidden/>
          </w:rPr>
          <w:tab/>
        </w:r>
        <w:r w:rsidR="005048B3">
          <w:rPr>
            <w:noProof/>
            <w:webHidden/>
          </w:rPr>
          <w:fldChar w:fldCharType="begin"/>
        </w:r>
        <w:r w:rsidR="005048B3">
          <w:rPr>
            <w:noProof/>
            <w:webHidden/>
          </w:rPr>
          <w:instrText xml:space="preserve"> PAGEREF _Toc230180761 \h </w:instrText>
        </w:r>
        <w:r w:rsidR="005048B3">
          <w:rPr>
            <w:noProof/>
            <w:webHidden/>
          </w:rPr>
        </w:r>
        <w:r w:rsidR="005048B3">
          <w:rPr>
            <w:noProof/>
            <w:webHidden/>
          </w:rPr>
          <w:fldChar w:fldCharType="separate"/>
        </w:r>
        <w:r w:rsidR="005048B3">
          <w:rPr>
            <w:noProof/>
            <w:webHidden/>
          </w:rPr>
          <w:t>4</w:t>
        </w:r>
        <w:r w:rsidR="005048B3">
          <w:rPr>
            <w:noProof/>
            <w:webHidden/>
          </w:rPr>
          <w:fldChar w:fldCharType="end"/>
        </w:r>
      </w:hyperlink>
    </w:p>
    <w:p w14:paraId="6605FF77" w14:textId="468456FD" w:rsidR="005048B3" w:rsidRDefault="001512D3">
      <w:pPr>
        <w:pStyle w:val="TM1"/>
        <w:rPr>
          <w:rFonts w:asciiTheme="minorHAnsi" w:eastAsiaTheme="minorEastAsia" w:hAnsiTheme="minorHAnsi" w:cstheme="minorBidi"/>
          <w:b w:val="0"/>
          <w:bCs w:val="0"/>
          <w:caps w:val="0"/>
          <w:noProof/>
          <w:kern w:val="2"/>
          <w:szCs w:val="24"/>
          <w14:ligatures w14:val="standardContextual"/>
        </w:rPr>
      </w:pPr>
      <w:hyperlink w:anchor="_Toc230180762" w:history="1">
        <w:r w:rsidR="005048B3" w:rsidRPr="00D46FD2">
          <w:rPr>
            <w:rStyle w:val="Lienhypertexte"/>
            <w:noProof/>
          </w:rPr>
          <w:t>ARTICLE 2 /</w:t>
        </w:r>
        <w:r w:rsidR="005048B3">
          <w:rPr>
            <w:rFonts w:asciiTheme="minorHAnsi" w:eastAsiaTheme="minorEastAsia" w:hAnsiTheme="minorHAnsi" w:cstheme="minorBidi"/>
            <w:b w:val="0"/>
            <w:bCs w:val="0"/>
            <w:caps w:val="0"/>
            <w:noProof/>
            <w:kern w:val="2"/>
            <w:szCs w:val="24"/>
            <w14:ligatures w14:val="standardContextual"/>
          </w:rPr>
          <w:tab/>
        </w:r>
        <w:r w:rsidR="005048B3" w:rsidRPr="00D46FD2">
          <w:rPr>
            <w:rStyle w:val="Lienhypertexte"/>
            <w:noProof/>
          </w:rPr>
          <w:t>CONDITIONS DE LA CONSULTATION</w:t>
        </w:r>
        <w:r w:rsidR="005048B3">
          <w:rPr>
            <w:noProof/>
            <w:webHidden/>
          </w:rPr>
          <w:tab/>
        </w:r>
        <w:r w:rsidR="005048B3">
          <w:rPr>
            <w:noProof/>
            <w:webHidden/>
          </w:rPr>
          <w:fldChar w:fldCharType="begin"/>
        </w:r>
        <w:r w:rsidR="005048B3">
          <w:rPr>
            <w:noProof/>
            <w:webHidden/>
          </w:rPr>
          <w:instrText xml:space="preserve"> PAGEREF _Toc230180762 \h </w:instrText>
        </w:r>
        <w:r w:rsidR="005048B3">
          <w:rPr>
            <w:noProof/>
            <w:webHidden/>
          </w:rPr>
        </w:r>
        <w:r w:rsidR="005048B3">
          <w:rPr>
            <w:noProof/>
            <w:webHidden/>
          </w:rPr>
          <w:fldChar w:fldCharType="separate"/>
        </w:r>
        <w:r w:rsidR="005048B3">
          <w:rPr>
            <w:noProof/>
            <w:webHidden/>
          </w:rPr>
          <w:t>4</w:t>
        </w:r>
        <w:r w:rsidR="005048B3">
          <w:rPr>
            <w:noProof/>
            <w:webHidden/>
          </w:rPr>
          <w:fldChar w:fldCharType="end"/>
        </w:r>
      </w:hyperlink>
    </w:p>
    <w:p w14:paraId="0F267045" w14:textId="70450C15" w:rsidR="005048B3" w:rsidRDefault="001512D3">
      <w:pPr>
        <w:pStyle w:val="TM2"/>
        <w:rPr>
          <w:rFonts w:asciiTheme="minorHAnsi" w:eastAsiaTheme="minorEastAsia" w:hAnsiTheme="minorHAnsi" w:cstheme="minorBidi"/>
          <w:bCs w:val="0"/>
          <w:smallCaps w:val="0"/>
          <w:noProof/>
          <w:kern w:val="2"/>
          <w:szCs w:val="24"/>
          <w14:ligatures w14:val="standardContextual"/>
        </w:rPr>
      </w:pPr>
      <w:hyperlink w:anchor="_Toc230180763" w:history="1">
        <w:r w:rsidR="005048B3" w:rsidRPr="00D46FD2">
          <w:rPr>
            <w:rStyle w:val="Lienhypertexte"/>
            <w:noProof/>
          </w:rPr>
          <w:t>2.1 -</w:t>
        </w:r>
        <w:r w:rsidR="005048B3">
          <w:rPr>
            <w:rFonts w:asciiTheme="minorHAnsi" w:eastAsiaTheme="minorEastAsia" w:hAnsiTheme="minorHAnsi" w:cstheme="minorBidi"/>
            <w:bCs w:val="0"/>
            <w:smallCaps w:val="0"/>
            <w:noProof/>
            <w:kern w:val="2"/>
            <w:szCs w:val="24"/>
            <w14:ligatures w14:val="standardContextual"/>
          </w:rPr>
          <w:tab/>
        </w:r>
        <w:r w:rsidR="005048B3" w:rsidRPr="00D46FD2">
          <w:rPr>
            <w:rStyle w:val="Lienhypertexte"/>
            <w:noProof/>
          </w:rPr>
          <w:t>Procédure</w:t>
        </w:r>
        <w:r w:rsidR="005048B3">
          <w:rPr>
            <w:noProof/>
            <w:webHidden/>
          </w:rPr>
          <w:tab/>
        </w:r>
        <w:r w:rsidR="005048B3">
          <w:rPr>
            <w:noProof/>
            <w:webHidden/>
          </w:rPr>
          <w:fldChar w:fldCharType="begin"/>
        </w:r>
        <w:r w:rsidR="005048B3">
          <w:rPr>
            <w:noProof/>
            <w:webHidden/>
          </w:rPr>
          <w:instrText xml:space="preserve"> PAGEREF _Toc230180763 \h </w:instrText>
        </w:r>
        <w:r w:rsidR="005048B3">
          <w:rPr>
            <w:noProof/>
            <w:webHidden/>
          </w:rPr>
        </w:r>
        <w:r w:rsidR="005048B3">
          <w:rPr>
            <w:noProof/>
            <w:webHidden/>
          </w:rPr>
          <w:fldChar w:fldCharType="separate"/>
        </w:r>
        <w:r w:rsidR="005048B3">
          <w:rPr>
            <w:noProof/>
            <w:webHidden/>
          </w:rPr>
          <w:t>4</w:t>
        </w:r>
        <w:r w:rsidR="005048B3">
          <w:rPr>
            <w:noProof/>
            <w:webHidden/>
          </w:rPr>
          <w:fldChar w:fldCharType="end"/>
        </w:r>
      </w:hyperlink>
    </w:p>
    <w:p w14:paraId="50ADBA18" w14:textId="5F53CE26" w:rsidR="005048B3" w:rsidRDefault="001512D3">
      <w:pPr>
        <w:pStyle w:val="TM2"/>
        <w:rPr>
          <w:rFonts w:asciiTheme="minorHAnsi" w:eastAsiaTheme="minorEastAsia" w:hAnsiTheme="minorHAnsi" w:cstheme="minorBidi"/>
          <w:bCs w:val="0"/>
          <w:smallCaps w:val="0"/>
          <w:noProof/>
          <w:kern w:val="2"/>
          <w:szCs w:val="24"/>
          <w14:ligatures w14:val="standardContextual"/>
        </w:rPr>
      </w:pPr>
      <w:hyperlink w:anchor="_Toc230180764" w:history="1">
        <w:r w:rsidR="005048B3" w:rsidRPr="00D46FD2">
          <w:rPr>
            <w:rStyle w:val="Lienhypertexte"/>
            <w:noProof/>
          </w:rPr>
          <w:t>2.2 -</w:t>
        </w:r>
        <w:r w:rsidR="005048B3">
          <w:rPr>
            <w:rFonts w:asciiTheme="minorHAnsi" w:eastAsiaTheme="minorEastAsia" w:hAnsiTheme="minorHAnsi" w:cstheme="minorBidi"/>
            <w:bCs w:val="0"/>
            <w:smallCaps w:val="0"/>
            <w:noProof/>
            <w:kern w:val="2"/>
            <w:szCs w:val="24"/>
            <w14:ligatures w14:val="standardContextual"/>
          </w:rPr>
          <w:tab/>
        </w:r>
        <w:r w:rsidR="005048B3" w:rsidRPr="00D46FD2">
          <w:rPr>
            <w:rStyle w:val="Lienhypertexte"/>
            <w:noProof/>
          </w:rPr>
          <w:t>Mode de consultation</w:t>
        </w:r>
        <w:r w:rsidR="005048B3">
          <w:rPr>
            <w:noProof/>
            <w:webHidden/>
          </w:rPr>
          <w:tab/>
        </w:r>
        <w:r w:rsidR="005048B3">
          <w:rPr>
            <w:noProof/>
            <w:webHidden/>
          </w:rPr>
          <w:fldChar w:fldCharType="begin"/>
        </w:r>
        <w:r w:rsidR="005048B3">
          <w:rPr>
            <w:noProof/>
            <w:webHidden/>
          </w:rPr>
          <w:instrText xml:space="preserve"> PAGEREF _Toc230180764 \h </w:instrText>
        </w:r>
        <w:r w:rsidR="005048B3">
          <w:rPr>
            <w:noProof/>
            <w:webHidden/>
          </w:rPr>
        </w:r>
        <w:r w:rsidR="005048B3">
          <w:rPr>
            <w:noProof/>
            <w:webHidden/>
          </w:rPr>
          <w:fldChar w:fldCharType="separate"/>
        </w:r>
        <w:r w:rsidR="005048B3">
          <w:rPr>
            <w:noProof/>
            <w:webHidden/>
          </w:rPr>
          <w:t>4</w:t>
        </w:r>
        <w:r w:rsidR="005048B3">
          <w:rPr>
            <w:noProof/>
            <w:webHidden/>
          </w:rPr>
          <w:fldChar w:fldCharType="end"/>
        </w:r>
      </w:hyperlink>
    </w:p>
    <w:p w14:paraId="33C8F8F2" w14:textId="7C39C4E5" w:rsidR="005048B3" w:rsidRDefault="001512D3">
      <w:pPr>
        <w:pStyle w:val="TM2"/>
        <w:rPr>
          <w:rFonts w:asciiTheme="minorHAnsi" w:eastAsiaTheme="minorEastAsia" w:hAnsiTheme="minorHAnsi" w:cstheme="minorBidi"/>
          <w:bCs w:val="0"/>
          <w:smallCaps w:val="0"/>
          <w:noProof/>
          <w:kern w:val="2"/>
          <w:szCs w:val="24"/>
          <w14:ligatures w14:val="standardContextual"/>
        </w:rPr>
      </w:pPr>
      <w:hyperlink w:anchor="_Toc230180765" w:history="1">
        <w:r w:rsidR="005048B3" w:rsidRPr="00D46FD2">
          <w:rPr>
            <w:rStyle w:val="Lienhypertexte"/>
            <w:noProof/>
          </w:rPr>
          <w:t>2.3 -</w:t>
        </w:r>
        <w:r w:rsidR="005048B3">
          <w:rPr>
            <w:rFonts w:asciiTheme="minorHAnsi" w:eastAsiaTheme="minorEastAsia" w:hAnsiTheme="minorHAnsi" w:cstheme="minorBidi"/>
            <w:bCs w:val="0"/>
            <w:smallCaps w:val="0"/>
            <w:noProof/>
            <w:kern w:val="2"/>
            <w:szCs w:val="24"/>
            <w14:ligatures w14:val="standardContextual"/>
          </w:rPr>
          <w:tab/>
        </w:r>
        <w:r w:rsidR="005048B3" w:rsidRPr="00D46FD2">
          <w:rPr>
            <w:rStyle w:val="Lienhypertexte"/>
            <w:noProof/>
          </w:rPr>
          <w:t>Pas de division en lots - Marche unique</w:t>
        </w:r>
        <w:r w:rsidR="005048B3">
          <w:rPr>
            <w:noProof/>
            <w:webHidden/>
          </w:rPr>
          <w:tab/>
        </w:r>
        <w:r w:rsidR="005048B3">
          <w:rPr>
            <w:noProof/>
            <w:webHidden/>
          </w:rPr>
          <w:fldChar w:fldCharType="begin"/>
        </w:r>
        <w:r w:rsidR="005048B3">
          <w:rPr>
            <w:noProof/>
            <w:webHidden/>
          </w:rPr>
          <w:instrText xml:space="preserve"> PAGEREF _Toc230180765 \h </w:instrText>
        </w:r>
        <w:r w:rsidR="005048B3">
          <w:rPr>
            <w:noProof/>
            <w:webHidden/>
          </w:rPr>
        </w:r>
        <w:r w:rsidR="005048B3">
          <w:rPr>
            <w:noProof/>
            <w:webHidden/>
          </w:rPr>
          <w:fldChar w:fldCharType="separate"/>
        </w:r>
        <w:r w:rsidR="005048B3">
          <w:rPr>
            <w:noProof/>
            <w:webHidden/>
          </w:rPr>
          <w:t>4</w:t>
        </w:r>
        <w:r w:rsidR="005048B3">
          <w:rPr>
            <w:noProof/>
            <w:webHidden/>
          </w:rPr>
          <w:fldChar w:fldCharType="end"/>
        </w:r>
      </w:hyperlink>
    </w:p>
    <w:p w14:paraId="400327AB" w14:textId="70886336" w:rsidR="005048B3" w:rsidRDefault="001512D3">
      <w:pPr>
        <w:pStyle w:val="TM2"/>
        <w:rPr>
          <w:rFonts w:asciiTheme="minorHAnsi" w:eastAsiaTheme="minorEastAsia" w:hAnsiTheme="minorHAnsi" w:cstheme="minorBidi"/>
          <w:bCs w:val="0"/>
          <w:smallCaps w:val="0"/>
          <w:noProof/>
          <w:kern w:val="2"/>
          <w:szCs w:val="24"/>
          <w14:ligatures w14:val="standardContextual"/>
        </w:rPr>
      </w:pPr>
      <w:hyperlink w:anchor="_Toc230180766" w:history="1">
        <w:r w:rsidR="005048B3" w:rsidRPr="00D46FD2">
          <w:rPr>
            <w:rStyle w:val="Lienhypertexte"/>
            <w:noProof/>
          </w:rPr>
          <w:t>2.4 -</w:t>
        </w:r>
        <w:r w:rsidR="005048B3">
          <w:rPr>
            <w:rFonts w:asciiTheme="minorHAnsi" w:eastAsiaTheme="minorEastAsia" w:hAnsiTheme="minorHAnsi" w:cstheme="minorBidi"/>
            <w:bCs w:val="0"/>
            <w:smallCaps w:val="0"/>
            <w:noProof/>
            <w:kern w:val="2"/>
            <w:szCs w:val="24"/>
            <w14:ligatures w14:val="standardContextual"/>
          </w:rPr>
          <w:tab/>
        </w:r>
        <w:r w:rsidR="005048B3" w:rsidRPr="00D46FD2">
          <w:rPr>
            <w:rStyle w:val="Lienhypertexte"/>
            <w:noProof/>
          </w:rPr>
          <w:t>Variante</w:t>
        </w:r>
        <w:r w:rsidR="005048B3">
          <w:rPr>
            <w:noProof/>
            <w:webHidden/>
          </w:rPr>
          <w:tab/>
        </w:r>
        <w:r w:rsidR="005048B3">
          <w:rPr>
            <w:noProof/>
            <w:webHidden/>
          </w:rPr>
          <w:fldChar w:fldCharType="begin"/>
        </w:r>
        <w:r w:rsidR="005048B3">
          <w:rPr>
            <w:noProof/>
            <w:webHidden/>
          </w:rPr>
          <w:instrText xml:space="preserve"> PAGEREF _Toc230180766 \h </w:instrText>
        </w:r>
        <w:r w:rsidR="005048B3">
          <w:rPr>
            <w:noProof/>
            <w:webHidden/>
          </w:rPr>
        </w:r>
        <w:r w:rsidR="005048B3">
          <w:rPr>
            <w:noProof/>
            <w:webHidden/>
          </w:rPr>
          <w:fldChar w:fldCharType="separate"/>
        </w:r>
        <w:r w:rsidR="005048B3">
          <w:rPr>
            <w:noProof/>
            <w:webHidden/>
          </w:rPr>
          <w:t>4</w:t>
        </w:r>
        <w:r w:rsidR="005048B3">
          <w:rPr>
            <w:noProof/>
            <w:webHidden/>
          </w:rPr>
          <w:fldChar w:fldCharType="end"/>
        </w:r>
      </w:hyperlink>
    </w:p>
    <w:p w14:paraId="54159719" w14:textId="37793EE0" w:rsidR="005048B3" w:rsidRDefault="001512D3">
      <w:pPr>
        <w:pStyle w:val="TM2"/>
        <w:rPr>
          <w:rFonts w:asciiTheme="minorHAnsi" w:eastAsiaTheme="minorEastAsia" w:hAnsiTheme="minorHAnsi" w:cstheme="minorBidi"/>
          <w:bCs w:val="0"/>
          <w:smallCaps w:val="0"/>
          <w:noProof/>
          <w:kern w:val="2"/>
          <w:szCs w:val="24"/>
          <w14:ligatures w14:val="standardContextual"/>
        </w:rPr>
      </w:pPr>
      <w:hyperlink w:anchor="_Toc230180767" w:history="1">
        <w:r w:rsidR="005048B3" w:rsidRPr="00D46FD2">
          <w:rPr>
            <w:rStyle w:val="Lienhypertexte"/>
            <w:noProof/>
          </w:rPr>
          <w:t>2.5 -</w:t>
        </w:r>
        <w:r w:rsidR="005048B3">
          <w:rPr>
            <w:rFonts w:asciiTheme="minorHAnsi" w:eastAsiaTheme="minorEastAsia" w:hAnsiTheme="minorHAnsi" w:cstheme="minorBidi"/>
            <w:bCs w:val="0"/>
            <w:smallCaps w:val="0"/>
            <w:noProof/>
            <w:kern w:val="2"/>
            <w:szCs w:val="24"/>
            <w14:ligatures w14:val="standardContextual"/>
          </w:rPr>
          <w:tab/>
        </w:r>
        <w:r w:rsidR="005048B3" w:rsidRPr="00D46FD2">
          <w:rPr>
            <w:rStyle w:val="Lienhypertexte"/>
            <w:noProof/>
          </w:rPr>
          <w:t>Unité monétaire - langue</w:t>
        </w:r>
        <w:r w:rsidR="005048B3">
          <w:rPr>
            <w:noProof/>
            <w:webHidden/>
          </w:rPr>
          <w:tab/>
        </w:r>
        <w:r w:rsidR="005048B3">
          <w:rPr>
            <w:noProof/>
            <w:webHidden/>
          </w:rPr>
          <w:fldChar w:fldCharType="begin"/>
        </w:r>
        <w:r w:rsidR="005048B3">
          <w:rPr>
            <w:noProof/>
            <w:webHidden/>
          </w:rPr>
          <w:instrText xml:space="preserve"> PAGEREF _Toc230180767 \h </w:instrText>
        </w:r>
        <w:r w:rsidR="005048B3">
          <w:rPr>
            <w:noProof/>
            <w:webHidden/>
          </w:rPr>
        </w:r>
        <w:r w:rsidR="005048B3">
          <w:rPr>
            <w:noProof/>
            <w:webHidden/>
          </w:rPr>
          <w:fldChar w:fldCharType="separate"/>
        </w:r>
        <w:r w:rsidR="005048B3">
          <w:rPr>
            <w:noProof/>
            <w:webHidden/>
          </w:rPr>
          <w:t>4</w:t>
        </w:r>
        <w:r w:rsidR="005048B3">
          <w:rPr>
            <w:noProof/>
            <w:webHidden/>
          </w:rPr>
          <w:fldChar w:fldCharType="end"/>
        </w:r>
      </w:hyperlink>
    </w:p>
    <w:p w14:paraId="5B527AF7" w14:textId="7CE0050E" w:rsidR="005048B3" w:rsidRDefault="001512D3">
      <w:pPr>
        <w:pStyle w:val="TM2"/>
        <w:rPr>
          <w:rFonts w:asciiTheme="minorHAnsi" w:eastAsiaTheme="minorEastAsia" w:hAnsiTheme="minorHAnsi" w:cstheme="minorBidi"/>
          <w:bCs w:val="0"/>
          <w:smallCaps w:val="0"/>
          <w:noProof/>
          <w:kern w:val="2"/>
          <w:szCs w:val="24"/>
          <w14:ligatures w14:val="standardContextual"/>
        </w:rPr>
      </w:pPr>
      <w:hyperlink w:anchor="_Toc230180768" w:history="1">
        <w:r w:rsidR="005048B3" w:rsidRPr="00D46FD2">
          <w:rPr>
            <w:rStyle w:val="Lienhypertexte"/>
            <w:noProof/>
          </w:rPr>
          <w:t>2.6 -</w:t>
        </w:r>
        <w:r w:rsidR="005048B3">
          <w:rPr>
            <w:rFonts w:asciiTheme="minorHAnsi" w:eastAsiaTheme="minorEastAsia" w:hAnsiTheme="minorHAnsi" w:cstheme="minorBidi"/>
            <w:bCs w:val="0"/>
            <w:smallCaps w:val="0"/>
            <w:noProof/>
            <w:kern w:val="2"/>
            <w:szCs w:val="24"/>
            <w14:ligatures w14:val="standardContextual"/>
          </w:rPr>
          <w:tab/>
        </w:r>
        <w:r w:rsidR="005048B3" w:rsidRPr="00D46FD2">
          <w:rPr>
            <w:rStyle w:val="Lienhypertexte"/>
            <w:noProof/>
          </w:rPr>
          <w:t>Modalités de paiement et de financement</w:t>
        </w:r>
        <w:r w:rsidR="005048B3">
          <w:rPr>
            <w:noProof/>
            <w:webHidden/>
          </w:rPr>
          <w:tab/>
        </w:r>
        <w:r w:rsidR="005048B3">
          <w:rPr>
            <w:noProof/>
            <w:webHidden/>
          </w:rPr>
          <w:fldChar w:fldCharType="begin"/>
        </w:r>
        <w:r w:rsidR="005048B3">
          <w:rPr>
            <w:noProof/>
            <w:webHidden/>
          </w:rPr>
          <w:instrText xml:space="preserve"> PAGEREF _Toc230180768 \h </w:instrText>
        </w:r>
        <w:r w:rsidR="005048B3">
          <w:rPr>
            <w:noProof/>
            <w:webHidden/>
          </w:rPr>
        </w:r>
        <w:r w:rsidR="005048B3">
          <w:rPr>
            <w:noProof/>
            <w:webHidden/>
          </w:rPr>
          <w:fldChar w:fldCharType="separate"/>
        </w:r>
        <w:r w:rsidR="005048B3">
          <w:rPr>
            <w:noProof/>
            <w:webHidden/>
          </w:rPr>
          <w:t>5</w:t>
        </w:r>
        <w:r w:rsidR="005048B3">
          <w:rPr>
            <w:noProof/>
            <w:webHidden/>
          </w:rPr>
          <w:fldChar w:fldCharType="end"/>
        </w:r>
      </w:hyperlink>
    </w:p>
    <w:p w14:paraId="06442A41" w14:textId="313B62F0" w:rsidR="005048B3" w:rsidRDefault="001512D3">
      <w:pPr>
        <w:pStyle w:val="TM2"/>
        <w:rPr>
          <w:rFonts w:asciiTheme="minorHAnsi" w:eastAsiaTheme="minorEastAsia" w:hAnsiTheme="minorHAnsi" w:cstheme="minorBidi"/>
          <w:bCs w:val="0"/>
          <w:smallCaps w:val="0"/>
          <w:noProof/>
          <w:kern w:val="2"/>
          <w:szCs w:val="24"/>
          <w14:ligatures w14:val="standardContextual"/>
        </w:rPr>
      </w:pPr>
      <w:hyperlink w:anchor="_Toc230180769" w:history="1">
        <w:r w:rsidR="005048B3" w:rsidRPr="00D46FD2">
          <w:rPr>
            <w:rStyle w:val="Lienhypertexte"/>
            <w:noProof/>
          </w:rPr>
          <w:t>2.7 -</w:t>
        </w:r>
        <w:r w:rsidR="005048B3">
          <w:rPr>
            <w:rFonts w:asciiTheme="minorHAnsi" w:eastAsiaTheme="minorEastAsia" w:hAnsiTheme="minorHAnsi" w:cstheme="minorBidi"/>
            <w:bCs w:val="0"/>
            <w:smallCaps w:val="0"/>
            <w:noProof/>
            <w:kern w:val="2"/>
            <w:szCs w:val="24"/>
            <w14:ligatures w14:val="standardContextual"/>
          </w:rPr>
          <w:tab/>
        </w:r>
        <w:r w:rsidR="005048B3" w:rsidRPr="00D46FD2">
          <w:rPr>
            <w:rStyle w:val="Lienhypertexte"/>
            <w:noProof/>
          </w:rPr>
          <w:t>Modifications du dossier de consultation</w:t>
        </w:r>
        <w:r w:rsidR="005048B3">
          <w:rPr>
            <w:noProof/>
            <w:webHidden/>
          </w:rPr>
          <w:tab/>
        </w:r>
        <w:r w:rsidR="005048B3">
          <w:rPr>
            <w:noProof/>
            <w:webHidden/>
          </w:rPr>
          <w:fldChar w:fldCharType="begin"/>
        </w:r>
        <w:r w:rsidR="005048B3">
          <w:rPr>
            <w:noProof/>
            <w:webHidden/>
          </w:rPr>
          <w:instrText xml:space="preserve"> PAGEREF _Toc230180769 \h </w:instrText>
        </w:r>
        <w:r w:rsidR="005048B3">
          <w:rPr>
            <w:noProof/>
            <w:webHidden/>
          </w:rPr>
        </w:r>
        <w:r w:rsidR="005048B3">
          <w:rPr>
            <w:noProof/>
            <w:webHidden/>
          </w:rPr>
          <w:fldChar w:fldCharType="separate"/>
        </w:r>
        <w:r w:rsidR="005048B3">
          <w:rPr>
            <w:noProof/>
            <w:webHidden/>
          </w:rPr>
          <w:t>5</w:t>
        </w:r>
        <w:r w:rsidR="005048B3">
          <w:rPr>
            <w:noProof/>
            <w:webHidden/>
          </w:rPr>
          <w:fldChar w:fldCharType="end"/>
        </w:r>
      </w:hyperlink>
    </w:p>
    <w:p w14:paraId="0015AEE6" w14:textId="740E5313" w:rsidR="005048B3" w:rsidRDefault="001512D3">
      <w:pPr>
        <w:pStyle w:val="TM2"/>
        <w:rPr>
          <w:rFonts w:asciiTheme="minorHAnsi" w:eastAsiaTheme="minorEastAsia" w:hAnsiTheme="minorHAnsi" w:cstheme="minorBidi"/>
          <w:bCs w:val="0"/>
          <w:smallCaps w:val="0"/>
          <w:noProof/>
          <w:kern w:val="2"/>
          <w:szCs w:val="24"/>
          <w14:ligatures w14:val="standardContextual"/>
        </w:rPr>
      </w:pPr>
      <w:hyperlink w:anchor="_Toc230180770" w:history="1">
        <w:r w:rsidR="005048B3" w:rsidRPr="00D46FD2">
          <w:rPr>
            <w:rStyle w:val="Lienhypertexte"/>
            <w:noProof/>
          </w:rPr>
          <w:t>2.8 -</w:t>
        </w:r>
        <w:r w:rsidR="005048B3">
          <w:rPr>
            <w:rFonts w:asciiTheme="minorHAnsi" w:eastAsiaTheme="minorEastAsia" w:hAnsiTheme="minorHAnsi" w:cstheme="minorBidi"/>
            <w:bCs w:val="0"/>
            <w:smallCaps w:val="0"/>
            <w:noProof/>
            <w:kern w:val="2"/>
            <w:szCs w:val="24"/>
            <w14:ligatures w14:val="standardContextual"/>
          </w:rPr>
          <w:tab/>
        </w:r>
        <w:r w:rsidR="005048B3" w:rsidRPr="00D46FD2">
          <w:rPr>
            <w:rStyle w:val="Lienhypertexte"/>
            <w:noProof/>
          </w:rPr>
          <w:t>Modalités de soumission</w:t>
        </w:r>
        <w:r w:rsidR="005048B3">
          <w:rPr>
            <w:noProof/>
            <w:webHidden/>
          </w:rPr>
          <w:tab/>
        </w:r>
        <w:r w:rsidR="005048B3">
          <w:rPr>
            <w:noProof/>
            <w:webHidden/>
          </w:rPr>
          <w:fldChar w:fldCharType="begin"/>
        </w:r>
        <w:r w:rsidR="005048B3">
          <w:rPr>
            <w:noProof/>
            <w:webHidden/>
          </w:rPr>
          <w:instrText xml:space="preserve"> PAGEREF _Toc230180770 \h </w:instrText>
        </w:r>
        <w:r w:rsidR="005048B3">
          <w:rPr>
            <w:noProof/>
            <w:webHidden/>
          </w:rPr>
        </w:r>
        <w:r w:rsidR="005048B3">
          <w:rPr>
            <w:noProof/>
            <w:webHidden/>
          </w:rPr>
          <w:fldChar w:fldCharType="separate"/>
        </w:r>
        <w:r w:rsidR="005048B3">
          <w:rPr>
            <w:noProof/>
            <w:webHidden/>
          </w:rPr>
          <w:t>5</w:t>
        </w:r>
        <w:r w:rsidR="005048B3">
          <w:rPr>
            <w:noProof/>
            <w:webHidden/>
          </w:rPr>
          <w:fldChar w:fldCharType="end"/>
        </w:r>
      </w:hyperlink>
    </w:p>
    <w:p w14:paraId="5AE35245" w14:textId="17DA6959" w:rsidR="005048B3" w:rsidRDefault="001512D3">
      <w:pPr>
        <w:pStyle w:val="TM2"/>
        <w:rPr>
          <w:rFonts w:asciiTheme="minorHAnsi" w:eastAsiaTheme="minorEastAsia" w:hAnsiTheme="minorHAnsi" w:cstheme="minorBidi"/>
          <w:bCs w:val="0"/>
          <w:smallCaps w:val="0"/>
          <w:noProof/>
          <w:kern w:val="2"/>
          <w:szCs w:val="24"/>
          <w14:ligatures w14:val="standardContextual"/>
        </w:rPr>
      </w:pPr>
      <w:hyperlink w:anchor="_Toc230180771" w:history="1">
        <w:r w:rsidR="005048B3" w:rsidRPr="00D46FD2">
          <w:rPr>
            <w:rStyle w:val="Lienhypertexte"/>
            <w:noProof/>
          </w:rPr>
          <w:t>2.9 -</w:t>
        </w:r>
        <w:r w:rsidR="005048B3">
          <w:rPr>
            <w:rFonts w:asciiTheme="minorHAnsi" w:eastAsiaTheme="minorEastAsia" w:hAnsiTheme="minorHAnsi" w:cstheme="minorBidi"/>
            <w:bCs w:val="0"/>
            <w:smallCaps w:val="0"/>
            <w:noProof/>
            <w:kern w:val="2"/>
            <w:szCs w:val="24"/>
            <w14:ligatures w14:val="standardContextual"/>
          </w:rPr>
          <w:tab/>
        </w:r>
        <w:r w:rsidR="005048B3" w:rsidRPr="00D46FD2">
          <w:rPr>
            <w:rStyle w:val="Lienhypertexte"/>
            <w:noProof/>
          </w:rPr>
          <w:t>Dispositions relatives à la libre concurrence</w:t>
        </w:r>
        <w:r w:rsidR="005048B3">
          <w:rPr>
            <w:noProof/>
            <w:webHidden/>
          </w:rPr>
          <w:tab/>
        </w:r>
        <w:r w:rsidR="005048B3">
          <w:rPr>
            <w:noProof/>
            <w:webHidden/>
          </w:rPr>
          <w:fldChar w:fldCharType="begin"/>
        </w:r>
        <w:r w:rsidR="005048B3">
          <w:rPr>
            <w:noProof/>
            <w:webHidden/>
          </w:rPr>
          <w:instrText xml:space="preserve"> PAGEREF _Toc230180771 \h </w:instrText>
        </w:r>
        <w:r w:rsidR="005048B3">
          <w:rPr>
            <w:noProof/>
            <w:webHidden/>
          </w:rPr>
        </w:r>
        <w:r w:rsidR="005048B3">
          <w:rPr>
            <w:noProof/>
            <w:webHidden/>
          </w:rPr>
          <w:fldChar w:fldCharType="separate"/>
        </w:r>
        <w:r w:rsidR="005048B3">
          <w:rPr>
            <w:noProof/>
            <w:webHidden/>
          </w:rPr>
          <w:t>6</w:t>
        </w:r>
        <w:r w:rsidR="005048B3">
          <w:rPr>
            <w:noProof/>
            <w:webHidden/>
          </w:rPr>
          <w:fldChar w:fldCharType="end"/>
        </w:r>
      </w:hyperlink>
    </w:p>
    <w:p w14:paraId="5DD7FB0E" w14:textId="1B85E623" w:rsidR="005048B3" w:rsidRDefault="001512D3">
      <w:pPr>
        <w:pStyle w:val="TM2"/>
        <w:rPr>
          <w:rFonts w:asciiTheme="minorHAnsi" w:eastAsiaTheme="minorEastAsia" w:hAnsiTheme="minorHAnsi" w:cstheme="minorBidi"/>
          <w:bCs w:val="0"/>
          <w:smallCaps w:val="0"/>
          <w:noProof/>
          <w:kern w:val="2"/>
          <w:szCs w:val="24"/>
          <w14:ligatures w14:val="standardContextual"/>
        </w:rPr>
      </w:pPr>
      <w:hyperlink w:anchor="_Toc230180772" w:history="1">
        <w:r w:rsidR="005048B3" w:rsidRPr="00D46FD2">
          <w:rPr>
            <w:rStyle w:val="Lienhypertexte"/>
            <w:noProof/>
          </w:rPr>
          <w:t>2.10 -</w:t>
        </w:r>
        <w:r w:rsidR="005048B3">
          <w:rPr>
            <w:rFonts w:asciiTheme="minorHAnsi" w:eastAsiaTheme="minorEastAsia" w:hAnsiTheme="minorHAnsi" w:cstheme="minorBidi"/>
            <w:bCs w:val="0"/>
            <w:smallCaps w:val="0"/>
            <w:noProof/>
            <w:kern w:val="2"/>
            <w:szCs w:val="24"/>
            <w14:ligatures w14:val="standardContextual"/>
          </w:rPr>
          <w:tab/>
        </w:r>
        <w:r w:rsidR="005048B3" w:rsidRPr="00D46FD2">
          <w:rPr>
            <w:rStyle w:val="Lienhypertexte"/>
            <w:noProof/>
          </w:rPr>
          <w:t>Procédure dématérialisée</w:t>
        </w:r>
        <w:r w:rsidR="005048B3">
          <w:rPr>
            <w:noProof/>
            <w:webHidden/>
          </w:rPr>
          <w:tab/>
        </w:r>
        <w:r w:rsidR="005048B3">
          <w:rPr>
            <w:noProof/>
            <w:webHidden/>
          </w:rPr>
          <w:fldChar w:fldCharType="begin"/>
        </w:r>
        <w:r w:rsidR="005048B3">
          <w:rPr>
            <w:noProof/>
            <w:webHidden/>
          </w:rPr>
          <w:instrText xml:space="preserve"> PAGEREF _Toc230180772 \h </w:instrText>
        </w:r>
        <w:r w:rsidR="005048B3">
          <w:rPr>
            <w:noProof/>
            <w:webHidden/>
          </w:rPr>
        </w:r>
        <w:r w:rsidR="005048B3">
          <w:rPr>
            <w:noProof/>
            <w:webHidden/>
          </w:rPr>
          <w:fldChar w:fldCharType="separate"/>
        </w:r>
        <w:r w:rsidR="005048B3">
          <w:rPr>
            <w:noProof/>
            <w:webHidden/>
          </w:rPr>
          <w:t>6</w:t>
        </w:r>
        <w:r w:rsidR="005048B3">
          <w:rPr>
            <w:noProof/>
            <w:webHidden/>
          </w:rPr>
          <w:fldChar w:fldCharType="end"/>
        </w:r>
      </w:hyperlink>
    </w:p>
    <w:p w14:paraId="41C73555" w14:textId="1FD0C7F9" w:rsidR="005048B3" w:rsidRDefault="001512D3">
      <w:pPr>
        <w:pStyle w:val="TM1"/>
        <w:rPr>
          <w:rFonts w:asciiTheme="minorHAnsi" w:eastAsiaTheme="minorEastAsia" w:hAnsiTheme="minorHAnsi" w:cstheme="minorBidi"/>
          <w:b w:val="0"/>
          <w:bCs w:val="0"/>
          <w:caps w:val="0"/>
          <w:noProof/>
          <w:kern w:val="2"/>
          <w:szCs w:val="24"/>
          <w14:ligatures w14:val="standardContextual"/>
        </w:rPr>
      </w:pPr>
      <w:hyperlink w:anchor="_Toc230180773" w:history="1">
        <w:r w:rsidR="005048B3" w:rsidRPr="00D46FD2">
          <w:rPr>
            <w:rStyle w:val="Lienhypertexte"/>
            <w:noProof/>
          </w:rPr>
          <w:t>ARTICLE 3 /</w:t>
        </w:r>
        <w:r w:rsidR="005048B3">
          <w:rPr>
            <w:rFonts w:asciiTheme="minorHAnsi" w:eastAsiaTheme="minorEastAsia" w:hAnsiTheme="minorHAnsi" w:cstheme="minorBidi"/>
            <w:b w:val="0"/>
            <w:bCs w:val="0"/>
            <w:caps w:val="0"/>
            <w:noProof/>
            <w:kern w:val="2"/>
            <w:szCs w:val="24"/>
            <w14:ligatures w14:val="standardContextual"/>
          </w:rPr>
          <w:tab/>
        </w:r>
        <w:r w:rsidR="005048B3" w:rsidRPr="00D46FD2">
          <w:rPr>
            <w:rStyle w:val="Lienhypertexte"/>
            <w:noProof/>
          </w:rPr>
          <w:t>DUREE DU MARCHE</w:t>
        </w:r>
        <w:r w:rsidR="005048B3">
          <w:rPr>
            <w:noProof/>
            <w:webHidden/>
          </w:rPr>
          <w:tab/>
        </w:r>
        <w:r w:rsidR="005048B3">
          <w:rPr>
            <w:noProof/>
            <w:webHidden/>
          </w:rPr>
          <w:fldChar w:fldCharType="begin"/>
        </w:r>
        <w:r w:rsidR="005048B3">
          <w:rPr>
            <w:noProof/>
            <w:webHidden/>
          </w:rPr>
          <w:instrText xml:space="preserve"> PAGEREF _Toc230180773 \h </w:instrText>
        </w:r>
        <w:r w:rsidR="005048B3">
          <w:rPr>
            <w:noProof/>
            <w:webHidden/>
          </w:rPr>
        </w:r>
        <w:r w:rsidR="005048B3">
          <w:rPr>
            <w:noProof/>
            <w:webHidden/>
          </w:rPr>
          <w:fldChar w:fldCharType="separate"/>
        </w:r>
        <w:r w:rsidR="005048B3">
          <w:rPr>
            <w:noProof/>
            <w:webHidden/>
          </w:rPr>
          <w:t>6</w:t>
        </w:r>
        <w:r w:rsidR="005048B3">
          <w:rPr>
            <w:noProof/>
            <w:webHidden/>
          </w:rPr>
          <w:fldChar w:fldCharType="end"/>
        </w:r>
      </w:hyperlink>
    </w:p>
    <w:p w14:paraId="1255D147" w14:textId="54F45A0D" w:rsidR="005048B3" w:rsidRDefault="001512D3">
      <w:pPr>
        <w:pStyle w:val="TM1"/>
        <w:rPr>
          <w:rFonts w:asciiTheme="minorHAnsi" w:eastAsiaTheme="minorEastAsia" w:hAnsiTheme="minorHAnsi" w:cstheme="minorBidi"/>
          <w:b w:val="0"/>
          <w:bCs w:val="0"/>
          <w:caps w:val="0"/>
          <w:noProof/>
          <w:kern w:val="2"/>
          <w:szCs w:val="24"/>
          <w14:ligatures w14:val="standardContextual"/>
        </w:rPr>
      </w:pPr>
      <w:hyperlink w:anchor="_Toc230180774" w:history="1">
        <w:r w:rsidR="005048B3" w:rsidRPr="00D46FD2">
          <w:rPr>
            <w:rStyle w:val="Lienhypertexte"/>
            <w:noProof/>
          </w:rPr>
          <w:t>ARTICLE 4 /</w:t>
        </w:r>
        <w:r w:rsidR="005048B3">
          <w:rPr>
            <w:rFonts w:asciiTheme="minorHAnsi" w:eastAsiaTheme="minorEastAsia" w:hAnsiTheme="minorHAnsi" w:cstheme="minorBidi"/>
            <w:b w:val="0"/>
            <w:bCs w:val="0"/>
            <w:caps w:val="0"/>
            <w:noProof/>
            <w:kern w:val="2"/>
            <w:szCs w:val="24"/>
            <w14:ligatures w14:val="standardContextual"/>
          </w:rPr>
          <w:tab/>
        </w:r>
        <w:r w:rsidR="005048B3" w:rsidRPr="00D46FD2">
          <w:rPr>
            <w:rStyle w:val="Lienhypertexte"/>
            <w:noProof/>
          </w:rPr>
          <w:t>DELAI DE VALIDITE DES OFFRES</w:t>
        </w:r>
        <w:r w:rsidR="005048B3">
          <w:rPr>
            <w:noProof/>
            <w:webHidden/>
          </w:rPr>
          <w:tab/>
        </w:r>
        <w:r w:rsidR="005048B3">
          <w:rPr>
            <w:noProof/>
            <w:webHidden/>
          </w:rPr>
          <w:fldChar w:fldCharType="begin"/>
        </w:r>
        <w:r w:rsidR="005048B3">
          <w:rPr>
            <w:noProof/>
            <w:webHidden/>
          </w:rPr>
          <w:instrText xml:space="preserve"> PAGEREF _Toc230180774 \h </w:instrText>
        </w:r>
        <w:r w:rsidR="005048B3">
          <w:rPr>
            <w:noProof/>
            <w:webHidden/>
          </w:rPr>
        </w:r>
        <w:r w:rsidR="005048B3">
          <w:rPr>
            <w:noProof/>
            <w:webHidden/>
          </w:rPr>
          <w:fldChar w:fldCharType="separate"/>
        </w:r>
        <w:r w:rsidR="005048B3">
          <w:rPr>
            <w:noProof/>
            <w:webHidden/>
          </w:rPr>
          <w:t>6</w:t>
        </w:r>
        <w:r w:rsidR="005048B3">
          <w:rPr>
            <w:noProof/>
            <w:webHidden/>
          </w:rPr>
          <w:fldChar w:fldCharType="end"/>
        </w:r>
      </w:hyperlink>
    </w:p>
    <w:p w14:paraId="014A4AA4" w14:textId="2997E9C4" w:rsidR="005048B3" w:rsidRDefault="001512D3">
      <w:pPr>
        <w:pStyle w:val="TM1"/>
        <w:rPr>
          <w:rFonts w:asciiTheme="minorHAnsi" w:eastAsiaTheme="minorEastAsia" w:hAnsiTheme="minorHAnsi" w:cstheme="minorBidi"/>
          <w:b w:val="0"/>
          <w:bCs w:val="0"/>
          <w:caps w:val="0"/>
          <w:noProof/>
          <w:kern w:val="2"/>
          <w:szCs w:val="24"/>
          <w14:ligatures w14:val="standardContextual"/>
        </w:rPr>
      </w:pPr>
      <w:hyperlink w:anchor="_Toc230180775" w:history="1">
        <w:r w:rsidR="005048B3" w:rsidRPr="00D46FD2">
          <w:rPr>
            <w:rStyle w:val="Lienhypertexte"/>
            <w:noProof/>
          </w:rPr>
          <w:t>ARTICLE 5 /</w:t>
        </w:r>
        <w:r w:rsidR="005048B3">
          <w:rPr>
            <w:rFonts w:asciiTheme="minorHAnsi" w:eastAsiaTheme="minorEastAsia" w:hAnsiTheme="minorHAnsi" w:cstheme="minorBidi"/>
            <w:b w:val="0"/>
            <w:bCs w:val="0"/>
            <w:caps w:val="0"/>
            <w:noProof/>
            <w:kern w:val="2"/>
            <w:szCs w:val="24"/>
            <w14:ligatures w14:val="standardContextual"/>
          </w:rPr>
          <w:tab/>
        </w:r>
        <w:r w:rsidR="005048B3" w:rsidRPr="00D46FD2">
          <w:rPr>
            <w:rStyle w:val="Lienhypertexte"/>
            <w:noProof/>
          </w:rPr>
          <w:t>CONTENU DU DOSSIER DE CONSULTATION ET CONDITIONS DE SON OBTENTION</w:t>
        </w:r>
        <w:r w:rsidR="005048B3">
          <w:rPr>
            <w:noProof/>
            <w:webHidden/>
          </w:rPr>
          <w:tab/>
        </w:r>
        <w:r w:rsidR="005048B3">
          <w:rPr>
            <w:noProof/>
            <w:webHidden/>
          </w:rPr>
          <w:fldChar w:fldCharType="begin"/>
        </w:r>
        <w:r w:rsidR="005048B3">
          <w:rPr>
            <w:noProof/>
            <w:webHidden/>
          </w:rPr>
          <w:instrText xml:space="preserve"> PAGEREF _Toc230180775 \h </w:instrText>
        </w:r>
        <w:r w:rsidR="005048B3">
          <w:rPr>
            <w:noProof/>
            <w:webHidden/>
          </w:rPr>
        </w:r>
        <w:r w:rsidR="005048B3">
          <w:rPr>
            <w:noProof/>
            <w:webHidden/>
          </w:rPr>
          <w:fldChar w:fldCharType="separate"/>
        </w:r>
        <w:r w:rsidR="005048B3">
          <w:rPr>
            <w:noProof/>
            <w:webHidden/>
          </w:rPr>
          <w:t>6</w:t>
        </w:r>
        <w:r w:rsidR="005048B3">
          <w:rPr>
            <w:noProof/>
            <w:webHidden/>
          </w:rPr>
          <w:fldChar w:fldCharType="end"/>
        </w:r>
      </w:hyperlink>
    </w:p>
    <w:p w14:paraId="1A1E31C0" w14:textId="76707DE8" w:rsidR="005048B3" w:rsidRDefault="001512D3">
      <w:pPr>
        <w:pStyle w:val="TM1"/>
        <w:rPr>
          <w:rFonts w:asciiTheme="minorHAnsi" w:eastAsiaTheme="minorEastAsia" w:hAnsiTheme="minorHAnsi" w:cstheme="minorBidi"/>
          <w:b w:val="0"/>
          <w:bCs w:val="0"/>
          <w:caps w:val="0"/>
          <w:noProof/>
          <w:kern w:val="2"/>
          <w:szCs w:val="24"/>
          <w14:ligatures w14:val="standardContextual"/>
        </w:rPr>
      </w:pPr>
      <w:hyperlink w:anchor="_Toc230180776" w:history="1">
        <w:r w:rsidR="005048B3" w:rsidRPr="00D46FD2">
          <w:rPr>
            <w:rStyle w:val="Lienhypertexte"/>
            <w:noProof/>
          </w:rPr>
          <w:t>ARTICLE 6 /</w:t>
        </w:r>
        <w:r w:rsidR="005048B3">
          <w:rPr>
            <w:rFonts w:asciiTheme="minorHAnsi" w:eastAsiaTheme="minorEastAsia" w:hAnsiTheme="minorHAnsi" w:cstheme="minorBidi"/>
            <w:b w:val="0"/>
            <w:bCs w:val="0"/>
            <w:caps w:val="0"/>
            <w:noProof/>
            <w:kern w:val="2"/>
            <w:szCs w:val="24"/>
            <w14:ligatures w14:val="standardContextual"/>
          </w:rPr>
          <w:tab/>
        </w:r>
        <w:r w:rsidR="005048B3" w:rsidRPr="00D46FD2">
          <w:rPr>
            <w:rStyle w:val="Lienhypertexte"/>
            <w:noProof/>
          </w:rPr>
          <w:t>CONTENU DU PLI ÉLECTRONIQUE</w:t>
        </w:r>
        <w:r w:rsidR="005048B3">
          <w:rPr>
            <w:noProof/>
            <w:webHidden/>
          </w:rPr>
          <w:tab/>
        </w:r>
        <w:r w:rsidR="005048B3">
          <w:rPr>
            <w:noProof/>
            <w:webHidden/>
          </w:rPr>
          <w:fldChar w:fldCharType="begin"/>
        </w:r>
        <w:r w:rsidR="005048B3">
          <w:rPr>
            <w:noProof/>
            <w:webHidden/>
          </w:rPr>
          <w:instrText xml:space="preserve"> PAGEREF _Toc230180776 \h </w:instrText>
        </w:r>
        <w:r w:rsidR="005048B3">
          <w:rPr>
            <w:noProof/>
            <w:webHidden/>
          </w:rPr>
        </w:r>
        <w:r w:rsidR="005048B3">
          <w:rPr>
            <w:noProof/>
            <w:webHidden/>
          </w:rPr>
          <w:fldChar w:fldCharType="separate"/>
        </w:r>
        <w:r w:rsidR="005048B3">
          <w:rPr>
            <w:noProof/>
            <w:webHidden/>
          </w:rPr>
          <w:t>7</w:t>
        </w:r>
        <w:r w:rsidR="005048B3">
          <w:rPr>
            <w:noProof/>
            <w:webHidden/>
          </w:rPr>
          <w:fldChar w:fldCharType="end"/>
        </w:r>
      </w:hyperlink>
    </w:p>
    <w:p w14:paraId="136740C3" w14:textId="1A806AF4" w:rsidR="005048B3" w:rsidRDefault="001512D3">
      <w:pPr>
        <w:pStyle w:val="TM2"/>
        <w:rPr>
          <w:rFonts w:asciiTheme="minorHAnsi" w:eastAsiaTheme="minorEastAsia" w:hAnsiTheme="minorHAnsi" w:cstheme="minorBidi"/>
          <w:bCs w:val="0"/>
          <w:smallCaps w:val="0"/>
          <w:noProof/>
          <w:kern w:val="2"/>
          <w:szCs w:val="24"/>
          <w14:ligatures w14:val="standardContextual"/>
        </w:rPr>
      </w:pPr>
      <w:hyperlink w:anchor="_Toc230180777" w:history="1">
        <w:r w:rsidR="005048B3" w:rsidRPr="00D46FD2">
          <w:rPr>
            <w:rStyle w:val="Lienhypertexte"/>
            <w:noProof/>
          </w:rPr>
          <w:t>6.1 -</w:t>
        </w:r>
        <w:r w:rsidR="005048B3">
          <w:rPr>
            <w:rFonts w:asciiTheme="minorHAnsi" w:eastAsiaTheme="minorEastAsia" w:hAnsiTheme="minorHAnsi" w:cstheme="minorBidi"/>
            <w:bCs w:val="0"/>
            <w:smallCaps w:val="0"/>
            <w:noProof/>
            <w:kern w:val="2"/>
            <w:szCs w:val="24"/>
            <w14:ligatures w14:val="standardContextual"/>
          </w:rPr>
          <w:tab/>
        </w:r>
        <w:r w:rsidR="005048B3" w:rsidRPr="00D46FD2">
          <w:rPr>
            <w:rStyle w:val="Lienhypertexte"/>
            <w:noProof/>
          </w:rPr>
          <w:t>Documents à produire</w:t>
        </w:r>
        <w:r w:rsidR="005048B3">
          <w:rPr>
            <w:noProof/>
            <w:webHidden/>
          </w:rPr>
          <w:tab/>
        </w:r>
        <w:r w:rsidR="005048B3">
          <w:rPr>
            <w:noProof/>
            <w:webHidden/>
          </w:rPr>
          <w:fldChar w:fldCharType="begin"/>
        </w:r>
        <w:r w:rsidR="005048B3">
          <w:rPr>
            <w:noProof/>
            <w:webHidden/>
          </w:rPr>
          <w:instrText xml:space="preserve"> PAGEREF _Toc230180777 \h </w:instrText>
        </w:r>
        <w:r w:rsidR="005048B3">
          <w:rPr>
            <w:noProof/>
            <w:webHidden/>
          </w:rPr>
        </w:r>
        <w:r w:rsidR="005048B3">
          <w:rPr>
            <w:noProof/>
            <w:webHidden/>
          </w:rPr>
          <w:fldChar w:fldCharType="separate"/>
        </w:r>
        <w:r w:rsidR="005048B3">
          <w:rPr>
            <w:noProof/>
            <w:webHidden/>
          </w:rPr>
          <w:t>7</w:t>
        </w:r>
        <w:r w:rsidR="005048B3">
          <w:rPr>
            <w:noProof/>
            <w:webHidden/>
          </w:rPr>
          <w:fldChar w:fldCharType="end"/>
        </w:r>
      </w:hyperlink>
    </w:p>
    <w:p w14:paraId="7B2C25AE" w14:textId="41AB4758" w:rsidR="005048B3" w:rsidRDefault="001512D3">
      <w:pPr>
        <w:pStyle w:val="TM2"/>
        <w:rPr>
          <w:rFonts w:asciiTheme="minorHAnsi" w:eastAsiaTheme="minorEastAsia" w:hAnsiTheme="minorHAnsi" w:cstheme="minorBidi"/>
          <w:bCs w:val="0"/>
          <w:smallCaps w:val="0"/>
          <w:noProof/>
          <w:kern w:val="2"/>
          <w:szCs w:val="24"/>
          <w14:ligatures w14:val="standardContextual"/>
        </w:rPr>
      </w:pPr>
      <w:hyperlink w:anchor="_Toc230180778" w:history="1">
        <w:r w:rsidR="005048B3" w:rsidRPr="00D46FD2">
          <w:rPr>
            <w:rStyle w:val="Lienhypertexte"/>
            <w:noProof/>
          </w:rPr>
          <w:t>6.2 -</w:t>
        </w:r>
        <w:r w:rsidR="005048B3">
          <w:rPr>
            <w:rFonts w:asciiTheme="minorHAnsi" w:eastAsiaTheme="minorEastAsia" w:hAnsiTheme="minorHAnsi" w:cstheme="minorBidi"/>
            <w:bCs w:val="0"/>
            <w:smallCaps w:val="0"/>
            <w:noProof/>
            <w:kern w:val="2"/>
            <w:szCs w:val="24"/>
            <w14:ligatures w14:val="standardContextual"/>
          </w:rPr>
          <w:tab/>
        </w:r>
        <w:r w:rsidR="005048B3" w:rsidRPr="00D46FD2">
          <w:rPr>
            <w:rStyle w:val="Lienhypertexte"/>
            <w:noProof/>
          </w:rPr>
          <w:t>Modalités de transmission des plis électroniques</w:t>
        </w:r>
        <w:r w:rsidR="005048B3">
          <w:rPr>
            <w:noProof/>
            <w:webHidden/>
          </w:rPr>
          <w:tab/>
        </w:r>
        <w:r w:rsidR="005048B3">
          <w:rPr>
            <w:noProof/>
            <w:webHidden/>
          </w:rPr>
          <w:fldChar w:fldCharType="begin"/>
        </w:r>
        <w:r w:rsidR="005048B3">
          <w:rPr>
            <w:noProof/>
            <w:webHidden/>
          </w:rPr>
          <w:instrText xml:space="preserve"> PAGEREF _Toc230180778 \h </w:instrText>
        </w:r>
        <w:r w:rsidR="005048B3">
          <w:rPr>
            <w:noProof/>
            <w:webHidden/>
          </w:rPr>
        </w:r>
        <w:r w:rsidR="005048B3">
          <w:rPr>
            <w:noProof/>
            <w:webHidden/>
          </w:rPr>
          <w:fldChar w:fldCharType="separate"/>
        </w:r>
        <w:r w:rsidR="005048B3">
          <w:rPr>
            <w:noProof/>
            <w:webHidden/>
          </w:rPr>
          <w:t>8</w:t>
        </w:r>
        <w:r w:rsidR="005048B3">
          <w:rPr>
            <w:noProof/>
            <w:webHidden/>
          </w:rPr>
          <w:fldChar w:fldCharType="end"/>
        </w:r>
      </w:hyperlink>
    </w:p>
    <w:p w14:paraId="67AE8C8A" w14:textId="5EC06430" w:rsidR="005048B3" w:rsidRDefault="001512D3">
      <w:pPr>
        <w:pStyle w:val="TM2"/>
        <w:rPr>
          <w:rFonts w:asciiTheme="minorHAnsi" w:eastAsiaTheme="minorEastAsia" w:hAnsiTheme="minorHAnsi" w:cstheme="minorBidi"/>
          <w:bCs w:val="0"/>
          <w:smallCaps w:val="0"/>
          <w:noProof/>
          <w:kern w:val="2"/>
          <w:szCs w:val="24"/>
          <w14:ligatures w14:val="standardContextual"/>
        </w:rPr>
      </w:pPr>
      <w:hyperlink w:anchor="_Toc230180779" w:history="1">
        <w:r w:rsidR="005048B3" w:rsidRPr="00D46FD2">
          <w:rPr>
            <w:rStyle w:val="Lienhypertexte"/>
            <w:noProof/>
          </w:rPr>
          <w:t>6.3 -</w:t>
        </w:r>
        <w:r w:rsidR="005048B3">
          <w:rPr>
            <w:rFonts w:asciiTheme="minorHAnsi" w:eastAsiaTheme="minorEastAsia" w:hAnsiTheme="minorHAnsi" w:cstheme="minorBidi"/>
            <w:bCs w:val="0"/>
            <w:smallCaps w:val="0"/>
            <w:noProof/>
            <w:kern w:val="2"/>
            <w:szCs w:val="24"/>
            <w14:ligatures w14:val="standardContextual"/>
          </w:rPr>
          <w:tab/>
        </w:r>
        <w:r w:rsidR="005048B3" w:rsidRPr="00D46FD2">
          <w:rPr>
            <w:rStyle w:val="Lienhypertexte"/>
            <w:noProof/>
          </w:rPr>
          <w:t>Date limite de dépôt des plis électroniques</w:t>
        </w:r>
        <w:r w:rsidR="005048B3">
          <w:rPr>
            <w:noProof/>
            <w:webHidden/>
          </w:rPr>
          <w:tab/>
        </w:r>
        <w:r w:rsidR="005048B3">
          <w:rPr>
            <w:noProof/>
            <w:webHidden/>
          </w:rPr>
          <w:fldChar w:fldCharType="begin"/>
        </w:r>
        <w:r w:rsidR="005048B3">
          <w:rPr>
            <w:noProof/>
            <w:webHidden/>
          </w:rPr>
          <w:instrText xml:space="preserve"> PAGEREF _Toc230180779 \h </w:instrText>
        </w:r>
        <w:r w:rsidR="005048B3">
          <w:rPr>
            <w:noProof/>
            <w:webHidden/>
          </w:rPr>
        </w:r>
        <w:r w:rsidR="005048B3">
          <w:rPr>
            <w:noProof/>
            <w:webHidden/>
          </w:rPr>
          <w:fldChar w:fldCharType="separate"/>
        </w:r>
        <w:r w:rsidR="005048B3">
          <w:rPr>
            <w:noProof/>
            <w:webHidden/>
          </w:rPr>
          <w:t>9</w:t>
        </w:r>
        <w:r w:rsidR="005048B3">
          <w:rPr>
            <w:noProof/>
            <w:webHidden/>
          </w:rPr>
          <w:fldChar w:fldCharType="end"/>
        </w:r>
      </w:hyperlink>
    </w:p>
    <w:p w14:paraId="2E528A30" w14:textId="6AFAB9CB" w:rsidR="005048B3" w:rsidRDefault="001512D3">
      <w:pPr>
        <w:pStyle w:val="TM1"/>
        <w:rPr>
          <w:rFonts w:asciiTheme="minorHAnsi" w:eastAsiaTheme="minorEastAsia" w:hAnsiTheme="minorHAnsi" w:cstheme="minorBidi"/>
          <w:b w:val="0"/>
          <w:bCs w:val="0"/>
          <w:caps w:val="0"/>
          <w:noProof/>
          <w:kern w:val="2"/>
          <w:szCs w:val="24"/>
          <w14:ligatures w14:val="standardContextual"/>
        </w:rPr>
      </w:pPr>
      <w:hyperlink w:anchor="_Toc230180780" w:history="1">
        <w:r w:rsidR="005048B3" w:rsidRPr="00D46FD2">
          <w:rPr>
            <w:rStyle w:val="Lienhypertexte"/>
            <w:noProof/>
          </w:rPr>
          <w:t>ARTICLE 7 /</w:t>
        </w:r>
        <w:r w:rsidR="005048B3">
          <w:rPr>
            <w:rFonts w:asciiTheme="minorHAnsi" w:eastAsiaTheme="minorEastAsia" w:hAnsiTheme="minorHAnsi" w:cstheme="minorBidi"/>
            <w:b w:val="0"/>
            <w:bCs w:val="0"/>
            <w:caps w:val="0"/>
            <w:noProof/>
            <w:kern w:val="2"/>
            <w:szCs w:val="24"/>
            <w14:ligatures w14:val="standardContextual"/>
          </w:rPr>
          <w:tab/>
        </w:r>
        <w:r w:rsidR="005048B3" w:rsidRPr="00D46FD2">
          <w:rPr>
            <w:rStyle w:val="Lienhypertexte"/>
            <w:noProof/>
          </w:rPr>
          <w:t>VÉRIFICATION DES CANDIDATURES ET JUGEMENT DES OFFRES</w:t>
        </w:r>
        <w:r w:rsidR="005048B3">
          <w:rPr>
            <w:noProof/>
            <w:webHidden/>
          </w:rPr>
          <w:tab/>
        </w:r>
        <w:r w:rsidR="005048B3">
          <w:rPr>
            <w:noProof/>
            <w:webHidden/>
          </w:rPr>
          <w:fldChar w:fldCharType="begin"/>
        </w:r>
        <w:r w:rsidR="005048B3">
          <w:rPr>
            <w:noProof/>
            <w:webHidden/>
          </w:rPr>
          <w:instrText xml:space="preserve"> PAGEREF _Toc230180780 \h </w:instrText>
        </w:r>
        <w:r w:rsidR="005048B3">
          <w:rPr>
            <w:noProof/>
            <w:webHidden/>
          </w:rPr>
        </w:r>
        <w:r w:rsidR="005048B3">
          <w:rPr>
            <w:noProof/>
            <w:webHidden/>
          </w:rPr>
          <w:fldChar w:fldCharType="separate"/>
        </w:r>
        <w:r w:rsidR="005048B3">
          <w:rPr>
            <w:noProof/>
            <w:webHidden/>
          </w:rPr>
          <w:t>9</w:t>
        </w:r>
        <w:r w:rsidR="005048B3">
          <w:rPr>
            <w:noProof/>
            <w:webHidden/>
          </w:rPr>
          <w:fldChar w:fldCharType="end"/>
        </w:r>
      </w:hyperlink>
    </w:p>
    <w:p w14:paraId="2F8C172D" w14:textId="5E0D0D58" w:rsidR="005048B3" w:rsidRDefault="001512D3">
      <w:pPr>
        <w:pStyle w:val="TM2"/>
        <w:rPr>
          <w:rFonts w:asciiTheme="minorHAnsi" w:eastAsiaTheme="minorEastAsia" w:hAnsiTheme="minorHAnsi" w:cstheme="minorBidi"/>
          <w:bCs w:val="0"/>
          <w:smallCaps w:val="0"/>
          <w:noProof/>
          <w:kern w:val="2"/>
          <w:szCs w:val="24"/>
          <w14:ligatures w14:val="standardContextual"/>
        </w:rPr>
      </w:pPr>
      <w:hyperlink w:anchor="_Toc230180781" w:history="1">
        <w:r w:rsidR="005048B3" w:rsidRPr="00D46FD2">
          <w:rPr>
            <w:rStyle w:val="Lienhypertexte"/>
            <w:noProof/>
          </w:rPr>
          <w:t>7.1 -</w:t>
        </w:r>
        <w:r w:rsidR="005048B3">
          <w:rPr>
            <w:rFonts w:asciiTheme="minorHAnsi" w:eastAsiaTheme="minorEastAsia" w:hAnsiTheme="minorHAnsi" w:cstheme="minorBidi"/>
            <w:bCs w:val="0"/>
            <w:smallCaps w:val="0"/>
            <w:noProof/>
            <w:kern w:val="2"/>
            <w:szCs w:val="24"/>
            <w14:ligatures w14:val="standardContextual"/>
          </w:rPr>
          <w:tab/>
        </w:r>
        <w:r w:rsidR="005048B3" w:rsidRPr="00D46FD2">
          <w:rPr>
            <w:rStyle w:val="Lienhypertexte"/>
            <w:noProof/>
          </w:rPr>
          <w:t>Vérification des candidatures</w:t>
        </w:r>
        <w:r w:rsidR="005048B3">
          <w:rPr>
            <w:noProof/>
            <w:webHidden/>
          </w:rPr>
          <w:tab/>
        </w:r>
        <w:r w:rsidR="005048B3">
          <w:rPr>
            <w:noProof/>
            <w:webHidden/>
          </w:rPr>
          <w:fldChar w:fldCharType="begin"/>
        </w:r>
        <w:r w:rsidR="005048B3">
          <w:rPr>
            <w:noProof/>
            <w:webHidden/>
          </w:rPr>
          <w:instrText xml:space="preserve"> PAGEREF _Toc230180781 \h </w:instrText>
        </w:r>
        <w:r w:rsidR="005048B3">
          <w:rPr>
            <w:noProof/>
            <w:webHidden/>
          </w:rPr>
        </w:r>
        <w:r w:rsidR="005048B3">
          <w:rPr>
            <w:noProof/>
            <w:webHidden/>
          </w:rPr>
          <w:fldChar w:fldCharType="separate"/>
        </w:r>
        <w:r w:rsidR="005048B3">
          <w:rPr>
            <w:noProof/>
            <w:webHidden/>
          </w:rPr>
          <w:t>9</w:t>
        </w:r>
        <w:r w:rsidR="005048B3">
          <w:rPr>
            <w:noProof/>
            <w:webHidden/>
          </w:rPr>
          <w:fldChar w:fldCharType="end"/>
        </w:r>
      </w:hyperlink>
    </w:p>
    <w:p w14:paraId="2C61D49E" w14:textId="21B74D6F" w:rsidR="005048B3" w:rsidRDefault="001512D3">
      <w:pPr>
        <w:pStyle w:val="TM2"/>
        <w:rPr>
          <w:rFonts w:asciiTheme="minorHAnsi" w:eastAsiaTheme="minorEastAsia" w:hAnsiTheme="minorHAnsi" w:cstheme="minorBidi"/>
          <w:bCs w:val="0"/>
          <w:smallCaps w:val="0"/>
          <w:noProof/>
          <w:kern w:val="2"/>
          <w:szCs w:val="24"/>
          <w14:ligatures w14:val="standardContextual"/>
        </w:rPr>
      </w:pPr>
      <w:hyperlink w:anchor="_Toc230180782" w:history="1">
        <w:r w:rsidR="005048B3" w:rsidRPr="00D46FD2">
          <w:rPr>
            <w:rStyle w:val="Lienhypertexte"/>
            <w:noProof/>
          </w:rPr>
          <w:t>7.2 -</w:t>
        </w:r>
        <w:r w:rsidR="005048B3">
          <w:rPr>
            <w:rFonts w:asciiTheme="minorHAnsi" w:eastAsiaTheme="minorEastAsia" w:hAnsiTheme="minorHAnsi" w:cstheme="minorBidi"/>
            <w:bCs w:val="0"/>
            <w:smallCaps w:val="0"/>
            <w:noProof/>
            <w:kern w:val="2"/>
            <w:szCs w:val="24"/>
            <w14:ligatures w14:val="standardContextual"/>
          </w:rPr>
          <w:tab/>
        </w:r>
        <w:r w:rsidR="005048B3" w:rsidRPr="00D46FD2">
          <w:rPr>
            <w:rStyle w:val="Lienhypertexte"/>
            <w:noProof/>
          </w:rPr>
          <w:t>Jugement des offres</w:t>
        </w:r>
        <w:r w:rsidR="005048B3">
          <w:rPr>
            <w:noProof/>
            <w:webHidden/>
          </w:rPr>
          <w:tab/>
        </w:r>
        <w:r w:rsidR="005048B3">
          <w:rPr>
            <w:noProof/>
            <w:webHidden/>
          </w:rPr>
          <w:fldChar w:fldCharType="begin"/>
        </w:r>
        <w:r w:rsidR="005048B3">
          <w:rPr>
            <w:noProof/>
            <w:webHidden/>
          </w:rPr>
          <w:instrText xml:space="preserve"> PAGEREF _Toc230180782 \h </w:instrText>
        </w:r>
        <w:r w:rsidR="005048B3">
          <w:rPr>
            <w:noProof/>
            <w:webHidden/>
          </w:rPr>
        </w:r>
        <w:r w:rsidR="005048B3">
          <w:rPr>
            <w:noProof/>
            <w:webHidden/>
          </w:rPr>
          <w:fldChar w:fldCharType="separate"/>
        </w:r>
        <w:r w:rsidR="005048B3">
          <w:rPr>
            <w:noProof/>
            <w:webHidden/>
          </w:rPr>
          <w:t>9</w:t>
        </w:r>
        <w:r w:rsidR="005048B3">
          <w:rPr>
            <w:noProof/>
            <w:webHidden/>
          </w:rPr>
          <w:fldChar w:fldCharType="end"/>
        </w:r>
      </w:hyperlink>
    </w:p>
    <w:p w14:paraId="40267EE0" w14:textId="4419B6D6" w:rsidR="005048B3" w:rsidRDefault="001512D3">
      <w:pPr>
        <w:pStyle w:val="TM2"/>
        <w:rPr>
          <w:rFonts w:asciiTheme="minorHAnsi" w:eastAsiaTheme="minorEastAsia" w:hAnsiTheme="minorHAnsi" w:cstheme="minorBidi"/>
          <w:bCs w:val="0"/>
          <w:smallCaps w:val="0"/>
          <w:noProof/>
          <w:kern w:val="2"/>
          <w:szCs w:val="24"/>
          <w14:ligatures w14:val="standardContextual"/>
        </w:rPr>
      </w:pPr>
      <w:hyperlink w:anchor="_Toc230180783" w:history="1">
        <w:r w:rsidR="005048B3" w:rsidRPr="00D46FD2">
          <w:rPr>
            <w:rStyle w:val="Lienhypertexte"/>
            <w:noProof/>
          </w:rPr>
          <w:t>7.3 -</w:t>
        </w:r>
        <w:r w:rsidR="005048B3">
          <w:rPr>
            <w:rFonts w:asciiTheme="minorHAnsi" w:eastAsiaTheme="minorEastAsia" w:hAnsiTheme="minorHAnsi" w:cstheme="minorBidi"/>
            <w:bCs w:val="0"/>
            <w:smallCaps w:val="0"/>
            <w:noProof/>
            <w:kern w:val="2"/>
            <w:szCs w:val="24"/>
            <w14:ligatures w14:val="standardContextual"/>
          </w:rPr>
          <w:tab/>
        </w:r>
        <w:r w:rsidR="005048B3" w:rsidRPr="00D46FD2">
          <w:rPr>
            <w:rStyle w:val="Lienhypertexte"/>
            <w:noProof/>
          </w:rPr>
          <w:t>Classement des offres :</w:t>
        </w:r>
        <w:r w:rsidR="005048B3">
          <w:rPr>
            <w:noProof/>
            <w:webHidden/>
          </w:rPr>
          <w:tab/>
        </w:r>
        <w:r w:rsidR="005048B3">
          <w:rPr>
            <w:noProof/>
            <w:webHidden/>
          </w:rPr>
          <w:fldChar w:fldCharType="begin"/>
        </w:r>
        <w:r w:rsidR="005048B3">
          <w:rPr>
            <w:noProof/>
            <w:webHidden/>
          </w:rPr>
          <w:instrText xml:space="preserve"> PAGEREF _Toc230180783 \h </w:instrText>
        </w:r>
        <w:r w:rsidR="005048B3">
          <w:rPr>
            <w:noProof/>
            <w:webHidden/>
          </w:rPr>
        </w:r>
        <w:r w:rsidR="005048B3">
          <w:rPr>
            <w:noProof/>
            <w:webHidden/>
          </w:rPr>
          <w:fldChar w:fldCharType="separate"/>
        </w:r>
        <w:r w:rsidR="005048B3">
          <w:rPr>
            <w:noProof/>
            <w:webHidden/>
          </w:rPr>
          <w:t>10</w:t>
        </w:r>
        <w:r w:rsidR="005048B3">
          <w:rPr>
            <w:noProof/>
            <w:webHidden/>
          </w:rPr>
          <w:fldChar w:fldCharType="end"/>
        </w:r>
      </w:hyperlink>
    </w:p>
    <w:p w14:paraId="1FDE2A2C" w14:textId="4E74E8D0" w:rsidR="005048B3" w:rsidRDefault="001512D3">
      <w:pPr>
        <w:pStyle w:val="TM1"/>
        <w:rPr>
          <w:rFonts w:asciiTheme="minorHAnsi" w:eastAsiaTheme="minorEastAsia" w:hAnsiTheme="minorHAnsi" w:cstheme="minorBidi"/>
          <w:b w:val="0"/>
          <w:bCs w:val="0"/>
          <w:caps w:val="0"/>
          <w:noProof/>
          <w:kern w:val="2"/>
          <w:szCs w:val="24"/>
          <w14:ligatures w14:val="standardContextual"/>
        </w:rPr>
      </w:pPr>
      <w:hyperlink w:anchor="_Toc230180784" w:history="1">
        <w:r w:rsidR="005048B3" w:rsidRPr="00D46FD2">
          <w:rPr>
            <w:rStyle w:val="Lienhypertexte"/>
            <w:noProof/>
          </w:rPr>
          <w:t>ARTICLE 8 /</w:t>
        </w:r>
        <w:r w:rsidR="005048B3">
          <w:rPr>
            <w:rFonts w:asciiTheme="minorHAnsi" w:eastAsiaTheme="minorEastAsia" w:hAnsiTheme="minorHAnsi" w:cstheme="minorBidi"/>
            <w:b w:val="0"/>
            <w:bCs w:val="0"/>
            <w:caps w:val="0"/>
            <w:noProof/>
            <w:kern w:val="2"/>
            <w:szCs w:val="24"/>
            <w14:ligatures w14:val="standardContextual"/>
          </w:rPr>
          <w:tab/>
        </w:r>
        <w:r w:rsidR="005048B3" w:rsidRPr="00D46FD2">
          <w:rPr>
            <w:rStyle w:val="Lienhypertexte"/>
            <w:noProof/>
          </w:rPr>
          <w:t>ACHEVEMENT DE LA PROCEDURE</w:t>
        </w:r>
        <w:r w:rsidR="005048B3">
          <w:rPr>
            <w:noProof/>
            <w:webHidden/>
          </w:rPr>
          <w:tab/>
        </w:r>
        <w:r w:rsidR="005048B3">
          <w:rPr>
            <w:noProof/>
            <w:webHidden/>
          </w:rPr>
          <w:fldChar w:fldCharType="begin"/>
        </w:r>
        <w:r w:rsidR="005048B3">
          <w:rPr>
            <w:noProof/>
            <w:webHidden/>
          </w:rPr>
          <w:instrText xml:space="preserve"> PAGEREF _Toc230180784 \h </w:instrText>
        </w:r>
        <w:r w:rsidR="005048B3">
          <w:rPr>
            <w:noProof/>
            <w:webHidden/>
          </w:rPr>
        </w:r>
        <w:r w:rsidR="005048B3">
          <w:rPr>
            <w:noProof/>
            <w:webHidden/>
          </w:rPr>
          <w:fldChar w:fldCharType="separate"/>
        </w:r>
        <w:r w:rsidR="005048B3">
          <w:rPr>
            <w:noProof/>
            <w:webHidden/>
          </w:rPr>
          <w:t>10</w:t>
        </w:r>
        <w:r w:rsidR="005048B3">
          <w:rPr>
            <w:noProof/>
            <w:webHidden/>
          </w:rPr>
          <w:fldChar w:fldCharType="end"/>
        </w:r>
      </w:hyperlink>
    </w:p>
    <w:p w14:paraId="2904A8D0" w14:textId="6CD33178" w:rsidR="005048B3" w:rsidRDefault="001512D3">
      <w:pPr>
        <w:pStyle w:val="TM2"/>
        <w:rPr>
          <w:rFonts w:asciiTheme="minorHAnsi" w:eastAsiaTheme="minorEastAsia" w:hAnsiTheme="minorHAnsi" w:cstheme="minorBidi"/>
          <w:bCs w:val="0"/>
          <w:smallCaps w:val="0"/>
          <w:noProof/>
          <w:kern w:val="2"/>
          <w:szCs w:val="24"/>
          <w14:ligatures w14:val="standardContextual"/>
        </w:rPr>
      </w:pPr>
      <w:hyperlink w:anchor="_Toc230180785" w:history="1">
        <w:r w:rsidR="005048B3" w:rsidRPr="00D46FD2">
          <w:rPr>
            <w:rStyle w:val="Lienhypertexte"/>
            <w:noProof/>
          </w:rPr>
          <w:t>8.1 -</w:t>
        </w:r>
        <w:r w:rsidR="005048B3">
          <w:rPr>
            <w:rFonts w:asciiTheme="minorHAnsi" w:eastAsiaTheme="minorEastAsia" w:hAnsiTheme="minorHAnsi" w:cstheme="minorBidi"/>
            <w:bCs w:val="0"/>
            <w:smallCaps w:val="0"/>
            <w:noProof/>
            <w:kern w:val="2"/>
            <w:szCs w:val="24"/>
            <w14:ligatures w14:val="standardContextual"/>
          </w:rPr>
          <w:tab/>
        </w:r>
        <w:r w:rsidR="005048B3" w:rsidRPr="00D46FD2">
          <w:rPr>
            <w:rStyle w:val="Lienhypertexte"/>
            <w:noProof/>
          </w:rPr>
          <w:t>Fourniture des justificatifs administratifs</w:t>
        </w:r>
        <w:r w:rsidR="005048B3">
          <w:rPr>
            <w:noProof/>
            <w:webHidden/>
          </w:rPr>
          <w:tab/>
        </w:r>
        <w:r w:rsidR="005048B3">
          <w:rPr>
            <w:noProof/>
            <w:webHidden/>
          </w:rPr>
          <w:fldChar w:fldCharType="begin"/>
        </w:r>
        <w:r w:rsidR="005048B3">
          <w:rPr>
            <w:noProof/>
            <w:webHidden/>
          </w:rPr>
          <w:instrText xml:space="preserve"> PAGEREF _Toc230180785 \h </w:instrText>
        </w:r>
        <w:r w:rsidR="005048B3">
          <w:rPr>
            <w:noProof/>
            <w:webHidden/>
          </w:rPr>
        </w:r>
        <w:r w:rsidR="005048B3">
          <w:rPr>
            <w:noProof/>
            <w:webHidden/>
          </w:rPr>
          <w:fldChar w:fldCharType="separate"/>
        </w:r>
        <w:r w:rsidR="005048B3">
          <w:rPr>
            <w:noProof/>
            <w:webHidden/>
          </w:rPr>
          <w:t>10</w:t>
        </w:r>
        <w:r w:rsidR="005048B3">
          <w:rPr>
            <w:noProof/>
            <w:webHidden/>
          </w:rPr>
          <w:fldChar w:fldCharType="end"/>
        </w:r>
      </w:hyperlink>
    </w:p>
    <w:p w14:paraId="32CCEA56" w14:textId="22B50669" w:rsidR="005048B3" w:rsidRDefault="001512D3">
      <w:pPr>
        <w:pStyle w:val="TM2"/>
        <w:rPr>
          <w:rFonts w:asciiTheme="minorHAnsi" w:eastAsiaTheme="minorEastAsia" w:hAnsiTheme="minorHAnsi" w:cstheme="minorBidi"/>
          <w:bCs w:val="0"/>
          <w:smallCaps w:val="0"/>
          <w:noProof/>
          <w:kern w:val="2"/>
          <w:szCs w:val="24"/>
          <w14:ligatures w14:val="standardContextual"/>
        </w:rPr>
      </w:pPr>
      <w:hyperlink w:anchor="_Toc230180786" w:history="1">
        <w:r w:rsidR="005048B3" w:rsidRPr="00D46FD2">
          <w:rPr>
            <w:rStyle w:val="Lienhypertexte"/>
            <w:noProof/>
          </w:rPr>
          <w:t>8.2 -</w:t>
        </w:r>
        <w:r w:rsidR="005048B3">
          <w:rPr>
            <w:rFonts w:asciiTheme="minorHAnsi" w:eastAsiaTheme="minorEastAsia" w:hAnsiTheme="minorHAnsi" w:cstheme="minorBidi"/>
            <w:bCs w:val="0"/>
            <w:smallCaps w:val="0"/>
            <w:noProof/>
            <w:kern w:val="2"/>
            <w:szCs w:val="24"/>
            <w14:ligatures w14:val="standardContextual"/>
          </w:rPr>
          <w:tab/>
        </w:r>
        <w:r w:rsidR="005048B3" w:rsidRPr="00D46FD2">
          <w:rPr>
            <w:rStyle w:val="Lienhypertexte"/>
            <w:noProof/>
          </w:rPr>
          <w:t>Signature de l'acte d’engagement</w:t>
        </w:r>
        <w:r w:rsidR="005048B3">
          <w:rPr>
            <w:noProof/>
            <w:webHidden/>
          </w:rPr>
          <w:tab/>
        </w:r>
        <w:r w:rsidR="005048B3">
          <w:rPr>
            <w:noProof/>
            <w:webHidden/>
          </w:rPr>
          <w:fldChar w:fldCharType="begin"/>
        </w:r>
        <w:r w:rsidR="005048B3">
          <w:rPr>
            <w:noProof/>
            <w:webHidden/>
          </w:rPr>
          <w:instrText xml:space="preserve"> PAGEREF _Toc230180786 \h </w:instrText>
        </w:r>
        <w:r w:rsidR="005048B3">
          <w:rPr>
            <w:noProof/>
            <w:webHidden/>
          </w:rPr>
        </w:r>
        <w:r w:rsidR="005048B3">
          <w:rPr>
            <w:noProof/>
            <w:webHidden/>
          </w:rPr>
          <w:fldChar w:fldCharType="separate"/>
        </w:r>
        <w:r w:rsidR="005048B3">
          <w:rPr>
            <w:noProof/>
            <w:webHidden/>
          </w:rPr>
          <w:t>11</w:t>
        </w:r>
        <w:r w:rsidR="005048B3">
          <w:rPr>
            <w:noProof/>
            <w:webHidden/>
          </w:rPr>
          <w:fldChar w:fldCharType="end"/>
        </w:r>
      </w:hyperlink>
    </w:p>
    <w:p w14:paraId="7A46B69C" w14:textId="53510A26" w:rsidR="005048B3" w:rsidRDefault="001512D3">
      <w:pPr>
        <w:pStyle w:val="TM2"/>
        <w:rPr>
          <w:rFonts w:asciiTheme="minorHAnsi" w:eastAsiaTheme="minorEastAsia" w:hAnsiTheme="minorHAnsi" w:cstheme="minorBidi"/>
          <w:bCs w:val="0"/>
          <w:smallCaps w:val="0"/>
          <w:noProof/>
          <w:kern w:val="2"/>
          <w:szCs w:val="24"/>
          <w14:ligatures w14:val="standardContextual"/>
        </w:rPr>
      </w:pPr>
      <w:hyperlink w:anchor="_Toc230180787" w:history="1">
        <w:r w:rsidR="005048B3" w:rsidRPr="00D46FD2">
          <w:rPr>
            <w:rStyle w:val="Lienhypertexte"/>
            <w:noProof/>
          </w:rPr>
          <w:t>8.3 -</w:t>
        </w:r>
        <w:r w:rsidR="005048B3">
          <w:rPr>
            <w:rFonts w:asciiTheme="minorHAnsi" w:eastAsiaTheme="minorEastAsia" w:hAnsiTheme="minorHAnsi" w:cstheme="minorBidi"/>
            <w:bCs w:val="0"/>
            <w:smallCaps w:val="0"/>
            <w:noProof/>
            <w:kern w:val="2"/>
            <w:szCs w:val="24"/>
            <w14:ligatures w14:val="standardContextual"/>
          </w:rPr>
          <w:tab/>
        </w:r>
        <w:r w:rsidR="005048B3" w:rsidRPr="00D46FD2">
          <w:rPr>
            <w:rStyle w:val="Lienhypertexte"/>
            <w:noProof/>
          </w:rPr>
          <w:t>Information des soumissionnaires et du candidat retenu</w:t>
        </w:r>
        <w:r w:rsidR="005048B3">
          <w:rPr>
            <w:noProof/>
            <w:webHidden/>
          </w:rPr>
          <w:tab/>
        </w:r>
        <w:r w:rsidR="005048B3">
          <w:rPr>
            <w:noProof/>
            <w:webHidden/>
          </w:rPr>
          <w:fldChar w:fldCharType="begin"/>
        </w:r>
        <w:r w:rsidR="005048B3">
          <w:rPr>
            <w:noProof/>
            <w:webHidden/>
          </w:rPr>
          <w:instrText xml:space="preserve"> PAGEREF _Toc230180787 \h </w:instrText>
        </w:r>
        <w:r w:rsidR="005048B3">
          <w:rPr>
            <w:noProof/>
            <w:webHidden/>
          </w:rPr>
        </w:r>
        <w:r w:rsidR="005048B3">
          <w:rPr>
            <w:noProof/>
            <w:webHidden/>
          </w:rPr>
          <w:fldChar w:fldCharType="separate"/>
        </w:r>
        <w:r w:rsidR="005048B3">
          <w:rPr>
            <w:noProof/>
            <w:webHidden/>
          </w:rPr>
          <w:t>12</w:t>
        </w:r>
        <w:r w:rsidR="005048B3">
          <w:rPr>
            <w:noProof/>
            <w:webHidden/>
          </w:rPr>
          <w:fldChar w:fldCharType="end"/>
        </w:r>
      </w:hyperlink>
    </w:p>
    <w:p w14:paraId="05D888EB" w14:textId="0AAE9995" w:rsidR="005048B3" w:rsidRDefault="001512D3">
      <w:pPr>
        <w:pStyle w:val="TM1"/>
        <w:rPr>
          <w:rFonts w:asciiTheme="minorHAnsi" w:eastAsiaTheme="minorEastAsia" w:hAnsiTheme="minorHAnsi" w:cstheme="minorBidi"/>
          <w:b w:val="0"/>
          <w:bCs w:val="0"/>
          <w:caps w:val="0"/>
          <w:noProof/>
          <w:kern w:val="2"/>
          <w:szCs w:val="24"/>
          <w14:ligatures w14:val="standardContextual"/>
        </w:rPr>
      </w:pPr>
      <w:hyperlink w:anchor="_Toc230180788" w:history="1">
        <w:r w:rsidR="005048B3" w:rsidRPr="00D46FD2">
          <w:rPr>
            <w:rStyle w:val="Lienhypertexte"/>
            <w:noProof/>
          </w:rPr>
          <w:t>ARTICLE 9 /</w:t>
        </w:r>
        <w:r w:rsidR="005048B3">
          <w:rPr>
            <w:rFonts w:asciiTheme="minorHAnsi" w:eastAsiaTheme="minorEastAsia" w:hAnsiTheme="minorHAnsi" w:cstheme="minorBidi"/>
            <w:b w:val="0"/>
            <w:bCs w:val="0"/>
            <w:caps w:val="0"/>
            <w:noProof/>
            <w:kern w:val="2"/>
            <w:szCs w:val="24"/>
            <w14:ligatures w14:val="standardContextual"/>
          </w:rPr>
          <w:tab/>
        </w:r>
        <w:r w:rsidR="005048B3" w:rsidRPr="00D46FD2">
          <w:rPr>
            <w:rStyle w:val="Lienhypertexte"/>
            <w:noProof/>
          </w:rPr>
          <w:t>RENSEIGNEMENTS COMPLEMENTAIRES</w:t>
        </w:r>
        <w:r w:rsidR="005048B3">
          <w:rPr>
            <w:noProof/>
            <w:webHidden/>
          </w:rPr>
          <w:tab/>
        </w:r>
        <w:r w:rsidR="005048B3">
          <w:rPr>
            <w:noProof/>
            <w:webHidden/>
          </w:rPr>
          <w:fldChar w:fldCharType="begin"/>
        </w:r>
        <w:r w:rsidR="005048B3">
          <w:rPr>
            <w:noProof/>
            <w:webHidden/>
          </w:rPr>
          <w:instrText xml:space="preserve"> PAGEREF _Toc230180788 \h </w:instrText>
        </w:r>
        <w:r w:rsidR="005048B3">
          <w:rPr>
            <w:noProof/>
            <w:webHidden/>
          </w:rPr>
        </w:r>
        <w:r w:rsidR="005048B3">
          <w:rPr>
            <w:noProof/>
            <w:webHidden/>
          </w:rPr>
          <w:fldChar w:fldCharType="separate"/>
        </w:r>
        <w:r w:rsidR="005048B3">
          <w:rPr>
            <w:noProof/>
            <w:webHidden/>
          </w:rPr>
          <w:t>12</w:t>
        </w:r>
        <w:r w:rsidR="005048B3">
          <w:rPr>
            <w:noProof/>
            <w:webHidden/>
          </w:rPr>
          <w:fldChar w:fldCharType="end"/>
        </w:r>
      </w:hyperlink>
    </w:p>
    <w:p w14:paraId="3108CBC3" w14:textId="5F0957CA" w:rsidR="00622C26" w:rsidRDefault="0025732F" w:rsidP="0061126C">
      <w:pPr>
        <w:widowControl w:val="0"/>
        <w:tabs>
          <w:tab w:val="right" w:leader="dot" w:pos="9072"/>
        </w:tabs>
        <w:ind w:left="567"/>
        <w:jc w:val="both"/>
        <w:rPr>
          <w:rFonts w:ascii="Calibri" w:hAnsi="Calibri"/>
          <w:noProof/>
          <w:sz w:val="24"/>
          <w:szCs w:val="24"/>
        </w:rPr>
      </w:pPr>
      <w:r>
        <w:rPr>
          <w:rFonts w:ascii="Calibri" w:hAnsi="Calibri"/>
          <w:noProof/>
          <w:sz w:val="24"/>
          <w:szCs w:val="24"/>
        </w:rPr>
        <w:fldChar w:fldCharType="end"/>
      </w:r>
    </w:p>
    <w:p w14:paraId="58E9199C" w14:textId="58B19E0A" w:rsidR="001D432F" w:rsidRPr="00856582" w:rsidRDefault="001D432F" w:rsidP="0061126C">
      <w:pPr>
        <w:widowControl w:val="0"/>
        <w:tabs>
          <w:tab w:val="right" w:leader="dot" w:pos="9072"/>
        </w:tabs>
        <w:ind w:left="567"/>
        <w:jc w:val="both"/>
        <w:rPr>
          <w:rFonts w:ascii="Arial" w:hAnsi="Arial"/>
          <w:sz w:val="24"/>
        </w:rPr>
      </w:pPr>
      <w:r>
        <w:rPr>
          <w:rFonts w:ascii="Arial" w:hAnsi="Arial"/>
          <w:sz w:val="16"/>
        </w:rPr>
        <w:t>Ce document est la propriété de la société PROTECTAS. Il a fait l'objet d'un dépôt au titre des droits d'auteur. Toute utilisation, même partielle, ne peut être effectuée qu'avec l'autorisation préalable des représentants légaux de la société PROTECTAS.</w:t>
      </w:r>
    </w:p>
    <w:p w14:paraId="0188647F" w14:textId="77777777" w:rsidR="001D432F" w:rsidRPr="00C13619" w:rsidRDefault="001D432F" w:rsidP="001D432F">
      <w:pPr>
        <w:widowControl w:val="0"/>
        <w:ind w:right="-1"/>
        <w:jc w:val="both"/>
        <w:rPr>
          <w:rFonts w:ascii="Arial" w:hAnsi="Arial"/>
          <w:sz w:val="22"/>
        </w:rPr>
      </w:pPr>
      <w:r>
        <w:rPr>
          <w:rFonts w:ascii="Arial" w:hAnsi="Arial"/>
          <w:sz w:val="22"/>
        </w:rPr>
        <w:br w:type="page"/>
      </w:r>
    </w:p>
    <w:p w14:paraId="6884020C" w14:textId="77777777" w:rsidR="00B938E2" w:rsidRPr="00077AEA" w:rsidRDefault="00B938E2" w:rsidP="000017A0">
      <w:pPr>
        <w:pStyle w:val="Titre1"/>
      </w:pPr>
      <w:bookmarkStart w:id="2" w:name="_Toc230180761"/>
      <w:r w:rsidRPr="00077AEA">
        <w:lastRenderedPageBreak/>
        <w:t xml:space="preserve">OBJET DE LA </w:t>
      </w:r>
      <w:r w:rsidRPr="0061126C">
        <w:t>CONSULTATION</w:t>
      </w:r>
      <w:bookmarkEnd w:id="2"/>
    </w:p>
    <w:p w14:paraId="2A087FEC" w14:textId="77777777" w:rsidR="001740CC" w:rsidRDefault="001740CC" w:rsidP="001740CC">
      <w:pPr>
        <w:widowControl w:val="0"/>
        <w:ind w:right="-1"/>
        <w:jc w:val="both"/>
        <w:rPr>
          <w:rFonts w:ascii="Arial" w:hAnsi="Arial"/>
          <w:sz w:val="22"/>
          <w:szCs w:val="22"/>
        </w:rPr>
      </w:pPr>
    </w:p>
    <w:p w14:paraId="7E2FB3E7" w14:textId="77777777" w:rsidR="001740CC" w:rsidRDefault="001740CC" w:rsidP="001740CC">
      <w:pPr>
        <w:widowControl w:val="0"/>
        <w:ind w:right="-1"/>
        <w:jc w:val="both"/>
        <w:rPr>
          <w:rFonts w:ascii="Arial" w:hAnsi="Arial"/>
          <w:sz w:val="22"/>
          <w:szCs w:val="22"/>
        </w:rPr>
      </w:pPr>
    </w:p>
    <w:p w14:paraId="42660BC8" w14:textId="4E4D151C" w:rsidR="009831E4" w:rsidRDefault="000C20C9" w:rsidP="001740CC">
      <w:pPr>
        <w:widowControl w:val="0"/>
        <w:ind w:right="-1"/>
        <w:jc w:val="both"/>
        <w:rPr>
          <w:rFonts w:ascii="Arial" w:hAnsi="Arial"/>
          <w:sz w:val="22"/>
          <w:szCs w:val="22"/>
        </w:rPr>
      </w:pPr>
      <w:r w:rsidRPr="000C20C9">
        <w:rPr>
          <w:rFonts w:ascii="Arial" w:hAnsi="Arial"/>
          <w:sz w:val="22"/>
          <w:szCs w:val="22"/>
        </w:rPr>
        <w:t>Le Centre Hospitalier Universitaire de Rennes</w:t>
      </w:r>
      <w:r w:rsidR="009831E4" w:rsidRPr="000C20C9">
        <w:rPr>
          <w:rFonts w:ascii="Arial" w:hAnsi="Arial"/>
          <w:sz w:val="22"/>
          <w:szCs w:val="22"/>
        </w:rPr>
        <w:t xml:space="preserve"> procède à une consultation en vue de souscrire un</w:t>
      </w:r>
      <w:r w:rsidR="009831E4">
        <w:rPr>
          <w:rFonts w:ascii="Arial" w:hAnsi="Arial"/>
          <w:sz w:val="22"/>
          <w:szCs w:val="22"/>
        </w:rPr>
        <w:t xml:space="preserve"> contrat</w:t>
      </w:r>
      <w:r w:rsidR="009831E4" w:rsidRPr="00B74D22">
        <w:rPr>
          <w:rFonts w:ascii="Arial" w:hAnsi="Arial"/>
          <w:sz w:val="22"/>
          <w:szCs w:val="22"/>
        </w:rPr>
        <w:t xml:space="preserve"> d'assurances relatif aux risques construction de l'opération de </w:t>
      </w:r>
      <w:r>
        <w:rPr>
          <w:rFonts w:ascii="Arial" w:hAnsi="Arial"/>
          <w:sz w:val="22"/>
          <w:szCs w:val="22"/>
        </w:rPr>
        <w:t xml:space="preserve">construction du Pôle Femme-Mère-Enfant </w:t>
      </w:r>
      <w:r w:rsidR="00BE4FF0">
        <w:rPr>
          <w:rFonts w:ascii="Arial" w:hAnsi="Arial"/>
          <w:sz w:val="22"/>
          <w:szCs w:val="22"/>
        </w:rPr>
        <w:t xml:space="preserve">et l’aménagement du parvis Pontchaillou </w:t>
      </w:r>
      <w:r w:rsidR="009831E4" w:rsidRPr="00B74D22">
        <w:rPr>
          <w:rFonts w:ascii="Arial" w:hAnsi="Arial"/>
          <w:sz w:val="22"/>
          <w:szCs w:val="22"/>
        </w:rPr>
        <w:t>qui constitue l'ensemble du marché.</w:t>
      </w:r>
    </w:p>
    <w:p w14:paraId="7EF5CAE3" w14:textId="507B8A7F" w:rsidR="00B41856" w:rsidRPr="00B74D22" w:rsidRDefault="00B41856">
      <w:pPr>
        <w:widowControl w:val="0"/>
        <w:ind w:right="-1"/>
        <w:jc w:val="both"/>
        <w:rPr>
          <w:rFonts w:ascii="Arial" w:hAnsi="Arial"/>
          <w:sz w:val="22"/>
          <w:szCs w:val="22"/>
        </w:rPr>
      </w:pPr>
    </w:p>
    <w:p w14:paraId="36756518" w14:textId="77777777" w:rsidR="00B938E2" w:rsidRPr="00077AEA" w:rsidRDefault="00B938E2" w:rsidP="000017A0">
      <w:pPr>
        <w:pStyle w:val="Titre1"/>
      </w:pPr>
      <w:bookmarkStart w:id="3" w:name="_Toc230180762"/>
      <w:r w:rsidRPr="00077AEA">
        <w:t>CONDITIONS DE LA CONSULTATION</w:t>
      </w:r>
      <w:bookmarkEnd w:id="3"/>
    </w:p>
    <w:p w14:paraId="50B422A8" w14:textId="77777777" w:rsidR="005E6C6F" w:rsidRPr="005E6CC5" w:rsidRDefault="005E6C6F" w:rsidP="005E6C6F">
      <w:pPr>
        <w:widowControl w:val="0"/>
        <w:tabs>
          <w:tab w:val="left" w:pos="1728"/>
        </w:tabs>
        <w:ind w:left="284" w:right="-1"/>
        <w:jc w:val="both"/>
        <w:rPr>
          <w:rFonts w:ascii="Arial" w:hAnsi="Arial"/>
          <w:sz w:val="22"/>
          <w:szCs w:val="22"/>
        </w:rPr>
      </w:pPr>
    </w:p>
    <w:p w14:paraId="7A0E43B8" w14:textId="506E45D2" w:rsidR="0042699B" w:rsidRDefault="0042699B" w:rsidP="0098639E">
      <w:pPr>
        <w:pStyle w:val="Titre2"/>
        <w:ind w:left="851" w:hanging="709"/>
      </w:pPr>
      <w:bookmarkStart w:id="4" w:name="_Toc230180763"/>
      <w:r>
        <w:t>Procédure</w:t>
      </w:r>
      <w:bookmarkEnd w:id="4"/>
    </w:p>
    <w:p w14:paraId="194FB57D" w14:textId="77777777" w:rsidR="0042699B" w:rsidRDefault="0042699B" w:rsidP="0042699B"/>
    <w:p w14:paraId="26D32E84" w14:textId="77777777" w:rsidR="0042699B" w:rsidRPr="001740CC" w:rsidRDefault="0042699B" w:rsidP="0042699B">
      <w:pPr>
        <w:jc w:val="both"/>
        <w:rPr>
          <w:rFonts w:ascii="Arial" w:hAnsi="Arial" w:cs="Arial"/>
          <w:sz w:val="22"/>
          <w:szCs w:val="22"/>
        </w:rPr>
      </w:pPr>
      <w:r w:rsidRPr="001740CC">
        <w:rPr>
          <w:rFonts w:ascii="Arial" w:hAnsi="Arial" w:cs="Arial"/>
          <w:sz w:val="22"/>
          <w:szCs w:val="22"/>
        </w:rPr>
        <w:t xml:space="preserve">Le présent marché public a fait l’objet d’une première consultation lancée le 22/07/2025 (avis BOAMP n° </w:t>
      </w:r>
      <w:hyperlink r:id="rId10" w:tgtFrame="_blank" w:tooltip="25-83966 Référence BOAMP - ouvre une nouvelle fenêtre" w:history="1">
        <w:r w:rsidRPr="001740CC">
          <w:rPr>
            <w:rFonts w:ascii="Arial" w:hAnsi="Arial" w:cs="Arial"/>
            <w:sz w:val="22"/>
            <w:szCs w:val="22"/>
          </w:rPr>
          <w:t>25-83966</w:t>
        </w:r>
      </w:hyperlink>
      <w:r w:rsidRPr="001740CC">
        <w:rPr>
          <w:rFonts w:ascii="Arial" w:hAnsi="Arial" w:cs="Arial"/>
          <w:sz w:val="22"/>
          <w:szCs w:val="22"/>
        </w:rPr>
        <w:t xml:space="preserve"> et avis JOUE n°</w:t>
      </w:r>
      <w:hyperlink r:id="rId11" w:tgtFrame="_blank" w:tooltip="484696-2025 Référence JOUE - ouvre une nouvelle fenêtre" w:history="1">
        <w:r w:rsidRPr="001740CC">
          <w:rPr>
            <w:rFonts w:ascii="Arial" w:hAnsi="Arial" w:cs="Arial"/>
            <w:sz w:val="22"/>
            <w:szCs w:val="22"/>
          </w:rPr>
          <w:t>484696-2025</w:t>
        </w:r>
      </w:hyperlink>
      <w:r w:rsidRPr="001740CC">
        <w:rPr>
          <w:rFonts w:ascii="Arial" w:hAnsi="Arial" w:cs="Arial"/>
          <w:sz w:val="22"/>
          <w:szCs w:val="22"/>
        </w:rPr>
        <w:t>, rectifié le 22/09/2025 par l’avis BOAMP n°25-105150 et avis JOUE n°625045-2025 et le 14/10/2025 par l’avis BOAMP n° 25-114110 et avis JOUE n°677711-2025</w:t>
      </w:r>
      <w:r>
        <w:rPr>
          <w:rFonts w:ascii="Arial" w:hAnsi="Arial" w:cs="Arial"/>
          <w:sz w:val="22"/>
          <w:szCs w:val="22"/>
        </w:rPr>
        <w:t>)</w:t>
      </w:r>
      <w:r w:rsidRPr="001740CC">
        <w:rPr>
          <w:rFonts w:ascii="Arial" w:hAnsi="Arial" w:cs="Arial"/>
          <w:sz w:val="22"/>
          <w:szCs w:val="22"/>
        </w:rPr>
        <w:t>.</w:t>
      </w:r>
    </w:p>
    <w:p w14:paraId="0EAC4CA2" w14:textId="77777777" w:rsidR="0042699B" w:rsidRPr="001740CC" w:rsidRDefault="0042699B" w:rsidP="0042699B">
      <w:pPr>
        <w:jc w:val="both"/>
        <w:rPr>
          <w:rFonts w:ascii="Arial" w:hAnsi="Arial" w:cs="Arial"/>
          <w:sz w:val="22"/>
          <w:szCs w:val="22"/>
        </w:rPr>
      </w:pPr>
    </w:p>
    <w:p w14:paraId="03049A14" w14:textId="77777777" w:rsidR="0042699B" w:rsidRDefault="0042699B" w:rsidP="0042699B">
      <w:pPr>
        <w:jc w:val="both"/>
        <w:rPr>
          <w:rFonts w:ascii="Arial" w:hAnsi="Arial" w:cs="Arial"/>
          <w:sz w:val="22"/>
          <w:szCs w:val="22"/>
        </w:rPr>
      </w:pPr>
      <w:r w:rsidRPr="001740CC">
        <w:rPr>
          <w:rFonts w:ascii="Arial" w:hAnsi="Arial" w:cs="Arial"/>
          <w:sz w:val="22"/>
          <w:szCs w:val="22"/>
        </w:rPr>
        <w:t xml:space="preserve">La consultation a été déclarée sans suite pour un motif d’intérêt général fondé sur une insuffisance de concurrence. </w:t>
      </w:r>
    </w:p>
    <w:p w14:paraId="62979FB8" w14:textId="77777777" w:rsidR="0042699B" w:rsidRDefault="0042699B" w:rsidP="0042699B">
      <w:pPr>
        <w:jc w:val="both"/>
        <w:rPr>
          <w:rFonts w:ascii="Arial" w:hAnsi="Arial" w:cs="Arial"/>
          <w:sz w:val="22"/>
          <w:szCs w:val="22"/>
        </w:rPr>
      </w:pPr>
    </w:p>
    <w:p w14:paraId="6DD7475C" w14:textId="77777777" w:rsidR="0042699B" w:rsidRPr="001740CC" w:rsidRDefault="0042699B" w:rsidP="0042699B">
      <w:pPr>
        <w:jc w:val="both"/>
        <w:rPr>
          <w:rFonts w:ascii="Arial" w:hAnsi="Arial" w:cs="Arial"/>
          <w:sz w:val="22"/>
          <w:szCs w:val="22"/>
        </w:rPr>
      </w:pPr>
      <w:r w:rsidRPr="00E92CB4">
        <w:rPr>
          <w:rFonts w:ascii="Arial" w:hAnsi="Arial"/>
          <w:sz w:val="22"/>
          <w:szCs w:val="22"/>
        </w:rPr>
        <w:t xml:space="preserve">La présente consultation est </w:t>
      </w:r>
      <w:r>
        <w:rPr>
          <w:rFonts w:ascii="Arial" w:hAnsi="Arial"/>
          <w:sz w:val="22"/>
          <w:szCs w:val="22"/>
        </w:rPr>
        <w:t>re</w:t>
      </w:r>
      <w:r w:rsidRPr="00E92CB4">
        <w:rPr>
          <w:rFonts w:ascii="Arial" w:hAnsi="Arial"/>
          <w:sz w:val="22"/>
          <w:szCs w:val="22"/>
        </w:rPr>
        <w:t xml:space="preserve">lancée sous forme d'appel d'offres ouvert en application des articles L. 2124-2, R. 2124-2 </w:t>
      </w:r>
      <w:r>
        <w:rPr>
          <w:rFonts w:ascii="Arial" w:hAnsi="Arial"/>
          <w:sz w:val="22"/>
          <w:szCs w:val="22"/>
        </w:rPr>
        <w:t xml:space="preserve">1° </w:t>
      </w:r>
      <w:r w:rsidRPr="00E92CB4">
        <w:rPr>
          <w:rFonts w:ascii="Arial" w:hAnsi="Arial"/>
          <w:sz w:val="22"/>
          <w:szCs w:val="22"/>
        </w:rPr>
        <w:t xml:space="preserve">et R. 2161-2 à R. 2161-5 du </w:t>
      </w:r>
      <w:r>
        <w:rPr>
          <w:rFonts w:ascii="Arial" w:hAnsi="Arial"/>
          <w:sz w:val="22"/>
          <w:szCs w:val="22"/>
        </w:rPr>
        <w:t>code</w:t>
      </w:r>
      <w:r w:rsidRPr="00E92CB4">
        <w:rPr>
          <w:rFonts w:ascii="Arial" w:hAnsi="Arial"/>
          <w:sz w:val="22"/>
          <w:szCs w:val="22"/>
        </w:rPr>
        <w:t xml:space="preserve"> de la commande publique.</w:t>
      </w:r>
    </w:p>
    <w:p w14:paraId="671D7B5A" w14:textId="77777777" w:rsidR="0042699B" w:rsidRPr="0042699B" w:rsidRDefault="0042699B" w:rsidP="0042699B"/>
    <w:p w14:paraId="29A2782D" w14:textId="045633CF" w:rsidR="005E6C6F" w:rsidRDefault="005E6C6F" w:rsidP="0098639E">
      <w:pPr>
        <w:pStyle w:val="Titre2"/>
        <w:ind w:left="851" w:hanging="709"/>
      </w:pPr>
      <w:bookmarkStart w:id="5" w:name="_Toc230180764"/>
      <w:r w:rsidRPr="00077AEA">
        <w:t>Mode de consultation</w:t>
      </w:r>
      <w:bookmarkEnd w:id="5"/>
    </w:p>
    <w:p w14:paraId="12A0BAD3" w14:textId="77777777" w:rsidR="005E6C6F" w:rsidRDefault="005E6C6F" w:rsidP="0042699B">
      <w:pPr>
        <w:widowControl w:val="0"/>
        <w:tabs>
          <w:tab w:val="left" w:pos="1728"/>
        </w:tabs>
        <w:ind w:right="-1"/>
        <w:jc w:val="both"/>
        <w:rPr>
          <w:rFonts w:ascii="Arial" w:hAnsi="Arial"/>
          <w:sz w:val="22"/>
          <w:szCs w:val="22"/>
        </w:rPr>
      </w:pPr>
    </w:p>
    <w:p w14:paraId="3B2BEA6C" w14:textId="0BE8F653" w:rsidR="004F4F00" w:rsidRDefault="000422AE" w:rsidP="0042699B">
      <w:pPr>
        <w:widowControl w:val="0"/>
        <w:tabs>
          <w:tab w:val="left" w:pos="1728"/>
        </w:tabs>
        <w:ind w:right="-1"/>
        <w:jc w:val="both"/>
        <w:rPr>
          <w:rFonts w:ascii="Arial" w:hAnsi="Arial"/>
          <w:sz w:val="22"/>
          <w:szCs w:val="22"/>
        </w:rPr>
      </w:pPr>
      <w:r>
        <w:rPr>
          <w:rFonts w:ascii="Arial" w:hAnsi="Arial"/>
          <w:sz w:val="22"/>
          <w:szCs w:val="22"/>
        </w:rPr>
        <w:t>I</w:t>
      </w:r>
      <w:r w:rsidRPr="00AE53F0">
        <w:rPr>
          <w:rFonts w:ascii="Arial" w:hAnsi="Arial"/>
          <w:sz w:val="22"/>
          <w:szCs w:val="22"/>
        </w:rPr>
        <w:t>l s’agit d’un marché ordinaire à prix unitaire.</w:t>
      </w:r>
    </w:p>
    <w:p w14:paraId="5712281C" w14:textId="77777777" w:rsidR="000422AE" w:rsidRPr="00B74D22" w:rsidRDefault="000422AE">
      <w:pPr>
        <w:widowControl w:val="0"/>
        <w:tabs>
          <w:tab w:val="left" w:pos="1728"/>
        </w:tabs>
        <w:ind w:left="284" w:right="-1"/>
        <w:jc w:val="both"/>
        <w:rPr>
          <w:rFonts w:ascii="Arial" w:hAnsi="Arial"/>
          <w:sz w:val="22"/>
          <w:szCs w:val="22"/>
        </w:rPr>
      </w:pPr>
    </w:p>
    <w:p w14:paraId="1ECD0CCD" w14:textId="35046E43" w:rsidR="00B938E2" w:rsidRPr="00622C26" w:rsidRDefault="00B41856" w:rsidP="0098639E">
      <w:pPr>
        <w:pStyle w:val="Titre2"/>
        <w:ind w:left="851" w:hanging="709"/>
      </w:pPr>
      <w:bookmarkStart w:id="6" w:name="_Toc230180765"/>
      <w:r w:rsidRPr="00622C26">
        <w:t>Pas de division en lots - Marche</w:t>
      </w:r>
      <w:r w:rsidR="002F31AC" w:rsidRPr="00622C26">
        <w:t xml:space="preserve"> unique</w:t>
      </w:r>
      <w:bookmarkEnd w:id="6"/>
    </w:p>
    <w:p w14:paraId="6A0D1406" w14:textId="77777777" w:rsidR="00622C26" w:rsidRPr="00622C26" w:rsidRDefault="00622C26" w:rsidP="00DB779C">
      <w:pPr>
        <w:widowControl w:val="0"/>
        <w:tabs>
          <w:tab w:val="left" w:pos="1728"/>
        </w:tabs>
        <w:ind w:left="851"/>
        <w:jc w:val="both"/>
        <w:rPr>
          <w:rFonts w:ascii="Arial" w:hAnsi="Arial"/>
          <w:sz w:val="22"/>
          <w:szCs w:val="22"/>
        </w:rPr>
      </w:pPr>
    </w:p>
    <w:p w14:paraId="6BA83649" w14:textId="679A12C8" w:rsidR="00DB779C" w:rsidRPr="00B74D22" w:rsidRDefault="00DB779C" w:rsidP="0042699B">
      <w:pPr>
        <w:widowControl w:val="0"/>
        <w:tabs>
          <w:tab w:val="left" w:pos="1728"/>
        </w:tabs>
        <w:jc w:val="both"/>
        <w:rPr>
          <w:rFonts w:ascii="Arial" w:hAnsi="Arial"/>
          <w:sz w:val="22"/>
          <w:szCs w:val="22"/>
        </w:rPr>
      </w:pPr>
      <w:r w:rsidRPr="00622C26">
        <w:rPr>
          <w:rFonts w:ascii="Arial" w:hAnsi="Arial"/>
          <w:sz w:val="22"/>
          <w:szCs w:val="22"/>
        </w:rPr>
        <w:t xml:space="preserve">La consultation </w:t>
      </w:r>
      <w:r w:rsidR="00EA61C8">
        <w:rPr>
          <w:rFonts w:ascii="Arial" w:hAnsi="Arial"/>
          <w:sz w:val="22"/>
          <w:szCs w:val="22"/>
        </w:rPr>
        <w:t xml:space="preserve">n’est pas allotie. </w:t>
      </w:r>
    </w:p>
    <w:p w14:paraId="2F37904C" w14:textId="77777777" w:rsidR="00DB779C" w:rsidRDefault="00DB779C" w:rsidP="00DB779C">
      <w:pPr>
        <w:widowControl w:val="0"/>
        <w:tabs>
          <w:tab w:val="left" w:pos="1418"/>
          <w:tab w:val="left" w:pos="3402"/>
        </w:tabs>
        <w:ind w:left="1134"/>
        <w:jc w:val="both"/>
        <w:rPr>
          <w:rFonts w:ascii="Arial" w:hAnsi="Arial"/>
          <w:sz w:val="22"/>
          <w:szCs w:val="22"/>
        </w:rPr>
      </w:pPr>
    </w:p>
    <w:tbl>
      <w:tblPr>
        <w:tblW w:w="9695" w:type="dxa"/>
        <w:tblInd w:w="354" w:type="dxa"/>
        <w:tblCellMar>
          <w:left w:w="70" w:type="dxa"/>
          <w:right w:w="70" w:type="dxa"/>
        </w:tblCellMar>
        <w:tblLook w:val="0000" w:firstRow="0" w:lastRow="0" w:firstColumn="0" w:lastColumn="0" w:noHBand="0" w:noVBand="0"/>
      </w:tblPr>
      <w:tblGrid>
        <w:gridCol w:w="1753"/>
        <w:gridCol w:w="5814"/>
        <w:gridCol w:w="2128"/>
      </w:tblGrid>
      <w:tr w:rsidR="007C3B0C" w14:paraId="363E19D7" w14:textId="77777777" w:rsidTr="000017A0">
        <w:tc>
          <w:tcPr>
            <w:tcW w:w="1753" w:type="dxa"/>
            <w:tcBorders>
              <w:bottom w:val="single" w:sz="12" w:space="0" w:color="A2C037"/>
            </w:tcBorders>
            <w:vAlign w:val="center"/>
          </w:tcPr>
          <w:p w14:paraId="3D812179" w14:textId="02C65363" w:rsidR="00B938E2" w:rsidRPr="004673D9" w:rsidRDefault="00B938E2" w:rsidP="00816DE9">
            <w:pPr>
              <w:widowControl w:val="0"/>
              <w:tabs>
                <w:tab w:val="left" w:pos="1418"/>
                <w:tab w:val="left" w:pos="3402"/>
              </w:tabs>
              <w:spacing w:before="40" w:after="40"/>
              <w:jc w:val="center"/>
              <w:rPr>
                <w:rFonts w:ascii="Arial" w:hAnsi="Arial"/>
                <w:sz w:val="22"/>
                <w:szCs w:val="22"/>
              </w:rPr>
            </w:pPr>
          </w:p>
        </w:tc>
        <w:tc>
          <w:tcPr>
            <w:tcW w:w="5814" w:type="dxa"/>
            <w:tcBorders>
              <w:bottom w:val="single" w:sz="12" w:space="0" w:color="A2C037"/>
            </w:tcBorders>
            <w:vAlign w:val="center"/>
          </w:tcPr>
          <w:p w14:paraId="1DEDF8FC" w14:textId="77777777" w:rsidR="00B938E2" w:rsidRPr="00B74D22" w:rsidRDefault="00B938E2" w:rsidP="00816DE9">
            <w:pPr>
              <w:widowControl w:val="0"/>
              <w:tabs>
                <w:tab w:val="left" w:pos="1418"/>
                <w:tab w:val="left" w:pos="3402"/>
              </w:tabs>
              <w:spacing w:before="40" w:after="40"/>
              <w:jc w:val="center"/>
              <w:rPr>
                <w:rFonts w:ascii="Arial" w:hAnsi="Arial"/>
                <w:sz w:val="22"/>
                <w:szCs w:val="22"/>
              </w:rPr>
            </w:pPr>
            <w:r w:rsidRPr="00B74D22">
              <w:rPr>
                <w:rFonts w:ascii="Arial" w:hAnsi="Arial"/>
                <w:sz w:val="22"/>
                <w:szCs w:val="22"/>
              </w:rPr>
              <w:t>Type de contrat</w:t>
            </w:r>
          </w:p>
        </w:tc>
        <w:tc>
          <w:tcPr>
            <w:tcW w:w="2128" w:type="dxa"/>
            <w:tcBorders>
              <w:bottom w:val="single" w:sz="12" w:space="0" w:color="A2C037"/>
            </w:tcBorders>
            <w:vAlign w:val="center"/>
          </w:tcPr>
          <w:p w14:paraId="4D75AB6C" w14:textId="77777777" w:rsidR="00B938E2" w:rsidRPr="00B74D22" w:rsidRDefault="003B6CD7" w:rsidP="003B6CD7">
            <w:pPr>
              <w:widowControl w:val="0"/>
              <w:tabs>
                <w:tab w:val="left" w:pos="1418"/>
                <w:tab w:val="left" w:pos="3402"/>
              </w:tabs>
              <w:spacing w:before="40" w:after="40"/>
              <w:jc w:val="center"/>
              <w:rPr>
                <w:rFonts w:ascii="Arial" w:hAnsi="Arial"/>
                <w:sz w:val="22"/>
                <w:szCs w:val="22"/>
              </w:rPr>
            </w:pPr>
            <w:r>
              <w:rPr>
                <w:rFonts w:ascii="Arial" w:hAnsi="Arial"/>
                <w:sz w:val="22"/>
                <w:szCs w:val="22"/>
              </w:rPr>
              <w:t>N° CPV</w:t>
            </w:r>
          </w:p>
        </w:tc>
      </w:tr>
      <w:tr w:rsidR="007C3B0C" w:rsidRPr="00622C26" w14:paraId="0D9BED1C" w14:textId="77777777" w:rsidTr="000017A0">
        <w:trPr>
          <w:trHeight w:val="313"/>
        </w:trPr>
        <w:tc>
          <w:tcPr>
            <w:tcW w:w="1753" w:type="dxa"/>
            <w:vAlign w:val="center"/>
          </w:tcPr>
          <w:p w14:paraId="16F31B6B" w14:textId="261C7200" w:rsidR="000541EB" w:rsidRPr="00622C26" w:rsidRDefault="000541EB" w:rsidP="00816DE9">
            <w:pPr>
              <w:widowControl w:val="0"/>
              <w:tabs>
                <w:tab w:val="left" w:pos="1418"/>
                <w:tab w:val="left" w:pos="3402"/>
              </w:tabs>
              <w:spacing w:before="40" w:after="40"/>
              <w:jc w:val="center"/>
              <w:rPr>
                <w:rFonts w:ascii="Arial" w:hAnsi="Arial"/>
                <w:b/>
                <w:i/>
                <w:sz w:val="22"/>
                <w:szCs w:val="22"/>
              </w:rPr>
            </w:pPr>
          </w:p>
        </w:tc>
        <w:tc>
          <w:tcPr>
            <w:tcW w:w="5814" w:type="dxa"/>
            <w:vAlign w:val="center"/>
          </w:tcPr>
          <w:p w14:paraId="076F82E2" w14:textId="77777777" w:rsidR="000541EB" w:rsidRPr="00622C26" w:rsidRDefault="000541EB" w:rsidP="00510EAF">
            <w:pPr>
              <w:widowControl w:val="0"/>
              <w:tabs>
                <w:tab w:val="left" w:pos="1154"/>
                <w:tab w:val="left" w:pos="1418"/>
                <w:tab w:val="left" w:pos="3402"/>
              </w:tabs>
              <w:spacing w:before="40" w:after="40"/>
              <w:ind w:left="1154" w:right="-70" w:hanging="1154"/>
              <w:rPr>
                <w:rFonts w:ascii="Arial" w:hAnsi="Arial"/>
                <w:sz w:val="22"/>
                <w:szCs w:val="22"/>
              </w:rPr>
            </w:pPr>
            <w:r w:rsidRPr="00622C26">
              <w:rPr>
                <w:rFonts w:ascii="Arial" w:hAnsi="Arial"/>
                <w:sz w:val="22"/>
                <w:szCs w:val="22"/>
              </w:rPr>
              <w:t xml:space="preserve">Assurance </w:t>
            </w:r>
            <w:r w:rsidR="00510EAF" w:rsidRPr="00622C26">
              <w:rPr>
                <w:rFonts w:ascii="Arial" w:hAnsi="Arial"/>
                <w:sz w:val="22"/>
                <w:szCs w:val="22"/>
              </w:rPr>
              <w:tab/>
            </w:r>
            <w:r w:rsidRPr="00622C26">
              <w:rPr>
                <w:rFonts w:ascii="Arial" w:hAnsi="Arial" w:cs="Arial"/>
                <w:b/>
                <w:sz w:val="22"/>
                <w:szCs w:val="22"/>
              </w:rPr>
              <w:t xml:space="preserve">Dommages Ouvrage </w:t>
            </w:r>
            <w:r w:rsidRPr="00622C26">
              <w:rPr>
                <w:rFonts w:ascii="Arial Gras" w:hAnsi="Arial Gras" w:cs="Arial"/>
                <w:b/>
                <w:sz w:val="22"/>
                <w:szCs w:val="22"/>
              </w:rPr>
              <w:t>et Garantie Collective Complémentaire de Responsabilité Décennale</w:t>
            </w:r>
          </w:p>
        </w:tc>
        <w:tc>
          <w:tcPr>
            <w:tcW w:w="2128" w:type="dxa"/>
            <w:vAlign w:val="center"/>
          </w:tcPr>
          <w:p w14:paraId="5BFCD59E" w14:textId="77777777" w:rsidR="000541EB" w:rsidRPr="00622C26" w:rsidRDefault="000541EB" w:rsidP="0046215E">
            <w:pPr>
              <w:widowControl w:val="0"/>
              <w:tabs>
                <w:tab w:val="left" w:pos="1418"/>
                <w:tab w:val="left" w:pos="3402"/>
              </w:tabs>
              <w:spacing w:before="40" w:after="40"/>
              <w:jc w:val="center"/>
              <w:rPr>
                <w:rFonts w:ascii="Arial" w:hAnsi="Arial"/>
                <w:sz w:val="22"/>
                <w:szCs w:val="22"/>
              </w:rPr>
            </w:pPr>
            <w:r w:rsidRPr="00622C26">
              <w:rPr>
                <w:rFonts w:ascii="Arial" w:hAnsi="Arial"/>
                <w:sz w:val="22"/>
                <w:szCs w:val="22"/>
              </w:rPr>
              <w:t>66515000-3</w:t>
            </w:r>
            <w:r w:rsidRPr="00622C26">
              <w:rPr>
                <w:rFonts w:ascii="Arial" w:hAnsi="Arial"/>
                <w:sz w:val="22"/>
                <w:szCs w:val="22"/>
              </w:rPr>
              <w:br/>
              <w:t>66516500-5</w:t>
            </w:r>
          </w:p>
        </w:tc>
      </w:tr>
    </w:tbl>
    <w:p w14:paraId="19B0F77E" w14:textId="77777777" w:rsidR="00B938E2" w:rsidRPr="00622C26" w:rsidRDefault="00B938E2">
      <w:pPr>
        <w:pStyle w:val="Retraitcorpsdetexte2"/>
        <w:ind w:right="-1"/>
        <w:jc w:val="both"/>
        <w:rPr>
          <w:rFonts w:ascii="Arial" w:hAnsi="Arial"/>
          <w:sz w:val="22"/>
          <w:szCs w:val="22"/>
        </w:rPr>
      </w:pPr>
    </w:p>
    <w:p w14:paraId="351360F6" w14:textId="300B989C" w:rsidR="008B06BE" w:rsidRDefault="00220501">
      <w:pPr>
        <w:pStyle w:val="Retraitcorpsdetexte2"/>
        <w:ind w:right="-1"/>
        <w:jc w:val="both"/>
        <w:rPr>
          <w:rFonts w:ascii="Arial" w:hAnsi="Arial"/>
          <w:sz w:val="22"/>
          <w:szCs w:val="22"/>
        </w:rPr>
      </w:pPr>
      <w:r w:rsidRPr="00622C26">
        <w:rPr>
          <w:rFonts w:ascii="Arial" w:hAnsi="Arial"/>
          <w:sz w:val="22"/>
          <w:szCs w:val="22"/>
        </w:rPr>
        <w:t xml:space="preserve">L’assurance </w:t>
      </w:r>
      <w:r w:rsidR="00DC4B57">
        <w:rPr>
          <w:rFonts w:ascii="Arial" w:hAnsi="Arial"/>
          <w:sz w:val="22"/>
          <w:szCs w:val="22"/>
        </w:rPr>
        <w:t xml:space="preserve">« Dommages Ouvrage et Garantie Collective Complémentaire de Responsabilité Décennale » </w:t>
      </w:r>
      <w:r w:rsidRPr="00622C26">
        <w:rPr>
          <w:rFonts w:ascii="Arial" w:hAnsi="Arial"/>
          <w:sz w:val="22"/>
          <w:szCs w:val="22"/>
        </w:rPr>
        <w:t>constitue un risque ne pouvant être scindé.</w:t>
      </w:r>
      <w:r>
        <w:rPr>
          <w:rFonts w:ascii="Arial" w:hAnsi="Arial"/>
          <w:sz w:val="22"/>
          <w:szCs w:val="22"/>
        </w:rPr>
        <w:t xml:space="preserve"> </w:t>
      </w:r>
    </w:p>
    <w:p w14:paraId="437B7C15" w14:textId="77777777" w:rsidR="000017A0" w:rsidRDefault="000017A0">
      <w:pPr>
        <w:pStyle w:val="Retraitcorpsdetexte2"/>
        <w:ind w:right="-1"/>
        <w:jc w:val="both"/>
        <w:rPr>
          <w:rFonts w:ascii="Arial" w:hAnsi="Arial"/>
          <w:sz w:val="22"/>
          <w:szCs w:val="22"/>
        </w:rPr>
      </w:pPr>
    </w:p>
    <w:p w14:paraId="287E2E50" w14:textId="77777777" w:rsidR="00816DE9" w:rsidRPr="00622C26" w:rsidRDefault="00816DE9" w:rsidP="00E82F38">
      <w:pPr>
        <w:pStyle w:val="Retraitcorpsdetexte2"/>
        <w:ind w:left="0" w:right="-1"/>
        <w:jc w:val="both"/>
        <w:rPr>
          <w:rFonts w:ascii="Arial" w:hAnsi="Arial"/>
          <w:sz w:val="22"/>
          <w:szCs w:val="22"/>
        </w:rPr>
      </w:pPr>
    </w:p>
    <w:p w14:paraId="0BC36857" w14:textId="16F3EFAD" w:rsidR="00F947D5" w:rsidRDefault="00F947D5" w:rsidP="00AD4A30">
      <w:pPr>
        <w:pStyle w:val="Retraitcorpsdetexte2"/>
        <w:ind w:left="851" w:right="-1"/>
        <w:jc w:val="both"/>
        <w:rPr>
          <w:rFonts w:ascii="Arial" w:hAnsi="Arial"/>
          <w:sz w:val="22"/>
          <w:szCs w:val="22"/>
        </w:rPr>
      </w:pPr>
      <w:r w:rsidRPr="00622C26">
        <w:rPr>
          <w:rFonts w:ascii="Arial" w:hAnsi="Arial"/>
          <w:b/>
          <w:sz w:val="22"/>
          <w:szCs w:val="22"/>
        </w:rPr>
        <w:t>Les candidats devront proposer obligatoirement</w:t>
      </w:r>
      <w:r w:rsidR="00AD4A30" w:rsidRPr="00622C26">
        <w:rPr>
          <w:rFonts w:ascii="Arial" w:hAnsi="Arial"/>
          <w:b/>
          <w:sz w:val="22"/>
          <w:szCs w:val="22"/>
        </w:rPr>
        <w:t xml:space="preserve"> </w:t>
      </w:r>
      <w:r w:rsidRPr="00622C26">
        <w:rPr>
          <w:rFonts w:ascii="Arial" w:hAnsi="Arial"/>
          <w:b/>
          <w:sz w:val="22"/>
          <w:szCs w:val="22"/>
        </w:rPr>
        <w:t xml:space="preserve">une offre </w:t>
      </w:r>
      <w:r w:rsidR="00AD4A30" w:rsidRPr="00622C26">
        <w:rPr>
          <w:rFonts w:ascii="Arial" w:hAnsi="Arial"/>
          <w:b/>
          <w:sz w:val="22"/>
          <w:szCs w:val="22"/>
        </w:rPr>
        <w:t>correspondant à l’offre de base</w:t>
      </w:r>
      <w:r w:rsidRPr="00622C26">
        <w:rPr>
          <w:rFonts w:ascii="Arial" w:hAnsi="Arial"/>
          <w:sz w:val="22"/>
          <w:szCs w:val="22"/>
        </w:rPr>
        <w:t>.</w:t>
      </w:r>
    </w:p>
    <w:p w14:paraId="62868AB3" w14:textId="77777777" w:rsidR="00F947D5" w:rsidRDefault="00F947D5" w:rsidP="00E82F38">
      <w:pPr>
        <w:pStyle w:val="Retraitcorpsdetexte2"/>
        <w:ind w:left="0" w:right="-1"/>
        <w:jc w:val="both"/>
        <w:rPr>
          <w:rFonts w:ascii="Arial" w:hAnsi="Arial"/>
          <w:sz w:val="22"/>
          <w:szCs w:val="22"/>
        </w:rPr>
      </w:pPr>
    </w:p>
    <w:p w14:paraId="5E83DE9A" w14:textId="1B02E4FC" w:rsidR="00853597" w:rsidRDefault="00853597" w:rsidP="008A3D5F">
      <w:pPr>
        <w:pStyle w:val="Retraitcorpsdetexte2"/>
        <w:ind w:left="851" w:right="-1"/>
        <w:jc w:val="both"/>
        <w:rPr>
          <w:rFonts w:ascii="Arial" w:hAnsi="Arial"/>
          <w:b/>
        </w:rPr>
      </w:pPr>
      <w:r w:rsidRPr="00F4742E">
        <w:rPr>
          <w:rFonts w:ascii="Arial" w:hAnsi="Arial"/>
          <w:b/>
          <w:sz w:val="22"/>
          <w:szCs w:val="22"/>
        </w:rPr>
        <w:t xml:space="preserve">L'attention des candidats est attirée sur le fait qu'une réponse incomplète </w:t>
      </w:r>
      <w:r w:rsidR="00BA4E5A">
        <w:rPr>
          <w:rFonts w:ascii="Arial" w:hAnsi="Arial"/>
          <w:b/>
          <w:sz w:val="22"/>
          <w:szCs w:val="22"/>
        </w:rPr>
        <w:t xml:space="preserve">à l’offre de base </w:t>
      </w:r>
      <w:r w:rsidR="002100DB">
        <w:rPr>
          <w:rFonts w:ascii="Arial" w:hAnsi="Arial"/>
          <w:b/>
          <w:sz w:val="22"/>
          <w:szCs w:val="22"/>
        </w:rPr>
        <w:t xml:space="preserve">constituera </w:t>
      </w:r>
      <w:r w:rsidRPr="00F4742E">
        <w:rPr>
          <w:rFonts w:ascii="Arial" w:hAnsi="Arial"/>
          <w:b/>
          <w:sz w:val="22"/>
          <w:szCs w:val="22"/>
        </w:rPr>
        <w:t xml:space="preserve">un motif </w:t>
      </w:r>
      <w:r w:rsidR="004050AE" w:rsidRPr="00300497">
        <w:rPr>
          <w:rFonts w:ascii="Arial" w:hAnsi="Arial"/>
          <w:b/>
          <w:sz w:val="22"/>
          <w:szCs w:val="22"/>
        </w:rPr>
        <w:t>d’irrégularité</w:t>
      </w:r>
      <w:r w:rsidRPr="00300497">
        <w:rPr>
          <w:rFonts w:ascii="Arial" w:hAnsi="Arial"/>
          <w:b/>
          <w:sz w:val="22"/>
          <w:szCs w:val="22"/>
        </w:rPr>
        <w:t>.</w:t>
      </w:r>
    </w:p>
    <w:p w14:paraId="7E70BC37" w14:textId="77777777" w:rsidR="00853597" w:rsidRPr="00B74D22" w:rsidRDefault="00853597" w:rsidP="00E82F38">
      <w:pPr>
        <w:widowControl w:val="0"/>
        <w:tabs>
          <w:tab w:val="left" w:pos="1728"/>
        </w:tabs>
        <w:ind w:right="-1"/>
        <w:jc w:val="both"/>
        <w:rPr>
          <w:rFonts w:ascii="Arial" w:hAnsi="Arial"/>
          <w:sz w:val="22"/>
          <w:szCs w:val="22"/>
        </w:rPr>
      </w:pPr>
    </w:p>
    <w:p w14:paraId="45F18084" w14:textId="01227E68" w:rsidR="00B938E2" w:rsidRPr="00077AEA" w:rsidRDefault="00B938E2" w:rsidP="0098639E">
      <w:pPr>
        <w:pStyle w:val="Titre2"/>
        <w:ind w:left="851" w:hanging="709"/>
      </w:pPr>
      <w:bookmarkStart w:id="7" w:name="_Toc230180766"/>
      <w:r w:rsidRPr="00077AEA">
        <w:t>Variante</w:t>
      </w:r>
      <w:bookmarkEnd w:id="7"/>
    </w:p>
    <w:p w14:paraId="5CDC2F94" w14:textId="77777777" w:rsidR="00345CAB" w:rsidRDefault="00345CAB">
      <w:pPr>
        <w:widowControl w:val="0"/>
        <w:tabs>
          <w:tab w:val="left" w:pos="1728"/>
        </w:tabs>
        <w:ind w:left="851" w:right="-1"/>
        <w:jc w:val="both"/>
        <w:rPr>
          <w:rFonts w:ascii="Arial" w:hAnsi="Arial"/>
          <w:sz w:val="22"/>
          <w:szCs w:val="22"/>
          <w:highlight w:val="cyan"/>
        </w:rPr>
      </w:pPr>
    </w:p>
    <w:p w14:paraId="4236A1A7" w14:textId="77777777" w:rsidR="00DB779C" w:rsidRPr="00D24970" w:rsidRDefault="00DB779C" w:rsidP="00DB779C">
      <w:pPr>
        <w:pStyle w:val="Retraitcorpsdetexte2"/>
        <w:ind w:left="851" w:right="-1"/>
        <w:jc w:val="both"/>
        <w:rPr>
          <w:rFonts w:ascii="Arial" w:hAnsi="Arial"/>
          <w:sz w:val="22"/>
          <w:szCs w:val="22"/>
        </w:rPr>
      </w:pPr>
      <w:r w:rsidRPr="00D24970">
        <w:rPr>
          <w:rFonts w:ascii="Arial" w:hAnsi="Arial"/>
          <w:sz w:val="22"/>
          <w:szCs w:val="22"/>
        </w:rPr>
        <w:t>Les variantes libres</w:t>
      </w:r>
      <w:r>
        <w:rPr>
          <w:rFonts w:ascii="Arial" w:hAnsi="Arial"/>
          <w:sz w:val="22"/>
          <w:szCs w:val="22"/>
        </w:rPr>
        <w:t xml:space="preserve">, </w:t>
      </w:r>
      <w:r w:rsidR="000F7E52">
        <w:rPr>
          <w:rFonts w:ascii="Arial" w:hAnsi="Arial"/>
          <w:sz w:val="22"/>
          <w:szCs w:val="22"/>
        </w:rPr>
        <w:t xml:space="preserve">au sens </w:t>
      </w:r>
      <w:r w:rsidR="000F7E52" w:rsidRPr="00D3206B">
        <w:rPr>
          <w:rFonts w:ascii="Arial" w:hAnsi="Arial" w:cs="Arial"/>
          <w:sz w:val="22"/>
          <w:szCs w:val="22"/>
        </w:rPr>
        <w:t xml:space="preserve">de l'article R. 2151-8 du </w:t>
      </w:r>
      <w:r w:rsidR="00CF5D97">
        <w:rPr>
          <w:rFonts w:ascii="Arial" w:hAnsi="Arial" w:cs="Arial"/>
          <w:sz w:val="22"/>
          <w:szCs w:val="22"/>
        </w:rPr>
        <w:t>code</w:t>
      </w:r>
      <w:r w:rsidR="000F7E52" w:rsidRPr="00D3206B">
        <w:rPr>
          <w:rFonts w:ascii="Arial" w:hAnsi="Arial" w:cs="Arial"/>
          <w:sz w:val="22"/>
          <w:szCs w:val="22"/>
        </w:rPr>
        <w:t xml:space="preserve"> de la commande publique</w:t>
      </w:r>
      <w:r>
        <w:rPr>
          <w:rFonts w:ascii="Arial" w:hAnsi="Arial"/>
          <w:sz w:val="22"/>
          <w:szCs w:val="22"/>
        </w:rPr>
        <w:t>,</w:t>
      </w:r>
      <w:r w:rsidRPr="00D24970">
        <w:rPr>
          <w:rFonts w:ascii="Arial" w:hAnsi="Arial"/>
          <w:sz w:val="22"/>
          <w:szCs w:val="22"/>
        </w:rPr>
        <w:t xml:space="preserve"> ne sont pas autorisées.</w:t>
      </w:r>
    </w:p>
    <w:p w14:paraId="17440A0E" w14:textId="77777777" w:rsidR="001752FB" w:rsidRDefault="001752FB" w:rsidP="001752FB">
      <w:pPr>
        <w:widowControl w:val="0"/>
        <w:tabs>
          <w:tab w:val="left" w:pos="851"/>
        </w:tabs>
        <w:ind w:left="851" w:right="-1" w:hanging="567"/>
        <w:jc w:val="both"/>
        <w:rPr>
          <w:rFonts w:ascii="Arial" w:hAnsi="Arial"/>
          <w:sz w:val="22"/>
          <w:szCs w:val="22"/>
        </w:rPr>
      </w:pPr>
    </w:p>
    <w:p w14:paraId="02CA84D9" w14:textId="77777777" w:rsidR="00D91185" w:rsidRPr="00B74D22" w:rsidRDefault="00D91185">
      <w:pPr>
        <w:widowControl w:val="0"/>
        <w:ind w:left="851" w:right="-1" w:hanging="567"/>
        <w:jc w:val="both"/>
        <w:rPr>
          <w:rFonts w:ascii="Arial" w:hAnsi="Arial"/>
          <w:sz w:val="22"/>
          <w:szCs w:val="22"/>
        </w:rPr>
      </w:pPr>
    </w:p>
    <w:p w14:paraId="2E5736F3" w14:textId="77777777" w:rsidR="00B938E2" w:rsidRPr="00D91185" w:rsidRDefault="00B938E2" w:rsidP="00077AEA">
      <w:pPr>
        <w:pStyle w:val="Titre2"/>
        <w:ind w:left="851" w:hanging="709"/>
      </w:pPr>
      <w:bookmarkStart w:id="8" w:name="_Toc230180767"/>
      <w:r w:rsidRPr="00D91185">
        <w:t>Unité monétaire - langue</w:t>
      </w:r>
      <w:bookmarkEnd w:id="8"/>
    </w:p>
    <w:p w14:paraId="62E3D202" w14:textId="77777777" w:rsidR="00B938E2" w:rsidRPr="00B74D22" w:rsidRDefault="00B938E2">
      <w:pPr>
        <w:widowControl w:val="0"/>
        <w:tabs>
          <w:tab w:val="left" w:pos="993"/>
          <w:tab w:val="left" w:pos="3402"/>
        </w:tabs>
        <w:ind w:left="3402" w:right="-1" w:hanging="2551"/>
        <w:jc w:val="both"/>
        <w:rPr>
          <w:rFonts w:ascii="Arial" w:hAnsi="Arial"/>
          <w:sz w:val="22"/>
          <w:szCs w:val="22"/>
        </w:rPr>
      </w:pPr>
    </w:p>
    <w:p w14:paraId="58FC7D61" w14:textId="77777777" w:rsidR="00B938E2" w:rsidRPr="00B74D22" w:rsidRDefault="00B938E2">
      <w:pPr>
        <w:widowControl w:val="0"/>
        <w:tabs>
          <w:tab w:val="left" w:pos="851"/>
          <w:tab w:val="left" w:pos="993"/>
        </w:tabs>
        <w:ind w:left="851" w:right="-1"/>
        <w:jc w:val="both"/>
        <w:rPr>
          <w:rFonts w:ascii="Arial" w:hAnsi="Arial"/>
          <w:sz w:val="22"/>
          <w:szCs w:val="22"/>
        </w:rPr>
      </w:pPr>
      <w:r w:rsidRPr="00B74D22">
        <w:rPr>
          <w:rFonts w:ascii="Arial" w:hAnsi="Arial"/>
          <w:sz w:val="22"/>
          <w:szCs w:val="22"/>
        </w:rPr>
        <w:t xml:space="preserve">Le candidat est informé que </w:t>
      </w:r>
      <w:r w:rsidR="00B418FA">
        <w:rPr>
          <w:rFonts w:ascii="Arial" w:hAnsi="Arial"/>
          <w:sz w:val="22"/>
          <w:szCs w:val="22"/>
        </w:rPr>
        <w:t>l’Acheteur</w:t>
      </w:r>
      <w:r w:rsidRPr="00B74D22">
        <w:rPr>
          <w:rFonts w:ascii="Arial" w:hAnsi="Arial"/>
          <w:sz w:val="22"/>
          <w:szCs w:val="22"/>
        </w:rPr>
        <w:t xml:space="preserve"> souhaite conclure le marché dans l’unité monétaire suivante : l’Euro.</w:t>
      </w:r>
    </w:p>
    <w:p w14:paraId="6962C63B" w14:textId="77777777" w:rsidR="00B938E2" w:rsidRPr="00B74D22" w:rsidRDefault="00B938E2">
      <w:pPr>
        <w:widowControl w:val="0"/>
        <w:tabs>
          <w:tab w:val="left" w:pos="851"/>
          <w:tab w:val="left" w:pos="993"/>
        </w:tabs>
        <w:ind w:left="851" w:right="-1"/>
        <w:jc w:val="both"/>
        <w:rPr>
          <w:rFonts w:ascii="Arial" w:hAnsi="Arial"/>
          <w:sz w:val="22"/>
          <w:szCs w:val="22"/>
        </w:rPr>
      </w:pPr>
    </w:p>
    <w:p w14:paraId="0D5BB707" w14:textId="77777777" w:rsidR="00B938E2" w:rsidRPr="00B74D22" w:rsidRDefault="00B938E2">
      <w:pPr>
        <w:widowControl w:val="0"/>
        <w:tabs>
          <w:tab w:val="left" w:pos="851"/>
          <w:tab w:val="left" w:pos="993"/>
        </w:tabs>
        <w:ind w:left="851" w:right="-1"/>
        <w:jc w:val="both"/>
        <w:rPr>
          <w:rFonts w:ascii="Arial" w:hAnsi="Arial"/>
          <w:sz w:val="22"/>
          <w:szCs w:val="22"/>
        </w:rPr>
      </w:pPr>
      <w:r w:rsidRPr="00B74D22">
        <w:rPr>
          <w:rFonts w:ascii="Arial" w:hAnsi="Arial"/>
          <w:sz w:val="22"/>
          <w:szCs w:val="22"/>
        </w:rPr>
        <w:t xml:space="preserve">L’offre du candidat et tous </w:t>
      </w:r>
      <w:r w:rsidR="00B418FA">
        <w:rPr>
          <w:rFonts w:ascii="Arial" w:hAnsi="Arial"/>
          <w:sz w:val="22"/>
          <w:szCs w:val="22"/>
        </w:rPr>
        <w:t xml:space="preserve">les </w:t>
      </w:r>
      <w:r w:rsidRPr="00B74D22">
        <w:rPr>
          <w:rFonts w:ascii="Arial" w:hAnsi="Arial"/>
          <w:sz w:val="22"/>
          <w:szCs w:val="22"/>
        </w:rPr>
        <w:t>documents annexes devront être rédigés en langue française</w:t>
      </w:r>
      <w:r w:rsidR="00816DE9">
        <w:rPr>
          <w:rFonts w:ascii="Arial" w:hAnsi="Arial"/>
          <w:sz w:val="22"/>
          <w:szCs w:val="22"/>
        </w:rPr>
        <w:t>.</w:t>
      </w:r>
    </w:p>
    <w:p w14:paraId="1289491C" w14:textId="77777777" w:rsidR="00B938E2" w:rsidRDefault="00B938E2">
      <w:pPr>
        <w:widowControl w:val="0"/>
        <w:tabs>
          <w:tab w:val="left" w:pos="993"/>
          <w:tab w:val="left" w:pos="3402"/>
        </w:tabs>
        <w:ind w:left="3402" w:right="-1" w:hanging="3118"/>
        <w:jc w:val="both"/>
        <w:rPr>
          <w:rFonts w:ascii="Arial" w:hAnsi="Arial"/>
          <w:sz w:val="22"/>
          <w:szCs w:val="22"/>
        </w:rPr>
      </w:pPr>
    </w:p>
    <w:p w14:paraId="37C6682D" w14:textId="77777777" w:rsidR="00CF51EE" w:rsidRDefault="00CF51EE">
      <w:pPr>
        <w:widowControl w:val="0"/>
        <w:tabs>
          <w:tab w:val="left" w:pos="993"/>
          <w:tab w:val="left" w:pos="3402"/>
        </w:tabs>
        <w:ind w:left="3402" w:right="-1" w:hanging="3118"/>
        <w:jc w:val="both"/>
        <w:rPr>
          <w:rFonts w:ascii="Arial" w:hAnsi="Arial"/>
          <w:sz w:val="22"/>
          <w:szCs w:val="22"/>
        </w:rPr>
      </w:pPr>
    </w:p>
    <w:p w14:paraId="33111528" w14:textId="77777777" w:rsidR="00E82F38" w:rsidRDefault="00E82F38">
      <w:pPr>
        <w:widowControl w:val="0"/>
        <w:tabs>
          <w:tab w:val="left" w:pos="993"/>
          <w:tab w:val="left" w:pos="3402"/>
        </w:tabs>
        <w:ind w:left="3402" w:right="-1" w:hanging="3118"/>
        <w:jc w:val="both"/>
        <w:rPr>
          <w:rFonts w:ascii="Arial" w:hAnsi="Arial"/>
          <w:sz w:val="22"/>
          <w:szCs w:val="22"/>
        </w:rPr>
      </w:pPr>
    </w:p>
    <w:p w14:paraId="5197583E" w14:textId="77777777" w:rsidR="00B938E2" w:rsidRPr="00077AEA" w:rsidRDefault="00B938E2" w:rsidP="0098639E">
      <w:pPr>
        <w:pStyle w:val="Titre2"/>
        <w:ind w:left="851" w:hanging="709"/>
      </w:pPr>
      <w:bookmarkStart w:id="9" w:name="_Toc230180768"/>
      <w:r w:rsidRPr="00077AEA">
        <w:lastRenderedPageBreak/>
        <w:t>Modalité</w:t>
      </w:r>
      <w:r w:rsidR="000541EB" w:rsidRPr="00077AEA">
        <w:t>s</w:t>
      </w:r>
      <w:r w:rsidRPr="00077AEA">
        <w:t xml:space="preserve"> de paiement</w:t>
      </w:r>
      <w:r w:rsidR="00816DE9" w:rsidRPr="00077AEA">
        <w:t xml:space="preserve"> et de financement</w:t>
      </w:r>
      <w:bookmarkEnd w:id="9"/>
    </w:p>
    <w:p w14:paraId="362130D2" w14:textId="77777777" w:rsidR="00B938E2" w:rsidRPr="008936D8" w:rsidRDefault="00B938E2">
      <w:pPr>
        <w:widowControl w:val="0"/>
        <w:ind w:left="851"/>
        <w:jc w:val="both"/>
        <w:rPr>
          <w:rFonts w:ascii="Arial" w:hAnsi="Arial"/>
          <w:sz w:val="22"/>
          <w:szCs w:val="22"/>
        </w:rPr>
      </w:pPr>
    </w:p>
    <w:p w14:paraId="325AAA27" w14:textId="77777777" w:rsidR="00B938E2" w:rsidRPr="006335D7" w:rsidRDefault="00B938E2">
      <w:pPr>
        <w:widowControl w:val="0"/>
        <w:ind w:left="851"/>
        <w:jc w:val="both"/>
        <w:rPr>
          <w:rFonts w:ascii="Arial" w:hAnsi="Arial"/>
          <w:sz w:val="22"/>
          <w:szCs w:val="22"/>
        </w:rPr>
      </w:pPr>
      <w:r w:rsidRPr="00B74D22">
        <w:rPr>
          <w:rFonts w:ascii="Arial" w:hAnsi="Arial"/>
          <w:sz w:val="22"/>
          <w:szCs w:val="22"/>
        </w:rPr>
        <w:t xml:space="preserve">Le paiement s'effectuera par virement </w:t>
      </w:r>
      <w:r w:rsidRPr="006335D7">
        <w:rPr>
          <w:rFonts w:ascii="Arial" w:hAnsi="Arial"/>
          <w:sz w:val="22"/>
          <w:szCs w:val="22"/>
        </w:rPr>
        <w:t xml:space="preserve">administratif et selon les dispositions spécifiques propres au </w:t>
      </w:r>
      <w:r w:rsidR="00CF5D97" w:rsidRPr="006335D7">
        <w:rPr>
          <w:rFonts w:ascii="Arial" w:hAnsi="Arial"/>
          <w:sz w:val="22"/>
          <w:szCs w:val="22"/>
        </w:rPr>
        <w:t>code</w:t>
      </w:r>
      <w:r w:rsidRPr="006335D7">
        <w:rPr>
          <w:rFonts w:ascii="Arial" w:hAnsi="Arial"/>
          <w:sz w:val="22"/>
          <w:szCs w:val="22"/>
        </w:rPr>
        <w:t xml:space="preserve"> des assurances et prévues au cahier des clauses particulières.</w:t>
      </w:r>
    </w:p>
    <w:p w14:paraId="5B3E670B" w14:textId="3165740D" w:rsidR="00993756" w:rsidRPr="006335D7" w:rsidRDefault="00993756" w:rsidP="00E82F38">
      <w:pPr>
        <w:widowControl w:val="0"/>
        <w:jc w:val="both"/>
        <w:rPr>
          <w:rFonts w:ascii="Arial" w:hAnsi="Arial"/>
          <w:sz w:val="22"/>
          <w:szCs w:val="22"/>
        </w:rPr>
      </w:pPr>
    </w:p>
    <w:p w14:paraId="0403F8C7" w14:textId="0D895B3A" w:rsidR="00B938E2" w:rsidRDefault="00B938E2">
      <w:pPr>
        <w:widowControl w:val="0"/>
        <w:ind w:left="851"/>
        <w:jc w:val="both"/>
        <w:rPr>
          <w:rFonts w:ascii="Arial" w:hAnsi="Arial"/>
          <w:sz w:val="22"/>
          <w:szCs w:val="22"/>
        </w:rPr>
      </w:pPr>
      <w:r w:rsidRPr="006335D7">
        <w:rPr>
          <w:rFonts w:ascii="Arial" w:hAnsi="Arial"/>
          <w:sz w:val="22"/>
          <w:szCs w:val="22"/>
          <w:u w:val="single"/>
        </w:rPr>
        <w:t>Avance</w:t>
      </w:r>
      <w:r w:rsidRPr="006335D7">
        <w:rPr>
          <w:rFonts w:ascii="Arial" w:hAnsi="Arial"/>
          <w:sz w:val="22"/>
          <w:szCs w:val="22"/>
        </w:rPr>
        <w:t xml:space="preserve"> :</w:t>
      </w:r>
    </w:p>
    <w:p w14:paraId="15F05E7A" w14:textId="77777777" w:rsidR="00DC58DC" w:rsidRDefault="00DC58DC" w:rsidP="00AD7518">
      <w:pPr>
        <w:widowControl w:val="0"/>
        <w:ind w:left="851"/>
        <w:jc w:val="both"/>
        <w:rPr>
          <w:rFonts w:ascii="Arial" w:hAnsi="Arial"/>
          <w:sz w:val="22"/>
          <w:szCs w:val="22"/>
        </w:rPr>
      </w:pPr>
    </w:p>
    <w:p w14:paraId="041C8082" w14:textId="5FCAF85C" w:rsidR="00DC58DC" w:rsidRDefault="00A072EB" w:rsidP="00DC58DC">
      <w:pPr>
        <w:widowControl w:val="0"/>
        <w:ind w:left="851"/>
        <w:jc w:val="both"/>
        <w:rPr>
          <w:rFonts w:ascii="Arial" w:hAnsi="Arial"/>
          <w:sz w:val="22"/>
          <w:szCs w:val="22"/>
        </w:rPr>
      </w:pPr>
      <w:r w:rsidRPr="00AD7518">
        <w:rPr>
          <w:rFonts w:ascii="Arial" w:hAnsi="Arial"/>
          <w:sz w:val="22"/>
          <w:szCs w:val="22"/>
        </w:rPr>
        <w:t>Il est fait applicatio</w:t>
      </w:r>
      <w:r w:rsidR="009A50EB">
        <w:rPr>
          <w:rFonts w:ascii="Arial" w:hAnsi="Arial"/>
          <w:sz w:val="22"/>
          <w:szCs w:val="22"/>
        </w:rPr>
        <w:t>n de l’article B.11.1 du CCAG-FCS</w:t>
      </w:r>
      <w:r w:rsidRPr="00AD7518">
        <w:rPr>
          <w:rFonts w:ascii="Arial" w:hAnsi="Arial"/>
          <w:sz w:val="22"/>
          <w:szCs w:val="22"/>
        </w:rPr>
        <w:t>.</w:t>
      </w:r>
    </w:p>
    <w:p w14:paraId="0715F610" w14:textId="6CBAB33C" w:rsidR="00DC58DC" w:rsidRPr="005F0BFB" w:rsidRDefault="00DC58DC" w:rsidP="00DC58DC">
      <w:pPr>
        <w:widowControl w:val="0"/>
        <w:tabs>
          <w:tab w:val="left" w:pos="1728"/>
        </w:tabs>
        <w:jc w:val="both"/>
        <w:rPr>
          <w:rFonts w:ascii="Arial" w:hAnsi="Arial"/>
          <w:sz w:val="14"/>
          <w:szCs w:val="14"/>
        </w:rPr>
      </w:pPr>
    </w:p>
    <w:p w14:paraId="708D77E3" w14:textId="77777777" w:rsidR="00DC58DC" w:rsidRPr="00B65E0F" w:rsidRDefault="00DC58DC" w:rsidP="00DC58DC">
      <w:pPr>
        <w:widowControl w:val="0"/>
        <w:ind w:left="851"/>
        <w:jc w:val="both"/>
        <w:rPr>
          <w:rFonts w:ascii="Arial" w:hAnsi="Arial"/>
          <w:sz w:val="22"/>
          <w:szCs w:val="22"/>
        </w:rPr>
      </w:pPr>
      <w:r w:rsidRPr="00B65E0F">
        <w:rPr>
          <w:rFonts w:ascii="Arial" w:hAnsi="Arial"/>
          <w:sz w:val="22"/>
          <w:szCs w:val="22"/>
        </w:rPr>
        <w:t>Une avance est accordée au titulaire du marché lorsque le montant initial du marché est supérieur à 50 000 € HT et dans la mesure où le délai d'exécution est supérieur à deux mois.</w:t>
      </w:r>
    </w:p>
    <w:p w14:paraId="7E3D2284" w14:textId="77777777" w:rsidR="00DC58DC" w:rsidRPr="00DC58DC" w:rsidRDefault="00DC58DC" w:rsidP="00DC58DC">
      <w:pPr>
        <w:widowControl w:val="0"/>
        <w:ind w:left="851"/>
        <w:jc w:val="both"/>
        <w:rPr>
          <w:rFonts w:ascii="Arial" w:hAnsi="Arial"/>
          <w:sz w:val="22"/>
          <w:szCs w:val="22"/>
        </w:rPr>
      </w:pPr>
    </w:p>
    <w:p w14:paraId="0A622741" w14:textId="5F67CE7D" w:rsidR="00DC58DC" w:rsidRPr="00B65E0F" w:rsidRDefault="00DC58DC" w:rsidP="00DC58DC">
      <w:pPr>
        <w:widowControl w:val="0"/>
        <w:ind w:left="851"/>
        <w:jc w:val="both"/>
        <w:rPr>
          <w:rFonts w:ascii="Arial" w:hAnsi="Arial"/>
          <w:sz w:val="22"/>
          <w:szCs w:val="22"/>
        </w:rPr>
      </w:pPr>
      <w:r w:rsidRPr="00B65E0F">
        <w:rPr>
          <w:rFonts w:ascii="Arial" w:hAnsi="Arial"/>
          <w:sz w:val="22"/>
          <w:szCs w:val="22"/>
        </w:rPr>
        <w:t>Le mo</w:t>
      </w:r>
      <w:r w:rsidR="00521712">
        <w:rPr>
          <w:rFonts w:ascii="Arial" w:hAnsi="Arial"/>
          <w:sz w:val="22"/>
          <w:szCs w:val="22"/>
        </w:rPr>
        <w:t>ntant de l’avance sera égal à 5</w:t>
      </w:r>
      <w:r w:rsidRPr="00B65E0F">
        <w:rPr>
          <w:rFonts w:ascii="Arial" w:hAnsi="Arial"/>
          <w:sz w:val="22"/>
          <w:szCs w:val="22"/>
        </w:rPr>
        <w:t>% du montant initial toutes taxes comprises du marché, si la durée du marché est inférieure ou égale à douze mois.</w:t>
      </w:r>
    </w:p>
    <w:p w14:paraId="7288A17B" w14:textId="445FCD31" w:rsidR="00DC58DC" w:rsidRPr="00B65E0F" w:rsidRDefault="00DC58DC" w:rsidP="00DC58DC">
      <w:pPr>
        <w:widowControl w:val="0"/>
        <w:ind w:left="851"/>
        <w:jc w:val="both"/>
        <w:rPr>
          <w:rFonts w:ascii="Arial" w:hAnsi="Arial"/>
          <w:sz w:val="22"/>
          <w:szCs w:val="22"/>
        </w:rPr>
      </w:pPr>
      <w:r w:rsidRPr="00B65E0F">
        <w:rPr>
          <w:rFonts w:ascii="Arial" w:hAnsi="Arial"/>
          <w:sz w:val="22"/>
          <w:szCs w:val="22"/>
        </w:rPr>
        <w:t>Si elle est supérieure à douze mois, le mo</w:t>
      </w:r>
      <w:r w:rsidR="00521712">
        <w:rPr>
          <w:rFonts w:ascii="Arial" w:hAnsi="Arial"/>
          <w:sz w:val="22"/>
          <w:szCs w:val="22"/>
        </w:rPr>
        <w:t>ntant de l'avance sera égal à 5</w:t>
      </w:r>
      <w:r w:rsidRPr="00B65E0F">
        <w:rPr>
          <w:rFonts w:ascii="Arial" w:hAnsi="Arial"/>
          <w:sz w:val="22"/>
          <w:szCs w:val="22"/>
        </w:rPr>
        <w:t>% d’une somme égale à douze fois le montant initial toutes taxes comprises du marché divisé par sa durée exprimée en mois.</w:t>
      </w:r>
    </w:p>
    <w:p w14:paraId="7EA7E6B6" w14:textId="77777777" w:rsidR="00DC58DC" w:rsidRPr="00DC58DC" w:rsidRDefault="00DC58DC" w:rsidP="00DC58DC">
      <w:pPr>
        <w:widowControl w:val="0"/>
        <w:ind w:left="851"/>
        <w:jc w:val="both"/>
        <w:rPr>
          <w:rFonts w:ascii="Arial" w:hAnsi="Arial"/>
          <w:sz w:val="22"/>
          <w:szCs w:val="22"/>
        </w:rPr>
      </w:pPr>
    </w:p>
    <w:p w14:paraId="0A4ADE37" w14:textId="77777777" w:rsidR="00DC58DC" w:rsidRPr="00B65E0F" w:rsidRDefault="00DC58DC" w:rsidP="00DC58DC">
      <w:pPr>
        <w:widowControl w:val="0"/>
        <w:ind w:left="851"/>
        <w:jc w:val="both"/>
        <w:rPr>
          <w:rFonts w:ascii="Arial" w:hAnsi="Arial"/>
          <w:sz w:val="22"/>
          <w:szCs w:val="22"/>
        </w:rPr>
      </w:pPr>
      <w:r w:rsidRPr="00B65E0F">
        <w:rPr>
          <w:rFonts w:ascii="Arial" w:hAnsi="Arial"/>
          <w:sz w:val="22"/>
          <w:szCs w:val="22"/>
        </w:rPr>
        <w:t>Le délai global de paiement de l’avance forfaitaire court à partir de la notification de l’acte qui emporte commencement d’exécution du marché.</w:t>
      </w:r>
    </w:p>
    <w:p w14:paraId="753B8E76" w14:textId="77777777" w:rsidR="00DC58DC" w:rsidRPr="00DC58DC" w:rsidRDefault="00DC58DC" w:rsidP="00DC58DC">
      <w:pPr>
        <w:widowControl w:val="0"/>
        <w:ind w:left="851"/>
        <w:jc w:val="both"/>
        <w:rPr>
          <w:rFonts w:ascii="Arial" w:hAnsi="Arial"/>
          <w:sz w:val="22"/>
          <w:szCs w:val="22"/>
        </w:rPr>
      </w:pPr>
    </w:p>
    <w:p w14:paraId="08D544B3" w14:textId="77777777" w:rsidR="00DC58DC" w:rsidRPr="00B65E0F" w:rsidRDefault="00DC58DC" w:rsidP="00DC58DC">
      <w:pPr>
        <w:widowControl w:val="0"/>
        <w:ind w:left="851"/>
        <w:jc w:val="both"/>
        <w:rPr>
          <w:rFonts w:ascii="Arial" w:hAnsi="Arial"/>
          <w:sz w:val="22"/>
          <w:szCs w:val="22"/>
        </w:rPr>
      </w:pPr>
      <w:r w:rsidRPr="00B65E0F">
        <w:rPr>
          <w:rFonts w:ascii="Arial" w:hAnsi="Arial"/>
          <w:sz w:val="22"/>
          <w:szCs w:val="22"/>
        </w:rPr>
        <w:t>Le montant de l'avance ne peut faire l'objet d'une clause de variation de prix.</w:t>
      </w:r>
    </w:p>
    <w:p w14:paraId="3232E7DF" w14:textId="29C9E8C0" w:rsidR="00DC58DC" w:rsidRPr="00DC58DC" w:rsidRDefault="00DC58DC" w:rsidP="00A54D20">
      <w:pPr>
        <w:widowControl w:val="0"/>
        <w:jc w:val="both"/>
        <w:rPr>
          <w:rFonts w:ascii="Arial" w:hAnsi="Arial"/>
          <w:sz w:val="22"/>
          <w:szCs w:val="22"/>
        </w:rPr>
      </w:pPr>
    </w:p>
    <w:p w14:paraId="758C477E" w14:textId="65F61BC5" w:rsidR="00B938E2" w:rsidRPr="006335D7" w:rsidRDefault="00DC58DC" w:rsidP="00DC58DC">
      <w:pPr>
        <w:widowControl w:val="0"/>
        <w:ind w:left="851"/>
        <w:jc w:val="both"/>
        <w:rPr>
          <w:rFonts w:ascii="Arial" w:hAnsi="Arial"/>
          <w:sz w:val="22"/>
          <w:szCs w:val="22"/>
        </w:rPr>
      </w:pPr>
      <w:r w:rsidRPr="00B65E0F">
        <w:rPr>
          <w:rFonts w:ascii="Arial" w:hAnsi="Arial"/>
          <w:sz w:val="22"/>
          <w:szCs w:val="22"/>
        </w:rPr>
        <w:t>Le remboursement de l’avance effectué par précompte sur les sommes dues ultérieurement au titulaire commence lorsque le montant des prestations exécutées au titre du marché public atteint ou dépasse 65% du montant toutes taxes comprises du marché.</w:t>
      </w:r>
    </w:p>
    <w:p w14:paraId="7F8DB753" w14:textId="77777777" w:rsidR="00DC58DC" w:rsidRDefault="00DC58DC">
      <w:pPr>
        <w:widowControl w:val="0"/>
        <w:ind w:left="851"/>
        <w:jc w:val="both"/>
        <w:rPr>
          <w:rFonts w:ascii="Arial" w:hAnsi="Arial"/>
          <w:sz w:val="22"/>
          <w:szCs w:val="22"/>
        </w:rPr>
      </w:pPr>
    </w:p>
    <w:p w14:paraId="219F9C0B" w14:textId="42EDBF27" w:rsidR="00B938E2" w:rsidRPr="006335D7" w:rsidRDefault="00B938E2">
      <w:pPr>
        <w:widowControl w:val="0"/>
        <w:ind w:left="851"/>
        <w:jc w:val="both"/>
        <w:rPr>
          <w:rFonts w:ascii="Arial" w:hAnsi="Arial"/>
          <w:sz w:val="22"/>
          <w:szCs w:val="22"/>
        </w:rPr>
      </w:pPr>
      <w:r w:rsidRPr="006335D7">
        <w:rPr>
          <w:rFonts w:ascii="Arial" w:hAnsi="Arial"/>
          <w:sz w:val="22"/>
          <w:szCs w:val="22"/>
        </w:rPr>
        <w:t>Le candidat devra indiquer à l'</w:t>
      </w:r>
      <w:r w:rsidR="007C6555">
        <w:rPr>
          <w:rFonts w:ascii="Arial" w:hAnsi="Arial"/>
          <w:sz w:val="22"/>
          <w:szCs w:val="22"/>
        </w:rPr>
        <w:t>acte d’engagement</w:t>
      </w:r>
      <w:r w:rsidRPr="006335D7">
        <w:rPr>
          <w:rFonts w:ascii="Arial" w:hAnsi="Arial"/>
          <w:sz w:val="22"/>
          <w:szCs w:val="22"/>
        </w:rPr>
        <w:t xml:space="preserve"> s'il renonce ou accepte de percevoir cette avance.</w:t>
      </w:r>
    </w:p>
    <w:p w14:paraId="033221CC" w14:textId="77777777" w:rsidR="00B938E2" w:rsidRPr="006335D7" w:rsidRDefault="00B938E2">
      <w:pPr>
        <w:widowControl w:val="0"/>
        <w:ind w:left="851"/>
        <w:jc w:val="both"/>
        <w:rPr>
          <w:rFonts w:ascii="Arial" w:hAnsi="Arial"/>
          <w:sz w:val="22"/>
          <w:szCs w:val="22"/>
        </w:rPr>
      </w:pPr>
    </w:p>
    <w:p w14:paraId="354753BF" w14:textId="77777777" w:rsidR="00090D68" w:rsidRPr="006335D7" w:rsidRDefault="00090D68" w:rsidP="00090D68">
      <w:pPr>
        <w:widowControl w:val="0"/>
        <w:ind w:left="851"/>
        <w:jc w:val="both"/>
        <w:rPr>
          <w:rFonts w:ascii="Arial" w:hAnsi="Arial"/>
          <w:sz w:val="22"/>
          <w:szCs w:val="22"/>
        </w:rPr>
      </w:pPr>
      <w:r w:rsidRPr="006335D7">
        <w:rPr>
          <w:rFonts w:ascii="Arial" w:hAnsi="Arial"/>
          <w:sz w:val="22"/>
          <w:szCs w:val="22"/>
        </w:rPr>
        <w:t xml:space="preserve">Il est formellement convenu que le paiement d'avance des primes d'assurance prévu à l'article L. 113-3 du </w:t>
      </w:r>
      <w:r w:rsidR="00CF5D97" w:rsidRPr="006335D7">
        <w:rPr>
          <w:rFonts w:ascii="Arial" w:hAnsi="Arial"/>
          <w:sz w:val="22"/>
          <w:szCs w:val="22"/>
        </w:rPr>
        <w:t>code</w:t>
      </w:r>
      <w:r w:rsidRPr="006335D7">
        <w:rPr>
          <w:rFonts w:ascii="Arial" w:hAnsi="Arial"/>
          <w:sz w:val="22"/>
          <w:szCs w:val="22"/>
        </w:rPr>
        <w:t xml:space="preserve"> des assurances n'est pas considéré comme étant une avance.</w:t>
      </w:r>
    </w:p>
    <w:p w14:paraId="0C64888E" w14:textId="77777777" w:rsidR="00B938E2" w:rsidRPr="006335D7" w:rsidRDefault="00B938E2">
      <w:pPr>
        <w:widowControl w:val="0"/>
        <w:ind w:left="851"/>
        <w:jc w:val="both"/>
        <w:rPr>
          <w:rFonts w:ascii="Arial" w:hAnsi="Arial"/>
          <w:sz w:val="22"/>
          <w:szCs w:val="22"/>
        </w:rPr>
      </w:pPr>
    </w:p>
    <w:p w14:paraId="07D7629E" w14:textId="77777777" w:rsidR="00B938E2" w:rsidRPr="006335D7" w:rsidRDefault="00B938E2">
      <w:pPr>
        <w:widowControl w:val="0"/>
        <w:ind w:left="851"/>
        <w:jc w:val="both"/>
        <w:rPr>
          <w:rFonts w:ascii="Arial" w:hAnsi="Arial"/>
          <w:sz w:val="22"/>
          <w:szCs w:val="22"/>
        </w:rPr>
      </w:pPr>
      <w:r w:rsidRPr="006335D7">
        <w:rPr>
          <w:rFonts w:ascii="Arial" w:hAnsi="Arial"/>
          <w:sz w:val="22"/>
          <w:szCs w:val="22"/>
        </w:rPr>
        <w:t xml:space="preserve">Le financement du présent marché sera effectué sur le budget de fonctionnement de </w:t>
      </w:r>
      <w:r w:rsidR="00BA1BA0" w:rsidRPr="006335D7">
        <w:rPr>
          <w:rFonts w:ascii="Arial" w:hAnsi="Arial"/>
          <w:sz w:val="22"/>
          <w:szCs w:val="22"/>
        </w:rPr>
        <w:t>l’Acheteur.</w:t>
      </w:r>
    </w:p>
    <w:p w14:paraId="6CEEEF42" w14:textId="77777777" w:rsidR="00B938E2" w:rsidRPr="003A6ED8" w:rsidRDefault="00B938E2">
      <w:pPr>
        <w:widowControl w:val="0"/>
        <w:ind w:left="1134" w:right="-1" w:hanging="850"/>
        <w:jc w:val="both"/>
        <w:rPr>
          <w:rFonts w:ascii="Arial" w:hAnsi="Arial"/>
          <w:sz w:val="18"/>
          <w:szCs w:val="18"/>
        </w:rPr>
      </w:pPr>
    </w:p>
    <w:p w14:paraId="255DA918" w14:textId="77777777" w:rsidR="00D91185" w:rsidRPr="003A6ED8" w:rsidRDefault="00D91185">
      <w:pPr>
        <w:widowControl w:val="0"/>
        <w:ind w:left="1134" w:right="-1" w:hanging="850"/>
        <w:jc w:val="both"/>
        <w:rPr>
          <w:rFonts w:ascii="Arial" w:hAnsi="Arial"/>
          <w:sz w:val="18"/>
          <w:szCs w:val="18"/>
        </w:rPr>
      </w:pPr>
    </w:p>
    <w:p w14:paraId="152CC9C6" w14:textId="77777777" w:rsidR="00B938E2" w:rsidRPr="006335D7" w:rsidRDefault="008B6379" w:rsidP="00077AEA">
      <w:pPr>
        <w:pStyle w:val="Titre2"/>
        <w:ind w:left="851" w:hanging="709"/>
      </w:pPr>
      <w:bookmarkStart w:id="10" w:name="_Toc230180769"/>
      <w:r w:rsidRPr="006335D7">
        <w:t>Modifications du dossier</w:t>
      </w:r>
      <w:r w:rsidR="00B938E2" w:rsidRPr="006335D7">
        <w:t xml:space="preserve"> de consultation</w:t>
      </w:r>
      <w:bookmarkEnd w:id="10"/>
    </w:p>
    <w:p w14:paraId="7245726A" w14:textId="77777777" w:rsidR="00B938E2" w:rsidRPr="006335D7" w:rsidRDefault="00B938E2">
      <w:pPr>
        <w:widowControl w:val="0"/>
        <w:ind w:left="851" w:right="-1"/>
        <w:jc w:val="both"/>
        <w:rPr>
          <w:rFonts w:ascii="Arial" w:hAnsi="Arial"/>
          <w:sz w:val="22"/>
          <w:szCs w:val="22"/>
        </w:rPr>
      </w:pPr>
    </w:p>
    <w:p w14:paraId="6D434344" w14:textId="502C2D8E" w:rsidR="00816DE9" w:rsidRPr="00816DE9" w:rsidRDefault="00B418FA" w:rsidP="00816DE9">
      <w:pPr>
        <w:widowControl w:val="0"/>
        <w:ind w:left="851" w:right="-1"/>
        <w:jc w:val="both"/>
        <w:rPr>
          <w:rFonts w:ascii="Arial" w:hAnsi="Arial"/>
          <w:sz w:val="22"/>
          <w:szCs w:val="22"/>
        </w:rPr>
      </w:pPr>
      <w:r w:rsidRPr="006335D7">
        <w:rPr>
          <w:rFonts w:ascii="Arial" w:hAnsi="Arial"/>
          <w:sz w:val="22"/>
          <w:szCs w:val="22"/>
        </w:rPr>
        <w:t>L’Acheteur</w:t>
      </w:r>
      <w:r w:rsidR="00816DE9" w:rsidRPr="006335D7">
        <w:rPr>
          <w:rFonts w:ascii="Arial" w:hAnsi="Arial"/>
          <w:sz w:val="22"/>
          <w:szCs w:val="22"/>
        </w:rPr>
        <w:t xml:space="preserve"> se réserve le droit d’apporter, au plus tard </w:t>
      </w:r>
      <w:r w:rsidR="00C526A4" w:rsidRPr="00C526A4">
        <w:rPr>
          <w:rFonts w:ascii="Arial" w:hAnsi="Arial"/>
          <w:b/>
          <w:bCs/>
          <w:sz w:val="22"/>
          <w:szCs w:val="22"/>
        </w:rPr>
        <w:t>six (</w:t>
      </w:r>
      <w:r w:rsidR="00816DE9" w:rsidRPr="00C526A4">
        <w:rPr>
          <w:rFonts w:ascii="Arial" w:hAnsi="Arial"/>
          <w:b/>
          <w:bCs/>
          <w:sz w:val="22"/>
          <w:szCs w:val="22"/>
        </w:rPr>
        <w:t>6</w:t>
      </w:r>
      <w:r w:rsidR="00C526A4" w:rsidRPr="00C526A4">
        <w:rPr>
          <w:rFonts w:ascii="Arial" w:hAnsi="Arial"/>
          <w:b/>
          <w:bCs/>
          <w:sz w:val="22"/>
          <w:szCs w:val="22"/>
        </w:rPr>
        <w:t>)</w:t>
      </w:r>
      <w:r w:rsidR="00816DE9" w:rsidRPr="00C526A4">
        <w:rPr>
          <w:rFonts w:ascii="Arial" w:hAnsi="Arial"/>
          <w:b/>
          <w:bCs/>
          <w:sz w:val="22"/>
          <w:szCs w:val="22"/>
        </w:rPr>
        <w:t xml:space="preserve"> jours</w:t>
      </w:r>
      <w:r w:rsidR="00816DE9" w:rsidRPr="006335D7">
        <w:rPr>
          <w:rFonts w:ascii="Arial" w:hAnsi="Arial"/>
          <w:sz w:val="22"/>
          <w:szCs w:val="22"/>
        </w:rPr>
        <w:t xml:space="preserve"> </w:t>
      </w:r>
      <w:r w:rsidR="007D3B0F">
        <w:rPr>
          <w:rFonts w:ascii="Arial" w:hAnsi="Arial"/>
          <w:sz w:val="22"/>
          <w:szCs w:val="22"/>
        </w:rPr>
        <w:t xml:space="preserve">calendaires </w:t>
      </w:r>
      <w:r w:rsidR="00816DE9" w:rsidRPr="006335D7">
        <w:rPr>
          <w:rFonts w:ascii="Arial" w:hAnsi="Arial"/>
          <w:sz w:val="22"/>
          <w:szCs w:val="22"/>
        </w:rPr>
        <w:t xml:space="preserve">avant la date limite fixée pour la remise des </w:t>
      </w:r>
      <w:r w:rsidR="00B75E7F" w:rsidRPr="006335D7">
        <w:rPr>
          <w:rFonts w:ascii="Arial" w:hAnsi="Arial"/>
          <w:sz w:val="22"/>
          <w:szCs w:val="22"/>
        </w:rPr>
        <w:t>plis</w:t>
      </w:r>
      <w:r w:rsidR="00816DE9" w:rsidRPr="006335D7">
        <w:rPr>
          <w:rFonts w:ascii="Arial" w:hAnsi="Arial"/>
          <w:sz w:val="22"/>
          <w:szCs w:val="22"/>
        </w:rPr>
        <w:t>, des modifications de détail au dossier de consultation</w:t>
      </w:r>
      <w:r w:rsidR="00816DE9" w:rsidRPr="00816DE9">
        <w:rPr>
          <w:rFonts w:ascii="Arial" w:hAnsi="Arial"/>
          <w:sz w:val="22"/>
          <w:szCs w:val="22"/>
        </w:rPr>
        <w:t>.</w:t>
      </w:r>
    </w:p>
    <w:p w14:paraId="48788429" w14:textId="77777777" w:rsidR="00B938E2" w:rsidRPr="008936D8" w:rsidRDefault="00B938E2">
      <w:pPr>
        <w:widowControl w:val="0"/>
        <w:ind w:left="851" w:right="-1"/>
        <w:jc w:val="both"/>
        <w:rPr>
          <w:rFonts w:ascii="Arial" w:hAnsi="Arial"/>
          <w:sz w:val="22"/>
          <w:szCs w:val="22"/>
        </w:rPr>
      </w:pPr>
    </w:p>
    <w:p w14:paraId="5272E77E" w14:textId="77777777" w:rsidR="00B938E2" w:rsidRPr="00B74D22" w:rsidRDefault="00B938E2">
      <w:pPr>
        <w:widowControl w:val="0"/>
        <w:ind w:left="851" w:right="-1"/>
        <w:jc w:val="both"/>
        <w:rPr>
          <w:rFonts w:ascii="Arial" w:hAnsi="Arial"/>
          <w:sz w:val="22"/>
          <w:szCs w:val="22"/>
        </w:rPr>
      </w:pPr>
      <w:r w:rsidRPr="00B74D22">
        <w:rPr>
          <w:rFonts w:ascii="Arial" w:hAnsi="Arial"/>
          <w:sz w:val="22"/>
          <w:szCs w:val="22"/>
        </w:rPr>
        <w:t>Les candidats doivent alors répondre sur la base du dossier modifié sans pouvoir élever aucune réclamation à ce sujet.</w:t>
      </w:r>
    </w:p>
    <w:p w14:paraId="1D27BB5F" w14:textId="77777777" w:rsidR="00B938E2" w:rsidRPr="008936D8" w:rsidRDefault="00B938E2">
      <w:pPr>
        <w:widowControl w:val="0"/>
        <w:ind w:left="851" w:right="-1"/>
        <w:jc w:val="both"/>
        <w:rPr>
          <w:rFonts w:ascii="Arial" w:hAnsi="Arial"/>
          <w:sz w:val="22"/>
          <w:szCs w:val="22"/>
        </w:rPr>
      </w:pPr>
    </w:p>
    <w:p w14:paraId="184BE2E3" w14:textId="77777777" w:rsidR="00B938E2" w:rsidRPr="00665143" w:rsidRDefault="00B938E2">
      <w:pPr>
        <w:widowControl w:val="0"/>
        <w:ind w:left="851" w:right="-1"/>
        <w:jc w:val="both"/>
        <w:rPr>
          <w:rFonts w:ascii="Arial" w:hAnsi="Arial"/>
          <w:sz w:val="22"/>
          <w:szCs w:val="22"/>
        </w:rPr>
      </w:pPr>
      <w:r w:rsidRPr="00665143">
        <w:rPr>
          <w:rFonts w:ascii="Arial" w:hAnsi="Arial"/>
          <w:sz w:val="22"/>
          <w:szCs w:val="22"/>
        </w:rPr>
        <w:t xml:space="preserve">Si pendant l’étude du dossier par les candidats, la date limite </w:t>
      </w:r>
      <w:r w:rsidR="00B26F65" w:rsidRPr="00665143">
        <w:rPr>
          <w:rFonts w:ascii="Arial" w:hAnsi="Arial"/>
          <w:sz w:val="22"/>
          <w:szCs w:val="22"/>
        </w:rPr>
        <w:t xml:space="preserve">de remise des </w:t>
      </w:r>
      <w:r w:rsidR="00B75E7F">
        <w:rPr>
          <w:rFonts w:ascii="Arial" w:hAnsi="Arial"/>
          <w:sz w:val="22"/>
          <w:szCs w:val="22"/>
        </w:rPr>
        <w:t>plis</w:t>
      </w:r>
      <w:r w:rsidRPr="00665143">
        <w:rPr>
          <w:rFonts w:ascii="Arial" w:hAnsi="Arial"/>
          <w:sz w:val="22"/>
          <w:szCs w:val="22"/>
        </w:rPr>
        <w:t xml:space="preserve"> est reportée, la disposition précédente est applicable en fonction de cette nouvelle date.</w:t>
      </w:r>
    </w:p>
    <w:p w14:paraId="324BDADC" w14:textId="77777777" w:rsidR="00B938E2" w:rsidRPr="003A6ED8" w:rsidRDefault="00B938E2">
      <w:pPr>
        <w:widowControl w:val="0"/>
        <w:ind w:left="851" w:hanging="567"/>
        <w:jc w:val="both"/>
        <w:rPr>
          <w:rFonts w:ascii="Arial" w:hAnsi="Arial"/>
          <w:sz w:val="18"/>
          <w:szCs w:val="18"/>
        </w:rPr>
      </w:pPr>
    </w:p>
    <w:p w14:paraId="67E58915" w14:textId="77777777" w:rsidR="00F86A7A" w:rsidRPr="003A6ED8" w:rsidRDefault="00F86A7A">
      <w:pPr>
        <w:widowControl w:val="0"/>
        <w:ind w:left="851" w:hanging="567"/>
        <w:jc w:val="both"/>
        <w:rPr>
          <w:rFonts w:ascii="Arial" w:hAnsi="Arial"/>
          <w:sz w:val="18"/>
          <w:szCs w:val="18"/>
        </w:rPr>
      </w:pPr>
    </w:p>
    <w:p w14:paraId="6BC8E56F" w14:textId="77777777" w:rsidR="00B938E2" w:rsidRPr="00D91185" w:rsidRDefault="00DF2120" w:rsidP="00077AEA">
      <w:pPr>
        <w:pStyle w:val="Titre2"/>
        <w:ind w:left="851" w:hanging="709"/>
      </w:pPr>
      <w:bookmarkStart w:id="11" w:name="_Toc230180770"/>
      <w:r w:rsidRPr="0005714B">
        <w:t>Modalités</w:t>
      </w:r>
      <w:r w:rsidR="00B938E2" w:rsidRPr="00665143">
        <w:t xml:space="preserve"> de soumission</w:t>
      </w:r>
      <w:bookmarkEnd w:id="11"/>
    </w:p>
    <w:p w14:paraId="1516C85D" w14:textId="77777777" w:rsidR="00B938E2" w:rsidRDefault="00B938E2">
      <w:pPr>
        <w:widowControl w:val="0"/>
        <w:ind w:left="851"/>
        <w:jc w:val="both"/>
        <w:rPr>
          <w:rFonts w:ascii="Arial" w:hAnsi="Arial"/>
          <w:sz w:val="22"/>
          <w:szCs w:val="22"/>
        </w:rPr>
      </w:pPr>
    </w:p>
    <w:p w14:paraId="04AE6AE8" w14:textId="77777777" w:rsidR="00F947D5" w:rsidRDefault="0005714B" w:rsidP="00F947D5">
      <w:pPr>
        <w:widowControl w:val="0"/>
        <w:ind w:left="851"/>
        <w:jc w:val="both"/>
        <w:rPr>
          <w:rFonts w:ascii="Arial" w:hAnsi="Arial"/>
          <w:sz w:val="22"/>
          <w:szCs w:val="22"/>
        </w:rPr>
      </w:pPr>
      <w:r>
        <w:rPr>
          <w:rFonts w:ascii="Arial" w:hAnsi="Arial"/>
          <w:sz w:val="22"/>
          <w:szCs w:val="22"/>
        </w:rPr>
        <w:t>Une même compagnie d’assurance</w:t>
      </w:r>
      <w:r w:rsidR="00F947D5" w:rsidRPr="00B74D22">
        <w:rPr>
          <w:rFonts w:ascii="Arial" w:hAnsi="Arial"/>
          <w:sz w:val="22"/>
          <w:szCs w:val="22"/>
        </w:rPr>
        <w:t xml:space="preserve"> ne pourra pas </w:t>
      </w:r>
      <w:r w:rsidR="00F947D5">
        <w:rPr>
          <w:rFonts w:ascii="Arial" w:hAnsi="Arial"/>
          <w:sz w:val="22"/>
          <w:szCs w:val="22"/>
        </w:rPr>
        <w:t xml:space="preserve">présenter plus </w:t>
      </w:r>
      <w:r w:rsidR="00F947D5" w:rsidRPr="00F947D5">
        <w:rPr>
          <w:rFonts w:ascii="Arial" w:hAnsi="Arial"/>
          <w:sz w:val="22"/>
          <w:szCs w:val="22"/>
        </w:rPr>
        <w:t>d'une offre.</w:t>
      </w:r>
    </w:p>
    <w:p w14:paraId="3247FACF" w14:textId="77777777" w:rsidR="0005714B" w:rsidRPr="00B74D22" w:rsidRDefault="0005714B" w:rsidP="00F947D5">
      <w:pPr>
        <w:widowControl w:val="0"/>
        <w:ind w:left="851"/>
        <w:jc w:val="both"/>
        <w:rPr>
          <w:rFonts w:ascii="Arial" w:hAnsi="Arial"/>
          <w:sz w:val="22"/>
          <w:szCs w:val="22"/>
        </w:rPr>
      </w:pPr>
      <w:r>
        <w:rPr>
          <w:rFonts w:ascii="Arial" w:hAnsi="Arial"/>
          <w:sz w:val="22"/>
          <w:szCs w:val="22"/>
        </w:rPr>
        <w:t>Un même intermédiaire d’assurance (agent ou courtier) ne pourra présenter plus d’une offre.</w:t>
      </w:r>
    </w:p>
    <w:p w14:paraId="0E6D9757" w14:textId="77777777" w:rsidR="00612567" w:rsidRPr="00B74D22" w:rsidRDefault="00612567" w:rsidP="00612567">
      <w:pPr>
        <w:widowControl w:val="0"/>
        <w:ind w:left="851"/>
        <w:jc w:val="both"/>
        <w:rPr>
          <w:rFonts w:ascii="Arial" w:hAnsi="Arial"/>
          <w:sz w:val="22"/>
          <w:szCs w:val="22"/>
        </w:rPr>
      </w:pPr>
      <w:r>
        <w:rPr>
          <w:rFonts w:ascii="Arial" w:hAnsi="Arial"/>
          <w:sz w:val="22"/>
          <w:szCs w:val="22"/>
        </w:rPr>
        <w:t xml:space="preserve">Une même personne ne pourra </w:t>
      </w:r>
      <w:r w:rsidR="0005714B">
        <w:rPr>
          <w:rFonts w:ascii="Arial" w:hAnsi="Arial"/>
          <w:sz w:val="22"/>
          <w:szCs w:val="22"/>
        </w:rPr>
        <w:t>re</w:t>
      </w:r>
      <w:r>
        <w:rPr>
          <w:rFonts w:ascii="Arial" w:hAnsi="Arial"/>
          <w:sz w:val="22"/>
          <w:szCs w:val="22"/>
        </w:rPr>
        <w:t>présenter plus d’un candidat.</w:t>
      </w:r>
    </w:p>
    <w:p w14:paraId="2C69A70F" w14:textId="77777777" w:rsidR="00B938E2" w:rsidRPr="003A6ED8" w:rsidRDefault="00B938E2">
      <w:pPr>
        <w:widowControl w:val="0"/>
        <w:tabs>
          <w:tab w:val="left" w:pos="993"/>
        </w:tabs>
        <w:ind w:left="993" w:right="-1" w:hanging="709"/>
        <w:jc w:val="both"/>
        <w:rPr>
          <w:rFonts w:ascii="Arial" w:hAnsi="Arial"/>
          <w:sz w:val="18"/>
          <w:szCs w:val="18"/>
        </w:rPr>
      </w:pPr>
    </w:p>
    <w:p w14:paraId="6C3ABF7E" w14:textId="722652D2" w:rsidR="00AD7518" w:rsidRDefault="00AD7518">
      <w:pPr>
        <w:rPr>
          <w:rFonts w:ascii="Arial" w:hAnsi="Arial"/>
          <w:sz w:val="18"/>
          <w:szCs w:val="18"/>
        </w:rPr>
      </w:pPr>
      <w:r>
        <w:rPr>
          <w:rFonts w:ascii="Arial" w:hAnsi="Arial"/>
          <w:sz w:val="18"/>
          <w:szCs w:val="18"/>
        </w:rPr>
        <w:br w:type="page"/>
      </w:r>
    </w:p>
    <w:p w14:paraId="4344251F" w14:textId="77777777" w:rsidR="00B938E2" w:rsidRPr="003A6ED8" w:rsidRDefault="00B938E2">
      <w:pPr>
        <w:widowControl w:val="0"/>
        <w:tabs>
          <w:tab w:val="left" w:pos="993"/>
        </w:tabs>
        <w:ind w:left="993" w:right="-1" w:hanging="709"/>
        <w:jc w:val="both"/>
        <w:rPr>
          <w:rFonts w:ascii="Arial" w:hAnsi="Arial"/>
          <w:sz w:val="18"/>
          <w:szCs w:val="18"/>
        </w:rPr>
      </w:pPr>
    </w:p>
    <w:p w14:paraId="24D124D5" w14:textId="77777777" w:rsidR="00BA01A5" w:rsidRPr="00665143" w:rsidRDefault="00BA01A5" w:rsidP="00077AEA">
      <w:pPr>
        <w:pStyle w:val="Titre2"/>
        <w:ind w:left="851" w:hanging="709"/>
      </w:pPr>
      <w:bookmarkStart w:id="12" w:name="_Toc230180771"/>
      <w:r w:rsidRPr="00665143">
        <w:t>Dispositions relatives à la libre concurrence</w:t>
      </w:r>
      <w:bookmarkEnd w:id="12"/>
    </w:p>
    <w:p w14:paraId="067ED420" w14:textId="77777777" w:rsidR="00B938E2" w:rsidRPr="003A6ED8" w:rsidRDefault="00B938E2" w:rsidP="008B6379">
      <w:pPr>
        <w:widowControl w:val="0"/>
        <w:tabs>
          <w:tab w:val="left" w:pos="2640"/>
        </w:tabs>
        <w:ind w:left="851" w:right="-1"/>
        <w:jc w:val="both"/>
        <w:rPr>
          <w:rFonts w:ascii="Arial" w:hAnsi="Arial"/>
          <w:sz w:val="22"/>
          <w:szCs w:val="22"/>
        </w:rPr>
      </w:pPr>
    </w:p>
    <w:p w14:paraId="4A9C93CF" w14:textId="77777777" w:rsidR="00853597" w:rsidRPr="003A6ED8" w:rsidRDefault="00853597" w:rsidP="008B6379">
      <w:pPr>
        <w:widowControl w:val="0"/>
        <w:tabs>
          <w:tab w:val="left" w:pos="2640"/>
        </w:tabs>
        <w:ind w:left="851" w:right="-1"/>
        <w:jc w:val="both"/>
        <w:rPr>
          <w:rFonts w:ascii="Arial" w:hAnsi="Arial" w:cs="Arial"/>
          <w:sz w:val="22"/>
          <w:szCs w:val="22"/>
        </w:rPr>
      </w:pPr>
      <w:r w:rsidRPr="003A6ED8">
        <w:rPr>
          <w:rFonts w:ascii="Arial" w:hAnsi="Arial" w:cs="Arial"/>
          <w:sz w:val="22"/>
          <w:szCs w:val="22"/>
        </w:rPr>
        <w:t>La présente consultation vaut ordre d'étude et libère les co-assureurs de leurs obligations vis-à-vis des apériteurs actuels</w:t>
      </w:r>
      <w:r w:rsidR="000B2E63" w:rsidRPr="003A6ED8">
        <w:rPr>
          <w:rFonts w:ascii="Arial" w:hAnsi="Arial" w:cs="Arial"/>
          <w:sz w:val="22"/>
          <w:szCs w:val="22"/>
        </w:rPr>
        <w:t>.</w:t>
      </w:r>
    </w:p>
    <w:p w14:paraId="73DF5146" w14:textId="77777777" w:rsidR="00853597" w:rsidRPr="003A6ED8" w:rsidRDefault="00853597" w:rsidP="008B6379">
      <w:pPr>
        <w:widowControl w:val="0"/>
        <w:tabs>
          <w:tab w:val="left" w:pos="2640"/>
        </w:tabs>
        <w:ind w:left="851" w:right="-1"/>
        <w:jc w:val="both"/>
        <w:rPr>
          <w:rFonts w:ascii="Arial" w:hAnsi="Arial"/>
          <w:sz w:val="22"/>
          <w:szCs w:val="22"/>
        </w:rPr>
      </w:pPr>
    </w:p>
    <w:p w14:paraId="593DEBE8" w14:textId="77777777" w:rsidR="00B938E2" w:rsidRPr="003A6ED8" w:rsidRDefault="00B938E2">
      <w:pPr>
        <w:widowControl w:val="0"/>
        <w:ind w:left="851" w:right="-1"/>
        <w:jc w:val="both"/>
        <w:rPr>
          <w:rFonts w:ascii="Arial" w:hAnsi="Arial"/>
          <w:sz w:val="22"/>
          <w:szCs w:val="22"/>
        </w:rPr>
      </w:pPr>
      <w:r w:rsidRPr="003A6ED8">
        <w:rPr>
          <w:rFonts w:ascii="Arial" w:hAnsi="Arial"/>
          <w:sz w:val="22"/>
          <w:szCs w:val="22"/>
        </w:rPr>
        <w:t>Aucun assureur ou intermédiaire ne peut revendiquer une quelconque exclusivité ou priorité fondée sur le seul principe de l'antériorité de la saisine des assureurs qui serait considérée comme contraire à la libre concurrence.</w:t>
      </w:r>
    </w:p>
    <w:p w14:paraId="378FF853" w14:textId="77777777" w:rsidR="00B938E2" w:rsidRPr="003A6ED8" w:rsidRDefault="00B938E2">
      <w:pPr>
        <w:widowControl w:val="0"/>
        <w:ind w:left="851" w:right="-1"/>
        <w:jc w:val="both"/>
        <w:rPr>
          <w:rFonts w:ascii="Arial" w:hAnsi="Arial"/>
          <w:sz w:val="22"/>
          <w:szCs w:val="22"/>
        </w:rPr>
      </w:pPr>
    </w:p>
    <w:p w14:paraId="29366836" w14:textId="77777777" w:rsidR="00B938E2" w:rsidRPr="00B74D22" w:rsidRDefault="00B938E2">
      <w:pPr>
        <w:widowControl w:val="0"/>
        <w:ind w:left="851" w:right="-1"/>
        <w:jc w:val="both"/>
        <w:rPr>
          <w:rFonts w:ascii="Arial" w:hAnsi="Arial"/>
          <w:sz w:val="22"/>
          <w:szCs w:val="22"/>
        </w:rPr>
      </w:pPr>
      <w:r w:rsidRPr="00B74D22">
        <w:rPr>
          <w:rFonts w:ascii="Arial" w:hAnsi="Arial"/>
          <w:sz w:val="22"/>
          <w:szCs w:val="22"/>
        </w:rPr>
        <w:t xml:space="preserve">Si cette situation se présentait, </w:t>
      </w:r>
      <w:r w:rsidR="00530408">
        <w:rPr>
          <w:rFonts w:ascii="Arial" w:hAnsi="Arial"/>
          <w:sz w:val="22"/>
          <w:szCs w:val="22"/>
        </w:rPr>
        <w:t>l’acheteur</w:t>
      </w:r>
      <w:r w:rsidRPr="00B74D22">
        <w:rPr>
          <w:rFonts w:ascii="Arial" w:hAnsi="Arial"/>
          <w:sz w:val="22"/>
          <w:szCs w:val="22"/>
        </w:rPr>
        <w:t xml:space="preserve"> pourra accorder </w:t>
      </w:r>
      <w:r w:rsidRPr="00B74D22">
        <w:rPr>
          <w:rFonts w:ascii="Arial" w:hAnsi="Arial"/>
          <w:b/>
          <w:sz w:val="22"/>
          <w:szCs w:val="22"/>
        </w:rPr>
        <w:t>en cas de blocage de</w:t>
      </w:r>
      <w:r w:rsidRPr="00B74D22">
        <w:rPr>
          <w:rFonts w:ascii="Arial" w:hAnsi="Arial"/>
          <w:sz w:val="22"/>
          <w:szCs w:val="22"/>
        </w:rPr>
        <w:t xml:space="preserve"> </w:t>
      </w:r>
      <w:r w:rsidRPr="00B74D22">
        <w:rPr>
          <w:rFonts w:ascii="Arial" w:hAnsi="Arial"/>
          <w:b/>
          <w:sz w:val="22"/>
          <w:szCs w:val="22"/>
        </w:rPr>
        <w:t>la consultation</w:t>
      </w:r>
      <w:r w:rsidRPr="00B74D22">
        <w:rPr>
          <w:rFonts w:ascii="Arial" w:hAnsi="Arial"/>
          <w:sz w:val="22"/>
          <w:szCs w:val="22"/>
        </w:rPr>
        <w:t>, un ordre d'étude à différents courtiers ou agents.</w:t>
      </w:r>
    </w:p>
    <w:p w14:paraId="2748B437" w14:textId="77777777" w:rsidR="00554B0A" w:rsidRPr="003A6ED8" w:rsidRDefault="00554B0A" w:rsidP="00487412">
      <w:pPr>
        <w:widowControl w:val="0"/>
        <w:ind w:left="284" w:right="-1"/>
        <w:jc w:val="both"/>
        <w:rPr>
          <w:rFonts w:ascii="Arial" w:hAnsi="Arial"/>
          <w:sz w:val="18"/>
          <w:szCs w:val="18"/>
        </w:rPr>
      </w:pPr>
    </w:p>
    <w:p w14:paraId="2B36583B" w14:textId="77777777" w:rsidR="000860E6" w:rsidRPr="003A6ED8" w:rsidRDefault="000860E6" w:rsidP="00487412">
      <w:pPr>
        <w:widowControl w:val="0"/>
        <w:ind w:left="284" w:right="-1"/>
        <w:jc w:val="both"/>
        <w:rPr>
          <w:rFonts w:ascii="Arial" w:hAnsi="Arial"/>
          <w:sz w:val="18"/>
          <w:szCs w:val="18"/>
        </w:rPr>
      </w:pPr>
    </w:p>
    <w:p w14:paraId="5EE39664" w14:textId="77777777" w:rsidR="00B938E2" w:rsidRPr="00D91185" w:rsidRDefault="00B938E2" w:rsidP="0098639E">
      <w:pPr>
        <w:pStyle w:val="Titre2"/>
        <w:ind w:left="851" w:hanging="709"/>
      </w:pPr>
      <w:bookmarkStart w:id="13" w:name="_Toc230180772"/>
      <w:r w:rsidRPr="00D91185">
        <w:t>Procédure dématérialisée</w:t>
      </w:r>
      <w:bookmarkEnd w:id="13"/>
    </w:p>
    <w:p w14:paraId="5C0D54B1" w14:textId="77777777" w:rsidR="00B938E2" w:rsidRPr="00F947D5" w:rsidRDefault="00B938E2">
      <w:pPr>
        <w:widowControl w:val="0"/>
        <w:ind w:left="993" w:right="-1"/>
        <w:jc w:val="both"/>
        <w:rPr>
          <w:rFonts w:ascii="Arial" w:hAnsi="Arial"/>
          <w:sz w:val="22"/>
          <w:szCs w:val="22"/>
        </w:rPr>
      </w:pPr>
    </w:p>
    <w:p w14:paraId="0676E664" w14:textId="6BEBAF1E" w:rsidR="004049A5" w:rsidRDefault="004049A5" w:rsidP="004049A5">
      <w:pPr>
        <w:widowControl w:val="0"/>
        <w:ind w:left="993" w:right="-1"/>
        <w:jc w:val="both"/>
        <w:rPr>
          <w:rFonts w:ascii="Arial" w:hAnsi="Arial"/>
          <w:sz w:val="22"/>
          <w:szCs w:val="22"/>
        </w:rPr>
      </w:pPr>
      <w:r w:rsidRPr="00D24970">
        <w:rPr>
          <w:rFonts w:ascii="Arial" w:hAnsi="Arial"/>
          <w:sz w:val="22"/>
          <w:szCs w:val="22"/>
        </w:rPr>
        <w:t xml:space="preserve">La transmission des candidatures et des offres par voie électronique est </w:t>
      </w:r>
      <w:r w:rsidRPr="004049A5">
        <w:rPr>
          <w:rFonts w:ascii="Arial" w:hAnsi="Arial"/>
          <w:b/>
          <w:sz w:val="22"/>
          <w:szCs w:val="22"/>
          <w:u w:val="single"/>
        </w:rPr>
        <w:t>exigée</w:t>
      </w:r>
      <w:r w:rsidRPr="00D24970">
        <w:rPr>
          <w:rFonts w:ascii="Arial" w:hAnsi="Arial"/>
          <w:sz w:val="22"/>
          <w:szCs w:val="22"/>
        </w:rPr>
        <w:t xml:space="preserve"> conformément aux articles </w:t>
      </w:r>
      <w:r w:rsidR="00D3206B" w:rsidRPr="00D3206B">
        <w:rPr>
          <w:rFonts w:ascii="Arial" w:hAnsi="Arial"/>
          <w:sz w:val="22"/>
          <w:szCs w:val="22"/>
        </w:rPr>
        <w:t xml:space="preserve">R. 2132-7 et suivants du </w:t>
      </w:r>
      <w:r w:rsidR="00CF5D97">
        <w:rPr>
          <w:rFonts w:ascii="Arial" w:hAnsi="Arial"/>
          <w:sz w:val="22"/>
          <w:szCs w:val="22"/>
        </w:rPr>
        <w:t>code</w:t>
      </w:r>
      <w:r w:rsidR="00D3206B" w:rsidRPr="00D3206B">
        <w:rPr>
          <w:rFonts w:ascii="Arial" w:hAnsi="Arial"/>
          <w:sz w:val="22"/>
          <w:szCs w:val="22"/>
        </w:rPr>
        <w:t xml:space="preserve"> de la commande publique</w:t>
      </w:r>
      <w:r w:rsidR="00D3206B">
        <w:rPr>
          <w:rFonts w:ascii="Arial" w:hAnsi="Arial"/>
          <w:sz w:val="22"/>
          <w:szCs w:val="22"/>
        </w:rPr>
        <w:t xml:space="preserve"> </w:t>
      </w:r>
      <w:r>
        <w:rPr>
          <w:rFonts w:ascii="Arial" w:hAnsi="Arial"/>
          <w:sz w:val="22"/>
          <w:szCs w:val="22"/>
        </w:rPr>
        <w:t>et à</w:t>
      </w:r>
      <w:r w:rsidRPr="00D24970">
        <w:rPr>
          <w:rFonts w:ascii="Arial" w:hAnsi="Arial"/>
          <w:sz w:val="22"/>
          <w:szCs w:val="22"/>
        </w:rPr>
        <w:t xml:space="preserve"> l'article </w:t>
      </w:r>
      <w:r w:rsidR="00C47B7C">
        <w:rPr>
          <w:rFonts w:ascii="Arial" w:hAnsi="Arial"/>
          <w:sz w:val="22"/>
          <w:szCs w:val="22"/>
          <w:highlight w:val="lightGray"/>
        </w:rPr>
        <w:fldChar w:fldCharType="begin"/>
      </w:r>
      <w:r w:rsidR="00C47B7C">
        <w:rPr>
          <w:rFonts w:ascii="Arial" w:hAnsi="Arial"/>
          <w:sz w:val="22"/>
          <w:szCs w:val="22"/>
          <w:highlight w:val="lightGray"/>
        </w:rPr>
        <w:instrText xml:space="preserve"> REF _Ref524971041 \r \h  \* MERGEFORMAT </w:instrText>
      </w:r>
      <w:r w:rsidR="00C47B7C">
        <w:rPr>
          <w:rFonts w:ascii="Arial" w:hAnsi="Arial"/>
          <w:sz w:val="22"/>
          <w:szCs w:val="22"/>
          <w:highlight w:val="lightGray"/>
        </w:rPr>
      </w:r>
      <w:r w:rsidR="00C47B7C">
        <w:rPr>
          <w:rFonts w:ascii="Arial" w:hAnsi="Arial"/>
          <w:sz w:val="22"/>
          <w:szCs w:val="22"/>
          <w:highlight w:val="lightGray"/>
        </w:rPr>
        <w:fldChar w:fldCharType="separate"/>
      </w:r>
      <w:r w:rsidR="006375F8">
        <w:rPr>
          <w:rFonts w:ascii="Arial" w:hAnsi="Arial"/>
          <w:sz w:val="22"/>
          <w:szCs w:val="22"/>
          <w:highlight w:val="lightGray"/>
        </w:rPr>
        <w:t>6.2 -</w:t>
      </w:r>
      <w:r w:rsidR="00C47B7C">
        <w:rPr>
          <w:rFonts w:ascii="Arial" w:hAnsi="Arial"/>
          <w:sz w:val="22"/>
          <w:szCs w:val="22"/>
          <w:highlight w:val="lightGray"/>
        </w:rPr>
        <w:fldChar w:fldCharType="end"/>
      </w:r>
      <w:r w:rsidRPr="00970E09">
        <w:rPr>
          <w:rFonts w:ascii="Arial" w:hAnsi="Arial"/>
          <w:sz w:val="22"/>
          <w:szCs w:val="22"/>
        </w:rPr>
        <w:t>du présent règlement de la consultation.</w:t>
      </w:r>
    </w:p>
    <w:p w14:paraId="5B2EB86B" w14:textId="03B801AF" w:rsidR="00A072EB" w:rsidRPr="00D24970" w:rsidRDefault="00A072EB" w:rsidP="004049A5">
      <w:pPr>
        <w:widowControl w:val="0"/>
        <w:ind w:left="993" w:right="-1"/>
        <w:jc w:val="both"/>
        <w:rPr>
          <w:rFonts w:ascii="Arial" w:hAnsi="Arial"/>
          <w:sz w:val="22"/>
          <w:szCs w:val="22"/>
        </w:rPr>
      </w:pPr>
      <w:r>
        <w:rPr>
          <w:rFonts w:ascii="Arial" w:hAnsi="Arial"/>
          <w:sz w:val="22"/>
          <w:szCs w:val="22"/>
        </w:rPr>
        <w:t>Les candidats devront déposer le</w:t>
      </w:r>
      <w:r w:rsidR="004B717C">
        <w:rPr>
          <w:rFonts w:ascii="Arial" w:hAnsi="Arial"/>
          <w:sz w:val="22"/>
          <w:szCs w:val="22"/>
        </w:rPr>
        <w:t>ur offre sur la Plateforme PLACE</w:t>
      </w:r>
      <w:r>
        <w:rPr>
          <w:rFonts w:ascii="Arial" w:hAnsi="Arial"/>
          <w:sz w:val="22"/>
          <w:szCs w:val="22"/>
        </w:rPr>
        <w:t xml:space="preserve">. </w:t>
      </w:r>
    </w:p>
    <w:p w14:paraId="06B8A9DD" w14:textId="77777777" w:rsidR="00B74D22" w:rsidRDefault="00B74D22">
      <w:pPr>
        <w:widowControl w:val="0"/>
        <w:ind w:right="-1"/>
        <w:jc w:val="both"/>
        <w:rPr>
          <w:rFonts w:ascii="Arial" w:hAnsi="Arial"/>
          <w:sz w:val="22"/>
          <w:szCs w:val="22"/>
        </w:rPr>
      </w:pPr>
    </w:p>
    <w:p w14:paraId="75593662" w14:textId="77777777" w:rsidR="005F3419" w:rsidRPr="00B74D22" w:rsidRDefault="005F3419">
      <w:pPr>
        <w:widowControl w:val="0"/>
        <w:ind w:right="-1"/>
        <w:jc w:val="both"/>
        <w:rPr>
          <w:rFonts w:ascii="Arial" w:hAnsi="Arial"/>
          <w:sz w:val="22"/>
          <w:szCs w:val="22"/>
        </w:rPr>
      </w:pPr>
    </w:p>
    <w:p w14:paraId="7A884928" w14:textId="77777777" w:rsidR="00B938E2" w:rsidRPr="00077AEA" w:rsidRDefault="00B938E2" w:rsidP="000017A0">
      <w:pPr>
        <w:pStyle w:val="Titre1"/>
      </w:pPr>
      <w:bookmarkStart w:id="14" w:name="_Toc230180773"/>
      <w:r w:rsidRPr="00077AEA">
        <w:t>DUREE DU MARCHE</w:t>
      </w:r>
      <w:bookmarkEnd w:id="14"/>
    </w:p>
    <w:p w14:paraId="596B719A" w14:textId="77777777" w:rsidR="00B938E2" w:rsidRDefault="00B938E2">
      <w:pPr>
        <w:widowControl w:val="0"/>
        <w:ind w:left="284" w:right="-1"/>
        <w:jc w:val="both"/>
        <w:rPr>
          <w:rFonts w:ascii="Arial" w:hAnsi="Arial"/>
          <w:sz w:val="22"/>
          <w:szCs w:val="22"/>
        </w:rPr>
      </w:pPr>
    </w:p>
    <w:p w14:paraId="09F1F458" w14:textId="24FBA64F" w:rsidR="00F947D5" w:rsidRDefault="00F947D5">
      <w:pPr>
        <w:widowControl w:val="0"/>
        <w:ind w:left="284" w:right="-1"/>
        <w:jc w:val="both"/>
        <w:rPr>
          <w:rFonts w:ascii="Arial" w:hAnsi="Arial"/>
          <w:sz w:val="22"/>
          <w:szCs w:val="22"/>
        </w:rPr>
      </w:pPr>
      <w:r>
        <w:rPr>
          <w:rFonts w:ascii="Arial" w:hAnsi="Arial"/>
          <w:sz w:val="22"/>
          <w:szCs w:val="22"/>
        </w:rPr>
        <w:t xml:space="preserve">Le contrat est souscrit à effet et pour les durées prévues </w:t>
      </w:r>
      <w:r w:rsidR="0077034A">
        <w:rPr>
          <w:rFonts w:ascii="Arial" w:hAnsi="Arial"/>
          <w:sz w:val="22"/>
          <w:szCs w:val="22"/>
        </w:rPr>
        <w:t>à l’acte d’</w:t>
      </w:r>
      <w:r w:rsidR="00277C41">
        <w:rPr>
          <w:rFonts w:ascii="Arial" w:hAnsi="Arial"/>
          <w:sz w:val="22"/>
          <w:szCs w:val="22"/>
        </w:rPr>
        <w:t>engagement.</w:t>
      </w:r>
    </w:p>
    <w:p w14:paraId="71D04321" w14:textId="3769626F" w:rsidR="00A61EFF" w:rsidRPr="00B74D22" w:rsidRDefault="00A61EFF">
      <w:pPr>
        <w:widowControl w:val="0"/>
        <w:ind w:right="-1"/>
        <w:jc w:val="both"/>
        <w:rPr>
          <w:rFonts w:ascii="Arial" w:hAnsi="Arial"/>
          <w:sz w:val="22"/>
          <w:szCs w:val="22"/>
        </w:rPr>
      </w:pPr>
    </w:p>
    <w:p w14:paraId="5DAC4897" w14:textId="77777777" w:rsidR="00B938E2" w:rsidRPr="00077AEA" w:rsidRDefault="00B938E2" w:rsidP="000017A0">
      <w:pPr>
        <w:pStyle w:val="Titre1"/>
      </w:pPr>
      <w:bookmarkStart w:id="15" w:name="_Toc230180774"/>
      <w:r w:rsidRPr="00077AEA">
        <w:t>DELAI DE VALIDITE DES OFFRES</w:t>
      </w:r>
      <w:bookmarkEnd w:id="15"/>
    </w:p>
    <w:p w14:paraId="3569AF95" w14:textId="77777777" w:rsidR="00B938E2" w:rsidRDefault="00B938E2">
      <w:pPr>
        <w:pStyle w:val="Retraitcorpsdetexte"/>
        <w:ind w:right="-1"/>
        <w:jc w:val="both"/>
        <w:rPr>
          <w:rFonts w:ascii="Arial" w:hAnsi="Arial"/>
          <w:szCs w:val="22"/>
        </w:rPr>
      </w:pPr>
    </w:p>
    <w:p w14:paraId="4F533FB3" w14:textId="5F6C35B6" w:rsidR="0003551B" w:rsidRPr="00B74D22" w:rsidRDefault="0003551B" w:rsidP="0003551B">
      <w:pPr>
        <w:pStyle w:val="Retraitcorpsdetexte"/>
        <w:ind w:right="-1"/>
        <w:jc w:val="both"/>
        <w:rPr>
          <w:rFonts w:ascii="Arial" w:hAnsi="Arial"/>
          <w:b/>
          <w:szCs w:val="22"/>
          <w:u w:val="single"/>
        </w:rPr>
      </w:pPr>
      <w:r w:rsidRPr="00B74D22">
        <w:rPr>
          <w:rFonts w:ascii="Arial" w:hAnsi="Arial"/>
          <w:szCs w:val="22"/>
        </w:rPr>
        <w:t xml:space="preserve">Le délai de validité </w:t>
      </w:r>
      <w:r>
        <w:rPr>
          <w:rFonts w:ascii="Arial" w:hAnsi="Arial"/>
          <w:szCs w:val="22"/>
        </w:rPr>
        <w:t>des offres</w:t>
      </w:r>
      <w:r w:rsidRPr="00B74D22">
        <w:rPr>
          <w:rFonts w:ascii="Arial" w:hAnsi="Arial"/>
          <w:szCs w:val="22"/>
        </w:rPr>
        <w:t xml:space="preserve"> est fixé à </w:t>
      </w:r>
      <w:r w:rsidR="000D58F9" w:rsidRPr="000D58F9">
        <w:rPr>
          <w:rFonts w:ascii="Arial" w:hAnsi="Arial"/>
          <w:b/>
          <w:bCs/>
          <w:szCs w:val="22"/>
        </w:rPr>
        <w:t>six (</w:t>
      </w:r>
      <w:r w:rsidRPr="000D58F9">
        <w:rPr>
          <w:rFonts w:ascii="Arial" w:hAnsi="Arial"/>
          <w:b/>
          <w:bCs/>
          <w:szCs w:val="22"/>
        </w:rPr>
        <w:t>6</w:t>
      </w:r>
      <w:r w:rsidR="000D58F9" w:rsidRPr="000D58F9">
        <w:rPr>
          <w:rFonts w:ascii="Arial" w:hAnsi="Arial"/>
          <w:b/>
          <w:bCs/>
          <w:szCs w:val="22"/>
        </w:rPr>
        <w:t>)</w:t>
      </w:r>
      <w:r>
        <w:rPr>
          <w:rFonts w:ascii="Arial" w:hAnsi="Arial"/>
          <w:b/>
          <w:szCs w:val="22"/>
        </w:rPr>
        <w:t xml:space="preserve"> </w:t>
      </w:r>
      <w:r w:rsidRPr="00665143">
        <w:rPr>
          <w:rFonts w:ascii="Arial" w:hAnsi="Arial"/>
          <w:b/>
          <w:szCs w:val="22"/>
        </w:rPr>
        <w:t>mois</w:t>
      </w:r>
      <w:r w:rsidRPr="00B74D22">
        <w:rPr>
          <w:rFonts w:ascii="Arial" w:hAnsi="Arial"/>
          <w:szCs w:val="22"/>
        </w:rPr>
        <w:t xml:space="preserve"> à compter de la date limite de remise des</w:t>
      </w:r>
      <w:r w:rsidR="004B717C">
        <w:rPr>
          <w:rFonts w:ascii="Arial" w:hAnsi="Arial"/>
          <w:szCs w:val="22"/>
        </w:rPr>
        <w:t xml:space="preserve"> plis</w:t>
      </w:r>
      <w:r w:rsidRPr="00B74D22">
        <w:rPr>
          <w:rFonts w:ascii="Arial" w:hAnsi="Arial"/>
          <w:szCs w:val="22"/>
        </w:rPr>
        <w:t>.</w:t>
      </w:r>
    </w:p>
    <w:p w14:paraId="1E57A2C9" w14:textId="5A44405A" w:rsidR="00A61EFF" w:rsidRPr="00B74D22" w:rsidRDefault="00A61EFF">
      <w:pPr>
        <w:widowControl w:val="0"/>
        <w:ind w:right="-1"/>
        <w:jc w:val="both"/>
        <w:rPr>
          <w:rFonts w:ascii="Arial" w:hAnsi="Arial"/>
          <w:sz w:val="22"/>
          <w:szCs w:val="22"/>
        </w:rPr>
      </w:pPr>
    </w:p>
    <w:p w14:paraId="230CAB99" w14:textId="77777777" w:rsidR="00B938E2" w:rsidRPr="00077AEA" w:rsidRDefault="004049A5" w:rsidP="000017A0">
      <w:pPr>
        <w:pStyle w:val="Titre1"/>
      </w:pPr>
      <w:bookmarkStart w:id="16" w:name="_Toc230180775"/>
      <w:r>
        <w:t xml:space="preserve">CONTENU DU </w:t>
      </w:r>
      <w:r w:rsidR="005F3419" w:rsidRPr="00077AEA">
        <w:t>DOSSIER DE CONSULTATION</w:t>
      </w:r>
      <w:r>
        <w:t xml:space="preserve"> ET CONDITIONS DE SON OBTENTION</w:t>
      </w:r>
      <w:bookmarkEnd w:id="16"/>
    </w:p>
    <w:p w14:paraId="3895C8E7" w14:textId="77777777" w:rsidR="00F86A7A" w:rsidRPr="00F4742E" w:rsidRDefault="00F86A7A">
      <w:pPr>
        <w:widowControl w:val="0"/>
        <w:ind w:left="284" w:right="-1"/>
        <w:jc w:val="both"/>
        <w:rPr>
          <w:rFonts w:ascii="Arial" w:hAnsi="Arial"/>
          <w:sz w:val="22"/>
          <w:szCs w:val="22"/>
        </w:rPr>
      </w:pPr>
    </w:p>
    <w:p w14:paraId="65490FA5" w14:textId="77777777" w:rsidR="004049A5" w:rsidRPr="005F3419" w:rsidRDefault="004049A5" w:rsidP="004049A5">
      <w:pPr>
        <w:pStyle w:val="Retraitcorpsdetexte"/>
        <w:ind w:right="-1"/>
        <w:jc w:val="both"/>
        <w:rPr>
          <w:rFonts w:ascii="Arial" w:hAnsi="Arial"/>
          <w:szCs w:val="22"/>
        </w:rPr>
      </w:pPr>
      <w:r>
        <w:rPr>
          <w:rFonts w:ascii="Arial" w:hAnsi="Arial"/>
          <w:szCs w:val="22"/>
        </w:rPr>
        <w:t>Le dossier de consultation e</w:t>
      </w:r>
      <w:r w:rsidR="003B007C">
        <w:rPr>
          <w:rFonts w:ascii="Arial" w:hAnsi="Arial"/>
          <w:szCs w:val="22"/>
        </w:rPr>
        <w:t>s</w:t>
      </w:r>
      <w:r>
        <w:rPr>
          <w:rFonts w:ascii="Arial" w:hAnsi="Arial"/>
          <w:szCs w:val="22"/>
        </w:rPr>
        <w:t xml:space="preserve">t téléchargeable gratuitement </w:t>
      </w:r>
      <w:r w:rsidRPr="005F3419">
        <w:rPr>
          <w:rFonts w:ascii="Arial" w:hAnsi="Arial"/>
          <w:szCs w:val="22"/>
        </w:rPr>
        <w:t>à l'adresse</w:t>
      </w:r>
      <w:r>
        <w:rPr>
          <w:rFonts w:ascii="Arial" w:hAnsi="Arial"/>
          <w:szCs w:val="22"/>
        </w:rPr>
        <w:t xml:space="preserve"> électronique</w:t>
      </w:r>
      <w:r w:rsidRPr="005F3419">
        <w:rPr>
          <w:rFonts w:ascii="Arial" w:hAnsi="Arial"/>
          <w:szCs w:val="22"/>
        </w:rPr>
        <w:t xml:space="preserve"> suivante :</w:t>
      </w:r>
    </w:p>
    <w:p w14:paraId="3EEA22F4" w14:textId="77777777" w:rsidR="005F3419" w:rsidRPr="00866F13" w:rsidRDefault="005F3419" w:rsidP="005F3419">
      <w:pPr>
        <w:widowControl w:val="0"/>
        <w:ind w:left="284" w:right="-1"/>
        <w:jc w:val="both"/>
        <w:rPr>
          <w:rFonts w:ascii="Arial" w:hAnsi="Arial"/>
          <w:sz w:val="18"/>
          <w:szCs w:val="18"/>
        </w:rPr>
      </w:pPr>
    </w:p>
    <w:p w14:paraId="71390ECB" w14:textId="2B47D055" w:rsidR="00EA6268" w:rsidRPr="00F4742E" w:rsidRDefault="00EA61C8" w:rsidP="008B6379">
      <w:pPr>
        <w:widowControl w:val="0"/>
        <w:ind w:left="851" w:right="-1"/>
        <w:jc w:val="both"/>
        <w:rPr>
          <w:rFonts w:ascii="Arial" w:hAnsi="Arial"/>
          <w:sz w:val="22"/>
          <w:szCs w:val="22"/>
        </w:rPr>
      </w:pPr>
      <w:r w:rsidRPr="00497AFF">
        <w:rPr>
          <w:rFonts w:ascii="Arial" w:hAnsi="Arial"/>
          <w:sz w:val="22"/>
          <w:szCs w:val="22"/>
        </w:rPr>
        <w:t xml:space="preserve">http://www.marches-publics.gouv.fr </w:t>
      </w:r>
    </w:p>
    <w:p w14:paraId="71CABD7E" w14:textId="77777777" w:rsidR="00AD7518" w:rsidRDefault="00AD7518" w:rsidP="00FC721A">
      <w:pPr>
        <w:pStyle w:val="Retraitcorpsdetexte"/>
        <w:ind w:right="-1"/>
        <w:jc w:val="both"/>
        <w:rPr>
          <w:rFonts w:ascii="Arial" w:hAnsi="Arial"/>
          <w:szCs w:val="22"/>
        </w:rPr>
      </w:pPr>
    </w:p>
    <w:p w14:paraId="34F969BF" w14:textId="69014BED" w:rsidR="008B6379" w:rsidRDefault="005F3419" w:rsidP="00FC721A">
      <w:pPr>
        <w:pStyle w:val="Retraitcorpsdetexte"/>
        <w:ind w:right="-1"/>
        <w:jc w:val="both"/>
        <w:rPr>
          <w:rFonts w:ascii="Arial" w:hAnsi="Arial"/>
          <w:szCs w:val="22"/>
        </w:rPr>
      </w:pPr>
      <w:r w:rsidRPr="00F4742E">
        <w:rPr>
          <w:rFonts w:ascii="Arial" w:hAnsi="Arial"/>
          <w:szCs w:val="22"/>
        </w:rPr>
        <w:t>Il</w:t>
      </w:r>
      <w:r w:rsidR="008B6379" w:rsidRPr="00F4742E">
        <w:rPr>
          <w:rFonts w:ascii="Arial" w:hAnsi="Arial"/>
          <w:szCs w:val="22"/>
        </w:rPr>
        <w:t xml:space="preserve"> comprend</w:t>
      </w:r>
      <w:r w:rsidR="00FC721A">
        <w:rPr>
          <w:rFonts w:ascii="Arial" w:hAnsi="Arial"/>
          <w:szCs w:val="22"/>
        </w:rPr>
        <w:t xml:space="preserve"> </w:t>
      </w:r>
      <w:r w:rsidR="008B6379" w:rsidRPr="00F4742E">
        <w:rPr>
          <w:rFonts w:ascii="Arial" w:hAnsi="Arial"/>
          <w:szCs w:val="22"/>
        </w:rPr>
        <w:t>:</w:t>
      </w:r>
    </w:p>
    <w:p w14:paraId="5F5AA2B8" w14:textId="77777777" w:rsidR="00FC721A" w:rsidRPr="00866F13" w:rsidRDefault="00FC721A" w:rsidP="00FC721A">
      <w:pPr>
        <w:pStyle w:val="Retraitcorpsdetexte"/>
        <w:ind w:right="-1"/>
        <w:jc w:val="both"/>
        <w:rPr>
          <w:rFonts w:ascii="Arial" w:hAnsi="Arial"/>
          <w:sz w:val="18"/>
          <w:szCs w:val="18"/>
        </w:rPr>
      </w:pPr>
    </w:p>
    <w:p w14:paraId="22926BDB" w14:textId="227A22F2" w:rsidR="00345CAB" w:rsidRDefault="00FC721A" w:rsidP="00497AFF">
      <w:pPr>
        <w:widowControl w:val="0"/>
        <w:numPr>
          <w:ilvl w:val="0"/>
          <w:numId w:val="9"/>
        </w:numPr>
        <w:tabs>
          <w:tab w:val="clear" w:pos="1211"/>
          <w:tab w:val="left" w:pos="567"/>
        </w:tabs>
        <w:ind w:left="567" w:right="-1" w:hanging="284"/>
        <w:jc w:val="both"/>
        <w:rPr>
          <w:rFonts w:ascii="Arial" w:hAnsi="Arial"/>
          <w:sz w:val="22"/>
          <w:szCs w:val="22"/>
        </w:rPr>
      </w:pPr>
      <w:r w:rsidRPr="003A6ED8">
        <w:rPr>
          <w:rFonts w:ascii="Arial" w:hAnsi="Arial"/>
          <w:sz w:val="22"/>
          <w:szCs w:val="22"/>
        </w:rPr>
        <w:t>Le présent règlement de la consultation</w:t>
      </w:r>
      <w:r w:rsidR="00497AFF">
        <w:rPr>
          <w:rFonts w:ascii="Arial" w:hAnsi="Arial"/>
          <w:sz w:val="22"/>
          <w:szCs w:val="22"/>
        </w:rPr>
        <w:t xml:space="preserve"> et ses annexes :</w:t>
      </w:r>
    </w:p>
    <w:p w14:paraId="6D0BC2EA" w14:textId="021C378F" w:rsidR="00497AFF" w:rsidRPr="00497AFF" w:rsidRDefault="00B67590" w:rsidP="00497AFF">
      <w:pPr>
        <w:widowControl w:val="0"/>
        <w:numPr>
          <w:ilvl w:val="1"/>
          <w:numId w:val="9"/>
        </w:numPr>
        <w:tabs>
          <w:tab w:val="left" w:pos="567"/>
        </w:tabs>
        <w:ind w:right="-1"/>
        <w:jc w:val="both"/>
        <w:rPr>
          <w:rFonts w:ascii="Arial" w:hAnsi="Arial"/>
          <w:sz w:val="22"/>
          <w:szCs w:val="22"/>
        </w:rPr>
      </w:pPr>
      <w:r>
        <w:rPr>
          <w:rFonts w:ascii="Arial" w:hAnsi="Arial"/>
          <w:sz w:val="22"/>
          <w:szCs w:val="22"/>
        </w:rPr>
        <w:t xml:space="preserve">Annexe 1 : </w:t>
      </w:r>
      <w:r w:rsidR="00497AFF" w:rsidRPr="00497AFF">
        <w:rPr>
          <w:rFonts w:ascii="Arial" w:hAnsi="Arial"/>
          <w:sz w:val="22"/>
          <w:szCs w:val="22"/>
        </w:rPr>
        <w:t>Mandat de la compagnie</w:t>
      </w:r>
      <w:r w:rsidR="00497AFF">
        <w:rPr>
          <w:rFonts w:ascii="Arial" w:hAnsi="Arial"/>
          <w:sz w:val="22"/>
          <w:szCs w:val="22"/>
        </w:rPr>
        <w:t> ;</w:t>
      </w:r>
    </w:p>
    <w:p w14:paraId="26B4BD51" w14:textId="631C587E" w:rsidR="00497AFF" w:rsidRPr="00497AFF" w:rsidRDefault="00B67590" w:rsidP="00497AFF">
      <w:pPr>
        <w:widowControl w:val="0"/>
        <w:numPr>
          <w:ilvl w:val="1"/>
          <w:numId w:val="9"/>
        </w:numPr>
        <w:tabs>
          <w:tab w:val="left" w:pos="567"/>
        </w:tabs>
        <w:ind w:right="-1"/>
        <w:jc w:val="both"/>
        <w:rPr>
          <w:rFonts w:ascii="Arial" w:hAnsi="Arial"/>
          <w:sz w:val="22"/>
          <w:szCs w:val="22"/>
        </w:rPr>
      </w:pPr>
      <w:r>
        <w:rPr>
          <w:rFonts w:ascii="Arial" w:hAnsi="Arial"/>
          <w:sz w:val="22"/>
          <w:szCs w:val="22"/>
        </w:rPr>
        <w:t xml:space="preserve">Annexe 2 : </w:t>
      </w:r>
      <w:r w:rsidR="00497AFF" w:rsidRPr="00497AFF">
        <w:rPr>
          <w:rFonts w:ascii="Arial" w:hAnsi="Arial"/>
          <w:sz w:val="22"/>
          <w:szCs w:val="22"/>
        </w:rPr>
        <w:t>Déclaration sur l'honneur</w:t>
      </w:r>
      <w:r w:rsidR="00497AFF">
        <w:rPr>
          <w:rFonts w:ascii="Arial" w:hAnsi="Arial"/>
          <w:sz w:val="22"/>
          <w:szCs w:val="22"/>
        </w:rPr>
        <w:t> ;</w:t>
      </w:r>
    </w:p>
    <w:p w14:paraId="61337FA2" w14:textId="7DFFFCB6" w:rsidR="00497AFF" w:rsidRDefault="00B67590" w:rsidP="00497AFF">
      <w:pPr>
        <w:widowControl w:val="0"/>
        <w:numPr>
          <w:ilvl w:val="1"/>
          <w:numId w:val="9"/>
        </w:numPr>
        <w:tabs>
          <w:tab w:val="left" w:pos="567"/>
        </w:tabs>
        <w:ind w:right="-1"/>
        <w:jc w:val="both"/>
        <w:rPr>
          <w:rFonts w:ascii="Arial" w:hAnsi="Arial"/>
          <w:sz w:val="22"/>
          <w:szCs w:val="22"/>
        </w:rPr>
      </w:pPr>
      <w:r>
        <w:rPr>
          <w:rFonts w:ascii="Arial" w:hAnsi="Arial"/>
          <w:sz w:val="22"/>
          <w:szCs w:val="22"/>
        </w:rPr>
        <w:t>Annexe </w:t>
      </w:r>
      <w:r w:rsidR="0077034A">
        <w:rPr>
          <w:rFonts w:ascii="Arial" w:hAnsi="Arial"/>
          <w:sz w:val="22"/>
          <w:szCs w:val="22"/>
        </w:rPr>
        <w:t xml:space="preserve">3 </w:t>
      </w:r>
      <w:r>
        <w:rPr>
          <w:rFonts w:ascii="Arial" w:hAnsi="Arial"/>
          <w:sz w:val="22"/>
          <w:szCs w:val="22"/>
        </w:rPr>
        <w:t xml:space="preserve">: </w:t>
      </w:r>
      <w:r w:rsidR="00497AFF" w:rsidRPr="00497AFF">
        <w:rPr>
          <w:rFonts w:ascii="Arial" w:hAnsi="Arial"/>
          <w:sz w:val="22"/>
          <w:szCs w:val="22"/>
        </w:rPr>
        <w:t>Fiche de vérification</w:t>
      </w:r>
      <w:r w:rsidR="00497AFF">
        <w:rPr>
          <w:rFonts w:ascii="Arial" w:hAnsi="Arial"/>
          <w:sz w:val="22"/>
          <w:szCs w:val="22"/>
        </w:rPr>
        <w:t> ;</w:t>
      </w:r>
    </w:p>
    <w:p w14:paraId="608ED9A9" w14:textId="5C72BE59" w:rsidR="00731D62" w:rsidRDefault="00731D62" w:rsidP="00497AFF">
      <w:pPr>
        <w:widowControl w:val="0"/>
        <w:numPr>
          <w:ilvl w:val="1"/>
          <w:numId w:val="9"/>
        </w:numPr>
        <w:tabs>
          <w:tab w:val="left" w:pos="567"/>
        </w:tabs>
        <w:ind w:right="-1"/>
        <w:jc w:val="both"/>
        <w:rPr>
          <w:rFonts w:ascii="Arial" w:hAnsi="Arial"/>
          <w:sz w:val="22"/>
          <w:szCs w:val="22"/>
        </w:rPr>
      </w:pPr>
      <w:r>
        <w:rPr>
          <w:rFonts w:ascii="Arial" w:hAnsi="Arial"/>
          <w:sz w:val="22"/>
          <w:szCs w:val="22"/>
        </w:rPr>
        <w:t>Annexe 4 : Engagement de confidentialité ;</w:t>
      </w:r>
    </w:p>
    <w:p w14:paraId="7A83F0A3" w14:textId="298769AE" w:rsidR="00126B6E" w:rsidRDefault="00126B6E" w:rsidP="00497AFF">
      <w:pPr>
        <w:widowControl w:val="0"/>
        <w:numPr>
          <w:ilvl w:val="1"/>
          <w:numId w:val="9"/>
        </w:numPr>
        <w:tabs>
          <w:tab w:val="left" w:pos="567"/>
        </w:tabs>
        <w:ind w:right="-1"/>
        <w:jc w:val="both"/>
        <w:rPr>
          <w:rFonts w:ascii="Arial" w:hAnsi="Arial"/>
          <w:sz w:val="22"/>
          <w:szCs w:val="22"/>
        </w:rPr>
      </w:pPr>
      <w:r>
        <w:rPr>
          <w:rFonts w:ascii="Arial" w:hAnsi="Arial"/>
          <w:sz w:val="22"/>
          <w:szCs w:val="22"/>
        </w:rPr>
        <w:t>Annexe 5 : Procédure de dématérialisation ;</w:t>
      </w:r>
    </w:p>
    <w:p w14:paraId="38FD398B" w14:textId="77777777" w:rsidR="00A54D20" w:rsidRPr="00497AFF" w:rsidRDefault="00A54D20" w:rsidP="00A54D20">
      <w:pPr>
        <w:widowControl w:val="0"/>
        <w:tabs>
          <w:tab w:val="left" w:pos="567"/>
        </w:tabs>
        <w:ind w:left="1931" w:right="-1"/>
        <w:jc w:val="both"/>
        <w:rPr>
          <w:rFonts w:ascii="Arial" w:hAnsi="Arial"/>
          <w:sz w:val="22"/>
          <w:szCs w:val="22"/>
        </w:rPr>
      </w:pPr>
    </w:p>
    <w:p w14:paraId="6DD6B715" w14:textId="55BE94F0" w:rsidR="003B007C" w:rsidRPr="003A6ED8" w:rsidRDefault="003B26A2" w:rsidP="00055033">
      <w:pPr>
        <w:widowControl w:val="0"/>
        <w:numPr>
          <w:ilvl w:val="0"/>
          <w:numId w:val="9"/>
        </w:numPr>
        <w:tabs>
          <w:tab w:val="clear" w:pos="1211"/>
          <w:tab w:val="left" w:pos="567"/>
        </w:tabs>
        <w:ind w:left="567" w:right="-1" w:hanging="284"/>
        <w:jc w:val="both"/>
        <w:rPr>
          <w:rFonts w:ascii="Arial" w:hAnsi="Arial"/>
          <w:sz w:val="22"/>
          <w:szCs w:val="22"/>
        </w:rPr>
      </w:pPr>
      <w:r w:rsidRPr="003A6ED8">
        <w:rPr>
          <w:rFonts w:ascii="Arial" w:hAnsi="Arial"/>
          <w:sz w:val="22"/>
          <w:szCs w:val="22"/>
        </w:rPr>
        <w:t>L'</w:t>
      </w:r>
      <w:r w:rsidR="00536EBE" w:rsidRPr="003A6ED8">
        <w:rPr>
          <w:rFonts w:ascii="Arial" w:hAnsi="Arial"/>
          <w:sz w:val="22"/>
          <w:szCs w:val="22"/>
        </w:rPr>
        <w:t>acte d’engagement</w:t>
      </w:r>
      <w:r w:rsidR="00B67590">
        <w:rPr>
          <w:rFonts w:ascii="Arial" w:hAnsi="Arial"/>
          <w:sz w:val="22"/>
          <w:szCs w:val="22"/>
        </w:rPr>
        <w:t xml:space="preserve"> et ses annexes</w:t>
      </w:r>
      <w:r w:rsidR="00D76D9E">
        <w:rPr>
          <w:rFonts w:ascii="Arial" w:hAnsi="Arial"/>
          <w:sz w:val="22"/>
          <w:szCs w:val="22"/>
        </w:rPr>
        <w:t> :</w:t>
      </w:r>
    </w:p>
    <w:p w14:paraId="613AA52D" w14:textId="22B5FE91" w:rsidR="003B007C" w:rsidRPr="003A6ED8" w:rsidRDefault="00B67590" w:rsidP="00B67590">
      <w:pPr>
        <w:widowControl w:val="0"/>
        <w:numPr>
          <w:ilvl w:val="1"/>
          <w:numId w:val="9"/>
        </w:numPr>
        <w:tabs>
          <w:tab w:val="left" w:pos="567"/>
        </w:tabs>
        <w:ind w:right="-1"/>
        <w:jc w:val="both"/>
        <w:rPr>
          <w:rFonts w:ascii="Arial" w:hAnsi="Arial"/>
          <w:sz w:val="22"/>
          <w:szCs w:val="22"/>
        </w:rPr>
      </w:pPr>
      <w:r>
        <w:rPr>
          <w:rFonts w:ascii="Arial" w:hAnsi="Arial"/>
          <w:sz w:val="22"/>
          <w:szCs w:val="22"/>
        </w:rPr>
        <w:t>A</w:t>
      </w:r>
      <w:r w:rsidR="003B26A2" w:rsidRPr="003A6ED8">
        <w:rPr>
          <w:rFonts w:ascii="Arial" w:hAnsi="Arial"/>
          <w:sz w:val="22"/>
          <w:szCs w:val="22"/>
        </w:rPr>
        <w:t>nnexe</w:t>
      </w:r>
      <w:r w:rsidR="00536EBE" w:rsidRPr="003A6ED8">
        <w:rPr>
          <w:rFonts w:ascii="Arial" w:hAnsi="Arial"/>
          <w:sz w:val="22"/>
          <w:szCs w:val="22"/>
        </w:rPr>
        <w:t xml:space="preserve"> 1</w:t>
      </w:r>
      <w:r>
        <w:rPr>
          <w:rFonts w:ascii="Arial" w:hAnsi="Arial"/>
          <w:sz w:val="22"/>
          <w:szCs w:val="22"/>
        </w:rPr>
        <w:t xml:space="preserve"> : </w:t>
      </w:r>
      <w:r w:rsidR="00536EBE" w:rsidRPr="00B67590">
        <w:rPr>
          <w:rFonts w:ascii="Arial" w:hAnsi="Arial"/>
          <w:sz w:val="22"/>
          <w:szCs w:val="22"/>
        </w:rPr>
        <w:t>Attestation de la compagnie</w:t>
      </w:r>
      <w:r>
        <w:rPr>
          <w:rFonts w:ascii="Arial" w:hAnsi="Arial"/>
          <w:sz w:val="22"/>
          <w:szCs w:val="22"/>
        </w:rPr>
        <w:t> ;</w:t>
      </w:r>
    </w:p>
    <w:p w14:paraId="21DF95A0" w14:textId="6CBDE00A" w:rsidR="00B938E2" w:rsidRDefault="00B67590" w:rsidP="00B67590">
      <w:pPr>
        <w:widowControl w:val="0"/>
        <w:numPr>
          <w:ilvl w:val="1"/>
          <w:numId w:val="9"/>
        </w:numPr>
        <w:tabs>
          <w:tab w:val="left" w:pos="567"/>
        </w:tabs>
        <w:ind w:right="-1"/>
        <w:jc w:val="both"/>
        <w:rPr>
          <w:rFonts w:ascii="Arial" w:hAnsi="Arial"/>
          <w:sz w:val="22"/>
          <w:szCs w:val="22"/>
        </w:rPr>
      </w:pPr>
      <w:r>
        <w:rPr>
          <w:rFonts w:ascii="Arial" w:hAnsi="Arial"/>
          <w:sz w:val="22"/>
          <w:szCs w:val="22"/>
        </w:rPr>
        <w:t>A</w:t>
      </w:r>
      <w:r w:rsidR="00536EBE" w:rsidRPr="003A6ED8">
        <w:rPr>
          <w:rFonts w:ascii="Arial" w:hAnsi="Arial"/>
          <w:sz w:val="22"/>
          <w:szCs w:val="22"/>
        </w:rPr>
        <w:t>nnexe 2</w:t>
      </w:r>
      <w:r>
        <w:rPr>
          <w:rFonts w:ascii="Arial" w:hAnsi="Arial"/>
          <w:sz w:val="22"/>
          <w:szCs w:val="22"/>
        </w:rPr>
        <w:t xml:space="preserve"> : </w:t>
      </w:r>
      <w:r w:rsidR="00536EBE" w:rsidRPr="00B67590">
        <w:rPr>
          <w:rFonts w:ascii="Arial" w:hAnsi="Arial"/>
          <w:sz w:val="22"/>
          <w:szCs w:val="22"/>
        </w:rPr>
        <w:t>Convention de gestion</w:t>
      </w:r>
      <w:r>
        <w:rPr>
          <w:rFonts w:ascii="Arial" w:hAnsi="Arial"/>
          <w:sz w:val="22"/>
          <w:szCs w:val="22"/>
        </w:rPr>
        <w:t> ;</w:t>
      </w:r>
    </w:p>
    <w:p w14:paraId="4B48C430" w14:textId="77777777" w:rsidR="00A54D20" w:rsidRDefault="00A54D20" w:rsidP="00A54D20">
      <w:pPr>
        <w:widowControl w:val="0"/>
        <w:tabs>
          <w:tab w:val="left" w:pos="567"/>
        </w:tabs>
        <w:ind w:left="1931" w:right="-1"/>
        <w:jc w:val="both"/>
        <w:rPr>
          <w:rFonts w:ascii="Arial" w:hAnsi="Arial"/>
          <w:sz w:val="22"/>
          <w:szCs w:val="22"/>
        </w:rPr>
      </w:pPr>
    </w:p>
    <w:p w14:paraId="1CA99C2D" w14:textId="502C8EEE" w:rsidR="00B67590" w:rsidRDefault="00B67590" w:rsidP="00B67590">
      <w:pPr>
        <w:widowControl w:val="0"/>
        <w:numPr>
          <w:ilvl w:val="0"/>
          <w:numId w:val="9"/>
        </w:numPr>
        <w:tabs>
          <w:tab w:val="clear" w:pos="1211"/>
          <w:tab w:val="left" w:pos="567"/>
        </w:tabs>
        <w:ind w:left="567" w:right="-1" w:hanging="284"/>
        <w:jc w:val="both"/>
        <w:rPr>
          <w:rFonts w:ascii="Arial" w:hAnsi="Arial"/>
          <w:sz w:val="22"/>
          <w:szCs w:val="22"/>
        </w:rPr>
      </w:pPr>
      <w:r w:rsidRPr="003A6ED8">
        <w:rPr>
          <w:rFonts w:ascii="Arial" w:hAnsi="Arial"/>
          <w:sz w:val="22"/>
          <w:szCs w:val="22"/>
        </w:rPr>
        <w:t>L</w:t>
      </w:r>
      <w:r>
        <w:rPr>
          <w:rFonts w:ascii="Arial" w:hAnsi="Arial"/>
          <w:sz w:val="22"/>
          <w:szCs w:val="22"/>
        </w:rPr>
        <w:t>e Cahier des Clauses Administratives Particulières (CCAP) ;</w:t>
      </w:r>
    </w:p>
    <w:p w14:paraId="58741DBF" w14:textId="77777777" w:rsidR="00A54D20" w:rsidRPr="00B67590" w:rsidRDefault="00A54D20" w:rsidP="00A54D20">
      <w:pPr>
        <w:widowControl w:val="0"/>
        <w:tabs>
          <w:tab w:val="left" w:pos="567"/>
        </w:tabs>
        <w:ind w:left="567" w:right="-1"/>
        <w:jc w:val="both"/>
        <w:rPr>
          <w:rFonts w:ascii="Arial" w:hAnsi="Arial"/>
          <w:sz w:val="22"/>
          <w:szCs w:val="22"/>
        </w:rPr>
      </w:pPr>
    </w:p>
    <w:p w14:paraId="197BF2A5" w14:textId="2AEBF6D6" w:rsidR="00B938E2" w:rsidRPr="003A6ED8" w:rsidRDefault="00B938E2" w:rsidP="00055033">
      <w:pPr>
        <w:widowControl w:val="0"/>
        <w:numPr>
          <w:ilvl w:val="0"/>
          <w:numId w:val="3"/>
        </w:numPr>
        <w:tabs>
          <w:tab w:val="clear" w:pos="1211"/>
          <w:tab w:val="left" w:pos="567"/>
        </w:tabs>
        <w:ind w:left="567" w:right="-1" w:hanging="284"/>
        <w:jc w:val="both"/>
        <w:rPr>
          <w:rFonts w:ascii="Arial" w:hAnsi="Arial"/>
          <w:sz w:val="22"/>
          <w:szCs w:val="22"/>
        </w:rPr>
      </w:pPr>
      <w:r w:rsidRPr="003A6ED8">
        <w:rPr>
          <w:rFonts w:ascii="Arial" w:hAnsi="Arial"/>
          <w:sz w:val="22"/>
          <w:szCs w:val="22"/>
        </w:rPr>
        <w:t>Le cahier des clauses</w:t>
      </w:r>
      <w:r w:rsidR="00536EBE" w:rsidRPr="003A6ED8">
        <w:rPr>
          <w:rFonts w:ascii="Arial" w:hAnsi="Arial"/>
          <w:sz w:val="22"/>
          <w:szCs w:val="22"/>
        </w:rPr>
        <w:t xml:space="preserve"> techniques</w:t>
      </w:r>
      <w:r w:rsidRPr="003A6ED8">
        <w:rPr>
          <w:rFonts w:ascii="Arial" w:hAnsi="Arial"/>
          <w:sz w:val="22"/>
          <w:szCs w:val="22"/>
        </w:rPr>
        <w:t xml:space="preserve"> particulières</w:t>
      </w:r>
      <w:r w:rsidR="00A54D20">
        <w:rPr>
          <w:rFonts w:ascii="Arial" w:hAnsi="Arial"/>
          <w:sz w:val="22"/>
          <w:szCs w:val="22"/>
        </w:rPr>
        <w:t xml:space="preserve"> (CCTP)</w:t>
      </w:r>
      <w:r w:rsidRPr="003A6ED8">
        <w:rPr>
          <w:rFonts w:ascii="Arial" w:hAnsi="Arial"/>
          <w:sz w:val="22"/>
          <w:szCs w:val="22"/>
        </w:rPr>
        <w:t xml:space="preserve"> comportant :</w:t>
      </w:r>
    </w:p>
    <w:p w14:paraId="69649E41" w14:textId="503EB666" w:rsidR="00A54D20" w:rsidRPr="00A54D20" w:rsidRDefault="00B938E2" w:rsidP="00A54D20">
      <w:pPr>
        <w:widowControl w:val="0"/>
        <w:numPr>
          <w:ilvl w:val="0"/>
          <w:numId w:val="2"/>
        </w:numPr>
        <w:tabs>
          <w:tab w:val="clear" w:pos="3054"/>
          <w:tab w:val="left" w:pos="851"/>
        </w:tabs>
        <w:ind w:left="851" w:right="-1" w:hanging="284"/>
        <w:jc w:val="both"/>
        <w:rPr>
          <w:rFonts w:ascii="Arial" w:hAnsi="Arial"/>
          <w:sz w:val="22"/>
          <w:szCs w:val="22"/>
        </w:rPr>
      </w:pPr>
      <w:r w:rsidRPr="003A6ED8">
        <w:rPr>
          <w:rFonts w:ascii="Arial" w:hAnsi="Arial"/>
          <w:sz w:val="22"/>
          <w:szCs w:val="22"/>
        </w:rPr>
        <w:t>les conditions particulières</w:t>
      </w:r>
      <w:r w:rsidR="00A54D20">
        <w:rPr>
          <w:rFonts w:ascii="Arial" w:hAnsi="Arial"/>
          <w:sz w:val="22"/>
          <w:szCs w:val="22"/>
        </w:rPr>
        <w:t> ;</w:t>
      </w:r>
    </w:p>
    <w:p w14:paraId="18C46B33" w14:textId="30FAA364" w:rsidR="00B938E2" w:rsidRDefault="0077034A" w:rsidP="00055033">
      <w:pPr>
        <w:widowControl w:val="0"/>
        <w:numPr>
          <w:ilvl w:val="0"/>
          <w:numId w:val="2"/>
        </w:numPr>
        <w:tabs>
          <w:tab w:val="clear" w:pos="3054"/>
          <w:tab w:val="left" w:pos="851"/>
        </w:tabs>
        <w:ind w:left="851" w:right="-1" w:hanging="284"/>
        <w:jc w:val="both"/>
        <w:rPr>
          <w:rFonts w:ascii="Arial" w:hAnsi="Arial"/>
          <w:sz w:val="22"/>
          <w:szCs w:val="22"/>
        </w:rPr>
      </w:pPr>
      <w:r>
        <w:rPr>
          <w:rFonts w:ascii="Arial" w:hAnsi="Arial"/>
          <w:sz w:val="22"/>
          <w:szCs w:val="22"/>
        </w:rPr>
        <w:t>l’intercalaire « Dommages aux existants »</w:t>
      </w:r>
      <w:r w:rsidR="00A54D20">
        <w:rPr>
          <w:rFonts w:ascii="Arial" w:hAnsi="Arial"/>
          <w:sz w:val="22"/>
          <w:szCs w:val="22"/>
        </w:rPr>
        <w:t> ;</w:t>
      </w:r>
    </w:p>
    <w:p w14:paraId="1A5AF75E" w14:textId="77777777" w:rsidR="00A54D20" w:rsidRPr="003A6ED8" w:rsidRDefault="00A54D20" w:rsidP="00A54D20">
      <w:pPr>
        <w:widowControl w:val="0"/>
        <w:tabs>
          <w:tab w:val="left" w:pos="851"/>
        </w:tabs>
        <w:ind w:left="851" w:right="-1"/>
        <w:jc w:val="both"/>
        <w:rPr>
          <w:rFonts w:ascii="Arial" w:hAnsi="Arial"/>
          <w:sz w:val="22"/>
          <w:szCs w:val="22"/>
        </w:rPr>
      </w:pPr>
    </w:p>
    <w:p w14:paraId="42514624" w14:textId="31088E03" w:rsidR="00B938E2" w:rsidRPr="003A6ED8" w:rsidRDefault="00B938E2" w:rsidP="00055033">
      <w:pPr>
        <w:widowControl w:val="0"/>
        <w:numPr>
          <w:ilvl w:val="0"/>
          <w:numId w:val="4"/>
        </w:numPr>
        <w:tabs>
          <w:tab w:val="clear" w:pos="1429"/>
          <w:tab w:val="left" w:pos="567"/>
        </w:tabs>
        <w:ind w:left="567" w:right="-1" w:hanging="284"/>
        <w:jc w:val="both"/>
        <w:rPr>
          <w:rFonts w:ascii="Arial" w:hAnsi="Arial"/>
          <w:sz w:val="22"/>
          <w:szCs w:val="22"/>
        </w:rPr>
      </w:pPr>
      <w:r w:rsidRPr="003A6ED8">
        <w:rPr>
          <w:rFonts w:ascii="Arial" w:hAnsi="Arial"/>
          <w:sz w:val="22"/>
          <w:szCs w:val="22"/>
        </w:rPr>
        <w:t xml:space="preserve">Le dossier technique </w:t>
      </w:r>
      <w:r w:rsidR="00CF51EE" w:rsidRPr="003A6ED8">
        <w:rPr>
          <w:rFonts w:ascii="Arial" w:hAnsi="Arial"/>
          <w:sz w:val="22"/>
          <w:szCs w:val="22"/>
        </w:rPr>
        <w:t xml:space="preserve">de l'opération </w:t>
      </w:r>
      <w:r w:rsidRPr="003A6ED8">
        <w:rPr>
          <w:rFonts w:ascii="Arial" w:hAnsi="Arial"/>
          <w:sz w:val="22"/>
          <w:szCs w:val="22"/>
        </w:rPr>
        <w:t>comportant :</w:t>
      </w:r>
    </w:p>
    <w:p w14:paraId="01F042A0" w14:textId="708438F5" w:rsidR="00AD00AD" w:rsidRPr="00A54D20" w:rsidRDefault="00B938E2" w:rsidP="00A54D20">
      <w:pPr>
        <w:widowControl w:val="0"/>
        <w:numPr>
          <w:ilvl w:val="0"/>
          <w:numId w:val="2"/>
        </w:numPr>
        <w:tabs>
          <w:tab w:val="clear" w:pos="3054"/>
          <w:tab w:val="left" w:pos="851"/>
        </w:tabs>
        <w:ind w:left="851" w:right="-1" w:hanging="284"/>
        <w:jc w:val="both"/>
        <w:rPr>
          <w:rFonts w:ascii="Arial" w:hAnsi="Arial"/>
          <w:sz w:val="22"/>
          <w:szCs w:val="22"/>
        </w:rPr>
      </w:pPr>
      <w:r w:rsidRPr="00CF51EE">
        <w:rPr>
          <w:rFonts w:ascii="Arial" w:hAnsi="Arial"/>
          <w:sz w:val="22"/>
          <w:szCs w:val="22"/>
        </w:rPr>
        <w:t xml:space="preserve">les éléments techniques de la </w:t>
      </w:r>
      <w:r w:rsidR="005F3419" w:rsidRPr="00CF51EE">
        <w:rPr>
          <w:rFonts w:ascii="Arial" w:hAnsi="Arial"/>
          <w:sz w:val="22"/>
          <w:szCs w:val="22"/>
        </w:rPr>
        <w:t xml:space="preserve">construction selon </w:t>
      </w:r>
      <w:r w:rsidR="00960481">
        <w:rPr>
          <w:rFonts w:ascii="Arial" w:hAnsi="Arial"/>
          <w:sz w:val="22"/>
          <w:szCs w:val="22"/>
        </w:rPr>
        <w:t>le document « Liste docs techniques »</w:t>
      </w:r>
      <w:r w:rsidR="00A54D20">
        <w:rPr>
          <w:rFonts w:ascii="Arial-BoldMT" w:hAnsi="Arial-BoldMT" w:cs="Arial-BoldMT"/>
          <w:b/>
          <w:bCs/>
          <w:color w:val="FFFFFF"/>
          <w:sz w:val="22"/>
          <w:szCs w:val="22"/>
          <w:lang w:eastAsia="en-US"/>
        </w:rPr>
        <w:t>.</w:t>
      </w:r>
    </w:p>
    <w:p w14:paraId="54EFC6A5" w14:textId="111BC62F" w:rsidR="00A54D20" w:rsidRDefault="00A54D20" w:rsidP="00A54D20">
      <w:pPr>
        <w:widowControl w:val="0"/>
        <w:tabs>
          <w:tab w:val="left" w:pos="851"/>
        </w:tabs>
        <w:ind w:right="-1"/>
        <w:jc w:val="both"/>
        <w:rPr>
          <w:rFonts w:ascii="Arial-BoldMT" w:hAnsi="Arial-BoldMT" w:cs="Arial-BoldMT"/>
          <w:b/>
          <w:bCs/>
          <w:color w:val="FFFFFF"/>
          <w:sz w:val="22"/>
          <w:szCs w:val="22"/>
          <w:lang w:eastAsia="en-US"/>
        </w:rPr>
      </w:pPr>
    </w:p>
    <w:p w14:paraId="2C738A7E" w14:textId="77777777" w:rsidR="00B83CFE" w:rsidRDefault="00B83CFE" w:rsidP="00A54D20">
      <w:pPr>
        <w:widowControl w:val="0"/>
        <w:tabs>
          <w:tab w:val="left" w:pos="851"/>
        </w:tabs>
        <w:ind w:right="-1"/>
        <w:jc w:val="both"/>
        <w:rPr>
          <w:rFonts w:ascii="Arial-BoldMT" w:hAnsi="Arial-BoldMT" w:cs="Arial-BoldMT"/>
          <w:b/>
          <w:bCs/>
          <w:color w:val="FFFFFF"/>
          <w:sz w:val="22"/>
          <w:szCs w:val="22"/>
          <w:lang w:eastAsia="en-US"/>
        </w:rPr>
      </w:pPr>
    </w:p>
    <w:p w14:paraId="718EAFFE" w14:textId="24F81089" w:rsidR="00A54D20" w:rsidRDefault="00A54D20" w:rsidP="00A54D20">
      <w:pPr>
        <w:widowControl w:val="0"/>
        <w:tabs>
          <w:tab w:val="left" w:pos="851"/>
        </w:tabs>
        <w:ind w:right="-1"/>
        <w:jc w:val="both"/>
        <w:rPr>
          <w:rFonts w:ascii="Arial-BoldMT" w:hAnsi="Arial-BoldMT" w:cs="Arial-BoldMT"/>
          <w:b/>
          <w:bCs/>
          <w:color w:val="FFFFFF"/>
          <w:sz w:val="22"/>
          <w:szCs w:val="22"/>
          <w:lang w:eastAsia="en-US"/>
        </w:rPr>
      </w:pPr>
    </w:p>
    <w:p w14:paraId="5B9F167C" w14:textId="77777777" w:rsidR="00A54D20" w:rsidRDefault="00A54D20" w:rsidP="00A54D20">
      <w:pPr>
        <w:widowControl w:val="0"/>
        <w:tabs>
          <w:tab w:val="left" w:pos="851"/>
        </w:tabs>
        <w:ind w:right="-1"/>
        <w:jc w:val="both"/>
        <w:rPr>
          <w:rFonts w:ascii="Arial" w:hAnsi="Arial"/>
          <w:sz w:val="22"/>
          <w:szCs w:val="22"/>
        </w:rPr>
      </w:pPr>
    </w:p>
    <w:p w14:paraId="6F3C24CA" w14:textId="77777777" w:rsidR="00731D62" w:rsidRPr="007C794E" w:rsidRDefault="00731D62" w:rsidP="00731D62">
      <w:pPr>
        <w:widowControl w:val="0"/>
        <w:pBdr>
          <w:top w:val="single" w:sz="4" w:space="1" w:color="auto"/>
          <w:left w:val="single" w:sz="4" w:space="4" w:color="auto"/>
          <w:bottom w:val="single" w:sz="4" w:space="1" w:color="auto"/>
          <w:right w:val="single" w:sz="4" w:space="4" w:color="auto"/>
        </w:pBdr>
        <w:ind w:left="284" w:right="-1"/>
        <w:jc w:val="both"/>
        <w:rPr>
          <w:rFonts w:ascii="Arial" w:hAnsi="Arial"/>
          <w:b/>
          <w:i/>
          <w:color w:val="FF0000"/>
          <w:sz w:val="22"/>
          <w:szCs w:val="22"/>
        </w:rPr>
      </w:pPr>
      <w:r w:rsidRPr="007C794E">
        <w:rPr>
          <w:rFonts w:ascii="Arial" w:hAnsi="Arial"/>
          <w:b/>
          <w:i/>
          <w:color w:val="FF0000"/>
          <w:sz w:val="22"/>
          <w:szCs w:val="22"/>
        </w:rPr>
        <w:t>Important : Conformément à l’article R.2132-5 du Code de la Commande Publique, le dossier de consultation (DC) ne sera transmis à l’opérateur économique qu’après remise de l’engagement de confidentialité, annexé au présent règlement de consultation. L’opérateur économique devra alors transmettre cet engagement de confidentialité via le module de questions/réponses de la plateforme PLACE et en retour les pièces complémentaires du dossier de consultation lui seront transmises.</w:t>
      </w:r>
    </w:p>
    <w:p w14:paraId="10C65F95" w14:textId="1D42CAF7" w:rsidR="00F86A7A" w:rsidRDefault="00F86A7A" w:rsidP="00264AD3">
      <w:pPr>
        <w:rPr>
          <w:rFonts w:ascii="Arial" w:hAnsi="Arial"/>
          <w:sz w:val="22"/>
          <w:szCs w:val="22"/>
        </w:rPr>
      </w:pPr>
    </w:p>
    <w:p w14:paraId="254D8E34" w14:textId="77777777" w:rsidR="00A401EA" w:rsidRPr="00077AEA" w:rsidRDefault="004049A5" w:rsidP="000017A0">
      <w:pPr>
        <w:pStyle w:val="Titre1"/>
      </w:pPr>
      <w:bookmarkStart w:id="17" w:name="_Toc230180776"/>
      <w:r>
        <w:t>CONTENU DU PLI ÉLECTRONIQUE</w:t>
      </w:r>
      <w:bookmarkEnd w:id="17"/>
    </w:p>
    <w:p w14:paraId="7CE3AA52" w14:textId="77777777" w:rsidR="00F86A7A" w:rsidRDefault="00F86A7A">
      <w:pPr>
        <w:widowControl w:val="0"/>
        <w:ind w:left="284" w:right="-1"/>
        <w:jc w:val="both"/>
        <w:rPr>
          <w:rFonts w:ascii="Arial" w:hAnsi="Arial"/>
          <w:sz w:val="22"/>
          <w:szCs w:val="22"/>
        </w:rPr>
      </w:pPr>
    </w:p>
    <w:p w14:paraId="450A125C" w14:textId="77777777" w:rsidR="00970E09" w:rsidRPr="00665143" w:rsidRDefault="00970E09" w:rsidP="0098639E">
      <w:pPr>
        <w:pStyle w:val="Titre2"/>
        <w:ind w:left="851" w:hanging="709"/>
      </w:pPr>
      <w:bookmarkStart w:id="18" w:name="_Ref448411318"/>
      <w:bookmarkStart w:id="19" w:name="_Toc230180777"/>
      <w:r w:rsidRPr="00665143">
        <w:t>Documents à produire</w:t>
      </w:r>
      <w:bookmarkEnd w:id="18"/>
      <w:bookmarkEnd w:id="19"/>
    </w:p>
    <w:p w14:paraId="2E6F35F4" w14:textId="77777777" w:rsidR="00970E09" w:rsidRPr="00665143" w:rsidRDefault="00970E09" w:rsidP="00970E09">
      <w:pPr>
        <w:widowControl w:val="0"/>
        <w:tabs>
          <w:tab w:val="left" w:pos="1560"/>
        </w:tabs>
        <w:ind w:left="1560" w:right="-1" w:hanging="709"/>
        <w:jc w:val="both"/>
        <w:rPr>
          <w:rFonts w:ascii="Arial" w:hAnsi="Arial"/>
          <w:sz w:val="22"/>
        </w:rPr>
      </w:pPr>
    </w:p>
    <w:p w14:paraId="7B75A602" w14:textId="77777777" w:rsidR="00970E09" w:rsidRDefault="00970E09" w:rsidP="00970E09">
      <w:pPr>
        <w:widowControl w:val="0"/>
        <w:tabs>
          <w:tab w:val="left" w:pos="993"/>
        </w:tabs>
        <w:ind w:left="851" w:right="-1"/>
        <w:jc w:val="both"/>
        <w:rPr>
          <w:rFonts w:ascii="Arial" w:hAnsi="Arial"/>
          <w:sz w:val="22"/>
          <w:szCs w:val="22"/>
        </w:rPr>
      </w:pPr>
      <w:r w:rsidRPr="00B74D22">
        <w:rPr>
          <w:rFonts w:ascii="Arial" w:hAnsi="Arial"/>
          <w:sz w:val="22"/>
          <w:szCs w:val="22"/>
        </w:rPr>
        <w:t>Chaque candidat aura à produir</w:t>
      </w:r>
      <w:r>
        <w:rPr>
          <w:rFonts w:ascii="Arial" w:hAnsi="Arial"/>
          <w:sz w:val="22"/>
          <w:szCs w:val="22"/>
        </w:rPr>
        <w:t>e un dossier complet comprenant</w:t>
      </w:r>
      <w:r w:rsidRPr="00B74D22">
        <w:rPr>
          <w:rFonts w:ascii="Arial" w:hAnsi="Arial"/>
          <w:sz w:val="22"/>
          <w:szCs w:val="22"/>
        </w:rPr>
        <w:t xml:space="preserve"> </w:t>
      </w:r>
      <w:r>
        <w:rPr>
          <w:rFonts w:ascii="Arial" w:hAnsi="Arial"/>
          <w:sz w:val="22"/>
          <w:szCs w:val="22"/>
        </w:rPr>
        <w:t xml:space="preserve">les pièces suivantes </w:t>
      </w:r>
      <w:r w:rsidRPr="00D550C2">
        <w:rPr>
          <w:rFonts w:ascii="Arial" w:hAnsi="Arial"/>
          <w:sz w:val="22"/>
          <w:szCs w:val="22"/>
        </w:rPr>
        <w:t>:</w:t>
      </w:r>
    </w:p>
    <w:p w14:paraId="02D93E92" w14:textId="6A76A148" w:rsidR="00970E09" w:rsidRPr="00665143" w:rsidRDefault="00970E09" w:rsidP="00BA1B2C">
      <w:pPr>
        <w:widowControl w:val="0"/>
        <w:jc w:val="both"/>
        <w:rPr>
          <w:rFonts w:ascii="Arial" w:hAnsi="Arial"/>
          <w:sz w:val="22"/>
          <w:szCs w:val="22"/>
        </w:rPr>
      </w:pPr>
    </w:p>
    <w:p w14:paraId="0A82CD82" w14:textId="230E9F54" w:rsidR="00970E09" w:rsidRPr="00F4742E" w:rsidRDefault="00970E09" w:rsidP="00970E09">
      <w:pPr>
        <w:widowControl w:val="0"/>
        <w:numPr>
          <w:ilvl w:val="0"/>
          <w:numId w:val="1"/>
        </w:numPr>
        <w:tabs>
          <w:tab w:val="clear" w:pos="360"/>
          <w:tab w:val="left" w:pos="1134"/>
        </w:tabs>
        <w:ind w:left="1134" w:hanging="283"/>
        <w:jc w:val="both"/>
        <w:rPr>
          <w:rFonts w:ascii="Arial" w:hAnsi="Arial"/>
          <w:sz w:val="22"/>
        </w:rPr>
      </w:pPr>
      <w:r>
        <w:rPr>
          <w:rFonts w:ascii="Arial" w:hAnsi="Arial"/>
          <w:b/>
          <w:i/>
          <w:sz w:val="22"/>
          <w:u w:val="single"/>
        </w:rPr>
        <w:t xml:space="preserve">Un dossier administratif de </w:t>
      </w:r>
      <w:r w:rsidRPr="00F4742E">
        <w:rPr>
          <w:rFonts w:ascii="Arial" w:hAnsi="Arial"/>
          <w:b/>
          <w:i/>
          <w:sz w:val="22"/>
          <w:u w:val="single"/>
        </w:rPr>
        <w:t>candidature</w:t>
      </w:r>
      <w:r w:rsidRPr="00F4742E">
        <w:rPr>
          <w:rFonts w:ascii="Arial" w:hAnsi="Arial"/>
          <w:sz w:val="22"/>
        </w:rPr>
        <w:t xml:space="preserve"> :</w:t>
      </w:r>
    </w:p>
    <w:p w14:paraId="5712AE25" w14:textId="77777777" w:rsidR="00970E09" w:rsidRPr="00F4742E" w:rsidRDefault="00970E09" w:rsidP="00970E09">
      <w:pPr>
        <w:widowControl w:val="0"/>
        <w:ind w:left="851"/>
        <w:jc w:val="both"/>
        <w:rPr>
          <w:rFonts w:ascii="Arial" w:hAnsi="Arial"/>
          <w:sz w:val="22"/>
          <w:szCs w:val="22"/>
        </w:rPr>
      </w:pPr>
    </w:p>
    <w:p w14:paraId="02AFAAF2" w14:textId="77777777" w:rsidR="00970E09" w:rsidRPr="00665143" w:rsidRDefault="00456CFD" w:rsidP="00970E09">
      <w:pPr>
        <w:widowControl w:val="0"/>
        <w:ind w:left="1134"/>
        <w:jc w:val="both"/>
        <w:rPr>
          <w:rFonts w:ascii="Arial" w:hAnsi="Arial"/>
          <w:sz w:val="22"/>
          <w:szCs w:val="22"/>
        </w:rPr>
      </w:pPr>
      <w:r>
        <w:rPr>
          <w:rFonts w:ascii="Arial" w:hAnsi="Arial"/>
          <w:sz w:val="22"/>
          <w:szCs w:val="22"/>
        </w:rPr>
        <w:t>Comportant</w:t>
      </w:r>
      <w:r w:rsidR="00970E09" w:rsidRPr="00665143">
        <w:rPr>
          <w:rFonts w:ascii="Arial" w:hAnsi="Arial"/>
          <w:sz w:val="22"/>
          <w:szCs w:val="22"/>
        </w:rPr>
        <w:t xml:space="preserve"> les pièces et documents</w:t>
      </w:r>
      <w:r w:rsidR="004B782A">
        <w:rPr>
          <w:rFonts w:ascii="Arial" w:hAnsi="Arial"/>
          <w:sz w:val="22"/>
          <w:szCs w:val="22"/>
        </w:rPr>
        <w:t xml:space="preserve"> nécessaires à la sélection des candidatures, </w:t>
      </w:r>
      <w:r w:rsidR="00970E09" w:rsidRPr="00665143">
        <w:rPr>
          <w:rFonts w:ascii="Arial" w:hAnsi="Arial"/>
          <w:sz w:val="22"/>
          <w:szCs w:val="22"/>
        </w:rPr>
        <w:t xml:space="preserve">prévus aux articles </w:t>
      </w:r>
      <w:r w:rsidR="00013E6D" w:rsidRPr="00013E6D">
        <w:rPr>
          <w:rFonts w:ascii="Arial" w:hAnsi="Arial"/>
          <w:sz w:val="22"/>
          <w:szCs w:val="22"/>
        </w:rPr>
        <w:t xml:space="preserve">R. 2142-5 à R. 2142-14 et R. 2143-3 du </w:t>
      </w:r>
      <w:r w:rsidR="00CF5D97">
        <w:rPr>
          <w:rFonts w:ascii="Arial" w:hAnsi="Arial"/>
          <w:sz w:val="22"/>
          <w:szCs w:val="22"/>
        </w:rPr>
        <w:t>code</w:t>
      </w:r>
      <w:r w:rsidR="00013E6D" w:rsidRPr="00013E6D">
        <w:rPr>
          <w:rFonts w:ascii="Arial" w:hAnsi="Arial"/>
          <w:sz w:val="22"/>
          <w:szCs w:val="22"/>
        </w:rPr>
        <w:t xml:space="preserve"> de la commande publique</w:t>
      </w:r>
      <w:r w:rsidR="00970E09" w:rsidRPr="00665143">
        <w:rPr>
          <w:rFonts w:ascii="Arial" w:hAnsi="Arial"/>
          <w:sz w:val="22"/>
          <w:szCs w:val="22"/>
        </w:rPr>
        <w:t xml:space="preserve"> :</w:t>
      </w:r>
    </w:p>
    <w:p w14:paraId="283DAFCD" w14:textId="77777777" w:rsidR="00970E09" w:rsidRPr="00841512" w:rsidRDefault="00970E09" w:rsidP="00970E09">
      <w:pPr>
        <w:widowControl w:val="0"/>
        <w:tabs>
          <w:tab w:val="left" w:pos="2552"/>
        </w:tabs>
        <w:ind w:left="2552" w:hanging="142"/>
        <w:jc w:val="both"/>
        <w:rPr>
          <w:rFonts w:ascii="Arial" w:hAnsi="Arial"/>
          <w:sz w:val="22"/>
          <w:szCs w:val="22"/>
        </w:rPr>
      </w:pPr>
    </w:p>
    <w:p w14:paraId="618E138E" w14:textId="77777777" w:rsidR="00970E09" w:rsidRPr="00665143" w:rsidRDefault="00970E09" w:rsidP="00055033">
      <w:pPr>
        <w:widowControl w:val="0"/>
        <w:numPr>
          <w:ilvl w:val="0"/>
          <w:numId w:val="15"/>
        </w:numPr>
        <w:tabs>
          <w:tab w:val="left" w:pos="1418"/>
        </w:tabs>
        <w:ind w:left="1418" w:hanging="283"/>
        <w:jc w:val="both"/>
        <w:rPr>
          <w:rFonts w:ascii="Arial" w:hAnsi="Arial"/>
          <w:sz w:val="22"/>
          <w:szCs w:val="22"/>
        </w:rPr>
      </w:pPr>
      <w:r w:rsidRPr="00665143">
        <w:rPr>
          <w:rFonts w:ascii="Arial" w:hAnsi="Arial"/>
          <w:sz w:val="22"/>
          <w:szCs w:val="22"/>
        </w:rPr>
        <w:t xml:space="preserve">une lettre de candidature modèle </w:t>
      </w:r>
      <w:r w:rsidRPr="00665143">
        <w:rPr>
          <w:rFonts w:ascii="Arial" w:hAnsi="Arial"/>
          <w:i/>
          <w:sz w:val="22"/>
          <w:szCs w:val="22"/>
        </w:rPr>
        <w:t>DC1</w:t>
      </w:r>
      <w:r w:rsidRPr="00665143">
        <w:rPr>
          <w:rFonts w:ascii="Arial" w:hAnsi="Arial"/>
          <w:sz w:val="22"/>
          <w:szCs w:val="22"/>
        </w:rPr>
        <w:t xml:space="preserve"> (version mise à jour du </w:t>
      </w:r>
      <w:r w:rsidR="00965255">
        <w:rPr>
          <w:rFonts w:ascii="Arial" w:hAnsi="Arial"/>
          <w:sz w:val="22"/>
          <w:szCs w:val="22"/>
        </w:rPr>
        <w:t>01/04/2019</w:t>
      </w:r>
      <w:r w:rsidRPr="00665143">
        <w:rPr>
          <w:rFonts w:ascii="Arial" w:hAnsi="Arial"/>
          <w:sz w:val="22"/>
          <w:szCs w:val="22"/>
        </w:rPr>
        <w:t>) ou équivalent ;</w:t>
      </w:r>
    </w:p>
    <w:p w14:paraId="22911564" w14:textId="77777777" w:rsidR="00970E09" w:rsidRPr="00866F13" w:rsidRDefault="00970E09" w:rsidP="00970E09">
      <w:pPr>
        <w:widowControl w:val="0"/>
        <w:tabs>
          <w:tab w:val="left" w:pos="1418"/>
          <w:tab w:val="left" w:pos="2127"/>
        </w:tabs>
        <w:ind w:left="1418" w:hanging="283"/>
        <w:jc w:val="both"/>
        <w:rPr>
          <w:rFonts w:ascii="Arial" w:hAnsi="Arial"/>
          <w:sz w:val="18"/>
          <w:szCs w:val="18"/>
        </w:rPr>
      </w:pPr>
    </w:p>
    <w:p w14:paraId="32EE58E6" w14:textId="77777777" w:rsidR="00970E09" w:rsidRDefault="00F204DB" w:rsidP="00055033">
      <w:pPr>
        <w:widowControl w:val="0"/>
        <w:numPr>
          <w:ilvl w:val="0"/>
          <w:numId w:val="15"/>
        </w:numPr>
        <w:tabs>
          <w:tab w:val="left" w:pos="1418"/>
        </w:tabs>
        <w:ind w:left="1418" w:hanging="283"/>
        <w:jc w:val="both"/>
        <w:rPr>
          <w:rFonts w:ascii="Arial" w:hAnsi="Arial"/>
          <w:sz w:val="22"/>
          <w:szCs w:val="22"/>
        </w:rPr>
      </w:pPr>
      <w:r>
        <w:rPr>
          <w:rFonts w:ascii="Arial" w:hAnsi="Arial"/>
          <w:sz w:val="22"/>
          <w:szCs w:val="22"/>
        </w:rPr>
        <w:t xml:space="preserve"> </w:t>
      </w:r>
      <w:r w:rsidR="00970E09" w:rsidRPr="00665143">
        <w:rPr>
          <w:rFonts w:ascii="Arial" w:hAnsi="Arial"/>
          <w:sz w:val="22"/>
          <w:szCs w:val="22"/>
        </w:rPr>
        <w:t xml:space="preserve">le mandat de la compagnie </w:t>
      </w:r>
      <w:r w:rsidR="001813D2">
        <w:rPr>
          <w:rFonts w:ascii="Arial" w:hAnsi="Arial"/>
          <w:sz w:val="22"/>
          <w:szCs w:val="22"/>
        </w:rPr>
        <w:t>à l’intermédiaire, agent ou courtier</w:t>
      </w:r>
      <w:r>
        <w:rPr>
          <w:rFonts w:ascii="Arial" w:hAnsi="Arial"/>
          <w:sz w:val="22"/>
          <w:szCs w:val="22"/>
        </w:rPr>
        <w:t xml:space="preserve">, </w:t>
      </w:r>
      <w:r w:rsidR="00970E09" w:rsidRPr="00665143">
        <w:rPr>
          <w:rFonts w:ascii="Arial" w:hAnsi="Arial"/>
          <w:sz w:val="22"/>
          <w:szCs w:val="22"/>
        </w:rPr>
        <w:t>sur modèle en annexe du présent règlement de la consultation ;</w:t>
      </w:r>
    </w:p>
    <w:p w14:paraId="7CD5328A" w14:textId="77777777" w:rsidR="00F204DB" w:rsidRPr="00866F13" w:rsidRDefault="00F204DB" w:rsidP="00F204DB">
      <w:pPr>
        <w:pStyle w:val="Paragraphedeliste"/>
        <w:rPr>
          <w:rFonts w:ascii="Arial" w:hAnsi="Arial"/>
          <w:sz w:val="18"/>
          <w:szCs w:val="18"/>
        </w:rPr>
      </w:pPr>
    </w:p>
    <w:p w14:paraId="1A00C0CF" w14:textId="77777777" w:rsidR="00970E09" w:rsidRPr="00F4742E" w:rsidRDefault="00970E09" w:rsidP="00055033">
      <w:pPr>
        <w:widowControl w:val="0"/>
        <w:numPr>
          <w:ilvl w:val="0"/>
          <w:numId w:val="15"/>
        </w:numPr>
        <w:tabs>
          <w:tab w:val="left" w:pos="1418"/>
        </w:tabs>
        <w:ind w:left="1418" w:hanging="283"/>
        <w:jc w:val="both"/>
        <w:rPr>
          <w:rFonts w:ascii="Arial" w:hAnsi="Arial"/>
          <w:sz w:val="22"/>
          <w:szCs w:val="22"/>
        </w:rPr>
      </w:pPr>
      <w:r w:rsidRPr="00F4742E">
        <w:rPr>
          <w:rFonts w:ascii="Arial" w:hAnsi="Arial"/>
          <w:sz w:val="22"/>
          <w:szCs w:val="22"/>
        </w:rPr>
        <w:t xml:space="preserve">la déclaration du candidat modèle </w:t>
      </w:r>
      <w:r w:rsidRPr="00F4742E">
        <w:rPr>
          <w:rFonts w:ascii="Arial" w:hAnsi="Arial"/>
          <w:i/>
          <w:sz w:val="22"/>
          <w:szCs w:val="22"/>
        </w:rPr>
        <w:t>DC2</w:t>
      </w:r>
      <w:r w:rsidRPr="00F4742E">
        <w:rPr>
          <w:rFonts w:ascii="Arial" w:hAnsi="Arial"/>
          <w:sz w:val="22"/>
          <w:szCs w:val="22"/>
        </w:rPr>
        <w:t xml:space="preserve"> </w:t>
      </w:r>
      <w:r w:rsidRPr="00665143">
        <w:rPr>
          <w:rFonts w:ascii="Arial" w:hAnsi="Arial"/>
          <w:sz w:val="22"/>
          <w:szCs w:val="22"/>
        </w:rPr>
        <w:t xml:space="preserve">(version mise à jour du </w:t>
      </w:r>
      <w:r w:rsidR="00965255">
        <w:rPr>
          <w:rFonts w:ascii="Arial" w:hAnsi="Arial"/>
          <w:sz w:val="22"/>
          <w:szCs w:val="22"/>
        </w:rPr>
        <w:t>01/04/2019</w:t>
      </w:r>
      <w:r w:rsidRPr="00665143">
        <w:rPr>
          <w:rFonts w:ascii="Arial" w:hAnsi="Arial"/>
          <w:sz w:val="22"/>
          <w:szCs w:val="22"/>
        </w:rPr>
        <w:t>)</w:t>
      </w:r>
      <w:r>
        <w:rPr>
          <w:rFonts w:ascii="Arial" w:hAnsi="Arial"/>
          <w:sz w:val="22"/>
          <w:szCs w:val="22"/>
        </w:rPr>
        <w:t xml:space="preserve"> </w:t>
      </w:r>
      <w:r w:rsidRPr="00F4742E">
        <w:rPr>
          <w:rFonts w:ascii="Arial" w:hAnsi="Arial"/>
          <w:sz w:val="22"/>
          <w:szCs w:val="22"/>
        </w:rPr>
        <w:t>ou équivalent pour chaque membre du groupement ;</w:t>
      </w:r>
    </w:p>
    <w:p w14:paraId="29F19599" w14:textId="77777777" w:rsidR="00A61EFF" w:rsidRPr="00866F13" w:rsidRDefault="00A61EFF" w:rsidP="00970E09">
      <w:pPr>
        <w:widowControl w:val="0"/>
        <w:tabs>
          <w:tab w:val="left" w:pos="2552"/>
        </w:tabs>
        <w:ind w:left="2552" w:hanging="142"/>
        <w:jc w:val="both"/>
        <w:rPr>
          <w:rFonts w:ascii="Arial" w:hAnsi="Arial"/>
          <w:sz w:val="18"/>
          <w:szCs w:val="18"/>
        </w:rPr>
      </w:pPr>
    </w:p>
    <w:p w14:paraId="3404E49A" w14:textId="77777777" w:rsidR="00970E09" w:rsidRPr="00841512" w:rsidRDefault="00970E09" w:rsidP="00055033">
      <w:pPr>
        <w:widowControl w:val="0"/>
        <w:numPr>
          <w:ilvl w:val="0"/>
          <w:numId w:val="15"/>
        </w:numPr>
        <w:tabs>
          <w:tab w:val="left" w:pos="1418"/>
        </w:tabs>
        <w:ind w:left="1418" w:hanging="283"/>
        <w:jc w:val="both"/>
        <w:rPr>
          <w:rFonts w:ascii="Arial" w:hAnsi="Arial"/>
          <w:sz w:val="22"/>
          <w:szCs w:val="22"/>
        </w:rPr>
      </w:pPr>
      <w:r w:rsidRPr="00841512">
        <w:rPr>
          <w:rFonts w:ascii="Arial" w:hAnsi="Arial"/>
          <w:sz w:val="22"/>
          <w:szCs w:val="22"/>
        </w:rPr>
        <w:t>le pouvoir de la personne habilitée à engager le candidat ;</w:t>
      </w:r>
    </w:p>
    <w:p w14:paraId="3AC2AF81" w14:textId="77777777" w:rsidR="00970E09" w:rsidRPr="00866F13" w:rsidRDefault="00970E09" w:rsidP="00970E09">
      <w:pPr>
        <w:widowControl w:val="0"/>
        <w:tabs>
          <w:tab w:val="left" w:pos="993"/>
          <w:tab w:val="left" w:pos="2127"/>
        </w:tabs>
        <w:ind w:left="2127" w:hanging="284"/>
        <w:jc w:val="both"/>
        <w:rPr>
          <w:rFonts w:ascii="Arial" w:hAnsi="Arial"/>
          <w:sz w:val="18"/>
          <w:szCs w:val="18"/>
        </w:rPr>
      </w:pPr>
    </w:p>
    <w:p w14:paraId="59D3AD3F" w14:textId="77777777" w:rsidR="00970E09" w:rsidRPr="00C02658" w:rsidRDefault="00970E09" w:rsidP="00055033">
      <w:pPr>
        <w:widowControl w:val="0"/>
        <w:numPr>
          <w:ilvl w:val="0"/>
          <w:numId w:val="15"/>
        </w:numPr>
        <w:tabs>
          <w:tab w:val="left" w:pos="1418"/>
        </w:tabs>
        <w:ind w:left="1418" w:hanging="283"/>
        <w:jc w:val="both"/>
        <w:rPr>
          <w:rFonts w:ascii="Arial" w:hAnsi="Arial"/>
          <w:sz w:val="22"/>
          <w:szCs w:val="22"/>
        </w:rPr>
      </w:pPr>
      <w:r w:rsidRPr="00C02658">
        <w:rPr>
          <w:rFonts w:ascii="Arial" w:hAnsi="Arial"/>
          <w:sz w:val="22"/>
          <w:szCs w:val="22"/>
        </w:rPr>
        <w:t>Pour les intermédiaires d’assurance, l’attestation d’inscription à un registre des intermédiaires en assurance (attestation ORIAS ou tous autres certificats équivalents d’organismes établis dans un autre Etat membre que la France).</w:t>
      </w:r>
    </w:p>
    <w:p w14:paraId="28AA2B5F" w14:textId="77777777" w:rsidR="00970E09" w:rsidRPr="00866F13" w:rsidRDefault="00970E09" w:rsidP="00970E09">
      <w:pPr>
        <w:widowControl w:val="0"/>
        <w:tabs>
          <w:tab w:val="left" w:pos="1701"/>
        </w:tabs>
        <w:ind w:left="1701"/>
        <w:jc w:val="both"/>
        <w:rPr>
          <w:rFonts w:ascii="Arial" w:hAnsi="Arial"/>
          <w:sz w:val="18"/>
          <w:szCs w:val="18"/>
        </w:rPr>
      </w:pPr>
    </w:p>
    <w:p w14:paraId="234E9B0E" w14:textId="77777777" w:rsidR="00970E09" w:rsidRPr="00D550C2" w:rsidRDefault="00F204DB" w:rsidP="00055033">
      <w:pPr>
        <w:widowControl w:val="0"/>
        <w:numPr>
          <w:ilvl w:val="0"/>
          <w:numId w:val="15"/>
        </w:numPr>
        <w:tabs>
          <w:tab w:val="left" w:pos="1418"/>
        </w:tabs>
        <w:ind w:left="1418" w:hanging="283"/>
        <w:jc w:val="both"/>
        <w:rPr>
          <w:rFonts w:ascii="Arial" w:hAnsi="Arial"/>
          <w:sz w:val="22"/>
          <w:szCs w:val="22"/>
        </w:rPr>
      </w:pPr>
      <w:r>
        <w:rPr>
          <w:rFonts w:ascii="Arial" w:hAnsi="Arial"/>
          <w:sz w:val="22"/>
          <w:szCs w:val="22"/>
        </w:rPr>
        <w:t xml:space="preserve">la déclaration concernant </w:t>
      </w:r>
      <w:r w:rsidR="00970E09" w:rsidRPr="00F4742E">
        <w:rPr>
          <w:rFonts w:ascii="Arial" w:hAnsi="Arial"/>
          <w:sz w:val="22"/>
          <w:szCs w:val="22"/>
        </w:rPr>
        <w:t xml:space="preserve">le chiffre d'affaires </w:t>
      </w:r>
      <w:r>
        <w:rPr>
          <w:rFonts w:ascii="Arial" w:hAnsi="Arial"/>
          <w:sz w:val="22"/>
          <w:szCs w:val="22"/>
        </w:rPr>
        <w:t xml:space="preserve">global et le chiffre d’affaires concernant les services objet du marché, réalisés au cours </w:t>
      </w:r>
      <w:r w:rsidR="00970E09" w:rsidRPr="00F4742E">
        <w:rPr>
          <w:rFonts w:ascii="Arial" w:hAnsi="Arial"/>
          <w:sz w:val="22"/>
          <w:szCs w:val="22"/>
        </w:rPr>
        <w:t xml:space="preserve">des 3 derniers exercices </w:t>
      </w:r>
      <w:r>
        <w:rPr>
          <w:rFonts w:ascii="Arial" w:hAnsi="Arial"/>
          <w:sz w:val="22"/>
          <w:szCs w:val="22"/>
        </w:rPr>
        <w:t>disponibles</w:t>
      </w:r>
      <w:r w:rsidR="00970E09" w:rsidRPr="00D550C2">
        <w:rPr>
          <w:rFonts w:ascii="Arial" w:hAnsi="Arial"/>
          <w:sz w:val="22"/>
          <w:szCs w:val="22"/>
        </w:rPr>
        <w:t> ;</w:t>
      </w:r>
    </w:p>
    <w:p w14:paraId="199F1CC3" w14:textId="77777777" w:rsidR="00970E09" w:rsidRPr="00866F13" w:rsidRDefault="00970E09" w:rsidP="00970E09">
      <w:pPr>
        <w:widowControl w:val="0"/>
        <w:tabs>
          <w:tab w:val="left" w:pos="1701"/>
        </w:tabs>
        <w:ind w:left="1701"/>
        <w:jc w:val="both"/>
        <w:rPr>
          <w:rFonts w:ascii="Arial" w:hAnsi="Arial"/>
          <w:sz w:val="18"/>
          <w:szCs w:val="18"/>
        </w:rPr>
      </w:pPr>
    </w:p>
    <w:p w14:paraId="081F32EB" w14:textId="77777777" w:rsidR="00970E09" w:rsidRPr="00841512" w:rsidRDefault="00970E09" w:rsidP="00055033">
      <w:pPr>
        <w:widowControl w:val="0"/>
        <w:numPr>
          <w:ilvl w:val="0"/>
          <w:numId w:val="15"/>
        </w:numPr>
        <w:tabs>
          <w:tab w:val="left" w:pos="1418"/>
        </w:tabs>
        <w:ind w:left="1418" w:hanging="283"/>
        <w:jc w:val="both"/>
        <w:rPr>
          <w:rFonts w:ascii="Arial" w:hAnsi="Arial"/>
          <w:sz w:val="22"/>
          <w:szCs w:val="22"/>
        </w:rPr>
      </w:pPr>
      <w:r w:rsidRPr="00D550C2">
        <w:rPr>
          <w:rFonts w:ascii="Arial" w:hAnsi="Arial"/>
          <w:sz w:val="22"/>
          <w:szCs w:val="22"/>
        </w:rPr>
        <w:t xml:space="preserve">la liste des références significatives datant de moins de 3 ans en matière d’assurance construction des maîtres d’ouvrages </w:t>
      </w:r>
      <w:r w:rsidRPr="00841512">
        <w:rPr>
          <w:rFonts w:ascii="Arial" w:hAnsi="Arial"/>
          <w:sz w:val="22"/>
          <w:szCs w:val="22"/>
        </w:rPr>
        <w:t>publics</w:t>
      </w:r>
      <w:r w:rsidRPr="00D550C2">
        <w:rPr>
          <w:rFonts w:ascii="Arial" w:hAnsi="Arial"/>
          <w:sz w:val="22"/>
          <w:szCs w:val="22"/>
        </w:rPr>
        <w:t xml:space="preserve"> mentionnant le nom du maître d’ouvrage, le nom de l’opération de construction et son coût </w:t>
      </w:r>
      <w:r w:rsidRPr="00841512">
        <w:rPr>
          <w:rFonts w:ascii="Arial" w:hAnsi="Arial"/>
          <w:sz w:val="22"/>
          <w:szCs w:val="22"/>
        </w:rPr>
        <w:t>;</w:t>
      </w:r>
    </w:p>
    <w:p w14:paraId="2FF11F30" w14:textId="574ADCA0" w:rsidR="00970E09" w:rsidRPr="00D02DA9" w:rsidRDefault="00970E09" w:rsidP="00970E09">
      <w:pPr>
        <w:widowControl w:val="0"/>
        <w:tabs>
          <w:tab w:val="left" w:pos="1701"/>
        </w:tabs>
        <w:ind w:left="1701"/>
        <w:jc w:val="both"/>
        <w:rPr>
          <w:rFonts w:ascii="Arial" w:hAnsi="Arial"/>
          <w:sz w:val="22"/>
          <w:szCs w:val="22"/>
        </w:rPr>
      </w:pPr>
    </w:p>
    <w:p w14:paraId="504648A8" w14:textId="77777777" w:rsidR="00970E09" w:rsidRPr="00665143" w:rsidRDefault="00970E09" w:rsidP="00055033">
      <w:pPr>
        <w:widowControl w:val="0"/>
        <w:numPr>
          <w:ilvl w:val="0"/>
          <w:numId w:val="15"/>
        </w:numPr>
        <w:tabs>
          <w:tab w:val="left" w:pos="1418"/>
        </w:tabs>
        <w:ind w:left="1418" w:hanging="283"/>
        <w:jc w:val="both"/>
        <w:rPr>
          <w:rFonts w:ascii="Arial" w:hAnsi="Arial"/>
          <w:sz w:val="22"/>
          <w:szCs w:val="22"/>
        </w:rPr>
      </w:pPr>
      <w:r w:rsidRPr="00665143">
        <w:rPr>
          <w:rFonts w:ascii="Arial" w:hAnsi="Arial"/>
          <w:sz w:val="22"/>
          <w:szCs w:val="22"/>
        </w:rPr>
        <w:t>la déclaration indiquant les effectifs moyens annuels du candidat et l'importance du personnel d'encadrement ;</w:t>
      </w:r>
    </w:p>
    <w:p w14:paraId="335E352A" w14:textId="77777777" w:rsidR="00970E09" w:rsidRPr="00665143" w:rsidRDefault="00970E09" w:rsidP="00970E09">
      <w:pPr>
        <w:widowControl w:val="0"/>
        <w:tabs>
          <w:tab w:val="left" w:pos="1701"/>
        </w:tabs>
        <w:ind w:left="1701"/>
        <w:jc w:val="both"/>
        <w:rPr>
          <w:rFonts w:ascii="Arial" w:hAnsi="Arial"/>
          <w:sz w:val="22"/>
          <w:szCs w:val="22"/>
        </w:rPr>
      </w:pPr>
    </w:p>
    <w:p w14:paraId="402A67D2" w14:textId="77777777" w:rsidR="00970E09" w:rsidRPr="00965255" w:rsidRDefault="00970E09" w:rsidP="00055033">
      <w:pPr>
        <w:widowControl w:val="0"/>
        <w:numPr>
          <w:ilvl w:val="0"/>
          <w:numId w:val="15"/>
        </w:numPr>
        <w:tabs>
          <w:tab w:val="left" w:pos="1418"/>
        </w:tabs>
        <w:ind w:left="1418" w:hanging="283"/>
        <w:jc w:val="both"/>
        <w:rPr>
          <w:rFonts w:ascii="Arial" w:hAnsi="Arial"/>
          <w:sz w:val="22"/>
          <w:szCs w:val="22"/>
        </w:rPr>
      </w:pPr>
      <w:r>
        <w:rPr>
          <w:rFonts w:ascii="Arial" w:hAnsi="Arial"/>
          <w:sz w:val="22"/>
          <w:szCs w:val="22"/>
        </w:rPr>
        <w:t xml:space="preserve">si le formulaire DC1 n’est pas utilisé, la déclaration sur l’honneur que le candidat n’entre dans aucun des cas d’interdiction de soumissionner </w:t>
      </w:r>
      <w:r w:rsidR="00965255" w:rsidRPr="00965255">
        <w:rPr>
          <w:rFonts w:ascii="Arial" w:hAnsi="Arial" w:cs="Arial"/>
          <w:sz w:val="22"/>
          <w:szCs w:val="22"/>
        </w:rPr>
        <w:t>prévus aux articles L.</w:t>
      </w:r>
      <w:r w:rsidR="00965255">
        <w:rPr>
          <w:rFonts w:ascii="Arial" w:hAnsi="Arial" w:cs="Arial"/>
          <w:sz w:val="22"/>
          <w:szCs w:val="22"/>
        </w:rPr>
        <w:t> </w:t>
      </w:r>
      <w:r w:rsidR="00965255" w:rsidRPr="00965255">
        <w:rPr>
          <w:rFonts w:ascii="Arial" w:hAnsi="Arial" w:cs="Arial"/>
          <w:sz w:val="22"/>
          <w:szCs w:val="22"/>
        </w:rPr>
        <w:t xml:space="preserve">2141-1 à L. 2141-5 ou aux articles L. 2141-7 à L. 2141-10 </w:t>
      </w:r>
      <w:r w:rsidR="00013E6D" w:rsidRPr="00965255">
        <w:rPr>
          <w:rFonts w:ascii="Arial" w:hAnsi="Arial" w:cs="Arial"/>
          <w:sz w:val="22"/>
          <w:szCs w:val="22"/>
        </w:rPr>
        <w:t xml:space="preserve">du </w:t>
      </w:r>
      <w:r w:rsidR="00CF5D97" w:rsidRPr="00965255">
        <w:rPr>
          <w:rFonts w:ascii="Arial" w:hAnsi="Arial" w:cs="Arial"/>
          <w:sz w:val="22"/>
          <w:szCs w:val="22"/>
        </w:rPr>
        <w:t>code</w:t>
      </w:r>
      <w:r w:rsidR="00013E6D" w:rsidRPr="00965255">
        <w:rPr>
          <w:rFonts w:ascii="Arial" w:hAnsi="Arial" w:cs="Arial"/>
          <w:sz w:val="22"/>
          <w:szCs w:val="22"/>
        </w:rPr>
        <w:t xml:space="preserve"> de la commande publique</w:t>
      </w:r>
      <w:r w:rsidRPr="00965255">
        <w:rPr>
          <w:rFonts w:ascii="Arial" w:hAnsi="Arial"/>
          <w:sz w:val="22"/>
          <w:szCs w:val="22"/>
        </w:rPr>
        <w:t>, selon modèle joint au présent règlement de la consultation ;</w:t>
      </w:r>
    </w:p>
    <w:p w14:paraId="35DDBBC8" w14:textId="77777777" w:rsidR="00970E09" w:rsidRPr="00665143" w:rsidRDefault="00970E09" w:rsidP="00970E09">
      <w:pPr>
        <w:widowControl w:val="0"/>
        <w:tabs>
          <w:tab w:val="left" w:pos="1701"/>
        </w:tabs>
        <w:ind w:left="1701"/>
        <w:jc w:val="both"/>
        <w:rPr>
          <w:rFonts w:ascii="Arial" w:hAnsi="Arial"/>
          <w:sz w:val="22"/>
          <w:szCs w:val="22"/>
        </w:rPr>
      </w:pPr>
    </w:p>
    <w:p w14:paraId="1679AEFE" w14:textId="77777777" w:rsidR="00970E09" w:rsidRPr="00665143" w:rsidRDefault="0005714B" w:rsidP="00055033">
      <w:pPr>
        <w:widowControl w:val="0"/>
        <w:numPr>
          <w:ilvl w:val="0"/>
          <w:numId w:val="15"/>
        </w:numPr>
        <w:tabs>
          <w:tab w:val="left" w:pos="1418"/>
        </w:tabs>
        <w:ind w:left="1418" w:hanging="283"/>
        <w:jc w:val="both"/>
        <w:rPr>
          <w:rFonts w:ascii="Arial" w:hAnsi="Arial"/>
          <w:sz w:val="22"/>
          <w:szCs w:val="22"/>
        </w:rPr>
      </w:pPr>
      <w:r>
        <w:rPr>
          <w:rFonts w:ascii="Arial" w:hAnsi="Arial"/>
          <w:sz w:val="22"/>
          <w:szCs w:val="22"/>
        </w:rPr>
        <w:t xml:space="preserve">pour les intermédiaires d’assurance, </w:t>
      </w:r>
      <w:r w:rsidR="00970E09" w:rsidRPr="00665143">
        <w:rPr>
          <w:rFonts w:ascii="Arial" w:hAnsi="Arial"/>
          <w:sz w:val="22"/>
          <w:szCs w:val="22"/>
        </w:rPr>
        <w:t xml:space="preserve">les attestations d'assurance et de caution financière conforme au </w:t>
      </w:r>
      <w:r w:rsidR="00CF5D97">
        <w:rPr>
          <w:rFonts w:ascii="Arial" w:hAnsi="Arial"/>
          <w:sz w:val="22"/>
          <w:szCs w:val="22"/>
        </w:rPr>
        <w:t>code</w:t>
      </w:r>
      <w:r w:rsidR="00970E09" w:rsidRPr="00665143">
        <w:rPr>
          <w:rFonts w:ascii="Arial" w:hAnsi="Arial"/>
          <w:sz w:val="22"/>
          <w:szCs w:val="22"/>
        </w:rPr>
        <w:t xml:space="preserve"> des assurances</w:t>
      </w:r>
      <w:r>
        <w:rPr>
          <w:rFonts w:ascii="Arial" w:hAnsi="Arial"/>
          <w:sz w:val="22"/>
          <w:szCs w:val="22"/>
        </w:rPr>
        <w:t xml:space="preserve"> </w:t>
      </w:r>
      <w:r w:rsidR="00970E09" w:rsidRPr="00665143">
        <w:rPr>
          <w:rFonts w:ascii="Arial" w:hAnsi="Arial"/>
          <w:sz w:val="22"/>
          <w:szCs w:val="22"/>
        </w:rPr>
        <w:t>;</w:t>
      </w:r>
    </w:p>
    <w:p w14:paraId="553AF6C0" w14:textId="77777777" w:rsidR="00970E09" w:rsidRPr="00665143" w:rsidRDefault="00970E09" w:rsidP="00970E09">
      <w:pPr>
        <w:widowControl w:val="0"/>
        <w:tabs>
          <w:tab w:val="left" w:pos="1701"/>
        </w:tabs>
        <w:ind w:left="1701"/>
        <w:jc w:val="both"/>
        <w:rPr>
          <w:rFonts w:ascii="Arial" w:hAnsi="Arial"/>
          <w:sz w:val="22"/>
          <w:szCs w:val="22"/>
        </w:rPr>
      </w:pPr>
    </w:p>
    <w:p w14:paraId="52191198" w14:textId="77777777" w:rsidR="00970E09" w:rsidRPr="00665143" w:rsidRDefault="00970E09" w:rsidP="00055033">
      <w:pPr>
        <w:widowControl w:val="0"/>
        <w:numPr>
          <w:ilvl w:val="0"/>
          <w:numId w:val="15"/>
        </w:numPr>
        <w:tabs>
          <w:tab w:val="left" w:pos="1418"/>
        </w:tabs>
        <w:ind w:left="1418" w:hanging="283"/>
        <w:jc w:val="both"/>
        <w:rPr>
          <w:rFonts w:ascii="Arial" w:hAnsi="Arial"/>
          <w:sz w:val="22"/>
          <w:szCs w:val="22"/>
        </w:rPr>
      </w:pPr>
      <w:r w:rsidRPr="00841512">
        <w:rPr>
          <w:rFonts w:ascii="Arial" w:hAnsi="Arial"/>
          <w:sz w:val="22"/>
          <w:szCs w:val="22"/>
        </w:rPr>
        <w:t xml:space="preserve">conformément à l'article </w:t>
      </w:r>
      <w:r w:rsidR="00013E6D" w:rsidRPr="00013E6D">
        <w:rPr>
          <w:rFonts w:ascii="Arial" w:hAnsi="Arial" w:cs="Arial"/>
          <w:sz w:val="22"/>
          <w:szCs w:val="22"/>
        </w:rPr>
        <w:t xml:space="preserve">R. 2143-12 du </w:t>
      </w:r>
      <w:r w:rsidR="00CF5D97">
        <w:rPr>
          <w:rFonts w:ascii="Arial" w:hAnsi="Arial" w:cs="Arial"/>
          <w:sz w:val="22"/>
          <w:szCs w:val="22"/>
        </w:rPr>
        <w:t>code</w:t>
      </w:r>
      <w:r w:rsidR="00013E6D" w:rsidRPr="00013E6D">
        <w:rPr>
          <w:rFonts w:ascii="Arial" w:hAnsi="Arial" w:cs="Arial"/>
          <w:sz w:val="22"/>
          <w:szCs w:val="22"/>
        </w:rPr>
        <w:t xml:space="preserve"> de la commande publique</w:t>
      </w:r>
      <w:r w:rsidRPr="00841512">
        <w:rPr>
          <w:rFonts w:ascii="Arial" w:hAnsi="Arial"/>
          <w:sz w:val="22"/>
          <w:szCs w:val="22"/>
        </w:rPr>
        <w:t>, si le candidat s'appuie sur les capacités d’autres opérateurs économiques, il justifie des capacités de ce ou ces opérateurs économiques et apporte la preuve qu’il en disposera pour l’exécution du marché public. Cette preuve peut être apportée par tout moyen approprié.</w:t>
      </w:r>
    </w:p>
    <w:p w14:paraId="26C4D900" w14:textId="77777777" w:rsidR="00970E09" w:rsidRPr="00665143" w:rsidRDefault="00970E09" w:rsidP="00970E09">
      <w:pPr>
        <w:widowControl w:val="0"/>
        <w:tabs>
          <w:tab w:val="left" w:pos="1701"/>
        </w:tabs>
        <w:ind w:left="1701"/>
        <w:jc w:val="both"/>
        <w:rPr>
          <w:rFonts w:ascii="Arial" w:hAnsi="Arial"/>
          <w:sz w:val="22"/>
          <w:szCs w:val="22"/>
        </w:rPr>
      </w:pPr>
    </w:p>
    <w:p w14:paraId="44E3B77F" w14:textId="79D0417C" w:rsidR="00970E09" w:rsidRDefault="00970E09" w:rsidP="00BA1B2C">
      <w:pPr>
        <w:widowControl w:val="0"/>
        <w:numPr>
          <w:ilvl w:val="0"/>
          <w:numId w:val="15"/>
        </w:numPr>
        <w:tabs>
          <w:tab w:val="left" w:pos="1418"/>
        </w:tabs>
        <w:ind w:left="1418" w:hanging="283"/>
        <w:jc w:val="both"/>
        <w:rPr>
          <w:rFonts w:ascii="Arial" w:hAnsi="Arial"/>
          <w:sz w:val="22"/>
          <w:szCs w:val="22"/>
        </w:rPr>
      </w:pPr>
      <w:r w:rsidRPr="00013E6D">
        <w:rPr>
          <w:rFonts w:ascii="Arial" w:hAnsi="Arial"/>
          <w:sz w:val="22"/>
          <w:szCs w:val="22"/>
        </w:rPr>
        <w:t xml:space="preserve">en application de l’article </w:t>
      </w:r>
      <w:r w:rsidR="00013E6D" w:rsidRPr="00013E6D">
        <w:rPr>
          <w:rFonts w:ascii="Arial" w:hAnsi="Arial"/>
          <w:sz w:val="22"/>
          <w:szCs w:val="22"/>
        </w:rPr>
        <w:t xml:space="preserve">R. 2143-4 du </w:t>
      </w:r>
      <w:r w:rsidR="00CF5D97">
        <w:rPr>
          <w:rFonts w:ascii="Arial" w:hAnsi="Arial"/>
          <w:sz w:val="22"/>
          <w:szCs w:val="22"/>
        </w:rPr>
        <w:t>code</w:t>
      </w:r>
      <w:r w:rsidR="00013E6D" w:rsidRPr="00013E6D">
        <w:rPr>
          <w:rFonts w:ascii="Arial" w:hAnsi="Arial"/>
          <w:sz w:val="22"/>
          <w:szCs w:val="22"/>
        </w:rPr>
        <w:t xml:space="preserve"> de la commande publique</w:t>
      </w:r>
      <w:r w:rsidRPr="00013E6D">
        <w:rPr>
          <w:rFonts w:ascii="Arial" w:hAnsi="Arial"/>
          <w:sz w:val="22"/>
          <w:szCs w:val="22"/>
        </w:rPr>
        <w:t xml:space="preserve">, le candidat peut présenter sa candidature sous la forme d’un document unique de marché européen (DUME), en lieu et place des documents mentionnés à l’article </w:t>
      </w:r>
      <w:r w:rsidR="00013E6D" w:rsidRPr="00013E6D">
        <w:rPr>
          <w:rFonts w:ascii="Arial" w:hAnsi="Arial"/>
          <w:sz w:val="22"/>
          <w:szCs w:val="22"/>
        </w:rPr>
        <w:t xml:space="preserve">R. 2143-3 du </w:t>
      </w:r>
      <w:r w:rsidR="00CF5D97">
        <w:rPr>
          <w:rFonts w:ascii="Arial" w:hAnsi="Arial"/>
          <w:sz w:val="22"/>
          <w:szCs w:val="22"/>
        </w:rPr>
        <w:t>code</w:t>
      </w:r>
      <w:r w:rsidR="00013E6D" w:rsidRPr="00013E6D">
        <w:rPr>
          <w:rFonts w:ascii="Arial" w:hAnsi="Arial"/>
          <w:sz w:val="22"/>
          <w:szCs w:val="22"/>
        </w:rPr>
        <w:t xml:space="preserve"> de la commande publique</w:t>
      </w:r>
      <w:r w:rsidRPr="00013E6D">
        <w:rPr>
          <w:rFonts w:ascii="Arial" w:hAnsi="Arial"/>
          <w:sz w:val="22"/>
          <w:szCs w:val="22"/>
        </w:rPr>
        <w:t>.</w:t>
      </w:r>
    </w:p>
    <w:p w14:paraId="456D3CAA" w14:textId="3B95CC1E" w:rsidR="00BA1B2C" w:rsidRPr="00BA1B2C" w:rsidRDefault="00BA1B2C" w:rsidP="00BA1B2C">
      <w:pPr>
        <w:widowControl w:val="0"/>
        <w:tabs>
          <w:tab w:val="left" w:pos="1418"/>
        </w:tabs>
        <w:jc w:val="both"/>
        <w:rPr>
          <w:rFonts w:ascii="Arial" w:hAnsi="Arial"/>
          <w:sz w:val="22"/>
          <w:szCs w:val="22"/>
        </w:rPr>
      </w:pPr>
    </w:p>
    <w:p w14:paraId="6F0365F7" w14:textId="77777777" w:rsidR="00970E09" w:rsidRPr="00665143" w:rsidRDefault="00970E09" w:rsidP="00970E09">
      <w:pPr>
        <w:widowControl w:val="0"/>
        <w:tabs>
          <w:tab w:val="left" w:pos="1728"/>
          <w:tab w:val="left" w:pos="1872"/>
        </w:tabs>
        <w:ind w:left="1134"/>
        <w:jc w:val="both"/>
        <w:rPr>
          <w:rFonts w:ascii="Arial" w:hAnsi="Arial"/>
          <w:b/>
          <w:sz w:val="22"/>
          <w:szCs w:val="22"/>
        </w:rPr>
      </w:pPr>
      <w:r w:rsidRPr="00665143">
        <w:rPr>
          <w:rFonts w:ascii="Arial" w:hAnsi="Arial"/>
          <w:b/>
          <w:sz w:val="22"/>
          <w:szCs w:val="22"/>
        </w:rPr>
        <w:t xml:space="preserve">En cas de groupement, il devra être fourni un </w:t>
      </w:r>
      <w:r w:rsidRPr="00665143">
        <w:rPr>
          <w:rFonts w:ascii="Arial" w:hAnsi="Arial"/>
          <w:b/>
          <w:i/>
          <w:sz w:val="22"/>
          <w:szCs w:val="22"/>
        </w:rPr>
        <w:t>DC1</w:t>
      </w:r>
      <w:r w:rsidRPr="00665143">
        <w:rPr>
          <w:rFonts w:ascii="Arial" w:hAnsi="Arial"/>
          <w:b/>
          <w:sz w:val="22"/>
          <w:szCs w:val="22"/>
        </w:rPr>
        <w:t xml:space="preserve"> commun au groupement et par chacun des membres du groupement, les pièces mentionnées ci-avant.</w:t>
      </w:r>
    </w:p>
    <w:p w14:paraId="706BA4F8" w14:textId="77777777" w:rsidR="00970E09" w:rsidRPr="00665143" w:rsidRDefault="00970E09" w:rsidP="00970E09">
      <w:pPr>
        <w:widowControl w:val="0"/>
        <w:tabs>
          <w:tab w:val="left" w:pos="1728"/>
          <w:tab w:val="left" w:pos="1872"/>
        </w:tabs>
        <w:ind w:left="1134"/>
        <w:jc w:val="both"/>
        <w:rPr>
          <w:rFonts w:ascii="Arial" w:hAnsi="Arial"/>
          <w:b/>
          <w:sz w:val="22"/>
          <w:szCs w:val="22"/>
        </w:rPr>
      </w:pPr>
    </w:p>
    <w:p w14:paraId="6CA4C231" w14:textId="77777777" w:rsidR="00970E09" w:rsidRPr="00D550C2" w:rsidRDefault="00970E09" w:rsidP="00970E09">
      <w:pPr>
        <w:widowControl w:val="0"/>
        <w:ind w:left="1134"/>
        <w:jc w:val="both"/>
        <w:rPr>
          <w:rFonts w:ascii="Arial" w:hAnsi="Arial"/>
          <w:b/>
          <w:sz w:val="22"/>
          <w:szCs w:val="22"/>
        </w:rPr>
      </w:pPr>
      <w:r w:rsidRPr="00665143">
        <w:rPr>
          <w:rFonts w:ascii="Arial" w:hAnsi="Arial"/>
          <w:b/>
          <w:sz w:val="22"/>
          <w:szCs w:val="22"/>
        </w:rPr>
        <w:t>De même, l'intermédiaire d'assurance</w:t>
      </w:r>
      <w:r w:rsidRPr="00D550C2">
        <w:rPr>
          <w:rFonts w:ascii="Arial" w:hAnsi="Arial"/>
          <w:b/>
          <w:sz w:val="22"/>
          <w:szCs w:val="22"/>
        </w:rPr>
        <w:t xml:space="preserve"> qui présente la candidature d'une société d'assurances doit fournir les documents exigés pour la candidature, pour la société représentée et pour lui-même.</w:t>
      </w:r>
    </w:p>
    <w:p w14:paraId="79C3F213" w14:textId="77777777" w:rsidR="00264AD3" w:rsidRDefault="00264AD3" w:rsidP="00BA1B2C">
      <w:pPr>
        <w:widowControl w:val="0"/>
        <w:jc w:val="both"/>
        <w:rPr>
          <w:rFonts w:ascii="Arial" w:hAnsi="Arial"/>
          <w:sz w:val="22"/>
          <w:szCs w:val="22"/>
        </w:rPr>
      </w:pPr>
    </w:p>
    <w:p w14:paraId="2C7DE764" w14:textId="77777777" w:rsidR="00970E09" w:rsidRPr="00B74D22" w:rsidRDefault="00970E09" w:rsidP="00970E09">
      <w:pPr>
        <w:widowControl w:val="0"/>
        <w:numPr>
          <w:ilvl w:val="0"/>
          <w:numId w:val="1"/>
        </w:numPr>
        <w:tabs>
          <w:tab w:val="clear" w:pos="360"/>
          <w:tab w:val="left" w:pos="1134"/>
        </w:tabs>
        <w:ind w:left="1134" w:hanging="283"/>
        <w:jc w:val="both"/>
        <w:rPr>
          <w:rFonts w:ascii="Arial" w:hAnsi="Arial"/>
          <w:sz w:val="22"/>
          <w:szCs w:val="22"/>
        </w:rPr>
      </w:pPr>
      <w:r>
        <w:rPr>
          <w:rFonts w:ascii="Arial" w:hAnsi="Arial"/>
          <w:b/>
          <w:i/>
          <w:sz w:val="22"/>
          <w:szCs w:val="22"/>
          <w:u w:val="single"/>
        </w:rPr>
        <w:t>U</w:t>
      </w:r>
      <w:r w:rsidRPr="00B74D22">
        <w:rPr>
          <w:rFonts w:ascii="Arial" w:hAnsi="Arial"/>
          <w:b/>
          <w:i/>
          <w:sz w:val="22"/>
          <w:szCs w:val="22"/>
          <w:u w:val="single"/>
        </w:rPr>
        <w:t>n dossier "offre"</w:t>
      </w:r>
      <w:r w:rsidRPr="00B74D22">
        <w:rPr>
          <w:rFonts w:ascii="Arial" w:hAnsi="Arial"/>
          <w:sz w:val="22"/>
          <w:szCs w:val="22"/>
        </w:rPr>
        <w:t xml:space="preserve"> :</w:t>
      </w:r>
    </w:p>
    <w:p w14:paraId="7522B806" w14:textId="77777777" w:rsidR="00970E09" w:rsidRPr="00B74D22" w:rsidRDefault="00970E09" w:rsidP="00970E09">
      <w:pPr>
        <w:widowControl w:val="0"/>
        <w:ind w:left="1985"/>
        <w:jc w:val="both"/>
        <w:rPr>
          <w:rFonts w:ascii="Arial" w:hAnsi="Arial"/>
          <w:sz w:val="22"/>
          <w:szCs w:val="22"/>
        </w:rPr>
      </w:pPr>
    </w:p>
    <w:p w14:paraId="4FFAB012" w14:textId="77777777" w:rsidR="00970E09" w:rsidRPr="00F4742E" w:rsidRDefault="00970E09" w:rsidP="00970E09">
      <w:pPr>
        <w:widowControl w:val="0"/>
        <w:ind w:left="1134"/>
        <w:jc w:val="both"/>
        <w:rPr>
          <w:rFonts w:ascii="Arial" w:hAnsi="Arial"/>
          <w:sz w:val="22"/>
          <w:szCs w:val="22"/>
        </w:rPr>
      </w:pPr>
      <w:r w:rsidRPr="00F4742E">
        <w:rPr>
          <w:rFonts w:ascii="Arial" w:hAnsi="Arial"/>
          <w:sz w:val="22"/>
          <w:szCs w:val="22"/>
        </w:rPr>
        <w:t>comportant les documents suivants :</w:t>
      </w:r>
    </w:p>
    <w:p w14:paraId="5F417FF9" w14:textId="77777777" w:rsidR="00970E09" w:rsidRPr="00F4742E" w:rsidRDefault="00970E09" w:rsidP="00970E09">
      <w:pPr>
        <w:widowControl w:val="0"/>
        <w:tabs>
          <w:tab w:val="left" w:pos="2552"/>
        </w:tabs>
        <w:ind w:left="2552" w:hanging="142"/>
        <w:jc w:val="both"/>
        <w:rPr>
          <w:rFonts w:ascii="Arial" w:hAnsi="Arial"/>
          <w:sz w:val="22"/>
          <w:szCs w:val="22"/>
        </w:rPr>
      </w:pPr>
    </w:p>
    <w:p w14:paraId="6ED760B3" w14:textId="160424A7" w:rsidR="00970E09" w:rsidRPr="00665143" w:rsidRDefault="00BA1B2C" w:rsidP="00055033">
      <w:pPr>
        <w:widowControl w:val="0"/>
        <w:numPr>
          <w:ilvl w:val="0"/>
          <w:numId w:val="15"/>
        </w:numPr>
        <w:tabs>
          <w:tab w:val="left" w:pos="1418"/>
        </w:tabs>
        <w:ind w:left="1418" w:hanging="284"/>
        <w:jc w:val="both"/>
        <w:rPr>
          <w:rFonts w:ascii="Arial" w:hAnsi="Arial"/>
          <w:sz w:val="22"/>
          <w:szCs w:val="22"/>
        </w:rPr>
      </w:pPr>
      <w:r>
        <w:rPr>
          <w:rFonts w:ascii="Arial" w:hAnsi="Arial"/>
          <w:sz w:val="22"/>
          <w:szCs w:val="22"/>
        </w:rPr>
        <w:t>L’</w:t>
      </w:r>
      <w:r w:rsidR="00536EBE">
        <w:rPr>
          <w:rFonts w:ascii="Arial" w:hAnsi="Arial"/>
          <w:sz w:val="22"/>
          <w:szCs w:val="22"/>
        </w:rPr>
        <w:t xml:space="preserve">acte d’engagement </w:t>
      </w:r>
      <w:r w:rsidR="00970E09">
        <w:rPr>
          <w:rFonts w:ascii="Arial" w:hAnsi="Arial"/>
          <w:sz w:val="22"/>
          <w:szCs w:val="22"/>
        </w:rPr>
        <w:t xml:space="preserve">complété </w:t>
      </w:r>
      <w:r w:rsidR="00970E09" w:rsidRPr="00665143">
        <w:rPr>
          <w:rFonts w:ascii="Arial" w:hAnsi="Arial"/>
          <w:sz w:val="22"/>
          <w:szCs w:val="22"/>
        </w:rPr>
        <w:t>par le candidat ou le mandataire du groupement</w:t>
      </w:r>
      <w:r w:rsidR="006335D7">
        <w:rPr>
          <w:rFonts w:ascii="Arial" w:hAnsi="Arial"/>
          <w:sz w:val="22"/>
          <w:szCs w:val="22"/>
        </w:rPr>
        <w:t xml:space="preserve"> </w:t>
      </w:r>
      <w:r>
        <w:rPr>
          <w:rFonts w:ascii="Arial" w:hAnsi="Arial"/>
          <w:sz w:val="22"/>
          <w:szCs w:val="22"/>
        </w:rPr>
        <w:t>et ses annexes :</w:t>
      </w:r>
    </w:p>
    <w:p w14:paraId="0D71CC3C" w14:textId="1E7653CB" w:rsidR="00BA1B2C" w:rsidRPr="00BA1B2C" w:rsidRDefault="00BA1B2C" w:rsidP="00BA1B2C">
      <w:pPr>
        <w:widowControl w:val="0"/>
        <w:numPr>
          <w:ilvl w:val="0"/>
          <w:numId w:val="15"/>
        </w:numPr>
        <w:tabs>
          <w:tab w:val="clear" w:pos="6456"/>
          <w:tab w:val="left" w:pos="1418"/>
          <w:tab w:val="num" w:pos="7449"/>
        </w:tabs>
        <w:ind w:left="2411" w:hanging="284"/>
        <w:jc w:val="both"/>
        <w:rPr>
          <w:rFonts w:ascii="Arial" w:hAnsi="Arial"/>
          <w:sz w:val="22"/>
          <w:szCs w:val="22"/>
        </w:rPr>
      </w:pPr>
      <w:r>
        <w:rPr>
          <w:rFonts w:ascii="Arial" w:hAnsi="Arial"/>
          <w:sz w:val="22"/>
          <w:szCs w:val="22"/>
        </w:rPr>
        <w:t>Annexe 1</w:t>
      </w:r>
      <w:r w:rsidR="00E01B76">
        <w:rPr>
          <w:rFonts w:ascii="Arial" w:hAnsi="Arial"/>
          <w:sz w:val="22"/>
          <w:szCs w:val="22"/>
        </w:rPr>
        <w:t xml:space="preserve"> : </w:t>
      </w:r>
      <w:r>
        <w:rPr>
          <w:rFonts w:ascii="Arial" w:hAnsi="Arial"/>
          <w:i/>
          <w:iCs/>
          <w:sz w:val="22"/>
          <w:szCs w:val="22"/>
        </w:rPr>
        <w:t>Attestation de la compagnie</w:t>
      </w:r>
      <w:r>
        <w:rPr>
          <w:rFonts w:ascii="Arial" w:hAnsi="Arial"/>
          <w:sz w:val="22"/>
          <w:szCs w:val="22"/>
        </w:rPr>
        <w:t xml:space="preserve"> complétée ;</w:t>
      </w:r>
    </w:p>
    <w:p w14:paraId="61B4D391" w14:textId="0331898B" w:rsidR="00BA1B2C" w:rsidRPr="00F4742E" w:rsidRDefault="00BA1B2C" w:rsidP="00BA1B2C">
      <w:pPr>
        <w:widowControl w:val="0"/>
        <w:numPr>
          <w:ilvl w:val="0"/>
          <w:numId w:val="15"/>
        </w:numPr>
        <w:tabs>
          <w:tab w:val="clear" w:pos="6456"/>
          <w:tab w:val="left" w:pos="1418"/>
          <w:tab w:val="num" w:pos="7449"/>
        </w:tabs>
        <w:ind w:left="2411" w:hanging="284"/>
        <w:jc w:val="both"/>
        <w:rPr>
          <w:rFonts w:ascii="Arial" w:hAnsi="Arial"/>
          <w:sz w:val="22"/>
          <w:szCs w:val="22"/>
        </w:rPr>
      </w:pPr>
      <w:r>
        <w:rPr>
          <w:rFonts w:ascii="Arial" w:hAnsi="Arial"/>
          <w:sz w:val="22"/>
          <w:szCs w:val="22"/>
        </w:rPr>
        <w:t>A</w:t>
      </w:r>
      <w:r w:rsidRPr="00F4742E">
        <w:rPr>
          <w:rFonts w:ascii="Arial" w:hAnsi="Arial"/>
          <w:sz w:val="22"/>
          <w:szCs w:val="22"/>
        </w:rPr>
        <w:t xml:space="preserve">nnexe </w:t>
      </w:r>
      <w:r>
        <w:rPr>
          <w:rFonts w:ascii="Arial" w:hAnsi="Arial"/>
          <w:sz w:val="22"/>
          <w:szCs w:val="22"/>
        </w:rPr>
        <w:t>2</w:t>
      </w:r>
      <w:r w:rsidR="00E01B76">
        <w:rPr>
          <w:rFonts w:ascii="Arial" w:hAnsi="Arial"/>
          <w:sz w:val="22"/>
          <w:szCs w:val="22"/>
        </w:rPr>
        <w:t xml:space="preserve"> : </w:t>
      </w:r>
      <w:r w:rsidRPr="00F4742E">
        <w:rPr>
          <w:rFonts w:ascii="Arial" w:hAnsi="Arial"/>
          <w:i/>
          <w:sz w:val="22"/>
          <w:szCs w:val="22"/>
        </w:rPr>
        <w:t>Convention de gestion</w:t>
      </w:r>
      <w:r w:rsidRPr="00F4742E">
        <w:rPr>
          <w:rFonts w:ascii="Arial" w:hAnsi="Arial"/>
          <w:sz w:val="22"/>
          <w:szCs w:val="22"/>
        </w:rPr>
        <w:t xml:space="preserve"> complétée</w:t>
      </w:r>
      <w:r>
        <w:rPr>
          <w:rFonts w:ascii="Arial" w:hAnsi="Arial"/>
          <w:sz w:val="22"/>
          <w:szCs w:val="22"/>
        </w:rPr>
        <w:t xml:space="preserve"> ;</w:t>
      </w:r>
    </w:p>
    <w:p w14:paraId="57A5ACC9" w14:textId="77777777" w:rsidR="00970E09" w:rsidRPr="00F4742E" w:rsidRDefault="00970E09" w:rsidP="00970E09">
      <w:pPr>
        <w:widowControl w:val="0"/>
        <w:tabs>
          <w:tab w:val="left" w:pos="1418"/>
          <w:tab w:val="left" w:pos="2552"/>
        </w:tabs>
        <w:ind w:left="1418" w:hanging="284"/>
        <w:jc w:val="both"/>
        <w:rPr>
          <w:rFonts w:ascii="Arial" w:hAnsi="Arial"/>
          <w:sz w:val="22"/>
          <w:szCs w:val="22"/>
        </w:rPr>
      </w:pPr>
    </w:p>
    <w:p w14:paraId="09E27B4E" w14:textId="2E912E29" w:rsidR="00970E09" w:rsidRDefault="00970E09" w:rsidP="00055033">
      <w:pPr>
        <w:widowControl w:val="0"/>
        <w:numPr>
          <w:ilvl w:val="0"/>
          <w:numId w:val="15"/>
        </w:numPr>
        <w:tabs>
          <w:tab w:val="left" w:pos="1418"/>
        </w:tabs>
        <w:ind w:left="1418" w:hanging="284"/>
        <w:jc w:val="both"/>
        <w:rPr>
          <w:rFonts w:ascii="Arial" w:hAnsi="Arial"/>
          <w:sz w:val="22"/>
          <w:szCs w:val="22"/>
        </w:rPr>
      </w:pPr>
      <w:r w:rsidRPr="00F4742E">
        <w:rPr>
          <w:rFonts w:ascii="Arial" w:hAnsi="Arial"/>
          <w:sz w:val="22"/>
          <w:szCs w:val="22"/>
        </w:rPr>
        <w:t xml:space="preserve">toutes les pièces annexes nécessaires à l'analyse de l’offre </w:t>
      </w:r>
      <w:r w:rsidR="00775990">
        <w:rPr>
          <w:rFonts w:ascii="Arial" w:hAnsi="Arial"/>
          <w:sz w:val="22"/>
          <w:szCs w:val="22"/>
        </w:rPr>
        <w:t>de l’assureur</w:t>
      </w:r>
      <w:r w:rsidR="00BA1B2C">
        <w:rPr>
          <w:rFonts w:ascii="Arial" w:hAnsi="Arial"/>
          <w:sz w:val="22"/>
          <w:szCs w:val="22"/>
        </w:rPr>
        <w:t>.</w:t>
      </w:r>
    </w:p>
    <w:p w14:paraId="6DB62EA1" w14:textId="257D7DF7" w:rsidR="00A61EFF" w:rsidRDefault="00A61EFF" w:rsidP="00BA1B2C">
      <w:pPr>
        <w:widowControl w:val="0"/>
        <w:tabs>
          <w:tab w:val="left" w:pos="1418"/>
          <w:tab w:val="left" w:pos="2552"/>
        </w:tabs>
        <w:jc w:val="both"/>
        <w:rPr>
          <w:rFonts w:ascii="Arial" w:hAnsi="Arial"/>
          <w:sz w:val="22"/>
          <w:szCs w:val="22"/>
        </w:rPr>
      </w:pPr>
    </w:p>
    <w:p w14:paraId="0127BF04" w14:textId="77777777" w:rsidR="00970E09" w:rsidRPr="00734AD4" w:rsidRDefault="00970E09" w:rsidP="00970E09">
      <w:pPr>
        <w:widowControl w:val="0"/>
        <w:tabs>
          <w:tab w:val="left" w:pos="993"/>
          <w:tab w:val="left" w:pos="1843"/>
        </w:tabs>
        <w:ind w:left="1134"/>
        <w:jc w:val="both"/>
        <w:rPr>
          <w:rFonts w:ascii="Arial" w:hAnsi="Arial"/>
          <w:b/>
          <w:i/>
          <w:sz w:val="22"/>
          <w:szCs w:val="22"/>
        </w:rPr>
      </w:pPr>
      <w:r w:rsidRPr="00734AD4">
        <w:rPr>
          <w:rFonts w:ascii="Arial" w:hAnsi="Arial"/>
          <w:b/>
          <w:i/>
          <w:sz w:val="22"/>
          <w:szCs w:val="22"/>
        </w:rPr>
        <w:t>Les candidats sont informés que le seul dépôt de leur pli vaut engagement de leur part à signer ultérieurement le marché qui leur sera attribué.</w:t>
      </w:r>
    </w:p>
    <w:p w14:paraId="2BC3F545" w14:textId="2C3A8696" w:rsidR="004B782A" w:rsidRDefault="004B782A" w:rsidP="00BA1B2C">
      <w:pPr>
        <w:widowControl w:val="0"/>
        <w:ind w:right="-1"/>
        <w:jc w:val="both"/>
        <w:rPr>
          <w:rFonts w:ascii="Arial" w:hAnsi="Arial"/>
          <w:sz w:val="22"/>
          <w:szCs w:val="22"/>
        </w:rPr>
      </w:pPr>
    </w:p>
    <w:p w14:paraId="17A52A6A" w14:textId="77777777" w:rsidR="00015319" w:rsidRPr="00D91185" w:rsidRDefault="00174418" w:rsidP="0098639E">
      <w:pPr>
        <w:pStyle w:val="Titre2"/>
        <w:ind w:left="851" w:hanging="709"/>
      </w:pPr>
      <w:bookmarkStart w:id="20" w:name="_Ref524971041"/>
      <w:bookmarkStart w:id="21" w:name="_Toc230180778"/>
      <w:r>
        <w:t>Modalités de transmission des plis électroniques</w:t>
      </w:r>
      <w:bookmarkEnd w:id="20"/>
      <w:bookmarkEnd w:id="21"/>
    </w:p>
    <w:p w14:paraId="3658EFE3" w14:textId="77777777" w:rsidR="00214DB4" w:rsidRPr="00214DB4" w:rsidRDefault="00214DB4" w:rsidP="00214DB4">
      <w:pPr>
        <w:widowControl w:val="0"/>
        <w:ind w:left="284" w:right="-1" w:firstLine="567"/>
        <w:jc w:val="both"/>
        <w:rPr>
          <w:rFonts w:ascii="Arial" w:hAnsi="Arial"/>
          <w:sz w:val="22"/>
          <w:szCs w:val="22"/>
        </w:rPr>
      </w:pPr>
    </w:p>
    <w:p w14:paraId="0CF7A6F8" w14:textId="77777777" w:rsidR="00174418" w:rsidRPr="00D24970" w:rsidRDefault="00174418" w:rsidP="00174418">
      <w:pPr>
        <w:widowControl w:val="0"/>
        <w:ind w:left="851" w:right="-1"/>
        <w:jc w:val="both"/>
        <w:rPr>
          <w:rFonts w:ascii="Arial" w:hAnsi="Arial" w:cs="Arial"/>
          <w:noProof/>
          <w:sz w:val="22"/>
          <w:szCs w:val="22"/>
        </w:rPr>
      </w:pPr>
      <w:r w:rsidRPr="00D24970">
        <w:rPr>
          <w:rFonts w:ascii="Arial" w:hAnsi="Arial" w:cs="Arial"/>
          <w:noProof/>
          <w:sz w:val="22"/>
          <w:szCs w:val="22"/>
        </w:rPr>
        <w:t xml:space="preserve">Conformément aux articles </w:t>
      </w:r>
      <w:r w:rsidR="005C4054" w:rsidRPr="005C4054">
        <w:rPr>
          <w:rFonts w:ascii="Arial" w:hAnsi="Arial" w:cs="Arial"/>
          <w:iCs/>
          <w:sz w:val="22"/>
          <w:szCs w:val="22"/>
        </w:rPr>
        <w:t xml:space="preserve">R. 2132-7 et suivants du </w:t>
      </w:r>
      <w:r w:rsidR="00CF5D97">
        <w:rPr>
          <w:rFonts w:ascii="Arial" w:hAnsi="Arial" w:cs="Arial"/>
          <w:iCs/>
          <w:sz w:val="22"/>
          <w:szCs w:val="22"/>
        </w:rPr>
        <w:t>code</w:t>
      </w:r>
      <w:r w:rsidR="005C4054" w:rsidRPr="005C4054">
        <w:rPr>
          <w:rFonts w:ascii="Arial" w:hAnsi="Arial" w:cs="Arial"/>
          <w:iCs/>
          <w:sz w:val="22"/>
          <w:szCs w:val="22"/>
        </w:rPr>
        <w:t xml:space="preserve"> de la commande publique</w:t>
      </w:r>
      <w:r w:rsidR="005C4054">
        <w:rPr>
          <w:rFonts w:ascii="Arial" w:hAnsi="Arial" w:cs="Arial"/>
          <w:iCs/>
          <w:sz w:val="24"/>
          <w:szCs w:val="24"/>
        </w:rPr>
        <w:t xml:space="preserve"> </w:t>
      </w:r>
      <w:r w:rsidRPr="00D24970">
        <w:rPr>
          <w:rFonts w:ascii="Arial" w:hAnsi="Arial" w:cs="Arial"/>
          <w:noProof/>
          <w:sz w:val="22"/>
          <w:szCs w:val="22"/>
        </w:rPr>
        <w:t xml:space="preserve">et </w:t>
      </w:r>
      <w:r>
        <w:rPr>
          <w:rFonts w:ascii="Arial" w:hAnsi="Arial" w:cs="Arial"/>
          <w:noProof/>
          <w:sz w:val="22"/>
          <w:szCs w:val="22"/>
        </w:rPr>
        <w:t>aux arr</w:t>
      </w:r>
      <w:r w:rsidR="00A442FE">
        <w:rPr>
          <w:rFonts w:ascii="Arial" w:hAnsi="Arial" w:cs="Arial"/>
          <w:noProof/>
          <w:sz w:val="22"/>
          <w:szCs w:val="22"/>
        </w:rPr>
        <w:t>ê</w:t>
      </w:r>
      <w:r>
        <w:rPr>
          <w:rFonts w:ascii="Arial" w:hAnsi="Arial" w:cs="Arial"/>
          <w:noProof/>
          <w:sz w:val="22"/>
          <w:szCs w:val="22"/>
        </w:rPr>
        <w:t xml:space="preserve">tés du </w:t>
      </w:r>
      <w:r w:rsidR="0093470C">
        <w:rPr>
          <w:rFonts w:ascii="Arial" w:hAnsi="Arial" w:cs="Arial"/>
          <w:noProof/>
          <w:sz w:val="22"/>
          <w:szCs w:val="22"/>
        </w:rPr>
        <w:t>22 mars 2019</w:t>
      </w:r>
      <w:r w:rsidRPr="00D24970">
        <w:rPr>
          <w:rFonts w:ascii="Arial" w:hAnsi="Arial" w:cs="Arial"/>
          <w:noProof/>
          <w:sz w:val="22"/>
          <w:szCs w:val="22"/>
        </w:rPr>
        <w:t>, la tr</w:t>
      </w:r>
      <w:r>
        <w:rPr>
          <w:rFonts w:ascii="Arial" w:hAnsi="Arial" w:cs="Arial"/>
          <w:noProof/>
          <w:sz w:val="22"/>
          <w:szCs w:val="22"/>
        </w:rPr>
        <w:t xml:space="preserve">ansmission </w:t>
      </w:r>
      <w:r w:rsidRPr="00D24970">
        <w:rPr>
          <w:rFonts w:ascii="Arial" w:hAnsi="Arial" w:cs="Arial"/>
          <w:noProof/>
          <w:sz w:val="22"/>
          <w:szCs w:val="22"/>
        </w:rPr>
        <w:t xml:space="preserve">des candidatures et des offres s’effectue </w:t>
      </w:r>
      <w:r>
        <w:rPr>
          <w:rFonts w:ascii="Arial" w:hAnsi="Arial" w:cs="Arial"/>
          <w:noProof/>
          <w:sz w:val="22"/>
          <w:szCs w:val="22"/>
        </w:rPr>
        <w:t xml:space="preserve">exclusivement par voie dématérialisée </w:t>
      </w:r>
      <w:r w:rsidRPr="00D24970">
        <w:rPr>
          <w:rFonts w:ascii="Arial" w:hAnsi="Arial" w:cs="Arial"/>
          <w:noProof/>
          <w:sz w:val="22"/>
          <w:szCs w:val="22"/>
        </w:rPr>
        <w:t>à l’adresse URL suivante :</w:t>
      </w:r>
    </w:p>
    <w:p w14:paraId="13CD20DC" w14:textId="77777777" w:rsidR="00174418" w:rsidRDefault="00174418" w:rsidP="00174418">
      <w:pPr>
        <w:keepNext/>
        <w:widowControl w:val="0"/>
        <w:numPr>
          <w:ilvl w:val="1"/>
          <w:numId w:val="0"/>
        </w:numPr>
        <w:ind w:left="1560"/>
        <w:jc w:val="both"/>
        <w:outlineLvl w:val="1"/>
        <w:rPr>
          <w:rFonts w:ascii="Arial" w:hAnsi="Arial" w:cs="Arial"/>
          <w:iCs/>
          <w:sz w:val="22"/>
          <w:szCs w:val="22"/>
        </w:rPr>
      </w:pPr>
    </w:p>
    <w:p w14:paraId="1DAF6625" w14:textId="30AE1EE8" w:rsidR="00174418" w:rsidRPr="00BA1B2C" w:rsidRDefault="00EA61C8" w:rsidP="00174418">
      <w:pPr>
        <w:widowControl w:val="0"/>
        <w:ind w:left="1560" w:right="-1"/>
        <w:jc w:val="both"/>
        <w:rPr>
          <w:rFonts w:ascii="Arial" w:hAnsi="Arial" w:cs="Arial"/>
          <w:noProof/>
          <w:sz w:val="22"/>
          <w:szCs w:val="22"/>
        </w:rPr>
      </w:pPr>
      <w:r w:rsidRPr="00BA1B2C">
        <w:rPr>
          <w:rFonts w:ascii="Arial" w:hAnsi="Arial" w:cs="Arial"/>
          <w:noProof/>
          <w:sz w:val="22"/>
          <w:szCs w:val="22"/>
        </w:rPr>
        <w:t xml:space="preserve">http://www.marches-publics.gouv.fr </w:t>
      </w:r>
    </w:p>
    <w:p w14:paraId="6E086425" w14:textId="77777777" w:rsidR="00AD7518" w:rsidRPr="00214DB4" w:rsidRDefault="00AD7518" w:rsidP="00174418">
      <w:pPr>
        <w:widowControl w:val="0"/>
        <w:ind w:left="1560" w:right="-1"/>
        <w:jc w:val="both"/>
        <w:rPr>
          <w:rFonts w:ascii="Arial" w:hAnsi="Arial" w:cs="Arial"/>
          <w:noProof/>
          <w:sz w:val="22"/>
          <w:szCs w:val="22"/>
        </w:rPr>
      </w:pPr>
    </w:p>
    <w:p w14:paraId="6CEE5874" w14:textId="77777777" w:rsidR="00174418" w:rsidRPr="00214DB4" w:rsidRDefault="00174418" w:rsidP="00174418">
      <w:pPr>
        <w:widowControl w:val="0"/>
        <w:ind w:left="851" w:right="-1"/>
        <w:jc w:val="both"/>
        <w:rPr>
          <w:rFonts w:ascii="Arial" w:hAnsi="Arial" w:cs="Arial"/>
          <w:sz w:val="22"/>
          <w:szCs w:val="22"/>
        </w:rPr>
      </w:pPr>
      <w:r w:rsidRPr="00214DB4">
        <w:rPr>
          <w:rFonts w:ascii="Arial" w:hAnsi="Arial" w:cs="Arial"/>
          <w:noProof/>
          <w:sz w:val="22"/>
          <w:szCs w:val="22"/>
        </w:rPr>
        <w:t xml:space="preserve">Les </w:t>
      </w:r>
      <w:r>
        <w:rPr>
          <w:rFonts w:ascii="Arial" w:hAnsi="Arial" w:cs="Arial"/>
          <w:noProof/>
          <w:sz w:val="22"/>
          <w:szCs w:val="22"/>
        </w:rPr>
        <w:t xml:space="preserve">plis électroniques contiendront </w:t>
      </w:r>
      <w:r w:rsidRPr="00214DB4">
        <w:rPr>
          <w:rFonts w:ascii="Arial" w:hAnsi="Arial" w:cs="Arial"/>
          <w:sz w:val="22"/>
          <w:szCs w:val="22"/>
        </w:rPr>
        <w:t xml:space="preserve">les pièces constitutives </w:t>
      </w:r>
      <w:r>
        <w:rPr>
          <w:rFonts w:ascii="Arial" w:hAnsi="Arial" w:cs="Arial"/>
          <w:sz w:val="22"/>
          <w:szCs w:val="22"/>
        </w:rPr>
        <w:t xml:space="preserve">de la candidature et </w:t>
      </w:r>
      <w:r w:rsidRPr="00214DB4">
        <w:rPr>
          <w:rFonts w:ascii="Arial" w:hAnsi="Arial" w:cs="Arial"/>
          <w:sz w:val="22"/>
          <w:szCs w:val="22"/>
        </w:rPr>
        <w:t>de l'offre conformément aux dispositions du règlement de la consultation.</w:t>
      </w:r>
    </w:p>
    <w:p w14:paraId="0EC45121" w14:textId="77777777" w:rsidR="00174418" w:rsidRPr="00214DB4" w:rsidRDefault="00174418" w:rsidP="00174418">
      <w:pPr>
        <w:autoSpaceDE w:val="0"/>
        <w:autoSpaceDN w:val="0"/>
        <w:ind w:left="1560"/>
        <w:jc w:val="both"/>
        <w:rPr>
          <w:rFonts w:ascii="Arial" w:hAnsi="Arial" w:cs="Arial"/>
          <w:iCs/>
          <w:sz w:val="22"/>
          <w:szCs w:val="22"/>
        </w:rPr>
      </w:pPr>
    </w:p>
    <w:p w14:paraId="1C69238D" w14:textId="77777777" w:rsidR="00174418" w:rsidRPr="00214DB4" w:rsidRDefault="00174418" w:rsidP="00174418">
      <w:pPr>
        <w:widowControl w:val="0"/>
        <w:ind w:left="851" w:right="-1"/>
        <w:jc w:val="both"/>
        <w:rPr>
          <w:rFonts w:ascii="Arial" w:hAnsi="Arial" w:cs="Arial"/>
          <w:noProof/>
          <w:sz w:val="22"/>
          <w:szCs w:val="22"/>
        </w:rPr>
      </w:pPr>
      <w:r w:rsidRPr="00214DB4">
        <w:rPr>
          <w:rFonts w:ascii="Arial" w:hAnsi="Arial" w:cs="Arial"/>
          <w:noProof/>
          <w:sz w:val="22"/>
          <w:szCs w:val="22"/>
        </w:rPr>
        <w:t xml:space="preserve">Les frais </w:t>
      </w:r>
      <w:r w:rsidRPr="00015319">
        <w:rPr>
          <w:rFonts w:ascii="Arial" w:hAnsi="Arial"/>
          <w:sz w:val="22"/>
          <w:szCs w:val="22"/>
        </w:rPr>
        <w:t>d’accès</w:t>
      </w:r>
      <w:r w:rsidRPr="00214DB4">
        <w:rPr>
          <w:rFonts w:ascii="Arial" w:hAnsi="Arial" w:cs="Arial"/>
          <w:noProof/>
          <w:sz w:val="22"/>
          <w:szCs w:val="22"/>
        </w:rPr>
        <w:t xml:space="preserve"> au réseau sont à la charge de chaque candidat.</w:t>
      </w:r>
    </w:p>
    <w:p w14:paraId="07753662" w14:textId="77777777" w:rsidR="00536EBE" w:rsidRDefault="00536EBE" w:rsidP="00174418">
      <w:pPr>
        <w:widowControl w:val="0"/>
        <w:ind w:left="851" w:right="-1"/>
        <w:jc w:val="both"/>
        <w:rPr>
          <w:rFonts w:ascii="Arial" w:hAnsi="Arial" w:cs="Arial"/>
          <w:noProof/>
          <w:sz w:val="22"/>
          <w:szCs w:val="22"/>
        </w:rPr>
      </w:pPr>
    </w:p>
    <w:p w14:paraId="36B3FE28" w14:textId="77777777" w:rsidR="00174418" w:rsidRPr="00D24970" w:rsidRDefault="00174418" w:rsidP="00174418">
      <w:pPr>
        <w:widowControl w:val="0"/>
        <w:ind w:left="851" w:right="-1"/>
        <w:jc w:val="both"/>
        <w:rPr>
          <w:rFonts w:ascii="Arial" w:hAnsi="Arial" w:cs="Arial"/>
          <w:noProof/>
          <w:sz w:val="22"/>
          <w:szCs w:val="22"/>
        </w:rPr>
      </w:pPr>
      <w:r w:rsidRPr="00D24970">
        <w:rPr>
          <w:rFonts w:ascii="Arial" w:hAnsi="Arial" w:cs="Arial"/>
          <w:noProof/>
          <w:sz w:val="22"/>
          <w:szCs w:val="22"/>
        </w:rPr>
        <w:t xml:space="preserve">Dans le cas de candidatures groupées conformément </w:t>
      </w:r>
      <w:r w:rsidR="005C4054" w:rsidRPr="005C4054">
        <w:rPr>
          <w:rFonts w:ascii="Arial" w:hAnsi="Arial" w:cs="Arial"/>
          <w:iCs/>
          <w:sz w:val="22"/>
          <w:szCs w:val="22"/>
        </w:rPr>
        <w:t xml:space="preserve">aux articles R. 2142-19 et suivants du </w:t>
      </w:r>
      <w:r w:rsidR="00CF5D97">
        <w:rPr>
          <w:rFonts w:ascii="Arial" w:hAnsi="Arial" w:cs="Arial"/>
          <w:iCs/>
          <w:sz w:val="22"/>
          <w:szCs w:val="22"/>
        </w:rPr>
        <w:t>code</w:t>
      </w:r>
      <w:r w:rsidR="005C4054" w:rsidRPr="005C4054">
        <w:rPr>
          <w:rFonts w:ascii="Arial" w:hAnsi="Arial" w:cs="Arial"/>
          <w:iCs/>
          <w:sz w:val="22"/>
          <w:szCs w:val="22"/>
        </w:rPr>
        <w:t xml:space="preserve"> de la commande publique</w:t>
      </w:r>
      <w:r w:rsidRPr="00D24970">
        <w:rPr>
          <w:rFonts w:ascii="Arial" w:hAnsi="Arial" w:cs="Arial"/>
          <w:noProof/>
          <w:sz w:val="22"/>
          <w:szCs w:val="22"/>
        </w:rPr>
        <w:t>, le mandataire assure la sécurité et l'authenticité des informations transmises au nom des membres du groupement.</w:t>
      </w:r>
    </w:p>
    <w:p w14:paraId="322A12FB" w14:textId="77777777" w:rsidR="00174418" w:rsidRPr="00214DB4" w:rsidRDefault="00174418" w:rsidP="00174418">
      <w:pPr>
        <w:autoSpaceDE w:val="0"/>
        <w:autoSpaceDN w:val="0"/>
        <w:ind w:left="1560"/>
        <w:jc w:val="both"/>
        <w:rPr>
          <w:rFonts w:ascii="Arial" w:hAnsi="Arial" w:cs="Arial"/>
          <w:iCs/>
          <w:sz w:val="22"/>
          <w:szCs w:val="22"/>
        </w:rPr>
      </w:pPr>
    </w:p>
    <w:p w14:paraId="132707D8" w14:textId="77777777" w:rsidR="00174418" w:rsidRPr="00214DB4" w:rsidRDefault="00174418" w:rsidP="00174418">
      <w:pPr>
        <w:widowControl w:val="0"/>
        <w:ind w:left="851" w:right="-1"/>
        <w:jc w:val="both"/>
        <w:rPr>
          <w:rFonts w:ascii="Arial" w:hAnsi="Arial" w:cs="Arial"/>
          <w:iCs/>
          <w:sz w:val="22"/>
          <w:szCs w:val="22"/>
        </w:rPr>
      </w:pPr>
      <w:r w:rsidRPr="00214DB4">
        <w:rPr>
          <w:rFonts w:ascii="Arial" w:hAnsi="Arial" w:cs="Arial"/>
          <w:iCs/>
          <w:sz w:val="22"/>
          <w:szCs w:val="22"/>
        </w:rPr>
        <w:t xml:space="preserve">La transmission fera l’objet d’une date certaine de réception et d’un accusé de réception </w:t>
      </w:r>
      <w:r w:rsidRPr="00015319">
        <w:rPr>
          <w:rFonts w:ascii="Arial" w:hAnsi="Arial"/>
          <w:sz w:val="22"/>
          <w:szCs w:val="22"/>
        </w:rPr>
        <w:t>électronique</w:t>
      </w:r>
      <w:r w:rsidRPr="00214DB4">
        <w:rPr>
          <w:rFonts w:ascii="Arial" w:hAnsi="Arial" w:cs="Arial"/>
          <w:iCs/>
          <w:sz w:val="22"/>
          <w:szCs w:val="22"/>
        </w:rPr>
        <w:t>. Les plis s</w:t>
      </w:r>
      <w:r>
        <w:rPr>
          <w:rFonts w:ascii="Arial" w:hAnsi="Arial" w:cs="Arial"/>
          <w:iCs/>
          <w:sz w:val="22"/>
          <w:szCs w:val="22"/>
        </w:rPr>
        <w:t>er</w:t>
      </w:r>
      <w:r w:rsidRPr="00214DB4">
        <w:rPr>
          <w:rFonts w:ascii="Arial" w:hAnsi="Arial" w:cs="Arial"/>
          <w:iCs/>
          <w:sz w:val="22"/>
          <w:szCs w:val="22"/>
        </w:rPr>
        <w:t>ont horodatés.</w:t>
      </w:r>
    </w:p>
    <w:p w14:paraId="5B64A915" w14:textId="77777777" w:rsidR="00174418" w:rsidRPr="00433FE2" w:rsidRDefault="00174418" w:rsidP="00174418">
      <w:pPr>
        <w:autoSpaceDE w:val="0"/>
        <w:autoSpaceDN w:val="0"/>
        <w:ind w:left="1560"/>
        <w:jc w:val="both"/>
        <w:rPr>
          <w:rFonts w:ascii="Arial" w:hAnsi="Arial" w:cs="Arial"/>
          <w:iCs/>
          <w:sz w:val="22"/>
          <w:szCs w:val="22"/>
        </w:rPr>
      </w:pPr>
    </w:p>
    <w:p w14:paraId="3FB76CA3" w14:textId="77777777" w:rsidR="00174418" w:rsidRPr="00D24970" w:rsidRDefault="00174418" w:rsidP="00174418">
      <w:pPr>
        <w:widowControl w:val="0"/>
        <w:ind w:left="851" w:right="-1"/>
        <w:jc w:val="both"/>
        <w:rPr>
          <w:rFonts w:ascii="Arial" w:hAnsi="Arial" w:cs="Arial"/>
          <w:iCs/>
          <w:sz w:val="22"/>
          <w:szCs w:val="22"/>
        </w:rPr>
      </w:pPr>
      <w:r w:rsidRPr="00D24970">
        <w:rPr>
          <w:rFonts w:ascii="Arial" w:hAnsi="Arial" w:cs="Arial"/>
          <w:iCs/>
          <w:sz w:val="22"/>
          <w:szCs w:val="22"/>
        </w:rPr>
        <w:t xml:space="preserve">Conformément à l’article </w:t>
      </w:r>
      <w:r w:rsidR="005C4054" w:rsidRPr="005C4054">
        <w:rPr>
          <w:rFonts w:ascii="Arial" w:hAnsi="Arial" w:cs="Arial"/>
          <w:iCs/>
          <w:sz w:val="22"/>
          <w:szCs w:val="22"/>
        </w:rPr>
        <w:t xml:space="preserve">R. 2151-6 du </w:t>
      </w:r>
      <w:r w:rsidR="00CF5D97">
        <w:rPr>
          <w:rFonts w:ascii="Arial" w:hAnsi="Arial" w:cs="Arial"/>
          <w:iCs/>
          <w:sz w:val="22"/>
          <w:szCs w:val="22"/>
        </w:rPr>
        <w:t>code</w:t>
      </w:r>
      <w:r w:rsidR="005C4054" w:rsidRPr="005C4054">
        <w:rPr>
          <w:rFonts w:ascii="Arial" w:hAnsi="Arial" w:cs="Arial"/>
          <w:iCs/>
          <w:sz w:val="22"/>
          <w:szCs w:val="22"/>
        </w:rPr>
        <w:t xml:space="preserve"> de la commande publique</w:t>
      </w:r>
      <w:r w:rsidRPr="00D24970">
        <w:rPr>
          <w:rFonts w:ascii="Arial" w:hAnsi="Arial" w:cs="Arial"/>
          <w:iCs/>
          <w:sz w:val="22"/>
          <w:szCs w:val="22"/>
        </w:rPr>
        <w:t>, et sans préjudice des dispositions relatives à la copie de sauvegarde, les offres sont transmises en une seule fois. Si plusieurs offres sont successivement transmises par un même candidat, seule est o</w:t>
      </w:r>
      <w:r w:rsidR="004A0087">
        <w:rPr>
          <w:rFonts w:ascii="Arial" w:hAnsi="Arial" w:cs="Arial"/>
          <w:iCs/>
          <w:sz w:val="22"/>
          <w:szCs w:val="22"/>
        </w:rPr>
        <w:t>uverte la dernière offre reçue</w:t>
      </w:r>
      <w:r w:rsidRPr="00D24970">
        <w:rPr>
          <w:rFonts w:ascii="Arial" w:hAnsi="Arial" w:cs="Arial"/>
          <w:iCs/>
          <w:sz w:val="22"/>
          <w:szCs w:val="22"/>
        </w:rPr>
        <w:t xml:space="preserve"> dans le délai fixé pour la remise des </w:t>
      </w:r>
      <w:r>
        <w:rPr>
          <w:rFonts w:ascii="Arial" w:hAnsi="Arial" w:cs="Arial"/>
          <w:iCs/>
          <w:sz w:val="22"/>
          <w:szCs w:val="22"/>
        </w:rPr>
        <w:t>plis</w:t>
      </w:r>
      <w:r w:rsidRPr="00D24970">
        <w:rPr>
          <w:rFonts w:ascii="Arial" w:hAnsi="Arial" w:cs="Arial"/>
          <w:iCs/>
          <w:sz w:val="22"/>
          <w:szCs w:val="22"/>
        </w:rPr>
        <w:t>.</w:t>
      </w:r>
    </w:p>
    <w:p w14:paraId="7ACF732A" w14:textId="77777777" w:rsidR="00F06C4C" w:rsidRPr="00433FE2" w:rsidRDefault="00F06C4C" w:rsidP="00174418">
      <w:pPr>
        <w:autoSpaceDE w:val="0"/>
        <w:autoSpaceDN w:val="0"/>
        <w:ind w:left="1560"/>
        <w:jc w:val="both"/>
        <w:rPr>
          <w:rFonts w:ascii="Arial" w:hAnsi="Arial" w:cs="Arial"/>
          <w:iCs/>
          <w:sz w:val="22"/>
          <w:szCs w:val="22"/>
        </w:rPr>
      </w:pPr>
    </w:p>
    <w:p w14:paraId="03821D2E" w14:textId="2D8E86C3" w:rsidR="009913A8" w:rsidRDefault="009913A8" w:rsidP="00EA61C8">
      <w:pPr>
        <w:widowControl w:val="0"/>
        <w:ind w:left="851" w:right="-1"/>
        <w:jc w:val="both"/>
        <w:rPr>
          <w:rFonts w:ascii="Arial" w:hAnsi="Arial" w:cs="Arial"/>
          <w:iCs/>
          <w:sz w:val="22"/>
          <w:szCs w:val="22"/>
        </w:rPr>
      </w:pPr>
      <w:r w:rsidRPr="00D762C2">
        <w:rPr>
          <w:rFonts w:ascii="Arial" w:hAnsi="Arial" w:cs="Arial"/>
          <w:iCs/>
          <w:sz w:val="22"/>
          <w:szCs w:val="22"/>
        </w:rPr>
        <w:t xml:space="preserve">Le candidat pourra faire parvenir une copie de sauvegarde dans les délais impartis pour la remise des candidatures ou des offres soit sur un support papier ou sur support physique électronique, soit par voie électronique. </w:t>
      </w:r>
    </w:p>
    <w:p w14:paraId="31A61832" w14:textId="25AFAD5F" w:rsidR="009913A8" w:rsidRDefault="009913A8" w:rsidP="009913A8">
      <w:pPr>
        <w:widowControl w:val="0"/>
        <w:ind w:left="851" w:right="-1"/>
        <w:jc w:val="both"/>
        <w:rPr>
          <w:rFonts w:ascii="Arial" w:eastAsia="Calibri" w:hAnsi="Arial" w:cs="Arial"/>
          <w:sz w:val="22"/>
          <w:szCs w:val="22"/>
          <w:lang w:eastAsia="en-US"/>
        </w:rPr>
      </w:pPr>
      <w:r w:rsidRPr="00D762C2">
        <w:rPr>
          <w:rFonts w:ascii="Arial" w:hAnsi="Arial" w:cs="Arial"/>
          <w:iCs/>
          <w:sz w:val="22"/>
          <w:szCs w:val="22"/>
        </w:rPr>
        <w:t xml:space="preserve">La copie de sauvegarde transmise à l'acheteur sur </w:t>
      </w:r>
      <w:r>
        <w:rPr>
          <w:rFonts w:ascii="Arial" w:hAnsi="Arial" w:cs="Arial"/>
          <w:iCs/>
          <w:sz w:val="22"/>
          <w:szCs w:val="22"/>
        </w:rPr>
        <w:t xml:space="preserve">un </w:t>
      </w:r>
      <w:r w:rsidRPr="00D762C2">
        <w:rPr>
          <w:rFonts w:ascii="Arial" w:hAnsi="Arial" w:cs="Arial"/>
          <w:iCs/>
          <w:sz w:val="22"/>
          <w:szCs w:val="22"/>
        </w:rPr>
        <w:t>support papier ou sur support physique électronique doit être placée dans un pli comportant la mention « copie de sauvegarde ».</w:t>
      </w:r>
      <w:r>
        <w:rPr>
          <w:rFonts w:ascii="Arial" w:hAnsi="Arial" w:cs="Arial"/>
          <w:iCs/>
          <w:sz w:val="22"/>
          <w:szCs w:val="22"/>
        </w:rPr>
        <w:t xml:space="preserve"> </w:t>
      </w:r>
      <w:r w:rsidRPr="00D762C2">
        <w:rPr>
          <w:rFonts w:ascii="Arial" w:eastAsia="Calibri" w:hAnsi="Arial" w:cs="Arial"/>
          <w:sz w:val="22"/>
          <w:szCs w:val="22"/>
          <w:lang w:eastAsia="en-US"/>
        </w:rPr>
        <w:t>Ce pli portera également le nom du candidat et l'identification de la procédure concernée.</w:t>
      </w:r>
    </w:p>
    <w:p w14:paraId="5F9AD576" w14:textId="729B1BAB" w:rsidR="00EA61C8" w:rsidRPr="00AD7518" w:rsidRDefault="00EA61C8" w:rsidP="009913A8">
      <w:pPr>
        <w:widowControl w:val="0"/>
        <w:ind w:left="851" w:right="-1"/>
        <w:jc w:val="both"/>
        <w:rPr>
          <w:rFonts w:ascii="Arial" w:hAnsi="Arial" w:cs="Arial"/>
          <w:iCs/>
          <w:sz w:val="22"/>
          <w:szCs w:val="22"/>
        </w:rPr>
      </w:pPr>
    </w:p>
    <w:p w14:paraId="1DBBEDD7" w14:textId="77777777" w:rsidR="00EA61C8" w:rsidRPr="00AD7518" w:rsidRDefault="00EA61C8" w:rsidP="00AD7518">
      <w:pPr>
        <w:widowControl w:val="0"/>
        <w:ind w:left="851" w:right="-1"/>
        <w:jc w:val="both"/>
        <w:rPr>
          <w:iCs/>
          <w:sz w:val="22"/>
          <w:szCs w:val="22"/>
        </w:rPr>
      </w:pPr>
      <w:r w:rsidRPr="00AD7518">
        <w:rPr>
          <w:rFonts w:ascii="Arial" w:hAnsi="Arial" w:cs="Arial"/>
          <w:iCs/>
          <w:sz w:val="22"/>
          <w:szCs w:val="22"/>
        </w:rPr>
        <w:t xml:space="preserve">La copie de sauvegarde est transmise à l’adresse suivante : </w:t>
      </w:r>
    </w:p>
    <w:p w14:paraId="0E45B098" w14:textId="77777777" w:rsidR="00EA61C8" w:rsidRPr="00AD7518" w:rsidRDefault="00EA61C8" w:rsidP="00AD7518">
      <w:pPr>
        <w:widowControl w:val="0"/>
        <w:ind w:left="851" w:right="-1"/>
        <w:jc w:val="both"/>
        <w:rPr>
          <w:iCs/>
          <w:sz w:val="22"/>
          <w:szCs w:val="22"/>
        </w:rPr>
      </w:pPr>
      <w:r w:rsidRPr="00AD7518">
        <w:rPr>
          <w:rFonts w:ascii="Arial" w:hAnsi="Arial" w:cs="Arial"/>
          <w:iCs/>
          <w:sz w:val="22"/>
          <w:szCs w:val="22"/>
        </w:rPr>
        <w:t xml:space="preserve">DIRECTION DU PATRIMOINE ET DE LA SECURITE </w:t>
      </w:r>
    </w:p>
    <w:p w14:paraId="22946F91" w14:textId="77777777" w:rsidR="00EA61C8" w:rsidRPr="00AD7518" w:rsidRDefault="00EA61C8" w:rsidP="00AD7518">
      <w:pPr>
        <w:widowControl w:val="0"/>
        <w:ind w:left="851" w:right="-1"/>
        <w:jc w:val="both"/>
        <w:rPr>
          <w:iCs/>
          <w:sz w:val="22"/>
          <w:szCs w:val="22"/>
        </w:rPr>
      </w:pPr>
      <w:r w:rsidRPr="00AD7518">
        <w:rPr>
          <w:rFonts w:ascii="Arial" w:hAnsi="Arial" w:cs="Arial"/>
          <w:iCs/>
          <w:sz w:val="22"/>
          <w:szCs w:val="22"/>
        </w:rPr>
        <w:t xml:space="preserve">4ème étage du Bâtiment des formations </w:t>
      </w:r>
    </w:p>
    <w:p w14:paraId="43815579" w14:textId="049F9536" w:rsidR="00EA61C8" w:rsidRDefault="00EA61C8" w:rsidP="00EA61C8">
      <w:pPr>
        <w:widowControl w:val="0"/>
        <w:ind w:left="851" w:right="-1"/>
        <w:jc w:val="both"/>
        <w:rPr>
          <w:rFonts w:ascii="Arial" w:hAnsi="Arial" w:cs="Arial"/>
          <w:iCs/>
          <w:sz w:val="22"/>
          <w:szCs w:val="22"/>
        </w:rPr>
      </w:pPr>
      <w:r w:rsidRPr="00AD7518">
        <w:rPr>
          <w:rFonts w:ascii="Arial" w:hAnsi="Arial" w:cs="Arial"/>
          <w:iCs/>
          <w:sz w:val="22"/>
          <w:szCs w:val="22"/>
        </w:rPr>
        <w:t>2 Rue Henri le Guilloux – 35033 Rennes cedex 9</w:t>
      </w:r>
    </w:p>
    <w:p w14:paraId="792BFE39" w14:textId="77777777" w:rsidR="00EA61C8" w:rsidRPr="00AD7518" w:rsidRDefault="00EA61C8" w:rsidP="00EA61C8">
      <w:pPr>
        <w:widowControl w:val="0"/>
        <w:ind w:left="851" w:right="-1"/>
        <w:jc w:val="both"/>
        <w:rPr>
          <w:rFonts w:ascii="Arial" w:hAnsi="Arial" w:cs="Arial"/>
          <w:iCs/>
          <w:sz w:val="22"/>
          <w:szCs w:val="22"/>
        </w:rPr>
      </w:pPr>
    </w:p>
    <w:p w14:paraId="53D0E13C" w14:textId="6149AA8C" w:rsidR="00264AD3" w:rsidRPr="00D76D9E" w:rsidRDefault="009913A8" w:rsidP="00D76D9E">
      <w:pPr>
        <w:widowControl w:val="0"/>
        <w:ind w:left="851" w:right="-1"/>
        <w:jc w:val="both"/>
        <w:rPr>
          <w:rFonts w:ascii="Arial" w:hAnsi="Arial"/>
          <w:sz w:val="22"/>
          <w:szCs w:val="22"/>
          <w:u w:val="single"/>
        </w:rPr>
      </w:pPr>
      <w:r w:rsidRPr="00D762C2">
        <w:rPr>
          <w:rFonts w:ascii="Arial" w:hAnsi="Arial" w:cs="Arial"/>
          <w:sz w:val="22"/>
          <w:szCs w:val="22"/>
          <w:shd w:val="clear" w:color="auto" w:fill="FFFFFF"/>
        </w:rPr>
        <w:t xml:space="preserve">La copie de sauvegarde adressée par voie électronique est transmise au moyen d'outils et de dispositifs </w:t>
      </w:r>
      <w:r w:rsidRPr="009913A8">
        <w:rPr>
          <w:rFonts w:ascii="Arial" w:hAnsi="Arial" w:cs="Arial"/>
          <w:iCs/>
          <w:sz w:val="22"/>
          <w:szCs w:val="22"/>
        </w:rPr>
        <w:t>conformes</w:t>
      </w:r>
      <w:r w:rsidRPr="00D762C2">
        <w:rPr>
          <w:rFonts w:ascii="Arial" w:hAnsi="Arial" w:cs="Arial"/>
          <w:sz w:val="22"/>
          <w:szCs w:val="22"/>
          <w:shd w:val="clear" w:color="auto" w:fill="FFFFFF"/>
        </w:rPr>
        <w:t xml:space="preserve"> aux exigences minimales des moyens de communication électronique </w:t>
      </w:r>
      <w:r w:rsidRPr="00D762C2">
        <w:rPr>
          <w:rFonts w:ascii="Arial" w:hAnsi="Arial" w:cs="Arial"/>
          <w:sz w:val="22"/>
          <w:szCs w:val="22"/>
          <w:shd w:val="clear" w:color="auto" w:fill="FFFFFF"/>
        </w:rPr>
        <w:lastRenderedPageBreak/>
        <w:t>prévus par les dispositions de l'arrêté du 22 mars 2019 relatif aux exigences minimales des moyens de communication électronique utilisés dans la commande publique (annexe 8 du code de la commande publique).</w:t>
      </w:r>
    </w:p>
    <w:p w14:paraId="5870A224" w14:textId="77777777" w:rsidR="00264AD3" w:rsidRDefault="00264AD3">
      <w:pPr>
        <w:widowControl w:val="0"/>
        <w:ind w:right="-1"/>
        <w:jc w:val="both"/>
        <w:rPr>
          <w:rFonts w:ascii="Arial" w:hAnsi="Arial"/>
          <w:sz w:val="22"/>
          <w:szCs w:val="22"/>
        </w:rPr>
      </w:pPr>
    </w:p>
    <w:p w14:paraId="22EAC29C" w14:textId="77777777" w:rsidR="00D02DA9" w:rsidRPr="00D91185" w:rsidRDefault="00D02DA9" w:rsidP="0098639E">
      <w:pPr>
        <w:pStyle w:val="Titre2"/>
        <w:ind w:left="851" w:hanging="709"/>
      </w:pPr>
      <w:bookmarkStart w:id="22" w:name="_Ref448410775"/>
      <w:bookmarkStart w:id="23" w:name="_Toc230180779"/>
      <w:r w:rsidRPr="00F4742E">
        <w:t xml:space="preserve">Date limite de </w:t>
      </w:r>
      <w:r w:rsidR="00C9095E" w:rsidRPr="00F4742E">
        <w:t>dépôt</w:t>
      </w:r>
      <w:r w:rsidRPr="00F4742E">
        <w:t xml:space="preserve"> des</w:t>
      </w:r>
      <w:bookmarkEnd w:id="22"/>
      <w:r w:rsidR="00C96E66">
        <w:t xml:space="preserve"> plis électroniques</w:t>
      </w:r>
      <w:bookmarkEnd w:id="23"/>
    </w:p>
    <w:p w14:paraId="233891AC" w14:textId="77777777" w:rsidR="00D02DA9" w:rsidRDefault="00D02DA9">
      <w:pPr>
        <w:widowControl w:val="0"/>
        <w:ind w:right="-1"/>
        <w:jc w:val="both"/>
        <w:rPr>
          <w:rFonts w:ascii="Arial" w:hAnsi="Arial"/>
          <w:sz w:val="22"/>
          <w:szCs w:val="22"/>
        </w:rPr>
      </w:pPr>
    </w:p>
    <w:p w14:paraId="4C393366" w14:textId="77777777" w:rsidR="00C96E66" w:rsidRDefault="00C96E66" w:rsidP="00C96E66">
      <w:pPr>
        <w:widowControl w:val="0"/>
        <w:tabs>
          <w:tab w:val="left" w:pos="993"/>
        </w:tabs>
        <w:ind w:left="851" w:right="-1"/>
        <w:jc w:val="both"/>
        <w:rPr>
          <w:rFonts w:ascii="Arial" w:hAnsi="Arial"/>
          <w:sz w:val="22"/>
          <w:szCs w:val="22"/>
        </w:rPr>
      </w:pPr>
      <w:r>
        <w:rPr>
          <w:rFonts w:ascii="Arial" w:hAnsi="Arial"/>
          <w:sz w:val="22"/>
          <w:szCs w:val="22"/>
        </w:rPr>
        <w:t>Les plis électroniques</w:t>
      </w:r>
      <w:r w:rsidRPr="00D02DA9">
        <w:rPr>
          <w:rFonts w:ascii="Arial" w:hAnsi="Arial"/>
          <w:sz w:val="22"/>
          <w:szCs w:val="22"/>
        </w:rPr>
        <w:t xml:space="preserve"> devront être parvenus à </w:t>
      </w:r>
      <w:r w:rsidR="00775990">
        <w:rPr>
          <w:rFonts w:ascii="Arial" w:hAnsi="Arial"/>
          <w:sz w:val="22"/>
          <w:szCs w:val="22"/>
        </w:rPr>
        <w:t>l’Acheteur</w:t>
      </w:r>
      <w:r w:rsidRPr="00D02DA9">
        <w:rPr>
          <w:rFonts w:ascii="Arial" w:hAnsi="Arial"/>
          <w:sz w:val="22"/>
          <w:szCs w:val="22"/>
        </w:rPr>
        <w:t xml:space="preserve"> </w:t>
      </w:r>
      <w:r w:rsidR="00A61EFF" w:rsidRPr="00677DD8">
        <w:rPr>
          <w:rFonts w:ascii="Arial" w:hAnsi="Arial"/>
          <w:b/>
          <w:sz w:val="22"/>
          <w:szCs w:val="22"/>
        </w:rPr>
        <w:t>avant la date et l’heure limites mentionnées sur la page de garde du présent règlement</w:t>
      </w:r>
      <w:r w:rsidRPr="00677DD8">
        <w:rPr>
          <w:rFonts w:ascii="Arial" w:hAnsi="Arial"/>
          <w:sz w:val="22"/>
          <w:szCs w:val="22"/>
        </w:rPr>
        <w:t>.</w:t>
      </w:r>
    </w:p>
    <w:p w14:paraId="4975A792" w14:textId="77777777" w:rsidR="00C96E66" w:rsidRDefault="00C96E66" w:rsidP="00C96E66">
      <w:pPr>
        <w:widowControl w:val="0"/>
        <w:tabs>
          <w:tab w:val="left" w:pos="993"/>
        </w:tabs>
        <w:ind w:left="851" w:right="-1"/>
        <w:jc w:val="both"/>
        <w:rPr>
          <w:rFonts w:ascii="Arial" w:hAnsi="Arial"/>
          <w:sz w:val="22"/>
          <w:szCs w:val="22"/>
        </w:rPr>
      </w:pPr>
    </w:p>
    <w:p w14:paraId="41AA6BDF" w14:textId="77777777" w:rsidR="00C96E66" w:rsidRDefault="00C96E66" w:rsidP="00C96E66">
      <w:pPr>
        <w:widowControl w:val="0"/>
        <w:tabs>
          <w:tab w:val="left" w:pos="993"/>
        </w:tabs>
        <w:ind w:left="851" w:right="-1"/>
        <w:jc w:val="both"/>
        <w:rPr>
          <w:rFonts w:ascii="Arial" w:hAnsi="Arial"/>
          <w:sz w:val="22"/>
          <w:szCs w:val="22"/>
        </w:rPr>
      </w:pPr>
      <w:r>
        <w:rPr>
          <w:rFonts w:ascii="Arial" w:hAnsi="Arial"/>
          <w:sz w:val="22"/>
          <w:szCs w:val="22"/>
        </w:rPr>
        <w:t>Les plis qui arriveraient a</w:t>
      </w:r>
      <w:r w:rsidR="002D0C99">
        <w:rPr>
          <w:rFonts w:ascii="Arial" w:hAnsi="Arial"/>
          <w:sz w:val="22"/>
          <w:szCs w:val="22"/>
        </w:rPr>
        <w:t>près la date et l'heure limites</w:t>
      </w:r>
      <w:r>
        <w:rPr>
          <w:rFonts w:ascii="Arial" w:hAnsi="Arial"/>
          <w:sz w:val="22"/>
          <w:szCs w:val="22"/>
        </w:rPr>
        <w:t xml:space="preserve"> fixées seront considérés comme hors délai et rejetés.</w:t>
      </w:r>
    </w:p>
    <w:p w14:paraId="41F93010" w14:textId="77777777" w:rsidR="00D02DA9" w:rsidRDefault="00D02DA9">
      <w:pPr>
        <w:widowControl w:val="0"/>
        <w:ind w:right="-1"/>
        <w:jc w:val="both"/>
        <w:rPr>
          <w:rFonts w:ascii="Arial" w:hAnsi="Arial"/>
          <w:sz w:val="22"/>
          <w:szCs w:val="22"/>
        </w:rPr>
      </w:pPr>
    </w:p>
    <w:p w14:paraId="4A651137" w14:textId="77777777" w:rsidR="008D2738" w:rsidRPr="00B74D22" w:rsidRDefault="008D2738">
      <w:pPr>
        <w:widowControl w:val="0"/>
        <w:ind w:right="-1"/>
        <w:jc w:val="both"/>
        <w:rPr>
          <w:rFonts w:ascii="Arial" w:hAnsi="Arial"/>
          <w:sz w:val="22"/>
          <w:szCs w:val="22"/>
        </w:rPr>
      </w:pPr>
    </w:p>
    <w:p w14:paraId="22524FE9" w14:textId="77777777" w:rsidR="00B938E2" w:rsidRPr="00077AEA" w:rsidRDefault="005C4054" w:rsidP="000017A0">
      <w:pPr>
        <w:pStyle w:val="Titre1"/>
      </w:pPr>
      <w:bookmarkStart w:id="24" w:name="_Toc230180780"/>
      <w:r>
        <w:t xml:space="preserve">VÉRIFICATION </w:t>
      </w:r>
      <w:r w:rsidR="00B938E2" w:rsidRPr="00077AEA">
        <w:t xml:space="preserve">DES CANDIDATURES ET </w:t>
      </w:r>
      <w:r>
        <w:t xml:space="preserve">JUGEMENT </w:t>
      </w:r>
      <w:r w:rsidR="00B938E2" w:rsidRPr="00077AEA">
        <w:t>DES OFFRES</w:t>
      </w:r>
      <w:bookmarkEnd w:id="24"/>
    </w:p>
    <w:p w14:paraId="389ED793" w14:textId="77777777" w:rsidR="00F86A7A" w:rsidRPr="00B74D22" w:rsidRDefault="00F86A7A">
      <w:pPr>
        <w:widowControl w:val="0"/>
        <w:ind w:left="284" w:right="-1"/>
        <w:jc w:val="both"/>
        <w:rPr>
          <w:rFonts w:ascii="Arial" w:hAnsi="Arial"/>
          <w:sz w:val="22"/>
          <w:szCs w:val="22"/>
        </w:rPr>
      </w:pPr>
    </w:p>
    <w:p w14:paraId="40C101B6" w14:textId="77777777" w:rsidR="00B938E2" w:rsidRPr="00D91185" w:rsidRDefault="005C4054" w:rsidP="0098639E">
      <w:pPr>
        <w:pStyle w:val="Titre2"/>
        <w:ind w:left="851" w:hanging="709"/>
      </w:pPr>
      <w:bookmarkStart w:id="25" w:name="_Toc230180781"/>
      <w:r>
        <w:t>Vérification</w:t>
      </w:r>
      <w:r w:rsidR="00B938E2" w:rsidRPr="00D91185">
        <w:t xml:space="preserve"> des candidatures</w:t>
      </w:r>
      <w:bookmarkEnd w:id="25"/>
    </w:p>
    <w:p w14:paraId="476B7EC1" w14:textId="77777777" w:rsidR="008B6799" w:rsidRPr="00B74D22" w:rsidRDefault="008B6799" w:rsidP="008B6799">
      <w:pPr>
        <w:widowControl w:val="0"/>
        <w:ind w:left="851" w:right="-1"/>
        <w:jc w:val="both"/>
        <w:rPr>
          <w:rFonts w:ascii="Arial" w:hAnsi="Arial"/>
          <w:sz w:val="22"/>
          <w:szCs w:val="22"/>
        </w:rPr>
      </w:pPr>
    </w:p>
    <w:p w14:paraId="01EA9193" w14:textId="54C7B529" w:rsidR="003963A6" w:rsidRPr="00893D6E" w:rsidRDefault="003963A6" w:rsidP="003963A6">
      <w:pPr>
        <w:widowControl w:val="0"/>
        <w:ind w:left="851" w:right="-1"/>
        <w:jc w:val="both"/>
        <w:rPr>
          <w:rFonts w:ascii="Arial" w:hAnsi="Arial"/>
          <w:sz w:val="22"/>
          <w:szCs w:val="22"/>
        </w:rPr>
      </w:pPr>
      <w:r w:rsidRPr="00893D6E">
        <w:rPr>
          <w:rFonts w:ascii="Arial" w:hAnsi="Arial"/>
          <w:sz w:val="22"/>
          <w:szCs w:val="22"/>
        </w:rPr>
        <w:t xml:space="preserve">Le cas échéant, après demande de régularisation dans les conditions </w:t>
      </w:r>
      <w:r w:rsidR="005C4054" w:rsidRPr="00893D6E">
        <w:rPr>
          <w:rFonts w:ascii="Arial" w:hAnsi="Arial"/>
          <w:spacing w:val="-2"/>
          <w:sz w:val="22"/>
          <w:szCs w:val="22"/>
        </w:rPr>
        <w:t xml:space="preserve">de l'article R. 2144-2 </w:t>
      </w:r>
      <w:r w:rsidR="005C4054" w:rsidRPr="00893D6E">
        <w:rPr>
          <w:rFonts w:ascii="Arial" w:hAnsi="Arial" w:cs="Arial"/>
          <w:iCs/>
          <w:sz w:val="22"/>
          <w:szCs w:val="22"/>
        </w:rPr>
        <w:t xml:space="preserve">du </w:t>
      </w:r>
      <w:r w:rsidR="00CF5D97" w:rsidRPr="00893D6E">
        <w:rPr>
          <w:rFonts w:ascii="Arial" w:hAnsi="Arial" w:cs="Arial"/>
          <w:iCs/>
          <w:sz w:val="22"/>
          <w:szCs w:val="22"/>
        </w:rPr>
        <w:t>code</w:t>
      </w:r>
      <w:r w:rsidR="005C4054" w:rsidRPr="00893D6E">
        <w:rPr>
          <w:rFonts w:ascii="Arial" w:hAnsi="Arial" w:cs="Arial"/>
          <w:iCs/>
          <w:sz w:val="22"/>
          <w:szCs w:val="22"/>
        </w:rPr>
        <w:t xml:space="preserve"> de la commande publique</w:t>
      </w:r>
      <w:r w:rsidRPr="00893D6E">
        <w:rPr>
          <w:rFonts w:ascii="Arial" w:hAnsi="Arial"/>
          <w:sz w:val="22"/>
          <w:szCs w:val="22"/>
        </w:rPr>
        <w:t xml:space="preserve">, les candidatures qui ne seront pas recevables en application </w:t>
      </w:r>
      <w:r w:rsidR="005C4054" w:rsidRPr="00893D6E">
        <w:rPr>
          <w:rFonts w:ascii="Arial" w:hAnsi="Arial"/>
          <w:spacing w:val="-2"/>
          <w:sz w:val="22"/>
          <w:szCs w:val="22"/>
        </w:rPr>
        <w:t xml:space="preserve">des articles L. 2141-1 à L. 2141-11 </w:t>
      </w:r>
      <w:r w:rsidR="005C4054" w:rsidRPr="00893D6E">
        <w:rPr>
          <w:rFonts w:ascii="Arial" w:hAnsi="Arial" w:cs="Arial"/>
          <w:iCs/>
          <w:sz w:val="22"/>
          <w:szCs w:val="22"/>
        </w:rPr>
        <w:t xml:space="preserve">du </w:t>
      </w:r>
      <w:r w:rsidR="00CF5D97" w:rsidRPr="00893D6E">
        <w:rPr>
          <w:rFonts w:ascii="Arial" w:hAnsi="Arial" w:cs="Arial"/>
          <w:iCs/>
          <w:sz w:val="22"/>
          <w:szCs w:val="22"/>
        </w:rPr>
        <w:t>code</w:t>
      </w:r>
      <w:r w:rsidR="005C4054" w:rsidRPr="00893D6E">
        <w:rPr>
          <w:rFonts w:ascii="Arial" w:hAnsi="Arial" w:cs="Arial"/>
          <w:iCs/>
          <w:sz w:val="22"/>
          <w:szCs w:val="22"/>
        </w:rPr>
        <w:t xml:space="preserve"> de la commande publique</w:t>
      </w:r>
      <w:r w:rsidR="005C4054" w:rsidRPr="00893D6E">
        <w:rPr>
          <w:rFonts w:ascii="Arial" w:hAnsi="Arial"/>
          <w:spacing w:val="-2"/>
          <w:sz w:val="22"/>
          <w:szCs w:val="22"/>
        </w:rPr>
        <w:t xml:space="preserve"> </w:t>
      </w:r>
      <w:r w:rsidRPr="00893D6E">
        <w:rPr>
          <w:rFonts w:ascii="Arial" w:hAnsi="Arial"/>
          <w:sz w:val="22"/>
          <w:szCs w:val="22"/>
        </w:rPr>
        <w:t>ou qui ne s</w:t>
      </w:r>
      <w:r w:rsidR="00B87B51" w:rsidRPr="00893D6E">
        <w:rPr>
          <w:rFonts w:ascii="Arial" w:hAnsi="Arial"/>
          <w:sz w:val="22"/>
          <w:szCs w:val="22"/>
        </w:rPr>
        <w:t>er</w:t>
      </w:r>
      <w:r w:rsidRPr="00893D6E">
        <w:rPr>
          <w:rFonts w:ascii="Arial" w:hAnsi="Arial"/>
          <w:sz w:val="22"/>
          <w:szCs w:val="22"/>
        </w:rPr>
        <w:t xml:space="preserve">ont pas accompagnées des pièces mentionnées </w:t>
      </w:r>
      <w:r w:rsidR="009731C0" w:rsidRPr="00893D6E">
        <w:rPr>
          <w:rFonts w:ascii="Arial" w:hAnsi="Arial"/>
          <w:spacing w:val="-2"/>
          <w:sz w:val="22"/>
          <w:szCs w:val="22"/>
        </w:rPr>
        <w:t xml:space="preserve">aux articles R. 2142-5 à R. 2142-14 et R. 2143-3 </w:t>
      </w:r>
      <w:r w:rsidR="009731C0" w:rsidRPr="00893D6E">
        <w:rPr>
          <w:rFonts w:ascii="Arial" w:hAnsi="Arial" w:cs="Arial"/>
          <w:iCs/>
          <w:sz w:val="22"/>
          <w:szCs w:val="22"/>
        </w:rPr>
        <w:t xml:space="preserve">du </w:t>
      </w:r>
      <w:r w:rsidR="00CF5D97" w:rsidRPr="00893D6E">
        <w:rPr>
          <w:rFonts w:ascii="Arial" w:hAnsi="Arial" w:cs="Arial"/>
          <w:iCs/>
          <w:sz w:val="22"/>
          <w:szCs w:val="22"/>
        </w:rPr>
        <w:t>code</w:t>
      </w:r>
      <w:r w:rsidR="009731C0" w:rsidRPr="00893D6E">
        <w:rPr>
          <w:rFonts w:ascii="Arial" w:hAnsi="Arial" w:cs="Arial"/>
          <w:iCs/>
          <w:sz w:val="22"/>
          <w:szCs w:val="22"/>
        </w:rPr>
        <w:t xml:space="preserve"> de la commande publique</w:t>
      </w:r>
      <w:r w:rsidR="009731C0" w:rsidRPr="00893D6E">
        <w:rPr>
          <w:rFonts w:ascii="Arial" w:hAnsi="Arial"/>
          <w:spacing w:val="-2"/>
          <w:sz w:val="22"/>
          <w:szCs w:val="22"/>
        </w:rPr>
        <w:t xml:space="preserve"> </w:t>
      </w:r>
      <w:r w:rsidRPr="00893D6E">
        <w:rPr>
          <w:rFonts w:ascii="Arial" w:hAnsi="Arial"/>
          <w:sz w:val="22"/>
          <w:szCs w:val="22"/>
        </w:rPr>
        <w:t xml:space="preserve">et reprises à l’article </w:t>
      </w:r>
      <w:r w:rsidR="0041648C" w:rsidRPr="00893D6E">
        <w:rPr>
          <w:rFonts w:ascii="Arial" w:hAnsi="Arial"/>
          <w:sz w:val="22"/>
          <w:szCs w:val="22"/>
        </w:rPr>
        <w:fldChar w:fldCharType="begin"/>
      </w:r>
      <w:r w:rsidR="0041648C" w:rsidRPr="00893D6E">
        <w:rPr>
          <w:rFonts w:ascii="Arial" w:hAnsi="Arial"/>
          <w:sz w:val="22"/>
          <w:szCs w:val="22"/>
        </w:rPr>
        <w:instrText xml:space="preserve"> REF _Ref448411318 \r \h </w:instrText>
      </w:r>
      <w:r w:rsidR="00C47B7C" w:rsidRPr="00893D6E">
        <w:rPr>
          <w:rFonts w:ascii="Arial" w:hAnsi="Arial"/>
          <w:sz w:val="22"/>
          <w:szCs w:val="22"/>
        </w:rPr>
        <w:instrText xml:space="preserve"> \* MERGEFORMAT </w:instrText>
      </w:r>
      <w:r w:rsidR="0041648C" w:rsidRPr="00893D6E">
        <w:rPr>
          <w:rFonts w:ascii="Arial" w:hAnsi="Arial"/>
          <w:sz w:val="22"/>
          <w:szCs w:val="22"/>
        </w:rPr>
      </w:r>
      <w:r w:rsidR="0041648C" w:rsidRPr="00893D6E">
        <w:rPr>
          <w:rFonts w:ascii="Arial" w:hAnsi="Arial"/>
          <w:sz w:val="22"/>
          <w:szCs w:val="22"/>
        </w:rPr>
        <w:fldChar w:fldCharType="separate"/>
      </w:r>
      <w:r w:rsidR="006375F8">
        <w:rPr>
          <w:rFonts w:ascii="Arial" w:hAnsi="Arial"/>
          <w:sz w:val="22"/>
          <w:szCs w:val="22"/>
        </w:rPr>
        <w:t>6.1 -</w:t>
      </w:r>
      <w:r w:rsidR="0041648C" w:rsidRPr="00893D6E">
        <w:rPr>
          <w:rFonts w:ascii="Arial" w:hAnsi="Arial"/>
          <w:sz w:val="22"/>
          <w:szCs w:val="22"/>
        </w:rPr>
        <w:fldChar w:fldCharType="end"/>
      </w:r>
      <w:r w:rsidR="0041648C" w:rsidRPr="00893D6E">
        <w:rPr>
          <w:rFonts w:ascii="Arial" w:hAnsi="Arial"/>
          <w:sz w:val="22"/>
          <w:szCs w:val="22"/>
        </w:rPr>
        <w:t xml:space="preserve"> </w:t>
      </w:r>
      <w:r w:rsidRPr="00893D6E">
        <w:rPr>
          <w:rFonts w:ascii="Arial" w:hAnsi="Arial"/>
          <w:sz w:val="22"/>
          <w:szCs w:val="22"/>
        </w:rPr>
        <w:t xml:space="preserve">du présent règlement </w:t>
      </w:r>
      <w:r w:rsidR="00B87B51" w:rsidRPr="00893D6E">
        <w:rPr>
          <w:rFonts w:ascii="Arial" w:hAnsi="Arial"/>
          <w:sz w:val="22"/>
          <w:szCs w:val="22"/>
        </w:rPr>
        <w:t>ne seront pas admises à participer à la suite de la procédure de passation du marché</w:t>
      </w:r>
      <w:r w:rsidRPr="00893D6E">
        <w:rPr>
          <w:rFonts w:ascii="Arial" w:hAnsi="Arial"/>
          <w:sz w:val="22"/>
          <w:szCs w:val="22"/>
        </w:rPr>
        <w:t>.</w:t>
      </w:r>
    </w:p>
    <w:p w14:paraId="1EDF779E" w14:textId="77777777" w:rsidR="00F86A7A" w:rsidRPr="00893D6E" w:rsidRDefault="00F86A7A" w:rsidP="003963A6">
      <w:pPr>
        <w:widowControl w:val="0"/>
        <w:tabs>
          <w:tab w:val="left" w:pos="993"/>
        </w:tabs>
        <w:ind w:left="851" w:right="-1"/>
        <w:jc w:val="both"/>
        <w:rPr>
          <w:rFonts w:ascii="Arial" w:hAnsi="Arial"/>
          <w:sz w:val="22"/>
          <w:szCs w:val="22"/>
        </w:rPr>
      </w:pPr>
    </w:p>
    <w:p w14:paraId="7DFC9940" w14:textId="77777777" w:rsidR="003963A6" w:rsidRPr="00893D6E" w:rsidRDefault="009731C0" w:rsidP="003963A6">
      <w:pPr>
        <w:widowControl w:val="0"/>
        <w:tabs>
          <w:tab w:val="left" w:pos="993"/>
        </w:tabs>
        <w:ind w:left="851" w:right="-1"/>
        <w:jc w:val="both"/>
        <w:rPr>
          <w:rFonts w:ascii="Arial" w:hAnsi="Arial"/>
          <w:sz w:val="22"/>
          <w:szCs w:val="22"/>
        </w:rPr>
      </w:pPr>
      <w:r w:rsidRPr="00893D6E">
        <w:rPr>
          <w:rFonts w:ascii="Arial" w:hAnsi="Arial"/>
          <w:sz w:val="22"/>
          <w:szCs w:val="22"/>
        </w:rPr>
        <w:t xml:space="preserve">Conformément à l'article R. 2144-1 </w:t>
      </w:r>
      <w:r w:rsidRPr="00893D6E">
        <w:rPr>
          <w:rFonts w:ascii="Arial" w:hAnsi="Arial" w:cs="Arial"/>
          <w:iCs/>
          <w:sz w:val="22"/>
          <w:szCs w:val="22"/>
        </w:rPr>
        <w:t xml:space="preserve">du </w:t>
      </w:r>
      <w:r w:rsidR="00CF5D97" w:rsidRPr="00893D6E">
        <w:rPr>
          <w:rFonts w:ascii="Arial" w:hAnsi="Arial" w:cs="Arial"/>
          <w:iCs/>
          <w:sz w:val="22"/>
          <w:szCs w:val="22"/>
        </w:rPr>
        <w:t>code</w:t>
      </w:r>
      <w:r w:rsidRPr="00893D6E">
        <w:rPr>
          <w:rFonts w:ascii="Arial" w:hAnsi="Arial" w:cs="Arial"/>
          <w:iCs/>
          <w:sz w:val="22"/>
          <w:szCs w:val="22"/>
        </w:rPr>
        <w:t xml:space="preserve"> de la commande publique</w:t>
      </w:r>
      <w:r w:rsidRPr="00893D6E">
        <w:rPr>
          <w:rFonts w:ascii="Arial" w:hAnsi="Arial"/>
          <w:sz w:val="22"/>
          <w:szCs w:val="22"/>
        </w:rPr>
        <w:t>, les candidatures seront vérifiées sur la base de l'aptitude à exercer l'activité professionnelle, de la capacité économique et financière et des capacités techniques et professionnelles des candidats. En cas de groupement, l'appréciation s'effectuera de manière globale</w:t>
      </w:r>
      <w:r w:rsidR="003963A6" w:rsidRPr="00893D6E">
        <w:rPr>
          <w:rFonts w:ascii="Arial" w:hAnsi="Arial"/>
          <w:sz w:val="22"/>
          <w:szCs w:val="22"/>
        </w:rPr>
        <w:t>.</w:t>
      </w:r>
    </w:p>
    <w:p w14:paraId="5E902D93" w14:textId="77777777" w:rsidR="00B955A2" w:rsidRPr="00677DD8" w:rsidRDefault="00B955A2" w:rsidP="003963A6">
      <w:pPr>
        <w:widowControl w:val="0"/>
        <w:tabs>
          <w:tab w:val="left" w:pos="993"/>
        </w:tabs>
        <w:ind w:left="851" w:right="-1"/>
        <w:jc w:val="both"/>
        <w:rPr>
          <w:rFonts w:ascii="Arial" w:hAnsi="Arial"/>
          <w:sz w:val="22"/>
          <w:szCs w:val="22"/>
          <w:highlight w:val="cyan"/>
        </w:rPr>
      </w:pPr>
    </w:p>
    <w:p w14:paraId="5C314E05" w14:textId="77777777" w:rsidR="00B955A2" w:rsidRPr="00665143" w:rsidRDefault="001C2569" w:rsidP="00B955A2">
      <w:pPr>
        <w:widowControl w:val="0"/>
        <w:tabs>
          <w:tab w:val="left" w:pos="993"/>
        </w:tabs>
        <w:ind w:left="851" w:right="-1"/>
        <w:jc w:val="both"/>
        <w:rPr>
          <w:rFonts w:ascii="Arial" w:hAnsi="Arial"/>
          <w:sz w:val="22"/>
          <w:szCs w:val="22"/>
        </w:rPr>
      </w:pPr>
      <w:r w:rsidRPr="00C9095E">
        <w:rPr>
          <w:rFonts w:ascii="Arial" w:hAnsi="Arial"/>
          <w:sz w:val="22"/>
          <w:szCs w:val="22"/>
        </w:rPr>
        <w:t>L</w:t>
      </w:r>
      <w:r w:rsidR="00B955A2" w:rsidRPr="00C9095E">
        <w:rPr>
          <w:rFonts w:ascii="Arial" w:hAnsi="Arial"/>
          <w:sz w:val="22"/>
          <w:szCs w:val="22"/>
        </w:rPr>
        <w:t>’acheteur pourra décider d’examiner les offres avant les candidatures.</w:t>
      </w:r>
    </w:p>
    <w:p w14:paraId="6A8B0C0D" w14:textId="77777777" w:rsidR="00B955A2" w:rsidRPr="00665143" w:rsidRDefault="00B955A2" w:rsidP="003963A6">
      <w:pPr>
        <w:widowControl w:val="0"/>
        <w:tabs>
          <w:tab w:val="left" w:pos="993"/>
        </w:tabs>
        <w:ind w:left="851" w:right="-1"/>
        <w:jc w:val="both"/>
        <w:rPr>
          <w:rFonts w:ascii="Arial" w:hAnsi="Arial"/>
          <w:sz w:val="22"/>
          <w:szCs w:val="22"/>
        </w:rPr>
      </w:pPr>
    </w:p>
    <w:p w14:paraId="735A40B0" w14:textId="16074888" w:rsidR="00C96E66" w:rsidRPr="00C96E66" w:rsidRDefault="00C96E66" w:rsidP="001D432F">
      <w:pPr>
        <w:widowControl w:val="0"/>
        <w:tabs>
          <w:tab w:val="left" w:pos="993"/>
        </w:tabs>
        <w:ind w:left="284" w:right="-1"/>
        <w:jc w:val="both"/>
        <w:rPr>
          <w:rFonts w:ascii="Arial" w:hAnsi="Arial"/>
          <w:smallCaps/>
          <w:sz w:val="22"/>
          <w:szCs w:val="22"/>
        </w:rPr>
      </w:pPr>
    </w:p>
    <w:p w14:paraId="68708457" w14:textId="77777777" w:rsidR="001D432F" w:rsidRPr="00665143" w:rsidRDefault="001D432F" w:rsidP="0098639E">
      <w:pPr>
        <w:pStyle w:val="Titre2"/>
        <w:ind w:left="851" w:hanging="709"/>
      </w:pPr>
      <w:bookmarkStart w:id="26" w:name="_Toc230180782"/>
      <w:r w:rsidRPr="00665143">
        <w:t>Jugement des offres</w:t>
      </w:r>
      <w:bookmarkEnd w:id="26"/>
    </w:p>
    <w:p w14:paraId="3F91E6BB" w14:textId="77777777" w:rsidR="001D432F" w:rsidRPr="00665143" w:rsidRDefault="001D432F" w:rsidP="001D432F">
      <w:pPr>
        <w:widowControl w:val="0"/>
        <w:tabs>
          <w:tab w:val="left" w:pos="993"/>
        </w:tabs>
        <w:ind w:left="851" w:right="-1"/>
        <w:jc w:val="both"/>
        <w:rPr>
          <w:rFonts w:ascii="Arial" w:hAnsi="Arial"/>
          <w:sz w:val="22"/>
          <w:szCs w:val="22"/>
        </w:rPr>
      </w:pPr>
    </w:p>
    <w:p w14:paraId="5B4D67B4" w14:textId="77777777" w:rsidR="003963A6" w:rsidRPr="009731C0" w:rsidRDefault="003963A6" w:rsidP="003963A6">
      <w:pPr>
        <w:widowControl w:val="0"/>
        <w:tabs>
          <w:tab w:val="left" w:pos="993"/>
        </w:tabs>
        <w:ind w:left="851" w:right="-1"/>
        <w:jc w:val="both"/>
        <w:rPr>
          <w:rFonts w:ascii="Arial" w:hAnsi="Arial"/>
          <w:sz w:val="22"/>
          <w:szCs w:val="22"/>
        </w:rPr>
      </w:pPr>
      <w:r w:rsidRPr="00665143">
        <w:rPr>
          <w:rFonts w:ascii="Arial" w:hAnsi="Arial"/>
          <w:sz w:val="22"/>
          <w:szCs w:val="22"/>
        </w:rPr>
        <w:t xml:space="preserve">Le jugement des offres sera effectué dans les conditions prévues </w:t>
      </w:r>
      <w:r w:rsidR="009731C0" w:rsidRPr="009731C0">
        <w:rPr>
          <w:rFonts w:ascii="Arial" w:hAnsi="Arial"/>
          <w:sz w:val="22"/>
          <w:szCs w:val="22"/>
        </w:rPr>
        <w:t xml:space="preserve">au </w:t>
      </w:r>
      <w:r w:rsidR="00CF5D97">
        <w:rPr>
          <w:rFonts w:ascii="Arial" w:hAnsi="Arial"/>
          <w:sz w:val="22"/>
          <w:szCs w:val="22"/>
        </w:rPr>
        <w:t>code</w:t>
      </w:r>
      <w:r w:rsidR="009731C0" w:rsidRPr="009731C0">
        <w:rPr>
          <w:rFonts w:ascii="Arial" w:hAnsi="Arial"/>
          <w:sz w:val="22"/>
          <w:szCs w:val="22"/>
        </w:rPr>
        <w:t xml:space="preserve"> de la commande publique</w:t>
      </w:r>
      <w:r w:rsidRPr="009731C0">
        <w:rPr>
          <w:rFonts w:ascii="Arial" w:hAnsi="Arial"/>
          <w:sz w:val="22"/>
          <w:szCs w:val="22"/>
        </w:rPr>
        <w:t>.</w:t>
      </w:r>
    </w:p>
    <w:p w14:paraId="43904114" w14:textId="77777777" w:rsidR="001D432F" w:rsidRDefault="001D432F" w:rsidP="001D432F">
      <w:pPr>
        <w:widowControl w:val="0"/>
        <w:tabs>
          <w:tab w:val="left" w:pos="993"/>
        </w:tabs>
        <w:ind w:left="851" w:right="-1"/>
        <w:jc w:val="both"/>
        <w:rPr>
          <w:rFonts w:ascii="Arial" w:hAnsi="Arial"/>
          <w:sz w:val="18"/>
          <w:szCs w:val="18"/>
        </w:rPr>
      </w:pPr>
    </w:p>
    <w:p w14:paraId="101D6A32" w14:textId="05D5C703" w:rsidR="00F52D48" w:rsidRPr="001C0946" w:rsidRDefault="00F52D48" w:rsidP="00F52D48">
      <w:pPr>
        <w:widowControl w:val="0"/>
        <w:ind w:left="851" w:right="-1"/>
        <w:jc w:val="both"/>
        <w:rPr>
          <w:rFonts w:ascii="Arial" w:hAnsi="Arial"/>
          <w:sz w:val="22"/>
          <w:szCs w:val="22"/>
        </w:rPr>
      </w:pPr>
      <w:r w:rsidRPr="006335D7">
        <w:rPr>
          <w:rFonts w:ascii="Arial" w:hAnsi="Arial"/>
          <w:sz w:val="22"/>
          <w:szCs w:val="22"/>
        </w:rPr>
        <w:t xml:space="preserve">Par ailleurs, dans le cadre des dispositions </w:t>
      </w:r>
      <w:r w:rsidR="009731C0" w:rsidRPr="006335D7">
        <w:rPr>
          <w:rFonts w:ascii="Arial" w:hAnsi="Arial"/>
          <w:sz w:val="22"/>
          <w:szCs w:val="22"/>
        </w:rPr>
        <w:t xml:space="preserve">des articles R. 2152-1 et R. 2152-2 du </w:t>
      </w:r>
      <w:r w:rsidR="00CF5D97" w:rsidRPr="006335D7">
        <w:rPr>
          <w:rFonts w:ascii="Arial" w:hAnsi="Arial"/>
          <w:sz w:val="22"/>
          <w:szCs w:val="22"/>
        </w:rPr>
        <w:t>code</w:t>
      </w:r>
      <w:r w:rsidR="009731C0" w:rsidRPr="006335D7">
        <w:rPr>
          <w:rFonts w:ascii="Arial" w:hAnsi="Arial"/>
          <w:sz w:val="22"/>
          <w:szCs w:val="22"/>
        </w:rPr>
        <w:t xml:space="preserve"> de la commande publique</w:t>
      </w:r>
      <w:r w:rsidRPr="006335D7">
        <w:rPr>
          <w:rFonts w:ascii="Arial" w:hAnsi="Arial"/>
          <w:sz w:val="22"/>
          <w:szCs w:val="22"/>
        </w:rPr>
        <w:t xml:space="preserve">, les offres irrégulières, inacceptables ou inappropriées </w:t>
      </w:r>
      <w:r w:rsidR="00775990" w:rsidRPr="006335D7">
        <w:rPr>
          <w:rFonts w:ascii="Arial" w:hAnsi="Arial"/>
          <w:sz w:val="22"/>
          <w:szCs w:val="22"/>
        </w:rPr>
        <w:t>sont</w:t>
      </w:r>
      <w:r w:rsidRPr="006335D7">
        <w:rPr>
          <w:rFonts w:ascii="Arial" w:hAnsi="Arial"/>
          <w:sz w:val="22"/>
          <w:szCs w:val="22"/>
        </w:rPr>
        <w:t xml:space="preserve"> éliminées. Toutefois, l’acheteur pourra autoriser tous les soumissionnaires concernés à régulariser les offres considérées comme irrégulières. Cependant, cette régularisation ne pourra porter ni sur le critère "Nature et étendue des </w:t>
      </w:r>
      <w:r w:rsidR="00D76D9E">
        <w:rPr>
          <w:rFonts w:ascii="Arial" w:hAnsi="Arial"/>
          <w:sz w:val="22"/>
          <w:szCs w:val="22"/>
        </w:rPr>
        <w:t>garanties -</w:t>
      </w:r>
      <w:r w:rsidRPr="006335D7">
        <w:rPr>
          <w:rFonts w:ascii="Arial" w:hAnsi="Arial"/>
          <w:sz w:val="22"/>
          <w:szCs w:val="22"/>
        </w:rPr>
        <w:t xml:space="preserve"> Qualité des clauses contractuelles" ni sur le critère "Modalités et procédure de gestion des dossiers, et notamment des sinistres, par la compagnie et/ou l'intermédiaire". Toutefois, ces dispositions n’entrent pas en contradiction avec la possibilité d’effectuer une ou plusieurs demandes de précision sur la teneur de l’offre des soumissionnaires.</w:t>
      </w:r>
    </w:p>
    <w:p w14:paraId="537FB00B" w14:textId="77777777" w:rsidR="00F86A7A" w:rsidRDefault="00F86A7A" w:rsidP="001D432F">
      <w:pPr>
        <w:widowControl w:val="0"/>
        <w:tabs>
          <w:tab w:val="left" w:pos="993"/>
        </w:tabs>
        <w:ind w:left="851" w:right="-1"/>
        <w:jc w:val="both"/>
        <w:rPr>
          <w:rFonts w:ascii="Arial" w:hAnsi="Arial"/>
          <w:sz w:val="22"/>
          <w:szCs w:val="22"/>
        </w:rPr>
      </w:pPr>
    </w:p>
    <w:p w14:paraId="64917275" w14:textId="77777777" w:rsidR="001D432F" w:rsidRDefault="00B8340A" w:rsidP="001D432F">
      <w:pPr>
        <w:widowControl w:val="0"/>
        <w:tabs>
          <w:tab w:val="left" w:pos="993"/>
        </w:tabs>
        <w:ind w:left="851" w:right="-1"/>
        <w:jc w:val="both"/>
        <w:rPr>
          <w:rFonts w:ascii="Arial" w:hAnsi="Arial"/>
          <w:sz w:val="22"/>
          <w:szCs w:val="22"/>
        </w:rPr>
      </w:pPr>
      <w:r>
        <w:rPr>
          <w:rFonts w:ascii="Arial" w:hAnsi="Arial"/>
          <w:sz w:val="22"/>
          <w:szCs w:val="22"/>
        </w:rPr>
        <w:t>Les critères seront notés de 1 à 10 (10 correspondant à la meilleure note), ces notes étant affectées</w:t>
      </w:r>
      <w:r w:rsidR="00E15251">
        <w:rPr>
          <w:rFonts w:ascii="Arial" w:hAnsi="Arial"/>
          <w:sz w:val="22"/>
          <w:szCs w:val="22"/>
        </w:rPr>
        <w:t xml:space="preserve"> </w:t>
      </w:r>
      <w:r>
        <w:rPr>
          <w:rFonts w:ascii="Arial" w:hAnsi="Arial"/>
          <w:sz w:val="22"/>
          <w:szCs w:val="22"/>
        </w:rPr>
        <w:t>d'</w:t>
      </w:r>
      <w:r w:rsidR="00E15251">
        <w:rPr>
          <w:rFonts w:ascii="Arial" w:hAnsi="Arial"/>
          <w:sz w:val="22"/>
          <w:szCs w:val="22"/>
        </w:rPr>
        <w:t>un coefficient de pondération ci-après</w:t>
      </w:r>
      <w:r w:rsidR="001D432F">
        <w:rPr>
          <w:rFonts w:ascii="Arial" w:hAnsi="Arial"/>
          <w:sz w:val="22"/>
          <w:szCs w:val="22"/>
        </w:rPr>
        <w:t> :</w:t>
      </w:r>
    </w:p>
    <w:p w14:paraId="5DE0D412" w14:textId="77777777" w:rsidR="00C96E66" w:rsidRPr="005F5BCC" w:rsidRDefault="00C96E66" w:rsidP="009D6C8C">
      <w:pPr>
        <w:widowControl w:val="0"/>
        <w:tabs>
          <w:tab w:val="left" w:pos="993"/>
        </w:tabs>
        <w:ind w:left="1134" w:right="-1"/>
        <w:jc w:val="both"/>
        <w:rPr>
          <w:rFonts w:ascii="Arial" w:hAnsi="Arial"/>
          <w:sz w:val="22"/>
          <w:szCs w:val="22"/>
        </w:rPr>
      </w:pPr>
    </w:p>
    <w:p w14:paraId="153491E1" w14:textId="244940F2" w:rsidR="009D6C8C" w:rsidRPr="005F5BCC" w:rsidRDefault="009D6C8C" w:rsidP="00055033">
      <w:pPr>
        <w:widowControl w:val="0"/>
        <w:numPr>
          <w:ilvl w:val="0"/>
          <w:numId w:val="24"/>
        </w:numPr>
        <w:tabs>
          <w:tab w:val="clear" w:pos="644"/>
          <w:tab w:val="num" w:pos="1134"/>
        </w:tabs>
        <w:ind w:left="1134" w:right="-1"/>
        <w:jc w:val="both"/>
        <w:rPr>
          <w:rFonts w:ascii="Arial" w:hAnsi="Arial"/>
          <w:sz w:val="22"/>
          <w:szCs w:val="22"/>
        </w:rPr>
      </w:pPr>
      <w:r w:rsidRPr="005F5BCC">
        <w:rPr>
          <w:rFonts w:ascii="Arial" w:hAnsi="Arial"/>
          <w:sz w:val="22"/>
          <w:szCs w:val="22"/>
        </w:rPr>
        <w:t>Na</w:t>
      </w:r>
      <w:r w:rsidR="00D76D9E">
        <w:rPr>
          <w:rFonts w:ascii="Arial" w:hAnsi="Arial"/>
          <w:sz w:val="22"/>
          <w:szCs w:val="22"/>
        </w:rPr>
        <w:t>ture et étendue des garanties -</w:t>
      </w:r>
      <w:r w:rsidRPr="005F5BCC">
        <w:rPr>
          <w:rFonts w:ascii="Arial" w:hAnsi="Arial"/>
          <w:sz w:val="22"/>
          <w:szCs w:val="22"/>
        </w:rPr>
        <w:t xml:space="preserve"> Qualité des clauses contractuelles :</w:t>
      </w:r>
      <w:r w:rsidR="006335D7">
        <w:rPr>
          <w:rFonts w:ascii="Arial" w:hAnsi="Arial"/>
          <w:sz w:val="22"/>
          <w:szCs w:val="22"/>
        </w:rPr>
        <w:t xml:space="preserve"> </w:t>
      </w:r>
      <w:r w:rsidRPr="005F5BCC">
        <w:rPr>
          <w:rFonts w:ascii="Arial" w:hAnsi="Arial"/>
          <w:b/>
          <w:i/>
          <w:sz w:val="22"/>
          <w:szCs w:val="22"/>
        </w:rPr>
        <w:t>coefficient 5</w:t>
      </w:r>
    </w:p>
    <w:p w14:paraId="1CCD2853" w14:textId="77777777" w:rsidR="00F86A7A" w:rsidRPr="005F5BCC" w:rsidRDefault="00F86A7A" w:rsidP="009D6C8C">
      <w:pPr>
        <w:widowControl w:val="0"/>
        <w:ind w:left="1418" w:right="-1"/>
        <w:jc w:val="both"/>
        <w:rPr>
          <w:rFonts w:ascii="Arial" w:hAnsi="Arial"/>
          <w:sz w:val="22"/>
          <w:szCs w:val="22"/>
        </w:rPr>
      </w:pPr>
    </w:p>
    <w:p w14:paraId="0590CBDA" w14:textId="77777777" w:rsidR="00FA4442" w:rsidRPr="00703A69" w:rsidRDefault="00FA4442" w:rsidP="00FA4442">
      <w:pPr>
        <w:widowControl w:val="0"/>
        <w:ind w:left="1276" w:right="-1"/>
        <w:jc w:val="both"/>
        <w:rPr>
          <w:rFonts w:ascii="Arial" w:hAnsi="Arial"/>
          <w:sz w:val="22"/>
          <w:szCs w:val="22"/>
        </w:rPr>
      </w:pPr>
      <w:r w:rsidRPr="00703A69">
        <w:rPr>
          <w:rFonts w:ascii="Arial" w:hAnsi="Arial"/>
          <w:sz w:val="22"/>
          <w:szCs w:val="22"/>
        </w:rPr>
        <w:t>Les besoins de l'acheteur sont définis précisément dans le cahier des charges. Aussi le candidat qui présentera une offre sans réserve ni amendement obtiendra la note maximum. Pour les candidats qui présenteront des réserves ces dernières seront jugées au regard de leur impact sur la couverture assurantielle demandée dans le cahier des charges.</w:t>
      </w:r>
    </w:p>
    <w:p w14:paraId="21705AB7" w14:textId="369104A2" w:rsidR="006335D7" w:rsidRPr="00BA4E5A" w:rsidRDefault="006335D7" w:rsidP="00416AF5">
      <w:pPr>
        <w:widowControl w:val="0"/>
        <w:tabs>
          <w:tab w:val="left" w:pos="993"/>
          <w:tab w:val="num" w:pos="1418"/>
        </w:tabs>
        <w:ind w:right="-1"/>
        <w:jc w:val="both"/>
        <w:rPr>
          <w:rFonts w:ascii="Arial" w:hAnsi="Arial"/>
          <w:sz w:val="16"/>
          <w:szCs w:val="16"/>
        </w:rPr>
      </w:pPr>
    </w:p>
    <w:p w14:paraId="6F860844" w14:textId="77777777" w:rsidR="009D6C8C" w:rsidRPr="007E5B6A" w:rsidRDefault="009D6C8C" w:rsidP="00055033">
      <w:pPr>
        <w:widowControl w:val="0"/>
        <w:numPr>
          <w:ilvl w:val="0"/>
          <w:numId w:val="26"/>
        </w:numPr>
        <w:tabs>
          <w:tab w:val="clear" w:pos="644"/>
          <w:tab w:val="num" w:pos="1134"/>
        </w:tabs>
        <w:ind w:left="1134" w:right="-1"/>
        <w:jc w:val="both"/>
        <w:rPr>
          <w:rFonts w:ascii="Arial" w:hAnsi="Arial"/>
          <w:b/>
          <w:sz w:val="22"/>
          <w:szCs w:val="22"/>
        </w:rPr>
      </w:pPr>
      <w:r w:rsidRPr="007E5B6A">
        <w:rPr>
          <w:rFonts w:ascii="Arial" w:hAnsi="Arial"/>
          <w:sz w:val="22"/>
          <w:szCs w:val="22"/>
        </w:rPr>
        <w:t xml:space="preserve">Tarification : </w:t>
      </w:r>
      <w:r w:rsidRPr="007E5B6A">
        <w:rPr>
          <w:rFonts w:ascii="Arial" w:hAnsi="Arial"/>
          <w:b/>
          <w:i/>
          <w:sz w:val="22"/>
          <w:szCs w:val="22"/>
        </w:rPr>
        <w:t xml:space="preserve">coefficient </w:t>
      </w:r>
      <w:r w:rsidR="00C9095E" w:rsidRPr="007E5B6A">
        <w:rPr>
          <w:rFonts w:ascii="Arial" w:hAnsi="Arial"/>
          <w:b/>
          <w:i/>
          <w:sz w:val="22"/>
          <w:szCs w:val="22"/>
        </w:rPr>
        <w:t>4</w:t>
      </w:r>
    </w:p>
    <w:p w14:paraId="24F356FA" w14:textId="77777777" w:rsidR="006335D7" w:rsidRPr="00BA4E5A" w:rsidRDefault="006335D7" w:rsidP="009D6C8C">
      <w:pPr>
        <w:widowControl w:val="0"/>
        <w:ind w:left="1134" w:right="-1"/>
        <w:jc w:val="both"/>
        <w:rPr>
          <w:rFonts w:ascii="Arial" w:hAnsi="Arial"/>
          <w:sz w:val="16"/>
          <w:szCs w:val="16"/>
        </w:rPr>
      </w:pPr>
    </w:p>
    <w:p w14:paraId="03F814F0" w14:textId="4F6D08B1" w:rsidR="009D6C8C" w:rsidRPr="007E5B6A" w:rsidRDefault="009D6C8C" w:rsidP="009D6C8C">
      <w:pPr>
        <w:widowControl w:val="0"/>
        <w:ind w:left="1134" w:right="-1"/>
        <w:jc w:val="both"/>
        <w:rPr>
          <w:rFonts w:ascii="Arial" w:hAnsi="Arial"/>
          <w:sz w:val="22"/>
          <w:szCs w:val="22"/>
        </w:rPr>
      </w:pPr>
      <w:r w:rsidRPr="007E5B6A">
        <w:rPr>
          <w:rFonts w:ascii="Arial" w:hAnsi="Arial"/>
          <w:sz w:val="22"/>
          <w:szCs w:val="22"/>
        </w:rPr>
        <w:t>Ce critère sera jugé sur la base de la prime TTC.</w:t>
      </w:r>
    </w:p>
    <w:p w14:paraId="5F47F4F5" w14:textId="77777777" w:rsidR="005F5BCC" w:rsidRPr="00BA4E5A" w:rsidRDefault="005F5BCC" w:rsidP="009D6C8C">
      <w:pPr>
        <w:widowControl w:val="0"/>
        <w:ind w:left="1134" w:right="-1"/>
        <w:jc w:val="both"/>
        <w:rPr>
          <w:rFonts w:ascii="Arial" w:hAnsi="Arial"/>
          <w:sz w:val="16"/>
          <w:szCs w:val="16"/>
        </w:rPr>
      </w:pPr>
    </w:p>
    <w:p w14:paraId="668D3690" w14:textId="77777777" w:rsidR="005F5BCC" w:rsidRPr="00C30536" w:rsidRDefault="009D6C8C" w:rsidP="005F5BCC">
      <w:pPr>
        <w:widowControl w:val="0"/>
        <w:ind w:left="1134" w:right="-1"/>
        <w:jc w:val="both"/>
        <w:rPr>
          <w:rFonts w:ascii="Arial" w:hAnsi="Arial"/>
          <w:sz w:val="22"/>
          <w:szCs w:val="22"/>
        </w:rPr>
      </w:pPr>
      <w:r w:rsidRPr="007E5B6A">
        <w:rPr>
          <w:rFonts w:ascii="Arial" w:hAnsi="Arial"/>
          <w:sz w:val="22"/>
          <w:szCs w:val="22"/>
        </w:rPr>
        <w:lastRenderedPageBreak/>
        <w:t xml:space="preserve">Pour les marchés dont le prix est un prix unitaire, le calcul de la prime TTC sera effectué par application du prix unitaire sur </w:t>
      </w:r>
      <w:r w:rsidR="005F5BCC" w:rsidRPr="007E5B6A">
        <w:rPr>
          <w:rFonts w:ascii="Arial" w:hAnsi="Arial"/>
          <w:sz w:val="22"/>
          <w:szCs w:val="22"/>
        </w:rPr>
        <w:t>l’assiette</w:t>
      </w:r>
      <w:r w:rsidR="005F5BCC">
        <w:rPr>
          <w:rFonts w:ascii="Arial" w:hAnsi="Arial"/>
          <w:sz w:val="22"/>
          <w:szCs w:val="22"/>
        </w:rPr>
        <w:t xml:space="preserve"> de prime prévisionnelle ou définitive si elle est connue.</w:t>
      </w:r>
    </w:p>
    <w:p w14:paraId="5273312A" w14:textId="77777777" w:rsidR="005F5BCC" w:rsidRPr="00BA4E5A" w:rsidRDefault="005F5BCC" w:rsidP="009D6C8C">
      <w:pPr>
        <w:widowControl w:val="0"/>
        <w:ind w:left="1134" w:right="-1"/>
        <w:jc w:val="both"/>
        <w:rPr>
          <w:rFonts w:ascii="Arial" w:hAnsi="Arial"/>
          <w:sz w:val="16"/>
          <w:szCs w:val="16"/>
        </w:rPr>
      </w:pPr>
    </w:p>
    <w:p w14:paraId="283205F4" w14:textId="77777777" w:rsidR="009D6C8C" w:rsidRPr="005F5BCC" w:rsidRDefault="009D6C8C" w:rsidP="009D6C8C">
      <w:pPr>
        <w:widowControl w:val="0"/>
        <w:ind w:left="1134" w:right="-1"/>
        <w:jc w:val="both"/>
        <w:rPr>
          <w:rFonts w:ascii="Arial" w:hAnsi="Arial"/>
          <w:sz w:val="22"/>
          <w:szCs w:val="22"/>
        </w:rPr>
      </w:pPr>
      <w:r w:rsidRPr="005F5BCC">
        <w:rPr>
          <w:rFonts w:ascii="Arial" w:hAnsi="Arial"/>
          <w:sz w:val="22"/>
          <w:szCs w:val="22"/>
        </w:rPr>
        <w:t>L'offre "moins disante" obtiendra la note maximum.</w:t>
      </w:r>
    </w:p>
    <w:p w14:paraId="221B387C" w14:textId="77777777" w:rsidR="009D6C8C" w:rsidRPr="00BA4E5A" w:rsidRDefault="009D6C8C" w:rsidP="009D6C8C">
      <w:pPr>
        <w:widowControl w:val="0"/>
        <w:ind w:left="1418" w:right="-1"/>
        <w:jc w:val="both"/>
        <w:rPr>
          <w:rFonts w:ascii="Arial" w:hAnsi="Arial"/>
          <w:sz w:val="16"/>
          <w:szCs w:val="16"/>
        </w:rPr>
      </w:pPr>
    </w:p>
    <w:p w14:paraId="0952B488" w14:textId="77777777" w:rsidR="009D6C8C" w:rsidRPr="005F5BCC" w:rsidRDefault="009D6C8C" w:rsidP="009D6C8C">
      <w:pPr>
        <w:widowControl w:val="0"/>
        <w:ind w:left="1134" w:right="-1"/>
        <w:jc w:val="both"/>
        <w:rPr>
          <w:rFonts w:ascii="Arial" w:hAnsi="Arial"/>
          <w:sz w:val="22"/>
          <w:szCs w:val="22"/>
        </w:rPr>
      </w:pPr>
      <w:r w:rsidRPr="005F5BCC">
        <w:rPr>
          <w:rFonts w:ascii="Arial" w:hAnsi="Arial"/>
          <w:sz w:val="22"/>
          <w:szCs w:val="22"/>
        </w:rPr>
        <w:t>La formule de calcul de la note des autres offres tarifaires est la suivante :</w:t>
      </w:r>
    </w:p>
    <w:p w14:paraId="0DA1F4E5" w14:textId="77777777" w:rsidR="009D6C8C" w:rsidRPr="00BA4E5A" w:rsidRDefault="009D6C8C" w:rsidP="009D6C8C">
      <w:pPr>
        <w:widowControl w:val="0"/>
        <w:ind w:left="1418" w:right="-1"/>
        <w:jc w:val="both"/>
        <w:rPr>
          <w:rFonts w:ascii="Arial" w:hAnsi="Arial"/>
          <w:sz w:val="16"/>
          <w:szCs w:val="16"/>
        </w:rPr>
      </w:pPr>
    </w:p>
    <w:p w14:paraId="193CB45C" w14:textId="77777777" w:rsidR="009D6C8C" w:rsidRPr="005F5BCC" w:rsidRDefault="009D6C8C" w:rsidP="009D6C8C">
      <w:pPr>
        <w:ind w:left="1843"/>
        <w:rPr>
          <w:rFonts w:ascii="Arial" w:hAnsi="Arial"/>
          <w:bCs/>
          <w:i/>
          <w:iCs/>
          <w:sz w:val="22"/>
          <w:szCs w:val="22"/>
          <w:u w:val="single"/>
        </w:rPr>
      </w:pPr>
      <w:r w:rsidRPr="005F5BCC">
        <w:rPr>
          <w:rFonts w:ascii="Arial" w:hAnsi="Arial"/>
          <w:bCs/>
          <w:i/>
          <w:iCs/>
          <w:sz w:val="22"/>
          <w:szCs w:val="22"/>
        </w:rPr>
        <w:t xml:space="preserve">Note de l'offre = </w:t>
      </w:r>
      <w:r w:rsidRPr="005F5BCC">
        <w:rPr>
          <w:rFonts w:ascii="Arial" w:hAnsi="Arial"/>
          <w:bCs/>
          <w:i/>
          <w:iCs/>
          <w:sz w:val="22"/>
          <w:szCs w:val="22"/>
          <w:u w:val="single"/>
        </w:rPr>
        <w:t>Note maximale (10) x montant de la prime moins disante</w:t>
      </w:r>
    </w:p>
    <w:p w14:paraId="48DFE59E" w14:textId="77777777" w:rsidR="009D6C8C" w:rsidRPr="005F5BCC" w:rsidRDefault="009D6C8C" w:rsidP="009D6C8C">
      <w:pPr>
        <w:ind w:left="4536"/>
        <w:jc w:val="both"/>
        <w:rPr>
          <w:rFonts w:ascii="Arial" w:hAnsi="Arial"/>
          <w:bCs/>
          <w:i/>
          <w:iCs/>
          <w:sz w:val="22"/>
          <w:szCs w:val="22"/>
        </w:rPr>
      </w:pPr>
      <w:r w:rsidRPr="005F5BCC">
        <w:rPr>
          <w:rFonts w:ascii="Arial" w:hAnsi="Arial"/>
          <w:bCs/>
          <w:i/>
          <w:iCs/>
          <w:sz w:val="22"/>
          <w:szCs w:val="22"/>
        </w:rPr>
        <w:t>Montant de la prime de l'offre analysée</w:t>
      </w:r>
    </w:p>
    <w:p w14:paraId="5078C114" w14:textId="77777777" w:rsidR="009D6C8C" w:rsidRPr="00BA4E5A" w:rsidRDefault="009D6C8C" w:rsidP="009D6C8C">
      <w:pPr>
        <w:widowControl w:val="0"/>
        <w:ind w:left="1418" w:right="-1"/>
        <w:jc w:val="both"/>
        <w:rPr>
          <w:rFonts w:ascii="Arial" w:hAnsi="Arial"/>
          <w:sz w:val="16"/>
          <w:szCs w:val="16"/>
        </w:rPr>
      </w:pPr>
    </w:p>
    <w:p w14:paraId="4393FE92" w14:textId="77777777" w:rsidR="009D6C8C" w:rsidRPr="005F5BCC" w:rsidRDefault="009D6C8C" w:rsidP="009D6C8C">
      <w:pPr>
        <w:widowControl w:val="0"/>
        <w:ind w:left="1134" w:right="-1"/>
        <w:jc w:val="both"/>
        <w:rPr>
          <w:rFonts w:ascii="Arial" w:hAnsi="Arial"/>
          <w:sz w:val="22"/>
          <w:szCs w:val="22"/>
        </w:rPr>
      </w:pPr>
      <w:r w:rsidRPr="005F5BCC">
        <w:rPr>
          <w:rFonts w:ascii="Arial" w:hAnsi="Arial"/>
          <w:sz w:val="22"/>
          <w:szCs w:val="22"/>
        </w:rPr>
        <w:t>La note résultant de l'application de cette formule constituera la note du critère prix arrondi à 2 chiffres après la virgule, affectée du coefficient de pondération.</w:t>
      </w:r>
    </w:p>
    <w:p w14:paraId="458F0F2B" w14:textId="46D89074" w:rsidR="006335D7" w:rsidRPr="00BA4E5A" w:rsidRDefault="006335D7" w:rsidP="009D6C8C">
      <w:pPr>
        <w:widowControl w:val="0"/>
        <w:tabs>
          <w:tab w:val="left" w:pos="993"/>
          <w:tab w:val="num" w:pos="1418"/>
        </w:tabs>
        <w:ind w:left="1134" w:right="-1"/>
        <w:jc w:val="both"/>
        <w:rPr>
          <w:rFonts w:ascii="Arial" w:hAnsi="Arial"/>
          <w:sz w:val="16"/>
          <w:szCs w:val="16"/>
        </w:rPr>
      </w:pPr>
    </w:p>
    <w:p w14:paraId="73EC74B7" w14:textId="77777777" w:rsidR="009D6C8C" w:rsidRPr="007E5B6A" w:rsidRDefault="009D6C8C" w:rsidP="00055033">
      <w:pPr>
        <w:widowControl w:val="0"/>
        <w:numPr>
          <w:ilvl w:val="0"/>
          <w:numId w:val="25"/>
        </w:numPr>
        <w:tabs>
          <w:tab w:val="clear" w:pos="644"/>
          <w:tab w:val="num" w:pos="1134"/>
        </w:tabs>
        <w:ind w:left="1134" w:right="-1"/>
        <w:jc w:val="both"/>
        <w:rPr>
          <w:rFonts w:ascii="Arial" w:hAnsi="Arial"/>
          <w:b/>
          <w:sz w:val="22"/>
          <w:szCs w:val="22"/>
        </w:rPr>
      </w:pPr>
      <w:r w:rsidRPr="007E5B6A">
        <w:rPr>
          <w:rFonts w:ascii="Arial" w:hAnsi="Arial"/>
          <w:sz w:val="22"/>
          <w:szCs w:val="22"/>
        </w:rPr>
        <w:t xml:space="preserve">Modalités et procédure de gestion des dossiers, et notamment des sinistres, par la compagnie et/ou l'intermédiaire : </w:t>
      </w:r>
      <w:r w:rsidRPr="007E5B6A">
        <w:rPr>
          <w:rFonts w:ascii="Arial" w:hAnsi="Arial"/>
          <w:b/>
          <w:i/>
          <w:sz w:val="22"/>
          <w:szCs w:val="22"/>
        </w:rPr>
        <w:t xml:space="preserve">coefficient </w:t>
      </w:r>
      <w:r w:rsidR="00C9095E" w:rsidRPr="007E5B6A">
        <w:rPr>
          <w:rFonts w:ascii="Arial" w:hAnsi="Arial"/>
          <w:b/>
          <w:i/>
          <w:sz w:val="22"/>
          <w:szCs w:val="22"/>
        </w:rPr>
        <w:t>1</w:t>
      </w:r>
    </w:p>
    <w:p w14:paraId="611011FB" w14:textId="77777777" w:rsidR="006335D7" w:rsidRPr="00BA4E5A" w:rsidRDefault="006335D7" w:rsidP="009D6C8C">
      <w:pPr>
        <w:widowControl w:val="0"/>
        <w:ind w:left="1134" w:right="-1"/>
        <w:jc w:val="both"/>
        <w:rPr>
          <w:rFonts w:ascii="Arial" w:hAnsi="Arial"/>
          <w:sz w:val="16"/>
          <w:szCs w:val="16"/>
        </w:rPr>
      </w:pPr>
    </w:p>
    <w:p w14:paraId="5146890A" w14:textId="396133E1" w:rsidR="009D6C8C" w:rsidRPr="005F5BCC" w:rsidRDefault="009D6C8C" w:rsidP="009D6C8C">
      <w:pPr>
        <w:widowControl w:val="0"/>
        <w:ind w:left="1134" w:right="-1"/>
        <w:jc w:val="both"/>
        <w:rPr>
          <w:rFonts w:ascii="Arial" w:hAnsi="Arial"/>
          <w:sz w:val="22"/>
          <w:szCs w:val="22"/>
        </w:rPr>
      </w:pPr>
      <w:r w:rsidRPr="007E5B6A">
        <w:rPr>
          <w:rFonts w:ascii="Arial" w:hAnsi="Arial"/>
          <w:sz w:val="22"/>
          <w:szCs w:val="22"/>
        </w:rPr>
        <w:t>Ce critère sera noté à partir des réponses apportées</w:t>
      </w:r>
      <w:r w:rsidRPr="005F5BCC">
        <w:rPr>
          <w:rFonts w:ascii="Arial" w:hAnsi="Arial"/>
          <w:sz w:val="22"/>
          <w:szCs w:val="22"/>
        </w:rPr>
        <w:t xml:space="preserve"> par le candidat à l'annexe "convention de gestion".</w:t>
      </w:r>
    </w:p>
    <w:p w14:paraId="2C93084D" w14:textId="61F2E590" w:rsidR="00D02DA9" w:rsidRPr="00BA4E5A" w:rsidRDefault="00D02DA9" w:rsidP="00416AF5">
      <w:pPr>
        <w:widowControl w:val="0"/>
        <w:tabs>
          <w:tab w:val="left" w:pos="851"/>
          <w:tab w:val="left" w:pos="1300"/>
        </w:tabs>
        <w:ind w:right="-1"/>
        <w:jc w:val="both"/>
        <w:rPr>
          <w:rFonts w:ascii="Arial" w:hAnsi="Arial"/>
          <w:sz w:val="16"/>
          <w:szCs w:val="16"/>
        </w:rPr>
      </w:pPr>
    </w:p>
    <w:p w14:paraId="1FB23C3B" w14:textId="77777777" w:rsidR="001D432F" w:rsidRPr="005F5BCC" w:rsidRDefault="001D432F" w:rsidP="00D02DA9">
      <w:pPr>
        <w:widowControl w:val="0"/>
        <w:tabs>
          <w:tab w:val="left" w:pos="851"/>
        </w:tabs>
        <w:ind w:left="851" w:right="-1"/>
        <w:jc w:val="both"/>
        <w:rPr>
          <w:rFonts w:ascii="Arial" w:hAnsi="Arial"/>
          <w:sz w:val="22"/>
          <w:szCs w:val="22"/>
        </w:rPr>
      </w:pPr>
      <w:r w:rsidRPr="005F5BCC">
        <w:rPr>
          <w:rFonts w:ascii="Arial" w:hAnsi="Arial"/>
          <w:sz w:val="22"/>
          <w:szCs w:val="22"/>
        </w:rPr>
        <w:t xml:space="preserve">Les </w:t>
      </w:r>
      <w:r w:rsidR="00C105FA" w:rsidRPr="005F5BCC">
        <w:rPr>
          <w:rFonts w:ascii="Arial" w:hAnsi="Arial"/>
          <w:sz w:val="22"/>
          <w:szCs w:val="22"/>
        </w:rPr>
        <w:t>résultats</w:t>
      </w:r>
      <w:r w:rsidRPr="005F5BCC">
        <w:rPr>
          <w:rFonts w:ascii="Arial" w:hAnsi="Arial"/>
          <w:sz w:val="22"/>
          <w:szCs w:val="22"/>
        </w:rPr>
        <w:t xml:space="preserve"> obtenus par application de chacun des critères ci-dessus sont additionnés afin d'obtenir une note finale sur 100.</w:t>
      </w:r>
    </w:p>
    <w:p w14:paraId="61C499ED" w14:textId="608ED34E" w:rsidR="00C96E66" w:rsidRPr="00BA4E5A" w:rsidRDefault="00C96E66">
      <w:pPr>
        <w:widowControl w:val="0"/>
        <w:tabs>
          <w:tab w:val="left" w:pos="1418"/>
        </w:tabs>
        <w:ind w:right="-1"/>
        <w:jc w:val="both"/>
        <w:rPr>
          <w:rFonts w:ascii="Arial" w:hAnsi="Arial"/>
          <w:sz w:val="16"/>
          <w:szCs w:val="16"/>
        </w:rPr>
      </w:pPr>
    </w:p>
    <w:p w14:paraId="624D33CC" w14:textId="77777777" w:rsidR="004B717C" w:rsidRPr="00BA4E5A" w:rsidRDefault="004B717C">
      <w:pPr>
        <w:widowControl w:val="0"/>
        <w:tabs>
          <w:tab w:val="left" w:pos="1418"/>
        </w:tabs>
        <w:ind w:right="-1"/>
        <w:jc w:val="both"/>
        <w:rPr>
          <w:rFonts w:ascii="Arial" w:hAnsi="Arial"/>
          <w:sz w:val="16"/>
          <w:szCs w:val="16"/>
        </w:rPr>
      </w:pPr>
    </w:p>
    <w:p w14:paraId="4E520C7D" w14:textId="77777777" w:rsidR="0024096D" w:rsidRPr="0024096D" w:rsidRDefault="0024096D" w:rsidP="0098639E">
      <w:pPr>
        <w:pStyle w:val="Titre2"/>
        <w:ind w:left="851" w:hanging="709"/>
      </w:pPr>
      <w:bookmarkStart w:id="27" w:name="_Toc449344705"/>
      <w:bookmarkStart w:id="28" w:name="_Toc230180783"/>
      <w:r w:rsidRPr="0024096D">
        <w:t>Classement des offres :</w:t>
      </w:r>
      <w:bookmarkEnd w:id="27"/>
      <w:bookmarkEnd w:id="28"/>
    </w:p>
    <w:p w14:paraId="3CB5E6C2" w14:textId="77777777" w:rsidR="0024096D" w:rsidRPr="00BA4E5A" w:rsidRDefault="0024096D" w:rsidP="0024096D">
      <w:pPr>
        <w:widowControl w:val="0"/>
        <w:tabs>
          <w:tab w:val="left" w:pos="1418"/>
        </w:tabs>
        <w:ind w:right="-1"/>
        <w:jc w:val="both"/>
        <w:rPr>
          <w:rFonts w:ascii="Arial" w:hAnsi="Arial"/>
          <w:sz w:val="16"/>
          <w:szCs w:val="16"/>
        </w:rPr>
      </w:pPr>
    </w:p>
    <w:p w14:paraId="5CF4B8EC" w14:textId="5E6FADA5" w:rsidR="0024096D" w:rsidRPr="0024096D" w:rsidRDefault="00866F13" w:rsidP="00D76D9E">
      <w:pPr>
        <w:widowControl w:val="0"/>
        <w:tabs>
          <w:tab w:val="left" w:pos="851"/>
        </w:tabs>
        <w:ind w:right="-1"/>
        <w:jc w:val="both"/>
        <w:rPr>
          <w:rFonts w:ascii="Arial" w:hAnsi="Arial"/>
          <w:sz w:val="22"/>
        </w:rPr>
      </w:pPr>
      <w:r>
        <w:rPr>
          <w:rFonts w:ascii="Arial" w:hAnsi="Arial"/>
          <w:sz w:val="22"/>
        </w:rPr>
        <w:t>L</w:t>
      </w:r>
      <w:r w:rsidR="0024096D" w:rsidRPr="00866F13">
        <w:rPr>
          <w:rFonts w:ascii="Arial" w:hAnsi="Arial"/>
          <w:sz w:val="22"/>
        </w:rPr>
        <w:t>’acheteur attribuera</w:t>
      </w:r>
      <w:r w:rsidR="0024096D" w:rsidRPr="00975C1E">
        <w:rPr>
          <w:rFonts w:ascii="Arial" w:hAnsi="Arial"/>
          <w:sz w:val="22"/>
        </w:rPr>
        <w:t xml:space="preserve"> le </w:t>
      </w:r>
      <w:r w:rsidR="00775990" w:rsidRPr="00975C1E">
        <w:rPr>
          <w:rFonts w:ascii="Arial" w:hAnsi="Arial"/>
          <w:sz w:val="22"/>
        </w:rPr>
        <w:t>marché</w:t>
      </w:r>
      <w:r w:rsidR="0024096D" w:rsidRPr="00975C1E">
        <w:rPr>
          <w:rFonts w:ascii="Arial" w:hAnsi="Arial"/>
          <w:sz w:val="22"/>
        </w:rPr>
        <w:t xml:space="preserve"> à l’offre économiquement la plus avantageuse dans les conditions présentées ci-dessus.</w:t>
      </w:r>
    </w:p>
    <w:p w14:paraId="1798E05D" w14:textId="77777777" w:rsidR="001752FB" w:rsidRPr="00BA4E5A" w:rsidRDefault="001752FB">
      <w:pPr>
        <w:widowControl w:val="0"/>
        <w:tabs>
          <w:tab w:val="left" w:pos="1418"/>
        </w:tabs>
        <w:ind w:right="-1"/>
        <w:jc w:val="both"/>
        <w:rPr>
          <w:rFonts w:ascii="Arial" w:hAnsi="Arial"/>
          <w:sz w:val="16"/>
          <w:szCs w:val="16"/>
        </w:rPr>
      </w:pPr>
    </w:p>
    <w:p w14:paraId="5EE41D56" w14:textId="77777777" w:rsidR="0024096D" w:rsidRPr="00BA4E5A" w:rsidRDefault="0024096D">
      <w:pPr>
        <w:widowControl w:val="0"/>
        <w:tabs>
          <w:tab w:val="left" w:pos="1418"/>
        </w:tabs>
        <w:ind w:right="-1"/>
        <w:jc w:val="both"/>
        <w:rPr>
          <w:rFonts w:ascii="Arial" w:hAnsi="Arial"/>
          <w:sz w:val="16"/>
          <w:szCs w:val="16"/>
        </w:rPr>
      </w:pPr>
    </w:p>
    <w:p w14:paraId="70464601" w14:textId="77777777" w:rsidR="00B938E2" w:rsidRPr="00077AEA" w:rsidRDefault="00B938E2" w:rsidP="000017A0">
      <w:pPr>
        <w:pStyle w:val="Titre1"/>
      </w:pPr>
      <w:bookmarkStart w:id="29" w:name="_Toc230180784"/>
      <w:r w:rsidRPr="00077AEA">
        <w:t>ACHEVEMENT DE LA PROCEDURE</w:t>
      </w:r>
      <w:bookmarkEnd w:id="29"/>
    </w:p>
    <w:p w14:paraId="52F8856E" w14:textId="77777777" w:rsidR="001D432F" w:rsidRDefault="001D432F">
      <w:pPr>
        <w:widowControl w:val="0"/>
        <w:ind w:left="851" w:right="-1" w:hanging="567"/>
        <w:jc w:val="both"/>
        <w:rPr>
          <w:rFonts w:ascii="Arial" w:hAnsi="Arial"/>
          <w:smallCaps/>
          <w:sz w:val="22"/>
          <w:szCs w:val="22"/>
        </w:rPr>
      </w:pPr>
    </w:p>
    <w:p w14:paraId="2323AA8C" w14:textId="77777777" w:rsidR="00C96E66" w:rsidRPr="004B6124" w:rsidRDefault="00C96E66" w:rsidP="00C96E66">
      <w:pPr>
        <w:widowControl w:val="0"/>
        <w:ind w:left="142" w:right="-1"/>
        <w:jc w:val="both"/>
        <w:rPr>
          <w:rFonts w:ascii="Arial" w:hAnsi="Arial"/>
          <w:sz w:val="22"/>
          <w:szCs w:val="22"/>
        </w:rPr>
      </w:pPr>
      <w:r w:rsidRPr="004B6124">
        <w:rPr>
          <w:rFonts w:ascii="Arial" w:hAnsi="Arial"/>
          <w:sz w:val="22"/>
          <w:szCs w:val="22"/>
          <w:u w:val="single"/>
        </w:rPr>
        <w:t>Dans un délai de 7 jours francs</w:t>
      </w:r>
      <w:r w:rsidRPr="004B6124">
        <w:rPr>
          <w:rFonts w:ascii="Arial" w:hAnsi="Arial"/>
          <w:sz w:val="22"/>
          <w:szCs w:val="22"/>
        </w:rPr>
        <w:t xml:space="preserve"> à compter de la demande de l’acheteur, le candidat ou les candidats retenus devront :</w:t>
      </w:r>
    </w:p>
    <w:p w14:paraId="2A5291AE" w14:textId="77777777" w:rsidR="00C96E66" w:rsidRPr="004B6124" w:rsidRDefault="00C96E66" w:rsidP="00C96E66">
      <w:pPr>
        <w:widowControl w:val="0"/>
        <w:ind w:left="284" w:right="-1"/>
        <w:jc w:val="both"/>
        <w:rPr>
          <w:rFonts w:ascii="Arial" w:hAnsi="Arial"/>
          <w:sz w:val="22"/>
          <w:szCs w:val="22"/>
        </w:rPr>
      </w:pPr>
    </w:p>
    <w:p w14:paraId="3CAB8B5D" w14:textId="52DD56AE" w:rsidR="00C96E66" w:rsidRPr="004B6124" w:rsidRDefault="00C96E66" w:rsidP="00055033">
      <w:pPr>
        <w:widowControl w:val="0"/>
        <w:numPr>
          <w:ilvl w:val="0"/>
          <w:numId w:val="23"/>
        </w:numPr>
        <w:tabs>
          <w:tab w:val="clear" w:pos="360"/>
          <w:tab w:val="num" w:pos="426"/>
        </w:tabs>
        <w:ind w:left="426" w:right="-1" w:hanging="284"/>
        <w:jc w:val="both"/>
        <w:rPr>
          <w:rFonts w:ascii="Arial" w:hAnsi="Arial"/>
          <w:sz w:val="22"/>
          <w:szCs w:val="22"/>
        </w:rPr>
      </w:pPr>
      <w:r w:rsidRPr="004B6124">
        <w:rPr>
          <w:rFonts w:ascii="Arial" w:hAnsi="Arial" w:cs="Arial"/>
          <w:sz w:val="22"/>
          <w:szCs w:val="22"/>
        </w:rPr>
        <w:t>Fournir les justificatifs administratifs mentionnés à l’</w:t>
      </w:r>
      <w:r w:rsidRPr="004B6124">
        <w:rPr>
          <w:rFonts w:ascii="Arial" w:hAnsi="Arial"/>
          <w:sz w:val="22"/>
          <w:szCs w:val="22"/>
        </w:rPr>
        <w:t xml:space="preserve">article </w:t>
      </w:r>
      <w:r w:rsidR="00C47B7C">
        <w:rPr>
          <w:rFonts w:ascii="Arial" w:hAnsi="Arial"/>
          <w:sz w:val="22"/>
          <w:szCs w:val="22"/>
          <w:highlight w:val="lightGray"/>
        </w:rPr>
        <w:fldChar w:fldCharType="begin"/>
      </w:r>
      <w:r w:rsidR="00C47B7C">
        <w:rPr>
          <w:rFonts w:ascii="Arial" w:hAnsi="Arial"/>
          <w:sz w:val="22"/>
          <w:szCs w:val="22"/>
          <w:highlight w:val="lightGray"/>
        </w:rPr>
        <w:instrText xml:space="preserve"> REF _Ref524971076 \r \h </w:instrText>
      </w:r>
      <w:r w:rsidR="00E546B5">
        <w:rPr>
          <w:rFonts w:ascii="Arial" w:hAnsi="Arial"/>
          <w:sz w:val="22"/>
          <w:szCs w:val="22"/>
          <w:highlight w:val="lightGray"/>
        </w:rPr>
        <w:instrText xml:space="preserve"> \* MERGEFORMAT </w:instrText>
      </w:r>
      <w:r w:rsidR="00C47B7C">
        <w:rPr>
          <w:rFonts w:ascii="Arial" w:hAnsi="Arial"/>
          <w:sz w:val="22"/>
          <w:szCs w:val="22"/>
          <w:highlight w:val="lightGray"/>
        </w:rPr>
      </w:r>
      <w:r w:rsidR="00C47B7C">
        <w:rPr>
          <w:rFonts w:ascii="Arial" w:hAnsi="Arial"/>
          <w:sz w:val="22"/>
          <w:szCs w:val="22"/>
          <w:highlight w:val="lightGray"/>
        </w:rPr>
        <w:fldChar w:fldCharType="separate"/>
      </w:r>
      <w:r w:rsidR="006375F8">
        <w:rPr>
          <w:rFonts w:ascii="Arial" w:hAnsi="Arial"/>
          <w:sz w:val="22"/>
          <w:szCs w:val="22"/>
          <w:highlight w:val="lightGray"/>
        </w:rPr>
        <w:t>8.1 -</w:t>
      </w:r>
      <w:r w:rsidR="00C47B7C">
        <w:rPr>
          <w:rFonts w:ascii="Arial" w:hAnsi="Arial"/>
          <w:sz w:val="22"/>
          <w:szCs w:val="22"/>
          <w:highlight w:val="lightGray"/>
        </w:rPr>
        <w:fldChar w:fldCharType="end"/>
      </w:r>
      <w:r w:rsidRPr="004B6124">
        <w:rPr>
          <w:rFonts w:ascii="Arial" w:hAnsi="Arial"/>
          <w:sz w:val="22"/>
          <w:szCs w:val="22"/>
        </w:rPr>
        <w:t xml:space="preserve"> du règlement de la consultation.</w:t>
      </w:r>
    </w:p>
    <w:p w14:paraId="1C0E4FBF" w14:textId="77777777" w:rsidR="00C96E66" w:rsidRPr="004B6124" w:rsidRDefault="00C96E66" w:rsidP="00C96E66">
      <w:pPr>
        <w:widowControl w:val="0"/>
        <w:tabs>
          <w:tab w:val="num" w:pos="426"/>
        </w:tabs>
        <w:ind w:left="426" w:right="-1" w:hanging="284"/>
        <w:jc w:val="both"/>
        <w:rPr>
          <w:rFonts w:ascii="Arial" w:hAnsi="Arial"/>
          <w:sz w:val="22"/>
          <w:szCs w:val="22"/>
        </w:rPr>
      </w:pPr>
    </w:p>
    <w:p w14:paraId="6C160782" w14:textId="60DB4C93" w:rsidR="00C96E66" w:rsidRPr="004B6124" w:rsidRDefault="00C96E66" w:rsidP="00055033">
      <w:pPr>
        <w:widowControl w:val="0"/>
        <w:numPr>
          <w:ilvl w:val="0"/>
          <w:numId w:val="23"/>
        </w:numPr>
        <w:tabs>
          <w:tab w:val="clear" w:pos="360"/>
          <w:tab w:val="num" w:pos="426"/>
        </w:tabs>
        <w:ind w:left="426" w:right="-1" w:hanging="284"/>
        <w:jc w:val="both"/>
        <w:rPr>
          <w:rFonts w:ascii="Arial" w:hAnsi="Arial"/>
          <w:sz w:val="22"/>
          <w:szCs w:val="22"/>
        </w:rPr>
      </w:pPr>
      <w:r w:rsidRPr="004B6124">
        <w:rPr>
          <w:rFonts w:ascii="Arial" w:hAnsi="Arial" w:cs="Arial"/>
          <w:sz w:val="22"/>
          <w:szCs w:val="22"/>
        </w:rPr>
        <w:t>Signer</w:t>
      </w:r>
      <w:r w:rsidRPr="004B6124">
        <w:rPr>
          <w:rFonts w:ascii="Arial" w:hAnsi="Arial"/>
          <w:sz w:val="22"/>
          <w:szCs w:val="22"/>
        </w:rPr>
        <w:t xml:space="preserve"> l’</w:t>
      </w:r>
      <w:r w:rsidR="00536EBE">
        <w:rPr>
          <w:rFonts w:ascii="Arial" w:hAnsi="Arial"/>
          <w:sz w:val="22"/>
          <w:szCs w:val="22"/>
        </w:rPr>
        <w:t xml:space="preserve">acte d’engagement </w:t>
      </w:r>
      <w:r w:rsidRPr="004B6124">
        <w:rPr>
          <w:rFonts w:ascii="Arial" w:hAnsi="Arial"/>
          <w:sz w:val="22"/>
          <w:szCs w:val="22"/>
        </w:rPr>
        <w:t xml:space="preserve">conformément aux dispositions de l’article </w:t>
      </w:r>
      <w:r w:rsidR="00C47B7C">
        <w:rPr>
          <w:rFonts w:ascii="Arial" w:hAnsi="Arial"/>
          <w:sz w:val="22"/>
          <w:szCs w:val="22"/>
          <w:highlight w:val="lightGray"/>
        </w:rPr>
        <w:fldChar w:fldCharType="begin"/>
      </w:r>
      <w:r w:rsidR="00C47B7C">
        <w:rPr>
          <w:rFonts w:ascii="Arial" w:hAnsi="Arial"/>
          <w:sz w:val="22"/>
          <w:szCs w:val="22"/>
          <w:highlight w:val="lightGray"/>
        </w:rPr>
        <w:instrText xml:space="preserve"> REF _Ref524971088 \r \h </w:instrText>
      </w:r>
      <w:r w:rsidR="00E546B5">
        <w:rPr>
          <w:rFonts w:ascii="Arial" w:hAnsi="Arial"/>
          <w:sz w:val="22"/>
          <w:szCs w:val="22"/>
          <w:highlight w:val="lightGray"/>
        </w:rPr>
        <w:instrText xml:space="preserve"> \* MERGEFORMAT </w:instrText>
      </w:r>
      <w:r w:rsidR="00C47B7C">
        <w:rPr>
          <w:rFonts w:ascii="Arial" w:hAnsi="Arial"/>
          <w:sz w:val="22"/>
          <w:szCs w:val="22"/>
          <w:highlight w:val="lightGray"/>
        </w:rPr>
      </w:r>
      <w:r w:rsidR="00C47B7C">
        <w:rPr>
          <w:rFonts w:ascii="Arial" w:hAnsi="Arial"/>
          <w:sz w:val="22"/>
          <w:szCs w:val="22"/>
          <w:highlight w:val="lightGray"/>
        </w:rPr>
        <w:fldChar w:fldCharType="separate"/>
      </w:r>
      <w:r w:rsidR="006375F8">
        <w:rPr>
          <w:rFonts w:ascii="Arial" w:hAnsi="Arial"/>
          <w:sz w:val="22"/>
          <w:szCs w:val="22"/>
          <w:highlight w:val="lightGray"/>
        </w:rPr>
        <w:t>8.2 -</w:t>
      </w:r>
      <w:r w:rsidR="00C47B7C">
        <w:rPr>
          <w:rFonts w:ascii="Arial" w:hAnsi="Arial"/>
          <w:sz w:val="22"/>
          <w:szCs w:val="22"/>
          <w:highlight w:val="lightGray"/>
        </w:rPr>
        <w:fldChar w:fldCharType="end"/>
      </w:r>
      <w:r w:rsidRPr="004B6124">
        <w:rPr>
          <w:rFonts w:ascii="Arial" w:hAnsi="Arial"/>
          <w:sz w:val="22"/>
          <w:szCs w:val="22"/>
        </w:rPr>
        <w:t xml:space="preserve"> du règlement de la consultation.</w:t>
      </w:r>
    </w:p>
    <w:p w14:paraId="242AFE1D" w14:textId="77777777" w:rsidR="00C96E66" w:rsidRPr="004B6124" w:rsidRDefault="00C96E66" w:rsidP="00C96E66">
      <w:pPr>
        <w:pStyle w:val="Paragraphedeliste"/>
        <w:rPr>
          <w:rFonts w:ascii="Arial" w:hAnsi="Arial"/>
          <w:sz w:val="22"/>
          <w:szCs w:val="22"/>
        </w:rPr>
      </w:pPr>
    </w:p>
    <w:p w14:paraId="206369FD" w14:textId="482E566B" w:rsidR="00C96E66" w:rsidRDefault="00C96E66" w:rsidP="00C96E66">
      <w:pPr>
        <w:widowControl w:val="0"/>
        <w:ind w:left="142" w:right="-1"/>
        <w:jc w:val="both"/>
        <w:rPr>
          <w:rFonts w:ascii="Arial" w:hAnsi="Arial"/>
          <w:sz w:val="22"/>
          <w:szCs w:val="22"/>
        </w:rPr>
      </w:pPr>
      <w:r w:rsidRPr="004B6124">
        <w:rPr>
          <w:rFonts w:ascii="Arial" w:hAnsi="Arial"/>
          <w:sz w:val="22"/>
          <w:szCs w:val="22"/>
        </w:rPr>
        <w:t>Dans le cas où ces pièces ne pourraient pas être produites dans le délai imparti, la candidature sera déclarée irrecevable et le candidat éliminé.</w:t>
      </w:r>
    </w:p>
    <w:p w14:paraId="34B619AB" w14:textId="77777777" w:rsidR="00416AF5" w:rsidRPr="004B6124" w:rsidRDefault="00416AF5" w:rsidP="00C96E66">
      <w:pPr>
        <w:widowControl w:val="0"/>
        <w:ind w:left="142" w:right="-1"/>
        <w:jc w:val="both"/>
        <w:rPr>
          <w:rFonts w:ascii="Arial" w:hAnsi="Arial"/>
          <w:sz w:val="22"/>
          <w:szCs w:val="22"/>
        </w:rPr>
      </w:pPr>
    </w:p>
    <w:p w14:paraId="20E5E561" w14:textId="77777777" w:rsidR="00C96E66" w:rsidRPr="004B6124" w:rsidRDefault="00C96E66" w:rsidP="00C96E66">
      <w:pPr>
        <w:widowControl w:val="0"/>
        <w:ind w:left="142" w:right="-1"/>
        <w:jc w:val="both"/>
        <w:rPr>
          <w:rFonts w:ascii="Arial" w:hAnsi="Arial"/>
          <w:sz w:val="22"/>
          <w:szCs w:val="22"/>
        </w:rPr>
      </w:pPr>
      <w:r w:rsidRPr="004B6124">
        <w:rPr>
          <w:rFonts w:ascii="Arial" w:hAnsi="Arial"/>
          <w:sz w:val="22"/>
          <w:szCs w:val="22"/>
        </w:rPr>
        <w:t>L'acheteur retiendra le candidat ayant présenté l'offre classée immédiatement après au regard des critères de jugement.</w:t>
      </w:r>
    </w:p>
    <w:p w14:paraId="6C0D6E8B" w14:textId="26B1AFCD" w:rsidR="00C96E66" w:rsidRDefault="00C96E66">
      <w:pPr>
        <w:widowControl w:val="0"/>
        <w:ind w:left="851" w:right="-1" w:hanging="567"/>
        <w:jc w:val="both"/>
        <w:rPr>
          <w:rFonts w:ascii="Arial" w:hAnsi="Arial"/>
          <w:smallCaps/>
          <w:sz w:val="22"/>
          <w:szCs w:val="22"/>
        </w:rPr>
      </w:pPr>
    </w:p>
    <w:p w14:paraId="09B2205F" w14:textId="77777777" w:rsidR="00866F13" w:rsidRPr="0096280E" w:rsidRDefault="00866F13">
      <w:pPr>
        <w:widowControl w:val="0"/>
        <w:ind w:left="851" w:right="-1" w:hanging="567"/>
        <w:jc w:val="both"/>
        <w:rPr>
          <w:rFonts w:ascii="Arial" w:hAnsi="Arial"/>
          <w:smallCaps/>
          <w:sz w:val="22"/>
          <w:szCs w:val="22"/>
        </w:rPr>
      </w:pPr>
    </w:p>
    <w:p w14:paraId="5A56AE39" w14:textId="77777777" w:rsidR="00B938E2" w:rsidRPr="00D91185" w:rsidRDefault="00B938E2" w:rsidP="0098639E">
      <w:pPr>
        <w:pStyle w:val="Titre2"/>
        <w:ind w:left="851" w:hanging="709"/>
      </w:pPr>
      <w:bookmarkStart w:id="30" w:name="_Ref524971076"/>
      <w:bookmarkStart w:id="31" w:name="_Toc230180785"/>
      <w:r w:rsidRPr="00D91185">
        <w:t>Fourniture des justificatifs administratifs</w:t>
      </w:r>
      <w:bookmarkEnd w:id="30"/>
      <w:bookmarkEnd w:id="31"/>
    </w:p>
    <w:p w14:paraId="4A66B7EB" w14:textId="77777777" w:rsidR="001D432F" w:rsidRDefault="001D432F">
      <w:pPr>
        <w:widowControl w:val="0"/>
        <w:ind w:left="851" w:right="-1"/>
        <w:jc w:val="both"/>
        <w:rPr>
          <w:rFonts w:ascii="Arial" w:hAnsi="Arial"/>
          <w:sz w:val="22"/>
          <w:szCs w:val="22"/>
        </w:rPr>
      </w:pPr>
    </w:p>
    <w:p w14:paraId="61AA8BD5" w14:textId="77777777" w:rsidR="00CE2C02" w:rsidRPr="00B265E0" w:rsidRDefault="005261EF" w:rsidP="00CE2C02">
      <w:pPr>
        <w:widowControl w:val="0"/>
        <w:ind w:left="851" w:right="-1"/>
        <w:jc w:val="both"/>
        <w:rPr>
          <w:rFonts w:ascii="Arial" w:hAnsi="Arial"/>
          <w:sz w:val="22"/>
          <w:szCs w:val="22"/>
        </w:rPr>
      </w:pPr>
      <w:r>
        <w:rPr>
          <w:rFonts w:ascii="Arial" w:hAnsi="Arial"/>
          <w:sz w:val="22"/>
          <w:szCs w:val="22"/>
        </w:rPr>
        <w:t xml:space="preserve">Le </w:t>
      </w:r>
      <w:r w:rsidR="00CE2C02" w:rsidRPr="00B265E0">
        <w:rPr>
          <w:rFonts w:ascii="Arial" w:hAnsi="Arial"/>
          <w:sz w:val="22"/>
          <w:szCs w:val="22"/>
        </w:rPr>
        <w:t>candidat ou chaque membre du groupement retenu devra fournir</w:t>
      </w:r>
      <w:r w:rsidR="00CE2C02">
        <w:rPr>
          <w:rFonts w:ascii="Arial" w:hAnsi="Arial"/>
          <w:sz w:val="22"/>
          <w:szCs w:val="22"/>
        </w:rPr>
        <w:t xml:space="preserve"> par mail </w:t>
      </w:r>
      <w:r w:rsidR="00CE2C02" w:rsidRPr="00B265E0">
        <w:rPr>
          <w:rFonts w:ascii="Arial" w:hAnsi="Arial"/>
          <w:sz w:val="22"/>
          <w:szCs w:val="22"/>
        </w:rPr>
        <w:t>les pièces justificatives suivantes :</w:t>
      </w:r>
    </w:p>
    <w:p w14:paraId="66C365EF" w14:textId="77777777" w:rsidR="00975C1E" w:rsidRPr="00B265E0" w:rsidRDefault="00975C1E" w:rsidP="00B265E0">
      <w:pPr>
        <w:widowControl w:val="0"/>
        <w:tabs>
          <w:tab w:val="left" w:pos="1418"/>
        </w:tabs>
        <w:ind w:left="1134" w:right="-1"/>
        <w:jc w:val="both"/>
        <w:rPr>
          <w:rFonts w:ascii="Arial" w:hAnsi="Arial" w:cs="Arial"/>
          <w:sz w:val="22"/>
          <w:szCs w:val="22"/>
        </w:rPr>
      </w:pPr>
    </w:p>
    <w:p w14:paraId="712A6FD1" w14:textId="77777777" w:rsidR="00B265E0" w:rsidRPr="00B265E0" w:rsidRDefault="00B265E0" w:rsidP="00055033">
      <w:pPr>
        <w:widowControl w:val="0"/>
        <w:numPr>
          <w:ilvl w:val="0"/>
          <w:numId w:val="23"/>
        </w:numPr>
        <w:tabs>
          <w:tab w:val="left" w:pos="1134"/>
        </w:tabs>
        <w:ind w:left="1134" w:right="-1" w:hanging="283"/>
        <w:jc w:val="both"/>
        <w:rPr>
          <w:rFonts w:ascii="Arial" w:hAnsi="Arial" w:cs="Arial"/>
          <w:sz w:val="22"/>
          <w:szCs w:val="22"/>
        </w:rPr>
      </w:pPr>
      <w:r w:rsidRPr="00B265E0">
        <w:rPr>
          <w:rFonts w:ascii="Arial" w:hAnsi="Arial" w:cs="Arial"/>
          <w:sz w:val="22"/>
          <w:szCs w:val="22"/>
        </w:rPr>
        <w:t xml:space="preserve">Les certificats fiscaux et sociaux délivrés par les administrations et organismes compétents attestant qu'il ne se trouve pas dans un cas d'interdiction de soumissionner mentionné </w:t>
      </w:r>
      <w:r w:rsidR="005261EF" w:rsidRPr="005261EF">
        <w:rPr>
          <w:rFonts w:ascii="Arial" w:hAnsi="Arial" w:cs="Arial"/>
          <w:sz w:val="22"/>
          <w:szCs w:val="22"/>
        </w:rPr>
        <w:t xml:space="preserve">à l'article L. 2141-2 </w:t>
      </w:r>
      <w:r w:rsidR="005261EF" w:rsidRPr="005261EF">
        <w:rPr>
          <w:rFonts w:ascii="Arial" w:hAnsi="Arial" w:cs="Arial"/>
          <w:iCs/>
          <w:sz w:val="22"/>
          <w:szCs w:val="22"/>
        </w:rPr>
        <w:t xml:space="preserve">du </w:t>
      </w:r>
      <w:r w:rsidR="00CF5D97">
        <w:rPr>
          <w:rFonts w:ascii="Arial" w:hAnsi="Arial" w:cs="Arial"/>
          <w:iCs/>
          <w:sz w:val="22"/>
          <w:szCs w:val="22"/>
        </w:rPr>
        <w:t>code</w:t>
      </w:r>
      <w:r w:rsidR="005261EF" w:rsidRPr="005261EF">
        <w:rPr>
          <w:rFonts w:ascii="Arial" w:hAnsi="Arial" w:cs="Arial"/>
          <w:iCs/>
          <w:sz w:val="22"/>
          <w:szCs w:val="22"/>
        </w:rPr>
        <w:t xml:space="preserve"> de la commande publique</w:t>
      </w:r>
      <w:r w:rsidRPr="00B265E0">
        <w:rPr>
          <w:rFonts w:ascii="Arial" w:hAnsi="Arial" w:cs="Arial"/>
          <w:sz w:val="22"/>
          <w:szCs w:val="22"/>
        </w:rPr>
        <w:t xml:space="preserve">. La liste des impôts, taxes, contributions ou cotisations sociales devant donner lieu à délivrance d'un certificat ainsi que la liste des administrations et organismes compétents sont fixés par arrêté du </w:t>
      </w:r>
      <w:r w:rsidR="00862864">
        <w:rPr>
          <w:rFonts w:ascii="Arial" w:hAnsi="Arial" w:cs="Arial"/>
          <w:sz w:val="22"/>
          <w:szCs w:val="22"/>
        </w:rPr>
        <w:t>22 mars 2019</w:t>
      </w:r>
      <w:r w:rsidRPr="00B265E0">
        <w:rPr>
          <w:rFonts w:ascii="Arial" w:hAnsi="Arial" w:cs="Arial"/>
          <w:sz w:val="22"/>
          <w:szCs w:val="22"/>
        </w:rPr>
        <w:t>. Le candidat établi à l'étranger produit un certificat établi par les administrations et organismes de son pays d'origine ou d'établissement.</w:t>
      </w:r>
    </w:p>
    <w:p w14:paraId="041097A5" w14:textId="77777777" w:rsidR="00C96E66" w:rsidRPr="00B265E0" w:rsidRDefault="00C96E66" w:rsidP="00B265E0">
      <w:pPr>
        <w:widowControl w:val="0"/>
        <w:tabs>
          <w:tab w:val="left" w:pos="1418"/>
        </w:tabs>
        <w:ind w:left="1418" w:right="-1"/>
        <w:jc w:val="both"/>
        <w:rPr>
          <w:rFonts w:ascii="Arial" w:hAnsi="Arial" w:cs="Arial"/>
          <w:sz w:val="22"/>
          <w:szCs w:val="22"/>
        </w:rPr>
      </w:pPr>
    </w:p>
    <w:p w14:paraId="0B964C04" w14:textId="77777777" w:rsidR="00F44E0A" w:rsidRPr="00F44E0A" w:rsidRDefault="00F44E0A" w:rsidP="00055033">
      <w:pPr>
        <w:widowControl w:val="0"/>
        <w:numPr>
          <w:ilvl w:val="0"/>
          <w:numId w:val="23"/>
        </w:numPr>
        <w:tabs>
          <w:tab w:val="left" w:pos="1134"/>
        </w:tabs>
        <w:ind w:left="1134" w:right="-1" w:hanging="283"/>
        <w:jc w:val="both"/>
        <w:rPr>
          <w:rFonts w:ascii="Arial" w:hAnsi="Arial" w:cs="Arial"/>
          <w:sz w:val="22"/>
          <w:szCs w:val="22"/>
        </w:rPr>
      </w:pPr>
      <w:r w:rsidRPr="00F44E0A">
        <w:rPr>
          <w:rFonts w:ascii="Arial" w:hAnsi="Arial" w:cs="Arial"/>
          <w:sz w:val="22"/>
          <w:szCs w:val="22"/>
        </w:rPr>
        <w:t xml:space="preserve">Les pièces mentionnées aux articles D. 8222-5 ou D. 8222-7 ou D. 8254-2 à D. 8254-5 et à l’article R. 1263-12 du </w:t>
      </w:r>
      <w:r w:rsidR="00CF5D97">
        <w:rPr>
          <w:rFonts w:ascii="Arial" w:hAnsi="Arial" w:cs="Arial"/>
          <w:sz w:val="22"/>
          <w:szCs w:val="22"/>
        </w:rPr>
        <w:t>code</w:t>
      </w:r>
      <w:r w:rsidRPr="00F44E0A">
        <w:rPr>
          <w:rFonts w:ascii="Arial" w:hAnsi="Arial" w:cs="Arial"/>
          <w:sz w:val="22"/>
          <w:szCs w:val="22"/>
        </w:rPr>
        <w:t xml:space="preserve"> du travail. Ces pièces sont à produire tous les six mois jusqu'à la fin de l'exécution du marché.</w:t>
      </w:r>
    </w:p>
    <w:p w14:paraId="1FEEFC56" w14:textId="3AE354A7" w:rsidR="00B51DF0" w:rsidRDefault="00B51DF0" w:rsidP="00B51DF0">
      <w:pPr>
        <w:pStyle w:val="Paragraphedeliste"/>
        <w:ind w:left="0"/>
        <w:rPr>
          <w:rFonts w:ascii="Arial" w:hAnsi="Arial" w:cs="Arial"/>
          <w:sz w:val="22"/>
          <w:szCs w:val="22"/>
        </w:rPr>
      </w:pPr>
    </w:p>
    <w:p w14:paraId="2E5342A4" w14:textId="77777777" w:rsidR="00B265E0" w:rsidRPr="00B51DF0" w:rsidRDefault="00B51DF0" w:rsidP="00B51DF0">
      <w:pPr>
        <w:widowControl w:val="0"/>
        <w:numPr>
          <w:ilvl w:val="0"/>
          <w:numId w:val="23"/>
        </w:numPr>
        <w:tabs>
          <w:tab w:val="left" w:pos="1134"/>
        </w:tabs>
        <w:ind w:left="1134" w:right="-1" w:hanging="283"/>
        <w:jc w:val="both"/>
        <w:rPr>
          <w:rFonts w:ascii="Arial" w:hAnsi="Arial" w:cs="Arial"/>
          <w:sz w:val="22"/>
          <w:szCs w:val="22"/>
        </w:rPr>
      </w:pPr>
      <w:r w:rsidRPr="00B51DF0">
        <w:rPr>
          <w:rFonts w:ascii="Arial" w:hAnsi="Arial" w:cs="Arial"/>
          <w:sz w:val="22"/>
          <w:szCs w:val="22"/>
        </w:rPr>
        <w:lastRenderedPageBreak/>
        <w:t xml:space="preserve">Un numéro unique d’identification permettant à l’acheteur d’accéder aux informations pertinentes par le biais d’un système électronique mentionné au 1° de l’article </w:t>
      </w:r>
      <w:r w:rsidRPr="00B51DF0">
        <w:rPr>
          <w:rFonts w:ascii="Arial" w:hAnsi="Arial" w:cs="Arial"/>
          <w:sz w:val="22"/>
          <w:szCs w:val="22"/>
        </w:rPr>
        <w:br/>
        <w:t>R. 2143-13 ou, s’il est étranger, un document délivré par l’autorité judiciaire ou administrative compétente de son pays d’origine ou d’établissement, attestant de l’absence de cas d’exclusion.</w:t>
      </w:r>
    </w:p>
    <w:p w14:paraId="4B30476C" w14:textId="77777777" w:rsidR="00B265E0" w:rsidRPr="00B51DF0" w:rsidRDefault="00B265E0" w:rsidP="00B265E0">
      <w:pPr>
        <w:widowControl w:val="0"/>
        <w:tabs>
          <w:tab w:val="num" w:pos="1418"/>
        </w:tabs>
        <w:ind w:right="-1"/>
        <w:jc w:val="both"/>
        <w:rPr>
          <w:rFonts w:ascii="Arial" w:hAnsi="Arial"/>
          <w:sz w:val="22"/>
          <w:szCs w:val="22"/>
        </w:rPr>
      </w:pPr>
    </w:p>
    <w:p w14:paraId="1630DCC5" w14:textId="77777777" w:rsidR="00B265E0" w:rsidRPr="00B265E0" w:rsidRDefault="00B265E0" w:rsidP="00055033">
      <w:pPr>
        <w:widowControl w:val="0"/>
        <w:numPr>
          <w:ilvl w:val="0"/>
          <w:numId w:val="23"/>
        </w:numPr>
        <w:tabs>
          <w:tab w:val="left" w:pos="1134"/>
        </w:tabs>
        <w:ind w:left="1134" w:right="-1" w:hanging="283"/>
        <w:jc w:val="both"/>
        <w:rPr>
          <w:rFonts w:ascii="Arial" w:hAnsi="Arial" w:cs="Arial"/>
          <w:sz w:val="22"/>
          <w:szCs w:val="22"/>
        </w:rPr>
      </w:pPr>
      <w:r w:rsidRPr="00B51DF0">
        <w:rPr>
          <w:rFonts w:ascii="Arial" w:hAnsi="Arial" w:cs="Arial"/>
          <w:sz w:val="22"/>
          <w:szCs w:val="22"/>
        </w:rPr>
        <w:t>Une déclaration</w:t>
      </w:r>
      <w:r w:rsidRPr="00B265E0">
        <w:rPr>
          <w:rFonts w:ascii="Arial" w:hAnsi="Arial" w:cs="Arial"/>
          <w:sz w:val="22"/>
          <w:szCs w:val="22"/>
        </w:rPr>
        <w:t xml:space="preserve"> sur l'honneur attestant qu'il ne se trouve pas dans un cas d'interdiction de soumissionner mentionné </w:t>
      </w:r>
      <w:r w:rsidR="005261EF" w:rsidRPr="005261EF">
        <w:rPr>
          <w:rFonts w:ascii="Arial" w:hAnsi="Arial" w:cs="Arial"/>
          <w:sz w:val="22"/>
          <w:szCs w:val="22"/>
        </w:rPr>
        <w:t xml:space="preserve">aux articles L. 2141-1 et au 1° de l'article L. 2141-4 </w:t>
      </w:r>
      <w:r w:rsidR="005261EF" w:rsidRPr="005261EF">
        <w:rPr>
          <w:rFonts w:ascii="Arial" w:hAnsi="Arial" w:cs="Arial"/>
          <w:iCs/>
          <w:sz w:val="22"/>
          <w:szCs w:val="22"/>
        </w:rPr>
        <w:t xml:space="preserve">du </w:t>
      </w:r>
      <w:r w:rsidR="00CF5D97">
        <w:rPr>
          <w:rFonts w:ascii="Arial" w:hAnsi="Arial" w:cs="Arial"/>
          <w:iCs/>
          <w:sz w:val="22"/>
          <w:szCs w:val="22"/>
        </w:rPr>
        <w:t>code</w:t>
      </w:r>
      <w:r w:rsidR="005261EF" w:rsidRPr="005261EF">
        <w:rPr>
          <w:rFonts w:ascii="Arial" w:hAnsi="Arial" w:cs="Arial"/>
          <w:iCs/>
          <w:sz w:val="22"/>
          <w:szCs w:val="22"/>
        </w:rPr>
        <w:t xml:space="preserve"> de la commande publique</w:t>
      </w:r>
      <w:r w:rsidRPr="00B265E0">
        <w:rPr>
          <w:rFonts w:ascii="Arial" w:hAnsi="Arial" w:cs="Arial"/>
          <w:sz w:val="22"/>
          <w:szCs w:val="22"/>
        </w:rPr>
        <w:t>.</w:t>
      </w:r>
    </w:p>
    <w:p w14:paraId="6B921F92" w14:textId="77777777" w:rsidR="00B265E0" w:rsidRPr="00B265E0" w:rsidRDefault="00B265E0" w:rsidP="00B265E0">
      <w:pPr>
        <w:pStyle w:val="Paragraphedeliste"/>
        <w:rPr>
          <w:rFonts w:ascii="Arial" w:hAnsi="Arial"/>
          <w:sz w:val="22"/>
          <w:szCs w:val="22"/>
        </w:rPr>
      </w:pPr>
    </w:p>
    <w:p w14:paraId="5FD2121B" w14:textId="77777777" w:rsidR="00B265E0" w:rsidRPr="00B265E0" w:rsidRDefault="00B265E0" w:rsidP="00055033">
      <w:pPr>
        <w:widowControl w:val="0"/>
        <w:numPr>
          <w:ilvl w:val="0"/>
          <w:numId w:val="23"/>
        </w:numPr>
        <w:tabs>
          <w:tab w:val="left" w:pos="1134"/>
        </w:tabs>
        <w:ind w:left="1134" w:right="-1" w:hanging="283"/>
        <w:jc w:val="both"/>
        <w:rPr>
          <w:rFonts w:ascii="Arial" w:hAnsi="Arial" w:cs="Arial"/>
          <w:sz w:val="22"/>
          <w:szCs w:val="22"/>
        </w:rPr>
      </w:pPr>
      <w:r w:rsidRPr="00B265E0">
        <w:rPr>
          <w:rFonts w:ascii="Arial" w:hAnsi="Arial" w:cs="Arial"/>
          <w:sz w:val="22"/>
          <w:szCs w:val="22"/>
        </w:rPr>
        <w:t xml:space="preserve">Lorsque le candidat est en redressement judiciaire, la copie du ou des jugements prononcés. </w:t>
      </w:r>
    </w:p>
    <w:p w14:paraId="190D8F92" w14:textId="25FDBFF3" w:rsidR="00B265E0" w:rsidRPr="00B265E0" w:rsidRDefault="00B265E0" w:rsidP="00B265E0">
      <w:pPr>
        <w:pStyle w:val="Paragraphedeliste"/>
        <w:rPr>
          <w:rFonts w:ascii="Arial" w:hAnsi="Arial" w:cs="Arial"/>
          <w:sz w:val="22"/>
          <w:szCs w:val="22"/>
        </w:rPr>
      </w:pPr>
    </w:p>
    <w:p w14:paraId="38498DE2" w14:textId="16C63209" w:rsidR="00B265E0" w:rsidRPr="00B265E0" w:rsidRDefault="00B265E0" w:rsidP="00055033">
      <w:pPr>
        <w:widowControl w:val="0"/>
        <w:numPr>
          <w:ilvl w:val="0"/>
          <w:numId w:val="23"/>
        </w:numPr>
        <w:tabs>
          <w:tab w:val="left" w:pos="1134"/>
        </w:tabs>
        <w:ind w:left="1134" w:right="-1" w:hanging="283"/>
        <w:jc w:val="both"/>
        <w:rPr>
          <w:rFonts w:ascii="Arial" w:hAnsi="Arial" w:cs="Arial"/>
          <w:sz w:val="22"/>
          <w:szCs w:val="22"/>
        </w:rPr>
      </w:pPr>
      <w:r w:rsidRPr="00B265E0">
        <w:rPr>
          <w:rFonts w:ascii="Arial" w:hAnsi="Arial" w:cs="Arial"/>
          <w:sz w:val="22"/>
          <w:szCs w:val="22"/>
        </w:rPr>
        <w:t xml:space="preserve">Lorsque les autorités compétentes du pays d'origine ou d'établissement du candidat ne délivrent pas les documents justificatifs équivalents à ceux mentionnés </w:t>
      </w:r>
      <w:r w:rsidR="00763ED1" w:rsidRPr="00763ED1">
        <w:rPr>
          <w:rFonts w:ascii="Arial" w:hAnsi="Arial" w:cs="Arial"/>
          <w:sz w:val="22"/>
          <w:szCs w:val="22"/>
        </w:rPr>
        <w:t xml:space="preserve">aux articles </w:t>
      </w:r>
      <w:r w:rsidR="00866F13">
        <w:rPr>
          <w:rFonts w:ascii="Arial" w:hAnsi="Arial" w:cs="Arial"/>
          <w:sz w:val="22"/>
          <w:szCs w:val="22"/>
        </w:rPr>
        <w:br/>
      </w:r>
      <w:r w:rsidR="00763ED1" w:rsidRPr="00763ED1">
        <w:rPr>
          <w:rFonts w:ascii="Arial" w:hAnsi="Arial" w:cs="Arial"/>
          <w:sz w:val="22"/>
          <w:szCs w:val="22"/>
        </w:rPr>
        <w:t xml:space="preserve">R. 2143-6 à R. 2143-9 </w:t>
      </w:r>
      <w:r w:rsidR="00763ED1" w:rsidRPr="00763ED1">
        <w:rPr>
          <w:rFonts w:ascii="Arial" w:hAnsi="Arial" w:cs="Arial"/>
          <w:iCs/>
          <w:sz w:val="22"/>
          <w:szCs w:val="22"/>
        </w:rPr>
        <w:t xml:space="preserve">du </w:t>
      </w:r>
      <w:r w:rsidR="00CF5D97">
        <w:rPr>
          <w:rFonts w:ascii="Arial" w:hAnsi="Arial" w:cs="Arial"/>
          <w:iCs/>
          <w:sz w:val="22"/>
          <w:szCs w:val="22"/>
        </w:rPr>
        <w:t>code</w:t>
      </w:r>
      <w:r w:rsidR="00763ED1" w:rsidRPr="00763ED1">
        <w:rPr>
          <w:rFonts w:ascii="Arial" w:hAnsi="Arial" w:cs="Arial"/>
          <w:iCs/>
          <w:sz w:val="22"/>
          <w:szCs w:val="22"/>
        </w:rPr>
        <w:t xml:space="preserve"> de la commande publique</w:t>
      </w:r>
      <w:r w:rsidRPr="00763ED1">
        <w:rPr>
          <w:rFonts w:ascii="Arial" w:hAnsi="Arial" w:cs="Arial"/>
          <w:sz w:val="22"/>
          <w:szCs w:val="22"/>
        </w:rPr>
        <w:t>, ou lorsqu</w:t>
      </w:r>
      <w:r w:rsidRPr="00B265E0">
        <w:rPr>
          <w:rFonts w:ascii="Arial" w:hAnsi="Arial" w:cs="Arial"/>
          <w:sz w:val="22"/>
          <w:szCs w:val="22"/>
        </w:rPr>
        <w:t>e ceux-ci ne mentionnent pas tous les cas d'interdiction de soumissionner, ils peuvent être remplacés par une déclaration sous serment ou, dans les pays où une telle procédure n'existe pas, par une déclaration solennelle faite par l'intéressé devant une autorité judiciaire ou administrative, un notaire ou un organisme professionnel qualifié de son pays d'origine ou d'établissement.</w:t>
      </w:r>
    </w:p>
    <w:p w14:paraId="78D4F9A1" w14:textId="77777777" w:rsidR="00B265E0" w:rsidRPr="00B265E0" w:rsidRDefault="00B265E0" w:rsidP="00B265E0">
      <w:pPr>
        <w:pStyle w:val="Paragraphedeliste"/>
        <w:rPr>
          <w:rFonts w:ascii="Arial" w:hAnsi="Arial"/>
          <w:sz w:val="22"/>
          <w:szCs w:val="22"/>
        </w:rPr>
      </w:pPr>
    </w:p>
    <w:p w14:paraId="1D799039" w14:textId="77777777" w:rsidR="00B265E0" w:rsidRPr="00B265E0" w:rsidRDefault="00B265E0" w:rsidP="00B265E0">
      <w:pPr>
        <w:widowControl w:val="0"/>
        <w:tabs>
          <w:tab w:val="num" w:pos="1418"/>
        </w:tabs>
        <w:ind w:left="851" w:right="-1"/>
        <w:jc w:val="both"/>
        <w:rPr>
          <w:rFonts w:ascii="Arial" w:hAnsi="Arial"/>
          <w:sz w:val="22"/>
          <w:szCs w:val="22"/>
        </w:rPr>
      </w:pPr>
      <w:r w:rsidRPr="00B265E0">
        <w:rPr>
          <w:rFonts w:ascii="Arial" w:hAnsi="Arial"/>
          <w:sz w:val="22"/>
          <w:szCs w:val="22"/>
        </w:rPr>
        <w:t>Les pièces ci-dessus sont rédigées en langue française ou accompagnées d'une traduction en langue française</w:t>
      </w:r>
      <w:r w:rsidRPr="00B265E0">
        <w:rPr>
          <w:rFonts w:ascii="Arial" w:hAnsi="Arial" w:cs="Arial"/>
          <w:sz w:val="22"/>
          <w:szCs w:val="22"/>
        </w:rPr>
        <w:t xml:space="preserve">. </w:t>
      </w:r>
    </w:p>
    <w:p w14:paraId="5B9EA290" w14:textId="77777777" w:rsidR="00B265E0" w:rsidRPr="00B265E0" w:rsidRDefault="00B265E0" w:rsidP="00B265E0">
      <w:pPr>
        <w:widowControl w:val="0"/>
        <w:ind w:left="851" w:right="-1"/>
        <w:jc w:val="both"/>
        <w:rPr>
          <w:rFonts w:ascii="Arial" w:hAnsi="Arial"/>
          <w:bCs/>
          <w:sz w:val="22"/>
          <w:szCs w:val="22"/>
        </w:rPr>
      </w:pPr>
    </w:p>
    <w:p w14:paraId="6FCF4F91" w14:textId="77777777" w:rsidR="00B265E0" w:rsidRPr="00B265E0" w:rsidRDefault="00B265E0" w:rsidP="00B265E0">
      <w:pPr>
        <w:widowControl w:val="0"/>
        <w:ind w:left="851" w:right="-1"/>
        <w:jc w:val="both"/>
        <w:rPr>
          <w:rFonts w:ascii="Arial" w:hAnsi="Arial"/>
          <w:bCs/>
          <w:sz w:val="22"/>
          <w:szCs w:val="22"/>
        </w:rPr>
      </w:pPr>
      <w:r w:rsidRPr="00B265E0">
        <w:rPr>
          <w:rFonts w:ascii="Arial" w:hAnsi="Arial"/>
          <w:bCs/>
          <w:sz w:val="22"/>
          <w:szCs w:val="22"/>
        </w:rPr>
        <w:t>Si le candidat retenu a fourni ces justificatifs à l’appui de sa candidature, il ne sera pas tenu de les transmettre à nouveau lors de l’attribution.</w:t>
      </w:r>
    </w:p>
    <w:p w14:paraId="652CF1BE" w14:textId="671B26FE" w:rsidR="00CE2C02" w:rsidRPr="00C105FA" w:rsidRDefault="00CE2C02" w:rsidP="00CE2C02">
      <w:pPr>
        <w:widowControl w:val="0"/>
        <w:ind w:left="851" w:right="-1" w:hanging="567"/>
        <w:jc w:val="both"/>
        <w:rPr>
          <w:rFonts w:ascii="Arial" w:hAnsi="Arial"/>
          <w:sz w:val="22"/>
          <w:szCs w:val="22"/>
        </w:rPr>
      </w:pPr>
    </w:p>
    <w:p w14:paraId="4DF57ACC" w14:textId="3501470F" w:rsidR="00866F13" w:rsidRDefault="00CE2C02" w:rsidP="00AE4161">
      <w:pPr>
        <w:pStyle w:val="Titre2"/>
        <w:ind w:left="851" w:right="-1" w:hanging="709"/>
        <w:jc w:val="both"/>
      </w:pPr>
      <w:bookmarkStart w:id="32" w:name="_Toc230180786"/>
      <w:bookmarkStart w:id="33" w:name="_Toc524351717"/>
      <w:bookmarkStart w:id="34" w:name="_Ref524971088"/>
      <w:r>
        <w:t>Signature de l'</w:t>
      </w:r>
      <w:r w:rsidR="00536EBE">
        <w:t>acte d’engagement</w:t>
      </w:r>
      <w:bookmarkEnd w:id="32"/>
      <w:r w:rsidR="00536EBE">
        <w:t xml:space="preserve"> </w:t>
      </w:r>
      <w:bookmarkEnd w:id="33"/>
      <w:bookmarkEnd w:id="34"/>
    </w:p>
    <w:p w14:paraId="0D0FEA70" w14:textId="77777777" w:rsidR="00B51990" w:rsidRPr="00B51990" w:rsidRDefault="00B51990" w:rsidP="00B51990"/>
    <w:p w14:paraId="7BDEFEF0" w14:textId="5FA676FD" w:rsidR="00CE2C02" w:rsidRPr="004B6124" w:rsidRDefault="00866F13" w:rsidP="00CE2C02">
      <w:pPr>
        <w:widowControl w:val="0"/>
        <w:ind w:left="851" w:right="-1"/>
        <w:jc w:val="both"/>
        <w:rPr>
          <w:rFonts w:ascii="Arial" w:hAnsi="Arial"/>
          <w:sz w:val="22"/>
          <w:szCs w:val="22"/>
        </w:rPr>
      </w:pPr>
      <w:r>
        <w:rPr>
          <w:rFonts w:ascii="Arial" w:hAnsi="Arial"/>
          <w:sz w:val="22"/>
          <w:szCs w:val="22"/>
        </w:rPr>
        <w:t>L</w:t>
      </w:r>
      <w:r w:rsidR="00CE2C02" w:rsidRPr="004B6124">
        <w:rPr>
          <w:rFonts w:ascii="Arial" w:hAnsi="Arial"/>
          <w:sz w:val="22"/>
          <w:szCs w:val="22"/>
        </w:rPr>
        <w:t>e candidat ou les candidats retenus devront dater et signer l’</w:t>
      </w:r>
      <w:r w:rsidR="00536EBE">
        <w:rPr>
          <w:rFonts w:ascii="Arial" w:hAnsi="Arial"/>
          <w:sz w:val="22"/>
          <w:szCs w:val="22"/>
        </w:rPr>
        <w:t>acte d’engagement</w:t>
      </w:r>
      <w:r w:rsidR="007C6555">
        <w:rPr>
          <w:rFonts w:ascii="Arial" w:hAnsi="Arial"/>
          <w:sz w:val="22"/>
          <w:szCs w:val="22"/>
        </w:rPr>
        <w:t xml:space="preserve"> et ses </w:t>
      </w:r>
      <w:r w:rsidR="00CE2C02" w:rsidRPr="004B6124">
        <w:rPr>
          <w:rFonts w:ascii="Arial" w:hAnsi="Arial"/>
          <w:sz w:val="22"/>
          <w:szCs w:val="22"/>
        </w:rPr>
        <w:t>annexe</w:t>
      </w:r>
      <w:r w:rsidR="007C6555">
        <w:rPr>
          <w:rFonts w:ascii="Arial" w:hAnsi="Arial"/>
          <w:sz w:val="22"/>
          <w:szCs w:val="22"/>
        </w:rPr>
        <w:t xml:space="preserve">s : "convention de gestion" et </w:t>
      </w:r>
      <w:r w:rsidR="00CE2C02" w:rsidRPr="004B6124">
        <w:rPr>
          <w:rFonts w:ascii="Arial" w:hAnsi="Arial"/>
          <w:sz w:val="22"/>
          <w:szCs w:val="22"/>
        </w:rPr>
        <w:t>attestation "compagnie d’assurance".</w:t>
      </w:r>
    </w:p>
    <w:p w14:paraId="34E73AEB" w14:textId="77777777" w:rsidR="00CE2C02" w:rsidRPr="004B6124" w:rsidRDefault="00CE2C02" w:rsidP="00CE2C02">
      <w:pPr>
        <w:widowControl w:val="0"/>
        <w:ind w:left="851" w:right="-1"/>
        <w:jc w:val="both"/>
        <w:rPr>
          <w:rFonts w:ascii="Arial" w:hAnsi="Arial"/>
          <w:sz w:val="22"/>
          <w:szCs w:val="22"/>
        </w:rPr>
      </w:pPr>
    </w:p>
    <w:p w14:paraId="25CC1B6B" w14:textId="77777777" w:rsidR="00CE2C02" w:rsidRPr="004B6124" w:rsidRDefault="00CE2C02" w:rsidP="00CE2C02">
      <w:pPr>
        <w:widowControl w:val="0"/>
        <w:ind w:left="851" w:right="-1"/>
        <w:jc w:val="both"/>
        <w:rPr>
          <w:rFonts w:ascii="Arial" w:hAnsi="Arial"/>
          <w:sz w:val="22"/>
          <w:szCs w:val="22"/>
        </w:rPr>
      </w:pPr>
      <w:r w:rsidRPr="004B6124">
        <w:rPr>
          <w:rFonts w:ascii="Arial" w:hAnsi="Arial"/>
          <w:sz w:val="22"/>
          <w:szCs w:val="22"/>
        </w:rPr>
        <w:t>Il est rappelé que les pièces mentionnées ci-avant doivent être signées par une personne physique habilitée à engager le candidat ou le mandataire du groupement dans le cadre de la présente consultation.</w:t>
      </w:r>
    </w:p>
    <w:p w14:paraId="2244ADBE" w14:textId="77777777" w:rsidR="00CE2C02" w:rsidRPr="004B6124" w:rsidRDefault="00CE2C02" w:rsidP="00CE2C02">
      <w:pPr>
        <w:widowControl w:val="0"/>
        <w:ind w:left="851" w:right="-1"/>
        <w:jc w:val="both"/>
        <w:rPr>
          <w:rFonts w:ascii="Arial" w:hAnsi="Arial"/>
          <w:sz w:val="22"/>
          <w:szCs w:val="22"/>
        </w:rPr>
      </w:pPr>
    </w:p>
    <w:p w14:paraId="3FCA0BA5" w14:textId="77777777" w:rsidR="00CE2C02" w:rsidRPr="004B6124" w:rsidRDefault="00CE2C02" w:rsidP="00CE2C02">
      <w:pPr>
        <w:widowControl w:val="0"/>
        <w:ind w:left="851" w:right="-1"/>
        <w:jc w:val="both"/>
        <w:rPr>
          <w:rFonts w:ascii="Arial" w:hAnsi="Arial"/>
          <w:sz w:val="22"/>
          <w:szCs w:val="22"/>
        </w:rPr>
      </w:pPr>
      <w:r w:rsidRPr="004B6124">
        <w:rPr>
          <w:rFonts w:ascii="Arial" w:hAnsi="Arial"/>
          <w:sz w:val="22"/>
          <w:szCs w:val="22"/>
        </w:rPr>
        <w:t>Deux possibilités de signature, selon le choix de l’acheteur :</w:t>
      </w:r>
    </w:p>
    <w:p w14:paraId="452D8691" w14:textId="77777777" w:rsidR="00CE2C02" w:rsidRPr="004B6124" w:rsidRDefault="00CE2C02" w:rsidP="00CE2C02">
      <w:pPr>
        <w:widowControl w:val="0"/>
        <w:tabs>
          <w:tab w:val="left" w:pos="993"/>
        </w:tabs>
        <w:ind w:left="851" w:right="-1" w:hanging="425"/>
        <w:jc w:val="both"/>
        <w:rPr>
          <w:rFonts w:ascii="Arial" w:hAnsi="Arial"/>
          <w:sz w:val="22"/>
          <w:szCs w:val="22"/>
        </w:rPr>
      </w:pPr>
    </w:p>
    <w:p w14:paraId="7E904968" w14:textId="77777777" w:rsidR="00CE2C02" w:rsidRPr="004B6124" w:rsidRDefault="00CE2C02" w:rsidP="00055033">
      <w:pPr>
        <w:pStyle w:val="Titre3"/>
        <w:numPr>
          <w:ilvl w:val="2"/>
          <w:numId w:val="18"/>
        </w:numPr>
        <w:tabs>
          <w:tab w:val="num" w:pos="1701"/>
        </w:tabs>
        <w:ind w:left="1701" w:hanging="850"/>
        <w:rPr>
          <w:sz w:val="22"/>
          <w:szCs w:val="22"/>
        </w:rPr>
      </w:pPr>
      <w:r w:rsidRPr="004B6124">
        <w:rPr>
          <w:sz w:val="22"/>
          <w:szCs w:val="22"/>
        </w:rPr>
        <w:t>Signature manuscrite</w:t>
      </w:r>
    </w:p>
    <w:p w14:paraId="005D07BB" w14:textId="77777777" w:rsidR="00CE2C02" w:rsidRPr="004B6124" w:rsidRDefault="00CE2C02" w:rsidP="00CE2C02">
      <w:pPr>
        <w:widowControl w:val="0"/>
        <w:tabs>
          <w:tab w:val="left" w:pos="993"/>
        </w:tabs>
        <w:ind w:left="1701" w:right="-1"/>
        <w:jc w:val="both"/>
        <w:rPr>
          <w:rFonts w:ascii="Arial" w:hAnsi="Arial"/>
          <w:sz w:val="22"/>
          <w:szCs w:val="22"/>
        </w:rPr>
      </w:pPr>
    </w:p>
    <w:p w14:paraId="0BFE489C" w14:textId="64A57AA5" w:rsidR="00975C1E" w:rsidRDefault="00CE2C02" w:rsidP="00CE2C02">
      <w:pPr>
        <w:widowControl w:val="0"/>
        <w:tabs>
          <w:tab w:val="left" w:pos="993"/>
        </w:tabs>
        <w:ind w:left="1701" w:right="-1"/>
        <w:jc w:val="both"/>
        <w:rPr>
          <w:rFonts w:ascii="Arial" w:hAnsi="Arial"/>
          <w:sz w:val="22"/>
          <w:szCs w:val="22"/>
        </w:rPr>
      </w:pPr>
      <w:r w:rsidRPr="004B6124">
        <w:rPr>
          <w:rFonts w:ascii="Arial" w:hAnsi="Arial"/>
          <w:sz w:val="22"/>
          <w:szCs w:val="22"/>
        </w:rPr>
        <w:t>Le candidat devra fournir l’</w:t>
      </w:r>
      <w:r w:rsidR="00536EBE">
        <w:rPr>
          <w:rFonts w:ascii="Arial" w:hAnsi="Arial"/>
          <w:sz w:val="22"/>
          <w:szCs w:val="22"/>
        </w:rPr>
        <w:t>acte d’engagement</w:t>
      </w:r>
      <w:r w:rsidR="007C6555">
        <w:rPr>
          <w:rFonts w:ascii="Arial" w:hAnsi="Arial"/>
          <w:sz w:val="22"/>
          <w:szCs w:val="22"/>
        </w:rPr>
        <w:t xml:space="preserve"> et ses </w:t>
      </w:r>
      <w:r w:rsidRPr="004B6124">
        <w:rPr>
          <w:rFonts w:ascii="Arial" w:hAnsi="Arial"/>
          <w:sz w:val="22"/>
          <w:szCs w:val="22"/>
        </w:rPr>
        <w:t>annexe</w:t>
      </w:r>
      <w:r w:rsidR="007C6555">
        <w:rPr>
          <w:rFonts w:ascii="Arial" w:hAnsi="Arial"/>
          <w:sz w:val="22"/>
          <w:szCs w:val="22"/>
        </w:rPr>
        <w:t xml:space="preserve">s "convention de gestion" et </w:t>
      </w:r>
      <w:r w:rsidRPr="004B6124">
        <w:rPr>
          <w:rFonts w:ascii="Arial" w:hAnsi="Arial"/>
          <w:sz w:val="22"/>
          <w:szCs w:val="22"/>
        </w:rPr>
        <w:t>attestation "compagnie d’assurance" de manière manuscrite sur support papier. Les documents devront obligatoirement être signés en original (les signatures scannées ne sont pas autorisées).</w:t>
      </w:r>
    </w:p>
    <w:p w14:paraId="2FB80092" w14:textId="6906E09D" w:rsidR="00695588" w:rsidRPr="00682805" w:rsidRDefault="00695588" w:rsidP="00416AF5">
      <w:pPr>
        <w:widowControl w:val="0"/>
        <w:tabs>
          <w:tab w:val="left" w:pos="993"/>
        </w:tabs>
        <w:ind w:right="-1"/>
        <w:jc w:val="both"/>
        <w:rPr>
          <w:rFonts w:ascii="Arial" w:hAnsi="Arial"/>
          <w:sz w:val="22"/>
          <w:szCs w:val="22"/>
        </w:rPr>
      </w:pPr>
    </w:p>
    <w:p w14:paraId="40FAB033" w14:textId="77777777" w:rsidR="00CE2C02" w:rsidRPr="004B6124" w:rsidRDefault="00CE2C02" w:rsidP="00055033">
      <w:pPr>
        <w:pStyle w:val="Titre3"/>
        <w:numPr>
          <w:ilvl w:val="2"/>
          <w:numId w:val="18"/>
        </w:numPr>
        <w:tabs>
          <w:tab w:val="num" w:pos="1701"/>
        </w:tabs>
        <w:ind w:left="1701" w:hanging="850"/>
        <w:rPr>
          <w:sz w:val="22"/>
          <w:szCs w:val="22"/>
        </w:rPr>
      </w:pPr>
      <w:r w:rsidRPr="004B6124">
        <w:rPr>
          <w:sz w:val="22"/>
          <w:szCs w:val="22"/>
        </w:rPr>
        <w:t>Signature électronique</w:t>
      </w:r>
    </w:p>
    <w:p w14:paraId="6C467DD6" w14:textId="77777777" w:rsidR="00CE2C02" w:rsidRPr="004B6124" w:rsidRDefault="00CE2C02" w:rsidP="00CE2C02">
      <w:pPr>
        <w:widowControl w:val="0"/>
        <w:tabs>
          <w:tab w:val="left" w:pos="993"/>
        </w:tabs>
        <w:ind w:left="1701" w:right="-1"/>
        <w:jc w:val="both"/>
        <w:rPr>
          <w:rFonts w:ascii="Arial" w:hAnsi="Arial"/>
          <w:sz w:val="22"/>
          <w:szCs w:val="22"/>
        </w:rPr>
      </w:pPr>
    </w:p>
    <w:p w14:paraId="67567313" w14:textId="69C88AB2" w:rsidR="00CE2C02" w:rsidRPr="004B6124" w:rsidRDefault="00CE2C02" w:rsidP="00CE2C02">
      <w:pPr>
        <w:widowControl w:val="0"/>
        <w:tabs>
          <w:tab w:val="left" w:pos="993"/>
        </w:tabs>
        <w:ind w:left="1701" w:right="-1"/>
        <w:jc w:val="both"/>
        <w:rPr>
          <w:rFonts w:ascii="Arial" w:hAnsi="Arial"/>
          <w:sz w:val="22"/>
          <w:szCs w:val="22"/>
        </w:rPr>
      </w:pPr>
      <w:r w:rsidRPr="004B6124">
        <w:rPr>
          <w:rFonts w:ascii="Arial" w:hAnsi="Arial"/>
          <w:sz w:val="22"/>
          <w:szCs w:val="22"/>
        </w:rPr>
        <w:t>L’</w:t>
      </w:r>
      <w:r w:rsidR="00536EBE">
        <w:rPr>
          <w:rFonts w:ascii="Arial" w:hAnsi="Arial"/>
          <w:sz w:val="22"/>
          <w:szCs w:val="22"/>
        </w:rPr>
        <w:t xml:space="preserve">acte d’engagement </w:t>
      </w:r>
      <w:r w:rsidRPr="004B6124">
        <w:rPr>
          <w:rFonts w:ascii="Arial" w:hAnsi="Arial"/>
          <w:sz w:val="22"/>
          <w:szCs w:val="22"/>
        </w:rPr>
        <w:t>devra être transmis dans des conditions qui permettent d’authentifier la signature du candidat selon les exigences fixées a</w:t>
      </w:r>
      <w:r w:rsidR="00E61452">
        <w:rPr>
          <w:rFonts w:ascii="Arial" w:hAnsi="Arial"/>
          <w:sz w:val="22"/>
          <w:szCs w:val="22"/>
        </w:rPr>
        <w:t xml:space="preserve">ux articles 1365 à 1367 du </w:t>
      </w:r>
      <w:r w:rsidR="00CF5D97">
        <w:rPr>
          <w:rFonts w:ascii="Arial" w:hAnsi="Arial"/>
          <w:sz w:val="22"/>
          <w:szCs w:val="22"/>
        </w:rPr>
        <w:t>code</w:t>
      </w:r>
      <w:r w:rsidR="00E61452">
        <w:rPr>
          <w:rFonts w:ascii="Arial" w:hAnsi="Arial"/>
          <w:sz w:val="22"/>
          <w:szCs w:val="22"/>
        </w:rPr>
        <w:t xml:space="preserve"> c</w:t>
      </w:r>
      <w:r w:rsidRPr="004B6124">
        <w:rPr>
          <w:rFonts w:ascii="Arial" w:hAnsi="Arial"/>
          <w:sz w:val="22"/>
          <w:szCs w:val="22"/>
        </w:rPr>
        <w:t>ivil.</w:t>
      </w:r>
    </w:p>
    <w:p w14:paraId="78B8AA5B" w14:textId="1C90CBF3" w:rsidR="00264AD3" w:rsidRDefault="00264AD3" w:rsidP="007C6555">
      <w:pPr>
        <w:widowControl w:val="0"/>
        <w:tabs>
          <w:tab w:val="left" w:pos="993"/>
        </w:tabs>
        <w:ind w:right="-1"/>
        <w:jc w:val="both"/>
        <w:rPr>
          <w:rFonts w:ascii="Arial" w:hAnsi="Arial"/>
          <w:sz w:val="22"/>
          <w:szCs w:val="22"/>
        </w:rPr>
      </w:pPr>
    </w:p>
    <w:p w14:paraId="0B32101B" w14:textId="3391BAD1" w:rsidR="00CE2C02" w:rsidRPr="004B6124" w:rsidRDefault="00CE2C02" w:rsidP="00CE2C02">
      <w:pPr>
        <w:widowControl w:val="0"/>
        <w:tabs>
          <w:tab w:val="left" w:pos="993"/>
        </w:tabs>
        <w:ind w:left="1701" w:right="-1"/>
        <w:jc w:val="both"/>
        <w:rPr>
          <w:rFonts w:ascii="Arial" w:hAnsi="Arial"/>
          <w:sz w:val="22"/>
          <w:szCs w:val="22"/>
        </w:rPr>
      </w:pPr>
      <w:r w:rsidRPr="004B6124">
        <w:rPr>
          <w:rFonts w:ascii="Arial" w:hAnsi="Arial"/>
          <w:sz w:val="22"/>
          <w:szCs w:val="22"/>
        </w:rPr>
        <w:t xml:space="preserve">Conformément à l’arrêté du </w:t>
      </w:r>
      <w:r w:rsidR="00B903E9">
        <w:rPr>
          <w:rFonts w:ascii="Arial" w:hAnsi="Arial"/>
          <w:sz w:val="22"/>
          <w:szCs w:val="22"/>
        </w:rPr>
        <w:t>22 mars 2019</w:t>
      </w:r>
      <w:r w:rsidRPr="004B6124">
        <w:rPr>
          <w:rFonts w:ascii="Arial" w:hAnsi="Arial"/>
          <w:sz w:val="22"/>
          <w:szCs w:val="22"/>
        </w:rPr>
        <w:t>, les candidats devront utiliser une signature électronique conforme aux exigences du règlement n° 910/2014 du 23</w:t>
      </w:r>
      <w:r>
        <w:rPr>
          <w:rFonts w:ascii="Arial" w:hAnsi="Arial"/>
          <w:sz w:val="22"/>
          <w:szCs w:val="22"/>
        </w:rPr>
        <w:t> </w:t>
      </w:r>
      <w:r w:rsidRPr="004B6124">
        <w:rPr>
          <w:rFonts w:ascii="Arial" w:hAnsi="Arial"/>
          <w:sz w:val="22"/>
          <w:szCs w:val="22"/>
        </w:rPr>
        <w:t>juillet 2014 dit "eIDAS" relatives à la signature électronique avancée reposant sur un certificat qualifié.</w:t>
      </w:r>
    </w:p>
    <w:p w14:paraId="1AA0A0F8" w14:textId="77777777" w:rsidR="00CE2C02" w:rsidRPr="004B6124" w:rsidRDefault="00CE2C02" w:rsidP="00CE2C02">
      <w:pPr>
        <w:widowControl w:val="0"/>
        <w:tabs>
          <w:tab w:val="left" w:pos="993"/>
        </w:tabs>
        <w:ind w:left="1701" w:right="-1"/>
        <w:jc w:val="both"/>
        <w:rPr>
          <w:rFonts w:ascii="Arial" w:hAnsi="Arial"/>
          <w:sz w:val="22"/>
          <w:szCs w:val="22"/>
        </w:rPr>
      </w:pPr>
    </w:p>
    <w:p w14:paraId="1F4C16AC" w14:textId="77777777" w:rsidR="00CE2C02" w:rsidRPr="004B6124" w:rsidRDefault="00CE2C02" w:rsidP="00CE2C02">
      <w:pPr>
        <w:widowControl w:val="0"/>
        <w:tabs>
          <w:tab w:val="left" w:pos="993"/>
        </w:tabs>
        <w:ind w:left="1701" w:right="-1"/>
        <w:jc w:val="both"/>
        <w:rPr>
          <w:rFonts w:ascii="Arial" w:hAnsi="Arial"/>
          <w:sz w:val="22"/>
          <w:szCs w:val="22"/>
        </w:rPr>
      </w:pPr>
      <w:r w:rsidRPr="004B6124">
        <w:rPr>
          <w:rFonts w:ascii="Arial" w:hAnsi="Arial"/>
          <w:sz w:val="22"/>
          <w:szCs w:val="22"/>
        </w:rPr>
        <w:t>Le certificat devra être en cours de validité à la date de la signature. Les frais de recours à la signature électronique sont à la charge de chaque candidat.</w:t>
      </w:r>
    </w:p>
    <w:p w14:paraId="450E9063" w14:textId="77777777" w:rsidR="00CE2C02" w:rsidRPr="004B6124" w:rsidRDefault="00CE2C02" w:rsidP="00CE2C02">
      <w:pPr>
        <w:widowControl w:val="0"/>
        <w:tabs>
          <w:tab w:val="left" w:pos="993"/>
        </w:tabs>
        <w:ind w:left="1701" w:right="-1"/>
        <w:jc w:val="both"/>
        <w:rPr>
          <w:rFonts w:ascii="Arial" w:hAnsi="Arial"/>
          <w:sz w:val="22"/>
          <w:szCs w:val="22"/>
        </w:rPr>
      </w:pPr>
    </w:p>
    <w:p w14:paraId="5AC5FFE1" w14:textId="77777777" w:rsidR="00CE2C02" w:rsidRPr="004B6124" w:rsidRDefault="00CE2C02" w:rsidP="00CE2C02">
      <w:pPr>
        <w:widowControl w:val="0"/>
        <w:tabs>
          <w:tab w:val="left" w:pos="993"/>
        </w:tabs>
        <w:ind w:left="1701" w:right="-1"/>
        <w:jc w:val="both"/>
        <w:rPr>
          <w:rFonts w:ascii="Arial" w:hAnsi="Arial"/>
          <w:sz w:val="22"/>
          <w:szCs w:val="22"/>
        </w:rPr>
      </w:pPr>
      <w:r w:rsidRPr="004B6124">
        <w:rPr>
          <w:rFonts w:ascii="Arial" w:hAnsi="Arial"/>
          <w:sz w:val="22"/>
          <w:szCs w:val="22"/>
        </w:rPr>
        <w:t xml:space="preserve">La signature électronique pourra être également apposée au moyen d’un parapheur </w:t>
      </w:r>
      <w:r w:rsidRPr="004B6124">
        <w:rPr>
          <w:rFonts w:ascii="Arial" w:hAnsi="Arial"/>
          <w:sz w:val="22"/>
          <w:szCs w:val="22"/>
        </w:rPr>
        <w:lastRenderedPageBreak/>
        <w:t>électronique.</w:t>
      </w:r>
    </w:p>
    <w:p w14:paraId="64F054C7" w14:textId="4E53C7AE" w:rsidR="00866F13" w:rsidRDefault="00866F13" w:rsidP="00416AF5">
      <w:pPr>
        <w:widowControl w:val="0"/>
        <w:ind w:right="-1"/>
        <w:jc w:val="both"/>
        <w:rPr>
          <w:rFonts w:ascii="Arial" w:hAnsi="Arial"/>
          <w:bCs/>
          <w:sz w:val="22"/>
          <w:szCs w:val="22"/>
        </w:rPr>
      </w:pPr>
    </w:p>
    <w:p w14:paraId="4DFA7AFA" w14:textId="77777777" w:rsidR="008B6379" w:rsidRPr="00C105FA" w:rsidRDefault="00CE2C02" w:rsidP="0098639E">
      <w:pPr>
        <w:pStyle w:val="Titre2"/>
        <w:ind w:left="851" w:hanging="709"/>
      </w:pPr>
      <w:bookmarkStart w:id="35" w:name="_Toc230180787"/>
      <w:r>
        <w:t>Information des soumissionnaires et du candidat retenu</w:t>
      </w:r>
      <w:bookmarkEnd w:id="35"/>
    </w:p>
    <w:p w14:paraId="1D4C9EFE" w14:textId="77777777" w:rsidR="001D432F" w:rsidRPr="00C105FA" w:rsidRDefault="001D432F" w:rsidP="008B6379">
      <w:pPr>
        <w:widowControl w:val="0"/>
        <w:ind w:left="851" w:right="-1"/>
        <w:jc w:val="both"/>
        <w:rPr>
          <w:rFonts w:ascii="Arial" w:hAnsi="Arial"/>
          <w:sz w:val="22"/>
          <w:szCs w:val="22"/>
        </w:rPr>
      </w:pPr>
    </w:p>
    <w:p w14:paraId="1F7C2568" w14:textId="77777777" w:rsidR="00CE2C02" w:rsidRPr="00C105FA" w:rsidRDefault="00CE2C02" w:rsidP="00CE2C02">
      <w:pPr>
        <w:widowControl w:val="0"/>
        <w:ind w:left="851" w:right="-1"/>
        <w:jc w:val="both"/>
        <w:rPr>
          <w:rFonts w:ascii="Arial" w:hAnsi="Arial"/>
          <w:sz w:val="22"/>
        </w:rPr>
      </w:pPr>
      <w:r w:rsidRPr="00C105FA">
        <w:rPr>
          <w:rFonts w:ascii="Arial" w:hAnsi="Arial"/>
          <w:sz w:val="22"/>
          <w:szCs w:val="22"/>
        </w:rPr>
        <w:t xml:space="preserve">Les soumissionnaires seront avisés du rejet de leur offre </w:t>
      </w:r>
      <w:r w:rsidRPr="00C105FA">
        <w:rPr>
          <w:rFonts w:ascii="Arial" w:hAnsi="Arial"/>
          <w:sz w:val="22"/>
        </w:rPr>
        <w:t>par voie électronique.</w:t>
      </w:r>
    </w:p>
    <w:p w14:paraId="16E6E171" w14:textId="77777777" w:rsidR="00682805" w:rsidRDefault="00682805" w:rsidP="00CE2C02">
      <w:pPr>
        <w:widowControl w:val="0"/>
        <w:tabs>
          <w:tab w:val="left" w:pos="851"/>
        </w:tabs>
        <w:ind w:left="851" w:right="-1"/>
        <w:jc w:val="both"/>
        <w:rPr>
          <w:rFonts w:ascii="Arial" w:hAnsi="Arial"/>
          <w:sz w:val="22"/>
          <w:szCs w:val="22"/>
        </w:rPr>
      </w:pPr>
    </w:p>
    <w:p w14:paraId="486955DE" w14:textId="5034D5F1" w:rsidR="004B717C" w:rsidRPr="00C105FA" w:rsidRDefault="00CE2C02" w:rsidP="004B717C">
      <w:pPr>
        <w:widowControl w:val="0"/>
        <w:tabs>
          <w:tab w:val="left" w:pos="851"/>
        </w:tabs>
        <w:ind w:left="851" w:right="-1"/>
        <w:jc w:val="both"/>
        <w:rPr>
          <w:rFonts w:ascii="Arial" w:hAnsi="Arial"/>
          <w:sz w:val="22"/>
          <w:szCs w:val="22"/>
        </w:rPr>
      </w:pPr>
      <w:r w:rsidRPr="00C105FA">
        <w:rPr>
          <w:rFonts w:ascii="Arial" w:hAnsi="Arial"/>
          <w:sz w:val="22"/>
          <w:szCs w:val="22"/>
        </w:rPr>
        <w:t>Le candidat retenu recevr</w:t>
      </w:r>
      <w:r w:rsidR="00CB509C">
        <w:rPr>
          <w:rFonts w:ascii="Arial" w:hAnsi="Arial"/>
          <w:sz w:val="22"/>
          <w:szCs w:val="22"/>
        </w:rPr>
        <w:t>a</w:t>
      </w:r>
      <w:r>
        <w:rPr>
          <w:rFonts w:ascii="Arial" w:hAnsi="Arial"/>
          <w:sz w:val="22"/>
          <w:szCs w:val="22"/>
        </w:rPr>
        <w:t>,</w:t>
      </w:r>
      <w:r w:rsidRPr="00C105FA">
        <w:rPr>
          <w:rFonts w:ascii="Arial" w:hAnsi="Arial"/>
          <w:sz w:val="22"/>
          <w:szCs w:val="22"/>
        </w:rPr>
        <w:t xml:space="preserve"> </w:t>
      </w:r>
      <w:r>
        <w:rPr>
          <w:rFonts w:ascii="Arial" w:hAnsi="Arial"/>
          <w:sz w:val="22"/>
          <w:szCs w:val="22"/>
        </w:rPr>
        <w:t xml:space="preserve">par voie électronique, </w:t>
      </w:r>
      <w:r w:rsidRPr="00C105FA">
        <w:rPr>
          <w:rFonts w:ascii="Arial" w:hAnsi="Arial"/>
          <w:sz w:val="22"/>
          <w:szCs w:val="22"/>
        </w:rPr>
        <w:t>une lettre de notification accompagnée d'une copie de le</w:t>
      </w:r>
      <w:r>
        <w:rPr>
          <w:rFonts w:ascii="Arial" w:hAnsi="Arial"/>
          <w:sz w:val="22"/>
          <w:szCs w:val="22"/>
        </w:rPr>
        <w:t>ur marché ou d'un original d</w:t>
      </w:r>
      <w:r w:rsidR="00CB509C">
        <w:rPr>
          <w:rFonts w:ascii="Arial" w:hAnsi="Arial"/>
          <w:sz w:val="22"/>
          <w:szCs w:val="22"/>
        </w:rPr>
        <w:t>e</w:t>
      </w:r>
      <w:r>
        <w:rPr>
          <w:rFonts w:ascii="Arial" w:hAnsi="Arial"/>
          <w:sz w:val="22"/>
          <w:szCs w:val="22"/>
        </w:rPr>
        <w:t xml:space="preserve"> contrat signé électroniquement</w:t>
      </w:r>
      <w:r w:rsidRPr="00C105FA">
        <w:rPr>
          <w:rFonts w:ascii="Arial" w:hAnsi="Arial"/>
          <w:sz w:val="22"/>
          <w:szCs w:val="22"/>
        </w:rPr>
        <w:t>.</w:t>
      </w:r>
    </w:p>
    <w:p w14:paraId="5992DD12" w14:textId="60AAF486" w:rsidR="00536EBE" w:rsidRPr="009440FF" w:rsidRDefault="00536EBE">
      <w:pPr>
        <w:widowControl w:val="0"/>
        <w:ind w:right="-1"/>
        <w:jc w:val="both"/>
        <w:rPr>
          <w:rFonts w:ascii="Arial" w:hAnsi="Arial"/>
          <w:sz w:val="22"/>
          <w:szCs w:val="22"/>
          <w:u w:val="single"/>
        </w:rPr>
      </w:pPr>
    </w:p>
    <w:p w14:paraId="7237E33D" w14:textId="77777777" w:rsidR="00B938E2" w:rsidRPr="00077AEA" w:rsidRDefault="00B938E2" w:rsidP="000017A0">
      <w:pPr>
        <w:pStyle w:val="Titre1"/>
      </w:pPr>
      <w:bookmarkStart w:id="36" w:name="_Toc230180788"/>
      <w:r w:rsidRPr="00077AEA">
        <w:t>RENSEIGNEMENTS COMPLEMENTAIRES</w:t>
      </w:r>
      <w:bookmarkEnd w:id="36"/>
    </w:p>
    <w:p w14:paraId="651583FC" w14:textId="77777777" w:rsidR="00B938E2" w:rsidRDefault="00B938E2">
      <w:pPr>
        <w:widowControl w:val="0"/>
        <w:ind w:left="284" w:right="-1"/>
        <w:jc w:val="both"/>
        <w:rPr>
          <w:rFonts w:ascii="Arial" w:hAnsi="Arial"/>
          <w:sz w:val="22"/>
          <w:szCs w:val="22"/>
        </w:rPr>
      </w:pPr>
    </w:p>
    <w:p w14:paraId="057538E3" w14:textId="77777777" w:rsidR="00321AC9" w:rsidRPr="00321AC9" w:rsidRDefault="00321AC9" w:rsidP="00321AC9">
      <w:pPr>
        <w:widowControl w:val="0"/>
        <w:tabs>
          <w:tab w:val="left" w:pos="993"/>
        </w:tabs>
        <w:ind w:left="284" w:right="-1"/>
        <w:jc w:val="both"/>
        <w:rPr>
          <w:rFonts w:ascii="Arial" w:hAnsi="Arial"/>
          <w:sz w:val="22"/>
          <w:szCs w:val="22"/>
        </w:rPr>
      </w:pPr>
      <w:r w:rsidRPr="00321AC9">
        <w:rPr>
          <w:rFonts w:ascii="Arial" w:hAnsi="Arial"/>
          <w:sz w:val="22"/>
          <w:szCs w:val="22"/>
        </w:rPr>
        <w:t>Les demandes de renseignements doivent être effectuées via la plate-forme de dématérialisation de l’acheteur.</w:t>
      </w:r>
    </w:p>
    <w:p w14:paraId="7D1403E0" w14:textId="77777777" w:rsidR="00321AC9" w:rsidRPr="00321AC9" w:rsidRDefault="00321AC9" w:rsidP="00321AC9">
      <w:pPr>
        <w:widowControl w:val="0"/>
        <w:tabs>
          <w:tab w:val="left" w:pos="993"/>
        </w:tabs>
        <w:ind w:left="284" w:right="-1"/>
        <w:jc w:val="both"/>
        <w:rPr>
          <w:rFonts w:ascii="Arial" w:hAnsi="Arial"/>
          <w:sz w:val="22"/>
          <w:szCs w:val="22"/>
        </w:rPr>
      </w:pPr>
    </w:p>
    <w:p w14:paraId="4B85746E" w14:textId="77777777" w:rsidR="00E16B6F" w:rsidRPr="00703A69" w:rsidRDefault="00E16B6F" w:rsidP="00E16B6F">
      <w:pPr>
        <w:widowControl w:val="0"/>
        <w:tabs>
          <w:tab w:val="left" w:pos="993"/>
        </w:tabs>
        <w:ind w:left="284" w:right="-1"/>
        <w:jc w:val="both"/>
        <w:rPr>
          <w:rFonts w:ascii="Arial" w:hAnsi="Arial"/>
          <w:b/>
          <w:sz w:val="22"/>
          <w:szCs w:val="22"/>
          <w:u w:val="single"/>
        </w:rPr>
      </w:pPr>
      <w:r w:rsidRPr="000B32FE">
        <w:rPr>
          <w:rFonts w:ascii="Arial" w:hAnsi="Arial"/>
          <w:sz w:val="22"/>
          <w:szCs w:val="22"/>
        </w:rPr>
        <w:t xml:space="preserve">Toutes les réponses à ces questions seront soumises à l'ensemble des candidats </w:t>
      </w:r>
      <w:r w:rsidRPr="000B32FE">
        <w:rPr>
          <w:rFonts w:ascii="Arial" w:hAnsi="Arial"/>
          <w:b/>
          <w:sz w:val="22"/>
          <w:szCs w:val="22"/>
          <w:u w:val="single"/>
        </w:rPr>
        <w:t>identifiés sur la plate-forme de dématérialisation</w:t>
      </w:r>
      <w:r w:rsidRPr="000B32FE">
        <w:rPr>
          <w:rFonts w:ascii="Arial" w:hAnsi="Arial"/>
          <w:b/>
          <w:sz w:val="22"/>
          <w:szCs w:val="22"/>
        </w:rPr>
        <w:t xml:space="preserve"> : </w:t>
      </w:r>
      <w:hyperlink r:id="rId12" w:history="1">
        <w:r w:rsidRPr="000B32FE">
          <w:rPr>
            <w:rStyle w:val="Lienhypertexte"/>
            <w:rFonts w:ascii="Arial" w:hAnsi="Arial"/>
            <w:b/>
            <w:sz w:val="22"/>
            <w:szCs w:val="22"/>
          </w:rPr>
          <w:t>http://www.marches-publics.gouv.fr</w:t>
        </w:r>
      </w:hyperlink>
      <w:r w:rsidRPr="000B32FE">
        <w:rPr>
          <w:rFonts w:ascii="Arial" w:hAnsi="Arial"/>
          <w:sz w:val="22"/>
          <w:szCs w:val="22"/>
        </w:rPr>
        <w:t xml:space="preserve"> (éviter les</w:t>
      </w:r>
      <w:r w:rsidRPr="00703A69">
        <w:rPr>
          <w:rFonts w:ascii="Arial" w:hAnsi="Arial"/>
          <w:sz w:val="22"/>
          <w:szCs w:val="22"/>
        </w:rPr>
        <w:t xml:space="preserve"> adresses mails génériques).</w:t>
      </w:r>
    </w:p>
    <w:p w14:paraId="19E065C7" w14:textId="77777777" w:rsidR="00F820C2" w:rsidRDefault="00F820C2" w:rsidP="0096280E">
      <w:pPr>
        <w:widowControl w:val="0"/>
        <w:ind w:left="284" w:right="-1"/>
        <w:jc w:val="both"/>
        <w:rPr>
          <w:rFonts w:ascii="Arial" w:hAnsi="Arial"/>
          <w:sz w:val="22"/>
          <w:szCs w:val="22"/>
        </w:rPr>
      </w:pPr>
    </w:p>
    <w:p w14:paraId="50AD4288" w14:textId="4E3085A8" w:rsidR="0096280E" w:rsidRDefault="00CB509C" w:rsidP="0096280E">
      <w:pPr>
        <w:widowControl w:val="0"/>
        <w:ind w:left="284" w:right="-1"/>
        <w:jc w:val="both"/>
        <w:rPr>
          <w:rFonts w:ascii="Arial" w:hAnsi="Arial"/>
          <w:sz w:val="22"/>
          <w:szCs w:val="22"/>
        </w:rPr>
      </w:pPr>
      <w:r>
        <w:rPr>
          <w:rFonts w:ascii="Arial" w:hAnsi="Arial"/>
          <w:sz w:val="22"/>
          <w:szCs w:val="22"/>
        </w:rPr>
        <w:t xml:space="preserve">Aucune question ne pourra parvenir moins </w:t>
      </w:r>
      <w:r w:rsidRPr="00866F13">
        <w:rPr>
          <w:rFonts w:ascii="Arial" w:hAnsi="Arial"/>
          <w:sz w:val="22"/>
          <w:szCs w:val="22"/>
        </w:rPr>
        <w:t xml:space="preserve">de </w:t>
      </w:r>
      <w:r w:rsidR="008274BE" w:rsidRPr="008274BE">
        <w:rPr>
          <w:rFonts w:ascii="Arial" w:hAnsi="Arial"/>
          <w:b/>
          <w:bCs/>
          <w:sz w:val="22"/>
          <w:szCs w:val="22"/>
        </w:rPr>
        <w:t>dix (</w:t>
      </w:r>
      <w:r w:rsidR="00851A26" w:rsidRPr="008274BE">
        <w:rPr>
          <w:rFonts w:ascii="Arial" w:hAnsi="Arial"/>
          <w:b/>
          <w:bCs/>
          <w:sz w:val="22"/>
          <w:szCs w:val="22"/>
        </w:rPr>
        <w:t>10</w:t>
      </w:r>
      <w:r w:rsidR="008274BE" w:rsidRPr="008274BE">
        <w:rPr>
          <w:rFonts w:ascii="Arial" w:hAnsi="Arial"/>
          <w:b/>
          <w:bCs/>
          <w:sz w:val="22"/>
          <w:szCs w:val="22"/>
        </w:rPr>
        <w:t>)</w:t>
      </w:r>
      <w:r w:rsidR="0096280E" w:rsidRPr="008274BE">
        <w:rPr>
          <w:rFonts w:ascii="Arial" w:hAnsi="Arial"/>
          <w:b/>
          <w:bCs/>
          <w:sz w:val="22"/>
          <w:szCs w:val="22"/>
        </w:rPr>
        <w:t xml:space="preserve"> jours</w:t>
      </w:r>
      <w:r w:rsidR="0096280E" w:rsidRPr="00866F13">
        <w:rPr>
          <w:rFonts w:ascii="Arial" w:hAnsi="Arial"/>
          <w:sz w:val="22"/>
          <w:szCs w:val="22"/>
        </w:rPr>
        <w:t xml:space="preserve"> </w:t>
      </w:r>
      <w:r w:rsidR="007D3B0F">
        <w:rPr>
          <w:rFonts w:ascii="Arial" w:hAnsi="Arial"/>
          <w:sz w:val="22"/>
          <w:szCs w:val="22"/>
        </w:rPr>
        <w:t xml:space="preserve">calendaires </w:t>
      </w:r>
      <w:r w:rsidR="0096280E" w:rsidRPr="00866F13">
        <w:rPr>
          <w:rFonts w:ascii="Arial" w:hAnsi="Arial"/>
          <w:sz w:val="22"/>
          <w:szCs w:val="22"/>
        </w:rPr>
        <w:t xml:space="preserve">avant la </w:t>
      </w:r>
      <w:r w:rsidR="001A3B70" w:rsidRPr="00866F13">
        <w:rPr>
          <w:rFonts w:ascii="Arial" w:hAnsi="Arial"/>
          <w:sz w:val="22"/>
          <w:szCs w:val="22"/>
        </w:rPr>
        <w:t xml:space="preserve">date </w:t>
      </w:r>
      <w:r w:rsidRPr="00866F13">
        <w:rPr>
          <w:rFonts w:ascii="Arial" w:hAnsi="Arial"/>
          <w:sz w:val="22"/>
          <w:szCs w:val="22"/>
        </w:rPr>
        <w:t>de réception des plis</w:t>
      </w:r>
      <w:r w:rsidR="001A3B70" w:rsidRPr="00866F13">
        <w:rPr>
          <w:rFonts w:ascii="Arial" w:hAnsi="Arial"/>
          <w:sz w:val="22"/>
          <w:szCs w:val="22"/>
        </w:rPr>
        <w:t>.</w:t>
      </w:r>
    </w:p>
    <w:p w14:paraId="38D071CE" w14:textId="708AA212" w:rsidR="00F01FFA" w:rsidRDefault="00F01FFA" w:rsidP="00C738FD">
      <w:pPr>
        <w:widowControl w:val="0"/>
        <w:ind w:right="-1"/>
        <w:jc w:val="both"/>
        <w:rPr>
          <w:rFonts w:ascii="Arial" w:hAnsi="Arial"/>
          <w:sz w:val="22"/>
          <w:szCs w:val="22"/>
        </w:rPr>
      </w:pPr>
    </w:p>
    <w:p w14:paraId="6DBD2583" w14:textId="498D61F7" w:rsidR="004B717C" w:rsidRDefault="004B717C" w:rsidP="004B717C">
      <w:pPr>
        <w:widowControl w:val="0"/>
        <w:ind w:left="284" w:right="-1"/>
        <w:jc w:val="both"/>
        <w:rPr>
          <w:rFonts w:ascii="Arial" w:hAnsi="Arial"/>
          <w:sz w:val="22"/>
          <w:szCs w:val="22"/>
        </w:rPr>
      </w:pPr>
      <w:r>
        <w:rPr>
          <w:rFonts w:ascii="Arial" w:hAnsi="Arial"/>
          <w:sz w:val="22"/>
          <w:szCs w:val="22"/>
        </w:rPr>
        <w:t xml:space="preserve">Les réponses seront communiquées par l’Acheteur à l’ensemble des soumissionnaires au plus tard </w:t>
      </w:r>
      <w:r w:rsidR="00B813F6" w:rsidRPr="00B813F6">
        <w:rPr>
          <w:rFonts w:ascii="Arial" w:hAnsi="Arial"/>
          <w:b/>
          <w:bCs/>
          <w:sz w:val="22"/>
          <w:szCs w:val="22"/>
        </w:rPr>
        <w:t>six (</w:t>
      </w:r>
      <w:r w:rsidRPr="00B813F6">
        <w:rPr>
          <w:rFonts w:ascii="Arial" w:hAnsi="Arial"/>
          <w:b/>
          <w:bCs/>
          <w:sz w:val="22"/>
          <w:szCs w:val="22"/>
        </w:rPr>
        <w:t>6</w:t>
      </w:r>
      <w:r w:rsidR="00B813F6" w:rsidRPr="00B813F6">
        <w:rPr>
          <w:rFonts w:ascii="Arial" w:hAnsi="Arial"/>
          <w:b/>
          <w:bCs/>
          <w:sz w:val="22"/>
          <w:szCs w:val="22"/>
        </w:rPr>
        <w:t>)</w:t>
      </w:r>
      <w:r>
        <w:rPr>
          <w:rFonts w:ascii="Arial" w:hAnsi="Arial"/>
          <w:b/>
          <w:sz w:val="22"/>
          <w:szCs w:val="22"/>
        </w:rPr>
        <w:t xml:space="preserve"> jours</w:t>
      </w:r>
      <w:r>
        <w:rPr>
          <w:rFonts w:ascii="Arial" w:hAnsi="Arial"/>
          <w:sz w:val="22"/>
          <w:szCs w:val="22"/>
        </w:rPr>
        <w:t xml:space="preserve"> </w:t>
      </w:r>
      <w:r w:rsidR="007D3B0F">
        <w:rPr>
          <w:rFonts w:ascii="Arial" w:hAnsi="Arial"/>
          <w:sz w:val="22"/>
          <w:szCs w:val="22"/>
        </w:rPr>
        <w:t xml:space="preserve">calendaires </w:t>
      </w:r>
      <w:r>
        <w:rPr>
          <w:rFonts w:ascii="Arial" w:hAnsi="Arial"/>
          <w:sz w:val="22"/>
          <w:szCs w:val="22"/>
        </w:rPr>
        <w:t>avant la date limite de remise des plis.</w:t>
      </w:r>
    </w:p>
    <w:p w14:paraId="11788121" w14:textId="77777777" w:rsidR="004B717C" w:rsidRDefault="004B717C" w:rsidP="00C738FD">
      <w:pPr>
        <w:widowControl w:val="0"/>
        <w:ind w:right="-1"/>
        <w:jc w:val="both"/>
        <w:rPr>
          <w:rFonts w:ascii="Arial" w:hAnsi="Arial"/>
          <w:sz w:val="22"/>
          <w:szCs w:val="22"/>
        </w:rPr>
      </w:pPr>
    </w:p>
    <w:p w14:paraId="08BE0D14" w14:textId="7629EF57" w:rsidR="0000136A" w:rsidRDefault="004F5C9E" w:rsidP="004F5C9E">
      <w:pPr>
        <w:rPr>
          <w:rFonts w:ascii="Arial" w:hAnsi="Arial"/>
          <w:b/>
          <w:color w:val="002060"/>
          <w:sz w:val="32"/>
          <w:u w:val="single"/>
        </w:rPr>
      </w:pPr>
      <w:r>
        <w:rPr>
          <w:rFonts w:ascii="Arial" w:hAnsi="Arial"/>
          <w:b/>
          <w:color w:val="002060"/>
          <w:sz w:val="32"/>
          <w:u w:val="single"/>
        </w:rPr>
        <w:br w:type="page"/>
      </w:r>
    </w:p>
    <w:p w14:paraId="22E82BE9" w14:textId="77777777" w:rsidR="00677DD8" w:rsidRDefault="00677DD8" w:rsidP="00677DD8">
      <w:pPr>
        <w:widowControl w:val="0"/>
        <w:tabs>
          <w:tab w:val="left" w:pos="993"/>
        </w:tabs>
        <w:jc w:val="both"/>
        <w:rPr>
          <w:rFonts w:ascii="Arial" w:hAnsi="Arial"/>
          <w:sz w:val="24"/>
        </w:rPr>
      </w:pPr>
    </w:p>
    <w:p w14:paraId="3FE943CA" w14:textId="77777777" w:rsidR="00677DD8" w:rsidRPr="001852F9" w:rsidRDefault="00677DD8" w:rsidP="00677DD8">
      <w:pPr>
        <w:widowControl w:val="0"/>
        <w:pBdr>
          <w:top w:val="single" w:sz="4" w:space="21" w:color="auto"/>
          <w:left w:val="single" w:sz="4" w:space="4" w:color="auto"/>
          <w:bottom w:val="single" w:sz="4" w:space="21" w:color="auto"/>
          <w:right w:val="single" w:sz="4" w:space="4" w:color="auto"/>
        </w:pBdr>
        <w:shd w:val="clear" w:color="auto" w:fill="A2C037"/>
        <w:ind w:right="-1"/>
        <w:jc w:val="center"/>
        <w:rPr>
          <w:rFonts w:ascii="Arial Gras" w:hAnsi="Arial Gras"/>
          <w:b/>
          <w:color w:val="FFFFFF"/>
          <w:sz w:val="52"/>
          <w:szCs w:val="52"/>
        </w:rPr>
      </w:pPr>
      <w:r w:rsidRPr="001852F9">
        <w:rPr>
          <w:rFonts w:ascii="Arial Gras" w:hAnsi="Arial Gras"/>
          <w:b/>
          <w:color w:val="FFFFFF"/>
          <w:sz w:val="52"/>
          <w:szCs w:val="52"/>
        </w:rPr>
        <w:t>PIECES ANNEXES</w:t>
      </w:r>
    </w:p>
    <w:p w14:paraId="72DA746C" w14:textId="77777777" w:rsidR="0000136A" w:rsidRDefault="0000136A" w:rsidP="0000136A">
      <w:pPr>
        <w:widowControl w:val="0"/>
        <w:tabs>
          <w:tab w:val="left" w:pos="993"/>
        </w:tabs>
        <w:jc w:val="both"/>
        <w:rPr>
          <w:rFonts w:ascii="Arial" w:hAnsi="Arial"/>
          <w:sz w:val="24"/>
        </w:rPr>
      </w:pPr>
    </w:p>
    <w:p w14:paraId="41B13D7C" w14:textId="77777777" w:rsidR="00677DD8" w:rsidRDefault="00677DD8" w:rsidP="0000136A">
      <w:pPr>
        <w:widowControl w:val="0"/>
        <w:tabs>
          <w:tab w:val="left" w:pos="993"/>
        </w:tabs>
        <w:jc w:val="both"/>
        <w:rPr>
          <w:rFonts w:ascii="Arial" w:hAnsi="Arial"/>
          <w:sz w:val="24"/>
        </w:rPr>
      </w:pPr>
    </w:p>
    <w:p w14:paraId="47908767" w14:textId="77777777" w:rsidR="0000136A" w:rsidRDefault="0000136A" w:rsidP="0000136A">
      <w:pPr>
        <w:widowControl w:val="0"/>
        <w:tabs>
          <w:tab w:val="left" w:pos="993"/>
        </w:tabs>
        <w:jc w:val="both"/>
        <w:rPr>
          <w:rFonts w:ascii="Arial" w:hAnsi="Arial"/>
          <w:sz w:val="24"/>
        </w:rPr>
      </w:pPr>
    </w:p>
    <w:p w14:paraId="0EA74D97" w14:textId="77777777" w:rsidR="00A12538" w:rsidRDefault="00A12538" w:rsidP="00055033">
      <w:pPr>
        <w:widowControl w:val="0"/>
        <w:numPr>
          <w:ilvl w:val="0"/>
          <w:numId w:val="16"/>
        </w:numPr>
        <w:tabs>
          <w:tab w:val="left" w:pos="1985"/>
        </w:tabs>
        <w:ind w:left="1985" w:hanging="284"/>
        <w:jc w:val="both"/>
        <w:rPr>
          <w:rFonts w:ascii="Arial" w:hAnsi="Arial"/>
          <w:sz w:val="40"/>
          <w:szCs w:val="40"/>
        </w:rPr>
      </w:pPr>
      <w:r>
        <w:rPr>
          <w:rFonts w:ascii="Arial" w:hAnsi="Arial"/>
          <w:sz w:val="40"/>
          <w:szCs w:val="40"/>
        </w:rPr>
        <w:t>Mandat de la compagnie</w:t>
      </w:r>
    </w:p>
    <w:p w14:paraId="43586529" w14:textId="77777777" w:rsidR="00A12538" w:rsidRPr="00D74199" w:rsidRDefault="00A12538" w:rsidP="00A12538">
      <w:pPr>
        <w:widowControl w:val="0"/>
        <w:tabs>
          <w:tab w:val="left" w:pos="1985"/>
        </w:tabs>
        <w:ind w:left="1985"/>
        <w:jc w:val="both"/>
        <w:rPr>
          <w:rFonts w:ascii="Arial" w:hAnsi="Arial"/>
          <w:sz w:val="40"/>
          <w:szCs w:val="40"/>
        </w:rPr>
      </w:pPr>
    </w:p>
    <w:p w14:paraId="312D9E6D" w14:textId="77777777" w:rsidR="00A12538" w:rsidRDefault="0041648C" w:rsidP="00055033">
      <w:pPr>
        <w:widowControl w:val="0"/>
        <w:numPr>
          <w:ilvl w:val="0"/>
          <w:numId w:val="16"/>
        </w:numPr>
        <w:tabs>
          <w:tab w:val="left" w:pos="1985"/>
        </w:tabs>
        <w:ind w:left="1985" w:hanging="284"/>
        <w:jc w:val="both"/>
        <w:rPr>
          <w:rFonts w:ascii="Arial" w:hAnsi="Arial"/>
          <w:sz w:val="40"/>
          <w:szCs w:val="40"/>
        </w:rPr>
      </w:pPr>
      <w:r>
        <w:rPr>
          <w:rFonts w:ascii="Arial" w:hAnsi="Arial"/>
          <w:sz w:val="40"/>
          <w:szCs w:val="40"/>
        </w:rPr>
        <w:t xml:space="preserve">Déclaration </w:t>
      </w:r>
      <w:r w:rsidR="00A12538">
        <w:rPr>
          <w:rFonts w:ascii="Arial" w:hAnsi="Arial"/>
          <w:sz w:val="40"/>
          <w:szCs w:val="40"/>
        </w:rPr>
        <w:t>sur l'honneur</w:t>
      </w:r>
    </w:p>
    <w:p w14:paraId="3E238ED8" w14:textId="77777777" w:rsidR="00A12538" w:rsidRPr="00D74199" w:rsidRDefault="00A12538" w:rsidP="00A12538">
      <w:pPr>
        <w:widowControl w:val="0"/>
        <w:tabs>
          <w:tab w:val="left" w:pos="1985"/>
        </w:tabs>
        <w:ind w:left="1985"/>
        <w:jc w:val="both"/>
        <w:rPr>
          <w:rFonts w:ascii="Arial" w:hAnsi="Arial"/>
          <w:sz w:val="40"/>
          <w:szCs w:val="40"/>
        </w:rPr>
      </w:pPr>
    </w:p>
    <w:p w14:paraId="752BC6BD" w14:textId="77777777" w:rsidR="0000136A" w:rsidRPr="00D74199" w:rsidRDefault="0000136A" w:rsidP="00055033">
      <w:pPr>
        <w:widowControl w:val="0"/>
        <w:numPr>
          <w:ilvl w:val="0"/>
          <w:numId w:val="16"/>
        </w:numPr>
        <w:tabs>
          <w:tab w:val="left" w:pos="1985"/>
        </w:tabs>
        <w:ind w:left="1985" w:hanging="284"/>
        <w:jc w:val="both"/>
        <w:rPr>
          <w:rFonts w:ascii="Arial" w:hAnsi="Arial"/>
          <w:sz w:val="40"/>
          <w:szCs w:val="40"/>
        </w:rPr>
      </w:pPr>
      <w:r w:rsidRPr="00D74199">
        <w:rPr>
          <w:rFonts w:ascii="Arial" w:hAnsi="Arial"/>
          <w:sz w:val="40"/>
          <w:szCs w:val="40"/>
        </w:rPr>
        <w:t>Fiche de vérification</w:t>
      </w:r>
    </w:p>
    <w:p w14:paraId="2B742B6F" w14:textId="77777777" w:rsidR="0000136A" w:rsidRPr="00D74199" w:rsidRDefault="0000136A" w:rsidP="0000136A">
      <w:pPr>
        <w:widowControl w:val="0"/>
        <w:tabs>
          <w:tab w:val="left" w:pos="1985"/>
        </w:tabs>
        <w:ind w:left="1985" w:hanging="284"/>
        <w:jc w:val="both"/>
        <w:rPr>
          <w:rFonts w:ascii="Arial" w:hAnsi="Arial"/>
          <w:sz w:val="40"/>
          <w:szCs w:val="40"/>
        </w:rPr>
      </w:pPr>
    </w:p>
    <w:p w14:paraId="22B31505" w14:textId="77777777" w:rsidR="0000136A" w:rsidRDefault="0000136A" w:rsidP="0096280E">
      <w:pPr>
        <w:widowControl w:val="0"/>
        <w:jc w:val="center"/>
        <w:rPr>
          <w:rFonts w:ascii="Arial" w:hAnsi="Arial"/>
          <w:b/>
          <w:color w:val="002060"/>
          <w:sz w:val="32"/>
          <w:u w:val="single"/>
        </w:rPr>
      </w:pPr>
    </w:p>
    <w:p w14:paraId="4B3A3689" w14:textId="77777777" w:rsidR="0000136A" w:rsidRDefault="0000136A" w:rsidP="0096280E">
      <w:pPr>
        <w:widowControl w:val="0"/>
        <w:jc w:val="center"/>
        <w:rPr>
          <w:rFonts w:ascii="Arial" w:hAnsi="Arial"/>
          <w:b/>
          <w:color w:val="002060"/>
          <w:sz w:val="32"/>
          <w:u w:val="single"/>
        </w:rPr>
        <w:sectPr w:rsidR="0000136A" w:rsidSect="0068294C">
          <w:footerReference w:type="default" r:id="rId13"/>
          <w:footnotePr>
            <w:numRestart w:val="eachSect"/>
          </w:footnotePr>
          <w:pgSz w:w="11907" w:h="16840" w:code="9"/>
          <w:pgMar w:top="567" w:right="992" w:bottom="567" w:left="992" w:header="567" w:footer="567" w:gutter="0"/>
          <w:pgNumType w:start="1"/>
          <w:cols w:space="720"/>
        </w:sectPr>
      </w:pPr>
    </w:p>
    <w:p w14:paraId="134AF7D2" w14:textId="77777777" w:rsidR="00B938E2" w:rsidRDefault="00B938E2">
      <w:pPr>
        <w:widowControl w:val="0"/>
        <w:jc w:val="both"/>
        <w:rPr>
          <w:rFonts w:ascii="Arial" w:hAnsi="Arial"/>
          <w:sz w:val="24"/>
        </w:rPr>
      </w:pPr>
    </w:p>
    <w:p w14:paraId="3E11E2CB" w14:textId="20F7E17B" w:rsidR="00677DD8" w:rsidRPr="006C0046" w:rsidRDefault="00677DD8" w:rsidP="00677DD8">
      <w:pPr>
        <w:widowControl w:val="0"/>
        <w:pBdr>
          <w:top w:val="single" w:sz="2" w:space="1" w:color="171717"/>
          <w:left w:val="single" w:sz="2" w:space="4" w:color="171717"/>
          <w:bottom w:val="single" w:sz="2" w:space="1" w:color="171717"/>
          <w:right w:val="single" w:sz="2" w:space="4" w:color="171717"/>
        </w:pBdr>
        <w:shd w:val="clear" w:color="auto" w:fill="A2C037"/>
        <w:ind w:right="-1"/>
        <w:jc w:val="center"/>
        <w:rPr>
          <w:rFonts w:ascii="Arial" w:hAnsi="Arial"/>
          <w:b/>
          <w:color w:val="FFFFFF"/>
          <w:sz w:val="32"/>
          <w:szCs w:val="18"/>
        </w:rPr>
      </w:pPr>
      <w:r w:rsidRPr="006C0046">
        <w:rPr>
          <w:rFonts w:ascii="Arial" w:hAnsi="Arial"/>
          <w:b/>
          <w:color w:val="FFFFFF"/>
          <w:sz w:val="32"/>
          <w:szCs w:val="18"/>
        </w:rPr>
        <w:t>MANDAT DE LA COMPAGNIE</w:t>
      </w:r>
    </w:p>
    <w:p w14:paraId="4F3665BB" w14:textId="77777777" w:rsidR="00B938E2" w:rsidRPr="00B74D22" w:rsidRDefault="00B938E2">
      <w:pPr>
        <w:widowControl w:val="0"/>
        <w:ind w:right="-1"/>
        <w:jc w:val="center"/>
        <w:rPr>
          <w:rFonts w:ascii="Arial" w:hAnsi="Arial"/>
          <w:i/>
          <w:sz w:val="22"/>
          <w:szCs w:val="22"/>
        </w:rPr>
      </w:pPr>
      <w:r>
        <w:rPr>
          <w:rFonts w:ascii="Arial" w:hAnsi="Arial"/>
          <w:b/>
          <w:sz w:val="36"/>
        </w:rPr>
        <w:br/>
      </w:r>
      <w:r>
        <w:rPr>
          <w:rFonts w:ascii="Arial" w:hAnsi="Arial"/>
          <w:b/>
          <w:sz w:val="16"/>
        </w:rPr>
        <w:br/>
      </w:r>
      <w:r w:rsidRPr="00B74D22">
        <w:rPr>
          <w:rFonts w:ascii="Arial" w:hAnsi="Arial"/>
          <w:i/>
          <w:sz w:val="22"/>
          <w:szCs w:val="22"/>
        </w:rPr>
        <w:t xml:space="preserve">(A joindre impérativement à </w:t>
      </w:r>
      <w:r w:rsidR="00EB5715">
        <w:rPr>
          <w:rFonts w:ascii="Arial" w:hAnsi="Arial"/>
          <w:i/>
          <w:sz w:val="22"/>
          <w:szCs w:val="22"/>
        </w:rPr>
        <w:t>la candidature</w:t>
      </w:r>
      <w:r w:rsidRPr="00B74D22">
        <w:rPr>
          <w:rFonts w:ascii="Arial" w:hAnsi="Arial"/>
          <w:i/>
          <w:sz w:val="22"/>
          <w:szCs w:val="22"/>
        </w:rPr>
        <w:t>)</w:t>
      </w:r>
    </w:p>
    <w:p w14:paraId="74E9848E" w14:textId="77777777" w:rsidR="00B938E2" w:rsidRPr="00B74D22" w:rsidRDefault="00B938E2">
      <w:pPr>
        <w:widowControl w:val="0"/>
        <w:jc w:val="both"/>
        <w:rPr>
          <w:rFonts w:ascii="Arial" w:hAnsi="Arial"/>
          <w:sz w:val="22"/>
          <w:szCs w:val="22"/>
        </w:rPr>
      </w:pPr>
    </w:p>
    <w:p w14:paraId="3D8F42AF" w14:textId="77777777" w:rsidR="00B938E2" w:rsidRPr="00B74D22" w:rsidRDefault="00B938E2">
      <w:pPr>
        <w:widowControl w:val="0"/>
        <w:pBdr>
          <w:top w:val="single" w:sz="4" w:space="1" w:color="auto"/>
          <w:left w:val="single" w:sz="4" w:space="4" w:color="auto"/>
          <w:bottom w:val="single" w:sz="4" w:space="1" w:color="auto"/>
          <w:right w:val="single" w:sz="4" w:space="4" w:color="auto"/>
        </w:pBdr>
        <w:shd w:val="clear" w:color="auto" w:fill="F3F3F3"/>
        <w:jc w:val="both"/>
        <w:rPr>
          <w:rFonts w:ascii="Arial" w:hAnsi="Arial"/>
          <w:b/>
          <w:sz w:val="22"/>
          <w:szCs w:val="22"/>
        </w:rPr>
      </w:pPr>
      <w:r w:rsidRPr="00B74D22">
        <w:rPr>
          <w:rFonts w:ascii="Arial" w:hAnsi="Arial"/>
          <w:b/>
          <w:sz w:val="22"/>
          <w:szCs w:val="22"/>
          <w:u w:val="single"/>
        </w:rPr>
        <w:t>Pouvoir adjudicateur</w:t>
      </w:r>
      <w:r w:rsidRPr="00B74D22">
        <w:rPr>
          <w:rFonts w:ascii="Arial" w:hAnsi="Arial"/>
          <w:b/>
          <w:sz w:val="22"/>
          <w:szCs w:val="22"/>
        </w:rPr>
        <w:t xml:space="preserve"> :</w:t>
      </w:r>
    </w:p>
    <w:p w14:paraId="3BFDFA3B" w14:textId="77777777" w:rsidR="00B938E2" w:rsidRPr="00B74D22" w:rsidRDefault="00B938E2">
      <w:pPr>
        <w:widowControl w:val="0"/>
        <w:pBdr>
          <w:top w:val="single" w:sz="4" w:space="1" w:color="auto"/>
          <w:left w:val="single" w:sz="4" w:space="4" w:color="auto"/>
          <w:bottom w:val="single" w:sz="4" w:space="1" w:color="auto"/>
          <w:right w:val="single" w:sz="4" w:space="4" w:color="auto"/>
        </w:pBdr>
        <w:shd w:val="clear" w:color="auto" w:fill="F3F3F3"/>
        <w:jc w:val="both"/>
        <w:rPr>
          <w:rFonts w:ascii="Arial" w:hAnsi="Arial"/>
          <w:sz w:val="22"/>
          <w:szCs w:val="22"/>
        </w:rPr>
      </w:pPr>
    </w:p>
    <w:p w14:paraId="19758E4A" w14:textId="159FDF43" w:rsidR="00B938E2" w:rsidRPr="00682805" w:rsidRDefault="00B938E2">
      <w:pPr>
        <w:widowControl w:val="0"/>
        <w:pBdr>
          <w:top w:val="single" w:sz="4" w:space="1" w:color="auto"/>
          <w:left w:val="single" w:sz="4" w:space="4" w:color="auto"/>
          <w:bottom w:val="single" w:sz="4" w:space="1" w:color="auto"/>
          <w:right w:val="single" w:sz="4" w:space="4" w:color="auto"/>
        </w:pBdr>
        <w:shd w:val="clear" w:color="auto" w:fill="F3F3F3"/>
        <w:tabs>
          <w:tab w:val="left" w:pos="567"/>
        </w:tabs>
        <w:jc w:val="both"/>
        <w:rPr>
          <w:rFonts w:ascii="Arial" w:hAnsi="Arial"/>
          <w:b/>
          <w:sz w:val="22"/>
          <w:szCs w:val="22"/>
        </w:rPr>
      </w:pPr>
      <w:r w:rsidRPr="00B74D22">
        <w:rPr>
          <w:rFonts w:ascii="Arial" w:hAnsi="Arial"/>
          <w:sz w:val="22"/>
          <w:szCs w:val="22"/>
        </w:rPr>
        <w:tab/>
      </w:r>
      <w:r w:rsidR="000C20C9" w:rsidRPr="00682805">
        <w:rPr>
          <w:rFonts w:ascii="Arial" w:hAnsi="Arial"/>
          <w:b/>
          <w:sz w:val="22"/>
          <w:szCs w:val="22"/>
        </w:rPr>
        <w:t>CENTRE HOSPITALIER UNIVERSITAIRE DE RENNES</w:t>
      </w:r>
    </w:p>
    <w:p w14:paraId="4DE07317" w14:textId="77777777" w:rsidR="00B938E2" w:rsidRPr="00682805" w:rsidRDefault="00B938E2">
      <w:pPr>
        <w:widowControl w:val="0"/>
        <w:pBdr>
          <w:top w:val="single" w:sz="4" w:space="1" w:color="auto"/>
          <w:left w:val="single" w:sz="4" w:space="4" w:color="auto"/>
          <w:bottom w:val="single" w:sz="4" w:space="1" w:color="auto"/>
          <w:right w:val="single" w:sz="4" w:space="4" w:color="auto"/>
        </w:pBdr>
        <w:shd w:val="clear" w:color="auto" w:fill="F3F3F3"/>
        <w:jc w:val="both"/>
        <w:rPr>
          <w:rFonts w:ascii="Arial" w:hAnsi="Arial"/>
          <w:sz w:val="22"/>
          <w:szCs w:val="22"/>
        </w:rPr>
      </w:pPr>
    </w:p>
    <w:p w14:paraId="36AC1AC3" w14:textId="77777777" w:rsidR="00B938E2" w:rsidRPr="00682805" w:rsidRDefault="00B938E2">
      <w:pPr>
        <w:widowControl w:val="0"/>
        <w:pBdr>
          <w:top w:val="single" w:sz="4" w:space="1" w:color="auto"/>
          <w:left w:val="single" w:sz="4" w:space="4" w:color="auto"/>
          <w:bottom w:val="single" w:sz="4" w:space="1" w:color="auto"/>
          <w:right w:val="single" w:sz="4" w:space="4" w:color="auto"/>
        </w:pBdr>
        <w:shd w:val="clear" w:color="auto" w:fill="F3F3F3"/>
        <w:jc w:val="both"/>
        <w:rPr>
          <w:rFonts w:ascii="Arial" w:hAnsi="Arial"/>
          <w:b/>
          <w:sz w:val="22"/>
          <w:szCs w:val="22"/>
        </w:rPr>
      </w:pPr>
      <w:r w:rsidRPr="00682805">
        <w:rPr>
          <w:rFonts w:ascii="Arial" w:hAnsi="Arial"/>
          <w:b/>
          <w:sz w:val="22"/>
          <w:szCs w:val="22"/>
          <w:u w:val="single"/>
        </w:rPr>
        <w:t>Objet du marché</w:t>
      </w:r>
      <w:r w:rsidRPr="00682805">
        <w:rPr>
          <w:rFonts w:ascii="Arial" w:hAnsi="Arial"/>
          <w:b/>
          <w:sz w:val="22"/>
          <w:szCs w:val="22"/>
        </w:rPr>
        <w:t xml:space="preserve"> :</w:t>
      </w:r>
    </w:p>
    <w:p w14:paraId="038B89C7" w14:textId="77777777" w:rsidR="00B938E2" w:rsidRPr="00682805" w:rsidRDefault="00B938E2">
      <w:pPr>
        <w:widowControl w:val="0"/>
        <w:pBdr>
          <w:top w:val="single" w:sz="4" w:space="1" w:color="auto"/>
          <w:left w:val="single" w:sz="4" w:space="4" w:color="auto"/>
          <w:bottom w:val="single" w:sz="4" w:space="1" w:color="auto"/>
          <w:right w:val="single" w:sz="4" w:space="4" w:color="auto"/>
        </w:pBdr>
        <w:shd w:val="clear" w:color="auto" w:fill="F3F3F3"/>
        <w:jc w:val="both"/>
        <w:rPr>
          <w:rFonts w:ascii="Arial" w:hAnsi="Arial"/>
          <w:sz w:val="22"/>
          <w:szCs w:val="22"/>
        </w:rPr>
      </w:pPr>
    </w:p>
    <w:p w14:paraId="1B315017" w14:textId="5ABEB73A" w:rsidR="00B938E2" w:rsidRPr="00682805" w:rsidRDefault="00B938E2">
      <w:pPr>
        <w:widowControl w:val="0"/>
        <w:pBdr>
          <w:top w:val="single" w:sz="4" w:space="1" w:color="auto"/>
          <w:left w:val="single" w:sz="4" w:space="4" w:color="auto"/>
          <w:bottom w:val="single" w:sz="4" w:space="1" w:color="auto"/>
          <w:right w:val="single" w:sz="4" w:space="4" w:color="auto"/>
        </w:pBdr>
        <w:shd w:val="clear" w:color="auto" w:fill="F3F3F3"/>
        <w:tabs>
          <w:tab w:val="left" w:pos="567"/>
        </w:tabs>
        <w:jc w:val="both"/>
        <w:rPr>
          <w:rFonts w:ascii="Arial" w:hAnsi="Arial"/>
          <w:sz w:val="22"/>
          <w:szCs w:val="22"/>
        </w:rPr>
      </w:pPr>
      <w:r w:rsidRPr="00682805">
        <w:rPr>
          <w:rFonts w:ascii="Arial" w:hAnsi="Arial"/>
          <w:sz w:val="22"/>
          <w:szCs w:val="22"/>
        </w:rPr>
        <w:tab/>
        <w:t>Assurance "</w:t>
      </w:r>
      <w:r w:rsidR="00682805" w:rsidRPr="00682805">
        <w:rPr>
          <w:rFonts w:ascii="Arial" w:hAnsi="Arial"/>
          <w:b/>
          <w:sz w:val="22"/>
          <w:szCs w:val="22"/>
        </w:rPr>
        <w:t xml:space="preserve"> Dommages Ouvrage et Garantie Collective Complémentaire de Responsabilité </w:t>
      </w:r>
      <w:r w:rsidR="00682805" w:rsidRPr="00682805">
        <w:rPr>
          <w:rFonts w:ascii="Arial" w:hAnsi="Arial"/>
          <w:b/>
          <w:sz w:val="22"/>
          <w:szCs w:val="22"/>
        </w:rPr>
        <w:tab/>
        <w:t>Décennale</w:t>
      </w:r>
      <w:r w:rsidR="00EA053C">
        <w:rPr>
          <w:rFonts w:ascii="Arial" w:hAnsi="Arial"/>
          <w:b/>
          <w:sz w:val="22"/>
          <w:szCs w:val="22"/>
        </w:rPr>
        <w:t xml:space="preserve"> pour </w:t>
      </w:r>
      <w:r w:rsidR="00264AD3">
        <w:rPr>
          <w:rFonts w:ascii="Arial" w:hAnsi="Arial"/>
          <w:b/>
          <w:sz w:val="22"/>
          <w:szCs w:val="22"/>
        </w:rPr>
        <w:t xml:space="preserve">« la </w:t>
      </w:r>
      <w:r w:rsidR="00264AD3" w:rsidRPr="00264AD3">
        <w:rPr>
          <w:rFonts w:ascii="Arial" w:hAnsi="Arial"/>
          <w:b/>
          <w:sz w:val="22"/>
          <w:szCs w:val="22"/>
        </w:rPr>
        <w:t>construction du Pôle Femme-Mère-Enfant et l’aménagement du parvis Pontchaillou</w:t>
      </w:r>
      <w:r w:rsidR="00264AD3">
        <w:rPr>
          <w:rFonts w:ascii="Arial" w:hAnsi="Arial"/>
          <w:b/>
          <w:sz w:val="22"/>
          <w:szCs w:val="22"/>
        </w:rPr>
        <w:t> »</w:t>
      </w:r>
    </w:p>
    <w:p w14:paraId="4DDA500E" w14:textId="77777777" w:rsidR="00B938E2" w:rsidRPr="00682805" w:rsidRDefault="00B938E2">
      <w:pPr>
        <w:widowControl w:val="0"/>
        <w:pBdr>
          <w:top w:val="single" w:sz="4" w:space="1" w:color="auto"/>
          <w:left w:val="single" w:sz="4" w:space="4" w:color="auto"/>
          <w:bottom w:val="single" w:sz="4" w:space="1" w:color="auto"/>
          <w:right w:val="single" w:sz="4" w:space="4" w:color="auto"/>
        </w:pBdr>
        <w:shd w:val="clear" w:color="auto" w:fill="F3F3F3"/>
        <w:jc w:val="both"/>
        <w:rPr>
          <w:rFonts w:ascii="Arial" w:hAnsi="Arial"/>
          <w:sz w:val="22"/>
          <w:szCs w:val="22"/>
        </w:rPr>
      </w:pPr>
    </w:p>
    <w:p w14:paraId="4B3E10C9" w14:textId="77777777" w:rsidR="00B938E2" w:rsidRPr="00682805" w:rsidRDefault="00B938E2">
      <w:pPr>
        <w:widowControl w:val="0"/>
        <w:pBdr>
          <w:top w:val="single" w:sz="4" w:space="1" w:color="auto"/>
          <w:left w:val="single" w:sz="4" w:space="4" w:color="auto"/>
          <w:bottom w:val="single" w:sz="4" w:space="1" w:color="auto"/>
          <w:right w:val="single" w:sz="4" w:space="4" w:color="auto"/>
        </w:pBdr>
        <w:shd w:val="clear" w:color="auto" w:fill="F3F3F3"/>
        <w:jc w:val="both"/>
        <w:rPr>
          <w:rFonts w:ascii="Arial" w:hAnsi="Arial"/>
          <w:b/>
          <w:sz w:val="22"/>
          <w:szCs w:val="22"/>
        </w:rPr>
      </w:pPr>
      <w:r w:rsidRPr="00682805">
        <w:rPr>
          <w:rFonts w:ascii="Arial" w:hAnsi="Arial"/>
          <w:b/>
          <w:sz w:val="22"/>
          <w:szCs w:val="22"/>
          <w:u w:val="single"/>
        </w:rPr>
        <w:t>Mode de passation</w:t>
      </w:r>
      <w:r w:rsidRPr="00682805">
        <w:rPr>
          <w:rFonts w:ascii="Arial" w:hAnsi="Arial"/>
          <w:b/>
          <w:sz w:val="22"/>
          <w:szCs w:val="22"/>
        </w:rPr>
        <w:t xml:space="preserve"> :</w:t>
      </w:r>
    </w:p>
    <w:p w14:paraId="2716D7D9" w14:textId="77777777" w:rsidR="00B938E2" w:rsidRPr="00682805" w:rsidRDefault="00B938E2">
      <w:pPr>
        <w:widowControl w:val="0"/>
        <w:pBdr>
          <w:top w:val="single" w:sz="4" w:space="1" w:color="auto"/>
          <w:left w:val="single" w:sz="4" w:space="4" w:color="auto"/>
          <w:bottom w:val="single" w:sz="4" w:space="1" w:color="auto"/>
          <w:right w:val="single" w:sz="4" w:space="4" w:color="auto"/>
        </w:pBdr>
        <w:shd w:val="clear" w:color="auto" w:fill="F3F3F3"/>
        <w:jc w:val="both"/>
        <w:rPr>
          <w:rFonts w:ascii="Arial" w:hAnsi="Arial"/>
          <w:sz w:val="22"/>
          <w:szCs w:val="22"/>
        </w:rPr>
      </w:pPr>
    </w:p>
    <w:p w14:paraId="282967BE" w14:textId="0C9BA589" w:rsidR="00B938E2" w:rsidRPr="00B74D22" w:rsidRDefault="00B938E2">
      <w:pPr>
        <w:widowControl w:val="0"/>
        <w:pBdr>
          <w:top w:val="single" w:sz="4" w:space="1" w:color="auto"/>
          <w:left w:val="single" w:sz="4" w:space="4" w:color="auto"/>
          <w:bottom w:val="single" w:sz="4" w:space="1" w:color="auto"/>
          <w:right w:val="single" w:sz="4" w:space="4" w:color="auto"/>
        </w:pBdr>
        <w:shd w:val="clear" w:color="auto" w:fill="F3F3F3"/>
        <w:tabs>
          <w:tab w:val="left" w:pos="567"/>
        </w:tabs>
        <w:jc w:val="both"/>
        <w:rPr>
          <w:rFonts w:ascii="Arial" w:hAnsi="Arial"/>
          <w:sz w:val="22"/>
          <w:szCs w:val="22"/>
        </w:rPr>
      </w:pPr>
      <w:r w:rsidRPr="00682805">
        <w:rPr>
          <w:rFonts w:ascii="Arial" w:hAnsi="Arial"/>
          <w:sz w:val="22"/>
          <w:szCs w:val="22"/>
        </w:rPr>
        <w:tab/>
      </w:r>
      <w:r w:rsidR="00975C1E" w:rsidRPr="00682805">
        <w:rPr>
          <w:rFonts w:ascii="Arial" w:hAnsi="Arial"/>
          <w:bCs/>
          <w:sz w:val="22"/>
          <w:szCs w:val="22"/>
        </w:rPr>
        <w:t xml:space="preserve">Procédure </w:t>
      </w:r>
      <w:r w:rsidR="00EA395D" w:rsidRPr="00682805">
        <w:rPr>
          <w:rFonts w:ascii="Arial" w:hAnsi="Arial"/>
          <w:b/>
          <w:sz w:val="22"/>
          <w:szCs w:val="22"/>
        </w:rPr>
        <w:t>d’appel d’offres ouvert</w:t>
      </w:r>
    </w:p>
    <w:p w14:paraId="577DB073" w14:textId="77777777" w:rsidR="00B938E2" w:rsidRPr="00B74D22" w:rsidRDefault="00B938E2">
      <w:pPr>
        <w:widowControl w:val="0"/>
        <w:pBdr>
          <w:top w:val="single" w:sz="4" w:space="1" w:color="auto"/>
          <w:left w:val="single" w:sz="4" w:space="4" w:color="auto"/>
          <w:bottom w:val="single" w:sz="4" w:space="1" w:color="auto"/>
          <w:right w:val="single" w:sz="4" w:space="4" w:color="auto"/>
        </w:pBdr>
        <w:shd w:val="clear" w:color="auto" w:fill="F3F3F3"/>
        <w:jc w:val="both"/>
        <w:rPr>
          <w:rFonts w:ascii="Arial" w:hAnsi="Arial"/>
          <w:sz w:val="22"/>
          <w:szCs w:val="22"/>
        </w:rPr>
      </w:pPr>
    </w:p>
    <w:p w14:paraId="0BE7101C" w14:textId="77777777" w:rsidR="00B938E2" w:rsidRPr="00B74D22" w:rsidRDefault="00B938E2">
      <w:pPr>
        <w:widowControl w:val="0"/>
        <w:jc w:val="both"/>
        <w:rPr>
          <w:rFonts w:ascii="Arial" w:hAnsi="Arial"/>
          <w:sz w:val="22"/>
          <w:szCs w:val="22"/>
        </w:rPr>
      </w:pPr>
    </w:p>
    <w:p w14:paraId="3A61BDF7" w14:textId="77777777" w:rsidR="00B938E2" w:rsidRPr="00B74D22" w:rsidRDefault="00B938E2" w:rsidP="00055033">
      <w:pPr>
        <w:widowControl w:val="0"/>
        <w:numPr>
          <w:ilvl w:val="0"/>
          <w:numId w:val="5"/>
        </w:numPr>
        <w:jc w:val="both"/>
        <w:rPr>
          <w:rFonts w:ascii="Arial" w:hAnsi="Arial"/>
          <w:b/>
          <w:sz w:val="22"/>
          <w:szCs w:val="22"/>
        </w:rPr>
      </w:pPr>
      <w:r w:rsidRPr="00B74D22">
        <w:rPr>
          <w:rFonts w:ascii="Arial" w:hAnsi="Arial"/>
          <w:b/>
          <w:sz w:val="22"/>
          <w:szCs w:val="22"/>
          <w:u w:val="single"/>
        </w:rPr>
        <w:t>Compagnie</w:t>
      </w:r>
      <w:r w:rsidRPr="00B74D22">
        <w:rPr>
          <w:rFonts w:ascii="Arial" w:hAnsi="Arial"/>
          <w:b/>
          <w:sz w:val="22"/>
          <w:szCs w:val="22"/>
        </w:rPr>
        <w:t xml:space="preserve"> :</w:t>
      </w:r>
    </w:p>
    <w:p w14:paraId="52C1849F" w14:textId="77777777" w:rsidR="00B938E2" w:rsidRPr="00B74D22" w:rsidRDefault="00B938E2">
      <w:pPr>
        <w:widowControl w:val="0"/>
        <w:ind w:left="284"/>
        <w:jc w:val="both"/>
        <w:rPr>
          <w:rFonts w:ascii="Arial" w:hAnsi="Arial"/>
          <w:sz w:val="22"/>
          <w:szCs w:val="22"/>
        </w:rPr>
      </w:pPr>
    </w:p>
    <w:p w14:paraId="6509A412" w14:textId="77777777" w:rsidR="00B938E2" w:rsidRPr="00B74D22" w:rsidRDefault="00B938E2">
      <w:pPr>
        <w:widowControl w:val="0"/>
        <w:tabs>
          <w:tab w:val="left" w:leader="dot" w:pos="6804"/>
        </w:tabs>
        <w:ind w:left="284"/>
        <w:jc w:val="both"/>
        <w:rPr>
          <w:rFonts w:ascii="Arial" w:hAnsi="Arial"/>
          <w:sz w:val="22"/>
          <w:szCs w:val="22"/>
        </w:rPr>
      </w:pPr>
      <w:r w:rsidRPr="00B74D22">
        <w:rPr>
          <w:rFonts w:ascii="Arial" w:hAnsi="Arial"/>
          <w:sz w:val="22"/>
          <w:szCs w:val="22"/>
        </w:rPr>
        <w:t xml:space="preserve">Nom : </w:t>
      </w:r>
      <w:r w:rsidRPr="00B74D22">
        <w:rPr>
          <w:rFonts w:ascii="Arial" w:hAnsi="Arial"/>
          <w:sz w:val="22"/>
          <w:szCs w:val="22"/>
        </w:rPr>
        <w:tab/>
      </w:r>
    </w:p>
    <w:p w14:paraId="3DE83E5A" w14:textId="77777777" w:rsidR="00B938E2" w:rsidRPr="00B74D22" w:rsidRDefault="00B938E2">
      <w:pPr>
        <w:widowControl w:val="0"/>
        <w:tabs>
          <w:tab w:val="left" w:leader="dot" w:pos="6804"/>
        </w:tabs>
        <w:ind w:left="284"/>
        <w:jc w:val="both"/>
        <w:rPr>
          <w:rFonts w:ascii="Arial" w:hAnsi="Arial"/>
          <w:sz w:val="22"/>
          <w:szCs w:val="22"/>
        </w:rPr>
      </w:pPr>
    </w:p>
    <w:p w14:paraId="11ACC72F" w14:textId="77777777" w:rsidR="00B938E2" w:rsidRPr="00B74D22" w:rsidRDefault="00B938E2">
      <w:pPr>
        <w:widowControl w:val="0"/>
        <w:tabs>
          <w:tab w:val="left" w:leader="dot" w:pos="6804"/>
        </w:tabs>
        <w:ind w:left="284"/>
        <w:jc w:val="both"/>
        <w:rPr>
          <w:rFonts w:ascii="Arial" w:hAnsi="Arial"/>
          <w:sz w:val="22"/>
          <w:szCs w:val="22"/>
        </w:rPr>
      </w:pPr>
      <w:r w:rsidRPr="00B74D22">
        <w:rPr>
          <w:rFonts w:ascii="Arial" w:hAnsi="Arial"/>
          <w:sz w:val="22"/>
          <w:szCs w:val="22"/>
        </w:rPr>
        <w:t xml:space="preserve">Adresse :  </w:t>
      </w:r>
      <w:r w:rsidRPr="00B74D22">
        <w:rPr>
          <w:rFonts w:ascii="Arial" w:hAnsi="Arial"/>
          <w:sz w:val="22"/>
          <w:szCs w:val="22"/>
        </w:rPr>
        <w:tab/>
      </w:r>
    </w:p>
    <w:p w14:paraId="2C620A4D" w14:textId="77777777" w:rsidR="00B938E2" w:rsidRPr="00B74D22" w:rsidRDefault="00B938E2">
      <w:pPr>
        <w:widowControl w:val="0"/>
        <w:tabs>
          <w:tab w:val="left" w:leader="dot" w:pos="6804"/>
        </w:tabs>
        <w:ind w:left="1418"/>
        <w:jc w:val="both"/>
        <w:rPr>
          <w:rFonts w:ascii="Arial" w:hAnsi="Arial"/>
          <w:sz w:val="22"/>
          <w:szCs w:val="22"/>
        </w:rPr>
      </w:pPr>
      <w:r w:rsidRPr="00B74D22">
        <w:rPr>
          <w:rFonts w:ascii="Arial" w:hAnsi="Arial"/>
          <w:sz w:val="22"/>
          <w:szCs w:val="22"/>
        </w:rPr>
        <w:tab/>
      </w:r>
    </w:p>
    <w:p w14:paraId="4831F69A" w14:textId="77777777" w:rsidR="00B938E2" w:rsidRPr="00B74D22" w:rsidRDefault="00B938E2">
      <w:pPr>
        <w:widowControl w:val="0"/>
        <w:tabs>
          <w:tab w:val="left" w:leader="dot" w:pos="6804"/>
        </w:tabs>
        <w:ind w:left="1418"/>
        <w:jc w:val="both"/>
        <w:rPr>
          <w:rFonts w:ascii="Arial" w:hAnsi="Arial"/>
          <w:sz w:val="22"/>
          <w:szCs w:val="22"/>
        </w:rPr>
      </w:pPr>
      <w:r w:rsidRPr="00B74D22">
        <w:rPr>
          <w:rFonts w:ascii="Arial" w:hAnsi="Arial"/>
          <w:sz w:val="22"/>
          <w:szCs w:val="22"/>
        </w:rPr>
        <w:tab/>
      </w:r>
    </w:p>
    <w:p w14:paraId="3FCE487D" w14:textId="77777777" w:rsidR="00B938E2" w:rsidRPr="00B74D22" w:rsidRDefault="00B938E2">
      <w:pPr>
        <w:widowControl w:val="0"/>
        <w:jc w:val="both"/>
        <w:rPr>
          <w:rFonts w:ascii="Arial" w:hAnsi="Arial"/>
          <w:sz w:val="22"/>
          <w:szCs w:val="22"/>
        </w:rPr>
      </w:pPr>
    </w:p>
    <w:p w14:paraId="67BFB561" w14:textId="77777777" w:rsidR="00B938E2" w:rsidRPr="00B74D22" w:rsidRDefault="00B938E2">
      <w:pPr>
        <w:widowControl w:val="0"/>
        <w:jc w:val="both"/>
        <w:rPr>
          <w:rFonts w:ascii="Arial" w:hAnsi="Arial"/>
          <w:sz w:val="22"/>
          <w:szCs w:val="22"/>
        </w:rPr>
      </w:pPr>
    </w:p>
    <w:p w14:paraId="409E3F80" w14:textId="77777777" w:rsidR="00B938E2" w:rsidRPr="00B74D22" w:rsidRDefault="00B938E2">
      <w:pPr>
        <w:widowControl w:val="0"/>
        <w:jc w:val="both"/>
        <w:rPr>
          <w:rFonts w:ascii="Arial" w:hAnsi="Arial"/>
          <w:sz w:val="22"/>
          <w:szCs w:val="22"/>
        </w:rPr>
      </w:pPr>
      <w:r w:rsidRPr="00B74D22">
        <w:rPr>
          <w:rFonts w:ascii="Arial" w:hAnsi="Arial"/>
          <w:sz w:val="22"/>
          <w:szCs w:val="22"/>
        </w:rPr>
        <w:t>La compagnie précitée donne acte</w:t>
      </w:r>
    </w:p>
    <w:p w14:paraId="11F6F59B" w14:textId="77777777" w:rsidR="00B938E2" w:rsidRPr="00B74D22" w:rsidRDefault="00B938E2">
      <w:pPr>
        <w:widowControl w:val="0"/>
        <w:jc w:val="both"/>
        <w:rPr>
          <w:rFonts w:ascii="Arial" w:hAnsi="Arial"/>
          <w:sz w:val="22"/>
          <w:szCs w:val="22"/>
        </w:rPr>
      </w:pPr>
    </w:p>
    <w:p w14:paraId="4A39088F" w14:textId="77777777" w:rsidR="00B938E2" w:rsidRPr="00B74D22" w:rsidRDefault="00B938E2" w:rsidP="00055033">
      <w:pPr>
        <w:widowControl w:val="0"/>
        <w:numPr>
          <w:ilvl w:val="0"/>
          <w:numId w:val="6"/>
        </w:numPr>
        <w:tabs>
          <w:tab w:val="left" w:pos="2268"/>
        </w:tabs>
        <w:jc w:val="both"/>
        <w:rPr>
          <w:rFonts w:ascii="Arial" w:hAnsi="Arial"/>
          <w:sz w:val="22"/>
          <w:szCs w:val="22"/>
        </w:rPr>
      </w:pPr>
      <w:r w:rsidRPr="00B74D22">
        <w:rPr>
          <w:rFonts w:ascii="Arial" w:hAnsi="Arial"/>
          <w:sz w:val="22"/>
          <w:szCs w:val="22"/>
        </w:rPr>
        <w:t>qu'elle a été normalement saisie et consultée par le cabinet :</w:t>
      </w:r>
    </w:p>
    <w:p w14:paraId="090A3A35" w14:textId="77777777" w:rsidR="00B938E2" w:rsidRPr="00B74D22" w:rsidRDefault="00B938E2">
      <w:pPr>
        <w:widowControl w:val="0"/>
        <w:ind w:left="284"/>
        <w:jc w:val="both"/>
        <w:rPr>
          <w:rFonts w:ascii="Arial" w:hAnsi="Arial"/>
          <w:sz w:val="22"/>
          <w:szCs w:val="22"/>
        </w:rPr>
      </w:pPr>
    </w:p>
    <w:p w14:paraId="6867B814" w14:textId="77777777" w:rsidR="00B938E2" w:rsidRPr="00B74D22" w:rsidRDefault="00B938E2">
      <w:pPr>
        <w:widowControl w:val="0"/>
        <w:tabs>
          <w:tab w:val="left" w:leader="dot" w:pos="6804"/>
        </w:tabs>
        <w:ind w:left="284"/>
        <w:jc w:val="both"/>
        <w:rPr>
          <w:rFonts w:ascii="Arial" w:hAnsi="Arial"/>
          <w:sz w:val="22"/>
          <w:szCs w:val="22"/>
        </w:rPr>
      </w:pPr>
      <w:r w:rsidRPr="00B74D22">
        <w:rPr>
          <w:rFonts w:ascii="Arial" w:hAnsi="Arial"/>
          <w:sz w:val="22"/>
          <w:szCs w:val="22"/>
        </w:rPr>
        <w:t xml:space="preserve">Nom : </w:t>
      </w:r>
      <w:r w:rsidRPr="00B74D22">
        <w:rPr>
          <w:rFonts w:ascii="Arial" w:hAnsi="Arial"/>
          <w:sz w:val="22"/>
          <w:szCs w:val="22"/>
        </w:rPr>
        <w:tab/>
      </w:r>
    </w:p>
    <w:p w14:paraId="6E0DB346" w14:textId="77777777" w:rsidR="00B938E2" w:rsidRPr="00B74D22" w:rsidRDefault="00B938E2">
      <w:pPr>
        <w:widowControl w:val="0"/>
        <w:tabs>
          <w:tab w:val="left" w:leader="dot" w:pos="6804"/>
        </w:tabs>
        <w:ind w:left="284"/>
        <w:jc w:val="both"/>
        <w:rPr>
          <w:rFonts w:ascii="Arial" w:hAnsi="Arial"/>
          <w:sz w:val="22"/>
          <w:szCs w:val="22"/>
        </w:rPr>
      </w:pPr>
    </w:p>
    <w:p w14:paraId="1EA386BB" w14:textId="77777777" w:rsidR="00B938E2" w:rsidRPr="00B74D22" w:rsidRDefault="00B938E2">
      <w:pPr>
        <w:widowControl w:val="0"/>
        <w:tabs>
          <w:tab w:val="left" w:leader="dot" w:pos="6804"/>
        </w:tabs>
        <w:ind w:left="284"/>
        <w:jc w:val="both"/>
        <w:rPr>
          <w:rFonts w:ascii="Arial" w:hAnsi="Arial"/>
          <w:sz w:val="22"/>
          <w:szCs w:val="22"/>
        </w:rPr>
      </w:pPr>
      <w:r w:rsidRPr="00B74D22">
        <w:rPr>
          <w:rFonts w:ascii="Arial" w:hAnsi="Arial"/>
          <w:sz w:val="22"/>
          <w:szCs w:val="22"/>
        </w:rPr>
        <w:t xml:space="preserve">Adresse :  </w:t>
      </w:r>
      <w:r w:rsidRPr="00B74D22">
        <w:rPr>
          <w:rFonts w:ascii="Arial" w:hAnsi="Arial"/>
          <w:sz w:val="22"/>
          <w:szCs w:val="22"/>
        </w:rPr>
        <w:tab/>
      </w:r>
    </w:p>
    <w:p w14:paraId="027488FB" w14:textId="77777777" w:rsidR="00B938E2" w:rsidRPr="00B74D22" w:rsidRDefault="00B938E2">
      <w:pPr>
        <w:widowControl w:val="0"/>
        <w:tabs>
          <w:tab w:val="left" w:leader="dot" w:pos="6804"/>
        </w:tabs>
        <w:ind w:left="1418"/>
        <w:jc w:val="both"/>
        <w:rPr>
          <w:rFonts w:ascii="Arial" w:hAnsi="Arial"/>
          <w:sz w:val="22"/>
          <w:szCs w:val="22"/>
        </w:rPr>
      </w:pPr>
      <w:r w:rsidRPr="00B74D22">
        <w:rPr>
          <w:rFonts w:ascii="Arial" w:hAnsi="Arial"/>
          <w:sz w:val="22"/>
          <w:szCs w:val="22"/>
        </w:rPr>
        <w:tab/>
      </w:r>
    </w:p>
    <w:p w14:paraId="4BB7BEE1" w14:textId="77777777" w:rsidR="00B938E2" w:rsidRPr="00B74D22" w:rsidRDefault="00B938E2">
      <w:pPr>
        <w:widowControl w:val="0"/>
        <w:tabs>
          <w:tab w:val="left" w:leader="dot" w:pos="6804"/>
        </w:tabs>
        <w:ind w:left="1418"/>
        <w:jc w:val="both"/>
        <w:rPr>
          <w:rFonts w:ascii="Arial" w:hAnsi="Arial"/>
          <w:sz w:val="22"/>
          <w:szCs w:val="22"/>
        </w:rPr>
      </w:pPr>
      <w:r w:rsidRPr="00B74D22">
        <w:rPr>
          <w:rFonts w:ascii="Arial" w:hAnsi="Arial"/>
          <w:sz w:val="22"/>
          <w:szCs w:val="22"/>
        </w:rPr>
        <w:tab/>
      </w:r>
    </w:p>
    <w:p w14:paraId="63229255" w14:textId="77777777" w:rsidR="00B938E2" w:rsidRPr="00B74D22" w:rsidRDefault="00B938E2">
      <w:pPr>
        <w:widowControl w:val="0"/>
        <w:tabs>
          <w:tab w:val="left" w:pos="3402"/>
          <w:tab w:val="left" w:pos="5670"/>
        </w:tabs>
        <w:ind w:left="284"/>
        <w:jc w:val="both"/>
        <w:rPr>
          <w:rFonts w:ascii="Arial" w:hAnsi="Arial"/>
          <w:sz w:val="22"/>
          <w:szCs w:val="22"/>
        </w:rPr>
      </w:pPr>
    </w:p>
    <w:p w14:paraId="4054BA7E" w14:textId="77777777" w:rsidR="00C052B6" w:rsidRDefault="00C052B6" w:rsidP="00C052B6">
      <w:pPr>
        <w:widowControl w:val="0"/>
        <w:tabs>
          <w:tab w:val="left" w:pos="3402"/>
          <w:tab w:val="left" w:pos="5670"/>
        </w:tabs>
        <w:ind w:left="284"/>
        <w:jc w:val="both"/>
        <w:rPr>
          <w:rFonts w:ascii="Arial" w:hAnsi="Arial"/>
          <w:sz w:val="22"/>
        </w:rPr>
      </w:pPr>
      <w:r>
        <w:rPr>
          <w:rFonts w:ascii="Arial" w:hAnsi="Arial"/>
          <w:sz w:val="22"/>
        </w:rPr>
        <w:t>agissant en qualité de :</w:t>
      </w:r>
      <w:r>
        <w:rPr>
          <w:rFonts w:ascii="Arial" w:hAnsi="Arial"/>
          <w:sz w:val="22"/>
        </w:rPr>
        <w:tab/>
      </w:r>
      <w:r>
        <w:rPr>
          <w:rFonts w:ascii="Wingdings" w:hAnsi="Wingdings"/>
          <w:sz w:val="22"/>
        </w:rPr>
        <w:sym w:font="Wingdings" w:char="F0A8"/>
      </w:r>
      <w:r>
        <w:rPr>
          <w:rFonts w:ascii="Arial" w:hAnsi="Arial"/>
          <w:sz w:val="22"/>
        </w:rPr>
        <w:t xml:space="preserve"> courtier</w:t>
      </w:r>
      <w:r>
        <w:rPr>
          <w:rFonts w:ascii="Arial" w:hAnsi="Arial"/>
          <w:sz w:val="22"/>
        </w:rPr>
        <w:tab/>
      </w:r>
      <w:r>
        <w:rPr>
          <w:rFonts w:ascii="Wingdings" w:hAnsi="Wingdings"/>
          <w:sz w:val="22"/>
        </w:rPr>
        <w:sym w:font="Wingdings" w:char="F0A8"/>
      </w:r>
      <w:r>
        <w:rPr>
          <w:rFonts w:ascii="Arial" w:hAnsi="Arial"/>
          <w:sz w:val="22"/>
        </w:rPr>
        <w:t xml:space="preserve"> agent général</w:t>
      </w:r>
    </w:p>
    <w:p w14:paraId="0D835808" w14:textId="77777777" w:rsidR="00B938E2" w:rsidRPr="00B74D22" w:rsidRDefault="00B938E2">
      <w:pPr>
        <w:widowControl w:val="0"/>
        <w:ind w:left="2268"/>
        <w:jc w:val="both"/>
        <w:rPr>
          <w:rFonts w:ascii="Arial" w:hAnsi="Arial"/>
          <w:b/>
          <w:sz w:val="22"/>
          <w:szCs w:val="22"/>
        </w:rPr>
      </w:pPr>
    </w:p>
    <w:p w14:paraId="02D4DFBC" w14:textId="77777777" w:rsidR="00B938E2" w:rsidRPr="00B74D22" w:rsidRDefault="00B938E2" w:rsidP="00055033">
      <w:pPr>
        <w:widowControl w:val="0"/>
        <w:numPr>
          <w:ilvl w:val="0"/>
          <w:numId w:val="7"/>
        </w:numPr>
        <w:tabs>
          <w:tab w:val="left" w:pos="2268"/>
        </w:tabs>
        <w:jc w:val="both"/>
        <w:rPr>
          <w:rFonts w:ascii="Arial" w:hAnsi="Arial"/>
          <w:sz w:val="22"/>
          <w:szCs w:val="22"/>
        </w:rPr>
      </w:pPr>
      <w:r w:rsidRPr="00B74D22">
        <w:rPr>
          <w:rFonts w:ascii="Arial" w:hAnsi="Arial"/>
          <w:sz w:val="22"/>
          <w:szCs w:val="22"/>
        </w:rPr>
        <w:t>qu'elle donne mandat au cabinet précité pour la représenter dans le cadre de cette consultation.</w:t>
      </w:r>
    </w:p>
    <w:p w14:paraId="3B97E4F2" w14:textId="77777777" w:rsidR="00B938E2" w:rsidRPr="00B74D22" w:rsidRDefault="00B938E2">
      <w:pPr>
        <w:widowControl w:val="0"/>
        <w:tabs>
          <w:tab w:val="left" w:pos="2268"/>
        </w:tabs>
        <w:ind w:left="2268"/>
        <w:jc w:val="both"/>
        <w:rPr>
          <w:rFonts w:ascii="Arial" w:hAnsi="Arial"/>
          <w:sz w:val="22"/>
          <w:szCs w:val="22"/>
        </w:rPr>
      </w:pPr>
    </w:p>
    <w:p w14:paraId="4D36F3DA" w14:textId="77777777" w:rsidR="00B938E2" w:rsidRPr="00B74D22" w:rsidRDefault="00B938E2" w:rsidP="00055033">
      <w:pPr>
        <w:widowControl w:val="0"/>
        <w:numPr>
          <w:ilvl w:val="0"/>
          <w:numId w:val="7"/>
        </w:numPr>
        <w:tabs>
          <w:tab w:val="left" w:pos="2268"/>
        </w:tabs>
        <w:jc w:val="both"/>
        <w:rPr>
          <w:rFonts w:ascii="Arial" w:hAnsi="Arial"/>
          <w:sz w:val="22"/>
          <w:szCs w:val="22"/>
        </w:rPr>
      </w:pPr>
      <w:r w:rsidRPr="00B74D22">
        <w:rPr>
          <w:rFonts w:ascii="Arial" w:hAnsi="Arial"/>
          <w:sz w:val="22"/>
          <w:szCs w:val="22"/>
        </w:rPr>
        <w:t>qu'au cas où la candidature de celui-ci serait retenue, elle confie au cabinet précité la gestion du contrat ainsi que l'appel et la perception des primes correspondantes.</w:t>
      </w:r>
    </w:p>
    <w:p w14:paraId="5035DE2B" w14:textId="77777777" w:rsidR="00B938E2" w:rsidRPr="00B74D22" w:rsidRDefault="00B938E2">
      <w:pPr>
        <w:widowControl w:val="0"/>
        <w:ind w:left="2127" w:firstLine="709"/>
        <w:jc w:val="both"/>
        <w:rPr>
          <w:rFonts w:ascii="Arial" w:hAnsi="Arial"/>
          <w:sz w:val="22"/>
          <w:szCs w:val="22"/>
        </w:rPr>
      </w:pPr>
    </w:p>
    <w:p w14:paraId="3D98E7A5" w14:textId="77777777" w:rsidR="00B938E2" w:rsidRPr="00B74D22" w:rsidRDefault="00B938E2">
      <w:pPr>
        <w:widowControl w:val="0"/>
        <w:ind w:left="2127" w:firstLine="709"/>
        <w:jc w:val="both"/>
        <w:rPr>
          <w:rFonts w:ascii="Arial" w:hAnsi="Arial"/>
          <w:sz w:val="22"/>
          <w:szCs w:val="22"/>
        </w:rPr>
      </w:pPr>
    </w:p>
    <w:p w14:paraId="2DFB7E7B" w14:textId="77777777" w:rsidR="00B938E2" w:rsidRPr="00B74D22" w:rsidRDefault="00B938E2">
      <w:pPr>
        <w:widowControl w:val="0"/>
        <w:ind w:left="2127" w:firstLine="709"/>
        <w:jc w:val="both"/>
        <w:rPr>
          <w:rFonts w:ascii="Arial" w:hAnsi="Arial"/>
          <w:sz w:val="22"/>
          <w:szCs w:val="22"/>
        </w:rPr>
      </w:pPr>
      <w:r w:rsidRPr="00B74D22">
        <w:rPr>
          <w:rFonts w:ascii="Arial" w:hAnsi="Arial"/>
          <w:sz w:val="22"/>
          <w:szCs w:val="22"/>
        </w:rPr>
        <w:t>Fait à .....................................   le  .............................</w:t>
      </w:r>
    </w:p>
    <w:p w14:paraId="243010D9" w14:textId="77777777" w:rsidR="00B938E2" w:rsidRPr="00B74D22" w:rsidRDefault="00B938E2">
      <w:pPr>
        <w:widowControl w:val="0"/>
        <w:ind w:left="2836"/>
        <w:jc w:val="both"/>
        <w:rPr>
          <w:rFonts w:ascii="Arial" w:hAnsi="Arial"/>
          <w:sz w:val="22"/>
          <w:szCs w:val="22"/>
        </w:rPr>
      </w:pPr>
    </w:p>
    <w:p w14:paraId="63031857" w14:textId="77777777" w:rsidR="00B938E2" w:rsidRPr="00B74D22" w:rsidRDefault="00B938E2">
      <w:pPr>
        <w:widowControl w:val="0"/>
        <w:ind w:left="2836"/>
        <w:jc w:val="both"/>
        <w:rPr>
          <w:rFonts w:ascii="Arial" w:hAnsi="Arial"/>
          <w:sz w:val="22"/>
          <w:szCs w:val="22"/>
        </w:rPr>
      </w:pPr>
      <w:r w:rsidRPr="00B74D22">
        <w:rPr>
          <w:rFonts w:ascii="Arial" w:hAnsi="Arial"/>
          <w:sz w:val="22"/>
          <w:szCs w:val="22"/>
        </w:rPr>
        <w:t>Nom et fonction du signataire</w:t>
      </w:r>
    </w:p>
    <w:p w14:paraId="08C9B4B3" w14:textId="77777777" w:rsidR="00B938E2" w:rsidRPr="00B74D22" w:rsidRDefault="00B938E2">
      <w:pPr>
        <w:widowControl w:val="0"/>
        <w:ind w:left="4962"/>
        <w:jc w:val="both"/>
        <w:rPr>
          <w:rFonts w:ascii="Arial" w:hAnsi="Arial"/>
          <w:sz w:val="22"/>
          <w:szCs w:val="22"/>
        </w:rPr>
      </w:pPr>
    </w:p>
    <w:p w14:paraId="3D25EA81" w14:textId="77777777" w:rsidR="00B938E2" w:rsidRPr="00B74D22" w:rsidRDefault="00B938E2">
      <w:pPr>
        <w:widowControl w:val="0"/>
        <w:ind w:left="4254" w:firstLine="709"/>
        <w:jc w:val="both"/>
        <w:rPr>
          <w:rFonts w:ascii="Arial" w:hAnsi="Arial"/>
          <w:sz w:val="22"/>
          <w:szCs w:val="22"/>
        </w:rPr>
      </w:pPr>
      <w:r w:rsidRPr="00B74D22">
        <w:rPr>
          <w:rFonts w:ascii="Arial" w:hAnsi="Arial"/>
          <w:sz w:val="22"/>
          <w:szCs w:val="22"/>
        </w:rPr>
        <w:t>Signature</w:t>
      </w:r>
    </w:p>
    <w:p w14:paraId="72A22888" w14:textId="77777777" w:rsidR="00B938E2" w:rsidRPr="00B74D22" w:rsidRDefault="00B938E2">
      <w:pPr>
        <w:rPr>
          <w:rFonts w:ascii="Arial" w:hAnsi="Arial"/>
          <w:sz w:val="22"/>
          <w:szCs w:val="22"/>
        </w:rPr>
        <w:sectPr w:rsidR="00B938E2" w:rsidRPr="00B74D22" w:rsidSect="0068294C">
          <w:footerReference w:type="default" r:id="rId14"/>
          <w:footnotePr>
            <w:numRestart w:val="eachSect"/>
          </w:footnotePr>
          <w:pgSz w:w="11907" w:h="16840"/>
          <w:pgMar w:top="567" w:right="851" w:bottom="567" w:left="992" w:header="720" w:footer="567" w:gutter="0"/>
          <w:cols w:space="720"/>
        </w:sectPr>
      </w:pPr>
    </w:p>
    <w:p w14:paraId="51F9E929" w14:textId="77777777" w:rsidR="00B51016" w:rsidRDefault="00B51016" w:rsidP="0096280E">
      <w:pPr>
        <w:jc w:val="center"/>
        <w:rPr>
          <w:rFonts w:ascii="Arial" w:hAnsi="Arial"/>
          <w:b/>
          <w:sz w:val="32"/>
          <w:u w:val="single"/>
        </w:rPr>
      </w:pPr>
    </w:p>
    <w:p w14:paraId="7B729831" w14:textId="77777777" w:rsidR="00677DD8" w:rsidRDefault="00677DD8" w:rsidP="00677DD8">
      <w:pPr>
        <w:jc w:val="center"/>
        <w:rPr>
          <w:rFonts w:ascii="Arial" w:hAnsi="Arial"/>
          <w:b/>
          <w:sz w:val="27"/>
          <w:szCs w:val="27"/>
          <w:u w:val="single"/>
        </w:rPr>
      </w:pPr>
    </w:p>
    <w:p w14:paraId="764588E2" w14:textId="77777777" w:rsidR="00677DD8" w:rsidRPr="006C0046" w:rsidRDefault="00677DD8" w:rsidP="00677DD8">
      <w:pPr>
        <w:pBdr>
          <w:top w:val="single" w:sz="2" w:space="1" w:color="171717"/>
          <w:left w:val="single" w:sz="2" w:space="4" w:color="171717"/>
          <w:bottom w:val="single" w:sz="2" w:space="1" w:color="171717"/>
          <w:right w:val="single" w:sz="2" w:space="4" w:color="171717"/>
        </w:pBdr>
        <w:shd w:val="clear" w:color="auto" w:fill="A2C037"/>
        <w:jc w:val="center"/>
        <w:rPr>
          <w:rFonts w:ascii="Arial" w:hAnsi="Arial"/>
          <w:b/>
          <w:color w:val="FFFFFF"/>
          <w:sz w:val="27"/>
          <w:szCs w:val="27"/>
        </w:rPr>
      </w:pPr>
      <w:r w:rsidRPr="006C0046">
        <w:rPr>
          <w:rFonts w:ascii="Arial" w:hAnsi="Arial"/>
          <w:b/>
          <w:color w:val="FFFFFF"/>
          <w:sz w:val="27"/>
          <w:szCs w:val="27"/>
        </w:rPr>
        <w:t>DECLARATION SUR l'HONNEUR</w:t>
      </w:r>
    </w:p>
    <w:p w14:paraId="64A13452" w14:textId="77777777" w:rsidR="0096280E" w:rsidRPr="00B51016" w:rsidRDefault="00677DD8" w:rsidP="00677DD8">
      <w:pPr>
        <w:pStyle w:val="Corpsdetexte"/>
        <w:jc w:val="center"/>
        <w:rPr>
          <w:rFonts w:ascii="Arial" w:hAnsi="Arial"/>
          <w:i/>
          <w:sz w:val="22"/>
          <w:szCs w:val="22"/>
        </w:rPr>
      </w:pPr>
      <w:r w:rsidRPr="00B51016">
        <w:rPr>
          <w:rFonts w:ascii="Arial" w:hAnsi="Arial"/>
          <w:i/>
          <w:sz w:val="22"/>
          <w:szCs w:val="22"/>
        </w:rPr>
        <w:t xml:space="preserve"> </w:t>
      </w:r>
      <w:r w:rsidR="0096280E" w:rsidRPr="00B51016">
        <w:rPr>
          <w:rFonts w:ascii="Arial" w:hAnsi="Arial"/>
          <w:i/>
          <w:sz w:val="22"/>
          <w:szCs w:val="22"/>
        </w:rPr>
        <w:t>(A ne compléter qu'en cas de non</w:t>
      </w:r>
      <w:r>
        <w:rPr>
          <w:rFonts w:ascii="Arial" w:hAnsi="Arial"/>
          <w:i/>
          <w:sz w:val="22"/>
          <w:szCs w:val="22"/>
        </w:rPr>
        <w:t>-</w:t>
      </w:r>
      <w:r w:rsidR="0096280E" w:rsidRPr="00B51016">
        <w:rPr>
          <w:rFonts w:ascii="Arial" w:hAnsi="Arial"/>
          <w:i/>
          <w:sz w:val="22"/>
          <w:szCs w:val="22"/>
        </w:rPr>
        <w:t>utilisation du formulaire DC1)</w:t>
      </w:r>
    </w:p>
    <w:p w14:paraId="17610F20" w14:textId="77777777" w:rsidR="00C804F1" w:rsidRDefault="00C804F1" w:rsidP="00C804F1">
      <w:pPr>
        <w:pStyle w:val="Corpsdetexte"/>
        <w:jc w:val="both"/>
        <w:rPr>
          <w:rFonts w:ascii="Arial" w:hAnsi="Arial"/>
          <w:sz w:val="22"/>
          <w:szCs w:val="22"/>
        </w:rPr>
      </w:pPr>
    </w:p>
    <w:p w14:paraId="018DF03B" w14:textId="77777777" w:rsidR="00B51016" w:rsidRDefault="00B51016" w:rsidP="00C804F1">
      <w:pPr>
        <w:pStyle w:val="Corpsdetexte"/>
        <w:jc w:val="both"/>
        <w:rPr>
          <w:rFonts w:ascii="Arial" w:hAnsi="Arial"/>
          <w:sz w:val="22"/>
          <w:szCs w:val="22"/>
        </w:rPr>
      </w:pPr>
    </w:p>
    <w:p w14:paraId="3D45C45A" w14:textId="77777777" w:rsidR="00B51016" w:rsidRDefault="00B51016" w:rsidP="00C804F1">
      <w:pPr>
        <w:pStyle w:val="Corpsdetexte"/>
        <w:jc w:val="both"/>
        <w:rPr>
          <w:rFonts w:ascii="Arial" w:hAnsi="Arial"/>
          <w:sz w:val="22"/>
          <w:szCs w:val="22"/>
        </w:rPr>
      </w:pPr>
    </w:p>
    <w:p w14:paraId="388A7E06" w14:textId="77777777" w:rsidR="00B51016" w:rsidRDefault="00B51016" w:rsidP="00C804F1">
      <w:pPr>
        <w:pStyle w:val="Corpsdetexte"/>
        <w:jc w:val="both"/>
        <w:rPr>
          <w:rFonts w:ascii="Arial" w:hAnsi="Arial"/>
          <w:sz w:val="22"/>
          <w:szCs w:val="22"/>
        </w:rPr>
      </w:pPr>
    </w:p>
    <w:p w14:paraId="34117C81" w14:textId="77777777" w:rsidR="00B51016" w:rsidRDefault="00B51016" w:rsidP="00C804F1">
      <w:pPr>
        <w:pStyle w:val="Corpsdetexte"/>
        <w:jc w:val="both"/>
        <w:rPr>
          <w:rFonts w:ascii="Arial" w:hAnsi="Arial"/>
          <w:sz w:val="22"/>
          <w:szCs w:val="22"/>
        </w:rPr>
      </w:pPr>
    </w:p>
    <w:p w14:paraId="1DE22FEA" w14:textId="77777777" w:rsidR="00B51016" w:rsidRDefault="00B51016" w:rsidP="00C804F1">
      <w:pPr>
        <w:pStyle w:val="Corpsdetexte"/>
        <w:jc w:val="both"/>
        <w:rPr>
          <w:rFonts w:ascii="Arial" w:hAnsi="Arial"/>
          <w:sz w:val="22"/>
          <w:szCs w:val="22"/>
        </w:rPr>
      </w:pPr>
    </w:p>
    <w:p w14:paraId="0954EFB0" w14:textId="77777777" w:rsidR="00B51016" w:rsidRDefault="00B51016" w:rsidP="00C804F1">
      <w:pPr>
        <w:pStyle w:val="Corpsdetexte"/>
        <w:jc w:val="both"/>
        <w:rPr>
          <w:rFonts w:ascii="Arial" w:hAnsi="Arial"/>
          <w:sz w:val="22"/>
          <w:szCs w:val="22"/>
        </w:rPr>
      </w:pPr>
    </w:p>
    <w:p w14:paraId="1A7BF7F3" w14:textId="77777777" w:rsidR="00B51016" w:rsidRDefault="00B51016" w:rsidP="00C804F1">
      <w:pPr>
        <w:pStyle w:val="Corpsdetexte"/>
        <w:jc w:val="both"/>
        <w:rPr>
          <w:rFonts w:ascii="Arial" w:hAnsi="Arial"/>
          <w:sz w:val="22"/>
          <w:szCs w:val="22"/>
        </w:rPr>
      </w:pPr>
    </w:p>
    <w:p w14:paraId="20E3E3EB" w14:textId="77777777" w:rsidR="00B51016" w:rsidRDefault="00B51016" w:rsidP="00C804F1">
      <w:pPr>
        <w:pStyle w:val="Corpsdetexte"/>
        <w:jc w:val="both"/>
        <w:rPr>
          <w:rFonts w:ascii="Arial" w:hAnsi="Arial"/>
          <w:sz w:val="22"/>
          <w:szCs w:val="22"/>
        </w:rPr>
      </w:pPr>
    </w:p>
    <w:p w14:paraId="61AB8284" w14:textId="77777777" w:rsidR="00B51016" w:rsidRDefault="00B51016" w:rsidP="00C804F1">
      <w:pPr>
        <w:pStyle w:val="Corpsdetexte"/>
        <w:jc w:val="both"/>
        <w:rPr>
          <w:rFonts w:ascii="Arial" w:hAnsi="Arial"/>
          <w:sz w:val="22"/>
          <w:szCs w:val="22"/>
        </w:rPr>
      </w:pPr>
    </w:p>
    <w:p w14:paraId="0BBADB1F" w14:textId="77777777" w:rsidR="00B51016" w:rsidRDefault="00B51016" w:rsidP="00C804F1">
      <w:pPr>
        <w:pStyle w:val="Corpsdetexte"/>
        <w:jc w:val="both"/>
        <w:rPr>
          <w:rFonts w:ascii="Arial" w:hAnsi="Arial"/>
          <w:sz w:val="22"/>
          <w:szCs w:val="22"/>
        </w:rPr>
      </w:pPr>
    </w:p>
    <w:p w14:paraId="1A74ED96" w14:textId="77777777" w:rsidR="00B51016" w:rsidRPr="00B51016" w:rsidRDefault="00B51016" w:rsidP="00C804F1">
      <w:pPr>
        <w:pStyle w:val="Corpsdetexte"/>
        <w:jc w:val="both"/>
        <w:rPr>
          <w:rFonts w:ascii="Arial" w:hAnsi="Arial"/>
          <w:sz w:val="22"/>
          <w:szCs w:val="22"/>
        </w:rPr>
      </w:pPr>
    </w:p>
    <w:p w14:paraId="12CB453F" w14:textId="77777777" w:rsidR="00C804F1" w:rsidRPr="00B51016" w:rsidRDefault="00C804F1" w:rsidP="00C804F1">
      <w:pPr>
        <w:pStyle w:val="Corpsdetexte"/>
        <w:tabs>
          <w:tab w:val="right" w:leader="dot" w:pos="9923"/>
        </w:tabs>
        <w:jc w:val="both"/>
        <w:rPr>
          <w:rFonts w:ascii="Arial" w:hAnsi="Arial"/>
          <w:sz w:val="22"/>
          <w:szCs w:val="22"/>
        </w:rPr>
      </w:pPr>
      <w:r w:rsidRPr="00B51016">
        <w:rPr>
          <w:rFonts w:ascii="Arial" w:hAnsi="Arial"/>
          <w:sz w:val="22"/>
          <w:szCs w:val="22"/>
        </w:rPr>
        <w:t xml:space="preserve">Je, soussigné, </w:t>
      </w:r>
      <w:r w:rsidRPr="00B51016">
        <w:rPr>
          <w:rFonts w:ascii="Arial" w:hAnsi="Arial"/>
          <w:sz w:val="22"/>
          <w:szCs w:val="22"/>
        </w:rPr>
        <w:tab/>
      </w:r>
    </w:p>
    <w:p w14:paraId="1B2C4CBE" w14:textId="77777777" w:rsidR="00C804F1" w:rsidRPr="00B51016" w:rsidRDefault="00C804F1" w:rsidP="00C804F1">
      <w:pPr>
        <w:pStyle w:val="Corpsdetexte"/>
        <w:jc w:val="both"/>
        <w:rPr>
          <w:rFonts w:ascii="Arial" w:hAnsi="Arial"/>
          <w:sz w:val="22"/>
          <w:szCs w:val="22"/>
        </w:rPr>
      </w:pPr>
    </w:p>
    <w:p w14:paraId="0D88DA1C" w14:textId="77777777" w:rsidR="00C804F1" w:rsidRPr="00B51016" w:rsidRDefault="00C804F1" w:rsidP="00C804F1">
      <w:pPr>
        <w:pStyle w:val="Corpsdetexte"/>
        <w:tabs>
          <w:tab w:val="right" w:leader="dot" w:pos="9923"/>
        </w:tabs>
        <w:jc w:val="both"/>
        <w:rPr>
          <w:rFonts w:ascii="Arial" w:hAnsi="Arial"/>
          <w:sz w:val="22"/>
          <w:szCs w:val="22"/>
        </w:rPr>
      </w:pPr>
      <w:r w:rsidRPr="00B51016">
        <w:rPr>
          <w:rFonts w:ascii="Arial" w:hAnsi="Arial"/>
          <w:sz w:val="22"/>
          <w:szCs w:val="22"/>
        </w:rPr>
        <w:t xml:space="preserve">Agissant en qualité de </w:t>
      </w:r>
      <w:r w:rsidRPr="00B51016">
        <w:rPr>
          <w:rFonts w:ascii="Arial" w:hAnsi="Arial"/>
          <w:sz w:val="22"/>
          <w:szCs w:val="22"/>
        </w:rPr>
        <w:tab/>
      </w:r>
    </w:p>
    <w:p w14:paraId="562429C7" w14:textId="77777777" w:rsidR="00C804F1" w:rsidRPr="00B51016" w:rsidRDefault="00C804F1" w:rsidP="00C804F1">
      <w:pPr>
        <w:pStyle w:val="Corpsdetexte"/>
        <w:jc w:val="both"/>
        <w:rPr>
          <w:rFonts w:ascii="Arial" w:hAnsi="Arial"/>
          <w:sz w:val="22"/>
          <w:szCs w:val="22"/>
        </w:rPr>
      </w:pPr>
    </w:p>
    <w:p w14:paraId="4463ADAE" w14:textId="77777777" w:rsidR="00C804F1" w:rsidRPr="00941DB2" w:rsidRDefault="0054680A" w:rsidP="00C804F1">
      <w:pPr>
        <w:pStyle w:val="Corpsdetexte"/>
        <w:jc w:val="both"/>
        <w:rPr>
          <w:rFonts w:ascii="Arial" w:hAnsi="Arial"/>
          <w:sz w:val="22"/>
          <w:szCs w:val="22"/>
        </w:rPr>
      </w:pPr>
      <w:r w:rsidRPr="00941DB2">
        <w:rPr>
          <w:rFonts w:ascii="Arial" w:hAnsi="Arial"/>
          <w:sz w:val="22"/>
          <w:szCs w:val="22"/>
        </w:rPr>
        <w:t>Déclare</w:t>
      </w:r>
      <w:r w:rsidR="00C804F1" w:rsidRPr="00941DB2">
        <w:rPr>
          <w:rFonts w:ascii="Arial" w:hAnsi="Arial"/>
          <w:sz w:val="22"/>
          <w:szCs w:val="22"/>
        </w:rPr>
        <w:t xml:space="preserve"> sur l’honneur, sous peine de résiliation du marché à mes torts exclusifs,</w:t>
      </w:r>
    </w:p>
    <w:p w14:paraId="3F0AC5C0" w14:textId="77777777" w:rsidR="00C804F1" w:rsidRPr="00941DB2" w:rsidRDefault="00C804F1" w:rsidP="00C804F1">
      <w:pPr>
        <w:pStyle w:val="Corpsdetexte"/>
        <w:jc w:val="both"/>
        <w:rPr>
          <w:rFonts w:ascii="Arial" w:hAnsi="Arial"/>
          <w:sz w:val="22"/>
          <w:szCs w:val="22"/>
        </w:rPr>
      </w:pPr>
    </w:p>
    <w:p w14:paraId="1B5132EA" w14:textId="77777777" w:rsidR="00C804F1" w:rsidRPr="00941DB2" w:rsidRDefault="00C804F1" w:rsidP="00C804F1">
      <w:pPr>
        <w:pStyle w:val="Corpsdetexte"/>
        <w:tabs>
          <w:tab w:val="right" w:leader="dot" w:pos="9923"/>
        </w:tabs>
        <w:jc w:val="both"/>
        <w:rPr>
          <w:rFonts w:ascii="Arial" w:hAnsi="Arial"/>
          <w:sz w:val="22"/>
          <w:szCs w:val="22"/>
        </w:rPr>
      </w:pPr>
      <w:r w:rsidRPr="00941DB2">
        <w:rPr>
          <w:rFonts w:ascii="Arial" w:hAnsi="Arial"/>
          <w:sz w:val="22"/>
          <w:szCs w:val="22"/>
        </w:rPr>
        <w:t xml:space="preserve">que la société </w:t>
      </w:r>
      <w:r w:rsidRPr="00941DB2">
        <w:rPr>
          <w:rFonts w:ascii="Arial" w:hAnsi="Arial"/>
          <w:sz w:val="22"/>
          <w:szCs w:val="22"/>
        </w:rPr>
        <w:tab/>
      </w:r>
    </w:p>
    <w:p w14:paraId="151AFE85" w14:textId="77777777" w:rsidR="00C804F1" w:rsidRPr="00941DB2" w:rsidRDefault="00C804F1" w:rsidP="00C804F1">
      <w:pPr>
        <w:pStyle w:val="Corpsdetexte"/>
        <w:jc w:val="both"/>
        <w:rPr>
          <w:rFonts w:ascii="Arial" w:hAnsi="Arial"/>
          <w:sz w:val="22"/>
          <w:szCs w:val="22"/>
        </w:rPr>
      </w:pPr>
    </w:p>
    <w:p w14:paraId="47A3010B" w14:textId="77777777" w:rsidR="00B265E0" w:rsidRDefault="00B265E0" w:rsidP="00B265E0">
      <w:pPr>
        <w:pStyle w:val="Corpsdetexte"/>
        <w:jc w:val="both"/>
        <w:rPr>
          <w:rFonts w:ascii="Arial" w:hAnsi="Arial"/>
          <w:sz w:val="22"/>
          <w:szCs w:val="22"/>
        </w:rPr>
      </w:pPr>
    </w:p>
    <w:p w14:paraId="536BDCD6" w14:textId="77777777" w:rsidR="00B265E0" w:rsidRDefault="00B265E0" w:rsidP="00B265E0">
      <w:pPr>
        <w:pStyle w:val="Corpsdetexte"/>
        <w:jc w:val="both"/>
        <w:rPr>
          <w:rFonts w:ascii="Arial" w:hAnsi="Arial"/>
          <w:sz w:val="22"/>
          <w:szCs w:val="22"/>
        </w:rPr>
      </w:pPr>
    </w:p>
    <w:p w14:paraId="6C03CF69" w14:textId="77777777" w:rsidR="00B265E0" w:rsidRDefault="00B265E0" w:rsidP="00B265E0">
      <w:pPr>
        <w:pStyle w:val="Corpsdetexte"/>
        <w:jc w:val="both"/>
        <w:rPr>
          <w:rFonts w:ascii="Arial" w:hAnsi="Arial"/>
          <w:sz w:val="22"/>
          <w:szCs w:val="22"/>
        </w:rPr>
      </w:pPr>
    </w:p>
    <w:p w14:paraId="6938EEE5" w14:textId="77777777" w:rsidR="00C804F1" w:rsidRPr="00763ED1" w:rsidRDefault="00C804F1" w:rsidP="00B265E0">
      <w:pPr>
        <w:pStyle w:val="Corpsdetexte"/>
        <w:jc w:val="both"/>
        <w:rPr>
          <w:rFonts w:ascii="Arial" w:hAnsi="Arial"/>
          <w:sz w:val="22"/>
          <w:szCs w:val="22"/>
        </w:rPr>
      </w:pPr>
      <w:r w:rsidRPr="00941DB2">
        <w:rPr>
          <w:rFonts w:ascii="Arial" w:hAnsi="Arial"/>
          <w:sz w:val="22"/>
          <w:szCs w:val="22"/>
        </w:rPr>
        <w:t>N’entre dans aucun des cas d’interdiction de soumissionner</w:t>
      </w:r>
      <w:r w:rsidR="00D90810" w:rsidRPr="00941DB2">
        <w:rPr>
          <w:rFonts w:ascii="Arial" w:hAnsi="Arial"/>
          <w:sz w:val="22"/>
          <w:szCs w:val="22"/>
        </w:rPr>
        <w:t xml:space="preserve"> obligatoires</w:t>
      </w:r>
      <w:r w:rsidRPr="00941DB2">
        <w:rPr>
          <w:rFonts w:ascii="Arial" w:hAnsi="Arial"/>
          <w:sz w:val="22"/>
          <w:szCs w:val="22"/>
        </w:rPr>
        <w:t xml:space="preserve"> </w:t>
      </w:r>
      <w:r w:rsidR="00965255" w:rsidRPr="00965255">
        <w:rPr>
          <w:rFonts w:ascii="Arial" w:hAnsi="Arial" w:cs="Arial"/>
          <w:sz w:val="22"/>
          <w:szCs w:val="22"/>
        </w:rPr>
        <w:t>prévus aux articles L. 2141-1 à L. 2141-5 ou aux articles L. 2141-7 à L. 2141-10</w:t>
      </w:r>
      <w:r w:rsidR="00763ED1" w:rsidRPr="00763ED1">
        <w:rPr>
          <w:rFonts w:ascii="Arial" w:hAnsi="Arial" w:cs="Arial"/>
          <w:bCs/>
          <w:iCs/>
          <w:sz w:val="22"/>
          <w:szCs w:val="22"/>
        </w:rPr>
        <w:t xml:space="preserve"> </w:t>
      </w:r>
      <w:r w:rsidR="00763ED1" w:rsidRPr="00763ED1">
        <w:rPr>
          <w:rFonts w:ascii="Arial" w:hAnsi="Arial" w:cs="Arial"/>
          <w:iCs/>
          <w:sz w:val="22"/>
          <w:szCs w:val="22"/>
        </w:rPr>
        <w:t xml:space="preserve">du </w:t>
      </w:r>
      <w:r w:rsidR="00CF5D97">
        <w:rPr>
          <w:rFonts w:ascii="Arial" w:hAnsi="Arial" w:cs="Arial"/>
          <w:iCs/>
          <w:sz w:val="22"/>
          <w:szCs w:val="22"/>
        </w:rPr>
        <w:t>code</w:t>
      </w:r>
      <w:r w:rsidR="00763ED1" w:rsidRPr="00763ED1">
        <w:rPr>
          <w:rFonts w:ascii="Arial" w:hAnsi="Arial" w:cs="Arial"/>
          <w:iCs/>
          <w:sz w:val="22"/>
          <w:szCs w:val="22"/>
        </w:rPr>
        <w:t xml:space="preserve"> de la commande publique</w:t>
      </w:r>
      <w:r w:rsidR="00B265E0" w:rsidRPr="00763ED1">
        <w:rPr>
          <w:rFonts w:ascii="Arial" w:hAnsi="Arial"/>
          <w:sz w:val="22"/>
          <w:szCs w:val="22"/>
        </w:rPr>
        <w:t>.</w:t>
      </w:r>
    </w:p>
    <w:p w14:paraId="4831BBDB" w14:textId="77777777" w:rsidR="00C804F1" w:rsidRPr="00B51016" w:rsidRDefault="00C804F1" w:rsidP="00C804F1">
      <w:pPr>
        <w:pStyle w:val="Corpsdetexte2"/>
        <w:ind w:left="360"/>
        <w:rPr>
          <w:sz w:val="22"/>
          <w:szCs w:val="22"/>
        </w:rPr>
      </w:pPr>
    </w:p>
    <w:p w14:paraId="37009348" w14:textId="77777777" w:rsidR="00C804F1" w:rsidRDefault="00C804F1" w:rsidP="00C804F1">
      <w:pPr>
        <w:ind w:left="4395"/>
        <w:jc w:val="both"/>
        <w:rPr>
          <w:rFonts w:ascii="Arial" w:hAnsi="Arial"/>
          <w:sz w:val="22"/>
          <w:szCs w:val="22"/>
        </w:rPr>
      </w:pPr>
    </w:p>
    <w:p w14:paraId="2C1EF904" w14:textId="77777777" w:rsidR="004E754A" w:rsidRPr="00B51016" w:rsidRDefault="004E754A" w:rsidP="00C804F1">
      <w:pPr>
        <w:ind w:left="4395"/>
        <w:jc w:val="both"/>
        <w:rPr>
          <w:rFonts w:ascii="Arial" w:hAnsi="Arial"/>
          <w:sz w:val="22"/>
          <w:szCs w:val="22"/>
        </w:rPr>
      </w:pPr>
    </w:p>
    <w:p w14:paraId="3B43C959" w14:textId="77777777" w:rsidR="00BD7FC2" w:rsidRPr="00BD7FC2" w:rsidRDefault="00BD7FC2" w:rsidP="00BD7FC2">
      <w:pPr>
        <w:ind w:left="4395"/>
        <w:jc w:val="both"/>
        <w:rPr>
          <w:rFonts w:ascii="Arial" w:hAnsi="Arial"/>
          <w:sz w:val="22"/>
          <w:szCs w:val="22"/>
        </w:rPr>
      </w:pPr>
      <w:r w:rsidRPr="00BD7FC2">
        <w:rPr>
          <w:rFonts w:ascii="Arial" w:hAnsi="Arial"/>
          <w:sz w:val="22"/>
          <w:szCs w:val="22"/>
        </w:rPr>
        <w:t>Fait à ....</w:t>
      </w:r>
      <w:r w:rsidR="00CB509C">
        <w:rPr>
          <w:rFonts w:ascii="Arial" w:hAnsi="Arial"/>
          <w:sz w:val="22"/>
          <w:szCs w:val="22"/>
        </w:rPr>
        <w:t>..............................,</w:t>
      </w:r>
      <w:r w:rsidRPr="00BD7FC2">
        <w:rPr>
          <w:rFonts w:ascii="Arial" w:hAnsi="Arial"/>
          <w:sz w:val="22"/>
          <w:szCs w:val="22"/>
        </w:rPr>
        <w:t xml:space="preserve"> le ............................</w:t>
      </w:r>
    </w:p>
    <w:p w14:paraId="32902C55" w14:textId="77777777" w:rsidR="004E754A" w:rsidRDefault="004E754A" w:rsidP="00C804F1">
      <w:pPr>
        <w:ind w:left="4395"/>
        <w:jc w:val="both"/>
        <w:rPr>
          <w:rFonts w:ascii="Arial" w:hAnsi="Arial"/>
          <w:sz w:val="22"/>
          <w:szCs w:val="22"/>
        </w:rPr>
      </w:pPr>
    </w:p>
    <w:p w14:paraId="600179EA" w14:textId="77777777" w:rsidR="004E754A" w:rsidRDefault="004E754A" w:rsidP="00C804F1">
      <w:pPr>
        <w:ind w:left="4395"/>
        <w:jc w:val="both"/>
        <w:rPr>
          <w:rFonts w:ascii="Arial" w:hAnsi="Arial"/>
          <w:sz w:val="22"/>
          <w:szCs w:val="22"/>
        </w:rPr>
      </w:pPr>
    </w:p>
    <w:p w14:paraId="33AEF953" w14:textId="77777777" w:rsidR="004E754A" w:rsidRPr="00B51016" w:rsidRDefault="004E754A" w:rsidP="00C804F1">
      <w:pPr>
        <w:ind w:left="4395"/>
        <w:jc w:val="both"/>
        <w:rPr>
          <w:rFonts w:ascii="Arial" w:hAnsi="Arial"/>
          <w:sz w:val="22"/>
          <w:szCs w:val="22"/>
        </w:rPr>
      </w:pPr>
    </w:p>
    <w:p w14:paraId="5A9FAD88" w14:textId="77777777" w:rsidR="0096280E" w:rsidRPr="00C105FA" w:rsidRDefault="0096280E" w:rsidP="00C804F1">
      <w:pPr>
        <w:pStyle w:val="Corpsdetexte3"/>
        <w:jc w:val="both"/>
      </w:pPr>
    </w:p>
    <w:p w14:paraId="3AD12614" w14:textId="77777777" w:rsidR="0096280E" w:rsidRDefault="0096280E" w:rsidP="0096280E">
      <w:pPr>
        <w:widowControl w:val="0"/>
        <w:ind w:left="284" w:right="-1"/>
        <w:jc w:val="both"/>
        <w:sectPr w:rsidR="0096280E" w:rsidSect="0068294C">
          <w:footerReference w:type="default" r:id="rId15"/>
          <w:footnotePr>
            <w:numRestart w:val="eachSect"/>
          </w:footnotePr>
          <w:pgSz w:w="11907" w:h="16840" w:code="9"/>
          <w:pgMar w:top="567" w:right="992" w:bottom="567" w:left="992" w:header="567" w:footer="567" w:gutter="0"/>
          <w:pgNumType w:start="1"/>
          <w:cols w:space="720"/>
        </w:sectPr>
      </w:pPr>
    </w:p>
    <w:p w14:paraId="04AEA7C8" w14:textId="77777777" w:rsidR="001A3B70" w:rsidRPr="00570B04" w:rsidRDefault="001A3B70" w:rsidP="001A3B70">
      <w:pPr>
        <w:ind w:right="-1"/>
        <w:jc w:val="both"/>
        <w:outlineLvl w:val="0"/>
        <w:rPr>
          <w:rFonts w:ascii="Arial" w:hAnsi="Arial"/>
          <w:sz w:val="16"/>
          <w:szCs w:val="16"/>
        </w:rPr>
      </w:pPr>
    </w:p>
    <w:p w14:paraId="3B676751" w14:textId="77777777" w:rsidR="00677DD8" w:rsidRPr="004D0427" w:rsidRDefault="00677DD8" w:rsidP="00677DD8">
      <w:pPr>
        <w:pStyle w:val="Pieddepage"/>
        <w:tabs>
          <w:tab w:val="clear" w:pos="4536"/>
          <w:tab w:val="clear" w:pos="9072"/>
        </w:tabs>
        <w:jc w:val="center"/>
        <w:rPr>
          <w:rFonts w:ascii="Arial" w:hAnsi="Arial"/>
          <w:sz w:val="16"/>
          <w:szCs w:val="16"/>
        </w:rPr>
      </w:pPr>
    </w:p>
    <w:p w14:paraId="08F36918" w14:textId="77777777" w:rsidR="00677DD8" w:rsidRPr="006C0046" w:rsidRDefault="00677DD8" w:rsidP="00677DD8">
      <w:pPr>
        <w:pStyle w:val="Retraitcorpsdetexte"/>
        <w:pBdr>
          <w:top w:val="single" w:sz="2" w:space="1" w:color="auto"/>
          <w:left w:val="single" w:sz="2" w:space="4" w:color="auto"/>
          <w:bottom w:val="single" w:sz="2" w:space="1" w:color="auto"/>
          <w:right w:val="single" w:sz="2" w:space="4" w:color="auto"/>
        </w:pBdr>
        <w:shd w:val="clear" w:color="auto" w:fill="A2C037"/>
        <w:ind w:left="0"/>
        <w:jc w:val="center"/>
        <w:rPr>
          <w:rFonts w:ascii="Arial" w:hAnsi="Arial"/>
          <w:color w:val="FFFFFF"/>
          <w:sz w:val="40"/>
        </w:rPr>
      </w:pPr>
      <w:r w:rsidRPr="006C0046">
        <w:rPr>
          <w:rFonts w:ascii="Arial" w:hAnsi="Arial"/>
          <w:color w:val="FFFFFF"/>
          <w:sz w:val="40"/>
        </w:rPr>
        <w:t>FICHE DE VERIFICATION</w:t>
      </w:r>
    </w:p>
    <w:p w14:paraId="7D1368F3" w14:textId="77777777" w:rsidR="001A3B70" w:rsidRPr="00570B04" w:rsidRDefault="001A3B70" w:rsidP="001A3B70">
      <w:pPr>
        <w:ind w:right="-1"/>
        <w:jc w:val="both"/>
        <w:outlineLvl w:val="0"/>
        <w:rPr>
          <w:rFonts w:ascii="Arial" w:hAnsi="Arial"/>
          <w:sz w:val="16"/>
          <w:szCs w:val="16"/>
        </w:rPr>
      </w:pPr>
    </w:p>
    <w:p w14:paraId="6CAE2B0F" w14:textId="77777777" w:rsidR="001A3B70" w:rsidRPr="0025732F" w:rsidRDefault="001A3B70" w:rsidP="0025732F">
      <w:pPr>
        <w:jc w:val="both"/>
        <w:rPr>
          <w:rFonts w:ascii="Arial" w:hAnsi="Arial" w:cs="Arial"/>
          <w:i/>
        </w:rPr>
      </w:pPr>
      <w:r w:rsidRPr="0025732F">
        <w:rPr>
          <w:rFonts w:ascii="Arial" w:hAnsi="Arial" w:cs="Arial"/>
          <w:i/>
        </w:rPr>
        <w:t>Pour vous aider à vérifier que vous avez satisfait à toutes les obligations administratives prévues au dossier, nous vous suggérons d'utiliser cette fiche.</w:t>
      </w:r>
    </w:p>
    <w:p w14:paraId="70B6D728" w14:textId="77777777" w:rsidR="001A3B70" w:rsidRPr="002E3C17" w:rsidRDefault="001A3B70" w:rsidP="001A3B70">
      <w:pPr>
        <w:ind w:right="-1"/>
        <w:jc w:val="both"/>
        <w:outlineLvl w:val="0"/>
        <w:rPr>
          <w:rFonts w:ascii="Arial" w:hAnsi="Arial"/>
          <w:sz w:val="24"/>
          <w:szCs w:val="24"/>
        </w:rPr>
      </w:pPr>
    </w:p>
    <w:tbl>
      <w:tblPr>
        <w:tblW w:w="0" w:type="auto"/>
        <w:tblBorders>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88"/>
        <w:gridCol w:w="7654"/>
      </w:tblGrid>
      <w:tr w:rsidR="007C3B0C" w14:paraId="63D10258" w14:textId="77777777" w:rsidTr="00CB0387">
        <w:tc>
          <w:tcPr>
            <w:tcW w:w="1488" w:type="dxa"/>
            <w:tcBorders>
              <w:top w:val="nil"/>
              <w:left w:val="nil"/>
              <w:bottom w:val="nil"/>
              <w:right w:val="nil"/>
            </w:tcBorders>
          </w:tcPr>
          <w:p w14:paraId="31690B59" w14:textId="77777777" w:rsidR="001A3B70" w:rsidRPr="00872990" w:rsidRDefault="001A3B70" w:rsidP="00CB0387">
            <w:pPr>
              <w:ind w:right="-1"/>
              <w:jc w:val="center"/>
              <w:outlineLvl w:val="0"/>
              <w:rPr>
                <w:rFonts w:ascii="Arial" w:hAnsi="Arial"/>
                <w:b/>
                <w:bCs/>
                <w:sz w:val="48"/>
                <w:szCs w:val="48"/>
              </w:rPr>
            </w:pPr>
          </w:p>
        </w:tc>
        <w:tc>
          <w:tcPr>
            <w:tcW w:w="7654" w:type="dxa"/>
            <w:tcBorders>
              <w:left w:val="nil"/>
            </w:tcBorders>
            <w:vAlign w:val="center"/>
          </w:tcPr>
          <w:p w14:paraId="25E52BE0" w14:textId="77777777" w:rsidR="001A3B70" w:rsidRPr="00872990" w:rsidRDefault="001A3B70" w:rsidP="00872990">
            <w:pPr>
              <w:pStyle w:val="Retraitcorpsdetexte"/>
              <w:ind w:left="0"/>
              <w:jc w:val="center"/>
              <w:rPr>
                <w:rFonts w:ascii="Arial" w:hAnsi="Arial"/>
                <w:sz w:val="26"/>
                <w:szCs w:val="26"/>
              </w:rPr>
            </w:pPr>
            <w:r w:rsidRPr="00872990">
              <w:rPr>
                <w:rFonts w:ascii="Arial" w:hAnsi="Arial"/>
                <w:sz w:val="26"/>
                <w:szCs w:val="26"/>
                <w:u w:val="single"/>
              </w:rPr>
              <w:t>Réponse à un marché public :</w:t>
            </w:r>
            <w:r w:rsidR="00872990" w:rsidRPr="00872990">
              <w:rPr>
                <w:rFonts w:ascii="Arial" w:hAnsi="Arial"/>
                <w:sz w:val="26"/>
                <w:szCs w:val="26"/>
                <w:u w:val="single"/>
              </w:rPr>
              <w:t xml:space="preserve"> </w:t>
            </w:r>
            <w:r w:rsidRPr="00677DD8">
              <w:rPr>
                <w:rFonts w:ascii="Arial" w:hAnsi="Arial"/>
                <w:sz w:val="26"/>
                <w:szCs w:val="26"/>
                <w:u w:val="single"/>
              </w:rPr>
              <w:t>liste des pièces à fournir</w:t>
            </w:r>
            <w:r w:rsidRPr="00872990">
              <w:rPr>
                <w:rFonts w:ascii="Arial" w:hAnsi="Arial"/>
                <w:sz w:val="26"/>
                <w:szCs w:val="26"/>
                <w:u w:val="single"/>
              </w:rPr>
              <w:t xml:space="preserve"> </w:t>
            </w:r>
          </w:p>
        </w:tc>
      </w:tr>
    </w:tbl>
    <w:p w14:paraId="6453DF3B" w14:textId="77777777" w:rsidR="001A3B70" w:rsidRPr="00494E3C" w:rsidRDefault="001A3B70" w:rsidP="001A3B70">
      <w:pPr>
        <w:pStyle w:val="Pieddepage"/>
        <w:tabs>
          <w:tab w:val="clear" w:pos="4536"/>
          <w:tab w:val="clear" w:pos="9072"/>
        </w:tabs>
        <w:ind w:left="7371" w:right="-142"/>
        <w:jc w:val="right"/>
        <w:rPr>
          <w:rFonts w:ascii="Arial" w:hAnsi="Arial"/>
          <w:sz w:val="24"/>
        </w:rPr>
      </w:pPr>
      <w:r>
        <w:rPr>
          <w:rFonts w:ascii="Arial" w:hAnsi="Arial"/>
          <w:b/>
          <w:sz w:val="22"/>
        </w:rPr>
        <w:t>Cochez pour vérification</w:t>
      </w:r>
    </w:p>
    <w:p w14:paraId="00A7BE8B" w14:textId="77777777" w:rsidR="001A3B70" w:rsidRPr="000C09D8" w:rsidRDefault="001A3B70" w:rsidP="001A3B70">
      <w:pPr>
        <w:rPr>
          <w:sz w:val="12"/>
          <w:szCs w:val="12"/>
        </w:rPr>
      </w:pPr>
    </w:p>
    <w:tbl>
      <w:tblPr>
        <w:tblW w:w="10774" w:type="dxa"/>
        <w:tblInd w:w="-318" w:type="dxa"/>
        <w:tblBorders>
          <w:top w:val="single" w:sz="18" w:space="0" w:color="A2C037"/>
          <w:left w:val="single" w:sz="18" w:space="0" w:color="A2C037"/>
          <w:bottom w:val="single" w:sz="18" w:space="0" w:color="A2C037"/>
          <w:right w:val="single" w:sz="18" w:space="0" w:color="A2C037"/>
          <w:insideH w:val="single" w:sz="18" w:space="0" w:color="A2C037"/>
          <w:insideV w:val="single" w:sz="18" w:space="0" w:color="A2C037"/>
        </w:tblBorders>
        <w:tblLayout w:type="fixed"/>
        <w:tblLook w:val="04A0" w:firstRow="1" w:lastRow="0" w:firstColumn="1" w:lastColumn="0" w:noHBand="0" w:noVBand="1"/>
      </w:tblPr>
      <w:tblGrid>
        <w:gridCol w:w="721"/>
        <w:gridCol w:w="7371"/>
        <w:gridCol w:w="1341"/>
        <w:gridCol w:w="1341"/>
      </w:tblGrid>
      <w:tr w:rsidR="007C3B0C" w14:paraId="7FD36835" w14:textId="77777777" w:rsidTr="00D0415B">
        <w:tc>
          <w:tcPr>
            <w:tcW w:w="8092" w:type="dxa"/>
            <w:gridSpan w:val="2"/>
            <w:vMerge w:val="restart"/>
            <w:tcBorders>
              <w:top w:val="single" w:sz="12" w:space="0" w:color="A2C037"/>
              <w:left w:val="single" w:sz="12" w:space="0" w:color="A2C037"/>
              <w:bottom w:val="single" w:sz="12" w:space="0" w:color="A2C037"/>
              <w:right w:val="single" w:sz="12" w:space="0" w:color="A2C037"/>
            </w:tcBorders>
            <w:shd w:val="clear" w:color="auto" w:fill="D9D9D9"/>
            <w:vAlign w:val="center"/>
          </w:tcPr>
          <w:p w14:paraId="3E458162" w14:textId="77777777" w:rsidR="00B66DF1" w:rsidRPr="0002676E" w:rsidRDefault="00B66DF1" w:rsidP="00D0415B">
            <w:pPr>
              <w:rPr>
                <w:rFonts w:ascii="Arial" w:hAnsi="Arial" w:cs="Arial"/>
                <w:color w:val="436E91"/>
                <w:sz w:val="22"/>
                <w:szCs w:val="22"/>
              </w:rPr>
            </w:pPr>
            <w:r w:rsidRPr="0002676E">
              <w:rPr>
                <w:rFonts w:ascii="Arial" w:hAnsi="Arial"/>
                <w:b/>
                <w:color w:val="436E91"/>
                <w:sz w:val="28"/>
              </w:rPr>
              <w:t>INTITULE DES DOCUMENTS</w:t>
            </w:r>
          </w:p>
        </w:tc>
        <w:tc>
          <w:tcPr>
            <w:tcW w:w="2682" w:type="dxa"/>
            <w:gridSpan w:val="2"/>
            <w:tcBorders>
              <w:top w:val="single" w:sz="12" w:space="0" w:color="A2C037"/>
              <w:left w:val="single" w:sz="12" w:space="0" w:color="A2C037"/>
              <w:bottom w:val="single" w:sz="12" w:space="0" w:color="A2C037"/>
              <w:right w:val="single" w:sz="12" w:space="0" w:color="A2C037"/>
            </w:tcBorders>
            <w:shd w:val="clear" w:color="auto" w:fill="D9D9D9"/>
            <w:vAlign w:val="center"/>
          </w:tcPr>
          <w:p w14:paraId="0B8170DC" w14:textId="77777777" w:rsidR="00B66DF1" w:rsidRPr="0002676E" w:rsidRDefault="00B66DF1" w:rsidP="00D0415B">
            <w:pPr>
              <w:jc w:val="right"/>
              <w:rPr>
                <w:rFonts w:ascii="Arial" w:hAnsi="Arial" w:cs="Arial"/>
                <w:b/>
                <w:i/>
                <w:color w:val="436E91"/>
                <w:sz w:val="22"/>
                <w:szCs w:val="22"/>
              </w:rPr>
            </w:pPr>
            <w:r w:rsidRPr="0002676E">
              <w:rPr>
                <w:rFonts w:ascii="Arial" w:hAnsi="Arial" w:cs="Arial"/>
                <w:b/>
                <w:i/>
                <w:color w:val="436E91"/>
              </w:rPr>
              <w:t>Cochez pour vérification</w:t>
            </w:r>
          </w:p>
        </w:tc>
      </w:tr>
      <w:tr w:rsidR="007C3B0C" w14:paraId="11211CD6" w14:textId="77777777" w:rsidTr="00D0415B">
        <w:tc>
          <w:tcPr>
            <w:tcW w:w="8092" w:type="dxa"/>
            <w:gridSpan w:val="2"/>
            <w:vMerge/>
            <w:tcBorders>
              <w:top w:val="single" w:sz="12" w:space="0" w:color="A2C037"/>
              <w:left w:val="single" w:sz="12" w:space="0" w:color="A2C037"/>
              <w:bottom w:val="single" w:sz="12" w:space="0" w:color="A2C037"/>
              <w:right w:val="single" w:sz="12" w:space="0" w:color="A2C037"/>
            </w:tcBorders>
            <w:shd w:val="clear" w:color="auto" w:fill="D9D9D9"/>
          </w:tcPr>
          <w:p w14:paraId="6C51B39C" w14:textId="77777777" w:rsidR="00B66DF1" w:rsidRPr="0002676E" w:rsidRDefault="00B66DF1" w:rsidP="00D0415B">
            <w:pPr>
              <w:rPr>
                <w:rFonts w:ascii="Arial" w:hAnsi="Arial" w:cs="Arial"/>
                <w:color w:val="436E91"/>
                <w:sz w:val="22"/>
                <w:szCs w:val="22"/>
              </w:rPr>
            </w:pPr>
          </w:p>
        </w:tc>
        <w:tc>
          <w:tcPr>
            <w:tcW w:w="1341" w:type="dxa"/>
            <w:tcBorders>
              <w:top w:val="single" w:sz="12" w:space="0" w:color="A2C037"/>
              <w:left w:val="single" w:sz="12" w:space="0" w:color="A2C037"/>
              <w:bottom w:val="single" w:sz="12" w:space="0" w:color="A2C037"/>
              <w:right w:val="single" w:sz="12" w:space="0" w:color="A2C037"/>
            </w:tcBorders>
            <w:shd w:val="clear" w:color="auto" w:fill="D9D9D9"/>
            <w:vAlign w:val="center"/>
          </w:tcPr>
          <w:p w14:paraId="15645957" w14:textId="77777777" w:rsidR="00B66DF1" w:rsidRPr="0002676E" w:rsidRDefault="00B66DF1" w:rsidP="00D0415B">
            <w:pPr>
              <w:ind w:left="-48" w:right="-31"/>
              <w:jc w:val="center"/>
              <w:rPr>
                <w:rFonts w:ascii="Arial" w:hAnsi="Arial" w:cs="Arial"/>
                <w:color w:val="436E91"/>
              </w:rPr>
            </w:pPr>
            <w:r w:rsidRPr="0002676E">
              <w:rPr>
                <w:rFonts w:ascii="Arial Narrow" w:hAnsi="Arial Narrow" w:cs="Arial"/>
                <w:color w:val="436E91"/>
              </w:rPr>
              <w:t>Compagnie seule</w:t>
            </w:r>
          </w:p>
        </w:tc>
        <w:tc>
          <w:tcPr>
            <w:tcW w:w="1341" w:type="dxa"/>
            <w:tcBorders>
              <w:top w:val="single" w:sz="12" w:space="0" w:color="A2C037"/>
              <w:left w:val="single" w:sz="12" w:space="0" w:color="A2C037"/>
              <w:bottom w:val="single" w:sz="12" w:space="0" w:color="A2C037"/>
              <w:right w:val="single" w:sz="12" w:space="0" w:color="A2C037"/>
            </w:tcBorders>
            <w:shd w:val="clear" w:color="auto" w:fill="D9D9D9"/>
            <w:vAlign w:val="center"/>
          </w:tcPr>
          <w:p w14:paraId="45C42736" w14:textId="77777777" w:rsidR="00B66DF1" w:rsidRPr="0002676E" w:rsidRDefault="00B66DF1" w:rsidP="00D0415B">
            <w:pPr>
              <w:ind w:left="-48" w:right="-31"/>
              <w:jc w:val="center"/>
              <w:rPr>
                <w:rFonts w:ascii="Arial" w:hAnsi="Arial" w:cs="Arial"/>
                <w:color w:val="436E91"/>
              </w:rPr>
            </w:pPr>
            <w:r w:rsidRPr="0002676E">
              <w:rPr>
                <w:rFonts w:ascii="Arial Narrow" w:hAnsi="Arial Narrow" w:cs="Arial"/>
                <w:color w:val="436E91"/>
              </w:rPr>
              <w:t>Intermédiaire + Compagnie</w:t>
            </w:r>
          </w:p>
        </w:tc>
      </w:tr>
      <w:tr w:rsidR="007C3B0C" w14:paraId="006E87DC" w14:textId="77777777" w:rsidTr="00D0415B">
        <w:trPr>
          <w:trHeight w:val="550"/>
        </w:trPr>
        <w:tc>
          <w:tcPr>
            <w:tcW w:w="721" w:type="dxa"/>
            <w:vMerge w:val="restart"/>
            <w:tcBorders>
              <w:top w:val="single" w:sz="12" w:space="0" w:color="A2C037"/>
              <w:left w:val="single" w:sz="12" w:space="0" w:color="A2C037"/>
              <w:bottom w:val="single" w:sz="12" w:space="0" w:color="A2C037"/>
              <w:right w:val="single" w:sz="12" w:space="0" w:color="A2C037"/>
            </w:tcBorders>
            <w:shd w:val="clear" w:color="auto" w:fill="D9D9D9"/>
            <w:textDirection w:val="btLr"/>
            <w:vAlign w:val="center"/>
          </w:tcPr>
          <w:p w14:paraId="3E5BE588" w14:textId="77777777" w:rsidR="00B66DF1" w:rsidRPr="003C123A" w:rsidRDefault="00B66DF1" w:rsidP="00D0415B">
            <w:pPr>
              <w:tabs>
                <w:tab w:val="center" w:pos="4536"/>
                <w:tab w:val="right" w:pos="9072"/>
              </w:tabs>
              <w:ind w:left="113" w:right="113"/>
              <w:jc w:val="center"/>
              <w:rPr>
                <w:rFonts w:ascii="Arial Narrow" w:hAnsi="Arial Narrow" w:cs="Arial"/>
                <w:b/>
                <w:bCs/>
                <w:sz w:val="22"/>
                <w:szCs w:val="22"/>
              </w:rPr>
            </w:pPr>
            <w:r w:rsidRPr="003C123A">
              <w:rPr>
                <w:rFonts w:ascii="Arial Narrow" w:hAnsi="Arial Narrow" w:cs="Arial"/>
                <w:b/>
                <w:bCs/>
                <w:sz w:val="24"/>
                <w:szCs w:val="24"/>
              </w:rPr>
              <w:t>Dossier "candidature"</w:t>
            </w:r>
          </w:p>
        </w:tc>
        <w:tc>
          <w:tcPr>
            <w:tcW w:w="737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66815730" w14:textId="77777777" w:rsidR="00B66DF1" w:rsidRPr="00C01808" w:rsidRDefault="00B66DF1" w:rsidP="00D0415B">
            <w:pPr>
              <w:rPr>
                <w:rFonts w:ascii="Arial Narrow" w:hAnsi="Arial Narrow" w:cs="Arial"/>
                <w:sz w:val="22"/>
                <w:szCs w:val="22"/>
              </w:rPr>
            </w:pPr>
            <w:r>
              <w:rPr>
                <w:rFonts w:ascii="Arial Narrow" w:hAnsi="Arial Narrow" w:cs="Arial"/>
                <w:sz w:val="22"/>
                <w:szCs w:val="22"/>
              </w:rPr>
              <w:t xml:space="preserve">Lettre de candidature </w:t>
            </w:r>
            <w:r w:rsidRPr="002E3C17">
              <w:rPr>
                <w:rFonts w:ascii="Arial Narrow" w:hAnsi="Arial Narrow" w:cs="Arial"/>
                <w:i/>
                <w:iCs/>
                <w:sz w:val="22"/>
                <w:szCs w:val="22"/>
              </w:rPr>
              <w:t>DC1</w:t>
            </w:r>
            <w:r>
              <w:rPr>
                <w:rFonts w:ascii="Arial Narrow" w:hAnsi="Arial Narrow" w:cs="Arial"/>
                <w:sz w:val="22"/>
                <w:szCs w:val="22"/>
              </w:rPr>
              <w:t xml:space="preserve"> (version mise à jour au 01/04/2019) ou équivalent</w:t>
            </w:r>
          </w:p>
        </w:tc>
        <w:tc>
          <w:tcPr>
            <w:tcW w:w="134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0AFAC2E7" w14:textId="77777777" w:rsidR="00B66DF1" w:rsidRPr="00C01808" w:rsidRDefault="00B66DF1" w:rsidP="00D0415B">
            <w:pPr>
              <w:jc w:val="center"/>
              <w:rPr>
                <w:rFonts w:ascii="Arial Narrow" w:hAnsi="Arial Narrow" w:cs="Arial"/>
                <w:sz w:val="22"/>
                <w:szCs w:val="22"/>
              </w:rPr>
            </w:pPr>
          </w:p>
        </w:tc>
        <w:tc>
          <w:tcPr>
            <w:tcW w:w="134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5113D210" w14:textId="77777777" w:rsidR="00B66DF1" w:rsidRPr="00C01808" w:rsidRDefault="00B66DF1" w:rsidP="00D0415B">
            <w:pPr>
              <w:jc w:val="center"/>
              <w:rPr>
                <w:rFonts w:ascii="Arial Narrow" w:hAnsi="Arial Narrow" w:cs="Arial"/>
                <w:sz w:val="22"/>
                <w:szCs w:val="22"/>
              </w:rPr>
            </w:pPr>
          </w:p>
        </w:tc>
      </w:tr>
      <w:tr w:rsidR="007C3B0C" w14:paraId="3CEAD123" w14:textId="77777777" w:rsidTr="00D0415B">
        <w:trPr>
          <w:trHeight w:val="663"/>
        </w:trPr>
        <w:tc>
          <w:tcPr>
            <w:tcW w:w="721" w:type="dxa"/>
            <w:vMerge/>
            <w:tcBorders>
              <w:top w:val="single" w:sz="12" w:space="0" w:color="A2C037"/>
              <w:left w:val="single" w:sz="12" w:space="0" w:color="A2C037"/>
              <w:bottom w:val="single" w:sz="12" w:space="0" w:color="A2C037"/>
              <w:right w:val="single" w:sz="12" w:space="0" w:color="A2C037"/>
            </w:tcBorders>
            <w:shd w:val="clear" w:color="auto" w:fill="D9D9D9"/>
          </w:tcPr>
          <w:p w14:paraId="2B5EA072" w14:textId="77777777" w:rsidR="00B66DF1" w:rsidRPr="00C01808" w:rsidRDefault="00B66DF1" w:rsidP="00D0415B">
            <w:pPr>
              <w:rPr>
                <w:rFonts w:ascii="Arial Narrow" w:hAnsi="Arial Narrow" w:cs="Arial"/>
                <w:sz w:val="22"/>
                <w:szCs w:val="22"/>
              </w:rPr>
            </w:pPr>
          </w:p>
        </w:tc>
        <w:tc>
          <w:tcPr>
            <w:tcW w:w="737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683DFE9E" w14:textId="77777777" w:rsidR="00B66DF1" w:rsidRPr="00C01808" w:rsidRDefault="00B66DF1" w:rsidP="00D0415B">
            <w:pPr>
              <w:rPr>
                <w:rFonts w:ascii="Arial Narrow" w:hAnsi="Arial Narrow" w:cs="Arial"/>
                <w:sz w:val="22"/>
                <w:szCs w:val="22"/>
              </w:rPr>
            </w:pPr>
            <w:r w:rsidRPr="00C01808">
              <w:rPr>
                <w:rFonts w:ascii="Arial Narrow" w:hAnsi="Arial Narrow"/>
                <w:sz w:val="22"/>
              </w:rPr>
              <w:t xml:space="preserve">Mandat de la compagnie d'assurance pour les courtiers et agents </w:t>
            </w:r>
            <w:r w:rsidRPr="00C01808">
              <w:rPr>
                <w:rFonts w:ascii="Arial Narrow" w:hAnsi="Arial Narrow"/>
                <w:i/>
                <w:iCs/>
              </w:rPr>
              <w:t>(selon modèle joint au présent règlement de la consultation)</w:t>
            </w:r>
          </w:p>
        </w:tc>
        <w:tc>
          <w:tcPr>
            <w:tcW w:w="134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2D5DEA80" w14:textId="77777777" w:rsidR="00B66DF1" w:rsidRPr="00C01808" w:rsidRDefault="00B66DF1" w:rsidP="00D0415B">
            <w:pPr>
              <w:jc w:val="center"/>
              <w:rPr>
                <w:rFonts w:ascii="Arial Narrow" w:hAnsi="Arial Narrow" w:cs="Arial"/>
                <w:sz w:val="22"/>
                <w:szCs w:val="22"/>
              </w:rPr>
            </w:pPr>
          </w:p>
        </w:tc>
        <w:tc>
          <w:tcPr>
            <w:tcW w:w="134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06F9EC4C" w14:textId="77777777" w:rsidR="00B66DF1" w:rsidRPr="00C01808" w:rsidRDefault="00B66DF1" w:rsidP="00D0415B">
            <w:pPr>
              <w:jc w:val="center"/>
              <w:rPr>
                <w:rFonts w:ascii="Arial Narrow" w:hAnsi="Arial Narrow" w:cs="Arial"/>
                <w:sz w:val="22"/>
                <w:szCs w:val="22"/>
              </w:rPr>
            </w:pPr>
          </w:p>
        </w:tc>
      </w:tr>
      <w:tr w:rsidR="007C3B0C" w14:paraId="6A56BCCD" w14:textId="77777777" w:rsidTr="00D0415B">
        <w:trPr>
          <w:trHeight w:val="675"/>
        </w:trPr>
        <w:tc>
          <w:tcPr>
            <w:tcW w:w="721" w:type="dxa"/>
            <w:vMerge/>
            <w:tcBorders>
              <w:top w:val="single" w:sz="12" w:space="0" w:color="A2C037"/>
              <w:left w:val="single" w:sz="12" w:space="0" w:color="A2C037"/>
              <w:bottom w:val="single" w:sz="12" w:space="0" w:color="A2C037"/>
              <w:right w:val="single" w:sz="12" w:space="0" w:color="A2C037"/>
            </w:tcBorders>
            <w:shd w:val="clear" w:color="auto" w:fill="D9D9D9"/>
          </w:tcPr>
          <w:p w14:paraId="17660808" w14:textId="77777777" w:rsidR="00B66DF1" w:rsidRPr="00C01808" w:rsidRDefault="00B66DF1" w:rsidP="00D0415B">
            <w:pPr>
              <w:rPr>
                <w:rFonts w:ascii="Arial Narrow" w:hAnsi="Arial Narrow" w:cs="Arial"/>
                <w:sz w:val="22"/>
                <w:szCs w:val="22"/>
              </w:rPr>
            </w:pPr>
          </w:p>
        </w:tc>
        <w:tc>
          <w:tcPr>
            <w:tcW w:w="737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404EC5FE" w14:textId="77777777" w:rsidR="00B66DF1" w:rsidRPr="00C01808" w:rsidRDefault="00B66DF1" w:rsidP="00D0415B">
            <w:pPr>
              <w:rPr>
                <w:rFonts w:ascii="Arial Narrow" w:hAnsi="Arial Narrow" w:cs="Arial"/>
                <w:sz w:val="22"/>
                <w:szCs w:val="22"/>
              </w:rPr>
            </w:pPr>
            <w:r w:rsidRPr="00C01808">
              <w:rPr>
                <w:rFonts w:ascii="Arial Narrow" w:hAnsi="Arial Narrow"/>
                <w:sz w:val="22"/>
              </w:rPr>
              <w:t xml:space="preserve">Déclaration du candidat </w:t>
            </w:r>
            <w:r w:rsidRPr="002E3C17">
              <w:rPr>
                <w:rFonts w:ascii="Arial Narrow" w:hAnsi="Arial Narrow"/>
                <w:i/>
                <w:iCs/>
                <w:sz w:val="22"/>
              </w:rPr>
              <w:t>DC2</w:t>
            </w:r>
            <w:r w:rsidRPr="00C01808">
              <w:rPr>
                <w:rFonts w:ascii="Arial Narrow" w:hAnsi="Arial Narrow"/>
                <w:sz w:val="22"/>
              </w:rPr>
              <w:t xml:space="preserve"> </w:t>
            </w:r>
            <w:r>
              <w:rPr>
                <w:rFonts w:ascii="Arial Narrow" w:hAnsi="Arial Narrow"/>
                <w:sz w:val="22"/>
              </w:rPr>
              <w:t xml:space="preserve">(version mise à jour du 01/04/2019) </w:t>
            </w:r>
            <w:r w:rsidRPr="00C01808">
              <w:rPr>
                <w:rFonts w:ascii="Arial Narrow" w:hAnsi="Arial Narrow"/>
                <w:sz w:val="22"/>
              </w:rPr>
              <w:t>ou équivalent (une par membre du groupement)</w:t>
            </w:r>
          </w:p>
        </w:tc>
        <w:tc>
          <w:tcPr>
            <w:tcW w:w="134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290E65C2" w14:textId="77777777" w:rsidR="00B66DF1" w:rsidRPr="00C01808" w:rsidRDefault="00B66DF1" w:rsidP="00D0415B">
            <w:pPr>
              <w:jc w:val="center"/>
              <w:rPr>
                <w:rFonts w:ascii="Arial Narrow" w:hAnsi="Arial Narrow" w:cs="Arial"/>
                <w:sz w:val="22"/>
                <w:szCs w:val="22"/>
              </w:rPr>
            </w:pPr>
          </w:p>
        </w:tc>
        <w:tc>
          <w:tcPr>
            <w:tcW w:w="134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28629E11" w14:textId="77777777" w:rsidR="00B66DF1" w:rsidRPr="00C01808" w:rsidRDefault="00B66DF1" w:rsidP="00D0415B">
            <w:pPr>
              <w:jc w:val="center"/>
              <w:rPr>
                <w:rFonts w:ascii="Arial Narrow" w:hAnsi="Arial Narrow" w:cs="Arial"/>
                <w:sz w:val="22"/>
                <w:szCs w:val="22"/>
              </w:rPr>
            </w:pPr>
          </w:p>
        </w:tc>
      </w:tr>
      <w:tr w:rsidR="007C3B0C" w14:paraId="532AB6B3" w14:textId="77777777" w:rsidTr="00D0415B">
        <w:trPr>
          <w:trHeight w:val="598"/>
        </w:trPr>
        <w:tc>
          <w:tcPr>
            <w:tcW w:w="721" w:type="dxa"/>
            <w:vMerge/>
            <w:tcBorders>
              <w:top w:val="single" w:sz="12" w:space="0" w:color="A2C037"/>
              <w:left w:val="single" w:sz="12" w:space="0" w:color="A2C037"/>
              <w:bottom w:val="single" w:sz="12" w:space="0" w:color="A2C037"/>
              <w:right w:val="single" w:sz="12" w:space="0" w:color="A2C037"/>
            </w:tcBorders>
            <w:shd w:val="clear" w:color="auto" w:fill="D9D9D9"/>
          </w:tcPr>
          <w:p w14:paraId="1C960161" w14:textId="77777777" w:rsidR="00B66DF1" w:rsidRPr="00C01808" w:rsidRDefault="00B66DF1" w:rsidP="00D0415B">
            <w:pPr>
              <w:rPr>
                <w:rFonts w:ascii="Arial Narrow" w:hAnsi="Arial Narrow" w:cs="Arial"/>
                <w:sz w:val="22"/>
                <w:szCs w:val="22"/>
              </w:rPr>
            </w:pPr>
          </w:p>
        </w:tc>
        <w:tc>
          <w:tcPr>
            <w:tcW w:w="737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41BFB836" w14:textId="77777777" w:rsidR="00B66DF1" w:rsidRPr="00DA6C81" w:rsidRDefault="00B66DF1" w:rsidP="00D0415B">
            <w:pPr>
              <w:rPr>
                <w:rFonts w:ascii="Arial Narrow" w:hAnsi="Arial Narrow" w:cs="Arial"/>
                <w:sz w:val="22"/>
                <w:szCs w:val="22"/>
              </w:rPr>
            </w:pPr>
            <w:r w:rsidRPr="00DA6C81">
              <w:rPr>
                <w:rFonts w:ascii="Arial Narrow" w:hAnsi="Arial Narrow"/>
                <w:sz w:val="22"/>
              </w:rPr>
              <w:t>Pouvoir de la personne habilitée à engager le candidat</w:t>
            </w:r>
          </w:p>
        </w:tc>
        <w:tc>
          <w:tcPr>
            <w:tcW w:w="134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730ABE84" w14:textId="77777777" w:rsidR="00B66DF1" w:rsidRPr="00C01808" w:rsidRDefault="00B66DF1" w:rsidP="00D0415B">
            <w:pPr>
              <w:jc w:val="center"/>
              <w:rPr>
                <w:rFonts w:ascii="Arial Narrow" w:hAnsi="Arial Narrow" w:cs="Arial"/>
                <w:sz w:val="22"/>
                <w:szCs w:val="22"/>
              </w:rPr>
            </w:pPr>
          </w:p>
        </w:tc>
        <w:tc>
          <w:tcPr>
            <w:tcW w:w="134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7E3BB20E" w14:textId="77777777" w:rsidR="00B66DF1" w:rsidRPr="00C01808" w:rsidRDefault="00B66DF1" w:rsidP="00D0415B">
            <w:pPr>
              <w:jc w:val="center"/>
              <w:rPr>
                <w:rFonts w:ascii="Arial Narrow" w:hAnsi="Arial Narrow" w:cs="Arial"/>
                <w:sz w:val="22"/>
                <w:szCs w:val="22"/>
              </w:rPr>
            </w:pPr>
          </w:p>
        </w:tc>
      </w:tr>
      <w:tr w:rsidR="007C3B0C" w14:paraId="4D30E778" w14:textId="77777777" w:rsidTr="00D0415B">
        <w:trPr>
          <w:trHeight w:val="927"/>
        </w:trPr>
        <w:tc>
          <w:tcPr>
            <w:tcW w:w="721" w:type="dxa"/>
            <w:vMerge/>
            <w:tcBorders>
              <w:top w:val="single" w:sz="12" w:space="0" w:color="A2C037"/>
              <w:left w:val="single" w:sz="12" w:space="0" w:color="A2C037"/>
              <w:bottom w:val="single" w:sz="12" w:space="0" w:color="A2C037"/>
              <w:right w:val="single" w:sz="12" w:space="0" w:color="A2C037"/>
            </w:tcBorders>
            <w:shd w:val="clear" w:color="auto" w:fill="D9D9D9"/>
          </w:tcPr>
          <w:p w14:paraId="28AFD55C" w14:textId="77777777" w:rsidR="00B66DF1" w:rsidRPr="00C01808" w:rsidRDefault="00B66DF1" w:rsidP="00D0415B">
            <w:pPr>
              <w:rPr>
                <w:rFonts w:ascii="Arial Narrow" w:hAnsi="Arial Narrow" w:cs="Arial"/>
                <w:sz w:val="22"/>
                <w:szCs w:val="22"/>
              </w:rPr>
            </w:pPr>
          </w:p>
        </w:tc>
        <w:tc>
          <w:tcPr>
            <w:tcW w:w="737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7C98E636" w14:textId="77777777" w:rsidR="00B66DF1" w:rsidRPr="00DA6C81" w:rsidRDefault="00B66DF1" w:rsidP="00D0415B">
            <w:pPr>
              <w:rPr>
                <w:rFonts w:ascii="Arial Narrow" w:hAnsi="Arial Narrow"/>
                <w:sz w:val="22"/>
              </w:rPr>
            </w:pPr>
            <w:r w:rsidRPr="00E13AFA">
              <w:rPr>
                <w:rFonts w:ascii="Arial Narrow" w:hAnsi="Arial Narrow"/>
                <w:sz w:val="22"/>
              </w:rPr>
              <w:t>Pour les intermédiaires d’assurance, l’attestation d’inscription à un registre des intermédiaires en assurance (attestation ORIAS ou tous autres certificats équivalents d’organismes établis dans un autre Etat membre que la France).</w:t>
            </w:r>
          </w:p>
        </w:tc>
        <w:tc>
          <w:tcPr>
            <w:tcW w:w="134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10C4A3E0" w14:textId="77777777" w:rsidR="00B66DF1" w:rsidRPr="00C01808" w:rsidRDefault="00B66DF1" w:rsidP="00D0415B">
            <w:pPr>
              <w:jc w:val="center"/>
              <w:rPr>
                <w:rFonts w:ascii="Arial Narrow" w:hAnsi="Arial Narrow" w:cs="Arial"/>
                <w:sz w:val="22"/>
                <w:szCs w:val="22"/>
              </w:rPr>
            </w:pPr>
          </w:p>
        </w:tc>
        <w:tc>
          <w:tcPr>
            <w:tcW w:w="134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62CF7E66" w14:textId="77777777" w:rsidR="00B66DF1" w:rsidRPr="00C01808" w:rsidRDefault="00B66DF1" w:rsidP="00D0415B">
            <w:pPr>
              <w:jc w:val="center"/>
              <w:rPr>
                <w:rFonts w:ascii="Arial Narrow" w:hAnsi="Arial Narrow" w:cs="Arial"/>
                <w:sz w:val="22"/>
                <w:szCs w:val="22"/>
              </w:rPr>
            </w:pPr>
          </w:p>
        </w:tc>
      </w:tr>
      <w:tr w:rsidR="007C3B0C" w14:paraId="4FBAC5C9" w14:textId="77777777" w:rsidTr="00D0415B">
        <w:trPr>
          <w:trHeight w:val="757"/>
        </w:trPr>
        <w:tc>
          <w:tcPr>
            <w:tcW w:w="721" w:type="dxa"/>
            <w:vMerge/>
            <w:tcBorders>
              <w:top w:val="single" w:sz="12" w:space="0" w:color="A2C037"/>
              <w:left w:val="single" w:sz="12" w:space="0" w:color="A2C037"/>
              <w:bottom w:val="single" w:sz="12" w:space="0" w:color="A2C037"/>
              <w:right w:val="single" w:sz="12" w:space="0" w:color="A2C037"/>
            </w:tcBorders>
            <w:shd w:val="clear" w:color="auto" w:fill="D9D9D9"/>
          </w:tcPr>
          <w:p w14:paraId="682CCD51" w14:textId="77777777" w:rsidR="00B66DF1" w:rsidRPr="00C01808" w:rsidRDefault="00B66DF1" w:rsidP="00D0415B">
            <w:pPr>
              <w:rPr>
                <w:rFonts w:ascii="Arial Narrow" w:hAnsi="Arial Narrow" w:cs="Arial"/>
                <w:sz w:val="22"/>
                <w:szCs w:val="22"/>
              </w:rPr>
            </w:pPr>
          </w:p>
        </w:tc>
        <w:tc>
          <w:tcPr>
            <w:tcW w:w="737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19CD9DC1" w14:textId="77777777" w:rsidR="00B66DF1" w:rsidRPr="009552E5" w:rsidRDefault="00B66DF1" w:rsidP="00D0415B">
            <w:pPr>
              <w:tabs>
                <w:tab w:val="left" w:pos="6696"/>
              </w:tabs>
              <w:rPr>
                <w:rFonts w:ascii="Arial Narrow" w:hAnsi="Arial Narrow" w:cs="Arial"/>
                <w:sz w:val="22"/>
                <w:szCs w:val="22"/>
              </w:rPr>
            </w:pPr>
            <w:r w:rsidRPr="00E13AFA">
              <w:rPr>
                <w:rFonts w:ascii="Arial Narrow" w:hAnsi="Arial Narrow"/>
                <w:sz w:val="22"/>
                <w:u w:val="single"/>
              </w:rPr>
              <w:t>Si DC1 non utilisé</w:t>
            </w:r>
            <w:r w:rsidRPr="00E13AFA">
              <w:rPr>
                <w:rFonts w:ascii="Arial Narrow" w:hAnsi="Arial Narrow"/>
                <w:sz w:val="22"/>
              </w:rPr>
              <w:t xml:space="preserve"> </w:t>
            </w:r>
            <w:r w:rsidRPr="009552E5">
              <w:rPr>
                <w:rFonts w:ascii="Wingdings" w:hAnsi="Wingdings"/>
                <w:sz w:val="22"/>
                <w:szCs w:val="22"/>
              </w:rPr>
              <w:sym w:font="Wingdings" w:char="F0E0"/>
            </w:r>
            <w:r w:rsidRPr="009552E5">
              <w:rPr>
                <w:rFonts w:ascii="Arial Narrow" w:hAnsi="Arial Narrow"/>
                <w:sz w:val="22"/>
              </w:rPr>
              <w:t xml:space="preserve">déclaration sur l'honneur du candidat justifiant qu’il n’entre dans aucun des cas d’interdiction de soumissionner mentionnés aux </w:t>
            </w:r>
            <w:r>
              <w:rPr>
                <w:rFonts w:ascii="Arial Narrow" w:hAnsi="Arial Narrow"/>
                <w:sz w:val="22"/>
              </w:rPr>
              <w:t>articles L. 2141-1 à L. 2141-5 ou aux articles L. 2141-7 à L. 2141-10 du code de la commande publique</w:t>
            </w:r>
            <w:r w:rsidRPr="009552E5">
              <w:rPr>
                <w:rFonts w:ascii="Arial Narrow" w:hAnsi="Arial Narrow"/>
                <w:sz w:val="22"/>
              </w:rPr>
              <w:t xml:space="preserve"> (voir modèle en annexe)</w:t>
            </w:r>
          </w:p>
        </w:tc>
        <w:tc>
          <w:tcPr>
            <w:tcW w:w="134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0029BC39" w14:textId="77777777" w:rsidR="00B66DF1" w:rsidRPr="009552E5" w:rsidRDefault="00B66DF1" w:rsidP="00D0415B">
            <w:pPr>
              <w:jc w:val="center"/>
              <w:rPr>
                <w:rFonts w:ascii="Arial Narrow" w:hAnsi="Arial Narrow" w:cs="Arial"/>
                <w:sz w:val="22"/>
                <w:szCs w:val="22"/>
              </w:rPr>
            </w:pPr>
          </w:p>
        </w:tc>
        <w:tc>
          <w:tcPr>
            <w:tcW w:w="134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5C2698A4" w14:textId="77777777" w:rsidR="00B66DF1" w:rsidRPr="009552E5" w:rsidRDefault="00B66DF1" w:rsidP="00D0415B">
            <w:pPr>
              <w:jc w:val="center"/>
              <w:rPr>
                <w:rFonts w:ascii="Arial Narrow" w:hAnsi="Arial Narrow" w:cs="Arial"/>
                <w:sz w:val="22"/>
                <w:szCs w:val="22"/>
              </w:rPr>
            </w:pPr>
          </w:p>
        </w:tc>
      </w:tr>
      <w:tr w:rsidR="007C3B0C" w14:paraId="7D8E1B7D" w14:textId="77777777" w:rsidTr="00D0415B">
        <w:trPr>
          <w:trHeight w:val="592"/>
        </w:trPr>
        <w:tc>
          <w:tcPr>
            <w:tcW w:w="721" w:type="dxa"/>
            <w:vMerge/>
            <w:tcBorders>
              <w:top w:val="single" w:sz="12" w:space="0" w:color="A2C037"/>
              <w:left w:val="single" w:sz="12" w:space="0" w:color="A2C037"/>
              <w:bottom w:val="single" w:sz="12" w:space="0" w:color="A2C037"/>
              <w:right w:val="single" w:sz="12" w:space="0" w:color="A2C037"/>
            </w:tcBorders>
            <w:shd w:val="clear" w:color="auto" w:fill="D9D9D9"/>
          </w:tcPr>
          <w:p w14:paraId="4B42A20F" w14:textId="77777777" w:rsidR="00B66DF1" w:rsidRPr="00C01808" w:rsidRDefault="00B66DF1" w:rsidP="00D0415B">
            <w:pPr>
              <w:rPr>
                <w:rFonts w:ascii="Arial Narrow" w:hAnsi="Arial Narrow" w:cs="Arial"/>
                <w:sz w:val="22"/>
                <w:szCs w:val="22"/>
              </w:rPr>
            </w:pPr>
          </w:p>
        </w:tc>
        <w:tc>
          <w:tcPr>
            <w:tcW w:w="737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565004D2" w14:textId="77777777" w:rsidR="00B66DF1" w:rsidRPr="00932A5C" w:rsidRDefault="00B66DF1" w:rsidP="00D0415B">
            <w:pPr>
              <w:rPr>
                <w:rFonts w:ascii="Arial Narrow" w:hAnsi="Arial Narrow" w:cs="Arial"/>
                <w:sz w:val="16"/>
                <w:szCs w:val="16"/>
              </w:rPr>
            </w:pPr>
            <w:r w:rsidRPr="00C01808">
              <w:rPr>
                <w:rFonts w:ascii="Arial Narrow" w:hAnsi="Arial Narrow"/>
                <w:sz w:val="22"/>
                <w:szCs w:val="22"/>
              </w:rPr>
              <w:t>Déclaration concernant le chiffre d'affaires global et le chiffre d'affaires concernant les</w:t>
            </w:r>
            <w:r>
              <w:rPr>
                <w:rFonts w:ascii="Arial Narrow" w:hAnsi="Arial Narrow"/>
                <w:sz w:val="22"/>
                <w:szCs w:val="22"/>
              </w:rPr>
              <w:t xml:space="preserve"> s</w:t>
            </w:r>
            <w:r w:rsidRPr="00C01808">
              <w:rPr>
                <w:rFonts w:ascii="Arial Narrow" w:hAnsi="Arial Narrow"/>
                <w:sz w:val="22"/>
                <w:szCs w:val="22"/>
              </w:rPr>
              <w:t xml:space="preserve">ervices objet du marché, réalisés au cours des </w:t>
            </w:r>
            <w:r w:rsidR="002E3C17">
              <w:rPr>
                <w:rFonts w:ascii="Arial Narrow" w:hAnsi="Arial Narrow"/>
                <w:sz w:val="22"/>
                <w:szCs w:val="22"/>
              </w:rPr>
              <w:t>3</w:t>
            </w:r>
            <w:r w:rsidRPr="00C01808">
              <w:rPr>
                <w:rFonts w:ascii="Arial Narrow" w:hAnsi="Arial Narrow"/>
                <w:sz w:val="22"/>
                <w:szCs w:val="22"/>
              </w:rPr>
              <w:t xml:space="preserve"> derniers exercices disponibles</w:t>
            </w:r>
          </w:p>
        </w:tc>
        <w:tc>
          <w:tcPr>
            <w:tcW w:w="134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56D5D14B" w14:textId="77777777" w:rsidR="00B66DF1" w:rsidRPr="00932A5C" w:rsidRDefault="00B66DF1" w:rsidP="00D0415B">
            <w:pPr>
              <w:jc w:val="center"/>
              <w:rPr>
                <w:rFonts w:ascii="Arial Narrow" w:hAnsi="Arial Narrow" w:cs="Arial"/>
                <w:sz w:val="16"/>
                <w:szCs w:val="16"/>
              </w:rPr>
            </w:pPr>
          </w:p>
        </w:tc>
        <w:tc>
          <w:tcPr>
            <w:tcW w:w="134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63CAFE64" w14:textId="77777777" w:rsidR="00B66DF1" w:rsidRPr="00932A5C" w:rsidRDefault="00B66DF1" w:rsidP="00D0415B">
            <w:pPr>
              <w:jc w:val="center"/>
              <w:rPr>
                <w:rFonts w:ascii="Arial Narrow" w:hAnsi="Arial Narrow" w:cs="Arial"/>
                <w:sz w:val="16"/>
                <w:szCs w:val="16"/>
              </w:rPr>
            </w:pPr>
          </w:p>
        </w:tc>
      </w:tr>
      <w:tr w:rsidR="007C3B0C" w14:paraId="7E8992EE" w14:textId="77777777" w:rsidTr="00D0415B">
        <w:trPr>
          <w:trHeight w:val="720"/>
        </w:trPr>
        <w:tc>
          <w:tcPr>
            <w:tcW w:w="721" w:type="dxa"/>
            <w:vMerge/>
            <w:tcBorders>
              <w:top w:val="single" w:sz="12" w:space="0" w:color="A2C037"/>
              <w:left w:val="single" w:sz="12" w:space="0" w:color="A2C037"/>
              <w:bottom w:val="single" w:sz="12" w:space="0" w:color="A2C037"/>
              <w:right w:val="single" w:sz="12" w:space="0" w:color="A2C037"/>
            </w:tcBorders>
            <w:shd w:val="clear" w:color="auto" w:fill="D9D9D9"/>
          </w:tcPr>
          <w:p w14:paraId="4FC19075" w14:textId="77777777" w:rsidR="00B66DF1" w:rsidRPr="00C01808" w:rsidRDefault="00B66DF1" w:rsidP="00D0415B">
            <w:pPr>
              <w:rPr>
                <w:rFonts w:ascii="Arial Narrow" w:hAnsi="Arial Narrow" w:cs="Arial"/>
                <w:sz w:val="22"/>
                <w:szCs w:val="22"/>
              </w:rPr>
            </w:pPr>
          </w:p>
        </w:tc>
        <w:tc>
          <w:tcPr>
            <w:tcW w:w="737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4FCFB0B2" w14:textId="77777777" w:rsidR="00B66DF1" w:rsidRPr="00C01808" w:rsidRDefault="00B66DF1" w:rsidP="00D0415B">
            <w:pPr>
              <w:rPr>
                <w:rFonts w:ascii="Arial Narrow" w:hAnsi="Arial Narrow" w:cs="Arial"/>
                <w:sz w:val="22"/>
                <w:szCs w:val="22"/>
              </w:rPr>
            </w:pPr>
            <w:r w:rsidRPr="00C01808">
              <w:rPr>
                <w:rFonts w:ascii="Arial Narrow" w:hAnsi="Arial Narrow"/>
                <w:sz w:val="22"/>
              </w:rPr>
              <w:t xml:space="preserve">Liste de références significatives dans le domaine de l'assurance </w:t>
            </w:r>
            <w:r w:rsidR="002E3C17">
              <w:rPr>
                <w:rFonts w:ascii="Arial Narrow" w:hAnsi="Arial Narrow"/>
                <w:sz w:val="22"/>
              </w:rPr>
              <w:t>construction des maîtres d’ouvrage publics pour chacune des 3 dernières années.</w:t>
            </w:r>
          </w:p>
        </w:tc>
        <w:tc>
          <w:tcPr>
            <w:tcW w:w="134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6DBA6E7C" w14:textId="77777777" w:rsidR="00B66DF1" w:rsidRPr="00C01808" w:rsidRDefault="00B66DF1" w:rsidP="00D0415B">
            <w:pPr>
              <w:jc w:val="center"/>
              <w:rPr>
                <w:rFonts w:ascii="Arial Narrow" w:hAnsi="Arial Narrow" w:cs="Arial"/>
                <w:sz w:val="22"/>
                <w:szCs w:val="22"/>
              </w:rPr>
            </w:pPr>
          </w:p>
        </w:tc>
        <w:tc>
          <w:tcPr>
            <w:tcW w:w="134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242D7260" w14:textId="77777777" w:rsidR="00B66DF1" w:rsidRPr="00C01808" w:rsidRDefault="00B66DF1" w:rsidP="00D0415B">
            <w:pPr>
              <w:jc w:val="center"/>
              <w:rPr>
                <w:rFonts w:ascii="Arial Narrow" w:hAnsi="Arial Narrow" w:cs="Arial"/>
                <w:sz w:val="22"/>
                <w:szCs w:val="22"/>
              </w:rPr>
            </w:pPr>
          </w:p>
        </w:tc>
      </w:tr>
      <w:tr w:rsidR="007C3B0C" w14:paraId="2C05BB92" w14:textId="77777777" w:rsidTr="00D0415B">
        <w:trPr>
          <w:trHeight w:val="604"/>
        </w:trPr>
        <w:tc>
          <w:tcPr>
            <w:tcW w:w="721" w:type="dxa"/>
            <w:vMerge/>
            <w:tcBorders>
              <w:top w:val="single" w:sz="12" w:space="0" w:color="A2C037"/>
              <w:left w:val="single" w:sz="12" w:space="0" w:color="A2C037"/>
              <w:bottom w:val="single" w:sz="12" w:space="0" w:color="A2C037"/>
              <w:right w:val="single" w:sz="12" w:space="0" w:color="A2C037"/>
            </w:tcBorders>
            <w:shd w:val="clear" w:color="auto" w:fill="D9D9D9"/>
          </w:tcPr>
          <w:p w14:paraId="7ED6AE4A" w14:textId="77777777" w:rsidR="00B66DF1" w:rsidRPr="00C01808" w:rsidRDefault="00B66DF1" w:rsidP="00D0415B">
            <w:pPr>
              <w:rPr>
                <w:rFonts w:ascii="Arial Narrow" w:hAnsi="Arial Narrow" w:cs="Arial"/>
                <w:sz w:val="22"/>
                <w:szCs w:val="22"/>
              </w:rPr>
            </w:pPr>
          </w:p>
        </w:tc>
        <w:tc>
          <w:tcPr>
            <w:tcW w:w="737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0CE95A93" w14:textId="77777777" w:rsidR="00B66DF1" w:rsidRPr="00C01808" w:rsidRDefault="00B66DF1" w:rsidP="00D0415B">
            <w:pPr>
              <w:rPr>
                <w:rFonts w:ascii="Arial Narrow" w:hAnsi="Arial Narrow" w:cs="Arial"/>
                <w:sz w:val="22"/>
                <w:szCs w:val="22"/>
              </w:rPr>
            </w:pPr>
            <w:r w:rsidRPr="00C01808">
              <w:rPr>
                <w:rFonts w:ascii="Arial Narrow" w:hAnsi="Arial Narrow"/>
                <w:sz w:val="22"/>
                <w:szCs w:val="22"/>
              </w:rPr>
              <w:t>Déclaration indiquant les effectifs moyens annuels du candidat et l'importance du personnel</w:t>
            </w:r>
            <w:r>
              <w:rPr>
                <w:rFonts w:ascii="Arial Narrow" w:hAnsi="Arial Narrow"/>
                <w:sz w:val="22"/>
                <w:szCs w:val="22"/>
              </w:rPr>
              <w:t xml:space="preserve"> d'encadrement.</w:t>
            </w:r>
          </w:p>
        </w:tc>
        <w:tc>
          <w:tcPr>
            <w:tcW w:w="134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6F447F75" w14:textId="77777777" w:rsidR="00B66DF1" w:rsidRPr="00C01808" w:rsidRDefault="00B66DF1" w:rsidP="00D0415B">
            <w:pPr>
              <w:jc w:val="center"/>
              <w:rPr>
                <w:rFonts w:ascii="Arial Narrow" w:hAnsi="Arial Narrow" w:cs="Arial"/>
                <w:sz w:val="22"/>
                <w:szCs w:val="22"/>
              </w:rPr>
            </w:pPr>
          </w:p>
        </w:tc>
        <w:tc>
          <w:tcPr>
            <w:tcW w:w="134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31DAA557" w14:textId="77777777" w:rsidR="00B66DF1" w:rsidRPr="00C01808" w:rsidRDefault="00B66DF1" w:rsidP="00D0415B">
            <w:pPr>
              <w:jc w:val="center"/>
              <w:rPr>
                <w:rFonts w:ascii="Arial Narrow" w:hAnsi="Arial Narrow" w:cs="Arial"/>
                <w:sz w:val="22"/>
                <w:szCs w:val="22"/>
              </w:rPr>
            </w:pPr>
          </w:p>
        </w:tc>
      </w:tr>
      <w:tr w:rsidR="007C3B0C" w14:paraId="47EBDF71" w14:textId="77777777" w:rsidTr="00D0415B">
        <w:trPr>
          <w:trHeight w:val="538"/>
        </w:trPr>
        <w:tc>
          <w:tcPr>
            <w:tcW w:w="721" w:type="dxa"/>
            <w:vMerge/>
            <w:tcBorders>
              <w:top w:val="single" w:sz="12" w:space="0" w:color="A2C037"/>
              <w:left w:val="single" w:sz="12" w:space="0" w:color="A2C037"/>
              <w:bottom w:val="single" w:sz="12" w:space="0" w:color="A2C037"/>
              <w:right w:val="single" w:sz="12" w:space="0" w:color="A2C037"/>
            </w:tcBorders>
            <w:shd w:val="clear" w:color="auto" w:fill="D9D9D9"/>
          </w:tcPr>
          <w:p w14:paraId="72F99605" w14:textId="77777777" w:rsidR="00B66DF1" w:rsidRPr="00C01808" w:rsidRDefault="00B66DF1" w:rsidP="00D0415B">
            <w:pPr>
              <w:rPr>
                <w:rFonts w:ascii="Arial Narrow" w:hAnsi="Arial Narrow" w:cs="Arial"/>
                <w:sz w:val="22"/>
                <w:szCs w:val="22"/>
              </w:rPr>
            </w:pPr>
          </w:p>
        </w:tc>
        <w:tc>
          <w:tcPr>
            <w:tcW w:w="737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6BFD30AE" w14:textId="77777777" w:rsidR="00B66DF1" w:rsidRPr="00C01808" w:rsidRDefault="00B66DF1" w:rsidP="00D0415B">
            <w:pPr>
              <w:rPr>
                <w:rFonts w:ascii="Arial Narrow" w:hAnsi="Arial Narrow" w:cs="Arial"/>
                <w:sz w:val="22"/>
                <w:szCs w:val="22"/>
              </w:rPr>
            </w:pPr>
            <w:r>
              <w:rPr>
                <w:rFonts w:ascii="Arial Narrow" w:hAnsi="Arial Narrow"/>
                <w:sz w:val="22"/>
              </w:rPr>
              <w:t>Pour les intermédiaires d'assurance, l'</w:t>
            </w:r>
            <w:r w:rsidRPr="00C01808">
              <w:rPr>
                <w:rFonts w:ascii="Arial Narrow" w:hAnsi="Arial Narrow"/>
                <w:sz w:val="22"/>
              </w:rPr>
              <w:t xml:space="preserve">attestation d'assurance et caution financière conformément au </w:t>
            </w:r>
            <w:r>
              <w:rPr>
                <w:rFonts w:ascii="Arial Narrow" w:hAnsi="Arial Narrow"/>
                <w:sz w:val="22"/>
              </w:rPr>
              <w:t>code</w:t>
            </w:r>
            <w:r w:rsidRPr="00C01808">
              <w:rPr>
                <w:rFonts w:ascii="Arial Narrow" w:hAnsi="Arial Narrow"/>
                <w:sz w:val="22"/>
              </w:rPr>
              <w:t xml:space="preserve"> des assurances</w:t>
            </w:r>
          </w:p>
        </w:tc>
        <w:tc>
          <w:tcPr>
            <w:tcW w:w="134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6B416E95" w14:textId="77777777" w:rsidR="00B66DF1" w:rsidRPr="00C01808" w:rsidRDefault="00B66DF1" w:rsidP="00D0415B">
            <w:pPr>
              <w:jc w:val="center"/>
              <w:rPr>
                <w:rFonts w:ascii="Arial Narrow" w:hAnsi="Arial Narrow" w:cs="Arial"/>
                <w:sz w:val="22"/>
                <w:szCs w:val="22"/>
              </w:rPr>
            </w:pPr>
          </w:p>
        </w:tc>
        <w:tc>
          <w:tcPr>
            <w:tcW w:w="134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483C2F35" w14:textId="77777777" w:rsidR="00B66DF1" w:rsidRPr="00C01808" w:rsidRDefault="00B66DF1" w:rsidP="00D0415B">
            <w:pPr>
              <w:jc w:val="center"/>
              <w:rPr>
                <w:rFonts w:ascii="Arial Narrow" w:hAnsi="Arial Narrow" w:cs="Arial"/>
                <w:sz w:val="22"/>
                <w:szCs w:val="22"/>
              </w:rPr>
            </w:pPr>
          </w:p>
        </w:tc>
      </w:tr>
      <w:tr w:rsidR="007C3B0C" w14:paraId="4D52E59D" w14:textId="77777777" w:rsidTr="00D0415B">
        <w:trPr>
          <w:trHeight w:val="390"/>
        </w:trPr>
        <w:tc>
          <w:tcPr>
            <w:tcW w:w="721" w:type="dxa"/>
            <w:tcBorders>
              <w:top w:val="single" w:sz="12" w:space="0" w:color="A2C037"/>
              <w:left w:val="nil"/>
              <w:bottom w:val="single" w:sz="12" w:space="0" w:color="A2C037"/>
              <w:right w:val="nil"/>
            </w:tcBorders>
          </w:tcPr>
          <w:p w14:paraId="3EE7CE10" w14:textId="77777777" w:rsidR="00B66DF1" w:rsidRPr="00C01808" w:rsidRDefault="00B66DF1" w:rsidP="00D0415B">
            <w:pPr>
              <w:rPr>
                <w:rFonts w:ascii="Arial Narrow" w:hAnsi="Arial Narrow" w:cs="Arial"/>
                <w:sz w:val="22"/>
                <w:szCs w:val="22"/>
              </w:rPr>
            </w:pPr>
          </w:p>
        </w:tc>
        <w:tc>
          <w:tcPr>
            <w:tcW w:w="7371" w:type="dxa"/>
            <w:tcBorders>
              <w:top w:val="single" w:sz="12" w:space="0" w:color="A2C037"/>
              <w:left w:val="nil"/>
              <w:bottom w:val="single" w:sz="12" w:space="0" w:color="A2C037"/>
              <w:right w:val="nil"/>
            </w:tcBorders>
          </w:tcPr>
          <w:p w14:paraId="5DD917BF" w14:textId="77777777" w:rsidR="00B66DF1" w:rsidRPr="00C01808" w:rsidRDefault="00B66DF1" w:rsidP="00D0415B">
            <w:pPr>
              <w:rPr>
                <w:rFonts w:ascii="Arial Narrow" w:hAnsi="Arial Narrow"/>
                <w:sz w:val="22"/>
              </w:rPr>
            </w:pPr>
          </w:p>
        </w:tc>
        <w:tc>
          <w:tcPr>
            <w:tcW w:w="1341" w:type="dxa"/>
            <w:tcBorders>
              <w:top w:val="single" w:sz="12" w:space="0" w:color="A2C037"/>
              <w:left w:val="nil"/>
              <w:bottom w:val="single" w:sz="12" w:space="0" w:color="A2C037"/>
              <w:right w:val="nil"/>
            </w:tcBorders>
            <w:vAlign w:val="center"/>
          </w:tcPr>
          <w:p w14:paraId="6C70F5B7" w14:textId="77777777" w:rsidR="00B66DF1" w:rsidRPr="00C01808" w:rsidRDefault="00B66DF1" w:rsidP="00D0415B">
            <w:pPr>
              <w:jc w:val="center"/>
              <w:rPr>
                <w:rFonts w:ascii="Arial Narrow" w:hAnsi="Arial Narrow" w:cs="Arial"/>
                <w:sz w:val="22"/>
                <w:szCs w:val="22"/>
              </w:rPr>
            </w:pPr>
          </w:p>
        </w:tc>
        <w:tc>
          <w:tcPr>
            <w:tcW w:w="1341" w:type="dxa"/>
            <w:tcBorders>
              <w:top w:val="single" w:sz="12" w:space="0" w:color="A2C037"/>
              <w:left w:val="nil"/>
              <w:bottom w:val="single" w:sz="12" w:space="0" w:color="A2C037"/>
              <w:right w:val="nil"/>
            </w:tcBorders>
            <w:vAlign w:val="center"/>
          </w:tcPr>
          <w:p w14:paraId="448F6CEF" w14:textId="77777777" w:rsidR="00B66DF1" w:rsidRPr="00C01808" w:rsidRDefault="00B66DF1" w:rsidP="00D0415B">
            <w:pPr>
              <w:jc w:val="center"/>
              <w:rPr>
                <w:rFonts w:ascii="Arial Narrow" w:hAnsi="Arial Narrow" w:cs="Arial"/>
                <w:sz w:val="22"/>
                <w:szCs w:val="22"/>
              </w:rPr>
            </w:pPr>
          </w:p>
        </w:tc>
      </w:tr>
      <w:tr w:rsidR="007C3B0C" w14:paraId="5C5497B1" w14:textId="77777777" w:rsidTr="00D0415B">
        <w:trPr>
          <w:trHeight w:val="548"/>
        </w:trPr>
        <w:tc>
          <w:tcPr>
            <w:tcW w:w="721" w:type="dxa"/>
            <w:vMerge w:val="restart"/>
            <w:tcBorders>
              <w:top w:val="single" w:sz="12" w:space="0" w:color="A2C037"/>
              <w:left w:val="single" w:sz="12" w:space="0" w:color="A2C037"/>
              <w:bottom w:val="single" w:sz="12" w:space="0" w:color="A2C037"/>
              <w:right w:val="single" w:sz="12" w:space="0" w:color="A2C037"/>
            </w:tcBorders>
            <w:shd w:val="clear" w:color="auto" w:fill="D9D9D9"/>
            <w:textDirection w:val="btLr"/>
            <w:vAlign w:val="center"/>
          </w:tcPr>
          <w:p w14:paraId="04F22A16" w14:textId="319FDC3F" w:rsidR="00B66DF1" w:rsidRPr="0002676E" w:rsidRDefault="00B66DF1" w:rsidP="00682805">
            <w:pPr>
              <w:pStyle w:val="Pieddepage"/>
              <w:tabs>
                <w:tab w:val="left" w:pos="708"/>
              </w:tabs>
              <w:jc w:val="center"/>
              <w:rPr>
                <w:rFonts w:ascii="Arial Narrow" w:hAnsi="Arial Narrow" w:cs="Arial"/>
                <w:sz w:val="22"/>
                <w:szCs w:val="22"/>
              </w:rPr>
            </w:pPr>
            <w:r w:rsidRPr="003C123A">
              <w:rPr>
                <w:rFonts w:ascii="Arial Narrow" w:hAnsi="Arial Narrow"/>
                <w:b/>
                <w:bCs/>
                <w:i/>
                <w:iCs/>
                <w:sz w:val="22"/>
                <w:szCs w:val="22"/>
              </w:rPr>
              <w:t xml:space="preserve">Dossier "offre" </w:t>
            </w:r>
          </w:p>
        </w:tc>
        <w:tc>
          <w:tcPr>
            <w:tcW w:w="737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59454CB5" w14:textId="415E3F17" w:rsidR="00B66DF1" w:rsidRPr="00C01808" w:rsidRDefault="00536EBE" w:rsidP="00264AD3">
            <w:pPr>
              <w:rPr>
                <w:rFonts w:ascii="Arial Narrow" w:hAnsi="Arial Narrow"/>
                <w:sz w:val="22"/>
              </w:rPr>
            </w:pPr>
            <w:r>
              <w:rPr>
                <w:rFonts w:ascii="Arial Narrow" w:hAnsi="Arial Narrow"/>
                <w:sz w:val="22"/>
              </w:rPr>
              <w:t xml:space="preserve">Acte d’engagement </w:t>
            </w:r>
            <w:r w:rsidR="00B66DF1">
              <w:rPr>
                <w:rFonts w:ascii="Arial Narrow" w:hAnsi="Arial Narrow"/>
                <w:sz w:val="22"/>
              </w:rPr>
              <w:t xml:space="preserve">complété </w:t>
            </w:r>
          </w:p>
        </w:tc>
        <w:tc>
          <w:tcPr>
            <w:tcW w:w="2682" w:type="dxa"/>
            <w:gridSpan w:val="2"/>
            <w:tcBorders>
              <w:top w:val="single" w:sz="12" w:space="0" w:color="A2C037"/>
              <w:left w:val="single" w:sz="12" w:space="0" w:color="A2C037"/>
              <w:bottom w:val="single" w:sz="12" w:space="0" w:color="A2C037"/>
              <w:right w:val="single" w:sz="12" w:space="0" w:color="A2C037"/>
            </w:tcBorders>
            <w:shd w:val="clear" w:color="auto" w:fill="auto"/>
            <w:vAlign w:val="center"/>
          </w:tcPr>
          <w:p w14:paraId="529C96DE" w14:textId="77777777" w:rsidR="00B66DF1" w:rsidRPr="00C01808" w:rsidRDefault="00B66DF1" w:rsidP="00D0415B">
            <w:pPr>
              <w:jc w:val="center"/>
              <w:rPr>
                <w:rFonts w:ascii="Arial Narrow" w:hAnsi="Arial Narrow" w:cs="Arial"/>
                <w:sz w:val="22"/>
                <w:szCs w:val="22"/>
              </w:rPr>
            </w:pPr>
          </w:p>
        </w:tc>
      </w:tr>
      <w:tr w:rsidR="007C3B0C" w14:paraId="6A488421" w14:textId="77777777" w:rsidTr="00D0415B">
        <w:trPr>
          <w:trHeight w:val="548"/>
        </w:trPr>
        <w:tc>
          <w:tcPr>
            <w:tcW w:w="721" w:type="dxa"/>
            <w:vMerge/>
            <w:tcBorders>
              <w:top w:val="single" w:sz="12" w:space="0" w:color="A2C037"/>
              <w:left w:val="single" w:sz="12" w:space="0" w:color="A2C037"/>
              <w:bottom w:val="single" w:sz="12" w:space="0" w:color="A2C037"/>
              <w:right w:val="single" w:sz="12" w:space="0" w:color="A2C037"/>
            </w:tcBorders>
            <w:shd w:val="clear" w:color="auto" w:fill="D9D9D9"/>
          </w:tcPr>
          <w:p w14:paraId="344C415C" w14:textId="77777777" w:rsidR="00B66DF1" w:rsidRPr="00C01808" w:rsidRDefault="00B66DF1" w:rsidP="00D0415B">
            <w:pPr>
              <w:rPr>
                <w:rFonts w:ascii="Arial Narrow" w:hAnsi="Arial Narrow" w:cs="Arial"/>
                <w:sz w:val="22"/>
                <w:szCs w:val="22"/>
              </w:rPr>
            </w:pPr>
          </w:p>
        </w:tc>
        <w:tc>
          <w:tcPr>
            <w:tcW w:w="737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6C743B03" w14:textId="77777777" w:rsidR="00B66DF1" w:rsidRPr="00C01808" w:rsidRDefault="00B66DF1" w:rsidP="00D0415B">
            <w:pPr>
              <w:rPr>
                <w:rFonts w:ascii="Arial Narrow" w:hAnsi="Arial Narrow"/>
                <w:sz w:val="22"/>
              </w:rPr>
            </w:pPr>
            <w:r w:rsidRPr="00FF7BDD">
              <w:rPr>
                <w:rFonts w:ascii="Arial Narrow" w:hAnsi="Arial Narrow" w:cs="Arial"/>
                <w:sz w:val="22"/>
                <w:szCs w:val="22"/>
              </w:rPr>
              <w:t>Annexe</w:t>
            </w:r>
            <w:r w:rsidR="00536EBE">
              <w:rPr>
                <w:rFonts w:ascii="Arial Narrow" w:hAnsi="Arial Narrow" w:cs="Arial"/>
                <w:sz w:val="22"/>
                <w:szCs w:val="22"/>
              </w:rPr>
              <w:t xml:space="preserve"> 1 </w:t>
            </w:r>
            <w:r w:rsidR="00536EBE">
              <w:rPr>
                <w:rFonts w:ascii="Arial Narrow" w:hAnsi="Arial Narrow" w:cs="Arial"/>
                <w:i/>
                <w:iCs/>
                <w:sz w:val="22"/>
                <w:szCs w:val="22"/>
              </w:rPr>
              <w:t>Attestation de la compagnie</w:t>
            </w:r>
            <w:r w:rsidR="004168D2">
              <w:rPr>
                <w:rFonts w:ascii="Arial Narrow" w:hAnsi="Arial Narrow" w:cs="Arial"/>
                <w:sz w:val="22"/>
                <w:szCs w:val="22"/>
              </w:rPr>
              <w:t xml:space="preserve"> complétée</w:t>
            </w:r>
          </w:p>
        </w:tc>
        <w:tc>
          <w:tcPr>
            <w:tcW w:w="2682" w:type="dxa"/>
            <w:gridSpan w:val="2"/>
            <w:tcBorders>
              <w:top w:val="single" w:sz="12" w:space="0" w:color="A2C037"/>
              <w:left w:val="single" w:sz="12" w:space="0" w:color="A2C037"/>
              <w:bottom w:val="single" w:sz="12" w:space="0" w:color="A2C037"/>
              <w:right w:val="single" w:sz="12" w:space="0" w:color="A2C037"/>
            </w:tcBorders>
            <w:shd w:val="clear" w:color="auto" w:fill="auto"/>
            <w:vAlign w:val="center"/>
          </w:tcPr>
          <w:p w14:paraId="4208E511" w14:textId="77777777" w:rsidR="00B66DF1" w:rsidRPr="00C01808" w:rsidRDefault="00B66DF1" w:rsidP="00D0415B">
            <w:pPr>
              <w:jc w:val="center"/>
              <w:rPr>
                <w:rFonts w:ascii="Arial Narrow" w:hAnsi="Arial Narrow" w:cs="Arial"/>
                <w:sz w:val="22"/>
                <w:szCs w:val="22"/>
              </w:rPr>
            </w:pPr>
          </w:p>
        </w:tc>
      </w:tr>
      <w:tr w:rsidR="007C3B0C" w14:paraId="568913D9" w14:textId="77777777" w:rsidTr="00D0415B">
        <w:trPr>
          <w:trHeight w:val="548"/>
        </w:trPr>
        <w:tc>
          <w:tcPr>
            <w:tcW w:w="721" w:type="dxa"/>
            <w:vMerge/>
            <w:tcBorders>
              <w:top w:val="single" w:sz="12" w:space="0" w:color="A2C037"/>
              <w:left w:val="single" w:sz="12" w:space="0" w:color="A2C037"/>
              <w:bottom w:val="single" w:sz="12" w:space="0" w:color="A2C037"/>
              <w:right w:val="single" w:sz="12" w:space="0" w:color="A2C037"/>
            </w:tcBorders>
            <w:shd w:val="clear" w:color="auto" w:fill="D9D9D9"/>
          </w:tcPr>
          <w:p w14:paraId="7B01E6B6" w14:textId="77777777" w:rsidR="00B66DF1" w:rsidRPr="00C01808" w:rsidRDefault="00B66DF1" w:rsidP="00D0415B">
            <w:pPr>
              <w:rPr>
                <w:rFonts w:ascii="Arial Narrow" w:hAnsi="Arial Narrow" w:cs="Arial"/>
                <w:sz w:val="22"/>
                <w:szCs w:val="22"/>
              </w:rPr>
            </w:pPr>
          </w:p>
        </w:tc>
        <w:tc>
          <w:tcPr>
            <w:tcW w:w="7371" w:type="dxa"/>
            <w:tcBorders>
              <w:top w:val="single" w:sz="12" w:space="0" w:color="A2C037"/>
              <w:left w:val="single" w:sz="12" w:space="0" w:color="A2C037"/>
              <w:bottom w:val="single" w:sz="12" w:space="0" w:color="A2C037"/>
              <w:right w:val="single" w:sz="12" w:space="0" w:color="A2C037"/>
            </w:tcBorders>
            <w:shd w:val="clear" w:color="auto" w:fill="auto"/>
            <w:vAlign w:val="center"/>
          </w:tcPr>
          <w:p w14:paraId="12FCD692" w14:textId="59D4AF39" w:rsidR="00B66DF1" w:rsidRPr="00C01808" w:rsidRDefault="004168D2" w:rsidP="00D0415B">
            <w:pPr>
              <w:rPr>
                <w:rFonts w:ascii="Arial Narrow" w:hAnsi="Arial Narrow"/>
                <w:sz w:val="22"/>
              </w:rPr>
            </w:pPr>
            <w:r>
              <w:rPr>
                <w:rFonts w:ascii="Arial Narrow" w:hAnsi="Arial Narrow" w:cs="Arial"/>
                <w:sz w:val="22"/>
                <w:szCs w:val="22"/>
              </w:rPr>
              <w:t xml:space="preserve">Annexe 2 </w:t>
            </w:r>
            <w:r w:rsidRPr="004168D2">
              <w:rPr>
                <w:rFonts w:ascii="Arial Narrow" w:hAnsi="Arial Narrow" w:cs="Arial"/>
                <w:i/>
                <w:iCs/>
                <w:sz w:val="22"/>
                <w:szCs w:val="22"/>
              </w:rPr>
              <w:t>Convention de gestion</w:t>
            </w:r>
            <w:r>
              <w:rPr>
                <w:rFonts w:ascii="Arial Narrow" w:hAnsi="Arial Narrow" w:cs="Arial"/>
                <w:sz w:val="22"/>
                <w:szCs w:val="22"/>
              </w:rPr>
              <w:t xml:space="preserve"> complétée</w:t>
            </w:r>
          </w:p>
        </w:tc>
        <w:tc>
          <w:tcPr>
            <w:tcW w:w="2682" w:type="dxa"/>
            <w:gridSpan w:val="2"/>
            <w:tcBorders>
              <w:top w:val="single" w:sz="12" w:space="0" w:color="A2C037"/>
              <w:left w:val="single" w:sz="12" w:space="0" w:color="A2C037"/>
              <w:bottom w:val="single" w:sz="12" w:space="0" w:color="A2C037"/>
              <w:right w:val="single" w:sz="12" w:space="0" w:color="A2C037"/>
            </w:tcBorders>
            <w:shd w:val="clear" w:color="auto" w:fill="auto"/>
            <w:vAlign w:val="center"/>
          </w:tcPr>
          <w:p w14:paraId="08C05BA9" w14:textId="77777777" w:rsidR="00B66DF1" w:rsidRPr="00C01808" w:rsidRDefault="00B66DF1" w:rsidP="00D0415B">
            <w:pPr>
              <w:jc w:val="center"/>
              <w:rPr>
                <w:rFonts w:ascii="Arial Narrow" w:hAnsi="Arial Narrow" w:cs="Arial"/>
                <w:sz w:val="22"/>
                <w:szCs w:val="22"/>
              </w:rPr>
            </w:pPr>
          </w:p>
        </w:tc>
      </w:tr>
    </w:tbl>
    <w:p w14:paraId="63CB412C" w14:textId="77777777" w:rsidR="0096280E" w:rsidRPr="000207D1" w:rsidRDefault="0096280E" w:rsidP="00CB509C">
      <w:pPr>
        <w:ind w:right="-1"/>
        <w:jc w:val="both"/>
        <w:outlineLvl w:val="0"/>
        <w:rPr>
          <w:rFonts w:ascii="Arial" w:hAnsi="Arial"/>
          <w:sz w:val="24"/>
        </w:rPr>
      </w:pPr>
    </w:p>
    <w:sectPr w:rsidR="0096280E" w:rsidRPr="000207D1">
      <w:footerReference w:type="default" r:id="rId16"/>
      <w:footnotePr>
        <w:numRestart w:val="eachSect"/>
      </w:footnotePr>
      <w:pgSz w:w="11907" w:h="16840" w:code="9"/>
      <w:pgMar w:top="567" w:right="992" w:bottom="567" w:left="992"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733567" w14:textId="77777777" w:rsidR="001D12E5" w:rsidRDefault="001D12E5">
      <w:r>
        <w:separator/>
      </w:r>
    </w:p>
  </w:endnote>
  <w:endnote w:type="continuationSeparator" w:id="0">
    <w:p w14:paraId="5C3052FE" w14:textId="77777777" w:rsidR="001D12E5" w:rsidRDefault="001D1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Gras">
    <w:panose1 w:val="00000000000000000000"/>
    <w:charset w:val="00"/>
    <w:family w:val="roman"/>
    <w:notTrueType/>
    <w:pitch w:val="default"/>
  </w:font>
  <w:font w:name="Courier">
    <w:panose1 w:val="02070409020205020404"/>
    <w:charset w:val="00"/>
    <w:family w:val="modern"/>
    <w:pitch w:val="fixed"/>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Imprint MT Shadow">
    <w:panose1 w:val="04020605060303030202"/>
    <w:charset w:val="00"/>
    <w:family w:val="decorativ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altName w:val="Aptos"/>
    <w:charset w:val="00"/>
    <w:family w:val="swiss"/>
    <w:pitch w:val="variable"/>
    <w:sig w:usb0="20000287" w:usb1="00000003" w:usb2="00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40CB0" w14:textId="0BA84D56" w:rsidR="001D12E5" w:rsidRPr="0096280E" w:rsidRDefault="001D12E5">
    <w:pPr>
      <w:pStyle w:val="Pieddepage"/>
      <w:jc w:val="center"/>
      <w:rPr>
        <w:rFonts w:ascii="Arial" w:hAnsi="Arial" w:cs="Arial"/>
        <w:sz w:val="16"/>
        <w:szCs w:val="16"/>
      </w:rPr>
    </w:pPr>
    <w:r>
      <w:rPr>
        <w:rFonts w:ascii="Arial" w:hAnsi="Arial" w:cs="Arial"/>
        <w:sz w:val="16"/>
        <w:szCs w:val="16"/>
      </w:rPr>
      <w:t>PAGE DE GARDE ANNEXES</w:t>
    </w:r>
    <w:r w:rsidRPr="0096280E">
      <w:rPr>
        <w:rFonts w:ascii="Arial" w:hAnsi="Arial" w:cs="Arial"/>
        <w:sz w:val="16"/>
        <w:szCs w:val="16"/>
      </w:rPr>
      <w:t xml:space="preserve">  -  PROTECTAS  -  Page </w:t>
    </w:r>
    <w:r w:rsidRPr="0096280E">
      <w:rPr>
        <w:rStyle w:val="Numrodepage"/>
        <w:rFonts w:ascii="Arial" w:hAnsi="Arial" w:cs="Arial"/>
        <w:sz w:val="16"/>
        <w:szCs w:val="16"/>
      </w:rPr>
      <w:fldChar w:fldCharType="begin"/>
    </w:r>
    <w:r w:rsidRPr="0096280E">
      <w:rPr>
        <w:rStyle w:val="Numrodepage"/>
        <w:rFonts w:ascii="Arial" w:hAnsi="Arial" w:cs="Arial"/>
        <w:sz w:val="16"/>
        <w:szCs w:val="16"/>
      </w:rPr>
      <w:instrText xml:space="preserve"> PAGE </w:instrText>
    </w:r>
    <w:r w:rsidRPr="0096280E">
      <w:rPr>
        <w:rStyle w:val="Numrodepage"/>
        <w:rFonts w:ascii="Arial" w:hAnsi="Arial" w:cs="Arial"/>
        <w:sz w:val="16"/>
        <w:szCs w:val="16"/>
      </w:rPr>
      <w:fldChar w:fldCharType="separate"/>
    </w:r>
    <w:r w:rsidR="001512D3">
      <w:rPr>
        <w:rStyle w:val="Numrodepage"/>
        <w:rFonts w:ascii="Arial" w:hAnsi="Arial" w:cs="Arial"/>
        <w:noProof/>
        <w:sz w:val="16"/>
        <w:szCs w:val="16"/>
      </w:rPr>
      <w:t>9</w:t>
    </w:r>
    <w:r w:rsidRPr="0096280E">
      <w:rPr>
        <w:rStyle w:val="Numrodepage"/>
        <w:rFonts w:ascii="Arial" w:hAnsi="Arial" w:cs="Arial"/>
        <w:sz w:val="16"/>
        <w:szCs w:val="16"/>
      </w:rPr>
      <w:fldChar w:fldCharType="end"/>
    </w:r>
    <w:r w:rsidRPr="0096280E">
      <w:rPr>
        <w:rStyle w:val="Numrodepage"/>
        <w:rFonts w:ascii="Arial" w:hAnsi="Arial" w:cs="Arial"/>
        <w:sz w:val="16"/>
        <w:szCs w:val="16"/>
      </w:rPr>
      <w:t>/1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8439A" w14:textId="77777777" w:rsidR="001D12E5" w:rsidRPr="0096280E" w:rsidRDefault="001D12E5">
    <w:pPr>
      <w:pStyle w:val="Pieddepage"/>
      <w:jc w:val="center"/>
      <w:rPr>
        <w:rFonts w:ascii="Arial" w:hAnsi="Arial" w:cs="Arial"/>
        <w:sz w:val="16"/>
        <w:szCs w:val="16"/>
      </w:rPr>
    </w:pPr>
    <w:r w:rsidRPr="0096280E">
      <w:rPr>
        <w:rFonts w:ascii="Arial" w:hAnsi="Arial" w:cs="Arial"/>
        <w:sz w:val="16"/>
        <w:szCs w:val="16"/>
      </w:rPr>
      <w:t>MANDAT DE LA COMPAGNIE D'ASSURANCE  -  Page 1/1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890FB" w14:textId="66E111E6" w:rsidR="001D12E5" w:rsidRPr="00C63EB2" w:rsidRDefault="001D12E5">
    <w:pPr>
      <w:pStyle w:val="Pieddepage"/>
      <w:jc w:val="center"/>
      <w:rPr>
        <w:rFonts w:ascii="Arial" w:hAnsi="Arial"/>
        <w:sz w:val="16"/>
        <w:szCs w:val="16"/>
      </w:rPr>
    </w:pPr>
    <w:r>
      <w:rPr>
        <w:rFonts w:ascii="Arial" w:hAnsi="Arial"/>
        <w:sz w:val="16"/>
        <w:szCs w:val="16"/>
      </w:rPr>
      <w:t>DECLARATION</w:t>
    </w:r>
    <w:r w:rsidRPr="00C63EB2">
      <w:rPr>
        <w:rFonts w:ascii="Arial" w:hAnsi="Arial"/>
        <w:sz w:val="16"/>
        <w:szCs w:val="16"/>
      </w:rPr>
      <w:t xml:space="preserve"> SUR L'HONNEUR  -  PROTECTAS  -  Page </w:t>
    </w:r>
    <w:r w:rsidRPr="00C63EB2">
      <w:rPr>
        <w:rStyle w:val="Numrodepage"/>
        <w:rFonts w:ascii="Arial" w:hAnsi="Arial"/>
        <w:sz w:val="16"/>
        <w:szCs w:val="16"/>
      </w:rPr>
      <w:fldChar w:fldCharType="begin"/>
    </w:r>
    <w:r w:rsidRPr="00C63EB2">
      <w:rPr>
        <w:rStyle w:val="Numrodepage"/>
        <w:rFonts w:ascii="Arial" w:hAnsi="Arial"/>
        <w:sz w:val="16"/>
        <w:szCs w:val="16"/>
      </w:rPr>
      <w:instrText xml:space="preserve"> PAGE </w:instrText>
    </w:r>
    <w:r w:rsidRPr="00C63EB2">
      <w:rPr>
        <w:rStyle w:val="Numrodepage"/>
        <w:rFonts w:ascii="Arial" w:hAnsi="Arial"/>
        <w:sz w:val="16"/>
        <w:szCs w:val="16"/>
      </w:rPr>
      <w:fldChar w:fldCharType="separate"/>
    </w:r>
    <w:r w:rsidR="001512D3">
      <w:rPr>
        <w:rStyle w:val="Numrodepage"/>
        <w:rFonts w:ascii="Arial" w:hAnsi="Arial"/>
        <w:noProof/>
        <w:sz w:val="16"/>
        <w:szCs w:val="16"/>
      </w:rPr>
      <w:t>1</w:t>
    </w:r>
    <w:r w:rsidRPr="00C63EB2">
      <w:rPr>
        <w:rStyle w:val="Numrodepage"/>
        <w:rFonts w:ascii="Arial" w:hAnsi="Arial"/>
        <w:sz w:val="16"/>
        <w:szCs w:val="16"/>
      </w:rPr>
      <w:fldChar w:fldCharType="end"/>
    </w:r>
    <w:r w:rsidRPr="00C63EB2">
      <w:rPr>
        <w:rStyle w:val="Numrodepage"/>
        <w:rFonts w:ascii="Arial" w:hAnsi="Arial"/>
        <w:sz w:val="16"/>
        <w:szCs w:val="16"/>
      </w:rPr>
      <w:t>/1</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5B822" w14:textId="608BA3B8" w:rsidR="001D12E5" w:rsidRPr="0096280E" w:rsidRDefault="001D12E5">
    <w:pPr>
      <w:pStyle w:val="Pieddepage"/>
      <w:jc w:val="center"/>
      <w:rPr>
        <w:rFonts w:ascii="Arial" w:hAnsi="Arial" w:cs="Arial"/>
        <w:sz w:val="16"/>
        <w:szCs w:val="16"/>
      </w:rPr>
    </w:pPr>
    <w:r w:rsidRPr="0096280E">
      <w:rPr>
        <w:rFonts w:ascii="Arial" w:hAnsi="Arial" w:cs="Arial"/>
        <w:sz w:val="16"/>
        <w:szCs w:val="16"/>
      </w:rPr>
      <w:t xml:space="preserve">FICHE DE VERIFICATION  -  PROTECTAS  -  Page </w:t>
    </w:r>
    <w:r w:rsidRPr="0096280E">
      <w:rPr>
        <w:rStyle w:val="Numrodepage"/>
        <w:rFonts w:ascii="Arial" w:hAnsi="Arial" w:cs="Arial"/>
        <w:sz w:val="16"/>
        <w:szCs w:val="16"/>
      </w:rPr>
      <w:fldChar w:fldCharType="begin"/>
    </w:r>
    <w:r w:rsidRPr="0096280E">
      <w:rPr>
        <w:rStyle w:val="Numrodepage"/>
        <w:rFonts w:ascii="Arial" w:hAnsi="Arial" w:cs="Arial"/>
        <w:sz w:val="16"/>
        <w:szCs w:val="16"/>
      </w:rPr>
      <w:instrText xml:space="preserve"> PAGE </w:instrText>
    </w:r>
    <w:r w:rsidRPr="0096280E">
      <w:rPr>
        <w:rStyle w:val="Numrodepage"/>
        <w:rFonts w:ascii="Arial" w:hAnsi="Arial" w:cs="Arial"/>
        <w:sz w:val="16"/>
        <w:szCs w:val="16"/>
      </w:rPr>
      <w:fldChar w:fldCharType="separate"/>
    </w:r>
    <w:r w:rsidR="001512D3">
      <w:rPr>
        <w:rStyle w:val="Numrodepage"/>
        <w:rFonts w:ascii="Arial" w:hAnsi="Arial" w:cs="Arial"/>
        <w:noProof/>
        <w:sz w:val="16"/>
        <w:szCs w:val="16"/>
      </w:rPr>
      <w:t>1</w:t>
    </w:r>
    <w:r w:rsidRPr="0096280E">
      <w:rPr>
        <w:rStyle w:val="Numrodepage"/>
        <w:rFonts w:ascii="Arial" w:hAnsi="Arial" w:cs="Arial"/>
        <w:sz w:val="16"/>
        <w:szCs w:val="16"/>
      </w:rPr>
      <w:fldChar w:fldCharType="end"/>
    </w:r>
    <w:r w:rsidRPr="0096280E">
      <w:rPr>
        <w:rStyle w:val="Numrodepage"/>
        <w:rFonts w:ascii="Arial" w:hAnsi="Arial" w:cs="Arial"/>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F50B00" w14:textId="77777777" w:rsidR="001D12E5" w:rsidRDefault="001D12E5">
      <w:r>
        <w:separator/>
      </w:r>
    </w:p>
  </w:footnote>
  <w:footnote w:type="continuationSeparator" w:id="0">
    <w:p w14:paraId="1A56A707" w14:textId="77777777" w:rsidR="001D12E5" w:rsidRDefault="001D12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F2A2B"/>
    <w:multiLevelType w:val="singleLevel"/>
    <w:tmpl w:val="968AC2EE"/>
    <w:lvl w:ilvl="0">
      <w:start w:val="1"/>
      <w:numFmt w:val="bullet"/>
      <w:lvlText w:val=""/>
      <w:lvlJc w:val="left"/>
      <w:pPr>
        <w:tabs>
          <w:tab w:val="num" w:pos="644"/>
        </w:tabs>
        <w:ind w:left="567" w:hanging="283"/>
      </w:pPr>
      <w:rPr>
        <w:rFonts w:ascii="Symbol" w:hAnsi="Symbo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9FA7A94"/>
    <w:multiLevelType w:val="hybridMultilevel"/>
    <w:tmpl w:val="A798E004"/>
    <w:lvl w:ilvl="0" w:tplc="FFFFFFFF">
      <w:start w:val="1"/>
      <w:numFmt w:val="bullet"/>
      <w:lvlText w:val=""/>
      <w:lvlJc w:val="left"/>
      <w:pPr>
        <w:ind w:left="1428" w:hanging="360"/>
      </w:pPr>
      <w:rPr>
        <w:rFonts w:ascii="Symbol" w:hAnsi="Symbo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2" w15:restartNumberingAfterBreak="0">
    <w:nsid w:val="0B18572D"/>
    <w:multiLevelType w:val="hybridMultilevel"/>
    <w:tmpl w:val="6204A1C0"/>
    <w:lvl w:ilvl="0" w:tplc="FFFFFFFF">
      <w:start w:val="1"/>
      <w:numFmt w:val="bullet"/>
      <w:lvlText w:val=""/>
      <w:lvlJc w:val="left"/>
      <w:pPr>
        <w:tabs>
          <w:tab w:val="num" w:pos="1429"/>
        </w:tabs>
        <w:ind w:left="1429" w:hanging="360"/>
      </w:pPr>
      <w:rPr>
        <w:rFonts w:ascii="Symbol" w:hAnsi="Symbo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149"/>
        </w:tabs>
        <w:ind w:left="2149" w:hanging="360"/>
      </w:pPr>
      <w:rPr>
        <w:rFonts w:ascii="Courier New" w:hAnsi="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116B7BF6"/>
    <w:multiLevelType w:val="hybridMultilevel"/>
    <w:tmpl w:val="CA745594"/>
    <w:lvl w:ilvl="0" w:tplc="FFFFFFFF">
      <w:start w:val="1"/>
      <w:numFmt w:val="bullet"/>
      <w:lvlText w:val=""/>
      <w:lvlJc w:val="left"/>
      <w:pPr>
        <w:tabs>
          <w:tab w:val="num" w:pos="1571"/>
        </w:tabs>
        <w:ind w:left="1571" w:hanging="360"/>
      </w:pPr>
      <w:rPr>
        <w:rFonts w:ascii="Symbol" w:hAnsi="Symbo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4" w15:restartNumberingAfterBreak="0">
    <w:nsid w:val="11A3572C"/>
    <w:multiLevelType w:val="singleLevel"/>
    <w:tmpl w:val="614E73D0"/>
    <w:lvl w:ilvl="0">
      <w:start w:val="181"/>
      <w:numFmt w:val="bullet"/>
      <w:lvlText w:val="-"/>
      <w:lvlJc w:val="left"/>
      <w:pPr>
        <w:tabs>
          <w:tab w:val="num" w:pos="2628"/>
        </w:tabs>
        <w:ind w:left="2628" w:hanging="360"/>
      </w:pPr>
      <w:rPr>
        <w:rFonts w:ascii="Times New Roman" w:hAnsi="Times New Roman" w:cs="Times New Roman" w:hint="default"/>
      </w:rPr>
    </w:lvl>
  </w:abstractNum>
  <w:abstractNum w:abstractNumId="5" w15:restartNumberingAfterBreak="0">
    <w:nsid w:val="14C9193E"/>
    <w:multiLevelType w:val="singleLevel"/>
    <w:tmpl w:val="312E3622"/>
    <w:lvl w:ilvl="0">
      <w:start w:val="1"/>
      <w:numFmt w:val="bullet"/>
      <w:lvlText w:val=""/>
      <w:lvlJc w:val="left"/>
      <w:pPr>
        <w:tabs>
          <w:tab w:val="num" w:pos="360"/>
        </w:tabs>
        <w:ind w:left="360" w:hanging="360"/>
      </w:pPr>
      <w:rPr>
        <w:rFonts w:ascii="Wingdings" w:hAnsi="Wingdings" w:hint="default"/>
        <w:color w:val="auto"/>
        <w:sz w:val="28"/>
      </w:rPr>
    </w:lvl>
  </w:abstractNum>
  <w:abstractNum w:abstractNumId="6" w15:restartNumberingAfterBreak="0">
    <w:nsid w:val="1B542B22"/>
    <w:multiLevelType w:val="hybridMultilevel"/>
    <w:tmpl w:val="AAA2BDAA"/>
    <w:lvl w:ilvl="0" w:tplc="F3C8C712">
      <w:numFmt w:val="bullet"/>
      <w:lvlText w:val=""/>
      <w:lvlJc w:val="left"/>
      <w:pPr>
        <w:ind w:left="644" w:hanging="360"/>
      </w:pPr>
      <w:rPr>
        <w:rFonts w:ascii="Symbol" w:eastAsia="Times New Roman" w:hAnsi="Symbol"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7" w15:restartNumberingAfterBreak="0">
    <w:nsid w:val="1CAC2782"/>
    <w:multiLevelType w:val="singleLevel"/>
    <w:tmpl w:val="BA96BCB6"/>
    <w:lvl w:ilvl="0">
      <w:start w:val="2"/>
      <w:numFmt w:val="bullet"/>
      <w:lvlText w:val="-"/>
      <w:lvlJc w:val="left"/>
      <w:pPr>
        <w:tabs>
          <w:tab w:val="num" w:pos="3054"/>
        </w:tabs>
        <w:ind w:left="3054" w:hanging="360"/>
      </w:pPr>
      <w:rPr>
        <w:rFonts w:ascii="Times New Roman" w:hAnsi="Times New Roman" w:hint="default"/>
      </w:rPr>
    </w:lvl>
  </w:abstractNum>
  <w:abstractNum w:abstractNumId="8" w15:restartNumberingAfterBreak="0">
    <w:nsid w:val="1D643DD9"/>
    <w:multiLevelType w:val="hybridMultilevel"/>
    <w:tmpl w:val="E49CF7F6"/>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9" w15:restartNumberingAfterBreak="0">
    <w:nsid w:val="21BC6DBD"/>
    <w:multiLevelType w:val="singleLevel"/>
    <w:tmpl w:val="EBE687D0"/>
    <w:lvl w:ilvl="0">
      <w:start w:val="1"/>
      <w:numFmt w:val="bullet"/>
      <w:lvlText w:val=""/>
      <w:lvlJc w:val="left"/>
      <w:pPr>
        <w:tabs>
          <w:tab w:val="num" w:pos="644"/>
        </w:tabs>
        <w:ind w:left="567" w:hanging="283"/>
      </w:pPr>
      <w:rPr>
        <w:rFonts w:ascii="Symbol" w:hAnsi="Symbol" w:hint="default"/>
        <w:b w:val="0"/>
        <w:i w:val="0"/>
        <w:sz w:val="24"/>
        <w:u w:val="none"/>
      </w:rPr>
    </w:lvl>
  </w:abstractNum>
  <w:abstractNum w:abstractNumId="10" w15:restartNumberingAfterBreak="0">
    <w:nsid w:val="2CC4144F"/>
    <w:multiLevelType w:val="singleLevel"/>
    <w:tmpl w:val="EBE687D0"/>
    <w:lvl w:ilvl="0">
      <w:start w:val="1"/>
      <w:numFmt w:val="bullet"/>
      <w:lvlText w:val=""/>
      <w:lvlJc w:val="left"/>
      <w:pPr>
        <w:tabs>
          <w:tab w:val="num" w:pos="644"/>
        </w:tabs>
        <w:ind w:left="567" w:hanging="283"/>
      </w:pPr>
      <w:rPr>
        <w:rFonts w:ascii="Symbol" w:hAnsi="Symbol" w:hint="default"/>
        <w:b w:val="0"/>
        <w:i w:val="0"/>
        <w:sz w:val="24"/>
        <w:u w:val="none"/>
      </w:rPr>
    </w:lvl>
  </w:abstractNum>
  <w:abstractNum w:abstractNumId="11" w15:restartNumberingAfterBreak="0">
    <w:nsid w:val="313C1258"/>
    <w:multiLevelType w:val="hybridMultilevel"/>
    <w:tmpl w:val="F33CD92E"/>
    <w:lvl w:ilvl="0" w:tplc="FFFFFFFF">
      <w:start w:val="1"/>
      <w:numFmt w:val="bullet"/>
      <w:lvlText w:val=""/>
      <w:lvlJc w:val="left"/>
      <w:pPr>
        <w:tabs>
          <w:tab w:val="num" w:pos="1211"/>
        </w:tabs>
        <w:ind w:left="1211" w:hanging="360"/>
      </w:pPr>
      <w:rPr>
        <w:rFonts w:ascii="Symbol" w:hAnsi="Symbo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tabs>
          <w:tab w:val="num" w:pos="1931"/>
        </w:tabs>
        <w:ind w:left="1931" w:hanging="360"/>
      </w:pPr>
      <w:rPr>
        <w:rFonts w:ascii="Courier New" w:hAnsi="Courier New" w:hint="default"/>
      </w:rPr>
    </w:lvl>
    <w:lvl w:ilvl="2" w:tplc="FFFFFFFF" w:tentative="1">
      <w:start w:val="1"/>
      <w:numFmt w:val="bullet"/>
      <w:lvlText w:val=""/>
      <w:lvlJc w:val="left"/>
      <w:pPr>
        <w:tabs>
          <w:tab w:val="num" w:pos="2651"/>
        </w:tabs>
        <w:ind w:left="2651" w:hanging="360"/>
      </w:pPr>
      <w:rPr>
        <w:rFonts w:ascii="Wingdings" w:hAnsi="Wingdings" w:hint="default"/>
      </w:rPr>
    </w:lvl>
    <w:lvl w:ilvl="3" w:tplc="FFFFFFFF" w:tentative="1">
      <w:start w:val="1"/>
      <w:numFmt w:val="bullet"/>
      <w:lvlText w:val=""/>
      <w:lvlJc w:val="left"/>
      <w:pPr>
        <w:tabs>
          <w:tab w:val="num" w:pos="3371"/>
        </w:tabs>
        <w:ind w:left="3371" w:hanging="360"/>
      </w:pPr>
      <w:rPr>
        <w:rFonts w:ascii="Symbol" w:hAnsi="Symbol" w:hint="default"/>
      </w:rPr>
    </w:lvl>
    <w:lvl w:ilvl="4" w:tplc="FFFFFFFF" w:tentative="1">
      <w:start w:val="1"/>
      <w:numFmt w:val="bullet"/>
      <w:lvlText w:val="o"/>
      <w:lvlJc w:val="left"/>
      <w:pPr>
        <w:tabs>
          <w:tab w:val="num" w:pos="4091"/>
        </w:tabs>
        <w:ind w:left="4091" w:hanging="360"/>
      </w:pPr>
      <w:rPr>
        <w:rFonts w:ascii="Courier New" w:hAnsi="Courier New" w:hint="default"/>
      </w:rPr>
    </w:lvl>
    <w:lvl w:ilvl="5" w:tplc="FFFFFFFF" w:tentative="1">
      <w:start w:val="1"/>
      <w:numFmt w:val="bullet"/>
      <w:lvlText w:val=""/>
      <w:lvlJc w:val="left"/>
      <w:pPr>
        <w:tabs>
          <w:tab w:val="num" w:pos="4811"/>
        </w:tabs>
        <w:ind w:left="4811" w:hanging="360"/>
      </w:pPr>
      <w:rPr>
        <w:rFonts w:ascii="Wingdings" w:hAnsi="Wingdings" w:hint="default"/>
      </w:rPr>
    </w:lvl>
    <w:lvl w:ilvl="6" w:tplc="FFFFFFFF" w:tentative="1">
      <w:start w:val="1"/>
      <w:numFmt w:val="bullet"/>
      <w:lvlText w:val=""/>
      <w:lvlJc w:val="left"/>
      <w:pPr>
        <w:tabs>
          <w:tab w:val="num" w:pos="5531"/>
        </w:tabs>
        <w:ind w:left="5531" w:hanging="360"/>
      </w:pPr>
      <w:rPr>
        <w:rFonts w:ascii="Symbol" w:hAnsi="Symbol" w:hint="default"/>
      </w:rPr>
    </w:lvl>
    <w:lvl w:ilvl="7" w:tplc="FFFFFFFF" w:tentative="1">
      <w:start w:val="1"/>
      <w:numFmt w:val="bullet"/>
      <w:lvlText w:val="o"/>
      <w:lvlJc w:val="left"/>
      <w:pPr>
        <w:tabs>
          <w:tab w:val="num" w:pos="6251"/>
        </w:tabs>
        <w:ind w:left="6251" w:hanging="360"/>
      </w:pPr>
      <w:rPr>
        <w:rFonts w:ascii="Courier New" w:hAnsi="Courier New" w:hint="default"/>
      </w:rPr>
    </w:lvl>
    <w:lvl w:ilvl="8" w:tplc="FFFFFFFF" w:tentative="1">
      <w:start w:val="1"/>
      <w:numFmt w:val="bullet"/>
      <w:lvlText w:val=""/>
      <w:lvlJc w:val="left"/>
      <w:pPr>
        <w:tabs>
          <w:tab w:val="num" w:pos="6971"/>
        </w:tabs>
        <w:ind w:left="6971" w:hanging="360"/>
      </w:pPr>
      <w:rPr>
        <w:rFonts w:ascii="Wingdings" w:hAnsi="Wingdings" w:hint="default"/>
      </w:rPr>
    </w:lvl>
  </w:abstractNum>
  <w:abstractNum w:abstractNumId="12" w15:restartNumberingAfterBreak="0">
    <w:nsid w:val="32116CF6"/>
    <w:multiLevelType w:val="hybridMultilevel"/>
    <w:tmpl w:val="EA74F0F2"/>
    <w:lvl w:ilvl="0" w:tplc="FFFFFFFF">
      <w:start w:val="1"/>
      <w:numFmt w:val="bullet"/>
      <w:lvlText w:val=""/>
      <w:lvlJc w:val="left"/>
      <w:pPr>
        <w:tabs>
          <w:tab w:val="num" w:pos="1211"/>
        </w:tabs>
        <w:ind w:left="1211" w:hanging="360"/>
      </w:pPr>
      <w:rPr>
        <w:rFonts w:ascii="Symbol" w:hAnsi="Symbo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tabs>
          <w:tab w:val="num" w:pos="1931"/>
        </w:tabs>
        <w:ind w:left="1931" w:hanging="360"/>
      </w:pPr>
      <w:rPr>
        <w:rFonts w:ascii="Courier New" w:hAnsi="Courier New" w:hint="default"/>
      </w:rPr>
    </w:lvl>
    <w:lvl w:ilvl="2" w:tplc="FFFFFFFF" w:tentative="1">
      <w:start w:val="1"/>
      <w:numFmt w:val="bullet"/>
      <w:lvlText w:val=""/>
      <w:lvlJc w:val="left"/>
      <w:pPr>
        <w:tabs>
          <w:tab w:val="num" w:pos="2651"/>
        </w:tabs>
        <w:ind w:left="2651" w:hanging="360"/>
      </w:pPr>
      <w:rPr>
        <w:rFonts w:ascii="Wingdings" w:hAnsi="Wingdings" w:hint="default"/>
      </w:rPr>
    </w:lvl>
    <w:lvl w:ilvl="3" w:tplc="FFFFFFFF" w:tentative="1">
      <w:start w:val="1"/>
      <w:numFmt w:val="bullet"/>
      <w:lvlText w:val=""/>
      <w:lvlJc w:val="left"/>
      <w:pPr>
        <w:tabs>
          <w:tab w:val="num" w:pos="3371"/>
        </w:tabs>
        <w:ind w:left="3371" w:hanging="360"/>
      </w:pPr>
      <w:rPr>
        <w:rFonts w:ascii="Symbol" w:hAnsi="Symbol" w:hint="default"/>
      </w:rPr>
    </w:lvl>
    <w:lvl w:ilvl="4" w:tplc="FFFFFFFF" w:tentative="1">
      <w:start w:val="1"/>
      <w:numFmt w:val="bullet"/>
      <w:lvlText w:val="o"/>
      <w:lvlJc w:val="left"/>
      <w:pPr>
        <w:tabs>
          <w:tab w:val="num" w:pos="4091"/>
        </w:tabs>
        <w:ind w:left="4091" w:hanging="360"/>
      </w:pPr>
      <w:rPr>
        <w:rFonts w:ascii="Courier New" w:hAnsi="Courier New" w:hint="default"/>
      </w:rPr>
    </w:lvl>
    <w:lvl w:ilvl="5" w:tplc="FFFFFFFF" w:tentative="1">
      <w:start w:val="1"/>
      <w:numFmt w:val="bullet"/>
      <w:lvlText w:val=""/>
      <w:lvlJc w:val="left"/>
      <w:pPr>
        <w:tabs>
          <w:tab w:val="num" w:pos="4811"/>
        </w:tabs>
        <w:ind w:left="4811" w:hanging="360"/>
      </w:pPr>
      <w:rPr>
        <w:rFonts w:ascii="Wingdings" w:hAnsi="Wingdings" w:hint="default"/>
      </w:rPr>
    </w:lvl>
    <w:lvl w:ilvl="6" w:tplc="FFFFFFFF" w:tentative="1">
      <w:start w:val="1"/>
      <w:numFmt w:val="bullet"/>
      <w:lvlText w:val=""/>
      <w:lvlJc w:val="left"/>
      <w:pPr>
        <w:tabs>
          <w:tab w:val="num" w:pos="5531"/>
        </w:tabs>
        <w:ind w:left="5531" w:hanging="360"/>
      </w:pPr>
      <w:rPr>
        <w:rFonts w:ascii="Symbol" w:hAnsi="Symbol" w:hint="default"/>
      </w:rPr>
    </w:lvl>
    <w:lvl w:ilvl="7" w:tplc="FFFFFFFF" w:tentative="1">
      <w:start w:val="1"/>
      <w:numFmt w:val="bullet"/>
      <w:lvlText w:val="o"/>
      <w:lvlJc w:val="left"/>
      <w:pPr>
        <w:tabs>
          <w:tab w:val="num" w:pos="6251"/>
        </w:tabs>
        <w:ind w:left="6251" w:hanging="360"/>
      </w:pPr>
      <w:rPr>
        <w:rFonts w:ascii="Courier New" w:hAnsi="Courier New" w:hint="default"/>
      </w:rPr>
    </w:lvl>
    <w:lvl w:ilvl="8" w:tplc="FFFFFFFF" w:tentative="1">
      <w:start w:val="1"/>
      <w:numFmt w:val="bullet"/>
      <w:lvlText w:val=""/>
      <w:lvlJc w:val="left"/>
      <w:pPr>
        <w:tabs>
          <w:tab w:val="num" w:pos="6971"/>
        </w:tabs>
        <w:ind w:left="6971" w:hanging="360"/>
      </w:pPr>
      <w:rPr>
        <w:rFonts w:ascii="Wingdings" w:hAnsi="Wingdings" w:hint="default"/>
      </w:rPr>
    </w:lvl>
  </w:abstractNum>
  <w:abstractNum w:abstractNumId="13" w15:restartNumberingAfterBreak="0">
    <w:nsid w:val="35B93258"/>
    <w:multiLevelType w:val="hybridMultilevel"/>
    <w:tmpl w:val="2E4A4B34"/>
    <w:lvl w:ilvl="0" w:tplc="FFFFFFFF">
      <w:start w:val="1"/>
      <w:numFmt w:val="bullet"/>
      <w:lvlText w:val=""/>
      <w:lvlJc w:val="left"/>
      <w:pPr>
        <w:tabs>
          <w:tab w:val="num" w:pos="1571"/>
        </w:tabs>
        <w:ind w:left="1571" w:hanging="360"/>
      </w:pPr>
      <w:rPr>
        <w:rFonts w:ascii="Symbol" w:hAnsi="Symbo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14" w15:restartNumberingAfterBreak="0">
    <w:nsid w:val="44E25A00"/>
    <w:multiLevelType w:val="singleLevel"/>
    <w:tmpl w:val="EBE687D0"/>
    <w:lvl w:ilvl="0">
      <w:start w:val="1"/>
      <w:numFmt w:val="bullet"/>
      <w:lvlText w:val=""/>
      <w:lvlJc w:val="left"/>
      <w:pPr>
        <w:tabs>
          <w:tab w:val="num" w:pos="644"/>
        </w:tabs>
        <w:ind w:left="567" w:hanging="283"/>
      </w:pPr>
      <w:rPr>
        <w:rFonts w:ascii="Symbol" w:hAnsi="Symbol" w:hint="default"/>
        <w:b w:val="0"/>
        <w:i w:val="0"/>
        <w:sz w:val="24"/>
        <w:u w:val="none"/>
      </w:rPr>
    </w:lvl>
  </w:abstractNum>
  <w:abstractNum w:abstractNumId="15" w15:restartNumberingAfterBreak="0">
    <w:nsid w:val="47443548"/>
    <w:multiLevelType w:val="multilevel"/>
    <w:tmpl w:val="89E6A986"/>
    <w:lvl w:ilvl="0">
      <w:start w:val="1"/>
      <w:numFmt w:val="decimal"/>
      <w:lvlText w:val="ARTICLE %1 :"/>
      <w:lvlJc w:val="left"/>
      <w:pPr>
        <w:ind w:left="360" w:hanging="360"/>
      </w:pPr>
      <w:rPr>
        <w:rFonts w:ascii="Arial" w:hAnsi="Arial" w:hint="default"/>
        <w:b/>
        <w:i w:val="0"/>
        <w:sz w:val="24"/>
      </w:rPr>
    </w:lvl>
    <w:lvl w:ilvl="1">
      <w:start w:val="1"/>
      <w:numFmt w:val="decimal"/>
      <w:lvlText w:val="%1.%2 -"/>
      <w:lvlJc w:val="left"/>
      <w:pPr>
        <w:ind w:left="1191" w:hanging="831"/>
      </w:pPr>
      <w:rPr>
        <w:rFonts w:hint="default"/>
      </w:rPr>
    </w:lvl>
    <w:lvl w:ilvl="2">
      <w:start w:val="1"/>
      <w:numFmt w:val="decimal"/>
      <w:lvlText w:val="%1.%2.%3-"/>
      <w:lvlJc w:val="left"/>
      <w:pPr>
        <w:ind w:left="1588" w:hanging="868"/>
      </w:pPr>
      <w:rPr>
        <w:rFonts w:hint="default"/>
      </w:rPr>
    </w:lvl>
    <w:lvl w:ilvl="3">
      <w:start w:val="1"/>
      <w:numFmt w:val="decimal"/>
      <w:pStyle w:val="Titre4"/>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2413469"/>
    <w:multiLevelType w:val="hybridMultilevel"/>
    <w:tmpl w:val="BAF27CAA"/>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83F02D4"/>
    <w:multiLevelType w:val="hybridMultilevel"/>
    <w:tmpl w:val="EBACEB32"/>
    <w:lvl w:ilvl="0" w:tplc="FFFFFFFF">
      <w:start w:val="1"/>
      <w:numFmt w:val="bullet"/>
      <w:lvlText w:val=""/>
      <w:lvlJc w:val="left"/>
      <w:pPr>
        <w:ind w:left="1571" w:hanging="360"/>
      </w:pPr>
      <w:rPr>
        <w:rFonts w:ascii="Symbol" w:hAnsi="Symbo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18" w15:restartNumberingAfterBreak="0">
    <w:nsid w:val="6AAF033C"/>
    <w:multiLevelType w:val="hybridMultilevel"/>
    <w:tmpl w:val="796A70C8"/>
    <w:lvl w:ilvl="0" w:tplc="FFFFFFFF">
      <w:start w:val="14"/>
      <w:numFmt w:val="bullet"/>
      <w:lvlText w:val=""/>
      <w:lvlJc w:val="left"/>
      <w:pPr>
        <w:ind w:left="1571" w:hanging="360"/>
      </w:pPr>
      <w:rPr>
        <w:rFonts w:ascii="Symbol" w:hAnsi="Symbol" w:hint="default"/>
        <w:b w:val="0"/>
        <w:i w:val="0"/>
        <w:sz w:val="24"/>
      </w:rPr>
    </w:lvl>
    <w:lvl w:ilvl="1" w:tplc="FFFFFFFF" w:tentative="1">
      <w:start w:val="1"/>
      <w:numFmt w:val="bullet"/>
      <w:lvlText w:val="o"/>
      <w:lvlJc w:val="left"/>
      <w:pPr>
        <w:ind w:left="2291" w:hanging="360"/>
      </w:pPr>
      <w:rPr>
        <w:rFonts w:ascii="Courier New" w:hAnsi="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19" w15:restartNumberingAfterBreak="0">
    <w:nsid w:val="6F653C81"/>
    <w:multiLevelType w:val="singleLevel"/>
    <w:tmpl w:val="968AC2EE"/>
    <w:lvl w:ilvl="0">
      <w:start w:val="1"/>
      <w:numFmt w:val="bullet"/>
      <w:lvlText w:val=""/>
      <w:lvlJc w:val="left"/>
      <w:pPr>
        <w:tabs>
          <w:tab w:val="num" w:pos="644"/>
        </w:tabs>
        <w:ind w:left="567" w:hanging="283"/>
      </w:pPr>
      <w:rPr>
        <w:rFonts w:ascii="Symbol" w:hAnsi="Symbo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737E0911"/>
    <w:multiLevelType w:val="singleLevel"/>
    <w:tmpl w:val="968AC2EE"/>
    <w:lvl w:ilvl="0">
      <w:start w:val="1"/>
      <w:numFmt w:val="bullet"/>
      <w:lvlText w:val=""/>
      <w:lvlJc w:val="left"/>
      <w:pPr>
        <w:tabs>
          <w:tab w:val="num" w:pos="644"/>
        </w:tabs>
        <w:ind w:left="567" w:hanging="283"/>
      </w:pPr>
      <w:rPr>
        <w:rFonts w:ascii="Symbol" w:hAnsi="Symbo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76EC1346"/>
    <w:multiLevelType w:val="singleLevel"/>
    <w:tmpl w:val="5AEEB83E"/>
    <w:lvl w:ilvl="0">
      <w:start w:val="1"/>
      <w:numFmt w:val="bullet"/>
      <w:lvlText w:val=""/>
      <w:lvlJc w:val="left"/>
      <w:pPr>
        <w:tabs>
          <w:tab w:val="num" w:pos="360"/>
        </w:tabs>
        <w:ind w:left="360" w:hanging="360"/>
      </w:pPr>
      <w:rPr>
        <w:rFonts w:ascii="Symbol" w:hAnsi="Symbol" w:hint="default"/>
        <w:b w:val="0"/>
        <w:i w:val="0"/>
      </w:rPr>
    </w:lvl>
  </w:abstractNum>
  <w:abstractNum w:abstractNumId="22" w15:restartNumberingAfterBreak="0">
    <w:nsid w:val="7764177E"/>
    <w:multiLevelType w:val="singleLevel"/>
    <w:tmpl w:val="AC886F78"/>
    <w:lvl w:ilvl="0">
      <w:start w:val="1"/>
      <w:numFmt w:val="bullet"/>
      <w:lvlText w:val="-"/>
      <w:lvlJc w:val="left"/>
      <w:pPr>
        <w:tabs>
          <w:tab w:val="num" w:pos="6456"/>
        </w:tabs>
        <w:ind w:left="6436" w:hanging="340"/>
      </w:pPr>
      <w:rPr>
        <w:rFonts w:hint="default"/>
      </w:rPr>
    </w:lvl>
  </w:abstractNum>
  <w:abstractNum w:abstractNumId="23" w15:restartNumberingAfterBreak="0">
    <w:nsid w:val="7C6339DD"/>
    <w:multiLevelType w:val="singleLevel"/>
    <w:tmpl w:val="614E73D0"/>
    <w:lvl w:ilvl="0">
      <w:start w:val="181"/>
      <w:numFmt w:val="bullet"/>
      <w:lvlText w:val="-"/>
      <w:lvlJc w:val="left"/>
      <w:pPr>
        <w:tabs>
          <w:tab w:val="num" w:pos="2628"/>
        </w:tabs>
        <w:ind w:left="2628" w:hanging="360"/>
      </w:pPr>
      <w:rPr>
        <w:rFonts w:ascii="Times New Roman" w:hAnsi="Times New Roman" w:cs="Times New Roman" w:hint="default"/>
      </w:rPr>
    </w:lvl>
  </w:abstractNum>
  <w:abstractNum w:abstractNumId="24" w15:restartNumberingAfterBreak="0">
    <w:nsid w:val="7CB92058"/>
    <w:multiLevelType w:val="multilevel"/>
    <w:tmpl w:val="C98C7AB4"/>
    <w:lvl w:ilvl="0">
      <w:start w:val="1"/>
      <w:numFmt w:val="decimal"/>
      <w:pStyle w:val="Titre1"/>
      <w:lvlText w:val="ARTICLE %1 /"/>
      <w:lvlJc w:val="left"/>
      <w:pPr>
        <w:ind w:left="360" w:hanging="360"/>
      </w:pPr>
      <w:rPr>
        <w:rFonts w:ascii="Arial" w:hAnsi="Arial" w:hint="default"/>
        <w:b/>
        <w:i w:val="0"/>
        <w:sz w:val="24"/>
      </w:rPr>
    </w:lvl>
    <w:lvl w:ilvl="1">
      <w:start w:val="1"/>
      <w:numFmt w:val="decimal"/>
      <w:pStyle w:val="Titre2"/>
      <w:lvlText w:val="%1.%2 -"/>
      <w:lvlJc w:val="left"/>
      <w:pPr>
        <w:ind w:left="7636" w:hanging="831"/>
      </w:pPr>
      <w:rPr>
        <w:rFonts w:hint="default"/>
        <w:b/>
      </w:rPr>
    </w:lvl>
    <w:lvl w:ilvl="2">
      <w:start w:val="1"/>
      <w:numFmt w:val="decimal"/>
      <w:pStyle w:val="Titre3"/>
      <w:lvlText w:val="%1.%2.%3-"/>
      <w:lvlJc w:val="left"/>
      <w:pPr>
        <w:ind w:left="1588" w:hanging="868"/>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E1D7CD5"/>
    <w:multiLevelType w:val="singleLevel"/>
    <w:tmpl w:val="EBE687D0"/>
    <w:lvl w:ilvl="0">
      <w:start w:val="1"/>
      <w:numFmt w:val="bullet"/>
      <w:lvlText w:val=""/>
      <w:lvlJc w:val="left"/>
      <w:pPr>
        <w:tabs>
          <w:tab w:val="num" w:pos="644"/>
        </w:tabs>
        <w:ind w:left="567" w:hanging="283"/>
      </w:pPr>
      <w:rPr>
        <w:rFonts w:ascii="Symbol" w:hAnsi="Symbol" w:hint="default"/>
        <w:b w:val="0"/>
        <w:i w:val="0"/>
        <w:sz w:val="24"/>
        <w:u w:val="none"/>
      </w:rPr>
    </w:lvl>
  </w:abstractNum>
  <w:abstractNum w:abstractNumId="26" w15:restartNumberingAfterBreak="0">
    <w:nsid w:val="7EA97198"/>
    <w:multiLevelType w:val="singleLevel"/>
    <w:tmpl w:val="FE28CACE"/>
    <w:lvl w:ilvl="0">
      <w:start w:val="1"/>
      <w:numFmt w:val="bullet"/>
      <w:lvlText w:val=""/>
      <w:lvlJc w:val="left"/>
      <w:pPr>
        <w:tabs>
          <w:tab w:val="num" w:pos="360"/>
        </w:tabs>
        <w:ind w:left="360" w:hanging="360"/>
      </w:pPr>
      <w:rPr>
        <w:rFonts w:ascii="Symbol" w:hAnsi="Symbol" w:hint="default"/>
      </w:rPr>
    </w:lvl>
  </w:abstractNum>
  <w:num w:numId="1">
    <w:abstractNumId w:val="5"/>
  </w:num>
  <w:num w:numId="2">
    <w:abstractNumId w:val="7"/>
  </w:num>
  <w:num w:numId="3">
    <w:abstractNumId w:val="11"/>
  </w:num>
  <w:num w:numId="4">
    <w:abstractNumId w:val="2"/>
  </w:num>
  <w:num w:numId="5">
    <w:abstractNumId w:val="21"/>
  </w:num>
  <w:num w:numId="6">
    <w:abstractNumId w:val="4"/>
  </w:num>
  <w:num w:numId="7">
    <w:abstractNumId w:val="23"/>
  </w:num>
  <w:num w:numId="8">
    <w:abstractNumId w:val="13"/>
  </w:num>
  <w:num w:numId="9">
    <w:abstractNumId w:val="12"/>
  </w:num>
  <w:num w:numId="10">
    <w:abstractNumId w:val="3"/>
  </w:num>
  <w:num w:numId="11">
    <w:abstractNumId w:val="10"/>
  </w:num>
  <w:num w:numId="12">
    <w:abstractNumId w:val="9"/>
  </w:num>
  <w:num w:numId="13">
    <w:abstractNumId w:val="14"/>
  </w:num>
  <w:num w:numId="14">
    <w:abstractNumId w:val="25"/>
  </w:num>
  <w:num w:numId="15">
    <w:abstractNumId w:val="22"/>
  </w:num>
  <w:num w:numId="16">
    <w:abstractNumId w:val="16"/>
  </w:num>
  <w:num w:numId="17">
    <w:abstractNumId w:val="17"/>
  </w:num>
  <w:num w:numId="18">
    <w:abstractNumId w:val="24"/>
  </w:num>
  <w:num w:numId="19">
    <w:abstractNumId w:val="24"/>
  </w:num>
  <w:num w:numId="20">
    <w:abstractNumId w:val="15"/>
  </w:num>
  <w:num w:numId="2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26"/>
  </w:num>
  <w:num w:numId="24">
    <w:abstractNumId w:val="20"/>
  </w:num>
  <w:num w:numId="25">
    <w:abstractNumId w:val="0"/>
  </w:num>
  <w:num w:numId="26">
    <w:abstractNumId w:val="19"/>
  </w:num>
  <w:num w:numId="2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D22"/>
    <w:rsid w:val="0000136A"/>
    <w:rsid w:val="000017A0"/>
    <w:rsid w:val="00004732"/>
    <w:rsid w:val="00013E6D"/>
    <w:rsid w:val="00015319"/>
    <w:rsid w:val="000164FD"/>
    <w:rsid w:val="00017D71"/>
    <w:rsid w:val="000207D1"/>
    <w:rsid w:val="00024A7E"/>
    <w:rsid w:val="0002676E"/>
    <w:rsid w:val="00027505"/>
    <w:rsid w:val="0003172E"/>
    <w:rsid w:val="00032A6F"/>
    <w:rsid w:val="00032B6A"/>
    <w:rsid w:val="0003479C"/>
    <w:rsid w:val="0003551B"/>
    <w:rsid w:val="00042143"/>
    <w:rsid w:val="000422AE"/>
    <w:rsid w:val="0004781A"/>
    <w:rsid w:val="00052C37"/>
    <w:rsid w:val="000541EB"/>
    <w:rsid w:val="00055033"/>
    <w:rsid w:val="0005714B"/>
    <w:rsid w:val="00075E8A"/>
    <w:rsid w:val="00077AEA"/>
    <w:rsid w:val="00083687"/>
    <w:rsid w:val="00085747"/>
    <w:rsid w:val="000860E6"/>
    <w:rsid w:val="00090D68"/>
    <w:rsid w:val="000A7485"/>
    <w:rsid w:val="000A7546"/>
    <w:rsid w:val="000B2E63"/>
    <w:rsid w:val="000B471B"/>
    <w:rsid w:val="000B5E68"/>
    <w:rsid w:val="000C014F"/>
    <w:rsid w:val="000C09D8"/>
    <w:rsid w:val="000C20C9"/>
    <w:rsid w:val="000C3751"/>
    <w:rsid w:val="000C5065"/>
    <w:rsid w:val="000D58F9"/>
    <w:rsid w:val="000E4D58"/>
    <w:rsid w:val="000F0E7A"/>
    <w:rsid w:val="000F18C6"/>
    <w:rsid w:val="000F5F9C"/>
    <w:rsid w:val="000F6D66"/>
    <w:rsid w:val="000F7E52"/>
    <w:rsid w:val="00114917"/>
    <w:rsid w:val="00114963"/>
    <w:rsid w:val="00121316"/>
    <w:rsid w:val="00126B6E"/>
    <w:rsid w:val="00132996"/>
    <w:rsid w:val="00134584"/>
    <w:rsid w:val="001365DE"/>
    <w:rsid w:val="001375DB"/>
    <w:rsid w:val="001512D3"/>
    <w:rsid w:val="00165AA6"/>
    <w:rsid w:val="001679CD"/>
    <w:rsid w:val="00172D40"/>
    <w:rsid w:val="001740CC"/>
    <w:rsid w:val="00174418"/>
    <w:rsid w:val="001752FB"/>
    <w:rsid w:val="00175E4D"/>
    <w:rsid w:val="00177E97"/>
    <w:rsid w:val="001813D2"/>
    <w:rsid w:val="001852F9"/>
    <w:rsid w:val="00197593"/>
    <w:rsid w:val="001A3B70"/>
    <w:rsid w:val="001B7CE7"/>
    <w:rsid w:val="001C0946"/>
    <w:rsid w:val="001C2569"/>
    <w:rsid w:val="001C4F12"/>
    <w:rsid w:val="001D12E5"/>
    <w:rsid w:val="001D432F"/>
    <w:rsid w:val="001F0D54"/>
    <w:rsid w:val="001F389D"/>
    <w:rsid w:val="0020481D"/>
    <w:rsid w:val="00206649"/>
    <w:rsid w:val="002100DB"/>
    <w:rsid w:val="00214DB4"/>
    <w:rsid w:val="0021510E"/>
    <w:rsid w:val="0021724E"/>
    <w:rsid w:val="00220501"/>
    <w:rsid w:val="00222870"/>
    <w:rsid w:val="00222FB1"/>
    <w:rsid w:val="00224831"/>
    <w:rsid w:val="0024096D"/>
    <w:rsid w:val="002506A8"/>
    <w:rsid w:val="00251CD5"/>
    <w:rsid w:val="00254D9E"/>
    <w:rsid w:val="0025732F"/>
    <w:rsid w:val="00262F35"/>
    <w:rsid w:val="00264AD3"/>
    <w:rsid w:val="00264B31"/>
    <w:rsid w:val="002739EE"/>
    <w:rsid w:val="00277C41"/>
    <w:rsid w:val="00282B5C"/>
    <w:rsid w:val="00296A7D"/>
    <w:rsid w:val="002A740E"/>
    <w:rsid w:val="002C246B"/>
    <w:rsid w:val="002D0C99"/>
    <w:rsid w:val="002D72D6"/>
    <w:rsid w:val="002E3C17"/>
    <w:rsid w:val="002F1B16"/>
    <w:rsid w:val="002F1BCD"/>
    <w:rsid w:val="002F31AC"/>
    <w:rsid w:val="00300497"/>
    <w:rsid w:val="0030348B"/>
    <w:rsid w:val="00303FFC"/>
    <w:rsid w:val="00316D19"/>
    <w:rsid w:val="00321117"/>
    <w:rsid w:val="00321AC9"/>
    <w:rsid w:val="00321B00"/>
    <w:rsid w:val="00336629"/>
    <w:rsid w:val="00345CAB"/>
    <w:rsid w:val="00360A2A"/>
    <w:rsid w:val="0036193F"/>
    <w:rsid w:val="00367C27"/>
    <w:rsid w:val="00376DDD"/>
    <w:rsid w:val="00387C33"/>
    <w:rsid w:val="00393553"/>
    <w:rsid w:val="003963A6"/>
    <w:rsid w:val="003A6ED8"/>
    <w:rsid w:val="003B007C"/>
    <w:rsid w:val="003B26A2"/>
    <w:rsid w:val="003B2976"/>
    <w:rsid w:val="003B6CD7"/>
    <w:rsid w:val="003C123A"/>
    <w:rsid w:val="003C1F07"/>
    <w:rsid w:val="003C2E42"/>
    <w:rsid w:val="003D65B2"/>
    <w:rsid w:val="003D6D12"/>
    <w:rsid w:val="003E0528"/>
    <w:rsid w:val="003E3051"/>
    <w:rsid w:val="003F4D7C"/>
    <w:rsid w:val="003F53F5"/>
    <w:rsid w:val="00400E09"/>
    <w:rsid w:val="004049A5"/>
    <w:rsid w:val="004050AE"/>
    <w:rsid w:val="00412F0A"/>
    <w:rsid w:val="0041648C"/>
    <w:rsid w:val="004168D2"/>
    <w:rsid w:val="00416AF5"/>
    <w:rsid w:val="00421C1F"/>
    <w:rsid w:val="0042699B"/>
    <w:rsid w:val="0043342F"/>
    <w:rsid w:val="00433FE2"/>
    <w:rsid w:val="00446609"/>
    <w:rsid w:val="00447FC1"/>
    <w:rsid w:val="00456CFD"/>
    <w:rsid w:val="0046215E"/>
    <w:rsid w:val="004646F0"/>
    <w:rsid w:val="004673D9"/>
    <w:rsid w:val="00473B29"/>
    <w:rsid w:val="00487412"/>
    <w:rsid w:val="00494E3C"/>
    <w:rsid w:val="00497151"/>
    <w:rsid w:val="00497AFF"/>
    <w:rsid w:val="004A0087"/>
    <w:rsid w:val="004A2DC3"/>
    <w:rsid w:val="004A4258"/>
    <w:rsid w:val="004A5F0A"/>
    <w:rsid w:val="004B3E06"/>
    <w:rsid w:val="004B6124"/>
    <w:rsid w:val="004B66DB"/>
    <w:rsid w:val="004B717C"/>
    <w:rsid w:val="004B782A"/>
    <w:rsid w:val="004C1334"/>
    <w:rsid w:val="004C3735"/>
    <w:rsid w:val="004C6864"/>
    <w:rsid w:val="004D0427"/>
    <w:rsid w:val="004D4CE0"/>
    <w:rsid w:val="004E1D67"/>
    <w:rsid w:val="004E2A3D"/>
    <w:rsid w:val="004E4391"/>
    <w:rsid w:val="004E754A"/>
    <w:rsid w:val="004F3573"/>
    <w:rsid w:val="004F379B"/>
    <w:rsid w:val="004F3CB9"/>
    <w:rsid w:val="004F3D03"/>
    <w:rsid w:val="004F3FF1"/>
    <w:rsid w:val="004F4F00"/>
    <w:rsid w:val="004F5C9E"/>
    <w:rsid w:val="00500965"/>
    <w:rsid w:val="0050427E"/>
    <w:rsid w:val="005046A5"/>
    <w:rsid w:val="005048B3"/>
    <w:rsid w:val="00510EAF"/>
    <w:rsid w:val="00515465"/>
    <w:rsid w:val="00517C92"/>
    <w:rsid w:val="00521712"/>
    <w:rsid w:val="005228C1"/>
    <w:rsid w:val="00525A1F"/>
    <w:rsid w:val="005261EF"/>
    <w:rsid w:val="00530408"/>
    <w:rsid w:val="00536EBE"/>
    <w:rsid w:val="0054680A"/>
    <w:rsid w:val="00554B0A"/>
    <w:rsid w:val="00555515"/>
    <w:rsid w:val="00570B04"/>
    <w:rsid w:val="00573F9F"/>
    <w:rsid w:val="00576F9F"/>
    <w:rsid w:val="0058265B"/>
    <w:rsid w:val="0058306A"/>
    <w:rsid w:val="005A1B32"/>
    <w:rsid w:val="005B0312"/>
    <w:rsid w:val="005C0550"/>
    <w:rsid w:val="005C4054"/>
    <w:rsid w:val="005C4A68"/>
    <w:rsid w:val="005C6496"/>
    <w:rsid w:val="005D5ABA"/>
    <w:rsid w:val="005D5DD4"/>
    <w:rsid w:val="005E0C40"/>
    <w:rsid w:val="005E6C6F"/>
    <w:rsid w:val="005E6CC5"/>
    <w:rsid w:val="005F0590"/>
    <w:rsid w:val="005F3419"/>
    <w:rsid w:val="005F5BCC"/>
    <w:rsid w:val="005F7A98"/>
    <w:rsid w:val="00606AD1"/>
    <w:rsid w:val="0061083D"/>
    <w:rsid w:val="0061126C"/>
    <w:rsid w:val="00612567"/>
    <w:rsid w:val="00615746"/>
    <w:rsid w:val="00615BAD"/>
    <w:rsid w:val="00615C76"/>
    <w:rsid w:val="00620400"/>
    <w:rsid w:val="0062179C"/>
    <w:rsid w:val="00622C26"/>
    <w:rsid w:val="006335D7"/>
    <w:rsid w:val="00635692"/>
    <w:rsid w:val="006375F8"/>
    <w:rsid w:val="00637A51"/>
    <w:rsid w:val="00652373"/>
    <w:rsid w:val="00665143"/>
    <w:rsid w:val="0067114A"/>
    <w:rsid w:val="00675A44"/>
    <w:rsid w:val="006770C4"/>
    <w:rsid w:val="00677DD8"/>
    <w:rsid w:val="00682805"/>
    <w:rsid w:val="0068294C"/>
    <w:rsid w:val="00687181"/>
    <w:rsid w:val="00694A6B"/>
    <w:rsid w:val="00694D0B"/>
    <w:rsid w:val="00695588"/>
    <w:rsid w:val="00697CBA"/>
    <w:rsid w:val="006A140E"/>
    <w:rsid w:val="006A634D"/>
    <w:rsid w:val="006A78B4"/>
    <w:rsid w:val="006B56DA"/>
    <w:rsid w:val="006B57C1"/>
    <w:rsid w:val="006B59ED"/>
    <w:rsid w:val="006C0046"/>
    <w:rsid w:val="006C0458"/>
    <w:rsid w:val="006C4D09"/>
    <w:rsid w:val="006C6629"/>
    <w:rsid w:val="006D4A3D"/>
    <w:rsid w:val="006E4A7E"/>
    <w:rsid w:val="006F5CC7"/>
    <w:rsid w:val="00701709"/>
    <w:rsid w:val="00705EB1"/>
    <w:rsid w:val="007156C5"/>
    <w:rsid w:val="00717679"/>
    <w:rsid w:val="007213C7"/>
    <w:rsid w:val="00731D62"/>
    <w:rsid w:val="00734AD4"/>
    <w:rsid w:val="00735175"/>
    <w:rsid w:val="00735862"/>
    <w:rsid w:val="00740E5A"/>
    <w:rsid w:val="007533BA"/>
    <w:rsid w:val="00763336"/>
    <w:rsid w:val="00763ED1"/>
    <w:rsid w:val="00765B35"/>
    <w:rsid w:val="0076725B"/>
    <w:rsid w:val="0077034A"/>
    <w:rsid w:val="007709B6"/>
    <w:rsid w:val="00771821"/>
    <w:rsid w:val="00775990"/>
    <w:rsid w:val="0078062B"/>
    <w:rsid w:val="007901D5"/>
    <w:rsid w:val="0079154B"/>
    <w:rsid w:val="00791797"/>
    <w:rsid w:val="00793A6F"/>
    <w:rsid w:val="007A39CF"/>
    <w:rsid w:val="007A509E"/>
    <w:rsid w:val="007B33B4"/>
    <w:rsid w:val="007B372F"/>
    <w:rsid w:val="007B3B2E"/>
    <w:rsid w:val="007B4B4E"/>
    <w:rsid w:val="007B5A18"/>
    <w:rsid w:val="007C3B0C"/>
    <w:rsid w:val="007C6555"/>
    <w:rsid w:val="007D3B0F"/>
    <w:rsid w:val="007D4E04"/>
    <w:rsid w:val="007D5099"/>
    <w:rsid w:val="007D61B0"/>
    <w:rsid w:val="007D6444"/>
    <w:rsid w:val="007E44E0"/>
    <w:rsid w:val="007E57F9"/>
    <w:rsid w:val="007E5B6A"/>
    <w:rsid w:val="007F7DD4"/>
    <w:rsid w:val="00816DE9"/>
    <w:rsid w:val="00823DAB"/>
    <w:rsid w:val="00825CE3"/>
    <w:rsid w:val="008274BE"/>
    <w:rsid w:val="0083516F"/>
    <w:rsid w:val="00837B49"/>
    <w:rsid w:val="00837F9E"/>
    <w:rsid w:val="00841512"/>
    <w:rsid w:val="008447AD"/>
    <w:rsid w:val="00845BF8"/>
    <w:rsid w:val="00851A26"/>
    <w:rsid w:val="00853597"/>
    <w:rsid w:val="0085515B"/>
    <w:rsid w:val="00855649"/>
    <w:rsid w:val="00856582"/>
    <w:rsid w:val="0086201D"/>
    <w:rsid w:val="00862864"/>
    <w:rsid w:val="00862CAE"/>
    <w:rsid w:val="00866F13"/>
    <w:rsid w:val="00872990"/>
    <w:rsid w:val="008824C7"/>
    <w:rsid w:val="008870EA"/>
    <w:rsid w:val="008936D8"/>
    <w:rsid w:val="00893D6E"/>
    <w:rsid w:val="008A2BBD"/>
    <w:rsid w:val="008A3D5F"/>
    <w:rsid w:val="008B06BE"/>
    <w:rsid w:val="008B5705"/>
    <w:rsid w:val="008B6379"/>
    <w:rsid w:val="008B6799"/>
    <w:rsid w:val="008C333C"/>
    <w:rsid w:val="008C5833"/>
    <w:rsid w:val="008D14C9"/>
    <w:rsid w:val="008D155F"/>
    <w:rsid w:val="008D1D23"/>
    <w:rsid w:val="008D2738"/>
    <w:rsid w:val="008D28EE"/>
    <w:rsid w:val="008D3260"/>
    <w:rsid w:val="008D694B"/>
    <w:rsid w:val="008D76A8"/>
    <w:rsid w:val="008E05D1"/>
    <w:rsid w:val="008E26D5"/>
    <w:rsid w:val="008E4C6D"/>
    <w:rsid w:val="008F209E"/>
    <w:rsid w:val="008F2A3E"/>
    <w:rsid w:val="009007E4"/>
    <w:rsid w:val="009067FB"/>
    <w:rsid w:val="00912029"/>
    <w:rsid w:val="00912434"/>
    <w:rsid w:val="009200E7"/>
    <w:rsid w:val="009211D2"/>
    <w:rsid w:val="009217AC"/>
    <w:rsid w:val="00930E74"/>
    <w:rsid w:val="00932A5C"/>
    <w:rsid w:val="0093470C"/>
    <w:rsid w:val="00941DB2"/>
    <w:rsid w:val="009440FF"/>
    <w:rsid w:val="00953220"/>
    <w:rsid w:val="009552E5"/>
    <w:rsid w:val="00960481"/>
    <w:rsid w:val="00961197"/>
    <w:rsid w:val="009612F6"/>
    <w:rsid w:val="009617AA"/>
    <w:rsid w:val="0096280E"/>
    <w:rsid w:val="00962C17"/>
    <w:rsid w:val="00965255"/>
    <w:rsid w:val="00970E09"/>
    <w:rsid w:val="009731C0"/>
    <w:rsid w:val="00975947"/>
    <w:rsid w:val="00975C1E"/>
    <w:rsid w:val="009831E4"/>
    <w:rsid w:val="00985F37"/>
    <w:rsid w:val="0098639E"/>
    <w:rsid w:val="009913A8"/>
    <w:rsid w:val="00993756"/>
    <w:rsid w:val="00993DE8"/>
    <w:rsid w:val="00996CC8"/>
    <w:rsid w:val="009A3FF8"/>
    <w:rsid w:val="009A50EB"/>
    <w:rsid w:val="009B7BBE"/>
    <w:rsid w:val="009C3575"/>
    <w:rsid w:val="009D10B0"/>
    <w:rsid w:val="009D34DD"/>
    <w:rsid w:val="009D6C8C"/>
    <w:rsid w:val="009E4DCA"/>
    <w:rsid w:val="009F0A0E"/>
    <w:rsid w:val="009F7C73"/>
    <w:rsid w:val="00A00BD2"/>
    <w:rsid w:val="00A05EF1"/>
    <w:rsid w:val="00A072EB"/>
    <w:rsid w:val="00A110B9"/>
    <w:rsid w:val="00A12538"/>
    <w:rsid w:val="00A21D06"/>
    <w:rsid w:val="00A231E6"/>
    <w:rsid w:val="00A30ECC"/>
    <w:rsid w:val="00A401EA"/>
    <w:rsid w:val="00A40AA1"/>
    <w:rsid w:val="00A442FE"/>
    <w:rsid w:val="00A45F7D"/>
    <w:rsid w:val="00A47479"/>
    <w:rsid w:val="00A522CF"/>
    <w:rsid w:val="00A54D20"/>
    <w:rsid w:val="00A557FC"/>
    <w:rsid w:val="00A56813"/>
    <w:rsid w:val="00A61EFF"/>
    <w:rsid w:val="00A65F92"/>
    <w:rsid w:val="00A66127"/>
    <w:rsid w:val="00A80F93"/>
    <w:rsid w:val="00A86488"/>
    <w:rsid w:val="00A86785"/>
    <w:rsid w:val="00A9287B"/>
    <w:rsid w:val="00A92CB1"/>
    <w:rsid w:val="00AA7811"/>
    <w:rsid w:val="00AC6CFA"/>
    <w:rsid w:val="00AD00AD"/>
    <w:rsid w:val="00AD4A30"/>
    <w:rsid w:val="00AD4DE3"/>
    <w:rsid w:val="00AD7518"/>
    <w:rsid w:val="00AE4161"/>
    <w:rsid w:val="00AE4E2F"/>
    <w:rsid w:val="00AE5ED4"/>
    <w:rsid w:val="00AF340F"/>
    <w:rsid w:val="00AF49BC"/>
    <w:rsid w:val="00AF72CC"/>
    <w:rsid w:val="00B13205"/>
    <w:rsid w:val="00B161A8"/>
    <w:rsid w:val="00B204C0"/>
    <w:rsid w:val="00B221DC"/>
    <w:rsid w:val="00B265E0"/>
    <w:rsid w:val="00B26F65"/>
    <w:rsid w:val="00B315E1"/>
    <w:rsid w:val="00B32D1F"/>
    <w:rsid w:val="00B41856"/>
    <w:rsid w:val="00B418FA"/>
    <w:rsid w:val="00B41A5A"/>
    <w:rsid w:val="00B4771C"/>
    <w:rsid w:val="00B51016"/>
    <w:rsid w:val="00B51990"/>
    <w:rsid w:val="00B51DF0"/>
    <w:rsid w:val="00B604DB"/>
    <w:rsid w:val="00B62897"/>
    <w:rsid w:val="00B66DF1"/>
    <w:rsid w:val="00B67590"/>
    <w:rsid w:val="00B74D22"/>
    <w:rsid w:val="00B75E7F"/>
    <w:rsid w:val="00B76BB2"/>
    <w:rsid w:val="00B76C25"/>
    <w:rsid w:val="00B813F6"/>
    <w:rsid w:val="00B8340A"/>
    <w:rsid w:val="00B83CFE"/>
    <w:rsid w:val="00B87B51"/>
    <w:rsid w:val="00B903E9"/>
    <w:rsid w:val="00B90B4E"/>
    <w:rsid w:val="00B938E2"/>
    <w:rsid w:val="00B955A2"/>
    <w:rsid w:val="00BA01A5"/>
    <w:rsid w:val="00BA1A53"/>
    <w:rsid w:val="00BA1B2C"/>
    <w:rsid w:val="00BA1BA0"/>
    <w:rsid w:val="00BA4E5A"/>
    <w:rsid w:val="00BA65F0"/>
    <w:rsid w:val="00BB387A"/>
    <w:rsid w:val="00BB6684"/>
    <w:rsid w:val="00BC447C"/>
    <w:rsid w:val="00BC4FEB"/>
    <w:rsid w:val="00BC6E9C"/>
    <w:rsid w:val="00BC7DE9"/>
    <w:rsid w:val="00BD0C91"/>
    <w:rsid w:val="00BD7FC2"/>
    <w:rsid w:val="00BE3FA8"/>
    <w:rsid w:val="00BE4FF0"/>
    <w:rsid w:val="00BE65A8"/>
    <w:rsid w:val="00BF3D2A"/>
    <w:rsid w:val="00C01808"/>
    <w:rsid w:val="00C02658"/>
    <w:rsid w:val="00C03541"/>
    <w:rsid w:val="00C052B6"/>
    <w:rsid w:val="00C105FA"/>
    <w:rsid w:val="00C12C9A"/>
    <w:rsid w:val="00C13619"/>
    <w:rsid w:val="00C22E92"/>
    <w:rsid w:val="00C30536"/>
    <w:rsid w:val="00C33B1A"/>
    <w:rsid w:val="00C421E3"/>
    <w:rsid w:val="00C479F1"/>
    <w:rsid w:val="00C47B7C"/>
    <w:rsid w:val="00C51399"/>
    <w:rsid w:val="00C51E8D"/>
    <w:rsid w:val="00C526A4"/>
    <w:rsid w:val="00C63EB2"/>
    <w:rsid w:val="00C6497F"/>
    <w:rsid w:val="00C65256"/>
    <w:rsid w:val="00C738FD"/>
    <w:rsid w:val="00C75103"/>
    <w:rsid w:val="00C804F1"/>
    <w:rsid w:val="00C83E2F"/>
    <w:rsid w:val="00C9095E"/>
    <w:rsid w:val="00C96E66"/>
    <w:rsid w:val="00CA09CB"/>
    <w:rsid w:val="00CA2734"/>
    <w:rsid w:val="00CA508C"/>
    <w:rsid w:val="00CB0387"/>
    <w:rsid w:val="00CB2DC8"/>
    <w:rsid w:val="00CB4DA4"/>
    <w:rsid w:val="00CB509C"/>
    <w:rsid w:val="00CB598B"/>
    <w:rsid w:val="00CC0C41"/>
    <w:rsid w:val="00CC13AD"/>
    <w:rsid w:val="00CC1ADA"/>
    <w:rsid w:val="00CC2582"/>
    <w:rsid w:val="00CC497C"/>
    <w:rsid w:val="00CD2CBD"/>
    <w:rsid w:val="00CD75D0"/>
    <w:rsid w:val="00CE0136"/>
    <w:rsid w:val="00CE2C02"/>
    <w:rsid w:val="00CE7BDA"/>
    <w:rsid w:val="00CF3753"/>
    <w:rsid w:val="00CF38A9"/>
    <w:rsid w:val="00CF51EE"/>
    <w:rsid w:val="00CF5D97"/>
    <w:rsid w:val="00D02DA9"/>
    <w:rsid w:val="00D0415B"/>
    <w:rsid w:val="00D07085"/>
    <w:rsid w:val="00D17E01"/>
    <w:rsid w:val="00D2318F"/>
    <w:rsid w:val="00D24970"/>
    <w:rsid w:val="00D30C14"/>
    <w:rsid w:val="00D3206B"/>
    <w:rsid w:val="00D34CB4"/>
    <w:rsid w:val="00D367B3"/>
    <w:rsid w:val="00D5124C"/>
    <w:rsid w:val="00D550C2"/>
    <w:rsid w:val="00D611BD"/>
    <w:rsid w:val="00D74199"/>
    <w:rsid w:val="00D76D9E"/>
    <w:rsid w:val="00D812BF"/>
    <w:rsid w:val="00D84B51"/>
    <w:rsid w:val="00D84EE6"/>
    <w:rsid w:val="00D90810"/>
    <w:rsid w:val="00D91185"/>
    <w:rsid w:val="00D96271"/>
    <w:rsid w:val="00D96EAC"/>
    <w:rsid w:val="00DA6C81"/>
    <w:rsid w:val="00DB2817"/>
    <w:rsid w:val="00DB2FC9"/>
    <w:rsid w:val="00DB779C"/>
    <w:rsid w:val="00DB79B5"/>
    <w:rsid w:val="00DC4B57"/>
    <w:rsid w:val="00DC58DC"/>
    <w:rsid w:val="00DC71DF"/>
    <w:rsid w:val="00DD1B17"/>
    <w:rsid w:val="00DD78E2"/>
    <w:rsid w:val="00DE1786"/>
    <w:rsid w:val="00DE18F5"/>
    <w:rsid w:val="00DF2120"/>
    <w:rsid w:val="00DF4BAF"/>
    <w:rsid w:val="00DF7B30"/>
    <w:rsid w:val="00E00B62"/>
    <w:rsid w:val="00E01B76"/>
    <w:rsid w:val="00E11DAB"/>
    <w:rsid w:val="00E124EE"/>
    <w:rsid w:val="00E13AFA"/>
    <w:rsid w:val="00E15251"/>
    <w:rsid w:val="00E16B6F"/>
    <w:rsid w:val="00E200BB"/>
    <w:rsid w:val="00E21EE2"/>
    <w:rsid w:val="00E272E0"/>
    <w:rsid w:val="00E3369D"/>
    <w:rsid w:val="00E42005"/>
    <w:rsid w:val="00E47A08"/>
    <w:rsid w:val="00E546B5"/>
    <w:rsid w:val="00E61452"/>
    <w:rsid w:val="00E62D32"/>
    <w:rsid w:val="00E66EF4"/>
    <w:rsid w:val="00E756D3"/>
    <w:rsid w:val="00E80BD8"/>
    <w:rsid w:val="00E82D7A"/>
    <w:rsid w:val="00E82F38"/>
    <w:rsid w:val="00E8795A"/>
    <w:rsid w:val="00E90D63"/>
    <w:rsid w:val="00E92CB4"/>
    <w:rsid w:val="00E95EF9"/>
    <w:rsid w:val="00EA053C"/>
    <w:rsid w:val="00EA395D"/>
    <w:rsid w:val="00EA469F"/>
    <w:rsid w:val="00EA4AEA"/>
    <w:rsid w:val="00EA61C8"/>
    <w:rsid w:val="00EA6268"/>
    <w:rsid w:val="00EB5715"/>
    <w:rsid w:val="00EC0747"/>
    <w:rsid w:val="00ED0EBD"/>
    <w:rsid w:val="00EE0578"/>
    <w:rsid w:val="00EE5529"/>
    <w:rsid w:val="00EE5871"/>
    <w:rsid w:val="00EF1CFE"/>
    <w:rsid w:val="00F01FFA"/>
    <w:rsid w:val="00F042B9"/>
    <w:rsid w:val="00F06C4C"/>
    <w:rsid w:val="00F116AB"/>
    <w:rsid w:val="00F204DB"/>
    <w:rsid w:val="00F3066C"/>
    <w:rsid w:val="00F3376B"/>
    <w:rsid w:val="00F40FF9"/>
    <w:rsid w:val="00F44DE6"/>
    <w:rsid w:val="00F44E0A"/>
    <w:rsid w:val="00F4742E"/>
    <w:rsid w:val="00F47461"/>
    <w:rsid w:val="00F5130F"/>
    <w:rsid w:val="00F52D48"/>
    <w:rsid w:val="00F5430B"/>
    <w:rsid w:val="00F557A9"/>
    <w:rsid w:val="00F5728A"/>
    <w:rsid w:val="00F72030"/>
    <w:rsid w:val="00F810C4"/>
    <w:rsid w:val="00F81FE2"/>
    <w:rsid w:val="00F820C2"/>
    <w:rsid w:val="00F86A7A"/>
    <w:rsid w:val="00F87F8F"/>
    <w:rsid w:val="00F947D5"/>
    <w:rsid w:val="00FA1784"/>
    <w:rsid w:val="00FA3684"/>
    <w:rsid w:val="00FA4442"/>
    <w:rsid w:val="00FA5778"/>
    <w:rsid w:val="00FB34B4"/>
    <w:rsid w:val="00FB5FE6"/>
    <w:rsid w:val="00FC235A"/>
    <w:rsid w:val="00FC721A"/>
    <w:rsid w:val="00FC740C"/>
    <w:rsid w:val="00FD2064"/>
    <w:rsid w:val="00FD2A42"/>
    <w:rsid w:val="00FD51CB"/>
    <w:rsid w:val="00FD5593"/>
    <w:rsid w:val="00FE561B"/>
    <w:rsid w:val="00FF13BB"/>
    <w:rsid w:val="00FF7BD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37EA4A"/>
  <w15:chartTrackingRefBased/>
  <w15:docId w15:val="{1F8E86F2-6061-4BFD-9FAE-2EAE622F1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FR" w:eastAsia="fr-FR"/>
    </w:rPr>
  </w:style>
  <w:style w:type="paragraph" w:styleId="Titre1">
    <w:name w:val="heading 1"/>
    <w:basedOn w:val="Normal"/>
    <w:next w:val="Normal"/>
    <w:uiPriority w:val="9"/>
    <w:qFormat/>
    <w:rsid w:val="0005714B"/>
    <w:pPr>
      <w:numPr>
        <w:numId w:val="19"/>
      </w:numPr>
      <w:shd w:val="clear" w:color="auto" w:fill="A2C037"/>
      <w:tabs>
        <w:tab w:val="left" w:pos="1701"/>
      </w:tabs>
      <w:ind w:left="1701" w:hanging="1701"/>
      <w:outlineLvl w:val="0"/>
    </w:pPr>
    <w:rPr>
      <w:rFonts w:ascii="Arial" w:hAnsi="Arial" w:cs="Arial"/>
      <w:b/>
      <w:color w:val="FFFFFF"/>
      <w:sz w:val="22"/>
      <w:szCs w:val="24"/>
    </w:rPr>
  </w:style>
  <w:style w:type="paragraph" w:styleId="Titre2">
    <w:name w:val="heading 2"/>
    <w:basedOn w:val="Normal"/>
    <w:next w:val="Normal"/>
    <w:uiPriority w:val="9"/>
    <w:qFormat/>
    <w:rsid w:val="00321117"/>
    <w:pPr>
      <w:widowControl w:val="0"/>
      <w:numPr>
        <w:ilvl w:val="1"/>
        <w:numId w:val="19"/>
      </w:numPr>
      <w:tabs>
        <w:tab w:val="left" w:pos="709"/>
        <w:tab w:val="left" w:pos="851"/>
      </w:tabs>
      <w:ind w:left="975" w:hanging="833"/>
      <w:outlineLvl w:val="1"/>
    </w:pPr>
    <w:rPr>
      <w:rFonts w:ascii="Arial Gras" w:hAnsi="Arial Gras"/>
      <w:b/>
      <w:bCs/>
      <w:smallCaps/>
      <w:color w:val="436E91"/>
      <w:sz w:val="22"/>
      <w:u w:val="single"/>
    </w:rPr>
  </w:style>
  <w:style w:type="paragraph" w:styleId="Titre3">
    <w:name w:val="heading 3"/>
    <w:basedOn w:val="Normal"/>
    <w:next w:val="Normal"/>
    <w:link w:val="Titre3Car"/>
    <w:uiPriority w:val="9"/>
    <w:qFormat/>
    <w:rsid w:val="00077AEA"/>
    <w:pPr>
      <w:keepNext/>
      <w:widowControl w:val="0"/>
      <w:numPr>
        <w:ilvl w:val="2"/>
        <w:numId w:val="19"/>
      </w:numPr>
      <w:tabs>
        <w:tab w:val="left" w:pos="1701"/>
      </w:tabs>
      <w:outlineLvl w:val="2"/>
    </w:pPr>
    <w:rPr>
      <w:rFonts w:ascii="Arial" w:hAnsi="Arial" w:cs="Arial"/>
      <w:sz w:val="24"/>
      <w:u w:val="single"/>
    </w:rPr>
  </w:style>
  <w:style w:type="paragraph" w:styleId="Titre4">
    <w:name w:val="heading 4"/>
    <w:basedOn w:val="Normal"/>
    <w:next w:val="Normal"/>
    <w:qFormat/>
    <w:rsid w:val="00077AEA"/>
    <w:pPr>
      <w:keepNext/>
      <w:widowControl w:val="0"/>
      <w:numPr>
        <w:ilvl w:val="3"/>
        <w:numId w:val="20"/>
      </w:numPr>
      <w:outlineLvl w:val="3"/>
    </w:pPr>
    <w:rPr>
      <w:rFonts w:ascii="Courier" w:hAnsi="Courier"/>
      <w:sz w:val="24"/>
    </w:rPr>
  </w:style>
  <w:style w:type="paragraph" w:styleId="Titre5">
    <w:name w:val="heading 5"/>
    <w:basedOn w:val="Normal"/>
    <w:next w:val="Normal"/>
    <w:qFormat/>
    <w:pPr>
      <w:keepNext/>
      <w:widowControl w:val="0"/>
      <w:ind w:firstLine="1560"/>
      <w:jc w:val="both"/>
      <w:outlineLvl w:val="4"/>
    </w:pPr>
    <w:rPr>
      <w:rFonts w:ascii="Arial" w:hAnsi="Arial"/>
      <w:sz w:val="24"/>
    </w:rPr>
  </w:style>
  <w:style w:type="paragraph" w:styleId="Titre6">
    <w:name w:val="heading 6"/>
    <w:basedOn w:val="Normal"/>
    <w:next w:val="Normal"/>
    <w:qFormat/>
    <w:pPr>
      <w:keepNext/>
      <w:widowControl w:val="0"/>
      <w:ind w:right="-1" w:firstLine="851"/>
      <w:jc w:val="both"/>
      <w:outlineLvl w:val="5"/>
    </w:pPr>
    <w:rPr>
      <w:rFonts w:ascii="Arial" w:hAnsi="Arial"/>
      <w:b/>
      <w:sz w:val="24"/>
    </w:rPr>
  </w:style>
  <w:style w:type="paragraph" w:styleId="Titre7">
    <w:name w:val="heading 7"/>
    <w:basedOn w:val="Normal"/>
    <w:next w:val="Normal"/>
    <w:qFormat/>
    <w:pPr>
      <w:keepNext/>
      <w:outlineLvl w:val="6"/>
    </w:pPr>
    <w:rPr>
      <w:rFonts w:ascii="Comic Sans MS" w:hAnsi="Comic Sans MS"/>
      <w:b/>
      <w:sz w:val="24"/>
      <w:u w:val="single"/>
    </w:rPr>
  </w:style>
  <w:style w:type="paragraph" w:styleId="Titre8">
    <w:name w:val="heading 8"/>
    <w:basedOn w:val="Normal"/>
    <w:next w:val="Normal"/>
    <w:qFormat/>
    <w:pPr>
      <w:keepNext/>
      <w:ind w:left="993"/>
      <w:jc w:val="center"/>
      <w:outlineLvl w:val="7"/>
    </w:pPr>
    <w:rPr>
      <w:rFonts w:ascii="Comic Sans MS" w:hAnsi="Comic Sans MS"/>
      <w:b/>
      <w:sz w:val="24"/>
    </w:rPr>
  </w:style>
  <w:style w:type="paragraph" w:styleId="Titre9">
    <w:name w:val="heading 9"/>
    <w:basedOn w:val="Normal"/>
    <w:next w:val="Normal"/>
    <w:qFormat/>
    <w:pPr>
      <w:keepNext/>
      <w:ind w:left="2268" w:right="-710" w:hanging="1701"/>
      <w:jc w:val="center"/>
      <w:outlineLvl w:val="8"/>
    </w:pPr>
    <w:rPr>
      <w:rFonts w:ascii="Imprint MT Shadow" w:hAnsi="Imprint MT Shadow"/>
      <w:b/>
      <w:sz w:val="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semiHidden/>
    <w:pPr>
      <w:tabs>
        <w:tab w:val="center" w:pos="4536"/>
        <w:tab w:val="right" w:pos="9072"/>
      </w:tabs>
    </w:pPr>
  </w:style>
  <w:style w:type="character" w:styleId="Numrodepage">
    <w:name w:val="page number"/>
    <w:basedOn w:val="Policepardfaut"/>
    <w:semiHidden/>
  </w:style>
  <w:style w:type="paragraph" w:styleId="Listepuces">
    <w:name w:val="List Bullet"/>
    <w:basedOn w:val="Normal"/>
    <w:semiHidden/>
    <w:pPr>
      <w:numPr>
        <w:ilvl w:val="10"/>
      </w:numPr>
      <w:ind w:left="283" w:hanging="283"/>
    </w:pPr>
  </w:style>
  <w:style w:type="paragraph" w:styleId="En-tte">
    <w:name w:val="header"/>
    <w:basedOn w:val="Normal"/>
    <w:link w:val="En-tteCar"/>
    <w:uiPriority w:val="99"/>
    <w:pPr>
      <w:tabs>
        <w:tab w:val="center" w:pos="4536"/>
        <w:tab w:val="right" w:pos="9072"/>
      </w:tabs>
    </w:pPr>
  </w:style>
  <w:style w:type="paragraph" w:styleId="Retraitcorpsdetexte">
    <w:name w:val="Body Text Indent"/>
    <w:basedOn w:val="Normal"/>
    <w:link w:val="RetraitcorpsdetexteCar"/>
    <w:semiHidden/>
    <w:pPr>
      <w:widowControl w:val="0"/>
      <w:ind w:left="284"/>
    </w:pPr>
    <w:rPr>
      <w:rFonts w:ascii="Courier" w:hAnsi="Courier"/>
      <w:sz w:val="22"/>
    </w:rPr>
  </w:style>
  <w:style w:type="paragraph" w:styleId="Retraitcorpsdetexte2">
    <w:name w:val="Body Text Indent 2"/>
    <w:basedOn w:val="Normal"/>
    <w:semiHidden/>
    <w:pPr>
      <w:widowControl w:val="0"/>
      <w:tabs>
        <w:tab w:val="left" w:pos="1728"/>
      </w:tabs>
      <w:ind w:left="284"/>
    </w:pPr>
    <w:rPr>
      <w:rFonts w:ascii="Courier" w:hAnsi="Courier"/>
      <w:sz w:val="24"/>
    </w:rPr>
  </w:style>
  <w:style w:type="paragraph" w:styleId="Retraitcorpsdetexte3">
    <w:name w:val="Body Text Indent 3"/>
    <w:basedOn w:val="Normal"/>
    <w:semiHidden/>
    <w:pPr>
      <w:widowControl w:val="0"/>
      <w:tabs>
        <w:tab w:val="left" w:pos="1728"/>
      </w:tabs>
      <w:ind w:left="1134"/>
      <w:jc w:val="both"/>
    </w:pPr>
    <w:rPr>
      <w:rFonts w:ascii="Courier" w:hAnsi="Courier"/>
      <w:sz w:val="22"/>
    </w:rPr>
  </w:style>
  <w:style w:type="paragraph" w:styleId="Normalcentr">
    <w:name w:val="Block Text"/>
    <w:basedOn w:val="Normal"/>
    <w:semiHidden/>
    <w:pPr>
      <w:widowControl w:val="0"/>
      <w:tabs>
        <w:tab w:val="left" w:pos="1728"/>
      </w:tabs>
      <w:ind w:left="1134" w:right="623"/>
      <w:jc w:val="both"/>
    </w:pPr>
    <w:rPr>
      <w:rFonts w:ascii="Courier" w:hAnsi="Courier"/>
    </w:rPr>
  </w:style>
  <w:style w:type="paragraph" w:styleId="Titre">
    <w:name w:val="Title"/>
    <w:basedOn w:val="Normal"/>
    <w:link w:val="TitreCar"/>
    <w:qFormat/>
    <w:rsid w:val="00077AEA"/>
    <w:pPr>
      <w:widowControl w:val="0"/>
      <w:pBdr>
        <w:top w:val="single" w:sz="6" w:space="12" w:color="auto"/>
        <w:left w:val="single" w:sz="6" w:space="12" w:color="auto"/>
        <w:bottom w:val="single" w:sz="6" w:space="12" w:color="auto"/>
        <w:right w:val="single" w:sz="6" w:space="12" w:color="auto"/>
      </w:pBdr>
      <w:ind w:left="2552" w:right="2381"/>
      <w:jc w:val="center"/>
    </w:pPr>
    <w:rPr>
      <w:rFonts w:ascii="Arial Black" w:hAnsi="Arial Black"/>
      <w:b/>
      <w:sz w:val="52"/>
    </w:rPr>
  </w:style>
  <w:style w:type="paragraph" w:styleId="Corpsdetexte">
    <w:name w:val="Body Text"/>
    <w:basedOn w:val="Normal"/>
    <w:link w:val="CorpsdetexteCar"/>
    <w:semiHidden/>
    <w:rPr>
      <w:rFonts w:ascii="Comic Sans MS" w:hAnsi="Comic Sans MS"/>
      <w:sz w:val="24"/>
    </w:rPr>
  </w:style>
  <w:style w:type="paragraph" w:styleId="Corpsdetexte2">
    <w:name w:val="Body Text 2"/>
    <w:basedOn w:val="Normal"/>
    <w:link w:val="Corpsdetexte2Car"/>
    <w:semiHidden/>
    <w:pPr>
      <w:jc w:val="both"/>
    </w:pPr>
    <w:rPr>
      <w:rFonts w:ascii="Arial" w:hAnsi="Arial"/>
      <w:sz w:val="24"/>
    </w:rPr>
  </w:style>
  <w:style w:type="paragraph" w:styleId="Corpsdetexte3">
    <w:name w:val="Body Text 3"/>
    <w:basedOn w:val="Normal"/>
    <w:link w:val="Corpsdetexte3Car"/>
    <w:semiHidden/>
    <w:rPr>
      <w:rFonts w:ascii="Arial" w:hAnsi="Arial"/>
      <w:b/>
      <w:sz w:val="24"/>
    </w:rPr>
  </w:style>
  <w:style w:type="character" w:styleId="Lienhypertexte">
    <w:name w:val="Hyperlink"/>
    <w:uiPriority w:val="99"/>
    <w:rPr>
      <w:color w:val="0000FF"/>
      <w:u w:val="single"/>
    </w:rPr>
  </w:style>
  <w:style w:type="character" w:styleId="Lienhypertextesuivivisit">
    <w:name w:val="FollowedHyperlink"/>
    <w:semiHidden/>
    <w:rPr>
      <w:color w:val="800080"/>
      <w:u w:val="single"/>
    </w:rPr>
  </w:style>
  <w:style w:type="character" w:customStyle="1" w:styleId="TitreCar">
    <w:name w:val="Titre Car"/>
    <w:link w:val="Titre"/>
    <w:rsid w:val="00D611BD"/>
    <w:rPr>
      <w:rFonts w:ascii="Arial Black" w:hAnsi="Arial Black"/>
      <w:b/>
      <w:sz w:val="52"/>
    </w:rPr>
  </w:style>
  <w:style w:type="paragraph" w:styleId="En-ttedetabledesmatires">
    <w:name w:val="TOC Heading"/>
    <w:basedOn w:val="Titre1"/>
    <w:next w:val="Normal"/>
    <w:uiPriority w:val="39"/>
    <w:qFormat/>
    <w:rsid w:val="00D611BD"/>
    <w:pPr>
      <w:keepLines/>
      <w:numPr>
        <w:numId w:val="0"/>
      </w:numPr>
      <w:spacing w:before="480" w:line="276" w:lineRule="auto"/>
      <w:outlineLvl w:val="9"/>
    </w:pPr>
    <w:rPr>
      <w:rFonts w:ascii="Cambria" w:hAnsi="Cambria"/>
      <w:b w:val="0"/>
      <w:bCs/>
      <w:color w:val="365F91"/>
      <w:sz w:val="28"/>
      <w:szCs w:val="28"/>
      <w:lang w:eastAsia="en-US"/>
    </w:rPr>
  </w:style>
  <w:style w:type="character" w:customStyle="1" w:styleId="En-tteCar">
    <w:name w:val="En-tête Car"/>
    <w:basedOn w:val="Policepardfaut"/>
    <w:link w:val="En-tte"/>
    <w:rsid w:val="001D432F"/>
  </w:style>
  <w:style w:type="character" w:customStyle="1" w:styleId="Corpsdetexte2Car">
    <w:name w:val="Corps de texte 2 Car"/>
    <w:link w:val="Corpsdetexte2"/>
    <w:semiHidden/>
    <w:rsid w:val="0096280E"/>
    <w:rPr>
      <w:rFonts w:ascii="Arial" w:hAnsi="Arial"/>
      <w:sz w:val="24"/>
    </w:rPr>
  </w:style>
  <w:style w:type="character" w:customStyle="1" w:styleId="PieddepageCar">
    <w:name w:val="Pied de page Car"/>
    <w:basedOn w:val="Policepardfaut"/>
    <w:link w:val="Pieddepage"/>
    <w:semiHidden/>
    <w:rsid w:val="0096280E"/>
  </w:style>
  <w:style w:type="paragraph" w:customStyle="1" w:styleId="Normal2">
    <w:name w:val="Normal2"/>
    <w:basedOn w:val="Normal"/>
    <w:rsid w:val="005D5DD4"/>
    <w:pPr>
      <w:keepLines/>
      <w:tabs>
        <w:tab w:val="left" w:pos="567"/>
        <w:tab w:val="left" w:pos="851"/>
        <w:tab w:val="left" w:pos="1134"/>
      </w:tabs>
      <w:ind w:left="284" w:firstLine="284"/>
      <w:jc w:val="both"/>
    </w:pPr>
    <w:rPr>
      <w:sz w:val="22"/>
    </w:rPr>
  </w:style>
  <w:style w:type="paragraph" w:styleId="Textedebulles">
    <w:name w:val="Balloon Text"/>
    <w:basedOn w:val="Normal"/>
    <w:link w:val="TextedebullesCar"/>
    <w:uiPriority w:val="99"/>
    <w:semiHidden/>
    <w:unhideWhenUsed/>
    <w:rsid w:val="00262F35"/>
    <w:rPr>
      <w:rFonts w:ascii="Tahoma" w:hAnsi="Tahoma" w:cs="Tahoma"/>
      <w:sz w:val="16"/>
      <w:szCs w:val="16"/>
    </w:rPr>
  </w:style>
  <w:style w:type="character" w:customStyle="1" w:styleId="TextedebullesCar">
    <w:name w:val="Texte de bulles Car"/>
    <w:link w:val="Textedebulles"/>
    <w:uiPriority w:val="99"/>
    <w:semiHidden/>
    <w:rsid w:val="00262F35"/>
    <w:rPr>
      <w:rFonts w:ascii="Tahoma" w:hAnsi="Tahoma" w:cs="Tahoma"/>
      <w:sz w:val="16"/>
      <w:szCs w:val="16"/>
    </w:rPr>
  </w:style>
  <w:style w:type="character" w:customStyle="1" w:styleId="CorpsdetexteCar">
    <w:name w:val="Corps de texte Car"/>
    <w:link w:val="Corpsdetexte"/>
    <w:semiHidden/>
    <w:rsid w:val="00FD2A42"/>
    <w:rPr>
      <w:rFonts w:ascii="Comic Sans MS" w:hAnsi="Comic Sans MS"/>
      <w:sz w:val="24"/>
    </w:rPr>
  </w:style>
  <w:style w:type="character" w:customStyle="1" w:styleId="Corpsdetexte3Car">
    <w:name w:val="Corps de texte 3 Car"/>
    <w:link w:val="Corpsdetexte3"/>
    <w:semiHidden/>
    <w:rsid w:val="00FD2A42"/>
    <w:rPr>
      <w:rFonts w:ascii="Arial" w:hAnsi="Arial"/>
      <w:b/>
      <w:sz w:val="24"/>
    </w:rPr>
  </w:style>
  <w:style w:type="paragraph" w:styleId="Paragraphedeliste">
    <w:name w:val="List Paragraph"/>
    <w:basedOn w:val="Normal"/>
    <w:uiPriority w:val="34"/>
    <w:qFormat/>
    <w:rsid w:val="00FD2A42"/>
    <w:pPr>
      <w:ind w:left="708"/>
    </w:pPr>
  </w:style>
  <w:style w:type="character" w:styleId="Marquedecommentaire">
    <w:name w:val="annotation reference"/>
    <w:unhideWhenUsed/>
    <w:rsid w:val="000207D1"/>
    <w:rPr>
      <w:sz w:val="16"/>
      <w:szCs w:val="16"/>
    </w:rPr>
  </w:style>
  <w:style w:type="paragraph" w:styleId="Commentaire">
    <w:name w:val="annotation text"/>
    <w:basedOn w:val="Normal"/>
    <w:link w:val="CommentaireCar"/>
    <w:unhideWhenUsed/>
    <w:rsid w:val="000207D1"/>
  </w:style>
  <w:style w:type="character" w:customStyle="1" w:styleId="CommentaireCar">
    <w:name w:val="Commentaire Car"/>
    <w:basedOn w:val="Policepardfaut"/>
    <w:link w:val="Commentaire"/>
    <w:uiPriority w:val="99"/>
    <w:rsid w:val="000207D1"/>
  </w:style>
  <w:style w:type="paragraph" w:styleId="Objetducommentaire">
    <w:name w:val="annotation subject"/>
    <w:basedOn w:val="Commentaire"/>
    <w:next w:val="Commentaire"/>
    <w:link w:val="ObjetducommentaireCar"/>
    <w:uiPriority w:val="99"/>
    <w:semiHidden/>
    <w:unhideWhenUsed/>
    <w:rsid w:val="00FB5FE6"/>
    <w:rPr>
      <w:b/>
      <w:bCs/>
    </w:rPr>
  </w:style>
  <w:style w:type="character" w:customStyle="1" w:styleId="ObjetducommentaireCar">
    <w:name w:val="Objet du commentaire Car"/>
    <w:link w:val="Objetducommentaire"/>
    <w:uiPriority w:val="99"/>
    <w:semiHidden/>
    <w:rsid w:val="00FB5FE6"/>
    <w:rPr>
      <w:b/>
      <w:bCs/>
    </w:rPr>
  </w:style>
  <w:style w:type="paragraph" w:styleId="TM1">
    <w:name w:val="toc 1"/>
    <w:basedOn w:val="Normal"/>
    <w:next w:val="Normal"/>
    <w:autoRedefine/>
    <w:uiPriority w:val="39"/>
    <w:unhideWhenUsed/>
    <w:qFormat/>
    <w:rsid w:val="00620400"/>
    <w:pPr>
      <w:tabs>
        <w:tab w:val="left" w:pos="1278"/>
        <w:tab w:val="left" w:pos="1701"/>
        <w:tab w:val="right" w:leader="dot" w:pos="10054"/>
      </w:tabs>
      <w:spacing w:before="200"/>
      <w:ind w:left="1701" w:hanging="1701"/>
    </w:pPr>
    <w:rPr>
      <w:rFonts w:ascii="Arial" w:hAnsi="Arial"/>
      <w:b/>
      <w:bCs/>
      <w:caps/>
      <w:sz w:val="24"/>
      <w:szCs w:val="22"/>
    </w:rPr>
  </w:style>
  <w:style w:type="paragraph" w:styleId="TM2">
    <w:name w:val="toc 2"/>
    <w:basedOn w:val="Normal"/>
    <w:next w:val="Normal"/>
    <w:autoRedefine/>
    <w:uiPriority w:val="39"/>
    <w:unhideWhenUsed/>
    <w:qFormat/>
    <w:rsid w:val="0025732F"/>
    <w:pPr>
      <w:tabs>
        <w:tab w:val="left" w:pos="1276"/>
        <w:tab w:val="right" w:leader="dot" w:pos="10064"/>
      </w:tabs>
      <w:spacing w:before="80"/>
      <w:ind w:left="1276" w:right="567" w:hanging="709"/>
    </w:pPr>
    <w:rPr>
      <w:rFonts w:ascii="Arial" w:hAnsi="Arial"/>
      <w:bCs/>
      <w:smallCaps/>
      <w:sz w:val="24"/>
      <w:szCs w:val="22"/>
    </w:rPr>
  </w:style>
  <w:style w:type="character" w:customStyle="1" w:styleId="RetraitcorpsdetexteCar">
    <w:name w:val="Retrait corps de texte Car"/>
    <w:link w:val="Retraitcorpsdetexte"/>
    <w:uiPriority w:val="99"/>
    <w:semiHidden/>
    <w:locked/>
    <w:rsid w:val="004049A5"/>
    <w:rPr>
      <w:rFonts w:ascii="Courier" w:hAnsi="Courier"/>
      <w:sz w:val="22"/>
    </w:rPr>
  </w:style>
  <w:style w:type="character" w:customStyle="1" w:styleId="Titre3Car">
    <w:name w:val="Titre 3 Car"/>
    <w:link w:val="Titre3"/>
    <w:uiPriority w:val="9"/>
    <w:locked/>
    <w:rsid w:val="00CE2C02"/>
    <w:rPr>
      <w:rFonts w:ascii="Arial" w:hAnsi="Arial" w:cs="Arial"/>
      <w:sz w:val="24"/>
      <w:u w:val="single"/>
    </w:rPr>
  </w:style>
  <w:style w:type="character" w:customStyle="1" w:styleId="Hyperlink0">
    <w:name w:val="Hyperlink.0"/>
    <w:rsid w:val="00A072EB"/>
    <w:rPr>
      <w:rFonts w:ascii="Calibri" w:eastAsia="Calibri" w:hAnsi="Calibri" w:cs="Calibri"/>
    </w:rPr>
  </w:style>
  <w:style w:type="paragraph" w:customStyle="1" w:styleId="Default">
    <w:name w:val="Default"/>
    <w:rsid w:val="00EA61C8"/>
    <w:pPr>
      <w:autoSpaceDE w:val="0"/>
      <w:autoSpaceDN w:val="0"/>
      <w:adjustRightInd w:val="0"/>
    </w:pPr>
    <w:rPr>
      <w:rFonts w:ascii="Arial" w:hAnsi="Arial" w:cs="Arial"/>
      <w:color w:val="000000"/>
      <w:sz w:val="24"/>
      <w:szCs w:val="24"/>
      <w:lang w:val="fr-FR"/>
    </w:rPr>
  </w:style>
  <w:style w:type="paragraph" w:styleId="Rvision">
    <w:name w:val="Revision"/>
    <w:hidden/>
    <w:uiPriority w:val="99"/>
    <w:semiHidden/>
    <w:rsid w:val="00AD7518"/>
    <w:rPr>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345465">
      <w:bodyDiv w:val="1"/>
      <w:marLeft w:val="0"/>
      <w:marRight w:val="0"/>
      <w:marTop w:val="0"/>
      <w:marBottom w:val="0"/>
      <w:divBdr>
        <w:top w:val="none" w:sz="0" w:space="0" w:color="auto"/>
        <w:left w:val="none" w:sz="0" w:space="0" w:color="auto"/>
        <w:bottom w:val="none" w:sz="0" w:space="0" w:color="auto"/>
        <w:right w:val="none" w:sz="0" w:space="0" w:color="auto"/>
      </w:divBdr>
    </w:div>
    <w:div w:id="450169972">
      <w:bodyDiv w:val="1"/>
      <w:marLeft w:val="0"/>
      <w:marRight w:val="0"/>
      <w:marTop w:val="0"/>
      <w:marBottom w:val="0"/>
      <w:divBdr>
        <w:top w:val="none" w:sz="0" w:space="0" w:color="auto"/>
        <w:left w:val="none" w:sz="0" w:space="0" w:color="auto"/>
        <w:bottom w:val="none" w:sz="0" w:space="0" w:color="auto"/>
        <w:right w:val="none" w:sz="0" w:space="0" w:color="auto"/>
      </w:divBdr>
    </w:div>
    <w:div w:id="461776441">
      <w:bodyDiv w:val="1"/>
      <w:marLeft w:val="0"/>
      <w:marRight w:val="0"/>
      <w:marTop w:val="0"/>
      <w:marBottom w:val="0"/>
      <w:divBdr>
        <w:top w:val="none" w:sz="0" w:space="0" w:color="auto"/>
        <w:left w:val="none" w:sz="0" w:space="0" w:color="auto"/>
        <w:bottom w:val="none" w:sz="0" w:space="0" w:color="auto"/>
        <w:right w:val="none" w:sz="0" w:space="0" w:color="auto"/>
      </w:divBdr>
    </w:div>
    <w:div w:id="560672197">
      <w:bodyDiv w:val="1"/>
      <w:marLeft w:val="0"/>
      <w:marRight w:val="0"/>
      <w:marTop w:val="0"/>
      <w:marBottom w:val="0"/>
      <w:divBdr>
        <w:top w:val="none" w:sz="0" w:space="0" w:color="auto"/>
        <w:left w:val="none" w:sz="0" w:space="0" w:color="auto"/>
        <w:bottom w:val="none" w:sz="0" w:space="0" w:color="auto"/>
        <w:right w:val="none" w:sz="0" w:space="0" w:color="auto"/>
      </w:divBdr>
    </w:div>
    <w:div w:id="834802835">
      <w:bodyDiv w:val="1"/>
      <w:marLeft w:val="0"/>
      <w:marRight w:val="0"/>
      <w:marTop w:val="0"/>
      <w:marBottom w:val="0"/>
      <w:divBdr>
        <w:top w:val="none" w:sz="0" w:space="0" w:color="auto"/>
        <w:left w:val="none" w:sz="0" w:space="0" w:color="auto"/>
        <w:bottom w:val="none" w:sz="0" w:space="0" w:color="auto"/>
        <w:right w:val="none" w:sz="0" w:space="0" w:color="auto"/>
      </w:divBdr>
    </w:div>
    <w:div w:id="1287392534">
      <w:bodyDiv w:val="1"/>
      <w:marLeft w:val="0"/>
      <w:marRight w:val="0"/>
      <w:marTop w:val="0"/>
      <w:marBottom w:val="0"/>
      <w:divBdr>
        <w:top w:val="none" w:sz="0" w:space="0" w:color="auto"/>
        <w:left w:val="none" w:sz="0" w:space="0" w:color="auto"/>
        <w:bottom w:val="none" w:sz="0" w:space="0" w:color="auto"/>
        <w:right w:val="none" w:sz="0" w:space="0" w:color="auto"/>
      </w:divBdr>
    </w:div>
    <w:div w:id="1429539193">
      <w:bodyDiv w:val="1"/>
      <w:marLeft w:val="0"/>
      <w:marRight w:val="0"/>
      <w:marTop w:val="0"/>
      <w:marBottom w:val="0"/>
      <w:divBdr>
        <w:top w:val="none" w:sz="0" w:space="0" w:color="auto"/>
        <w:left w:val="none" w:sz="0" w:space="0" w:color="auto"/>
        <w:bottom w:val="none" w:sz="0" w:space="0" w:color="auto"/>
        <w:right w:val="none" w:sz="0" w:space="0" w:color="auto"/>
      </w:divBdr>
    </w:div>
    <w:div w:id="1540825343">
      <w:bodyDiv w:val="1"/>
      <w:marLeft w:val="0"/>
      <w:marRight w:val="0"/>
      <w:marTop w:val="0"/>
      <w:marBottom w:val="0"/>
      <w:divBdr>
        <w:top w:val="none" w:sz="0" w:space="0" w:color="auto"/>
        <w:left w:val="none" w:sz="0" w:space="0" w:color="auto"/>
        <w:bottom w:val="none" w:sz="0" w:space="0" w:color="auto"/>
        <w:right w:val="none" w:sz="0" w:space="0" w:color="auto"/>
      </w:divBdr>
    </w:div>
    <w:div w:id="1621455468">
      <w:bodyDiv w:val="1"/>
      <w:marLeft w:val="0"/>
      <w:marRight w:val="0"/>
      <w:marTop w:val="0"/>
      <w:marBottom w:val="0"/>
      <w:divBdr>
        <w:top w:val="none" w:sz="0" w:space="0" w:color="auto"/>
        <w:left w:val="none" w:sz="0" w:space="0" w:color="auto"/>
        <w:bottom w:val="none" w:sz="0" w:space="0" w:color="auto"/>
        <w:right w:val="none" w:sz="0" w:space="0" w:color="auto"/>
      </w:divBdr>
    </w:div>
    <w:div w:id="16300121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rches-publics.gouv.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d.europa.eu/fr/notice/-/detail/484696-2025"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www.boamp.fr/pages/avis/?q=idweb:%2225-83966%22"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7BC3D-A20A-4FA0-BA4F-D2782C8A4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4611</Words>
  <Characters>27596</Characters>
  <Application>Microsoft Office Word</Application>
  <DocSecurity>0</DocSecurity>
  <Lines>229</Lines>
  <Paragraphs>64</Paragraphs>
  <ScaleCrop>false</ScaleCrop>
  <HeadingPairs>
    <vt:vector size="2" baseType="variant">
      <vt:variant>
        <vt:lpstr>Titre</vt:lpstr>
      </vt:variant>
      <vt:variant>
        <vt:i4>1</vt:i4>
      </vt:variant>
    </vt:vector>
  </HeadingPairs>
  <TitlesOfParts>
    <vt:vector size="1" baseType="lpstr">
      <vt:lpstr>ATTENTION</vt:lpstr>
    </vt:vector>
  </TitlesOfParts>
  <Company>PROTECTAS</Company>
  <LinksUpToDate>false</LinksUpToDate>
  <CharactersWithSpaces>32143</CharactersWithSpaces>
  <SharedDoc>false</SharedDoc>
  <HLinks>
    <vt:vector size="180" baseType="variant">
      <vt:variant>
        <vt:i4>2818174</vt:i4>
      </vt:variant>
      <vt:variant>
        <vt:i4>183</vt:i4>
      </vt:variant>
      <vt:variant>
        <vt:i4>0</vt:i4>
      </vt:variant>
      <vt:variant>
        <vt:i4>5</vt:i4>
      </vt:variant>
      <vt:variant>
        <vt:lpwstr>http://www/</vt:lpwstr>
      </vt:variant>
      <vt:variant>
        <vt:lpwstr/>
      </vt:variant>
      <vt:variant>
        <vt:i4>1703988</vt:i4>
      </vt:variant>
      <vt:variant>
        <vt:i4>173</vt:i4>
      </vt:variant>
      <vt:variant>
        <vt:i4>0</vt:i4>
      </vt:variant>
      <vt:variant>
        <vt:i4>5</vt:i4>
      </vt:variant>
      <vt:variant>
        <vt:lpwstr/>
      </vt:variant>
      <vt:variant>
        <vt:lpwstr>_Toc163221480</vt:lpwstr>
      </vt:variant>
      <vt:variant>
        <vt:i4>1376308</vt:i4>
      </vt:variant>
      <vt:variant>
        <vt:i4>167</vt:i4>
      </vt:variant>
      <vt:variant>
        <vt:i4>0</vt:i4>
      </vt:variant>
      <vt:variant>
        <vt:i4>5</vt:i4>
      </vt:variant>
      <vt:variant>
        <vt:lpwstr/>
      </vt:variant>
      <vt:variant>
        <vt:lpwstr>_Toc163221479</vt:lpwstr>
      </vt:variant>
      <vt:variant>
        <vt:i4>1376308</vt:i4>
      </vt:variant>
      <vt:variant>
        <vt:i4>161</vt:i4>
      </vt:variant>
      <vt:variant>
        <vt:i4>0</vt:i4>
      </vt:variant>
      <vt:variant>
        <vt:i4>5</vt:i4>
      </vt:variant>
      <vt:variant>
        <vt:lpwstr/>
      </vt:variant>
      <vt:variant>
        <vt:lpwstr>_Toc163221478</vt:lpwstr>
      </vt:variant>
      <vt:variant>
        <vt:i4>1376308</vt:i4>
      </vt:variant>
      <vt:variant>
        <vt:i4>155</vt:i4>
      </vt:variant>
      <vt:variant>
        <vt:i4>0</vt:i4>
      </vt:variant>
      <vt:variant>
        <vt:i4>5</vt:i4>
      </vt:variant>
      <vt:variant>
        <vt:lpwstr/>
      </vt:variant>
      <vt:variant>
        <vt:lpwstr>_Toc163221477</vt:lpwstr>
      </vt:variant>
      <vt:variant>
        <vt:i4>1376308</vt:i4>
      </vt:variant>
      <vt:variant>
        <vt:i4>149</vt:i4>
      </vt:variant>
      <vt:variant>
        <vt:i4>0</vt:i4>
      </vt:variant>
      <vt:variant>
        <vt:i4>5</vt:i4>
      </vt:variant>
      <vt:variant>
        <vt:lpwstr/>
      </vt:variant>
      <vt:variant>
        <vt:lpwstr>_Toc163221476</vt:lpwstr>
      </vt:variant>
      <vt:variant>
        <vt:i4>1376308</vt:i4>
      </vt:variant>
      <vt:variant>
        <vt:i4>143</vt:i4>
      </vt:variant>
      <vt:variant>
        <vt:i4>0</vt:i4>
      </vt:variant>
      <vt:variant>
        <vt:i4>5</vt:i4>
      </vt:variant>
      <vt:variant>
        <vt:lpwstr/>
      </vt:variant>
      <vt:variant>
        <vt:lpwstr>_Toc163221475</vt:lpwstr>
      </vt:variant>
      <vt:variant>
        <vt:i4>1376308</vt:i4>
      </vt:variant>
      <vt:variant>
        <vt:i4>137</vt:i4>
      </vt:variant>
      <vt:variant>
        <vt:i4>0</vt:i4>
      </vt:variant>
      <vt:variant>
        <vt:i4>5</vt:i4>
      </vt:variant>
      <vt:variant>
        <vt:lpwstr/>
      </vt:variant>
      <vt:variant>
        <vt:lpwstr>_Toc163221474</vt:lpwstr>
      </vt:variant>
      <vt:variant>
        <vt:i4>1376308</vt:i4>
      </vt:variant>
      <vt:variant>
        <vt:i4>131</vt:i4>
      </vt:variant>
      <vt:variant>
        <vt:i4>0</vt:i4>
      </vt:variant>
      <vt:variant>
        <vt:i4>5</vt:i4>
      </vt:variant>
      <vt:variant>
        <vt:lpwstr/>
      </vt:variant>
      <vt:variant>
        <vt:lpwstr>_Toc163221473</vt:lpwstr>
      </vt:variant>
      <vt:variant>
        <vt:i4>1376308</vt:i4>
      </vt:variant>
      <vt:variant>
        <vt:i4>125</vt:i4>
      </vt:variant>
      <vt:variant>
        <vt:i4>0</vt:i4>
      </vt:variant>
      <vt:variant>
        <vt:i4>5</vt:i4>
      </vt:variant>
      <vt:variant>
        <vt:lpwstr/>
      </vt:variant>
      <vt:variant>
        <vt:lpwstr>_Toc163221472</vt:lpwstr>
      </vt:variant>
      <vt:variant>
        <vt:i4>1376308</vt:i4>
      </vt:variant>
      <vt:variant>
        <vt:i4>119</vt:i4>
      </vt:variant>
      <vt:variant>
        <vt:i4>0</vt:i4>
      </vt:variant>
      <vt:variant>
        <vt:i4>5</vt:i4>
      </vt:variant>
      <vt:variant>
        <vt:lpwstr/>
      </vt:variant>
      <vt:variant>
        <vt:lpwstr>_Toc163221471</vt:lpwstr>
      </vt:variant>
      <vt:variant>
        <vt:i4>1376308</vt:i4>
      </vt:variant>
      <vt:variant>
        <vt:i4>113</vt:i4>
      </vt:variant>
      <vt:variant>
        <vt:i4>0</vt:i4>
      </vt:variant>
      <vt:variant>
        <vt:i4>5</vt:i4>
      </vt:variant>
      <vt:variant>
        <vt:lpwstr/>
      </vt:variant>
      <vt:variant>
        <vt:lpwstr>_Toc163221470</vt:lpwstr>
      </vt:variant>
      <vt:variant>
        <vt:i4>1310772</vt:i4>
      </vt:variant>
      <vt:variant>
        <vt:i4>107</vt:i4>
      </vt:variant>
      <vt:variant>
        <vt:i4>0</vt:i4>
      </vt:variant>
      <vt:variant>
        <vt:i4>5</vt:i4>
      </vt:variant>
      <vt:variant>
        <vt:lpwstr/>
      </vt:variant>
      <vt:variant>
        <vt:lpwstr>_Toc163221469</vt:lpwstr>
      </vt:variant>
      <vt:variant>
        <vt:i4>1310772</vt:i4>
      </vt:variant>
      <vt:variant>
        <vt:i4>101</vt:i4>
      </vt:variant>
      <vt:variant>
        <vt:i4>0</vt:i4>
      </vt:variant>
      <vt:variant>
        <vt:i4>5</vt:i4>
      </vt:variant>
      <vt:variant>
        <vt:lpwstr/>
      </vt:variant>
      <vt:variant>
        <vt:lpwstr>_Toc163221468</vt:lpwstr>
      </vt:variant>
      <vt:variant>
        <vt:i4>1310772</vt:i4>
      </vt:variant>
      <vt:variant>
        <vt:i4>95</vt:i4>
      </vt:variant>
      <vt:variant>
        <vt:i4>0</vt:i4>
      </vt:variant>
      <vt:variant>
        <vt:i4>5</vt:i4>
      </vt:variant>
      <vt:variant>
        <vt:lpwstr/>
      </vt:variant>
      <vt:variant>
        <vt:lpwstr>_Toc163221467</vt:lpwstr>
      </vt:variant>
      <vt:variant>
        <vt:i4>1310772</vt:i4>
      </vt:variant>
      <vt:variant>
        <vt:i4>89</vt:i4>
      </vt:variant>
      <vt:variant>
        <vt:i4>0</vt:i4>
      </vt:variant>
      <vt:variant>
        <vt:i4>5</vt:i4>
      </vt:variant>
      <vt:variant>
        <vt:lpwstr/>
      </vt:variant>
      <vt:variant>
        <vt:lpwstr>_Toc163221466</vt:lpwstr>
      </vt:variant>
      <vt:variant>
        <vt:i4>1310772</vt:i4>
      </vt:variant>
      <vt:variant>
        <vt:i4>83</vt:i4>
      </vt:variant>
      <vt:variant>
        <vt:i4>0</vt:i4>
      </vt:variant>
      <vt:variant>
        <vt:i4>5</vt:i4>
      </vt:variant>
      <vt:variant>
        <vt:lpwstr/>
      </vt:variant>
      <vt:variant>
        <vt:lpwstr>_Toc163221465</vt:lpwstr>
      </vt:variant>
      <vt:variant>
        <vt:i4>1310772</vt:i4>
      </vt:variant>
      <vt:variant>
        <vt:i4>77</vt:i4>
      </vt:variant>
      <vt:variant>
        <vt:i4>0</vt:i4>
      </vt:variant>
      <vt:variant>
        <vt:i4>5</vt:i4>
      </vt:variant>
      <vt:variant>
        <vt:lpwstr/>
      </vt:variant>
      <vt:variant>
        <vt:lpwstr>_Toc163221464</vt:lpwstr>
      </vt:variant>
      <vt:variant>
        <vt:i4>1310772</vt:i4>
      </vt:variant>
      <vt:variant>
        <vt:i4>71</vt:i4>
      </vt:variant>
      <vt:variant>
        <vt:i4>0</vt:i4>
      </vt:variant>
      <vt:variant>
        <vt:i4>5</vt:i4>
      </vt:variant>
      <vt:variant>
        <vt:lpwstr/>
      </vt:variant>
      <vt:variant>
        <vt:lpwstr>_Toc163221463</vt:lpwstr>
      </vt:variant>
      <vt:variant>
        <vt:i4>1310772</vt:i4>
      </vt:variant>
      <vt:variant>
        <vt:i4>65</vt:i4>
      </vt:variant>
      <vt:variant>
        <vt:i4>0</vt:i4>
      </vt:variant>
      <vt:variant>
        <vt:i4>5</vt:i4>
      </vt:variant>
      <vt:variant>
        <vt:lpwstr/>
      </vt:variant>
      <vt:variant>
        <vt:lpwstr>_Toc163221462</vt:lpwstr>
      </vt:variant>
      <vt:variant>
        <vt:i4>1310772</vt:i4>
      </vt:variant>
      <vt:variant>
        <vt:i4>59</vt:i4>
      </vt:variant>
      <vt:variant>
        <vt:i4>0</vt:i4>
      </vt:variant>
      <vt:variant>
        <vt:i4>5</vt:i4>
      </vt:variant>
      <vt:variant>
        <vt:lpwstr/>
      </vt:variant>
      <vt:variant>
        <vt:lpwstr>_Toc163221461</vt:lpwstr>
      </vt:variant>
      <vt:variant>
        <vt:i4>1310772</vt:i4>
      </vt:variant>
      <vt:variant>
        <vt:i4>53</vt:i4>
      </vt:variant>
      <vt:variant>
        <vt:i4>0</vt:i4>
      </vt:variant>
      <vt:variant>
        <vt:i4>5</vt:i4>
      </vt:variant>
      <vt:variant>
        <vt:lpwstr/>
      </vt:variant>
      <vt:variant>
        <vt:lpwstr>_Toc163221460</vt:lpwstr>
      </vt:variant>
      <vt:variant>
        <vt:i4>1507380</vt:i4>
      </vt:variant>
      <vt:variant>
        <vt:i4>47</vt:i4>
      </vt:variant>
      <vt:variant>
        <vt:i4>0</vt:i4>
      </vt:variant>
      <vt:variant>
        <vt:i4>5</vt:i4>
      </vt:variant>
      <vt:variant>
        <vt:lpwstr/>
      </vt:variant>
      <vt:variant>
        <vt:lpwstr>_Toc163221459</vt:lpwstr>
      </vt:variant>
      <vt:variant>
        <vt:i4>1507380</vt:i4>
      </vt:variant>
      <vt:variant>
        <vt:i4>41</vt:i4>
      </vt:variant>
      <vt:variant>
        <vt:i4>0</vt:i4>
      </vt:variant>
      <vt:variant>
        <vt:i4>5</vt:i4>
      </vt:variant>
      <vt:variant>
        <vt:lpwstr/>
      </vt:variant>
      <vt:variant>
        <vt:lpwstr>_Toc163221458</vt:lpwstr>
      </vt:variant>
      <vt:variant>
        <vt:i4>1507380</vt:i4>
      </vt:variant>
      <vt:variant>
        <vt:i4>35</vt:i4>
      </vt:variant>
      <vt:variant>
        <vt:i4>0</vt:i4>
      </vt:variant>
      <vt:variant>
        <vt:i4>5</vt:i4>
      </vt:variant>
      <vt:variant>
        <vt:lpwstr/>
      </vt:variant>
      <vt:variant>
        <vt:lpwstr>_Toc163221457</vt:lpwstr>
      </vt:variant>
      <vt:variant>
        <vt:i4>1507380</vt:i4>
      </vt:variant>
      <vt:variant>
        <vt:i4>29</vt:i4>
      </vt:variant>
      <vt:variant>
        <vt:i4>0</vt:i4>
      </vt:variant>
      <vt:variant>
        <vt:i4>5</vt:i4>
      </vt:variant>
      <vt:variant>
        <vt:lpwstr/>
      </vt:variant>
      <vt:variant>
        <vt:lpwstr>_Toc163221456</vt:lpwstr>
      </vt:variant>
      <vt:variant>
        <vt:i4>1507380</vt:i4>
      </vt:variant>
      <vt:variant>
        <vt:i4>23</vt:i4>
      </vt:variant>
      <vt:variant>
        <vt:i4>0</vt:i4>
      </vt:variant>
      <vt:variant>
        <vt:i4>5</vt:i4>
      </vt:variant>
      <vt:variant>
        <vt:lpwstr/>
      </vt:variant>
      <vt:variant>
        <vt:lpwstr>_Toc163221455</vt:lpwstr>
      </vt:variant>
      <vt:variant>
        <vt:i4>1507380</vt:i4>
      </vt:variant>
      <vt:variant>
        <vt:i4>17</vt:i4>
      </vt:variant>
      <vt:variant>
        <vt:i4>0</vt:i4>
      </vt:variant>
      <vt:variant>
        <vt:i4>5</vt:i4>
      </vt:variant>
      <vt:variant>
        <vt:lpwstr/>
      </vt:variant>
      <vt:variant>
        <vt:lpwstr>_Toc163221454</vt:lpwstr>
      </vt:variant>
      <vt:variant>
        <vt:i4>1507380</vt:i4>
      </vt:variant>
      <vt:variant>
        <vt:i4>11</vt:i4>
      </vt:variant>
      <vt:variant>
        <vt:i4>0</vt:i4>
      </vt:variant>
      <vt:variant>
        <vt:i4>5</vt:i4>
      </vt:variant>
      <vt:variant>
        <vt:lpwstr/>
      </vt:variant>
      <vt:variant>
        <vt:lpwstr>_Toc163221453</vt:lpwstr>
      </vt:variant>
      <vt:variant>
        <vt:i4>1507380</vt:i4>
      </vt:variant>
      <vt:variant>
        <vt:i4>5</vt:i4>
      </vt:variant>
      <vt:variant>
        <vt:i4>0</vt:i4>
      </vt:variant>
      <vt:variant>
        <vt:i4>5</vt:i4>
      </vt:variant>
      <vt:variant>
        <vt:lpwstr/>
      </vt:variant>
      <vt:variant>
        <vt:lpwstr>_Toc163221452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ATTENTION</dc:title>
  <dc:subject/>
  <dc:creator>PROTECTAS</dc:creator>
  <cp:keywords/>
  <cp:lastModifiedBy>LE MENN Maud</cp:lastModifiedBy>
  <cp:revision>2</cp:revision>
  <cp:lastPrinted>2025-07-10T09:46:00Z</cp:lastPrinted>
  <dcterms:created xsi:type="dcterms:W3CDTF">2026-05-20T14:54:00Z</dcterms:created>
  <dcterms:modified xsi:type="dcterms:W3CDTF">2026-05-20T14:54:00Z</dcterms:modified>
</cp:coreProperties>
</file>