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D649" w14:textId="77777777" w:rsidR="002F7CD4" w:rsidRDefault="002F7CD4" w:rsidP="002F7CD4">
      <w:pPr>
        <w:ind w:left="2124" w:firstLine="708"/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</w:pPr>
      <w:r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t>AVIS D'AP</w:t>
      </w:r>
      <w:r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softHyphen/>
        <w:t xml:space="preserve">PEL </w:t>
      </w:r>
      <w:r w:rsidR="00615DB1"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t xml:space="preserve">PUBLIC </w:t>
      </w:r>
      <w:r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t>A LA CON</w:t>
      </w:r>
      <w:r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softHyphen/>
        <w:t>CUR</w:t>
      </w:r>
      <w:r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  <w:softHyphen/>
        <w:t>RENCE</w:t>
      </w:r>
    </w:p>
    <w:p w14:paraId="58D770FB" w14:textId="77777777" w:rsidR="002F7CD4" w:rsidRDefault="002F7CD4" w:rsidP="002F7CD4">
      <w:pPr>
        <w:ind w:left="2124" w:firstLine="708"/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5C162B71" w14:textId="77777777" w:rsidR="002F7CD4" w:rsidRDefault="002F7CD4" w:rsidP="002F7CD4">
      <w:pPr>
        <w:ind w:left="2124" w:firstLine="708"/>
        <w:rPr>
          <w:rStyle w:val="Caractrestandard"/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14:paraId="598D7B38" w14:textId="77777777" w:rsidR="002F7CD4" w:rsidRPr="002F7CD4" w:rsidRDefault="002F7CD4" w:rsidP="002F7CD4">
      <w:pPr>
        <w:autoSpaceDE w:val="0"/>
        <w:autoSpaceDN w:val="0"/>
        <w:adjustRightInd w:val="0"/>
        <w:ind w:left="184" w:right="168"/>
        <w:rPr>
          <w:rFonts w:ascii="Arial" w:hAnsi="Arial" w:cs="Arial"/>
          <w:color w:val="000000"/>
          <w:sz w:val="18"/>
        </w:rPr>
      </w:pPr>
    </w:p>
    <w:p w14:paraId="23BD0623" w14:textId="77777777" w:rsidR="002F7CD4" w:rsidRPr="002F7CD4" w:rsidRDefault="002F7CD4" w:rsidP="00D00D69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 w:rsidRPr="002F7CD4">
        <w:rPr>
          <w:rFonts w:ascii="Arial" w:hAnsi="Arial" w:cs="Arial"/>
          <w:b/>
          <w:bCs/>
          <w:color w:val="000000"/>
          <w:sz w:val="18"/>
        </w:rPr>
        <w:t>1 - Identification du Maître d’Ouvrage</w:t>
      </w:r>
      <w:r w:rsidRPr="002F7CD4">
        <w:rPr>
          <w:rFonts w:ascii="Arial" w:hAnsi="Arial" w:cs="Arial"/>
          <w:color w:val="000000"/>
          <w:sz w:val="18"/>
        </w:rPr>
        <w:t xml:space="preserve"> :      CCI</w:t>
      </w:r>
      <w:r w:rsidR="00E46434">
        <w:rPr>
          <w:rFonts w:ascii="Arial" w:hAnsi="Arial" w:cs="Arial"/>
          <w:color w:val="000000"/>
          <w:sz w:val="18"/>
        </w:rPr>
        <w:t>9</w:t>
      </w:r>
      <w:r w:rsidR="00D00D69">
        <w:rPr>
          <w:rFonts w:ascii="Arial" w:hAnsi="Arial" w:cs="Arial"/>
          <w:color w:val="000000"/>
          <w:sz w:val="18"/>
        </w:rPr>
        <w:t>0</w:t>
      </w:r>
      <w:r w:rsidRPr="002F7CD4">
        <w:rPr>
          <w:rFonts w:ascii="Arial" w:hAnsi="Arial" w:cs="Arial"/>
          <w:color w:val="000000"/>
          <w:sz w:val="18"/>
        </w:rPr>
        <w:t xml:space="preserve"> </w:t>
      </w:r>
      <w:r w:rsidR="00A22B7B">
        <w:rPr>
          <w:rFonts w:ascii="Arial" w:hAnsi="Arial" w:cs="Arial"/>
          <w:color w:val="000000"/>
          <w:sz w:val="18"/>
        </w:rPr>
        <w:t>–</w:t>
      </w:r>
      <w:r w:rsidRPr="002F7CD4">
        <w:rPr>
          <w:rFonts w:ascii="Arial" w:hAnsi="Arial" w:cs="Arial"/>
          <w:color w:val="000000"/>
          <w:sz w:val="18"/>
        </w:rPr>
        <w:t xml:space="preserve"> </w:t>
      </w:r>
      <w:r w:rsidR="00D00D69" w:rsidRPr="00D00D69">
        <w:rPr>
          <w:rFonts w:ascii="Arial" w:hAnsi="Arial" w:cs="Arial"/>
          <w:color w:val="000000"/>
          <w:sz w:val="18"/>
        </w:rPr>
        <w:t>1 rue du Docteur Charles Fréry</w:t>
      </w:r>
      <w:r w:rsidR="00D00D69">
        <w:rPr>
          <w:rFonts w:ascii="Arial" w:hAnsi="Arial" w:cs="Arial"/>
          <w:color w:val="000000"/>
          <w:sz w:val="18"/>
        </w:rPr>
        <w:t xml:space="preserve"> – </w:t>
      </w:r>
      <w:r w:rsidR="00D00D69" w:rsidRPr="00D00D69">
        <w:rPr>
          <w:rFonts w:ascii="Arial" w:hAnsi="Arial" w:cs="Arial"/>
          <w:color w:val="000000"/>
          <w:sz w:val="18"/>
        </w:rPr>
        <w:t>CS</w:t>
      </w:r>
      <w:r w:rsidR="00D00D69">
        <w:rPr>
          <w:rFonts w:ascii="Arial" w:hAnsi="Arial" w:cs="Arial"/>
          <w:color w:val="000000"/>
          <w:sz w:val="18"/>
        </w:rPr>
        <w:t xml:space="preserve"> </w:t>
      </w:r>
      <w:r w:rsidR="00D00D69" w:rsidRPr="00D00D69">
        <w:rPr>
          <w:rFonts w:ascii="Arial" w:hAnsi="Arial" w:cs="Arial"/>
          <w:color w:val="000000"/>
          <w:sz w:val="18"/>
        </w:rPr>
        <w:t>50199</w:t>
      </w:r>
      <w:r w:rsidR="00D00D69">
        <w:rPr>
          <w:rFonts w:ascii="Arial" w:hAnsi="Arial" w:cs="Arial"/>
          <w:color w:val="000000"/>
          <w:sz w:val="18"/>
        </w:rPr>
        <w:t xml:space="preserve"> – </w:t>
      </w:r>
      <w:r w:rsidR="00D00D69" w:rsidRPr="00D00D69">
        <w:rPr>
          <w:rFonts w:ascii="Arial" w:hAnsi="Arial" w:cs="Arial"/>
          <w:color w:val="000000"/>
          <w:sz w:val="18"/>
        </w:rPr>
        <w:t>90004</w:t>
      </w:r>
      <w:r w:rsidR="00D00D69">
        <w:rPr>
          <w:rFonts w:ascii="Arial" w:hAnsi="Arial" w:cs="Arial"/>
          <w:color w:val="000000"/>
          <w:sz w:val="18"/>
        </w:rPr>
        <w:t xml:space="preserve"> </w:t>
      </w:r>
      <w:r w:rsidR="00D00D69" w:rsidRPr="00D00D69">
        <w:rPr>
          <w:rFonts w:ascii="Arial" w:hAnsi="Arial" w:cs="Arial"/>
          <w:color w:val="000000"/>
          <w:sz w:val="18"/>
        </w:rPr>
        <w:t>BELFORT Cedex</w:t>
      </w:r>
      <w:r w:rsidR="00D00D69">
        <w:rPr>
          <w:rFonts w:ascii="Arial" w:hAnsi="Arial" w:cs="Arial"/>
          <w:color w:val="000000"/>
          <w:sz w:val="18"/>
        </w:rPr>
        <w:t xml:space="preserve"> </w:t>
      </w:r>
    </w:p>
    <w:p w14:paraId="25A12AAF" w14:textId="77777777" w:rsidR="002F7CD4" w:rsidRDefault="002F7CD4" w:rsidP="002F7CD4">
      <w:pPr>
        <w:autoSpaceDE w:val="0"/>
        <w:autoSpaceDN w:val="0"/>
        <w:adjustRightInd w:val="0"/>
        <w:ind w:firstLine="7"/>
        <w:rPr>
          <w:rFonts w:ascii="Arial" w:hAnsi="Arial" w:cs="Arial"/>
          <w:b/>
          <w:bCs/>
          <w:color w:val="000000"/>
          <w:sz w:val="18"/>
        </w:rPr>
      </w:pPr>
    </w:p>
    <w:p w14:paraId="32EF375E" w14:textId="07D463C0" w:rsidR="00DE02BD" w:rsidRPr="002F7CD4" w:rsidRDefault="002F7CD4" w:rsidP="00B96823">
      <w:pPr>
        <w:autoSpaceDE w:val="0"/>
        <w:autoSpaceDN w:val="0"/>
        <w:adjustRightInd w:val="0"/>
        <w:spacing w:before="90"/>
        <w:ind w:right="168"/>
        <w:jc w:val="both"/>
        <w:rPr>
          <w:rFonts w:ascii="Arial" w:hAnsi="Arial" w:cs="Arial"/>
          <w:color w:val="000000"/>
          <w:sz w:val="18"/>
        </w:rPr>
      </w:pPr>
      <w:r w:rsidRPr="002F7CD4">
        <w:rPr>
          <w:rFonts w:ascii="Arial" w:hAnsi="Arial" w:cs="Arial"/>
          <w:b/>
          <w:bCs/>
          <w:color w:val="000000"/>
          <w:sz w:val="18"/>
        </w:rPr>
        <w:t>2 - Ob</w:t>
      </w:r>
      <w:r w:rsidRPr="002F7CD4">
        <w:rPr>
          <w:rFonts w:ascii="Arial" w:hAnsi="Arial" w:cs="Arial"/>
          <w:b/>
          <w:bCs/>
          <w:color w:val="000000"/>
          <w:sz w:val="18"/>
        </w:rPr>
        <w:softHyphen/>
        <w:t>jet du Mar</w:t>
      </w:r>
      <w:r w:rsidRPr="002F7CD4">
        <w:rPr>
          <w:rFonts w:ascii="Arial" w:hAnsi="Arial" w:cs="Arial"/>
          <w:b/>
          <w:bCs/>
          <w:color w:val="000000"/>
          <w:sz w:val="18"/>
        </w:rPr>
        <w:softHyphen/>
        <w:t>ché :</w:t>
      </w:r>
      <w:r w:rsidR="00DE02BD">
        <w:rPr>
          <w:rFonts w:ascii="Arial" w:hAnsi="Arial" w:cs="Arial"/>
          <w:color w:val="000000"/>
          <w:sz w:val="18"/>
        </w:rPr>
        <w:t xml:space="preserve"> </w:t>
      </w:r>
      <w:r w:rsidR="00D00D69" w:rsidRPr="00D00D69">
        <w:rPr>
          <w:rFonts w:ascii="Arial" w:hAnsi="Arial" w:cs="Arial"/>
          <w:color w:val="000000"/>
          <w:sz w:val="18"/>
        </w:rPr>
        <w:t xml:space="preserve">Réhabilitation </w:t>
      </w:r>
      <w:r w:rsidR="00B96823" w:rsidRPr="00B96823">
        <w:rPr>
          <w:rFonts w:ascii="Arial" w:hAnsi="Arial" w:cs="Arial"/>
          <w:color w:val="000000"/>
          <w:sz w:val="18"/>
        </w:rPr>
        <w:t>thermique de l'aile Nord-Est de la</w:t>
      </w:r>
      <w:r w:rsidR="00B96823">
        <w:rPr>
          <w:rFonts w:ascii="Arial" w:hAnsi="Arial" w:cs="Arial"/>
          <w:color w:val="000000"/>
          <w:sz w:val="18"/>
        </w:rPr>
        <w:t xml:space="preserve"> </w:t>
      </w:r>
      <w:r w:rsidR="00B96823" w:rsidRPr="00B96823">
        <w:rPr>
          <w:rFonts w:ascii="Arial" w:hAnsi="Arial" w:cs="Arial"/>
          <w:color w:val="000000"/>
          <w:sz w:val="18"/>
        </w:rPr>
        <w:t>CCITB</w:t>
      </w:r>
      <w:r w:rsidR="003F6A5A">
        <w:rPr>
          <w:rFonts w:ascii="Arial" w:hAnsi="Arial" w:cs="Arial"/>
          <w:color w:val="000000"/>
          <w:sz w:val="18"/>
        </w:rPr>
        <w:t>.</w:t>
      </w:r>
    </w:p>
    <w:p w14:paraId="1E2BE90B" w14:textId="77777777" w:rsidR="002F7CD4" w:rsidRPr="002F7CD4" w:rsidRDefault="002F7CD4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159800F3" w14:textId="77777777" w:rsidR="002F7CD4" w:rsidRPr="002F7CD4" w:rsidRDefault="00A22B7B" w:rsidP="002F7CD4">
      <w:pPr>
        <w:autoSpaceDE w:val="0"/>
        <w:autoSpaceDN w:val="0"/>
        <w:adjustRightInd w:val="0"/>
        <w:ind w:left="3540" w:hanging="3540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</w:t>
      </w:r>
      <w:r w:rsidR="002F7CD4" w:rsidRPr="002F7CD4">
        <w:rPr>
          <w:rFonts w:ascii="Arial" w:hAnsi="Arial" w:cs="Arial"/>
          <w:b/>
          <w:bCs/>
          <w:color w:val="000000"/>
          <w:sz w:val="18"/>
          <w:szCs w:val="18"/>
        </w:rPr>
        <w:t xml:space="preserve"> - Type de pro</w:t>
      </w:r>
      <w:r w:rsidR="002F7CD4" w:rsidRPr="002F7CD4">
        <w:rPr>
          <w:rFonts w:ascii="Arial" w:hAnsi="Arial" w:cs="Arial"/>
          <w:b/>
          <w:bCs/>
          <w:color w:val="000000"/>
          <w:sz w:val="18"/>
          <w:szCs w:val="18"/>
        </w:rPr>
        <w:softHyphen/>
        <w:t>cé</w:t>
      </w:r>
      <w:r w:rsidR="002F7CD4" w:rsidRPr="002F7CD4">
        <w:rPr>
          <w:rFonts w:ascii="Arial" w:hAnsi="Arial" w:cs="Arial"/>
          <w:b/>
          <w:bCs/>
          <w:color w:val="000000"/>
          <w:sz w:val="18"/>
          <w:szCs w:val="18"/>
        </w:rPr>
        <w:softHyphen/>
        <w:t>dure :</w:t>
      </w:r>
      <w:r w:rsidR="002F7CD4" w:rsidRPr="002F7CD4">
        <w:rPr>
          <w:rFonts w:ascii="Arial" w:hAnsi="Arial" w:cs="Arial"/>
          <w:color w:val="000000"/>
          <w:sz w:val="18"/>
          <w:szCs w:val="18"/>
        </w:rPr>
        <w:t xml:space="preserve">                            </w:t>
      </w:r>
      <w:r w:rsidR="002F7CD4" w:rsidRPr="002F7CD4">
        <w:rPr>
          <w:rFonts w:ascii="Arial" w:hAnsi="Arial" w:cs="Arial"/>
          <w:color w:val="000000"/>
          <w:sz w:val="18"/>
          <w:szCs w:val="18"/>
        </w:rPr>
        <w:tab/>
        <w:t>Mar</w:t>
      </w:r>
      <w:r w:rsidR="002F7CD4" w:rsidRPr="002F7CD4">
        <w:rPr>
          <w:rFonts w:ascii="Arial" w:hAnsi="Arial" w:cs="Arial"/>
          <w:color w:val="000000"/>
          <w:sz w:val="18"/>
          <w:szCs w:val="18"/>
        </w:rPr>
        <w:softHyphen/>
        <w:t>ché à pro</w:t>
      </w:r>
      <w:r w:rsidR="002F7CD4" w:rsidRPr="002F7CD4">
        <w:rPr>
          <w:rFonts w:ascii="Arial" w:hAnsi="Arial" w:cs="Arial"/>
          <w:color w:val="000000"/>
          <w:sz w:val="18"/>
          <w:szCs w:val="18"/>
        </w:rPr>
        <w:softHyphen/>
        <w:t>cé</w:t>
      </w:r>
      <w:r w:rsidR="002F7CD4" w:rsidRPr="002F7CD4">
        <w:rPr>
          <w:rFonts w:ascii="Arial" w:hAnsi="Arial" w:cs="Arial"/>
          <w:color w:val="000000"/>
          <w:sz w:val="18"/>
          <w:szCs w:val="18"/>
        </w:rPr>
        <w:softHyphen/>
        <w:t>dure adap</w:t>
      </w:r>
      <w:r w:rsidR="002F7CD4" w:rsidRPr="002F7CD4">
        <w:rPr>
          <w:rFonts w:ascii="Arial" w:hAnsi="Arial" w:cs="Arial"/>
          <w:color w:val="000000"/>
          <w:sz w:val="18"/>
          <w:szCs w:val="18"/>
        </w:rPr>
        <w:softHyphen/>
        <w:t>tée</w:t>
      </w:r>
      <w:r w:rsidR="00615DB1">
        <w:rPr>
          <w:rFonts w:ascii="Arial" w:hAnsi="Arial" w:cs="Arial"/>
          <w:i/>
          <w:iCs/>
          <w:color w:val="000000"/>
          <w:sz w:val="18"/>
          <w:szCs w:val="18"/>
        </w:rPr>
        <w:t xml:space="preserve"> (en ap</w:t>
      </w:r>
      <w:r w:rsidR="00615DB1">
        <w:rPr>
          <w:rFonts w:ascii="Arial" w:hAnsi="Arial" w:cs="Arial"/>
          <w:i/>
          <w:iCs/>
          <w:color w:val="000000"/>
          <w:sz w:val="18"/>
          <w:szCs w:val="18"/>
        </w:rPr>
        <w:softHyphen/>
        <w:t>pli</w:t>
      </w:r>
      <w:r w:rsidR="00615DB1">
        <w:rPr>
          <w:rFonts w:ascii="Arial" w:hAnsi="Arial" w:cs="Arial"/>
          <w:i/>
          <w:iCs/>
          <w:color w:val="000000"/>
          <w:sz w:val="18"/>
          <w:szCs w:val="18"/>
        </w:rPr>
        <w:softHyphen/>
        <w:t>ca</w:t>
      </w:r>
      <w:r w:rsidR="00615DB1">
        <w:rPr>
          <w:rFonts w:ascii="Arial" w:hAnsi="Arial" w:cs="Arial"/>
          <w:i/>
          <w:iCs/>
          <w:color w:val="000000"/>
          <w:sz w:val="18"/>
          <w:szCs w:val="18"/>
        </w:rPr>
        <w:softHyphen/>
        <w:t xml:space="preserve">tion du Code de la Commande Publique 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t>avec pos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si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bi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li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té de né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go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cia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tion avec les opé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ra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teurs éco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no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mi</w:t>
      </w:r>
      <w:r w:rsidR="002F7CD4" w:rsidRPr="002F7CD4">
        <w:rPr>
          <w:rFonts w:ascii="Arial" w:hAnsi="Arial" w:cs="Arial"/>
          <w:i/>
          <w:iCs/>
          <w:color w:val="000000"/>
          <w:sz w:val="18"/>
          <w:szCs w:val="18"/>
        </w:rPr>
        <w:softHyphen/>
        <w:t>ques)</w:t>
      </w:r>
    </w:p>
    <w:p w14:paraId="0369155D" w14:textId="77777777" w:rsidR="002F7CD4" w:rsidRPr="002F7CD4" w:rsidRDefault="002F7CD4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71655544" w14:textId="77777777" w:rsidR="002F7CD4" w:rsidRPr="002F7CD4" w:rsidRDefault="00A22B7B" w:rsidP="00EC459E">
      <w:pPr>
        <w:tabs>
          <w:tab w:val="left" w:leader="dot" w:pos="3548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4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- Ca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rac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té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ris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ques prin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ci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pa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les :</w:t>
      </w:r>
      <w:r w:rsidR="002F7CD4" w:rsidRPr="002F7CD4">
        <w:rPr>
          <w:rFonts w:ascii="Arial" w:hAnsi="Arial" w:cs="Arial"/>
          <w:color w:val="000000"/>
          <w:sz w:val="18"/>
        </w:rPr>
        <w:t xml:space="preserve">               </w:t>
      </w:r>
    </w:p>
    <w:p w14:paraId="578512A7" w14:textId="77777777" w:rsidR="002F7CD4" w:rsidRPr="002F7CD4" w:rsidRDefault="002F7CD4" w:rsidP="002F7CD4">
      <w:pPr>
        <w:tabs>
          <w:tab w:val="left" w:leader="dot" w:pos="3548"/>
          <w:tab w:val="left" w:leader="dot" w:pos="3575"/>
        </w:tabs>
        <w:autoSpaceDE w:val="0"/>
        <w:autoSpaceDN w:val="0"/>
        <w:adjustRightInd w:val="0"/>
        <w:ind w:firstLine="3583"/>
        <w:rPr>
          <w:rFonts w:ascii="Arial" w:hAnsi="Arial" w:cs="Arial"/>
          <w:color w:val="000000"/>
          <w:sz w:val="18"/>
        </w:rPr>
      </w:pPr>
    </w:p>
    <w:p w14:paraId="272981BD" w14:textId="56EFBC72" w:rsidR="00794259" w:rsidRDefault="00EC459E" w:rsidP="00794259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  <w:r>
        <w:rPr>
          <w:rFonts w:ascii="Arial" w:eastAsia="Times New Roman" w:hAnsi="Arial" w:cs="Times New Roman"/>
          <w:color w:val="000000"/>
          <w:sz w:val="18"/>
          <w:lang w:eastAsia="fr-FR"/>
        </w:rPr>
        <w:t>Référence du marché :</w:t>
      </w:r>
      <w:r w:rsidR="003F6A5A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MAPA2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>6</w:t>
      </w:r>
      <w:r>
        <w:rPr>
          <w:rFonts w:ascii="Arial" w:eastAsia="Times New Roman" w:hAnsi="Arial" w:cs="Times New Roman"/>
          <w:color w:val="000000"/>
          <w:sz w:val="18"/>
          <w:lang w:eastAsia="fr-FR"/>
        </w:rPr>
        <w:t>-</w:t>
      </w:r>
      <w:r w:rsidR="00E46434">
        <w:rPr>
          <w:rFonts w:ascii="Arial" w:eastAsia="Times New Roman" w:hAnsi="Arial" w:cs="Times New Roman"/>
          <w:color w:val="000000"/>
          <w:sz w:val="18"/>
          <w:lang w:eastAsia="fr-FR"/>
        </w:rPr>
        <w:t>01</w:t>
      </w:r>
    </w:p>
    <w:p w14:paraId="7E62E6CE" w14:textId="77777777" w:rsidR="003F6A5A" w:rsidRDefault="003F6A5A" w:rsidP="00794259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  <w:r>
        <w:rPr>
          <w:rFonts w:ascii="Arial" w:eastAsia="Times New Roman" w:hAnsi="Arial" w:cs="Times New Roman"/>
          <w:color w:val="000000"/>
          <w:sz w:val="18"/>
          <w:lang w:eastAsia="fr-FR"/>
        </w:rPr>
        <w:t xml:space="preserve">Code CPV : </w:t>
      </w:r>
      <w:r w:rsidR="0067086A">
        <w:rPr>
          <w:rFonts w:ascii="Arial" w:eastAsia="Times New Roman" w:hAnsi="Arial" w:cs="Times New Roman"/>
          <w:color w:val="000000"/>
          <w:sz w:val="18"/>
          <w:lang w:eastAsia="fr-FR"/>
        </w:rPr>
        <w:t>45000000</w:t>
      </w:r>
    </w:p>
    <w:p w14:paraId="333D610D" w14:textId="628FA3EB" w:rsidR="00462E60" w:rsidRDefault="000D1A49" w:rsidP="0098225C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  <w:r>
        <w:rPr>
          <w:rFonts w:ascii="Arial" w:eastAsia="Times New Roman" w:hAnsi="Arial" w:cs="Times New Roman"/>
          <w:color w:val="000000"/>
          <w:sz w:val="18"/>
          <w:lang w:eastAsia="fr-FR"/>
        </w:rPr>
        <w:t>Prestations c</w:t>
      </w:r>
      <w:r w:rsidR="00D00D69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omprises au sein de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>6</w:t>
      </w:r>
      <w:r w:rsidR="00E46434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lots :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Lot 01 – Désamiantage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/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ab/>
        <w:t xml:space="preserve">Lot 02 – Echafaudage – ITE – bardage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/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Lot 03 – Etanchéité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/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Lot 04 – Menuiserie – serrurerie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/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Lot 05 – Chauffage – ventilation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/ </w:t>
      </w:r>
      <w:r w:rsidR="0098225C" w:rsidRPr="0098225C">
        <w:rPr>
          <w:rFonts w:ascii="Arial" w:eastAsia="Times New Roman" w:hAnsi="Arial" w:cs="Times New Roman"/>
          <w:color w:val="000000"/>
          <w:sz w:val="18"/>
          <w:lang w:eastAsia="fr-FR"/>
        </w:rPr>
        <w:tab/>
        <w:t>Lot 06 – Isolation – plâtrerie – peinture.</w:t>
      </w:r>
      <w:r w:rsidR="00D00D69" w:rsidRPr="00D00D69">
        <w:rPr>
          <w:rFonts w:ascii="Arial" w:eastAsia="Times New Roman" w:hAnsi="Arial" w:cs="Times New Roman"/>
          <w:color w:val="000000"/>
          <w:sz w:val="18"/>
          <w:lang w:eastAsia="fr-FR"/>
        </w:rPr>
        <w:tab/>
      </w:r>
      <w:r w:rsidR="003F6A5A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</w:t>
      </w:r>
    </w:p>
    <w:p w14:paraId="54C0FF12" w14:textId="77777777" w:rsidR="00615DB1" w:rsidRP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>Les factures sont réglées par virement dans un délai de 30 jours à compter de la réception de la facture.</w:t>
      </w:r>
    </w:p>
    <w:p w14:paraId="0B063D18" w14:textId="77777777" w:rsidR="00615DB1" w:rsidRP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>Forme juridique que devra revêtir le groupement d'opérateurs économiques attributaire du marché : groupement solidaire.</w:t>
      </w:r>
    </w:p>
    <w:p w14:paraId="0962763F" w14:textId="77777777" w:rsidR="00615DB1" w:rsidRP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>Langues pouvant être utilisées dans l'offre ou la candidature : français.</w:t>
      </w:r>
    </w:p>
    <w:p w14:paraId="215F0F07" w14:textId="77777777" w:rsidR="002F7CD4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>Unité monétaire utilisée, l'euro.</w:t>
      </w:r>
    </w:p>
    <w:p w14:paraId="56D0459A" w14:textId="77777777" w:rsid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</w:p>
    <w:p w14:paraId="0F0AF86B" w14:textId="77777777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sz w:val="18"/>
        </w:rPr>
      </w:pPr>
      <w:r>
        <w:rPr>
          <w:rFonts w:ascii="Arial" w:hAnsi="Arial" w:cs="Arial"/>
          <w:b/>
          <w:bCs/>
          <w:sz w:val="18"/>
        </w:rPr>
        <w:t>5</w:t>
      </w:r>
      <w:r w:rsidR="002F7CD4" w:rsidRPr="002F7CD4">
        <w:rPr>
          <w:rFonts w:ascii="Arial" w:hAnsi="Arial" w:cs="Arial"/>
          <w:b/>
          <w:bCs/>
          <w:sz w:val="18"/>
        </w:rPr>
        <w:t xml:space="preserve"> - Con</w:t>
      </w:r>
      <w:r w:rsidR="002F7CD4" w:rsidRPr="002F7CD4">
        <w:rPr>
          <w:rFonts w:ascii="Arial" w:hAnsi="Arial" w:cs="Arial"/>
          <w:b/>
          <w:bCs/>
          <w:sz w:val="18"/>
        </w:rPr>
        <w:softHyphen/>
        <w:t>di</w:t>
      </w:r>
      <w:r w:rsidR="002F7CD4" w:rsidRPr="002F7CD4">
        <w:rPr>
          <w:rFonts w:ascii="Arial" w:hAnsi="Arial" w:cs="Arial"/>
          <w:b/>
          <w:bCs/>
          <w:sz w:val="18"/>
        </w:rPr>
        <w:softHyphen/>
        <w:t>tion de re</w:t>
      </w:r>
      <w:r w:rsidR="002F7CD4" w:rsidRPr="002F7CD4">
        <w:rPr>
          <w:rFonts w:ascii="Arial" w:hAnsi="Arial" w:cs="Arial"/>
          <w:b/>
          <w:bCs/>
          <w:sz w:val="18"/>
        </w:rPr>
        <w:softHyphen/>
        <w:t>trait du dos</w:t>
      </w:r>
      <w:r w:rsidR="002F7CD4" w:rsidRPr="002F7CD4">
        <w:rPr>
          <w:rFonts w:ascii="Arial" w:hAnsi="Arial" w:cs="Arial"/>
          <w:b/>
          <w:bCs/>
          <w:sz w:val="18"/>
        </w:rPr>
        <w:softHyphen/>
        <w:t>sier de con</w:t>
      </w:r>
      <w:r w:rsidR="002F7CD4" w:rsidRPr="002F7CD4">
        <w:rPr>
          <w:rFonts w:ascii="Arial" w:hAnsi="Arial" w:cs="Arial"/>
          <w:b/>
          <w:bCs/>
          <w:sz w:val="18"/>
        </w:rPr>
        <w:softHyphen/>
        <w:t>sul</w:t>
      </w:r>
      <w:r w:rsidR="002F7CD4" w:rsidRPr="002F7CD4">
        <w:rPr>
          <w:rFonts w:ascii="Arial" w:hAnsi="Arial" w:cs="Arial"/>
          <w:b/>
          <w:bCs/>
          <w:sz w:val="18"/>
        </w:rPr>
        <w:softHyphen/>
        <w:t>ta</w:t>
      </w:r>
      <w:r w:rsidR="002F7CD4" w:rsidRPr="002F7CD4">
        <w:rPr>
          <w:rFonts w:ascii="Arial" w:hAnsi="Arial" w:cs="Arial"/>
          <w:b/>
          <w:bCs/>
          <w:sz w:val="18"/>
        </w:rPr>
        <w:softHyphen/>
        <w:t xml:space="preserve">tion :                                                  </w:t>
      </w:r>
    </w:p>
    <w:p w14:paraId="32E8E1AF" w14:textId="77777777" w:rsidR="002F7CD4" w:rsidRPr="002F7CD4" w:rsidRDefault="002F7CD4" w:rsidP="002F7CD4">
      <w:pPr>
        <w:autoSpaceDE w:val="0"/>
        <w:autoSpaceDN w:val="0"/>
        <w:adjustRightInd w:val="0"/>
        <w:ind w:left="256"/>
        <w:rPr>
          <w:rFonts w:ascii="Arial" w:hAnsi="Arial" w:cs="Arial"/>
          <w:sz w:val="18"/>
        </w:rPr>
      </w:pPr>
    </w:p>
    <w:p w14:paraId="2B26D4FC" w14:textId="77777777" w:rsidR="002F7CD4" w:rsidRDefault="002F7CD4" w:rsidP="00615DB1">
      <w:pPr>
        <w:autoSpaceDE w:val="0"/>
        <w:autoSpaceDN w:val="0"/>
        <w:adjustRightInd w:val="0"/>
        <w:ind w:left="256"/>
        <w:rPr>
          <w:rFonts w:ascii="Arial" w:hAnsi="Arial" w:cs="Arial"/>
          <w:sz w:val="18"/>
        </w:rPr>
      </w:pPr>
      <w:r w:rsidRPr="002F7CD4">
        <w:rPr>
          <w:rFonts w:ascii="Arial" w:hAnsi="Arial" w:cs="Arial"/>
          <w:sz w:val="18"/>
        </w:rPr>
        <w:t>Té</w:t>
      </w:r>
      <w:r w:rsidRPr="002F7CD4">
        <w:rPr>
          <w:rFonts w:ascii="Arial" w:hAnsi="Arial" w:cs="Arial"/>
          <w:sz w:val="18"/>
        </w:rPr>
        <w:softHyphen/>
        <w:t>lé</w:t>
      </w:r>
      <w:r w:rsidRPr="002F7CD4">
        <w:rPr>
          <w:rFonts w:ascii="Arial" w:hAnsi="Arial" w:cs="Arial"/>
          <w:sz w:val="18"/>
        </w:rPr>
        <w:softHyphen/>
        <w:t>char</w:t>
      </w:r>
      <w:r w:rsidRPr="002F7CD4">
        <w:rPr>
          <w:rFonts w:ascii="Arial" w:hAnsi="Arial" w:cs="Arial"/>
          <w:sz w:val="18"/>
        </w:rPr>
        <w:softHyphen/>
        <w:t>ge</w:t>
      </w:r>
      <w:r w:rsidRPr="002F7CD4">
        <w:rPr>
          <w:rFonts w:ascii="Arial" w:hAnsi="Arial" w:cs="Arial"/>
          <w:sz w:val="18"/>
        </w:rPr>
        <w:softHyphen/>
        <w:t>ment sur la pla</w:t>
      </w:r>
      <w:r w:rsidRPr="002F7CD4">
        <w:rPr>
          <w:rFonts w:ascii="Arial" w:hAnsi="Arial" w:cs="Arial"/>
          <w:sz w:val="18"/>
        </w:rPr>
        <w:softHyphen/>
        <w:t>te</w:t>
      </w:r>
      <w:r w:rsidRPr="002F7CD4">
        <w:rPr>
          <w:rFonts w:ascii="Arial" w:hAnsi="Arial" w:cs="Arial"/>
          <w:sz w:val="18"/>
        </w:rPr>
        <w:softHyphen/>
        <w:t>forme de dé</w:t>
      </w:r>
      <w:r w:rsidRPr="002F7CD4">
        <w:rPr>
          <w:rFonts w:ascii="Arial" w:hAnsi="Arial" w:cs="Arial"/>
          <w:sz w:val="18"/>
        </w:rPr>
        <w:softHyphen/>
        <w:t>ma</w:t>
      </w:r>
      <w:r w:rsidRPr="002F7CD4">
        <w:rPr>
          <w:rFonts w:ascii="Arial" w:hAnsi="Arial" w:cs="Arial"/>
          <w:sz w:val="18"/>
        </w:rPr>
        <w:softHyphen/>
        <w:t>té</w:t>
      </w:r>
      <w:r>
        <w:rPr>
          <w:rFonts w:ascii="Arial" w:hAnsi="Arial" w:cs="Arial"/>
          <w:sz w:val="18"/>
        </w:rPr>
        <w:t>r</w:t>
      </w:r>
      <w:r w:rsidR="00A22B7B">
        <w:rPr>
          <w:rFonts w:ascii="Arial" w:hAnsi="Arial" w:cs="Arial"/>
          <w:sz w:val="18"/>
        </w:rPr>
        <w:t>ia</w:t>
      </w:r>
      <w:r w:rsidR="00A22B7B">
        <w:rPr>
          <w:rFonts w:ascii="Arial" w:hAnsi="Arial" w:cs="Arial"/>
          <w:sz w:val="18"/>
        </w:rPr>
        <w:softHyphen/>
        <w:t>li</w:t>
      </w:r>
      <w:r w:rsidR="00A22B7B">
        <w:rPr>
          <w:rFonts w:ascii="Arial" w:hAnsi="Arial" w:cs="Arial"/>
          <w:sz w:val="18"/>
        </w:rPr>
        <w:softHyphen/>
        <w:t>sa</w:t>
      </w:r>
      <w:r w:rsidR="00A22B7B">
        <w:rPr>
          <w:rFonts w:ascii="Arial" w:hAnsi="Arial" w:cs="Arial"/>
          <w:sz w:val="18"/>
        </w:rPr>
        <w:softHyphen/>
        <w:t>tion sui</w:t>
      </w:r>
      <w:r w:rsidR="00A22B7B">
        <w:rPr>
          <w:rFonts w:ascii="Arial" w:hAnsi="Arial" w:cs="Arial"/>
          <w:sz w:val="18"/>
        </w:rPr>
        <w:softHyphen/>
        <w:t xml:space="preserve">vante : </w:t>
      </w:r>
      <w:hyperlink r:id="rId4" w:history="1">
        <w:r w:rsidR="00A52785" w:rsidRPr="00571746">
          <w:rPr>
            <w:rStyle w:val="Lienhypertexte"/>
            <w:rFonts w:ascii="Arial" w:hAnsi="Arial" w:cs="Arial"/>
            <w:sz w:val="18"/>
          </w:rPr>
          <w:t>http://www.marches-publics.gouv.fr</w:t>
        </w:r>
      </w:hyperlink>
      <w:r w:rsidR="00A52785">
        <w:rPr>
          <w:rFonts w:ascii="Arial" w:hAnsi="Arial" w:cs="Arial"/>
          <w:sz w:val="18"/>
        </w:rPr>
        <w:t xml:space="preserve"> </w:t>
      </w:r>
    </w:p>
    <w:p w14:paraId="0BC59C4B" w14:textId="77777777" w:rsidR="00615DB1" w:rsidRDefault="00615DB1" w:rsidP="00615DB1">
      <w:pPr>
        <w:autoSpaceDE w:val="0"/>
        <w:autoSpaceDN w:val="0"/>
        <w:adjustRightInd w:val="0"/>
        <w:ind w:left="256"/>
        <w:rPr>
          <w:rFonts w:ascii="Arial" w:hAnsi="Arial" w:cs="Arial"/>
          <w:b/>
          <w:bCs/>
          <w:color w:val="000000"/>
          <w:sz w:val="18"/>
        </w:rPr>
      </w:pPr>
    </w:p>
    <w:p w14:paraId="3709AD6F" w14:textId="77777777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6</w:t>
      </w:r>
      <w:r w:rsidR="002F7CD4">
        <w:rPr>
          <w:rFonts w:ascii="Arial" w:hAnsi="Arial" w:cs="Arial"/>
          <w:b/>
          <w:bCs/>
          <w:color w:val="000000"/>
          <w:sz w:val="18"/>
        </w:rPr>
        <w:t>- La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gue pou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vant être uti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li</w:t>
      </w:r>
      <w:r w:rsidR="002F7CD4">
        <w:rPr>
          <w:rFonts w:ascii="Arial" w:hAnsi="Arial" w:cs="Arial"/>
          <w:b/>
          <w:bCs/>
          <w:color w:val="000000"/>
          <w:sz w:val="18"/>
        </w:rPr>
        <w:t>s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ée dans l'of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fre ou la can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 xml:space="preserve">ture : </w:t>
      </w:r>
      <w:r w:rsidR="002F7CD4" w:rsidRPr="002F7CD4">
        <w:rPr>
          <w:rFonts w:ascii="Arial" w:hAnsi="Arial" w:cs="Arial"/>
          <w:color w:val="000000"/>
          <w:sz w:val="18"/>
        </w:rPr>
        <w:t>Fran</w:t>
      </w:r>
      <w:r w:rsidR="002F7CD4" w:rsidRPr="002F7CD4">
        <w:rPr>
          <w:rFonts w:ascii="Arial" w:hAnsi="Arial" w:cs="Arial"/>
          <w:color w:val="000000"/>
          <w:sz w:val="18"/>
        </w:rPr>
        <w:softHyphen/>
        <w:t>çais</w:t>
      </w:r>
    </w:p>
    <w:p w14:paraId="094F3A0B" w14:textId="77777777" w:rsidR="002F7CD4" w:rsidRDefault="002F7CD4" w:rsidP="002F7CD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</w:p>
    <w:p w14:paraId="3F726CBF" w14:textId="77777777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7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- Con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tions</w:t>
      </w:r>
      <w:r w:rsidR="002F7CD4">
        <w:rPr>
          <w:rFonts w:ascii="Arial" w:hAnsi="Arial" w:cs="Arial"/>
          <w:b/>
          <w:bCs/>
          <w:color w:val="000000"/>
          <w:sz w:val="18"/>
        </w:rPr>
        <w:t xml:space="preserve"> de par</w:t>
      </w:r>
      <w:r w:rsidR="002F7CD4">
        <w:rPr>
          <w:rFonts w:ascii="Arial" w:hAnsi="Arial" w:cs="Arial"/>
          <w:b/>
          <w:bCs/>
          <w:color w:val="000000"/>
          <w:sz w:val="18"/>
        </w:rPr>
        <w:softHyphen/>
        <w:t>ti</w:t>
      </w:r>
      <w:r w:rsidR="002F7CD4">
        <w:rPr>
          <w:rFonts w:ascii="Arial" w:hAnsi="Arial" w:cs="Arial"/>
          <w:b/>
          <w:bCs/>
          <w:color w:val="000000"/>
          <w:sz w:val="18"/>
        </w:rPr>
        <w:softHyphen/>
        <w:t>ci</w:t>
      </w:r>
      <w:r w:rsidR="002F7CD4">
        <w:rPr>
          <w:rFonts w:ascii="Arial" w:hAnsi="Arial" w:cs="Arial"/>
          <w:b/>
          <w:bCs/>
          <w:color w:val="000000"/>
          <w:sz w:val="18"/>
        </w:rPr>
        <w:softHyphen/>
        <w:t>pa</w:t>
      </w:r>
      <w:r w:rsidR="002F7CD4">
        <w:rPr>
          <w:rFonts w:ascii="Arial" w:hAnsi="Arial" w:cs="Arial"/>
          <w:b/>
          <w:bCs/>
          <w:color w:val="000000"/>
          <w:sz w:val="18"/>
        </w:rPr>
        <w:softHyphen/>
        <w:t>tion et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cri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tè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res d'at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tri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bu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tion</w:t>
      </w:r>
      <w:r w:rsidR="002F7CD4">
        <w:rPr>
          <w:rFonts w:ascii="Arial" w:hAnsi="Arial" w:cs="Arial"/>
          <w:b/>
          <w:bCs/>
          <w:color w:val="000000"/>
          <w:sz w:val="18"/>
        </w:rPr>
        <w:t xml:space="preserve"> 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: </w:t>
      </w:r>
      <w:r w:rsidR="002F7CD4" w:rsidRPr="002F7CD4">
        <w:rPr>
          <w:rFonts w:ascii="Arial" w:hAnsi="Arial" w:cs="Arial"/>
          <w:color w:val="000000"/>
          <w:sz w:val="18"/>
        </w:rPr>
        <w:t>selon règlement de con</w:t>
      </w:r>
      <w:r w:rsidR="002F7CD4" w:rsidRPr="002F7CD4">
        <w:rPr>
          <w:rFonts w:ascii="Arial" w:hAnsi="Arial" w:cs="Arial"/>
          <w:color w:val="000000"/>
          <w:sz w:val="18"/>
        </w:rPr>
        <w:softHyphen/>
        <w:t>sul</w:t>
      </w:r>
      <w:r w:rsidR="002F7CD4" w:rsidRPr="002F7CD4">
        <w:rPr>
          <w:rFonts w:ascii="Arial" w:hAnsi="Arial" w:cs="Arial"/>
          <w:color w:val="000000"/>
          <w:sz w:val="18"/>
        </w:rPr>
        <w:softHyphen/>
        <w:t>ta</w:t>
      </w:r>
      <w:r w:rsidR="002F7CD4" w:rsidRPr="002F7CD4">
        <w:rPr>
          <w:rFonts w:ascii="Arial" w:hAnsi="Arial" w:cs="Arial"/>
          <w:color w:val="000000"/>
          <w:sz w:val="18"/>
        </w:rPr>
        <w:softHyphen/>
        <w:t>tion</w:t>
      </w:r>
    </w:p>
    <w:p w14:paraId="23C2B06F" w14:textId="77777777" w:rsidR="002F7CD4" w:rsidRDefault="002F7CD4" w:rsidP="002F7CD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</w:p>
    <w:p w14:paraId="7EF74C04" w14:textId="77777777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8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- Dé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lai de va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li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té des of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 xml:space="preserve">fres : </w:t>
      </w:r>
      <w:r w:rsidR="002F7CD4" w:rsidRPr="002F7CD4">
        <w:rPr>
          <w:rFonts w:ascii="Arial" w:hAnsi="Arial" w:cs="Arial"/>
          <w:color w:val="000000"/>
          <w:sz w:val="18"/>
        </w:rPr>
        <w:t xml:space="preserve">                  90 jours</w:t>
      </w:r>
    </w:p>
    <w:p w14:paraId="702C3068" w14:textId="77777777" w:rsidR="002F7CD4" w:rsidRDefault="002F7CD4" w:rsidP="002F7CD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</w:p>
    <w:p w14:paraId="6A4A08D4" w14:textId="77777777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9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- Con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tions de re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</w:r>
      <w:r w:rsidR="002F7CD4">
        <w:rPr>
          <w:rFonts w:ascii="Arial" w:hAnsi="Arial" w:cs="Arial"/>
          <w:b/>
          <w:bCs/>
          <w:color w:val="000000"/>
          <w:sz w:val="18"/>
        </w:rPr>
        <w:t>mise des of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 xml:space="preserve">fres : </w:t>
      </w:r>
      <w:r w:rsidR="002F7CD4" w:rsidRPr="002F7CD4">
        <w:rPr>
          <w:rFonts w:ascii="Arial" w:hAnsi="Arial" w:cs="Arial"/>
          <w:color w:val="000000"/>
          <w:sz w:val="18"/>
        </w:rPr>
        <w:t xml:space="preserve"> </w:t>
      </w:r>
    </w:p>
    <w:p w14:paraId="3541A161" w14:textId="77777777" w:rsidR="002F7CD4" w:rsidRPr="002F7CD4" w:rsidRDefault="002F7CD4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31D8E373" w14:textId="77777777" w:rsidR="002F7CD4" w:rsidRPr="002F7CD4" w:rsidRDefault="00615DB1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L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a re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mise des o</w:t>
      </w:r>
      <w:r w:rsidR="002F7CD4">
        <w:rPr>
          <w:rFonts w:ascii="Arial" w:hAnsi="Arial" w:cs="Arial"/>
          <w:b/>
          <w:bCs/>
          <w:color w:val="000000"/>
          <w:sz w:val="18"/>
        </w:rPr>
        <w:t>f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fres se fera par voie élec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tro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ni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que uniq</w:t>
      </w:r>
      <w:r w:rsidR="002F7CD4">
        <w:rPr>
          <w:rFonts w:ascii="Arial" w:hAnsi="Arial" w:cs="Arial"/>
          <w:b/>
          <w:bCs/>
          <w:color w:val="000000"/>
          <w:sz w:val="18"/>
        </w:rPr>
        <w:t>u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e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 xml:space="preserve">ment sur la plate-forme : </w:t>
      </w:r>
      <w:hyperlink r:id="rId5" w:history="1">
        <w:r w:rsidR="00A52785" w:rsidRPr="00571746">
          <w:rPr>
            <w:rStyle w:val="Lienhypertexte"/>
            <w:rFonts w:ascii="Arial" w:hAnsi="Arial" w:cs="Arial"/>
            <w:b/>
            <w:bCs/>
            <w:sz w:val="18"/>
          </w:rPr>
          <w:t>http://www.marches-publics.gouv.fr</w:t>
        </w:r>
      </w:hyperlink>
      <w:r w:rsidR="00A52785">
        <w:rPr>
          <w:rFonts w:ascii="Arial" w:hAnsi="Arial" w:cs="Arial"/>
          <w:b/>
          <w:bCs/>
          <w:color w:val="000000"/>
          <w:sz w:val="18"/>
        </w:rPr>
        <w:t xml:space="preserve"> </w:t>
      </w:r>
    </w:p>
    <w:p w14:paraId="689A8B1E" w14:textId="77777777" w:rsidR="002F7CD4" w:rsidRPr="002F7CD4" w:rsidRDefault="002F7CD4" w:rsidP="002F7CD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0BD7DDA9" w14:textId="737BC7E6" w:rsidR="002F7CD4" w:rsidRPr="002F7CD4" w:rsidRDefault="00A22B7B" w:rsidP="002F7CD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10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- Date li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mite de ré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cep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tion des of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fres :</w:t>
      </w:r>
      <w:r w:rsidR="002F7CD4" w:rsidRPr="002F7CD4">
        <w:rPr>
          <w:rFonts w:ascii="Arial" w:hAnsi="Arial" w:cs="Arial"/>
          <w:color w:val="000000"/>
          <w:sz w:val="18"/>
        </w:rPr>
        <w:t xml:space="preserve">    </w:t>
      </w:r>
      <w:r w:rsidR="00A52785">
        <w:rPr>
          <w:rFonts w:ascii="Arial" w:hAnsi="Arial" w:cs="Arial"/>
          <w:b/>
          <w:color w:val="000000"/>
          <w:sz w:val="18"/>
        </w:rPr>
        <w:t>1</w:t>
      </w:r>
      <w:r w:rsidR="0098225C">
        <w:rPr>
          <w:rFonts w:ascii="Arial" w:hAnsi="Arial" w:cs="Arial"/>
          <w:b/>
          <w:color w:val="000000"/>
          <w:sz w:val="18"/>
        </w:rPr>
        <w:t>2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</w:t>
      </w:r>
      <w:r w:rsidR="0098225C">
        <w:rPr>
          <w:rFonts w:ascii="Arial" w:hAnsi="Arial" w:cs="Arial"/>
          <w:b/>
          <w:bCs/>
          <w:color w:val="000000"/>
          <w:sz w:val="18"/>
        </w:rPr>
        <w:t>juin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20</w:t>
      </w:r>
      <w:r w:rsidR="0050666F">
        <w:rPr>
          <w:rFonts w:ascii="Arial" w:hAnsi="Arial" w:cs="Arial"/>
          <w:b/>
          <w:bCs/>
          <w:color w:val="000000"/>
          <w:sz w:val="18"/>
        </w:rPr>
        <w:t>2</w:t>
      </w:r>
      <w:r w:rsidR="00EA2CB5">
        <w:rPr>
          <w:rFonts w:ascii="Arial" w:hAnsi="Arial" w:cs="Arial"/>
          <w:b/>
          <w:bCs/>
          <w:color w:val="000000"/>
          <w:sz w:val="18"/>
        </w:rPr>
        <w:t>6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 xml:space="preserve"> à 12 heu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res</w:t>
      </w:r>
    </w:p>
    <w:p w14:paraId="735F551D" w14:textId="77777777" w:rsidR="002F7CD4" w:rsidRPr="002F7CD4" w:rsidRDefault="002F7CD4" w:rsidP="002F7CD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</w:p>
    <w:p w14:paraId="2B5126A2" w14:textId="77777777" w:rsidR="002F7CD4" w:rsidRPr="002F7CD4" w:rsidRDefault="00A22B7B" w:rsidP="002F7CD4">
      <w:pPr>
        <w:autoSpaceDE w:val="0"/>
        <w:autoSpaceDN w:val="0"/>
        <w:adjustRightInd w:val="0"/>
        <w:ind w:right="168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>11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t>- Ren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sei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gne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ments d'or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dre ad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mi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nis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tra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tif et tech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ni</w:t>
      </w:r>
      <w:r w:rsidR="002F7CD4" w:rsidRPr="002F7CD4">
        <w:rPr>
          <w:rFonts w:ascii="Arial" w:hAnsi="Arial" w:cs="Arial"/>
          <w:b/>
          <w:bCs/>
          <w:color w:val="000000"/>
          <w:sz w:val="18"/>
        </w:rPr>
        <w:softHyphen/>
        <w:t>que :</w:t>
      </w:r>
    </w:p>
    <w:p w14:paraId="6343DA4F" w14:textId="77777777" w:rsidR="002F7CD4" w:rsidRPr="002F7CD4" w:rsidRDefault="002F7CD4" w:rsidP="002F7CD4">
      <w:pPr>
        <w:autoSpaceDE w:val="0"/>
        <w:autoSpaceDN w:val="0"/>
        <w:adjustRightInd w:val="0"/>
        <w:ind w:right="168"/>
        <w:rPr>
          <w:rFonts w:ascii="Arial" w:hAnsi="Arial" w:cs="Arial"/>
          <w:b/>
          <w:bCs/>
          <w:color w:val="000000"/>
          <w:sz w:val="18"/>
        </w:rPr>
      </w:pPr>
    </w:p>
    <w:p w14:paraId="3D1AF126" w14:textId="21C8EDE1" w:rsidR="00615DB1" w:rsidRDefault="00615DB1" w:rsidP="00615DB1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>Pour tous renseignements complémentaires qui leur seraient nécessaires au cours de leur étude, les candidats devront poser le</w:t>
      </w:r>
      <w:r w:rsidR="00C40159">
        <w:rPr>
          <w:rFonts w:ascii="Arial" w:eastAsia="Times New Roman" w:hAnsi="Arial" w:cs="Times New Roman"/>
          <w:color w:val="000000"/>
          <w:sz w:val="18"/>
          <w:lang w:eastAsia="fr-FR"/>
        </w:rPr>
        <w:t>urs questions sur la plateforme</w:t>
      </w: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>.</w:t>
      </w:r>
      <w:r w:rsidR="006D4054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</w:t>
      </w: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>Les candidats devront les faire parvenir au plus tard le</w:t>
      </w:r>
      <w:r w:rsidR="006C27C8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>2</w:t>
      </w:r>
      <w:r w:rsidR="009D1496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</w:t>
      </w:r>
      <w:r w:rsidR="00EA4378">
        <w:rPr>
          <w:rFonts w:ascii="Arial" w:eastAsia="Times New Roman" w:hAnsi="Arial" w:cs="Times New Roman"/>
          <w:color w:val="000000"/>
          <w:sz w:val="18"/>
          <w:lang w:eastAsia="fr-FR"/>
        </w:rPr>
        <w:t>juin</w:t>
      </w: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20</w:t>
      </w:r>
      <w:r w:rsidR="00AE0591">
        <w:rPr>
          <w:rFonts w:ascii="Arial" w:eastAsia="Times New Roman" w:hAnsi="Arial" w:cs="Times New Roman"/>
          <w:color w:val="000000"/>
          <w:sz w:val="18"/>
          <w:lang w:eastAsia="fr-FR"/>
        </w:rPr>
        <w:t>2</w:t>
      </w:r>
      <w:r w:rsidR="0098225C">
        <w:rPr>
          <w:rFonts w:ascii="Arial" w:eastAsia="Times New Roman" w:hAnsi="Arial" w:cs="Times New Roman"/>
          <w:color w:val="000000"/>
          <w:sz w:val="18"/>
          <w:lang w:eastAsia="fr-FR"/>
        </w:rPr>
        <w:t>6</w:t>
      </w: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 xml:space="preserve"> à midi, et une réponse sera alors adressée, par écrit, à toutes les entreprises ayant retiré le dossier </w:t>
      </w:r>
      <w:r w:rsidR="00AE0591">
        <w:rPr>
          <w:rFonts w:ascii="Arial" w:eastAsia="Times New Roman" w:hAnsi="Arial" w:cs="Times New Roman"/>
          <w:color w:val="000000"/>
          <w:sz w:val="18"/>
          <w:lang w:eastAsia="fr-FR"/>
        </w:rPr>
        <w:t>en s’identifiant</w:t>
      </w:r>
      <w:r w:rsidRPr="00615DB1">
        <w:rPr>
          <w:rFonts w:ascii="Arial" w:eastAsia="Times New Roman" w:hAnsi="Arial" w:cs="Times New Roman"/>
          <w:color w:val="000000"/>
          <w:sz w:val="18"/>
          <w:lang w:eastAsia="fr-FR"/>
        </w:rPr>
        <w:t>, 6 jours au plus tard avant la date limite de réception des offres via la plateforme.</w:t>
      </w:r>
    </w:p>
    <w:p w14:paraId="4DA22096" w14:textId="77777777" w:rsidR="00313241" w:rsidRDefault="00313241" w:rsidP="00615DB1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</w:p>
    <w:p w14:paraId="5FC8F5E7" w14:textId="77777777" w:rsid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>Instance chargée des procédures de recours : Tribunal administratif</w:t>
      </w:r>
      <w:r w:rsidR="00C40159">
        <w:rPr>
          <w:rFonts w:ascii="Arial" w:hAnsi="Arial" w:cs="Arial"/>
          <w:bCs/>
          <w:sz w:val="18"/>
        </w:rPr>
        <w:t xml:space="preserve"> de Besançon</w:t>
      </w:r>
      <w:r w:rsidRPr="00615DB1">
        <w:rPr>
          <w:rFonts w:ascii="Arial" w:hAnsi="Arial" w:cs="Arial"/>
          <w:bCs/>
          <w:sz w:val="18"/>
        </w:rPr>
        <w:t xml:space="preserve">.                      </w:t>
      </w:r>
    </w:p>
    <w:p w14:paraId="3B8E8FD6" w14:textId="77777777" w:rsidR="00615DB1" w:rsidRPr="00615DB1" w:rsidRDefault="00615DB1" w:rsidP="00615DB1">
      <w:pPr>
        <w:autoSpaceDE w:val="0"/>
        <w:autoSpaceDN w:val="0"/>
        <w:adjustRightInd w:val="0"/>
        <w:rPr>
          <w:rFonts w:ascii="Arial" w:hAnsi="Arial" w:cs="Arial"/>
          <w:bCs/>
          <w:sz w:val="18"/>
        </w:rPr>
      </w:pPr>
      <w:r w:rsidRPr="00615DB1">
        <w:rPr>
          <w:rFonts w:ascii="Arial" w:hAnsi="Arial" w:cs="Arial"/>
          <w:bCs/>
          <w:sz w:val="18"/>
        </w:rPr>
        <w:t xml:space="preserve">Service auprès duquel des renseignements peuvent être obtenus concernant l'introduction des recours : Tribunal administratif </w:t>
      </w:r>
      <w:r w:rsidR="00C40159">
        <w:rPr>
          <w:rFonts w:ascii="Arial" w:hAnsi="Arial" w:cs="Arial"/>
          <w:bCs/>
          <w:sz w:val="18"/>
        </w:rPr>
        <w:t>de Besançon</w:t>
      </w:r>
      <w:r w:rsidRPr="00615DB1">
        <w:rPr>
          <w:rFonts w:ascii="Arial" w:hAnsi="Arial" w:cs="Arial"/>
          <w:bCs/>
          <w:sz w:val="18"/>
        </w:rPr>
        <w:t xml:space="preserve">.                                                                                                                                                                                           </w:t>
      </w:r>
    </w:p>
    <w:p w14:paraId="6730D450" w14:textId="77777777" w:rsidR="00615DB1" w:rsidRDefault="00615DB1" w:rsidP="00615DB1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</w:p>
    <w:p w14:paraId="574DFD84" w14:textId="77777777" w:rsidR="00615DB1" w:rsidRDefault="00615DB1" w:rsidP="00615DB1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</w:p>
    <w:p w14:paraId="6603A5D7" w14:textId="6FC5042C" w:rsidR="00615DB1" w:rsidRPr="00615DB1" w:rsidRDefault="00615DB1" w:rsidP="00615DB1">
      <w:pPr>
        <w:tabs>
          <w:tab w:val="left" w:pos="426"/>
          <w:tab w:val="left" w:pos="1120"/>
          <w:tab w:val="left" w:pos="2020"/>
          <w:tab w:val="left" w:pos="2840"/>
          <w:tab w:val="center" w:pos="5580"/>
        </w:tabs>
        <w:spacing w:line="180" w:lineRule="atLeast"/>
        <w:ind w:right="80"/>
        <w:rPr>
          <w:rFonts w:ascii="Arial" w:eastAsia="Times New Roman" w:hAnsi="Arial" w:cs="Times New Roman"/>
          <w:color w:val="000000"/>
          <w:sz w:val="18"/>
          <w:lang w:eastAsia="fr-FR"/>
        </w:rPr>
      </w:pPr>
      <w:r>
        <w:rPr>
          <w:rFonts w:ascii="Arial" w:hAnsi="Arial" w:cs="Arial"/>
          <w:b/>
          <w:bCs/>
          <w:color w:val="000000"/>
          <w:sz w:val="18"/>
        </w:rPr>
        <w:t>Date d'en</w:t>
      </w:r>
      <w:r>
        <w:rPr>
          <w:rFonts w:ascii="Arial" w:hAnsi="Arial" w:cs="Arial"/>
          <w:b/>
          <w:bCs/>
          <w:color w:val="000000"/>
          <w:sz w:val="18"/>
        </w:rPr>
        <w:softHyphen/>
        <w:t>voi du prés</w:t>
      </w:r>
      <w:r w:rsidRPr="002F7CD4">
        <w:rPr>
          <w:rFonts w:ascii="Arial" w:hAnsi="Arial" w:cs="Arial"/>
          <w:b/>
          <w:bCs/>
          <w:color w:val="000000"/>
          <w:sz w:val="18"/>
        </w:rPr>
        <w:t>e</w:t>
      </w:r>
      <w:r>
        <w:rPr>
          <w:rFonts w:ascii="Arial" w:hAnsi="Arial" w:cs="Arial"/>
          <w:b/>
          <w:bCs/>
          <w:color w:val="000000"/>
          <w:sz w:val="18"/>
        </w:rPr>
        <w:t>n</w:t>
      </w:r>
      <w:r w:rsidRPr="002F7CD4">
        <w:rPr>
          <w:rFonts w:ascii="Arial" w:hAnsi="Arial" w:cs="Arial"/>
          <w:b/>
          <w:bCs/>
          <w:color w:val="000000"/>
          <w:sz w:val="18"/>
        </w:rPr>
        <w:t>t avis à la pu</w:t>
      </w:r>
      <w:r w:rsidRPr="002F7CD4">
        <w:rPr>
          <w:rFonts w:ascii="Arial" w:hAnsi="Arial" w:cs="Arial"/>
          <w:b/>
          <w:bCs/>
          <w:color w:val="000000"/>
          <w:sz w:val="18"/>
        </w:rPr>
        <w:softHyphen/>
        <w:t>bli</w:t>
      </w:r>
      <w:r w:rsidRPr="002F7CD4">
        <w:rPr>
          <w:rFonts w:ascii="Arial" w:hAnsi="Arial" w:cs="Arial"/>
          <w:b/>
          <w:bCs/>
          <w:color w:val="000000"/>
          <w:sz w:val="18"/>
        </w:rPr>
        <w:softHyphen/>
        <w:t>ca</w:t>
      </w:r>
      <w:r w:rsidRPr="002F7CD4">
        <w:rPr>
          <w:rFonts w:ascii="Arial" w:hAnsi="Arial" w:cs="Arial"/>
          <w:b/>
          <w:bCs/>
          <w:color w:val="000000"/>
          <w:sz w:val="18"/>
        </w:rPr>
        <w:softHyphen/>
        <w:t xml:space="preserve">tion </w:t>
      </w:r>
      <w:r w:rsidRPr="002F7CD4">
        <w:rPr>
          <w:rFonts w:ascii="Arial" w:hAnsi="Arial" w:cs="Arial"/>
          <w:b/>
          <w:bCs/>
          <w:color w:val="000000"/>
          <w:sz w:val="20"/>
        </w:rPr>
        <w:t>:</w:t>
      </w:r>
      <w:r>
        <w:rPr>
          <w:rFonts w:ascii="Arial" w:hAnsi="Arial" w:cs="Arial"/>
          <w:color w:val="000000"/>
          <w:sz w:val="20"/>
        </w:rPr>
        <w:t xml:space="preserve"> </w:t>
      </w:r>
      <w:r w:rsidR="00490AAB" w:rsidRPr="007D315F">
        <w:rPr>
          <w:rFonts w:ascii="Arial" w:hAnsi="Arial" w:cs="Arial"/>
          <w:sz w:val="18"/>
          <w:szCs w:val="18"/>
        </w:rPr>
        <w:t>1</w:t>
      </w:r>
      <w:r w:rsidR="007D315F" w:rsidRPr="007D315F">
        <w:rPr>
          <w:rFonts w:ascii="Arial" w:hAnsi="Arial" w:cs="Arial"/>
          <w:sz w:val="18"/>
          <w:szCs w:val="18"/>
        </w:rPr>
        <w:t>1</w:t>
      </w:r>
      <w:r w:rsidRPr="007D315F">
        <w:rPr>
          <w:rFonts w:ascii="Arial" w:hAnsi="Arial" w:cs="Arial"/>
          <w:sz w:val="18"/>
          <w:szCs w:val="18"/>
        </w:rPr>
        <w:t>/</w:t>
      </w:r>
      <w:r w:rsidR="00C40159" w:rsidRPr="007D315F">
        <w:rPr>
          <w:rFonts w:ascii="Arial" w:hAnsi="Arial" w:cs="Arial"/>
          <w:sz w:val="18"/>
          <w:szCs w:val="18"/>
        </w:rPr>
        <w:t>0</w:t>
      </w:r>
      <w:r w:rsidR="0098225C" w:rsidRPr="007D315F">
        <w:rPr>
          <w:rFonts w:ascii="Arial" w:hAnsi="Arial" w:cs="Arial"/>
          <w:sz w:val="18"/>
          <w:szCs w:val="18"/>
        </w:rPr>
        <w:t>5</w:t>
      </w:r>
      <w:r w:rsidR="0067086A" w:rsidRPr="007D315F">
        <w:rPr>
          <w:rFonts w:ascii="Arial" w:hAnsi="Arial" w:cs="Arial"/>
          <w:sz w:val="18"/>
          <w:szCs w:val="18"/>
        </w:rPr>
        <w:t>/202</w:t>
      </w:r>
      <w:r w:rsidR="0098225C" w:rsidRPr="007D315F">
        <w:rPr>
          <w:rFonts w:ascii="Arial" w:hAnsi="Arial" w:cs="Arial"/>
          <w:sz w:val="18"/>
          <w:szCs w:val="18"/>
        </w:rPr>
        <w:t>6</w:t>
      </w:r>
    </w:p>
    <w:p w14:paraId="34FE10BB" w14:textId="77777777" w:rsidR="002F7CD4" w:rsidRPr="002F7CD4" w:rsidRDefault="002F7CD4" w:rsidP="002F7CD4">
      <w:pPr>
        <w:autoSpaceDE w:val="0"/>
        <w:autoSpaceDN w:val="0"/>
        <w:adjustRightInd w:val="0"/>
        <w:ind w:left="184" w:right="168"/>
        <w:rPr>
          <w:rFonts w:ascii="Arial" w:hAnsi="Arial" w:cs="Arial"/>
          <w:color w:val="000000"/>
          <w:sz w:val="18"/>
        </w:rPr>
      </w:pPr>
      <w:r w:rsidRPr="002F7CD4">
        <w:rPr>
          <w:rFonts w:ascii="Arial" w:hAnsi="Arial" w:cs="Arial"/>
          <w:color w:val="000000"/>
          <w:sz w:val="18"/>
        </w:rPr>
        <w:tab/>
      </w:r>
    </w:p>
    <w:p w14:paraId="11D4B7CB" w14:textId="77777777" w:rsidR="00FB584E" w:rsidRDefault="00FB584E" w:rsidP="002F7CD4">
      <w:pPr>
        <w:ind w:left="2124" w:firstLine="708"/>
      </w:pPr>
    </w:p>
    <w:sectPr w:rsidR="00D74BE7" w:rsidSect="00B10D13">
      <w:pgSz w:w="11906" w:h="16838"/>
      <w:pgMar w:top="851" w:right="851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D4"/>
    <w:rsid w:val="0000393A"/>
    <w:rsid w:val="000B02EC"/>
    <w:rsid w:val="000D1A49"/>
    <w:rsid w:val="00125FEB"/>
    <w:rsid w:val="0013451D"/>
    <w:rsid w:val="001409A2"/>
    <w:rsid w:val="001C6CA3"/>
    <w:rsid w:val="002D1A81"/>
    <w:rsid w:val="002F7CD4"/>
    <w:rsid w:val="00313241"/>
    <w:rsid w:val="003F5267"/>
    <w:rsid w:val="003F6A5A"/>
    <w:rsid w:val="00462E60"/>
    <w:rsid w:val="00490AAB"/>
    <w:rsid w:val="0050666F"/>
    <w:rsid w:val="00570683"/>
    <w:rsid w:val="005D09E9"/>
    <w:rsid w:val="00615DB1"/>
    <w:rsid w:val="0067086A"/>
    <w:rsid w:val="006C27C8"/>
    <w:rsid w:val="006D4054"/>
    <w:rsid w:val="00794259"/>
    <w:rsid w:val="007B6488"/>
    <w:rsid w:val="007D315F"/>
    <w:rsid w:val="0084232D"/>
    <w:rsid w:val="008A021C"/>
    <w:rsid w:val="008C34A7"/>
    <w:rsid w:val="009059F0"/>
    <w:rsid w:val="0098225C"/>
    <w:rsid w:val="009D1496"/>
    <w:rsid w:val="00A22B7B"/>
    <w:rsid w:val="00A52785"/>
    <w:rsid w:val="00A976DA"/>
    <w:rsid w:val="00AE0591"/>
    <w:rsid w:val="00B8602D"/>
    <w:rsid w:val="00B96823"/>
    <w:rsid w:val="00BF163F"/>
    <w:rsid w:val="00C40159"/>
    <w:rsid w:val="00C71CC5"/>
    <w:rsid w:val="00C75313"/>
    <w:rsid w:val="00CC50FC"/>
    <w:rsid w:val="00CF3380"/>
    <w:rsid w:val="00D00D69"/>
    <w:rsid w:val="00D94C84"/>
    <w:rsid w:val="00DE02BD"/>
    <w:rsid w:val="00E245BF"/>
    <w:rsid w:val="00E46434"/>
    <w:rsid w:val="00E4710A"/>
    <w:rsid w:val="00E70250"/>
    <w:rsid w:val="00EA2CB5"/>
    <w:rsid w:val="00EA4378"/>
    <w:rsid w:val="00EC459E"/>
    <w:rsid w:val="00F304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AA7DE7"/>
  <w15:docId w15:val="{2BE7B4FB-78C4-43A7-B9AA-D9066BA2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C48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tandard">
    <w:name w:val="Caractère standard"/>
    <w:rsid w:val="002F7CD4"/>
    <w:rPr>
      <w:color w:val="000000"/>
    </w:rPr>
  </w:style>
  <w:style w:type="character" w:customStyle="1" w:styleId="NHelveticaNarrow7GINoir">
    <w:name w:val="N Helvetica Narrow7 GI Noir…"/>
    <w:basedOn w:val="Caractrestandard"/>
    <w:uiPriority w:val="99"/>
    <w:rsid w:val="002F7CD4"/>
    <w:rPr>
      <w:rFonts w:ascii="Helvetica" w:hAnsi="Helvetica" w:cs="Helvetica"/>
      <w:b/>
      <w:bCs/>
      <w:i/>
      <w:iCs/>
      <w:color w:val="000000"/>
      <w:spacing w:val="20"/>
      <w:sz w:val="14"/>
      <w:szCs w:val="14"/>
    </w:rPr>
  </w:style>
  <w:style w:type="paragraph" w:customStyle="1" w:styleId="Paragraphestandard">
    <w:name w:val="Paragraphe standard"/>
    <w:uiPriority w:val="99"/>
    <w:rsid w:val="002F7CD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estandard1">
    <w:name w:val="Paragraphe standard1"/>
    <w:uiPriority w:val="99"/>
    <w:rsid w:val="002F7CD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15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rches-publics.gouv.fr" TargetMode="External"/><Relationship Id="rId4" Type="http://schemas.openxmlformats.org/officeDocument/2006/relationships/hyperlink" Target="http://www.marches-publics.gouv.fr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457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MARTINS Jean-Paul</dc:creator>
  <cp:lastModifiedBy>MARTINS Jean-Paul</cp:lastModifiedBy>
  <cp:revision>20</cp:revision>
  <dcterms:created xsi:type="dcterms:W3CDTF">2023-02-17T09:32:00Z</dcterms:created>
  <dcterms:modified xsi:type="dcterms:W3CDTF">2026-05-11T13:54:00Z</dcterms:modified>
</cp:coreProperties>
</file>