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5C2DF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11921E58" w:rsidR="0083082B" w:rsidRPr="007E61C3" w:rsidRDefault="00D45F18" w:rsidP="0083082B">
            <w:pPr>
              <w:jc w:val="both"/>
              <w:rPr>
                <w:rFonts w:asciiTheme="minorHAnsi" w:hAnsiTheme="minorHAnsi" w:cstheme="minorHAnsi"/>
                <w:sz w:val="22"/>
                <w:szCs w:val="22"/>
                <w:lang w:val="en-US"/>
              </w:rPr>
            </w:pPr>
            <w:r w:rsidRPr="007E61C3">
              <w:rPr>
                <w:rFonts w:asciiTheme="minorHAnsi" w:hAnsiTheme="minorHAnsi" w:cstheme="minorHAnsi"/>
                <w:bCs/>
                <w:caps/>
                <w:sz w:val="22"/>
                <w:szCs w:val="22"/>
                <w:lang w:val="en"/>
              </w:rPr>
              <w:t>consultancy services for providing support to the National Center for Sustainable Energy in the implementation process of the Moldovan Residential Energy Efficiency Fund (MREEF)</w:t>
            </w:r>
          </w:p>
        </w:tc>
      </w:tr>
      <w:tr w:rsidR="0083082B" w:rsidRPr="005C2DFD" w14:paraId="36B2EDB6" w14:textId="77777777" w:rsidTr="0083082B">
        <w:tc>
          <w:tcPr>
            <w:tcW w:w="236" w:type="dxa"/>
            <w:tcBorders>
              <w:top w:val="nil"/>
              <w:left w:val="nil"/>
              <w:bottom w:val="nil"/>
              <w:right w:val="single" w:sz="4" w:space="0" w:color="auto"/>
            </w:tcBorders>
          </w:tcPr>
          <w:p w14:paraId="07BB57F8" w14:textId="77777777" w:rsidR="0083082B" w:rsidRPr="00D45F18"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5C2DF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D45F18"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D45F18" w:rsidRDefault="0083082B" w:rsidP="0083082B">
            <w:pPr>
              <w:rPr>
                <w:rFonts w:asciiTheme="minorHAnsi" w:hAnsiTheme="minorHAnsi" w:cstheme="minorHAnsi"/>
                <w:b/>
                <w:caps/>
                <w:smallCaps/>
                <w:sz w:val="22"/>
                <w:szCs w:val="22"/>
                <w:lang w:val="en-GB"/>
              </w:rPr>
            </w:pPr>
            <w:r w:rsidRPr="00D45F18">
              <w:rPr>
                <w:rFonts w:asciiTheme="minorHAnsi" w:hAnsiTheme="minorHAnsi" w:cstheme="minorHAnsi"/>
                <w:b/>
                <w:bCs/>
                <w:smallCaps/>
                <w:sz w:val="22"/>
                <w:szCs w:val="22"/>
                <w:lang w:val="en"/>
              </w:rPr>
              <w:t>DATE AND TIME OF OFFER SUBMISSION DEADLINE:</w:t>
            </w:r>
          </w:p>
          <w:p w14:paraId="5ADFEC75" w14:textId="73D83BCE" w:rsidR="0083082B" w:rsidRPr="00D45F18" w:rsidRDefault="005C2DFD" w:rsidP="0083082B">
            <w:pPr>
              <w:rPr>
                <w:rFonts w:asciiTheme="minorHAnsi" w:hAnsiTheme="minorHAnsi" w:cstheme="minorHAnsi"/>
                <w:sz w:val="22"/>
                <w:szCs w:val="22"/>
                <w:lang w:val="en-GB"/>
              </w:rPr>
            </w:pPr>
            <w:r>
              <w:rPr>
                <w:rFonts w:asciiTheme="minorHAnsi" w:hAnsiTheme="minorHAnsi" w:cstheme="minorHAnsi"/>
                <w:b/>
                <w:bCs/>
                <w:sz w:val="22"/>
                <w:szCs w:val="22"/>
                <w:lang w:val="en"/>
              </w:rPr>
              <w:t>30</w:t>
            </w:r>
            <w:r w:rsidR="00D45F18" w:rsidRPr="00040E8D">
              <w:rPr>
                <w:rFonts w:asciiTheme="minorHAnsi" w:hAnsiTheme="minorHAnsi" w:cstheme="minorHAnsi"/>
                <w:b/>
                <w:bCs/>
                <w:sz w:val="22"/>
                <w:szCs w:val="22"/>
                <w:lang w:val="en"/>
              </w:rPr>
              <w:t>/05/2026 at 23:59</w:t>
            </w:r>
            <w:r w:rsidR="0083082B" w:rsidRPr="00D45F18">
              <w:rPr>
                <w:rFonts w:asciiTheme="minorHAnsi" w:hAnsiTheme="minorHAnsi" w:cstheme="minorHAnsi"/>
                <w:b/>
                <w:bCs/>
                <w:smallCaps/>
                <w:sz w:val="22"/>
                <w:szCs w:val="22"/>
                <w:lang w:val="en"/>
              </w:rPr>
              <w:t xml:space="preserve"> </w:t>
            </w:r>
            <w:r w:rsidR="00C243A0" w:rsidRPr="00D45F18">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5C2DFD">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5C2DFD">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5C2DFD">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5C2DFD">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5C2DFD">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5C2DFD">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5C2DFD">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5C2DFD">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5C2DFD">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5C2DFD">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5C2DFD">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5C2DFD">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5C2DFD">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5C2DFD">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5C2DFD">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5C2DFD">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5C2DFD">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5C2DFD">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5C2DFD">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5C2DFD">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5C2DFD">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5C2DFD">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5C2DFD">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5C2DFD">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5C2DFD">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5C2DFD">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5C2DFD">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5C2DFD">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5C2DFD">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5C2DFD">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5C2DFD">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5C2DFD">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5C2DFD">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5C2DFD">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5C2DFD">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5C2DFD">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5C2DFD">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5C2DFD">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5C2DFD">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5C2DFD">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5C2DFD">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5C2DFD">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5C2DFD">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5C2DFD">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5C2DFD">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5C2DFD">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5C2DFD">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5C2DFD">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5C2DFD">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5C2DFD">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5C2DFD">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5C2DFD">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5C2DFD">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5C2DFD">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5C2DFD">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5C2DFD">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5C2DFD">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5726D5C8"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a [service][supplies][works] contract covering “</w:t>
      </w:r>
      <w:r w:rsidR="00D45F18" w:rsidRPr="00D45F18">
        <w:rPr>
          <w:rFonts w:asciiTheme="minorHAnsi" w:hAnsiTheme="minorHAnsi" w:cstheme="minorHAnsi"/>
          <w:i/>
          <w:iCs/>
          <w:szCs w:val="22"/>
          <w:lang w:val="en"/>
        </w:rPr>
        <w:t>consultancy services for providing support to the National Center for Sustainable Energy in the implementation process of the Moldovan Residential Energy Efficiency Fund (MREEF)</w:t>
      </w:r>
      <w:r w:rsidR="00D45F18">
        <w:rPr>
          <w:rFonts w:asciiTheme="minorHAnsi" w:hAnsiTheme="minorHAnsi" w:cstheme="minorHAnsi"/>
          <w:i/>
          <w:iCs/>
          <w:szCs w:val="22"/>
          <w:lang w:val="en"/>
        </w:rPr>
        <w:t>”</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5BE08E4" w14:textId="095D6943" w:rsidR="009009F8" w:rsidRPr="00930710" w:rsidRDefault="00930710" w:rsidP="00F32194">
      <w:pPr>
        <w:pStyle w:val="u"/>
        <w:spacing w:before="120"/>
        <w:ind w:left="0"/>
        <w:rPr>
          <w:rFonts w:asciiTheme="minorHAnsi" w:hAnsiTheme="minorHAnsi" w:cstheme="minorHAnsi"/>
          <w:szCs w:val="22"/>
          <w:lang w:val="en-GB"/>
        </w:rPr>
      </w:pPr>
      <w:r w:rsidRPr="00930710">
        <w:rPr>
          <w:rFonts w:asciiTheme="minorHAnsi" w:hAnsiTheme="minorHAnsi" w:cstheme="minorHAnsi"/>
          <w:szCs w:val="22"/>
          <w:lang w:val="en"/>
        </w:rPr>
        <w:t xml:space="preserve">It is awarded by means of </w:t>
      </w:r>
      <w:r w:rsidR="00DC433D" w:rsidRPr="00DC433D">
        <w:rPr>
          <w:rFonts w:asciiTheme="minorHAnsi" w:hAnsiTheme="minorHAnsi" w:cstheme="minorHAnsi"/>
          <w:szCs w:val="22"/>
          <w:lang w:val="en"/>
        </w:rPr>
        <w:t>adapted procedure in application of Articles L. 2123-1 and R. 2123-1 to R. 2123-7 of CCP</w:t>
      </w:r>
    </w:p>
    <w:p w14:paraId="0EDA0005" w14:textId="77777777" w:rsidR="009009F8" w:rsidRPr="000C53D6" w:rsidRDefault="009009F8" w:rsidP="009009F8">
      <w:pPr>
        <w:pStyle w:val="Titre2"/>
        <w:spacing w:before="120" w:after="120" w:line="240" w:lineRule="auto"/>
        <w:jc w:val="both"/>
        <w:rPr>
          <w:rFonts w:asciiTheme="minorHAnsi" w:hAnsiTheme="minorHAnsi" w:cstheme="minorHAnsi"/>
          <w:sz w:val="22"/>
          <w:szCs w:val="22"/>
          <w:u w:val="single"/>
          <w:lang w:val="en-US"/>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0C53D6" w:rsidRDefault="009009F8" w:rsidP="00A025D7">
            <w:pPr>
              <w:spacing w:line="240" w:lineRule="auto"/>
              <w:jc w:val="center"/>
              <w:rPr>
                <w:rFonts w:asciiTheme="minorHAnsi" w:hAnsiTheme="minorHAnsi" w:cstheme="minorHAnsi"/>
                <w:b/>
                <w:sz w:val="22"/>
                <w:szCs w:val="22"/>
              </w:rPr>
            </w:pPr>
            <w:r w:rsidRPr="000C53D6">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0C53D6" w:rsidRDefault="009009F8" w:rsidP="00A025D7">
            <w:pPr>
              <w:spacing w:line="240" w:lineRule="auto"/>
              <w:jc w:val="both"/>
              <w:rPr>
                <w:rFonts w:asciiTheme="minorHAnsi" w:hAnsiTheme="minorHAnsi" w:cstheme="minorHAnsi"/>
                <w:b/>
                <w:sz w:val="22"/>
                <w:szCs w:val="22"/>
              </w:rPr>
            </w:pPr>
            <w:r w:rsidRPr="000C53D6">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16DD842C" w:rsidR="009009F8" w:rsidRPr="000C53D6" w:rsidRDefault="005C2DF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30</w:t>
            </w:r>
            <w:r w:rsidR="000C53D6" w:rsidRPr="000C53D6">
              <w:rPr>
                <w:rFonts w:asciiTheme="minorHAnsi" w:hAnsiTheme="minorHAnsi" w:cstheme="minorHAnsi"/>
                <w:sz w:val="22"/>
                <w:szCs w:val="22"/>
                <w:lang w:val="en"/>
              </w:rPr>
              <w:t>/05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0C53D6" w:rsidRDefault="009009F8" w:rsidP="00A025D7">
            <w:pPr>
              <w:spacing w:line="240" w:lineRule="auto"/>
              <w:jc w:val="both"/>
              <w:rPr>
                <w:rFonts w:asciiTheme="minorHAnsi" w:hAnsiTheme="minorHAnsi" w:cstheme="minorHAnsi"/>
                <w:sz w:val="22"/>
                <w:szCs w:val="22"/>
              </w:rPr>
            </w:pPr>
            <w:r w:rsidRPr="000C53D6">
              <w:rPr>
                <w:rFonts w:asciiTheme="minorHAnsi" w:hAnsiTheme="minorHAnsi" w:cstheme="minorHAnsi"/>
                <w:sz w:val="22"/>
                <w:szCs w:val="22"/>
                <w:lang w:val="en"/>
              </w:rPr>
              <w:t>Bid submission deadline</w:t>
            </w:r>
          </w:p>
        </w:tc>
      </w:tr>
      <w:tr w:rsidR="009009F8" w:rsidRPr="005C2DFD"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128DAA85" w:rsidR="009009F8" w:rsidRPr="000C53D6" w:rsidRDefault="005C2DF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04/06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0C53D6" w:rsidRDefault="009009F8" w:rsidP="00A025D7">
            <w:pPr>
              <w:spacing w:line="240" w:lineRule="auto"/>
              <w:rPr>
                <w:rFonts w:asciiTheme="minorHAnsi" w:hAnsiTheme="minorHAnsi" w:cstheme="minorHAnsi"/>
                <w:sz w:val="22"/>
                <w:szCs w:val="22"/>
                <w:lang w:val="en-GB"/>
              </w:rPr>
            </w:pPr>
            <w:r w:rsidRPr="000C53D6">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CDAA39C" w:rsidR="009009F8" w:rsidRPr="000C53D6" w:rsidRDefault="005C2DF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10/06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0C53D6" w:rsidRDefault="009009F8" w:rsidP="00A025D7">
            <w:pPr>
              <w:spacing w:line="240" w:lineRule="auto"/>
              <w:jc w:val="both"/>
              <w:rPr>
                <w:rFonts w:asciiTheme="minorHAnsi" w:hAnsiTheme="minorHAnsi" w:cstheme="minorHAnsi"/>
                <w:sz w:val="22"/>
                <w:szCs w:val="22"/>
              </w:rPr>
            </w:pPr>
            <w:r w:rsidRPr="000C53D6">
              <w:rPr>
                <w:rFonts w:asciiTheme="minorHAnsi" w:hAnsiTheme="minorHAnsi" w:cstheme="minorHAnsi"/>
                <w:sz w:val="22"/>
                <w:szCs w:val="22"/>
                <w:lang w:val="en"/>
              </w:rPr>
              <w:t>Contract award</w:t>
            </w:r>
          </w:p>
        </w:tc>
      </w:tr>
    </w:tbl>
    <w:p w14:paraId="0D23775F" w14:textId="77777777" w:rsidR="00794CEB" w:rsidRDefault="00794CEB" w:rsidP="0006068D">
      <w:pPr>
        <w:pStyle w:val="Titre2"/>
        <w:spacing w:before="120" w:after="120" w:line="240" w:lineRule="auto"/>
        <w:jc w:val="both"/>
        <w:rPr>
          <w:rFonts w:asciiTheme="minorHAnsi" w:hAnsiTheme="minorHAnsi" w:cstheme="minorHAnsi"/>
          <w:sz w:val="22"/>
          <w:szCs w:val="22"/>
          <w:u w:val="single"/>
          <w:lang w:val="en"/>
        </w:rPr>
      </w:pPr>
      <w:bookmarkStart w:id="14" w:name="_Toc83119990"/>
    </w:p>
    <w:p w14:paraId="32F1A50D" w14:textId="6753990D" w:rsidR="009009F8" w:rsidRPr="001D4B86" w:rsidRDefault="009009F8" w:rsidP="0006068D">
      <w:pPr>
        <w:pStyle w:val="Titre2"/>
        <w:spacing w:before="120" w:after="120" w:line="240" w:lineRule="auto"/>
        <w:jc w:val="both"/>
        <w:rPr>
          <w:rFonts w:asciiTheme="minorHAnsi" w:hAnsiTheme="minorHAnsi" w:cstheme="minorHAnsi"/>
          <w:sz w:val="22"/>
          <w:szCs w:val="22"/>
          <w:u w:val="single"/>
          <w:lang w:val="en-US"/>
        </w:rPr>
      </w:pPr>
      <w:r>
        <w:rPr>
          <w:rFonts w:asciiTheme="minorHAnsi" w:hAnsiTheme="minorHAnsi" w:cstheme="minorHAnsi"/>
          <w:sz w:val="22"/>
          <w:szCs w:val="22"/>
          <w:u w:val="single"/>
          <w:lang w:val="en"/>
        </w:rPr>
        <w:t>Tender language – currency</w:t>
      </w:r>
      <w:bookmarkEnd w:id="14"/>
    </w:p>
    <w:p w14:paraId="16D24AA3" w14:textId="0CE163AA"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the ten</w:t>
      </w:r>
      <w:r w:rsidR="001D4B86">
        <w:rPr>
          <w:rFonts w:asciiTheme="minorHAnsi" w:hAnsiTheme="minorHAnsi" w:cstheme="minorHAnsi"/>
          <w:sz w:val="22"/>
          <w:szCs w:val="22"/>
          <w:lang w:val="en"/>
        </w:rPr>
        <w:t>der documents must be written in English</w:t>
      </w:r>
      <w:r>
        <w:rPr>
          <w:rFonts w:asciiTheme="minorHAnsi" w:hAnsiTheme="minorHAnsi" w:cstheme="minorHAnsi"/>
          <w:sz w:val="22"/>
          <w:szCs w:val="22"/>
          <w:lang w:val="en"/>
        </w:rPr>
        <w:t xml:space="preserve"> </w:t>
      </w:r>
      <w:bookmarkStart w:id="15" w:name="_GoBack"/>
      <w:bookmarkEnd w:id="15"/>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73C74153" w14:textId="1856276D" w:rsidR="004B18E1" w:rsidRPr="00921E55" w:rsidRDefault="00FE5E7B"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 xml:space="preserve">The unit </w:t>
      </w:r>
      <w:r w:rsidR="00794CEB">
        <w:rPr>
          <w:rFonts w:asciiTheme="minorHAnsi" w:hAnsiTheme="minorHAnsi" w:cstheme="minorHAnsi"/>
          <w:szCs w:val="22"/>
          <w:lang w:val="en"/>
        </w:rPr>
        <w:t>pricing schedule;</w:t>
      </w:r>
    </w:p>
    <w:p w14:paraId="3E21FB99" w14:textId="2A522AEF" w:rsidR="004B18E1" w:rsidRPr="00342E4D" w:rsidRDefault="00FE5E7B"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technical a</w:t>
      </w:r>
      <w:r w:rsidR="00794CEB">
        <w:rPr>
          <w:rFonts w:asciiTheme="minorHAnsi" w:hAnsiTheme="minorHAnsi" w:cstheme="minorHAnsi"/>
          <w:szCs w:val="22"/>
          <w:lang w:val="en"/>
        </w:rPr>
        <w:t>nd financial offer schedule;</w:t>
      </w:r>
    </w:p>
    <w:p w14:paraId="0CBD669D" w14:textId="74A59485" w:rsidR="004B18E1" w:rsidRPr="00794CEB" w:rsidRDefault="00FE5E7B" w:rsidP="00794CEB">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Annex to the contract covering the processing of personal data in the event of GDPR data processing (collection of personal data on behalf of Expertise France</w:t>
      </w:r>
      <w:r w:rsidR="00794CEB">
        <w:rPr>
          <w:rFonts w:asciiTheme="minorHAnsi" w:hAnsiTheme="minorHAnsi" w:cstheme="minorHAnsi"/>
          <w:szCs w:val="22"/>
          <w:lang w:val="en"/>
        </w:rPr>
        <w:t>)</w:t>
      </w:r>
    </w:p>
    <w:p w14:paraId="0F3FB119" w14:textId="77777777" w:rsidR="00794CEB" w:rsidRPr="00794CEB" w:rsidRDefault="00794CEB" w:rsidP="00794CEB">
      <w:pPr>
        <w:pStyle w:val="v"/>
        <w:widowControl w:val="0"/>
        <w:ind w:left="720" w:firstLine="0"/>
        <w:rPr>
          <w:rFonts w:asciiTheme="minorHAnsi" w:hAnsiTheme="minorHAnsi" w:cstheme="minorHAnsi"/>
          <w:szCs w:val="22"/>
          <w:lang w:val="en-GB"/>
        </w:rPr>
      </w:pPr>
    </w:p>
    <w:p w14:paraId="333B4DB0" w14:textId="66DC7BE7" w:rsidR="00342E4D" w:rsidRPr="001D4B86" w:rsidRDefault="00390B8F" w:rsidP="001D4B86">
      <w:pPr>
        <w:pStyle w:val="Titre2"/>
        <w:spacing w:before="120" w:after="120" w:line="240" w:lineRule="auto"/>
        <w:jc w:val="both"/>
        <w:rPr>
          <w:rFonts w:asciiTheme="minorHAnsi" w:hAnsiTheme="minorHAnsi" w:cstheme="minorHAnsi"/>
          <w:sz w:val="22"/>
          <w:szCs w:val="22"/>
          <w:u w:val="single"/>
          <w:lang w:val="en-US"/>
        </w:rPr>
      </w:pPr>
      <w:bookmarkStart w:id="17" w:name="_Toc83119992"/>
      <w:r>
        <w:rPr>
          <w:rFonts w:asciiTheme="minorHAnsi" w:hAnsiTheme="minorHAnsi" w:cstheme="minorHAnsi"/>
          <w:sz w:val="22"/>
          <w:szCs w:val="22"/>
          <w:u w:val="single"/>
          <w:lang w:val="en"/>
        </w:rPr>
        <w:t>Modification of the tender documents</w:t>
      </w:r>
      <w:bookmarkEnd w:id="17"/>
    </w:p>
    <w:p w14:paraId="77C1A062" w14:textId="1F2389B5" w:rsidR="00425606" w:rsidRPr="00342E4D" w:rsidRDefault="001D4B86">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N/A</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7D9886AA" w14:textId="1B8362CD" w:rsidR="00093D39" w:rsidRDefault="00093D39" w:rsidP="00E0425F">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 xml:space="preserve">The contract constitutes public procurement </w:t>
      </w:r>
      <w:r w:rsidR="001D4B86">
        <w:rPr>
          <w:rFonts w:asciiTheme="minorHAnsi" w:hAnsiTheme="minorHAnsi" w:cstheme="minorHAnsi"/>
          <w:sz w:val="22"/>
          <w:szCs w:val="22"/>
          <w:lang w:val="en"/>
        </w:rPr>
        <w:t>subject to unit pricing.</w:t>
      </w:r>
    </w:p>
    <w:p w14:paraId="7A69331D" w14:textId="77777777" w:rsidR="001D4B86" w:rsidRPr="00342E4D" w:rsidRDefault="001D4B86"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B12EF5C" w14:textId="6435FD32" w:rsidR="00E353CB"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provisional amount of the contract is fixed at a </w:t>
      </w:r>
      <w:r w:rsidRPr="00E353CB">
        <w:rPr>
          <w:rFonts w:asciiTheme="minorHAnsi" w:hAnsiTheme="minorHAnsi" w:cstheme="minorHAnsi"/>
          <w:sz w:val="22"/>
          <w:szCs w:val="22"/>
          <w:lang w:val="en"/>
        </w:rPr>
        <w:t>maximum of €</w:t>
      </w:r>
      <w:r w:rsidR="00E353CB" w:rsidRPr="00E353CB">
        <w:rPr>
          <w:rFonts w:asciiTheme="minorHAnsi" w:hAnsiTheme="minorHAnsi" w:cstheme="minorHAnsi"/>
          <w:sz w:val="22"/>
          <w:szCs w:val="22"/>
          <w:lang w:val="en"/>
        </w:rPr>
        <w:t>92 000</w:t>
      </w:r>
      <w:r w:rsidR="00E353CB">
        <w:rPr>
          <w:rFonts w:asciiTheme="minorHAnsi" w:hAnsiTheme="minorHAnsi" w:cstheme="minorHAnsi"/>
          <w:sz w:val="22"/>
          <w:szCs w:val="22"/>
          <w:lang w:val="en"/>
        </w:rPr>
        <w:t>€</w:t>
      </w:r>
      <w:r w:rsidR="00DC433D">
        <w:rPr>
          <w:rFonts w:asciiTheme="minorHAnsi" w:hAnsiTheme="minorHAnsi" w:cstheme="minorHAnsi"/>
          <w:sz w:val="22"/>
          <w:szCs w:val="22"/>
          <w:lang w:val="en"/>
        </w:rPr>
        <w:t xml:space="preserve"> without any minimum</w:t>
      </w:r>
      <w:r>
        <w:rPr>
          <w:rFonts w:asciiTheme="minorHAnsi" w:hAnsiTheme="minorHAnsi" w:cstheme="minorHAnsi"/>
          <w:sz w:val="22"/>
          <w:szCs w:val="22"/>
          <w:lang w:val="en"/>
        </w:rPr>
        <w:t>.</w:t>
      </w:r>
    </w:p>
    <w:p w14:paraId="29B3A32A" w14:textId="6934A3E4" w:rsidR="008139A8" w:rsidRPr="00342E4D" w:rsidRDefault="008139A8" w:rsidP="008139A8">
      <w:pPr>
        <w:spacing w:line="240" w:lineRule="auto"/>
        <w:jc w:val="both"/>
        <w:rPr>
          <w:rFonts w:asciiTheme="minorHAnsi" w:hAnsiTheme="minorHAnsi" w:cstheme="minorHAnsi"/>
          <w:sz w:val="22"/>
          <w:szCs w:val="22"/>
          <w:lang w:val="en-GB"/>
        </w:rPr>
      </w:pP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0DCA8895" w14:textId="379E57C4"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w:t>
      </w:r>
      <w:r w:rsidR="00E353CB">
        <w:rPr>
          <w:rFonts w:asciiTheme="minorHAnsi" w:hAnsiTheme="minorHAnsi" w:cstheme="minorHAnsi"/>
          <w:sz w:val="22"/>
          <w:szCs w:val="22"/>
          <w:lang w:val="en"/>
        </w:rPr>
        <w:t xml:space="preserve">sional term of the contract is </w:t>
      </w:r>
      <w:r w:rsidR="00E353CB" w:rsidRPr="00E353CB">
        <w:rPr>
          <w:rFonts w:asciiTheme="minorHAnsi" w:hAnsiTheme="minorHAnsi" w:cstheme="minorHAnsi"/>
          <w:sz w:val="22"/>
          <w:szCs w:val="22"/>
          <w:lang w:val="en"/>
        </w:rPr>
        <w:t>7</w:t>
      </w:r>
      <w:r w:rsidRPr="00E353CB">
        <w:rPr>
          <w:rFonts w:asciiTheme="minorHAnsi" w:hAnsiTheme="minorHAnsi" w:cstheme="minorHAnsi"/>
          <w:sz w:val="22"/>
          <w:szCs w:val="22"/>
          <w:lang w:val="en"/>
        </w:rPr>
        <w:t xml:space="preserve"> months</w:t>
      </w:r>
      <w:r>
        <w:rPr>
          <w:rFonts w:asciiTheme="minorHAnsi" w:hAnsiTheme="minorHAnsi" w:cstheme="minorHAnsi"/>
          <w:sz w:val="22"/>
          <w:szCs w:val="22"/>
          <w:lang w:val="en"/>
        </w:rPr>
        <w:t xml:space="preserve"> from its award date. </w:t>
      </w:r>
    </w:p>
    <w:p w14:paraId="391AF406" w14:textId="656ABFB8" w:rsidR="00F61E7E" w:rsidRPr="00342E4D" w:rsidRDefault="00F61E7E" w:rsidP="0006068D">
      <w:pPr>
        <w:rPr>
          <w:lang w:val="en-GB"/>
        </w:rPr>
      </w:pPr>
      <w:bookmarkStart w:id="31" w:name="_Toc417653425"/>
      <w:bookmarkStart w:id="32" w:name="_Toc419212441"/>
      <w:bookmarkStart w:id="33" w:name="_Toc443657775"/>
      <w:bookmarkStart w:id="34" w:name="_Toc446628694"/>
      <w:bookmarkEnd w:id="24"/>
      <w:bookmarkEnd w:id="25"/>
      <w:bookmarkEnd w:id="26"/>
      <w:bookmarkEnd w:id="27"/>
      <w:bookmarkEnd w:id="28"/>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5"/>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83120003"/>
      <w:r>
        <w:rPr>
          <w:rFonts w:asciiTheme="minorHAnsi" w:hAnsiTheme="minorHAnsi" w:cstheme="minorHAnsi"/>
          <w:sz w:val="22"/>
          <w:szCs w:val="22"/>
          <w:u w:val="single"/>
          <w:lang w:val="en"/>
        </w:rPr>
        <w:t>Candidate presentation conditions</w:t>
      </w:r>
      <w:bookmarkEnd w:id="36"/>
    </w:p>
    <w:p w14:paraId="73F7C4C4" w14:textId="32E60C5A"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w:t>
      </w:r>
      <w:r w:rsidR="00E353CB">
        <w:rPr>
          <w:rFonts w:asciiTheme="minorHAnsi" w:hAnsiTheme="minorHAnsi" w:cstheme="minorHAnsi"/>
          <w:sz w:val="22"/>
          <w:szCs w:val="22"/>
          <w:lang w:val="en"/>
        </w:rPr>
        <w:t xml:space="preserve">ver, the contracting authority </w:t>
      </w:r>
      <w:r>
        <w:rPr>
          <w:rFonts w:asciiTheme="minorHAnsi" w:hAnsiTheme="minorHAnsi" w:cstheme="minorHAnsi"/>
          <w:sz w:val="22"/>
          <w:szCs w:val="22"/>
          <w:lang w:val="en"/>
        </w:rPr>
        <w:t>d</w:t>
      </w:r>
      <w:r w:rsidR="00E353CB">
        <w:rPr>
          <w:rFonts w:asciiTheme="minorHAnsi" w:hAnsiTheme="minorHAnsi" w:cstheme="minorHAnsi"/>
          <w:sz w:val="22"/>
          <w:szCs w:val="22"/>
          <w:lang w:val="en"/>
        </w:rPr>
        <w:t>oes not authorise</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7" w:name="_Toc83120004"/>
      <w:r>
        <w:rPr>
          <w:rFonts w:asciiTheme="minorHAnsi" w:hAnsiTheme="minorHAnsi" w:cstheme="minorHAnsi"/>
          <w:sz w:val="22"/>
          <w:szCs w:val="22"/>
          <w:u w:val="single"/>
          <w:lang w:val="en"/>
        </w:rPr>
        <w:t>Grounds and conditions of exclusion</w:t>
      </w:r>
      <w:bookmarkEnd w:id="37"/>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8"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8"/>
      <w:r>
        <w:rPr>
          <w:rFonts w:asciiTheme="minorHAnsi" w:hAnsiTheme="minorHAnsi"/>
          <w:sz w:val="22"/>
          <w:szCs w:val="22"/>
          <w:u w:val="single"/>
          <w:lang w:val="en"/>
        </w:rPr>
        <w:t xml:space="preserve"> </w:t>
      </w:r>
    </w:p>
    <w:p w14:paraId="5E37CCD5" w14:textId="0AFB75DA" w:rsidR="00630EE6"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imposes the following minimum capacity levels on </w:t>
      </w:r>
      <w:r w:rsidR="00E353CB">
        <w:rPr>
          <w:rFonts w:asciiTheme="minorHAnsi" w:hAnsiTheme="minorHAnsi" w:cstheme="minorHAnsi"/>
          <w:sz w:val="22"/>
          <w:szCs w:val="22"/>
          <w:lang w:val="en"/>
        </w:rPr>
        <w:t>candidates:</w:t>
      </w:r>
    </w:p>
    <w:p w14:paraId="6FAE6598" w14:textId="77777777" w:rsidR="00E353CB" w:rsidRPr="00E353CB" w:rsidRDefault="00E353CB" w:rsidP="00630EE6">
      <w:pPr>
        <w:pStyle w:val="Default"/>
        <w:jc w:val="both"/>
        <w:rPr>
          <w:rFonts w:asciiTheme="minorHAnsi" w:hAnsiTheme="minorHAnsi" w:cstheme="minorHAnsi"/>
          <w:sz w:val="22"/>
          <w:szCs w:val="22"/>
          <w:lang w:val="en-GB"/>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39" w:name="_Toc83120007"/>
      <w:r>
        <w:rPr>
          <w:rFonts w:asciiTheme="minorHAnsi" w:hAnsiTheme="minorHAnsi" w:cstheme="minorHAnsi"/>
          <w:i/>
          <w:iCs/>
          <w:sz w:val="22"/>
          <w:szCs w:val="22"/>
          <w:lang w:val="en"/>
        </w:rPr>
        <w:t>TECHNICAL AND PROFESSIONAL CAPACITY</w:t>
      </w:r>
      <w:bookmarkEnd w:id="39"/>
    </w:p>
    <w:p w14:paraId="039C7DFF" w14:textId="4D2848A9" w:rsidR="00630EE6" w:rsidRPr="00E353CB" w:rsidRDefault="00E353CB" w:rsidP="0032714E">
      <w:pPr>
        <w:pStyle w:val="Default"/>
        <w:numPr>
          <w:ilvl w:val="0"/>
          <w:numId w:val="34"/>
        </w:numPr>
        <w:jc w:val="both"/>
        <w:rPr>
          <w:rFonts w:asciiTheme="minorHAnsi" w:hAnsiTheme="minorHAnsi" w:cstheme="minorHAnsi"/>
          <w:sz w:val="22"/>
          <w:szCs w:val="22"/>
          <w:lang w:val="en-GB"/>
        </w:rPr>
      </w:pPr>
      <w:r w:rsidRPr="00E353CB">
        <w:rPr>
          <w:rFonts w:asciiTheme="minorHAnsi" w:hAnsiTheme="minorHAnsi" w:cstheme="minorHAnsi"/>
          <w:sz w:val="22"/>
          <w:szCs w:val="22"/>
          <w:lang w:val="en"/>
        </w:rPr>
        <w:t>Cf required experience and skills mentionned in the ToR</w:t>
      </w:r>
      <w:r>
        <w:rPr>
          <w:rFonts w:asciiTheme="minorHAnsi" w:hAnsiTheme="minorHAnsi" w:cstheme="minorHAnsi"/>
          <w:sz w:val="22"/>
          <w:szCs w:val="22"/>
          <w:lang w:val="en"/>
        </w:rPr>
        <w:t xml:space="preserve"> </w:t>
      </w:r>
    </w:p>
    <w:p w14:paraId="7627DACC" w14:textId="77777777" w:rsidR="00E353CB" w:rsidRPr="00342E4D" w:rsidRDefault="00E353CB" w:rsidP="00E353CB">
      <w:pPr>
        <w:pStyle w:val="Default"/>
        <w:ind w:left="720"/>
        <w:jc w:val="both"/>
        <w:rPr>
          <w:rFonts w:asciiTheme="minorHAnsi" w:hAnsiTheme="minorHAnsi" w:cstheme="minorHAnsi"/>
          <w:sz w:val="22"/>
          <w:szCs w:val="22"/>
          <w:lang w:val="en-GB"/>
        </w:rPr>
      </w:pPr>
    </w:p>
    <w:p w14:paraId="259A5104" w14:textId="34235D80"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In order to demonstrate </w:t>
      </w:r>
      <w:r w:rsidR="0092270F">
        <w:rPr>
          <w:rFonts w:asciiTheme="minorHAnsi" w:hAnsiTheme="minorHAnsi" w:cstheme="minorHAnsi"/>
          <w:sz w:val="22"/>
          <w:szCs w:val="22"/>
          <w:lang w:val="en"/>
        </w:rPr>
        <w:t xml:space="preserve">its professional and technical </w:t>
      </w:r>
      <w:r>
        <w:rPr>
          <w:rFonts w:asciiTheme="minorHAnsi" w:hAnsiTheme="minorHAnsi" w:cstheme="minorHAnsi"/>
          <w:sz w:val="22"/>
          <w:szCs w:val="22"/>
          <w:lang w:val="en"/>
        </w:rPr>
        <w:t>capacity, the candidate may ask for due consideration t</w:t>
      </w:r>
      <w:r w:rsidR="0092270F">
        <w:rPr>
          <w:rFonts w:asciiTheme="minorHAnsi" w:hAnsiTheme="minorHAnsi" w:cstheme="minorHAnsi"/>
          <w:sz w:val="22"/>
          <w:szCs w:val="22"/>
          <w:lang w:val="en"/>
        </w:rPr>
        <w:t xml:space="preserve">o be given to the professional and </w:t>
      </w:r>
      <w:r>
        <w:rPr>
          <w:rFonts w:asciiTheme="minorHAnsi" w:hAnsiTheme="minorHAnsi" w:cstheme="minorHAnsi"/>
          <w:sz w:val="22"/>
          <w:szCs w:val="22"/>
          <w:lang w:val="en"/>
        </w:rPr>
        <w:t>technical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0" w:name="_Toc55543797"/>
      <w:bookmarkStart w:id="41" w:name="_Toc55543747"/>
      <w:bookmarkStart w:id="42" w:name="__RefHeading__47578_1391709442"/>
      <w:bookmarkStart w:id="43" w:name="_Toc83120008"/>
      <w:r>
        <w:rPr>
          <w:rFonts w:asciiTheme="minorHAnsi" w:hAnsiTheme="minorHAnsi" w:cstheme="minorHAnsi"/>
          <w:sz w:val="22"/>
          <w:szCs w:val="22"/>
          <w:u w:val="single"/>
          <w:lang w:val="en"/>
        </w:rPr>
        <w:t>Specific requirements for consortia of economic operators</w:t>
      </w:r>
      <w:bookmarkEnd w:id="40"/>
      <w:bookmarkEnd w:id="41"/>
      <w:bookmarkEnd w:id="42"/>
      <w:bookmarkEnd w:id="43"/>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4" w:name="_Toc55543798"/>
      <w:bookmarkStart w:id="45" w:name="_Toc83120009"/>
      <w:r>
        <w:rPr>
          <w:rFonts w:asciiTheme="minorHAnsi" w:hAnsiTheme="minorHAnsi" w:cstheme="minorHAnsi"/>
          <w:i/>
          <w:iCs/>
          <w:sz w:val="22"/>
          <w:szCs w:val="22"/>
          <w:lang w:val="en"/>
        </w:rPr>
        <w:t>Grounds for the exclusion of consortia</w:t>
      </w:r>
      <w:bookmarkEnd w:id="44"/>
      <w:bookmarkEnd w:id="45"/>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6" w:name="_Toc55543800"/>
      <w:bookmarkStart w:id="47" w:name="_Toc83120010"/>
      <w:r>
        <w:rPr>
          <w:rFonts w:asciiTheme="minorHAnsi" w:hAnsiTheme="minorHAnsi" w:cstheme="minorHAnsi"/>
          <w:i/>
          <w:iCs/>
          <w:sz w:val="22"/>
          <w:szCs w:val="22"/>
          <w:lang w:val="en"/>
        </w:rPr>
        <w:t>Form of the consortium</w:t>
      </w:r>
      <w:bookmarkEnd w:id="46"/>
      <w:bookmarkEnd w:id="47"/>
    </w:p>
    <w:p w14:paraId="3BC3F89E" w14:textId="3F2DF8C2" w:rsidR="00027BDB" w:rsidRDefault="00127407" w:rsidP="002F2416">
      <w:pPr>
        <w:pStyle w:val="Standard"/>
        <w:rPr>
          <w:rFonts w:asciiTheme="minorHAnsi" w:hAnsiTheme="minorHAnsi" w:cstheme="minorHAnsi"/>
          <w:sz w:val="22"/>
          <w:szCs w:val="22"/>
          <w:lang w:val="en"/>
        </w:rPr>
      </w:pPr>
      <w:r>
        <w:rPr>
          <w:rFonts w:asciiTheme="minorHAnsi" w:hAnsiTheme="minorHAnsi" w:cstheme="minorHAnsi"/>
          <w:sz w:val="22"/>
          <w:szCs w:val="22"/>
          <w:lang w:val="en"/>
        </w:rPr>
        <w:t>The consortium shall b</w:t>
      </w:r>
      <w:r w:rsidR="0092270F">
        <w:rPr>
          <w:rFonts w:asciiTheme="minorHAnsi" w:hAnsiTheme="minorHAnsi" w:cstheme="minorHAnsi"/>
          <w:sz w:val="22"/>
          <w:szCs w:val="22"/>
          <w:lang w:val="en"/>
        </w:rPr>
        <w:t>e jointly and severally liable.</w:t>
      </w:r>
    </w:p>
    <w:p w14:paraId="61AD122D" w14:textId="77777777" w:rsidR="0092270F" w:rsidRPr="00342E4D" w:rsidRDefault="0092270F"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8" w:name="_Toc55543801"/>
      <w:bookmarkStart w:id="49" w:name="_Toc55543748"/>
      <w:bookmarkStart w:id="50" w:name="__RefHeading__47580_1391709442"/>
      <w:bookmarkStart w:id="51" w:name="_Toc83120011"/>
      <w:r>
        <w:rPr>
          <w:rFonts w:asciiTheme="minorHAnsi" w:hAnsiTheme="minorHAnsi" w:cstheme="minorHAnsi"/>
          <w:sz w:val="22"/>
          <w:szCs w:val="22"/>
          <w:u w:val="single"/>
          <w:lang w:val="en"/>
        </w:rPr>
        <w:t>Subcontracting</w:t>
      </w:r>
      <w:bookmarkEnd w:id="48"/>
      <w:bookmarkEnd w:id="49"/>
      <w:bookmarkEnd w:id="50"/>
      <w:bookmarkEnd w:id="51"/>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2" w:name="_Toc55543802"/>
      <w:bookmarkStart w:id="53" w:name="_Toc83120012"/>
      <w:r>
        <w:rPr>
          <w:rFonts w:asciiTheme="minorHAnsi" w:hAnsiTheme="minorHAnsi" w:cstheme="minorHAnsi"/>
          <w:i/>
          <w:iCs/>
          <w:sz w:val="22"/>
          <w:szCs w:val="22"/>
          <w:lang w:val="en"/>
        </w:rPr>
        <w:t>Grounds for exclusion in the case of subcontracting</w:t>
      </w:r>
      <w:bookmarkEnd w:id="52"/>
      <w:bookmarkEnd w:id="53"/>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4" w:name="_Toc55543803"/>
      <w:bookmarkStart w:id="55" w:name="_Toc83120013"/>
      <w:r>
        <w:rPr>
          <w:rFonts w:asciiTheme="minorHAnsi" w:hAnsiTheme="minorHAnsi" w:cstheme="minorHAnsi"/>
          <w:i/>
          <w:iCs/>
          <w:sz w:val="22"/>
          <w:szCs w:val="22"/>
          <w:lang w:val="en"/>
        </w:rPr>
        <w:t>Presentation of a subcontractor</w:t>
      </w:r>
      <w:bookmarkEnd w:id="54"/>
      <w:bookmarkEnd w:id="55"/>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6" w:name="_Toc63419888"/>
      <w:bookmarkStart w:id="57" w:name="_Toc56790441"/>
      <w:bookmarkStart w:id="58" w:name="_Toc56789984"/>
      <w:bookmarkStart w:id="59" w:name="_Toc56722965"/>
      <w:bookmarkStart w:id="60" w:name="_Toc83120014"/>
      <w:bookmarkEnd w:id="56"/>
      <w:bookmarkEnd w:id="57"/>
      <w:bookmarkEnd w:id="58"/>
      <w:bookmarkEnd w:id="59"/>
      <w:r>
        <w:rPr>
          <w:rFonts w:asciiTheme="minorHAnsi" w:hAnsiTheme="minorHAnsi" w:cstheme="minorHAnsi"/>
          <w:b/>
          <w:bCs/>
          <w:caps/>
          <w:sz w:val="28"/>
          <w:szCs w:val="22"/>
          <w:u w:val="single"/>
          <w:lang w:val="en"/>
        </w:rPr>
        <w:t>Presentation of bids and submission process</w:t>
      </w:r>
      <w:bookmarkEnd w:id="60"/>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1" w:name="_Toc417653428"/>
      <w:bookmarkStart w:id="62" w:name="_Toc419212444"/>
      <w:bookmarkStart w:id="63" w:name="_Toc443657778"/>
      <w:bookmarkStart w:id="64"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5" w:name="_Toc455768072"/>
      <w:bookmarkStart w:id="66" w:name="_Toc455679215"/>
      <w:bookmarkStart w:id="67" w:name="_Toc455587889"/>
      <w:bookmarkStart w:id="68" w:name="_Toc452049149"/>
      <w:bookmarkStart w:id="69" w:name="_Toc83120015"/>
      <w:bookmarkEnd w:id="61"/>
      <w:bookmarkEnd w:id="62"/>
      <w:bookmarkEnd w:id="63"/>
      <w:bookmarkEnd w:id="64"/>
      <w:r>
        <w:rPr>
          <w:rFonts w:asciiTheme="minorHAnsi" w:hAnsiTheme="minorHAnsi" w:cstheme="minorHAnsi"/>
          <w:sz w:val="22"/>
          <w:szCs w:val="22"/>
          <w:u w:val="single"/>
          <w:lang w:val="en"/>
        </w:rPr>
        <w:t>Application documents</w:t>
      </w:r>
      <w:bookmarkEnd w:id="65"/>
      <w:bookmarkEnd w:id="66"/>
      <w:bookmarkEnd w:id="67"/>
      <w:bookmarkEnd w:id="68"/>
      <w:bookmarkEnd w:id="69"/>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0" w:name="_Toc83120016"/>
      <w:r>
        <w:rPr>
          <w:rFonts w:asciiTheme="minorHAnsi" w:hAnsiTheme="minorHAnsi" w:cstheme="minorHAnsi"/>
          <w:sz w:val="22"/>
          <w:szCs w:val="22"/>
          <w:u w:val="single"/>
          <w:lang w:val="en"/>
        </w:rPr>
        <w:t>Bid documents</w:t>
      </w:r>
      <w:bookmarkEnd w:id="70"/>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6E95D2B4"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 xml:space="preserve">Description of </w:t>
      </w:r>
      <w:r w:rsidR="0092270F">
        <w:rPr>
          <w:rFonts w:asciiTheme="minorHAnsi" w:eastAsia="Times" w:hAnsiTheme="minorHAnsi" w:cstheme="minorHAnsi"/>
          <w:color w:val="auto"/>
          <w:sz w:val="22"/>
          <w:szCs w:val="22"/>
          <w:lang w:val="en"/>
        </w:rPr>
        <w:t>the proposed</w:t>
      </w:r>
      <w:r>
        <w:rPr>
          <w:rFonts w:asciiTheme="minorHAnsi" w:eastAsia="Times" w:hAnsiTheme="minorHAnsi" w:cstheme="minorHAnsi"/>
          <w:color w:val="auto"/>
          <w:sz w:val="22"/>
          <w:szCs w:val="22"/>
          <w:lang w:val="en"/>
        </w:rPr>
        <w:t xml:space="preserve">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8C7EC68" w:rsidR="00C074B9" w:rsidRPr="0006068D" w:rsidRDefault="0092270F"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CV</w:t>
      </w:r>
      <w:r w:rsidR="00C074B9">
        <w:rPr>
          <w:rFonts w:asciiTheme="minorHAnsi" w:hAnsiTheme="minorHAnsi" w:cstheme="minorHAnsi"/>
          <w:color w:val="auto"/>
          <w:sz w:val="22"/>
          <w:szCs w:val="22"/>
          <w:lang w:val="en"/>
        </w:rPr>
        <w:t>.</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1" w:name="_Toc83120017"/>
      <w:r>
        <w:rPr>
          <w:rFonts w:asciiTheme="minorHAnsi" w:hAnsiTheme="minorHAnsi" w:cstheme="minorHAnsi"/>
          <w:sz w:val="22"/>
          <w:szCs w:val="22"/>
          <w:u w:val="single"/>
          <w:lang w:val="en"/>
        </w:rPr>
        <w:t>Bid validity period</w:t>
      </w:r>
      <w:bookmarkEnd w:id="71"/>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2" w:name="_Toc491193966"/>
      <w:bookmarkStart w:id="73" w:name="_Toc491193511"/>
      <w:bookmarkStart w:id="74" w:name="_Toc83120018"/>
      <w:bookmarkEnd w:id="72"/>
      <w:bookmarkEnd w:id="73"/>
      <w:r>
        <w:rPr>
          <w:rFonts w:asciiTheme="minorHAnsi" w:hAnsiTheme="minorHAnsi" w:cstheme="minorHAnsi"/>
          <w:sz w:val="22"/>
          <w:szCs w:val="22"/>
          <w:u w:val="single"/>
          <w:lang w:val="en"/>
        </w:rPr>
        <w:t>Bid submission process</w:t>
      </w:r>
      <w:bookmarkEnd w:id="74"/>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5" w:name="_Toc83120019"/>
      <w:r>
        <w:rPr>
          <w:rFonts w:asciiTheme="minorHAnsi" w:hAnsiTheme="minorHAnsi" w:cstheme="minorHAnsi"/>
          <w:i/>
          <w:iCs/>
          <w:sz w:val="22"/>
          <w:szCs w:val="22"/>
          <w:lang w:val="en"/>
        </w:rPr>
        <w:t>Bids submitted in paper format</w:t>
      </w:r>
      <w:bookmarkEnd w:id="75"/>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6" w:name="_Toc83120020"/>
      <w:r>
        <w:rPr>
          <w:rFonts w:asciiTheme="minorHAnsi" w:hAnsiTheme="minorHAnsi" w:cstheme="minorHAnsi"/>
          <w:i/>
          <w:iCs/>
          <w:sz w:val="22"/>
          <w:szCs w:val="22"/>
          <w:lang w:val="en"/>
        </w:rPr>
        <w:t>Electronic submission</w:t>
      </w:r>
      <w:bookmarkEnd w:id="76"/>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5C2DFD"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5"/>
      <w:bookmarkStart w:id="78" w:name="_Toc63419901"/>
      <w:bookmarkEnd w:id="77"/>
      <w:bookmarkEnd w:id="78"/>
      <w:r>
        <w:rPr>
          <w:rFonts w:asciiTheme="minorHAnsi" w:hAnsiTheme="minorHAnsi" w:cstheme="minorHAnsi"/>
          <w:b/>
          <w:bCs/>
          <w:caps/>
          <w:sz w:val="28"/>
          <w:szCs w:val="22"/>
          <w:u w:val="single"/>
          <w:lang w:val="en"/>
        </w:rPr>
        <w:t> </w:t>
      </w:r>
      <w:bookmarkStart w:id="79" w:name="_Toc83120021"/>
      <w:r>
        <w:rPr>
          <w:rFonts w:asciiTheme="minorHAnsi" w:hAnsiTheme="minorHAnsi" w:cstheme="minorHAnsi"/>
          <w:b/>
          <w:bCs/>
          <w:caps/>
          <w:sz w:val="28"/>
          <w:szCs w:val="22"/>
          <w:u w:val="single"/>
          <w:lang w:val="en"/>
        </w:rPr>
        <w:t>Analysis of applications</w:t>
      </w:r>
      <w:bookmarkEnd w:id="79"/>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4C6CBB5F"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5E9101DF"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w:t>
      </w:r>
      <w:r w:rsidR="004F07F7">
        <w:rPr>
          <w:rFonts w:asciiTheme="minorHAnsi" w:hAnsiTheme="minorHAnsi" w:cstheme="minorHAnsi"/>
          <w:color w:val="000000"/>
          <w:sz w:val="22"/>
          <w:szCs w:val="22"/>
          <w:lang w:val="en"/>
        </w:rPr>
        <w:t>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0" w:name="_Toc83120022"/>
      <w:r>
        <w:rPr>
          <w:rFonts w:asciiTheme="minorHAnsi" w:hAnsiTheme="minorHAnsi" w:cstheme="minorHAnsi"/>
          <w:sz w:val="22"/>
          <w:szCs w:val="22"/>
          <w:u w:val="single"/>
          <w:lang w:val="en"/>
        </w:rPr>
        <w:t>Application supplementary information requests</w:t>
      </w:r>
      <w:bookmarkEnd w:id="80"/>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1" w:name="_Toc83120023"/>
      <w:r>
        <w:rPr>
          <w:rFonts w:asciiTheme="minorHAnsi" w:hAnsiTheme="minorHAnsi" w:cstheme="minorHAnsi"/>
          <w:sz w:val="22"/>
          <w:szCs w:val="22"/>
          <w:u w:val="single"/>
          <w:lang w:val="en"/>
        </w:rPr>
        <w:t>Rejection of late applications - Opening bids</w:t>
      </w:r>
      <w:bookmarkEnd w:id="81"/>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2" w:name="_Toc83120024"/>
      <w:r>
        <w:rPr>
          <w:rFonts w:asciiTheme="minorHAnsi" w:hAnsiTheme="minorHAnsi" w:cstheme="minorHAnsi"/>
          <w:sz w:val="22"/>
          <w:szCs w:val="22"/>
          <w:u w:val="single"/>
          <w:lang w:val="en"/>
        </w:rPr>
        <w:t>Admissibility of applications</w:t>
      </w:r>
      <w:bookmarkEnd w:id="82"/>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5D100975"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w:t>
      </w:r>
      <w:r w:rsidR="004F07F7">
        <w:rPr>
          <w:rFonts w:asciiTheme="minorHAnsi" w:hAnsiTheme="minorHAnsi" w:cstheme="minorHAnsi"/>
          <w:color w:val="000000"/>
          <w:sz w:val="22"/>
          <w:szCs w:val="22"/>
          <w:lang w:val="en"/>
        </w:rPr>
        <w:t xml:space="preserve"> this tender will be eliminated.</w:t>
      </w:r>
      <w:r w:rsidR="004F07F7" w:rsidRPr="009E270B">
        <w:rPr>
          <w:rFonts w:asciiTheme="minorHAnsi" w:hAnsiTheme="minorHAnsi" w:cstheme="minorHAnsi"/>
          <w:color w:val="000000"/>
          <w:sz w:val="22"/>
          <w:szCs w:val="22"/>
          <w:lang w:val="en-GB"/>
        </w:rPr>
        <w:t xml:space="preserve"> </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83120026"/>
      <w:r>
        <w:rPr>
          <w:rFonts w:asciiTheme="minorHAnsi" w:hAnsiTheme="minorHAnsi" w:cstheme="minorHAnsi"/>
          <w:b/>
          <w:bCs/>
          <w:caps/>
          <w:sz w:val="28"/>
          <w:szCs w:val="22"/>
          <w:u w:val="single"/>
          <w:lang w:val="en"/>
        </w:rPr>
        <w:t>Bid evaluation, negotiations and award</w:t>
      </w:r>
      <w:bookmarkEnd w:id="83"/>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4" w:name="_Toc83120027"/>
      <w:r>
        <w:rPr>
          <w:rFonts w:asciiTheme="minorHAnsi" w:hAnsiTheme="minorHAnsi" w:cstheme="minorHAnsi"/>
          <w:sz w:val="22"/>
          <w:szCs w:val="22"/>
          <w:u w:val="single"/>
          <w:lang w:val="en"/>
        </w:rPr>
        <w:t>Rejection of late bids - Opening bids</w:t>
      </w:r>
      <w:bookmarkEnd w:id="84"/>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5" w:name="_Toc83120028"/>
      <w:r>
        <w:rPr>
          <w:rFonts w:asciiTheme="minorHAnsi" w:hAnsiTheme="minorHAnsi" w:cstheme="minorHAnsi"/>
          <w:sz w:val="22"/>
          <w:szCs w:val="22"/>
          <w:u w:val="single"/>
          <w:lang w:val="en"/>
        </w:rPr>
        <w:t>Bid analysis</w:t>
      </w:r>
      <w:bookmarkEnd w:id="85"/>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6" w:name="_Toc83120029"/>
      <w:r>
        <w:rPr>
          <w:rFonts w:asciiTheme="minorHAnsi" w:hAnsiTheme="minorHAnsi" w:cstheme="minorHAnsi"/>
          <w:sz w:val="22"/>
          <w:szCs w:val="22"/>
          <w:u w:val="single"/>
          <w:lang w:val="en"/>
        </w:rPr>
        <w:t>Rejection of non-conforming, inadmissible or inappropriate bids</w:t>
      </w:r>
      <w:bookmarkEnd w:id="86"/>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7" w:name="_Toc83120030"/>
      <w:r>
        <w:rPr>
          <w:rFonts w:asciiTheme="minorHAnsi" w:hAnsiTheme="minorHAnsi" w:cstheme="minorHAnsi"/>
          <w:sz w:val="22"/>
          <w:szCs w:val="22"/>
          <w:u w:val="single"/>
          <w:lang w:val="en"/>
        </w:rPr>
        <w:t>Comparison of bids for selection of the most economically beneficial bid</w:t>
      </w:r>
      <w:bookmarkEnd w:id="87"/>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8" w:name="_Toc83120031"/>
      <w:r>
        <w:rPr>
          <w:rFonts w:asciiTheme="minorHAnsi" w:hAnsiTheme="minorHAnsi" w:cstheme="minorHAnsi"/>
          <w:i/>
          <w:iCs/>
          <w:sz w:val="22"/>
          <w:szCs w:val="22"/>
          <w:lang w:val="en"/>
        </w:rPr>
        <w:t>Criterion 1: price of the services</w:t>
      </w:r>
      <w:bookmarkEnd w:id="88"/>
      <w:r>
        <w:rPr>
          <w:rFonts w:asciiTheme="minorHAnsi" w:hAnsiTheme="minorHAnsi" w:cstheme="minorHAnsi"/>
          <w:i/>
          <w:iCs/>
          <w:sz w:val="22"/>
          <w:szCs w:val="22"/>
          <w:lang w:val="en"/>
        </w:rPr>
        <w:t xml:space="preserve"> </w:t>
      </w:r>
    </w:p>
    <w:p w14:paraId="427BB65A" w14:textId="35C1C191"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A5734F">
        <w:rPr>
          <w:rFonts w:asciiTheme="minorHAnsi" w:hAnsiTheme="minorHAnsi" w:cstheme="minorHAnsi"/>
          <w:b/>
          <w:bCs/>
          <w:sz w:val="22"/>
          <w:szCs w:val="22"/>
          <w:lang w:val="en"/>
        </w:rPr>
        <w:t>20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89" w:name="_Toc83120032"/>
      <w:r>
        <w:rPr>
          <w:rFonts w:asciiTheme="minorHAnsi" w:hAnsiTheme="minorHAnsi" w:cstheme="minorHAnsi"/>
          <w:i/>
          <w:iCs/>
          <w:sz w:val="22"/>
          <w:szCs w:val="22"/>
          <w:lang w:val="en"/>
        </w:rPr>
        <w:t>Criterion 2: Technical offer</w:t>
      </w:r>
      <w:bookmarkEnd w:id="89"/>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4DD68EE1" w:rsidR="00D93D99" w:rsidRPr="0032714E" w:rsidRDefault="00A5734F"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1.1 </w:t>
            </w:r>
            <w:r w:rsidRPr="00A5734F">
              <w:rPr>
                <w:rFonts w:asciiTheme="minorHAnsi" w:hAnsiTheme="minorHAnsi" w:cstheme="minorHAnsi"/>
                <w:b/>
                <w:bCs/>
                <w:sz w:val="22"/>
                <w:szCs w:val="22"/>
                <w:lang w:val="en"/>
              </w:rPr>
              <w:t>Team experience and qualifications</w:t>
            </w:r>
          </w:p>
        </w:tc>
        <w:tc>
          <w:tcPr>
            <w:tcW w:w="2692" w:type="dxa"/>
          </w:tcPr>
          <w:p w14:paraId="0FBB3AD7" w14:textId="1DFF0D08" w:rsidR="00D93D99" w:rsidRPr="0006068D" w:rsidRDefault="00A5734F"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40</w:t>
            </w:r>
          </w:p>
        </w:tc>
      </w:tr>
      <w:tr w:rsidR="00D93D99" w:rsidRPr="0006068D" w14:paraId="6D0AFDAA" w14:textId="77777777" w:rsidTr="009009F8">
        <w:tc>
          <w:tcPr>
            <w:tcW w:w="6654" w:type="dxa"/>
          </w:tcPr>
          <w:p w14:paraId="7F7F4AEB" w14:textId="05F630A7" w:rsidR="00D93D99" w:rsidRPr="00A5734F" w:rsidRDefault="00A5734F" w:rsidP="00A5734F">
            <w:pPr>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Sub-criterion: </w:t>
            </w:r>
            <w:r w:rsidRPr="00A5734F">
              <w:rPr>
                <w:rFonts w:asciiTheme="minorHAnsi" w:hAnsiTheme="minorHAnsi"/>
                <w:sz w:val="22"/>
                <w:szCs w:val="22"/>
                <w:lang w:val="en-GB"/>
              </w:rPr>
              <w:t>Fulfilment of requirements towards the consultant</w:t>
            </w:r>
          </w:p>
        </w:tc>
        <w:tc>
          <w:tcPr>
            <w:tcW w:w="2692" w:type="dxa"/>
          </w:tcPr>
          <w:p w14:paraId="516A1095" w14:textId="20C98BA3" w:rsidR="00D93D99" w:rsidRPr="00A5734F" w:rsidRDefault="00A5734F" w:rsidP="00D93D99">
            <w:pPr>
              <w:jc w:val="center"/>
              <w:rPr>
                <w:rFonts w:asciiTheme="minorHAnsi" w:hAnsiTheme="minorHAnsi" w:cstheme="minorHAnsi"/>
                <w:sz w:val="22"/>
                <w:szCs w:val="22"/>
              </w:rPr>
            </w:pPr>
            <w:r w:rsidRPr="00A5734F">
              <w:rPr>
                <w:rFonts w:asciiTheme="minorHAnsi" w:hAnsiTheme="minorHAnsi" w:cstheme="minorHAnsi"/>
                <w:bCs/>
                <w:sz w:val="22"/>
                <w:szCs w:val="22"/>
                <w:lang w:val="en"/>
              </w:rPr>
              <w:t>10</w:t>
            </w:r>
          </w:p>
        </w:tc>
      </w:tr>
      <w:tr w:rsidR="00D93D99" w:rsidRPr="0006068D" w14:paraId="740A705F" w14:textId="77777777" w:rsidTr="009009F8">
        <w:tc>
          <w:tcPr>
            <w:tcW w:w="6654" w:type="dxa"/>
          </w:tcPr>
          <w:p w14:paraId="59B26548" w14:textId="09937998" w:rsidR="00D93D99" w:rsidRPr="0032714E" w:rsidRDefault="00A5734F" w:rsidP="00DA0CC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Sub-criterion:</w:t>
            </w:r>
            <w:r w:rsidRPr="00A5734F">
              <w:rPr>
                <w:rFonts w:cstheme="minorHAnsi"/>
                <w:lang w:val="en-US"/>
              </w:rPr>
              <w:tab/>
              <w:t>Fulfilment of requirements towards key staff, based on CVs</w:t>
            </w:r>
          </w:p>
        </w:tc>
        <w:tc>
          <w:tcPr>
            <w:tcW w:w="2692" w:type="dxa"/>
          </w:tcPr>
          <w:p w14:paraId="2BE4652E" w14:textId="1F141C4D" w:rsidR="00D93D99" w:rsidRPr="00A5734F" w:rsidRDefault="00A5734F" w:rsidP="00D93D99">
            <w:pPr>
              <w:jc w:val="center"/>
              <w:rPr>
                <w:rFonts w:asciiTheme="minorHAnsi" w:hAnsiTheme="minorHAnsi" w:cstheme="minorHAnsi"/>
                <w:sz w:val="22"/>
                <w:szCs w:val="22"/>
              </w:rPr>
            </w:pPr>
            <w:r w:rsidRPr="00A5734F">
              <w:rPr>
                <w:rFonts w:asciiTheme="minorHAnsi" w:hAnsiTheme="minorHAnsi" w:cstheme="minorHAnsi"/>
                <w:bCs/>
                <w:sz w:val="22"/>
                <w:szCs w:val="22"/>
                <w:lang w:val="en"/>
              </w:rPr>
              <w:t>30</w:t>
            </w:r>
          </w:p>
        </w:tc>
      </w:tr>
      <w:tr w:rsidR="009009F8" w:rsidRPr="00921E55" w14:paraId="326CB03B" w14:textId="77777777" w:rsidTr="009009F8">
        <w:tc>
          <w:tcPr>
            <w:tcW w:w="6654" w:type="dxa"/>
          </w:tcPr>
          <w:p w14:paraId="2C864B7D" w14:textId="1CA573FE" w:rsidR="009009F8" w:rsidRPr="0032714E" w:rsidRDefault="00A5734F" w:rsidP="00A5734F">
            <w:pPr>
              <w:jc w:val="both"/>
              <w:rPr>
                <w:rFonts w:cstheme="minorHAnsi"/>
                <w:lang w:val="en-US"/>
              </w:rPr>
            </w:pPr>
            <w:r>
              <w:rPr>
                <w:rFonts w:asciiTheme="minorHAnsi" w:hAnsiTheme="minorHAnsi" w:cstheme="minorHAnsi"/>
                <w:b/>
                <w:bCs/>
                <w:sz w:val="22"/>
                <w:szCs w:val="22"/>
                <w:lang w:val="en"/>
              </w:rPr>
              <w:t xml:space="preserve">1.2 </w:t>
            </w:r>
            <w:r w:rsidRPr="00A5734F">
              <w:rPr>
                <w:rFonts w:asciiTheme="minorHAnsi" w:hAnsiTheme="minorHAnsi" w:cstheme="minorHAnsi"/>
                <w:b/>
                <w:bCs/>
                <w:sz w:val="22"/>
                <w:szCs w:val="22"/>
                <w:lang w:val="en"/>
              </w:rPr>
              <w:t>Methodological approach</w:t>
            </w:r>
          </w:p>
        </w:tc>
        <w:tc>
          <w:tcPr>
            <w:tcW w:w="2692" w:type="dxa"/>
          </w:tcPr>
          <w:p w14:paraId="370ABFCB" w14:textId="52AE667E" w:rsidR="009009F8" w:rsidRPr="00921E55" w:rsidRDefault="00A5734F" w:rsidP="00A025D7">
            <w:pPr>
              <w:jc w:val="center"/>
              <w:rPr>
                <w:rFonts w:asciiTheme="minorHAnsi" w:hAnsiTheme="minorHAnsi" w:cstheme="minorHAnsi"/>
                <w:b/>
                <w:sz w:val="22"/>
                <w:szCs w:val="22"/>
              </w:rPr>
            </w:pPr>
            <w:r>
              <w:rPr>
                <w:rFonts w:asciiTheme="minorHAnsi" w:hAnsiTheme="minorHAnsi" w:cstheme="minorHAnsi"/>
                <w:b/>
                <w:bCs/>
                <w:sz w:val="22"/>
                <w:szCs w:val="22"/>
                <w:lang w:val="en"/>
              </w:rPr>
              <w:t>40</w:t>
            </w:r>
          </w:p>
        </w:tc>
      </w:tr>
      <w:tr w:rsidR="00A5734F" w:rsidRPr="00A5734F" w14:paraId="65BEA86F" w14:textId="77777777" w:rsidTr="009009F8">
        <w:tc>
          <w:tcPr>
            <w:tcW w:w="6654" w:type="dxa"/>
          </w:tcPr>
          <w:p w14:paraId="2F77E608" w14:textId="7772CA2F" w:rsidR="00A5734F" w:rsidRDefault="00A5734F" w:rsidP="00A5734F">
            <w:pPr>
              <w:jc w:val="both"/>
              <w:rPr>
                <w:rFonts w:asciiTheme="minorHAnsi" w:hAnsiTheme="minorHAnsi" w:cstheme="minorHAnsi"/>
                <w:b/>
                <w:bCs/>
                <w:sz w:val="22"/>
                <w:szCs w:val="22"/>
                <w:lang w:val="en"/>
              </w:rPr>
            </w:pPr>
            <w:r>
              <w:rPr>
                <w:rFonts w:asciiTheme="minorHAnsi" w:hAnsiTheme="minorHAnsi" w:cstheme="minorHAnsi"/>
                <w:b/>
                <w:bCs/>
                <w:sz w:val="22"/>
                <w:szCs w:val="22"/>
                <w:lang w:val="en"/>
              </w:rPr>
              <w:t xml:space="preserve">Sub-criterion: </w:t>
            </w:r>
            <w:r w:rsidRPr="00A5734F">
              <w:rPr>
                <w:rFonts w:asciiTheme="minorHAnsi" w:hAnsiTheme="minorHAnsi"/>
                <w:sz w:val="22"/>
                <w:szCs w:val="22"/>
                <w:lang w:val="en-GB"/>
              </w:rPr>
              <w:t>Quality and relevance of the proposed methodological approach and understanding of the assignment and its challenges</w:t>
            </w:r>
          </w:p>
        </w:tc>
        <w:tc>
          <w:tcPr>
            <w:tcW w:w="2692" w:type="dxa"/>
          </w:tcPr>
          <w:p w14:paraId="25C08518" w14:textId="505D16FD" w:rsidR="00A5734F" w:rsidRPr="00A5734F" w:rsidRDefault="00A5734F" w:rsidP="00A025D7">
            <w:pPr>
              <w:jc w:val="center"/>
              <w:rPr>
                <w:rFonts w:asciiTheme="minorHAnsi" w:hAnsiTheme="minorHAnsi" w:cstheme="minorHAnsi"/>
                <w:bCs/>
                <w:sz w:val="22"/>
                <w:szCs w:val="22"/>
                <w:lang w:val="en"/>
              </w:rPr>
            </w:pPr>
            <w:r w:rsidRPr="00A5734F">
              <w:rPr>
                <w:rFonts w:asciiTheme="minorHAnsi" w:hAnsiTheme="minorHAnsi" w:cstheme="minorHAnsi"/>
                <w:bCs/>
                <w:sz w:val="22"/>
                <w:szCs w:val="22"/>
                <w:lang w:val="en"/>
              </w:rPr>
              <w:t>30</w:t>
            </w:r>
          </w:p>
        </w:tc>
      </w:tr>
      <w:tr w:rsidR="00A5734F" w:rsidRPr="00A5734F" w14:paraId="085AF728" w14:textId="77777777" w:rsidTr="009009F8">
        <w:tc>
          <w:tcPr>
            <w:tcW w:w="6654" w:type="dxa"/>
          </w:tcPr>
          <w:p w14:paraId="4E70570B" w14:textId="7A5339DE" w:rsidR="00A5734F" w:rsidRPr="00A5734F" w:rsidRDefault="00A5734F" w:rsidP="00A5734F">
            <w:pPr>
              <w:jc w:val="both"/>
              <w:rPr>
                <w:rFonts w:asciiTheme="minorHAnsi" w:hAnsiTheme="minorHAnsi" w:cstheme="minorHAnsi"/>
                <w:b/>
                <w:bCs/>
                <w:sz w:val="22"/>
                <w:szCs w:val="22"/>
                <w:lang w:val="en-GB"/>
              </w:rPr>
            </w:pPr>
            <w:r>
              <w:rPr>
                <w:rFonts w:asciiTheme="minorHAnsi" w:hAnsiTheme="minorHAnsi" w:cstheme="minorHAnsi"/>
                <w:b/>
                <w:bCs/>
                <w:sz w:val="22"/>
                <w:szCs w:val="22"/>
                <w:lang w:val="en"/>
              </w:rPr>
              <w:t xml:space="preserve">Sub-criterion: </w:t>
            </w:r>
            <w:r w:rsidRPr="00A5734F">
              <w:rPr>
                <w:rFonts w:asciiTheme="minorHAnsi" w:hAnsiTheme="minorHAnsi"/>
                <w:sz w:val="22"/>
                <w:szCs w:val="22"/>
                <w:lang w:val="en-GB"/>
              </w:rPr>
              <w:t>Organisation of tasks, resources and time allocation</w:t>
            </w:r>
          </w:p>
        </w:tc>
        <w:tc>
          <w:tcPr>
            <w:tcW w:w="2692" w:type="dxa"/>
          </w:tcPr>
          <w:p w14:paraId="46C82C5E" w14:textId="51985335" w:rsidR="00A5734F" w:rsidRPr="00A5734F" w:rsidRDefault="00A5734F" w:rsidP="00A025D7">
            <w:pPr>
              <w:jc w:val="center"/>
              <w:rPr>
                <w:rFonts w:asciiTheme="minorHAnsi" w:hAnsiTheme="minorHAnsi" w:cstheme="minorHAnsi"/>
                <w:bCs/>
                <w:sz w:val="22"/>
                <w:szCs w:val="22"/>
                <w:lang w:val="en-GB"/>
              </w:rPr>
            </w:pPr>
            <w:r w:rsidRPr="00A5734F">
              <w:rPr>
                <w:rFonts w:asciiTheme="minorHAnsi" w:hAnsiTheme="minorHAnsi" w:cstheme="minorHAnsi"/>
                <w:bCs/>
                <w:sz w:val="22"/>
                <w:szCs w:val="22"/>
                <w:lang w:val="en-GB"/>
              </w:rPr>
              <w:t>10</w:t>
            </w:r>
          </w:p>
        </w:tc>
      </w:tr>
      <w:tr w:rsidR="00116C24" w:rsidRPr="006623E7" w14:paraId="399D4C70" w14:textId="77777777" w:rsidTr="009009F8">
        <w:tc>
          <w:tcPr>
            <w:tcW w:w="6654" w:type="dxa"/>
          </w:tcPr>
          <w:p w14:paraId="3C0DA4EC" w14:textId="628A2473" w:rsidR="00116C24" w:rsidRPr="006623E7" w:rsidRDefault="00116C24" w:rsidP="00F10B36">
            <w:pPr>
              <w:jc w:val="right"/>
              <w:rPr>
                <w:rFonts w:asciiTheme="minorHAnsi" w:hAnsiTheme="minorHAnsi" w:cstheme="minorHAnsi"/>
                <w:b/>
                <w:sz w:val="22"/>
                <w:szCs w:val="22"/>
              </w:rPr>
            </w:pPr>
            <w:r w:rsidRPr="006623E7">
              <w:rPr>
                <w:rFonts w:asciiTheme="minorHAnsi" w:hAnsiTheme="minorHAnsi" w:cstheme="minorHAnsi"/>
                <w:b/>
                <w:bCs/>
                <w:sz w:val="22"/>
                <w:szCs w:val="22"/>
                <w:lang w:val="en"/>
              </w:rPr>
              <w:t>TOTAL</w:t>
            </w:r>
          </w:p>
        </w:tc>
        <w:tc>
          <w:tcPr>
            <w:tcW w:w="2692" w:type="dxa"/>
          </w:tcPr>
          <w:p w14:paraId="727CD250" w14:textId="05AB2E5C" w:rsidR="00116C24" w:rsidRPr="006623E7" w:rsidRDefault="00A5734F"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80</w:t>
            </w:r>
          </w:p>
        </w:tc>
      </w:tr>
    </w:tbl>
    <w:p w14:paraId="4067D76C" w14:textId="3BF03A2B" w:rsidR="00D93D99" w:rsidRPr="006623E7" w:rsidRDefault="00D93D99" w:rsidP="00F10B36">
      <w:pPr>
        <w:spacing w:before="120"/>
        <w:jc w:val="both"/>
        <w:rPr>
          <w:rFonts w:asciiTheme="minorHAnsi" w:hAnsiTheme="minorHAnsi" w:cstheme="minorHAnsi"/>
          <w:sz w:val="22"/>
          <w:szCs w:val="22"/>
          <w:lang w:val="en-GB"/>
        </w:rPr>
      </w:pPr>
      <w:r w:rsidRPr="006623E7">
        <w:rPr>
          <w:rFonts w:asciiTheme="minorHAnsi" w:hAnsiTheme="minorHAnsi" w:cstheme="minorHAnsi"/>
          <w:sz w:val="22"/>
          <w:szCs w:val="22"/>
          <w:lang w:val="en"/>
        </w:rPr>
        <w:t xml:space="preserve">Each technical offer, deemed to be technically conforming, will be attributed a </w:t>
      </w:r>
      <w:r w:rsidRPr="006623E7">
        <w:rPr>
          <w:rFonts w:asciiTheme="minorHAnsi" w:hAnsiTheme="minorHAnsi" w:cstheme="minorHAnsi"/>
          <w:b/>
          <w:bCs/>
          <w:sz w:val="22"/>
          <w:szCs w:val="22"/>
          <w:lang w:val="en"/>
        </w:rPr>
        <w:t>technical</w:t>
      </w:r>
      <w:r w:rsidR="00A5734F">
        <w:rPr>
          <w:rFonts w:asciiTheme="minorHAnsi" w:hAnsiTheme="minorHAnsi" w:cstheme="minorHAnsi"/>
          <w:b/>
          <w:bCs/>
          <w:sz w:val="22"/>
          <w:szCs w:val="22"/>
          <w:lang w:val="en"/>
        </w:rPr>
        <w:t xml:space="preserve"> score (TS out of a maximum of 8</w:t>
      </w:r>
      <w:r w:rsidRPr="006623E7">
        <w:rPr>
          <w:rFonts w:asciiTheme="minorHAnsi" w:hAnsiTheme="minorHAnsi" w:cstheme="minorHAnsi"/>
          <w:b/>
          <w:bCs/>
          <w:sz w:val="22"/>
          <w:szCs w:val="22"/>
          <w:lang w:val="en"/>
        </w:rPr>
        <w:t xml:space="preserve">0 points) </w:t>
      </w:r>
      <w:r w:rsidRPr="006623E7">
        <w:rPr>
          <w:rFonts w:asciiTheme="minorHAnsi" w:hAnsiTheme="minorHAnsi" w:cstheme="minorHAnsi"/>
          <w:sz w:val="22"/>
          <w:szCs w:val="22"/>
          <w:lang w:val="en"/>
        </w:rPr>
        <w:t>by adding up the weighted scores obtained for each sub-criterion.</w:t>
      </w:r>
    </w:p>
    <w:p w14:paraId="167A696F" w14:textId="4C509AC8" w:rsidR="00915372" w:rsidRDefault="00E25A5B" w:rsidP="00354B52">
      <w:pPr>
        <w:spacing w:before="120"/>
        <w:jc w:val="both"/>
        <w:rPr>
          <w:rFonts w:asciiTheme="minorHAnsi" w:hAnsiTheme="minorHAnsi" w:cstheme="minorHAnsi"/>
          <w:sz w:val="22"/>
          <w:szCs w:val="22"/>
          <w:lang w:val="en"/>
        </w:rPr>
      </w:pPr>
      <w:r w:rsidRPr="006623E7">
        <w:rPr>
          <w:rFonts w:asciiTheme="minorHAnsi" w:hAnsiTheme="minorHAnsi" w:cstheme="minorHAnsi"/>
          <w:sz w:val="22"/>
          <w:szCs w:val="22"/>
          <w:lang w:val="en"/>
        </w:rPr>
        <w:t xml:space="preserve">Bids having obtained a technical score of less than </w:t>
      </w:r>
      <w:r w:rsidR="00354B52" w:rsidRPr="006623E7">
        <w:rPr>
          <w:rFonts w:asciiTheme="minorHAnsi" w:hAnsiTheme="minorHAnsi" w:cstheme="minorHAnsi"/>
          <w:sz w:val="22"/>
          <w:szCs w:val="22"/>
          <w:lang w:val="en"/>
        </w:rPr>
        <w:t>50/100</w:t>
      </w:r>
      <w:r w:rsidRPr="006623E7">
        <w:rPr>
          <w:rFonts w:asciiTheme="minorHAnsi" w:hAnsiTheme="minorHAnsi" w:cstheme="minorHAnsi"/>
          <w:sz w:val="22"/>
          <w:szCs w:val="22"/>
          <w:lang w:val="en"/>
        </w:rPr>
        <w:t xml:space="preserve"> will</w:t>
      </w:r>
      <w:r w:rsidR="00354B52" w:rsidRPr="006623E7">
        <w:rPr>
          <w:rFonts w:asciiTheme="minorHAnsi" w:hAnsiTheme="minorHAnsi" w:cstheme="minorHAnsi"/>
          <w:sz w:val="22"/>
          <w:szCs w:val="22"/>
          <w:lang w:val="en"/>
        </w:rPr>
        <w:t xml:space="preserve"> be deemed to be inappropriate.</w:t>
      </w:r>
    </w:p>
    <w:p w14:paraId="4B4EC219" w14:textId="77777777" w:rsidR="00354B52" w:rsidRPr="00342E4D" w:rsidRDefault="00354B52" w:rsidP="00354B52">
      <w:pPr>
        <w:spacing w:before="120"/>
        <w:jc w:val="both"/>
        <w:rPr>
          <w:rFonts w:asciiTheme="minorHAnsi" w:hAnsiTheme="minorHAnsi" w:cstheme="minorHAnsi"/>
          <w:sz w:val="22"/>
          <w:szCs w:val="22"/>
          <w:lang w:val="en-GB"/>
        </w:rPr>
      </w:pPr>
    </w:p>
    <w:p w14:paraId="329773D9" w14:textId="72EA8E24" w:rsidR="00354B52" w:rsidRPr="00354B52" w:rsidRDefault="00E90D73" w:rsidP="00354B52">
      <w:pPr>
        <w:pStyle w:val="Titre2"/>
        <w:spacing w:before="120" w:after="120" w:line="240" w:lineRule="auto"/>
        <w:jc w:val="both"/>
        <w:rPr>
          <w:rFonts w:asciiTheme="minorHAnsi" w:hAnsiTheme="minorHAnsi" w:cstheme="minorHAnsi"/>
          <w:b w:val="0"/>
          <w:bCs w:val="0"/>
          <w:caps/>
          <w:sz w:val="28"/>
          <w:szCs w:val="22"/>
          <w:u w:val="single"/>
          <w:lang w:val="en"/>
        </w:rPr>
      </w:pPr>
      <w:bookmarkStart w:id="90" w:name="_Toc83120035"/>
      <w:r>
        <w:rPr>
          <w:rFonts w:asciiTheme="minorHAnsi" w:hAnsiTheme="minorHAnsi" w:cstheme="minorHAnsi"/>
          <w:sz w:val="22"/>
          <w:szCs w:val="22"/>
          <w:u w:val="single"/>
          <w:lang w:val="en"/>
        </w:rPr>
        <w:t>Award process</w:t>
      </w:r>
      <w:bookmarkEnd w:id="90"/>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1" w:name="_Toc491193970"/>
      <w:bookmarkStart w:id="92" w:name="_Toc491193515"/>
      <w:bookmarkStart w:id="93" w:name="_Toc83120036"/>
      <w:bookmarkEnd w:id="91"/>
      <w:bookmarkEnd w:id="92"/>
      <w:r>
        <w:rPr>
          <w:rFonts w:asciiTheme="minorHAnsi" w:hAnsiTheme="minorHAnsi" w:cstheme="minorHAnsi"/>
          <w:b/>
          <w:bCs/>
          <w:caps/>
          <w:sz w:val="28"/>
          <w:szCs w:val="22"/>
          <w:u w:val="single"/>
          <w:lang w:val="en"/>
        </w:rPr>
        <w:t>Processing of personal data in the context of this tender and for the purposes of contract monitoring</w:t>
      </w:r>
      <w:bookmarkEnd w:id="93"/>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4" w:name="_Toc83120037"/>
      <w:r>
        <w:rPr>
          <w:rFonts w:asciiTheme="minorHAnsi" w:hAnsiTheme="minorHAnsi" w:cstheme="minorHAnsi"/>
          <w:sz w:val="22"/>
          <w:szCs w:val="22"/>
          <w:u w:val="single"/>
          <w:lang w:val="en"/>
        </w:rPr>
        <w:t>Identity and contact details of the data controller and its representative</w:t>
      </w:r>
      <w:bookmarkEnd w:id="94"/>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5" w:name="_Toc83120038"/>
      <w:r w:rsidRPr="00342E4D">
        <w:rPr>
          <w:rFonts w:asciiTheme="minorHAnsi" w:hAnsiTheme="minorHAnsi" w:cstheme="minorHAnsi"/>
          <w:sz w:val="22"/>
          <w:szCs w:val="22"/>
          <w:u w:val="single"/>
        </w:rPr>
        <w:t>For the PLACE platform:</w:t>
      </w:r>
      <w:bookmarkEnd w:id="95"/>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6" w:name="_Toc83120039"/>
      <w:r>
        <w:rPr>
          <w:rFonts w:asciiTheme="minorHAnsi" w:hAnsiTheme="minorHAnsi" w:cstheme="minorHAnsi"/>
          <w:sz w:val="22"/>
          <w:szCs w:val="22"/>
          <w:u w:val="single"/>
          <w:lang w:val="en"/>
        </w:rPr>
        <w:t>Contact details of the Data Protection Officer:</w:t>
      </w:r>
      <w:bookmarkEnd w:id="96"/>
    </w:p>
    <w:p w14:paraId="4A91DEFE" w14:textId="5924A205" w:rsidR="00FB79BF" w:rsidRPr="00342E4D" w:rsidRDefault="005C2DFD" w:rsidP="0002417A">
      <w:pPr>
        <w:pStyle w:val="Default"/>
        <w:spacing w:before="120"/>
        <w:jc w:val="both"/>
        <w:rPr>
          <w:rFonts w:asciiTheme="minorHAnsi" w:hAnsiTheme="minorHAnsi" w:cstheme="minorHAnsi"/>
          <w:color w:val="auto"/>
          <w:sz w:val="22"/>
          <w:szCs w:val="22"/>
          <w:lang w:val="en-GB"/>
        </w:rPr>
      </w:pPr>
      <w:hyperlink r:id="rId14"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7" w:name="_Toc83120040"/>
      <w:r>
        <w:rPr>
          <w:rFonts w:asciiTheme="minorHAnsi" w:hAnsiTheme="minorHAnsi" w:cstheme="minorHAnsi"/>
          <w:sz w:val="22"/>
          <w:szCs w:val="22"/>
          <w:u w:val="single"/>
          <w:lang w:val="en"/>
        </w:rPr>
        <w:t>For the contracting authority:</w:t>
      </w:r>
      <w:bookmarkEnd w:id="97"/>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83120041"/>
      <w:r>
        <w:rPr>
          <w:rFonts w:asciiTheme="minorHAnsi" w:hAnsiTheme="minorHAnsi" w:cstheme="minorHAnsi"/>
          <w:sz w:val="22"/>
          <w:szCs w:val="22"/>
          <w:u w:val="single"/>
          <w:lang w:val="en"/>
        </w:rPr>
        <w:t>Contact details of the Data Protection Officer:</w:t>
      </w:r>
      <w:bookmarkEnd w:id="98"/>
    </w:p>
    <w:p w14:paraId="48F60AE8" w14:textId="77777777" w:rsidR="00FB79BF" w:rsidRPr="00342E4D" w:rsidRDefault="005C2DFD"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9" w:name="_Toc83120042"/>
      <w:r>
        <w:rPr>
          <w:rFonts w:asciiTheme="minorHAnsi" w:hAnsiTheme="minorHAnsi" w:cstheme="minorHAnsi"/>
          <w:b/>
          <w:bCs/>
          <w:caps/>
          <w:sz w:val="28"/>
          <w:szCs w:val="22"/>
          <w:u w:val="single"/>
          <w:lang w:val="en"/>
        </w:rPr>
        <w:t>ADDITIONAL INFORMATION</w:t>
      </w:r>
      <w:bookmarkEnd w:id="99"/>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410899708"/>
      <w:bookmarkStart w:id="101" w:name="_Toc83120043"/>
      <w:r>
        <w:rPr>
          <w:rFonts w:asciiTheme="minorHAnsi" w:hAnsiTheme="minorHAnsi" w:cstheme="minorHAnsi"/>
          <w:b/>
          <w:bCs/>
          <w:caps/>
          <w:sz w:val="28"/>
          <w:szCs w:val="22"/>
          <w:u w:val="single"/>
          <w:lang w:val="en"/>
        </w:rPr>
        <w:t>Appeal channels and deadlines</w:t>
      </w:r>
      <w:bookmarkEnd w:id="100"/>
      <w:bookmarkEnd w:id="101"/>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6"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7"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A8886" w14:textId="77777777" w:rsidR="00B7236F" w:rsidRDefault="00B7236F">
      <w:r>
        <w:separator/>
      </w:r>
    </w:p>
  </w:endnote>
  <w:endnote w:type="continuationSeparator" w:id="0">
    <w:p w14:paraId="06524ECE" w14:textId="77777777" w:rsidR="00B7236F" w:rsidRDefault="00B7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32714E" w:rsidRDefault="0032714E">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32714E" w:rsidRDefault="0032714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32714E" w:rsidRPr="00342E4D" w:rsidRDefault="0032714E"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5EA44CA8" w:rsidR="0032714E" w:rsidRDefault="0032714E"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5C2DFD">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5C2DFD">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32714E" w:rsidRPr="00342E4D" w:rsidRDefault="0032714E"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32714E" w:rsidRDefault="0032714E"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32714E" w:rsidRDefault="005C2DFD"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32714E">
                          <w:rPr>
                            <w:rFonts w:asciiTheme="minorHAnsi" w:hAnsiTheme="minorHAnsi" w:cstheme="minorHAnsi"/>
                            <w:sz w:val="22"/>
                            <w:szCs w:val="22"/>
                          </w:rPr>
                          <w:t>DAJ_M009ENG_v07</w:t>
                        </w:r>
                        <w:r w:rsidR="0032714E">
                          <w:rPr>
                            <w:rFonts w:asciiTheme="minorHAnsi" w:hAnsiTheme="minorHAnsi" w:cstheme="minorHAnsi"/>
                            <w:sz w:val="22"/>
                            <w:szCs w:val="22"/>
                          </w:rPr>
                          <w:tab/>
                        </w:r>
                      </w:sdtContent>
                    </w:sdt>
                  </w:p>
                  <w:p w14:paraId="2109CE70" w14:textId="62554DB2" w:rsidR="0032714E" w:rsidRDefault="0032714E"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32714E" w:rsidRDefault="0032714E" w:rsidP="00030B8F">
                    <w:pPr>
                      <w:pStyle w:val="Pieddepage"/>
                      <w:spacing w:line="240" w:lineRule="exact"/>
                      <w:rPr>
                        <w:rFonts w:asciiTheme="minorHAnsi" w:hAnsiTheme="minorHAnsi" w:cstheme="minorHAnsi"/>
                        <w:b/>
                        <w:sz w:val="22"/>
                        <w:szCs w:val="22"/>
                      </w:rPr>
                    </w:pPr>
                  </w:p>
                  <w:p w14:paraId="7660B93D" w14:textId="150B62C8" w:rsidR="0032714E" w:rsidRPr="00825775" w:rsidRDefault="0032714E"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32714E" w:rsidRDefault="0032714E">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32714E" w:rsidRDefault="0032714E"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36F307EB" w:rsidR="0032714E" w:rsidRDefault="0032714E"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5C2DFD">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5C2DFD">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32714E" w:rsidRDefault="0032714E"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6A80595" w:rsidR="0032714E" w:rsidRDefault="0032714E"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5C2DFD">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5C2DFD">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32714E" w:rsidRPr="00825775" w:rsidRDefault="005C2DFD"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E2226" w14:textId="77777777" w:rsidR="00B7236F" w:rsidRDefault="00B7236F">
      <w:r>
        <w:separator/>
      </w:r>
    </w:p>
  </w:footnote>
  <w:footnote w:type="continuationSeparator" w:id="0">
    <w:p w14:paraId="3AC5CA02" w14:textId="77777777" w:rsidR="00B7236F" w:rsidRDefault="00B7236F">
      <w:r>
        <w:continuationSeparator/>
      </w:r>
    </w:p>
  </w:footnote>
  <w:footnote w:id="1">
    <w:p w14:paraId="047663AC" w14:textId="7BDA2A25" w:rsidR="0032714E" w:rsidRPr="00342E4D" w:rsidRDefault="0032714E">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32714E" w:rsidRDefault="0032714E" w:rsidP="00FB089A">
    <w:pPr>
      <w:pStyle w:val="En-tte"/>
      <w:tabs>
        <w:tab w:val="clear" w:pos="9072"/>
        <w:tab w:val="right" w:pos="9339"/>
      </w:tabs>
      <w:rPr>
        <w:rFonts w:ascii="Calibri" w:hAnsi="Calibri"/>
        <w:bCs/>
        <w:sz w:val="22"/>
        <w:szCs w:val="28"/>
        <w:u w:val="single"/>
      </w:rPr>
    </w:pPr>
  </w:p>
  <w:p w14:paraId="20B764FC" w14:textId="77777777" w:rsidR="0032714E" w:rsidRPr="009E270B" w:rsidRDefault="0032714E"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32714E" w:rsidRDefault="0032714E"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32714E" w:rsidRDefault="0032714E"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32714E" w:rsidRDefault="0032714E"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32714E" w:rsidRDefault="0032714E" w:rsidP="00C92420">
    <w:pPr>
      <w:pStyle w:val="En-tte"/>
      <w:tabs>
        <w:tab w:val="right" w:pos="9214"/>
      </w:tabs>
      <w:rPr>
        <w:rFonts w:ascii="Calibri" w:hAnsi="Calibri"/>
        <w:bCs/>
        <w:sz w:val="22"/>
        <w:szCs w:val="28"/>
        <w:u w:val="single"/>
      </w:rPr>
    </w:pPr>
  </w:p>
  <w:p w14:paraId="17F39EBA" w14:textId="77777777" w:rsidR="0032714E" w:rsidRDefault="0032714E"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32714E" w:rsidRPr="00342E4D" w:rsidRDefault="0032714E"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32714E" w:rsidRDefault="0032714E" w:rsidP="004537EA">
    <w:pPr>
      <w:pStyle w:val="En-tte"/>
    </w:pPr>
  </w:p>
  <w:p w14:paraId="3FF9C650" w14:textId="77777777" w:rsidR="0032714E" w:rsidRDefault="0032714E"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32714E" w:rsidRDefault="0032714E"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96B208F"/>
    <w:multiLevelType w:val="hybridMultilevel"/>
    <w:tmpl w:val="730886B2"/>
    <w:lvl w:ilvl="0" w:tplc="EF30C80C">
      <w:start w:val="1"/>
      <w:numFmt w:val="decimal"/>
      <w:lvlText w:val="%1."/>
      <w:lvlJc w:val="left"/>
      <w:pPr>
        <w:ind w:left="720" w:hanging="360"/>
      </w:pPr>
      <w:rPr>
        <w:lang w:val="fr-FR"/>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8A4C99"/>
    <w:multiLevelType w:val="hybridMultilevel"/>
    <w:tmpl w:val="C2BEAFE0"/>
    <w:lvl w:ilvl="0" w:tplc="BB8C60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8"/>
  </w:num>
  <w:num w:numId="4">
    <w:abstractNumId w:val="5"/>
  </w:num>
  <w:num w:numId="5">
    <w:abstractNumId w:val="22"/>
  </w:num>
  <w:num w:numId="6">
    <w:abstractNumId w:val="10"/>
  </w:num>
  <w:num w:numId="7">
    <w:abstractNumId w:val="20"/>
  </w:num>
  <w:num w:numId="8">
    <w:abstractNumId w:val="29"/>
  </w:num>
  <w:num w:numId="9">
    <w:abstractNumId w:val="13"/>
  </w:num>
  <w:num w:numId="10">
    <w:abstractNumId w:val="31"/>
  </w:num>
  <w:num w:numId="11">
    <w:abstractNumId w:val="3"/>
  </w:num>
  <w:num w:numId="12">
    <w:abstractNumId w:val="12"/>
  </w:num>
  <w:num w:numId="13">
    <w:abstractNumId w:val="30"/>
  </w:num>
  <w:num w:numId="14">
    <w:abstractNumId w:val="24"/>
  </w:num>
  <w:num w:numId="15">
    <w:abstractNumId w:val="35"/>
  </w:num>
  <w:num w:numId="16">
    <w:abstractNumId w:val="4"/>
  </w:num>
  <w:num w:numId="17">
    <w:abstractNumId w:val="23"/>
  </w:num>
  <w:num w:numId="18">
    <w:abstractNumId w:val="21"/>
  </w:num>
  <w:num w:numId="19">
    <w:abstractNumId w:val="15"/>
  </w:num>
  <w:num w:numId="20">
    <w:abstractNumId w:val="7"/>
  </w:num>
  <w:num w:numId="21">
    <w:abstractNumId w:val="6"/>
  </w:num>
  <w:num w:numId="22">
    <w:abstractNumId w:val="40"/>
  </w:num>
  <w:num w:numId="23">
    <w:abstractNumId w:val="1"/>
  </w:num>
  <w:num w:numId="24">
    <w:abstractNumId w:val="17"/>
  </w:num>
  <w:num w:numId="25">
    <w:abstractNumId w:val="36"/>
  </w:num>
  <w:num w:numId="26">
    <w:abstractNumId w:val="18"/>
  </w:num>
  <w:num w:numId="27">
    <w:abstractNumId w:val="41"/>
  </w:num>
  <w:num w:numId="28">
    <w:abstractNumId w:val="33"/>
  </w:num>
  <w:num w:numId="29">
    <w:abstractNumId w:val="37"/>
  </w:num>
  <w:num w:numId="30">
    <w:abstractNumId w:val="27"/>
  </w:num>
  <w:num w:numId="31">
    <w:abstractNumId w:val="34"/>
  </w:num>
  <w:num w:numId="32">
    <w:abstractNumId w:val="38"/>
  </w:num>
  <w:num w:numId="33">
    <w:abstractNumId w:val="11"/>
  </w:num>
  <w:num w:numId="34">
    <w:abstractNumId w:val="19"/>
  </w:num>
  <w:num w:numId="35">
    <w:abstractNumId w:val="9"/>
  </w:num>
  <w:num w:numId="36">
    <w:abstractNumId w:val="26"/>
  </w:num>
  <w:num w:numId="37">
    <w:abstractNumId w:val="25"/>
  </w:num>
  <w:num w:numId="38">
    <w:abstractNumId w:val="39"/>
  </w:num>
  <w:num w:numId="39">
    <w:abstractNumId w:val="42"/>
  </w:num>
  <w:num w:numId="40">
    <w:abstractNumId w:val="14"/>
  </w:num>
  <w:num w:numId="41">
    <w:abstractNumId w:val="32"/>
  </w:num>
  <w:num w:numId="4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0E8D"/>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52"/>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53D6"/>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D4B86"/>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2714E"/>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4B52"/>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7F7"/>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2DFD"/>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23E7"/>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4EF6"/>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CEB"/>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1C3"/>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70F"/>
    <w:rsid w:val="00922D1B"/>
    <w:rsid w:val="00924511"/>
    <w:rsid w:val="009272D8"/>
    <w:rsid w:val="00927F3A"/>
    <w:rsid w:val="00930038"/>
    <w:rsid w:val="00930710"/>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34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85BF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236F"/>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5F18"/>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33D"/>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53CB"/>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Bullet Points,Liste Paragraf,Citation List,Liststycke SKL,Bullet list,List Paragraph1,Table of contents numbered,Normal bullet 2,içindekiler vb,Sombreado multicolor - Énfasis 31,Elenco Bullet point,Paragrafo elenco,Bullet OFM"/>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aliases w:val="Bullet Points Car,Liste Paragraf Car,Citation List Car,Liststycke SKL Car,Bullet list Car,List Paragraph1 Car,Table of contents numbered Car,Normal bullet 2 Car,içindekiler vb Car,Sombreado multicolor - Énfasis 31 Car"/>
    <w:link w:val="Paragraphedeliste"/>
    <w:uiPriority w:val="34"/>
    <w:qFormat/>
    <w:locked/>
    <w:rsid w:val="0032714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52B37-BE27-4F6D-818D-481EB3BC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97</TotalTime>
  <Pages>12</Pages>
  <Words>3677</Words>
  <Characters>24621</Characters>
  <Application>Microsoft Office Word</Application>
  <DocSecurity>0</DocSecurity>
  <Lines>205</Lines>
  <Paragraphs>56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28242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Bérénice GUERIN</cp:lastModifiedBy>
  <cp:revision>16</cp:revision>
  <cp:lastPrinted>2016-03-24T23:23:00Z</cp:lastPrinted>
  <dcterms:created xsi:type="dcterms:W3CDTF">2024-10-14T15:05:00Z</dcterms:created>
  <dcterms:modified xsi:type="dcterms:W3CDTF">2026-05-06T09:56:00Z</dcterms:modified>
</cp:coreProperties>
</file>