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6697" w:rsidRPr="001414F4" w:rsidRDefault="001414F4" w:rsidP="001414F4">
      <w:pPr>
        <w:jc w:val="center"/>
        <w:rPr>
          <w:b/>
        </w:rPr>
      </w:pPr>
      <w:r w:rsidRPr="001414F4">
        <w:rPr>
          <w:b/>
        </w:rPr>
        <w:t>ERREUR MANIPULATION</w:t>
      </w:r>
    </w:p>
    <w:p w:rsidR="001414F4" w:rsidRPr="001414F4" w:rsidRDefault="001414F4" w:rsidP="001414F4">
      <w:pPr>
        <w:jc w:val="center"/>
        <w:rPr>
          <w:b/>
        </w:rPr>
      </w:pPr>
      <w:r w:rsidRPr="001414F4">
        <w:rPr>
          <w:b/>
        </w:rPr>
        <w:t>PAS D’AUTRE PIECE TELECHARGEABLE</w:t>
      </w:r>
      <w:bookmarkStart w:id="0" w:name="_GoBack"/>
      <w:bookmarkEnd w:id="0"/>
    </w:p>
    <w:sectPr w:rsidR="001414F4" w:rsidRPr="001414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4F4"/>
    <w:rsid w:val="001414F4"/>
    <w:rsid w:val="00CC7D8F"/>
    <w:rsid w:val="00EB6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62D68"/>
  <w15:chartTrackingRefBased/>
  <w15:docId w15:val="{8E6505F3-0499-43AC-9C73-89E3DC573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45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IRD</Company>
  <LinksUpToDate>false</LinksUpToDate>
  <CharactersWithSpaces>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Laurence THIERCELIN</dc:creator>
  <cp:keywords/>
  <dc:description/>
  <cp:lastModifiedBy>Laurence THIERCELIN</cp:lastModifiedBy>
  <cp:revision>1</cp:revision>
  <dcterms:created xsi:type="dcterms:W3CDTF">2026-04-29T12:57:00Z</dcterms:created>
  <dcterms:modified xsi:type="dcterms:W3CDTF">2026-04-29T12:58:00Z</dcterms:modified>
</cp:coreProperties>
</file>