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3755A" w14:textId="77777777" w:rsidR="00C70033" w:rsidRPr="000B523F" w:rsidRDefault="00C70033" w:rsidP="003F5FFD">
      <w:pPr>
        <w:jc w:val="center"/>
        <w:rPr>
          <w:rFonts w:ascii="Fira Sans" w:eastAsia="Calibri" w:hAnsi="Fira Sans" w:cs="Arial"/>
          <w:b/>
          <w:lang w:eastAsia="en-US"/>
        </w:rPr>
      </w:pPr>
      <w:bookmarkStart w:id="0" w:name="_Hlk75177364"/>
    </w:p>
    <w:p w14:paraId="6B79C579" w14:textId="77777777" w:rsidR="00C70033" w:rsidRPr="000B523F" w:rsidRDefault="00C70033" w:rsidP="003F5FFD">
      <w:pPr>
        <w:jc w:val="center"/>
        <w:rPr>
          <w:rFonts w:ascii="Fira Sans" w:eastAsia="Calibri" w:hAnsi="Fira Sans" w:cs="Arial"/>
          <w:b/>
          <w:lang w:eastAsia="en-US"/>
        </w:rPr>
      </w:pPr>
    </w:p>
    <w:p w14:paraId="3999B39C" w14:textId="77777777" w:rsidR="00C70033" w:rsidRPr="000B523F" w:rsidRDefault="00C70033" w:rsidP="003F5FFD">
      <w:pPr>
        <w:jc w:val="center"/>
        <w:rPr>
          <w:rFonts w:ascii="Fira Sans" w:eastAsia="Calibri" w:hAnsi="Fira Sans" w:cs="Arial"/>
          <w:b/>
          <w:lang w:eastAsia="en-US"/>
        </w:rPr>
      </w:pPr>
    </w:p>
    <w:p w14:paraId="3A3403AE" w14:textId="315336BF" w:rsidR="001B6B6A" w:rsidRPr="000B523F" w:rsidRDefault="001B6B6A" w:rsidP="003F5FFD">
      <w:pPr>
        <w:jc w:val="center"/>
        <w:rPr>
          <w:rFonts w:ascii="Fira Sans" w:hAnsi="Fira Sans"/>
          <w:b/>
          <w:lang w:val="en-US" w:eastAsia="en-US"/>
        </w:rPr>
      </w:pPr>
      <w:bookmarkStart w:id="1" w:name="_Toc231454234"/>
      <w:r w:rsidRPr="000B523F">
        <w:rPr>
          <w:rFonts w:ascii="Fira Sans" w:hAnsi="Fira Sans"/>
          <w:b/>
          <w:lang w:val="en-US" w:eastAsia="en-US"/>
        </w:rPr>
        <w:t xml:space="preserve">PRESTATIONS </w:t>
      </w:r>
      <w:r w:rsidR="000B523F" w:rsidRPr="000B523F">
        <w:rPr>
          <w:rFonts w:ascii="Fira Sans" w:hAnsi="Fira Sans"/>
          <w:b/>
          <w:lang w:val="en-US" w:eastAsia="en-US"/>
        </w:rPr>
        <w:t>D’IMPRESSION DE DOCUMENTS</w:t>
      </w:r>
      <w:r w:rsidRPr="000B523F">
        <w:rPr>
          <w:rFonts w:ascii="Fira Sans" w:hAnsi="Fira Sans"/>
          <w:b/>
          <w:lang w:val="en-US" w:eastAsia="en-US"/>
        </w:rPr>
        <w:t xml:space="preserve"> POUR LE COMPTE DE LA CHAMBRE DE COMMERCE ET D’INDUSTRIE DU PAYS D’ARLES</w:t>
      </w:r>
    </w:p>
    <w:bookmarkEnd w:id="1"/>
    <w:p w14:paraId="7A966E95" w14:textId="77777777" w:rsidR="003904F2" w:rsidRPr="000B523F" w:rsidRDefault="003904F2" w:rsidP="003F5FFD">
      <w:pPr>
        <w:jc w:val="center"/>
        <w:rPr>
          <w:rFonts w:ascii="Fira Sans" w:hAnsi="Fira Sans" w:cs="Arial"/>
        </w:rPr>
      </w:pPr>
    </w:p>
    <w:p w14:paraId="781D56C4" w14:textId="77777777" w:rsidR="00E851E4" w:rsidRPr="002274A8" w:rsidRDefault="00E851E4" w:rsidP="003F5FFD">
      <w:pPr>
        <w:jc w:val="center"/>
        <w:rPr>
          <w:rFonts w:ascii="Fira Sans" w:hAnsi="Fira Sans" w:cs="Arial"/>
          <w:color w:val="EE0000"/>
        </w:rPr>
      </w:pPr>
    </w:p>
    <w:p w14:paraId="18969B29" w14:textId="77777777" w:rsidR="00B56094" w:rsidRPr="002274A8" w:rsidRDefault="00B56094" w:rsidP="003F5FFD">
      <w:pPr>
        <w:jc w:val="center"/>
        <w:rPr>
          <w:rFonts w:ascii="Fira Sans" w:hAnsi="Fira Sans" w:cs="Arial"/>
          <w:color w:val="EE0000"/>
        </w:rPr>
      </w:pPr>
    </w:p>
    <w:p w14:paraId="64CB3468" w14:textId="77777777" w:rsidR="00B56094" w:rsidRPr="002274A8" w:rsidRDefault="00B56094" w:rsidP="003F5FFD">
      <w:pPr>
        <w:pBdr>
          <w:top w:val="single" w:sz="4" w:space="4" w:color="auto"/>
          <w:left w:val="single" w:sz="4" w:space="4" w:color="auto"/>
          <w:bottom w:val="single" w:sz="4" w:space="4" w:color="auto"/>
          <w:right w:val="single" w:sz="4" w:space="4" w:color="auto"/>
        </w:pBdr>
        <w:tabs>
          <w:tab w:val="left" w:pos="7797"/>
        </w:tabs>
        <w:ind w:left="1418" w:right="1246"/>
        <w:jc w:val="center"/>
        <w:rPr>
          <w:rFonts w:ascii="Fira Sans" w:hAnsi="Fira Sans" w:cs="Arial"/>
          <w:color w:val="EE0000"/>
        </w:rPr>
      </w:pPr>
      <w:bookmarkStart w:id="2" w:name="_Toc475789565"/>
    </w:p>
    <w:bookmarkEnd w:id="2"/>
    <w:p w14:paraId="62A662AE" w14:textId="35894BD7" w:rsidR="00B56094" w:rsidRPr="002274A8" w:rsidRDefault="00243074" w:rsidP="003F5FFD">
      <w:pPr>
        <w:pBdr>
          <w:top w:val="single" w:sz="4" w:space="4" w:color="auto"/>
          <w:left w:val="single" w:sz="4" w:space="4" w:color="auto"/>
          <w:bottom w:val="single" w:sz="4" w:space="4" w:color="auto"/>
          <w:right w:val="single" w:sz="4" w:space="4" w:color="auto"/>
        </w:pBdr>
        <w:tabs>
          <w:tab w:val="left" w:pos="7797"/>
        </w:tabs>
        <w:ind w:left="1418" w:right="1246"/>
        <w:jc w:val="center"/>
        <w:rPr>
          <w:rFonts w:ascii="Fira Sans" w:hAnsi="Fira Sans" w:cs="Arial"/>
          <w:b/>
        </w:rPr>
      </w:pPr>
      <w:r w:rsidRPr="002274A8">
        <w:rPr>
          <w:rFonts w:ascii="Fira Sans" w:hAnsi="Fira Sans" w:cs="Arial"/>
          <w:b/>
        </w:rPr>
        <w:t>R</w:t>
      </w:r>
      <w:r w:rsidR="00567D34" w:rsidRPr="002274A8">
        <w:rPr>
          <w:rFonts w:ascii="Fira Sans" w:hAnsi="Fira Sans" w:cs="Arial"/>
          <w:b/>
        </w:rPr>
        <w:t>è</w:t>
      </w:r>
      <w:r w:rsidR="007E1F50" w:rsidRPr="002274A8">
        <w:rPr>
          <w:rFonts w:ascii="Fira Sans" w:hAnsi="Fira Sans" w:cs="Arial"/>
          <w:b/>
        </w:rPr>
        <w:t xml:space="preserve">glement de </w:t>
      </w:r>
      <w:r w:rsidRPr="002274A8">
        <w:rPr>
          <w:rFonts w:ascii="Fira Sans" w:hAnsi="Fira Sans" w:cs="Arial"/>
          <w:b/>
        </w:rPr>
        <w:t>C</w:t>
      </w:r>
      <w:r w:rsidR="007E1F50" w:rsidRPr="002274A8">
        <w:rPr>
          <w:rFonts w:ascii="Fira Sans" w:hAnsi="Fira Sans" w:cs="Arial"/>
          <w:b/>
        </w:rPr>
        <w:t>onsultation</w:t>
      </w:r>
    </w:p>
    <w:p w14:paraId="6F2F3CDC" w14:textId="51DEDEFA" w:rsidR="00D546FE" w:rsidRPr="002274A8" w:rsidRDefault="00D546FE" w:rsidP="003F5FFD">
      <w:pPr>
        <w:pBdr>
          <w:top w:val="single" w:sz="4" w:space="4" w:color="auto"/>
          <w:left w:val="single" w:sz="4" w:space="4" w:color="auto"/>
          <w:bottom w:val="single" w:sz="4" w:space="4" w:color="auto"/>
          <w:right w:val="single" w:sz="4" w:space="4" w:color="auto"/>
        </w:pBdr>
        <w:tabs>
          <w:tab w:val="left" w:pos="7797"/>
        </w:tabs>
        <w:ind w:left="1418" w:right="1246"/>
        <w:jc w:val="center"/>
        <w:rPr>
          <w:rFonts w:ascii="Fira Sans" w:hAnsi="Fira Sans" w:cs="Arial"/>
          <w:b/>
        </w:rPr>
      </w:pPr>
      <w:r w:rsidRPr="002274A8">
        <w:rPr>
          <w:rFonts w:ascii="Fira Sans" w:hAnsi="Fira Sans" w:cs="Arial"/>
          <w:b/>
        </w:rPr>
        <w:t>valant cahier des clauses administratives particulières</w:t>
      </w:r>
    </w:p>
    <w:p w14:paraId="24249271" w14:textId="77777777" w:rsidR="00B56094" w:rsidRPr="002274A8" w:rsidRDefault="00B56094" w:rsidP="003F5FFD">
      <w:pPr>
        <w:pBdr>
          <w:top w:val="single" w:sz="4" w:space="4" w:color="auto"/>
          <w:left w:val="single" w:sz="4" w:space="4" w:color="auto"/>
          <w:bottom w:val="single" w:sz="4" w:space="4" w:color="auto"/>
          <w:right w:val="single" w:sz="4" w:space="4" w:color="auto"/>
        </w:pBdr>
        <w:tabs>
          <w:tab w:val="left" w:pos="7797"/>
        </w:tabs>
        <w:ind w:left="1418" w:right="1246"/>
        <w:jc w:val="center"/>
        <w:rPr>
          <w:rFonts w:ascii="Fira Sans" w:hAnsi="Fira Sans" w:cs="Arial"/>
        </w:rPr>
      </w:pPr>
    </w:p>
    <w:p w14:paraId="2A12BBBD" w14:textId="77777777" w:rsidR="00B56094" w:rsidRPr="002274A8" w:rsidRDefault="00B56094" w:rsidP="003F5FFD">
      <w:pPr>
        <w:jc w:val="center"/>
        <w:rPr>
          <w:rFonts w:ascii="Fira Sans" w:hAnsi="Fira Sans" w:cs="Arial"/>
        </w:rPr>
      </w:pPr>
    </w:p>
    <w:p w14:paraId="2BB90E77" w14:textId="77777777" w:rsidR="00B56094" w:rsidRPr="002274A8" w:rsidRDefault="00B56094" w:rsidP="003F5FFD">
      <w:pPr>
        <w:jc w:val="center"/>
        <w:rPr>
          <w:rFonts w:ascii="Fira Sans" w:hAnsi="Fira Sans" w:cs="Arial"/>
        </w:rPr>
      </w:pPr>
    </w:p>
    <w:p w14:paraId="756CA5AC" w14:textId="22A93597" w:rsidR="00D63294" w:rsidRPr="002274A8" w:rsidRDefault="0091590D" w:rsidP="003F5FFD">
      <w:pPr>
        <w:jc w:val="center"/>
        <w:rPr>
          <w:rFonts w:ascii="Fira Sans" w:hAnsi="Fira Sans" w:cs="Arial"/>
        </w:rPr>
      </w:pPr>
      <w:r w:rsidRPr="002274A8">
        <w:rPr>
          <w:rFonts w:ascii="Fira Sans" w:hAnsi="Fira Sans" w:cs="Arial"/>
        </w:rPr>
        <w:t xml:space="preserve">Les dépôts se feront obligatoirement par voie dématérialisée sur </w:t>
      </w:r>
    </w:p>
    <w:p w14:paraId="5079B58D" w14:textId="1A97019A" w:rsidR="0091590D" w:rsidRPr="002274A8" w:rsidRDefault="0091590D" w:rsidP="003F5FFD">
      <w:pPr>
        <w:jc w:val="center"/>
        <w:rPr>
          <w:rFonts w:ascii="Fira Sans" w:hAnsi="Fira Sans" w:cs="Arial"/>
        </w:rPr>
      </w:pPr>
      <w:hyperlink r:id="rId8" w:history="1">
        <w:r w:rsidRPr="002274A8">
          <w:rPr>
            <w:rStyle w:val="Lienhypertexte"/>
            <w:rFonts w:ascii="Fira Sans" w:hAnsi="Fira Sans" w:cs="Arial"/>
            <w:color w:val="auto"/>
          </w:rPr>
          <w:t>https://www.marches-publics.gouv.fr</w:t>
        </w:r>
      </w:hyperlink>
    </w:p>
    <w:p w14:paraId="5F0B7B76" w14:textId="2E253069" w:rsidR="0091590D" w:rsidRPr="002274A8" w:rsidRDefault="0091590D" w:rsidP="003F5FFD">
      <w:pPr>
        <w:jc w:val="center"/>
        <w:rPr>
          <w:rFonts w:ascii="Fira Sans" w:hAnsi="Fira Sans" w:cs="Arial"/>
        </w:rPr>
      </w:pPr>
    </w:p>
    <w:p w14:paraId="63BF0036" w14:textId="3178102E" w:rsidR="0091590D" w:rsidRPr="002274A8" w:rsidRDefault="0091590D" w:rsidP="003F5FFD">
      <w:pPr>
        <w:jc w:val="center"/>
        <w:rPr>
          <w:rFonts w:ascii="Fira Sans" w:hAnsi="Fira Sans" w:cs="Arial"/>
        </w:rPr>
      </w:pPr>
    </w:p>
    <w:p w14:paraId="66117226" w14:textId="3F73F166" w:rsidR="0091590D" w:rsidRPr="002274A8" w:rsidRDefault="0091590D" w:rsidP="003F5FFD">
      <w:pPr>
        <w:jc w:val="center"/>
        <w:rPr>
          <w:rFonts w:ascii="Fira Sans" w:hAnsi="Fira Sans" w:cs="Arial"/>
          <w:b/>
          <w:bCs/>
          <w:u w:val="single"/>
        </w:rPr>
      </w:pPr>
      <w:r w:rsidRPr="002274A8">
        <w:rPr>
          <w:rFonts w:ascii="Fira Sans" w:hAnsi="Fira Sans" w:cs="Arial"/>
          <w:b/>
          <w:bCs/>
          <w:u w:val="single"/>
        </w:rPr>
        <w:t>Dans le cadre de la dématérialisation des procédures de marchés publics et dans le but d’optimiser les délais d’attribution des contrats, il est conseillé aux candidats soumissionnaires de se munir dès maintenant d’un certificat de signature électronique leur permettant de signer leur offre dès le stade du dépôt. Les candidats ont l’obligation de transmettre tous les documents relatifs à la présente consultation et de communiquer avec l’acheteur exclusivement</w:t>
      </w:r>
      <w:r w:rsidR="00471F2C" w:rsidRPr="002274A8">
        <w:rPr>
          <w:rFonts w:ascii="Fira Sans" w:hAnsi="Fira Sans" w:cs="Arial"/>
          <w:b/>
          <w:bCs/>
          <w:u w:val="single"/>
        </w:rPr>
        <w:t xml:space="preserve"> </w:t>
      </w:r>
      <w:r w:rsidRPr="002274A8">
        <w:rPr>
          <w:rFonts w:ascii="Fira Sans" w:hAnsi="Fira Sans" w:cs="Arial"/>
          <w:b/>
          <w:bCs/>
          <w:u w:val="single"/>
        </w:rPr>
        <w:t xml:space="preserve">par voie électronique </w:t>
      </w:r>
    </w:p>
    <w:p w14:paraId="5E00AE18" w14:textId="1C330E35" w:rsidR="000F72FD" w:rsidRPr="002274A8" w:rsidRDefault="000F72FD" w:rsidP="003F5FFD">
      <w:pPr>
        <w:jc w:val="center"/>
        <w:rPr>
          <w:rFonts w:ascii="Fira Sans" w:hAnsi="Fira Sans" w:cs="Arial"/>
          <w:b/>
          <w:bCs/>
          <w:u w:val="single"/>
        </w:rPr>
      </w:pPr>
    </w:p>
    <w:p w14:paraId="6DB4DACC" w14:textId="4E3AB241" w:rsidR="000F72FD" w:rsidRPr="002274A8" w:rsidRDefault="000F72FD" w:rsidP="003F5FFD">
      <w:pPr>
        <w:jc w:val="center"/>
        <w:rPr>
          <w:rFonts w:ascii="Fira Sans" w:hAnsi="Fira Sans" w:cs="Arial"/>
          <w:b/>
          <w:bCs/>
          <w:u w:val="single"/>
        </w:rPr>
      </w:pPr>
    </w:p>
    <w:p w14:paraId="3CD5420D" w14:textId="77777777" w:rsidR="000F72FD" w:rsidRPr="002274A8" w:rsidRDefault="000F72FD" w:rsidP="003F5FFD">
      <w:pPr>
        <w:jc w:val="center"/>
        <w:rPr>
          <w:rFonts w:ascii="Fira Sans" w:hAnsi="Fira Sans" w:cs="Arial"/>
          <w:b/>
          <w:bCs/>
          <w:u w:val="single"/>
        </w:rPr>
      </w:pPr>
    </w:p>
    <w:p w14:paraId="641CAB66" w14:textId="77777777" w:rsidR="00E851E4" w:rsidRPr="002274A8" w:rsidRDefault="00E851E4" w:rsidP="003F5FFD">
      <w:pPr>
        <w:pStyle w:val="Titre5"/>
        <w:pBdr>
          <w:top w:val="single" w:sz="4" w:space="0" w:color="auto"/>
          <w:left w:val="single" w:sz="4" w:space="4" w:color="auto"/>
          <w:bottom w:val="single" w:sz="4" w:space="1" w:color="auto"/>
          <w:right w:val="single" w:sz="4" w:space="4" w:color="auto"/>
        </w:pBdr>
        <w:spacing w:before="0" w:after="0"/>
        <w:jc w:val="center"/>
        <w:rPr>
          <w:rFonts w:ascii="Fira Sans" w:hAnsi="Fira Sans" w:cs="Arial"/>
          <w:i w:val="0"/>
          <w:sz w:val="24"/>
          <w:szCs w:val="24"/>
        </w:rPr>
      </w:pPr>
      <w:r w:rsidRPr="002274A8">
        <w:rPr>
          <w:rFonts w:ascii="Fira Sans" w:hAnsi="Fira Sans" w:cs="Arial"/>
          <w:i w:val="0"/>
          <w:sz w:val="24"/>
          <w:szCs w:val="24"/>
        </w:rPr>
        <w:t>DATE LIMITE DE REMISE DES OFFRES</w:t>
      </w:r>
    </w:p>
    <w:p w14:paraId="3AE841E5" w14:textId="6695520F" w:rsidR="00E851E4" w:rsidRPr="002274A8" w:rsidRDefault="002274A8" w:rsidP="003F5FFD">
      <w:pPr>
        <w:pBdr>
          <w:top w:val="single" w:sz="4" w:space="0" w:color="auto"/>
          <w:left w:val="single" w:sz="4" w:space="4" w:color="auto"/>
          <w:bottom w:val="single" w:sz="4" w:space="1" w:color="auto"/>
          <w:right w:val="single" w:sz="4" w:space="4" w:color="auto"/>
        </w:pBdr>
        <w:jc w:val="center"/>
        <w:rPr>
          <w:rFonts w:ascii="Fira Sans" w:hAnsi="Fira Sans" w:cs="Arial"/>
          <w:b/>
        </w:rPr>
      </w:pPr>
      <w:r w:rsidRPr="002274A8">
        <w:rPr>
          <w:rFonts w:ascii="Fira Sans" w:hAnsi="Fira Sans" w:cs="Arial"/>
          <w:b/>
        </w:rPr>
        <w:t>26 MAI</w:t>
      </w:r>
      <w:r w:rsidR="00FE7339" w:rsidRPr="002274A8">
        <w:rPr>
          <w:rFonts w:ascii="Fira Sans" w:hAnsi="Fira Sans" w:cs="Arial"/>
          <w:b/>
        </w:rPr>
        <w:t xml:space="preserve"> 2026</w:t>
      </w:r>
      <w:r w:rsidR="00471F2C" w:rsidRPr="002274A8">
        <w:rPr>
          <w:rFonts w:ascii="Fira Sans" w:hAnsi="Fira Sans" w:cs="Arial"/>
          <w:b/>
        </w:rPr>
        <w:t xml:space="preserve"> A </w:t>
      </w:r>
      <w:r w:rsidR="00831701" w:rsidRPr="002274A8">
        <w:rPr>
          <w:rFonts w:ascii="Fira Sans" w:hAnsi="Fira Sans" w:cs="Arial"/>
          <w:b/>
        </w:rPr>
        <w:t>12</w:t>
      </w:r>
      <w:r w:rsidR="00471F2C" w:rsidRPr="002274A8">
        <w:rPr>
          <w:rFonts w:ascii="Fira Sans" w:hAnsi="Fira Sans" w:cs="Arial"/>
          <w:b/>
        </w:rPr>
        <w:t xml:space="preserve"> H</w:t>
      </w:r>
    </w:p>
    <w:p w14:paraId="7B34BFDC" w14:textId="77777777" w:rsidR="00E851E4" w:rsidRPr="002274A8" w:rsidRDefault="00E851E4" w:rsidP="003F5FFD">
      <w:pPr>
        <w:jc w:val="center"/>
        <w:rPr>
          <w:rFonts w:ascii="Fira Sans" w:hAnsi="Fira Sans" w:cs="Arial"/>
        </w:rPr>
      </w:pPr>
    </w:p>
    <w:bookmarkEnd w:id="0"/>
    <w:p w14:paraId="31B15AAD" w14:textId="77777777" w:rsidR="00E851E4" w:rsidRPr="002274A8" w:rsidRDefault="00E851E4" w:rsidP="003F5FFD">
      <w:pPr>
        <w:jc w:val="center"/>
        <w:rPr>
          <w:rFonts w:ascii="Fira Sans" w:hAnsi="Fira Sans" w:cs="Arial"/>
        </w:rPr>
      </w:pPr>
    </w:p>
    <w:p w14:paraId="7BF06D25" w14:textId="77777777" w:rsidR="00D63294" w:rsidRPr="002274A8" w:rsidRDefault="00D63294" w:rsidP="003F5FFD">
      <w:pPr>
        <w:jc w:val="center"/>
        <w:rPr>
          <w:rFonts w:ascii="Fira Sans" w:hAnsi="Fira Sans" w:cs="Arial"/>
          <w:color w:val="EE0000"/>
        </w:rPr>
      </w:pPr>
    </w:p>
    <w:p w14:paraId="51981D86" w14:textId="77777777" w:rsidR="00D63294" w:rsidRPr="002274A8" w:rsidRDefault="00D63294" w:rsidP="003F5FFD">
      <w:pPr>
        <w:jc w:val="center"/>
        <w:rPr>
          <w:rFonts w:ascii="Fira Sans" w:hAnsi="Fira Sans" w:cs="Arial"/>
          <w:color w:val="EE0000"/>
        </w:rPr>
      </w:pPr>
    </w:p>
    <w:p w14:paraId="53B18BE6" w14:textId="77777777" w:rsidR="00D63294" w:rsidRPr="002274A8" w:rsidRDefault="00D63294" w:rsidP="003F5FFD">
      <w:pPr>
        <w:jc w:val="center"/>
        <w:rPr>
          <w:rFonts w:ascii="Fira Sans" w:hAnsi="Fira Sans" w:cs="Arial"/>
          <w:color w:val="EE0000"/>
        </w:rPr>
      </w:pPr>
    </w:p>
    <w:p w14:paraId="5D50D7CF" w14:textId="77777777" w:rsidR="00B56094" w:rsidRPr="002274A8" w:rsidRDefault="00B56094" w:rsidP="003F5FFD">
      <w:pPr>
        <w:jc w:val="center"/>
        <w:rPr>
          <w:rFonts w:ascii="Fira Sans" w:hAnsi="Fira Sans" w:cs="Arial"/>
          <w:color w:val="EE0000"/>
        </w:rPr>
      </w:pPr>
    </w:p>
    <w:p w14:paraId="01741790" w14:textId="77777777" w:rsidR="00B56094" w:rsidRPr="002274A8" w:rsidRDefault="00B56094" w:rsidP="003F5FFD">
      <w:pPr>
        <w:pBdr>
          <w:top w:val="single" w:sz="4" w:space="2" w:color="auto"/>
          <w:left w:val="single" w:sz="4" w:space="4" w:color="auto"/>
          <w:bottom w:val="single" w:sz="4" w:space="1" w:color="auto"/>
          <w:right w:val="single" w:sz="4" w:space="4" w:color="auto"/>
        </w:pBdr>
        <w:jc w:val="right"/>
        <w:rPr>
          <w:rFonts w:ascii="Fira Sans" w:hAnsi="Fira Sans" w:cs="Arial"/>
          <w:b/>
          <w:i/>
          <w:color w:val="EE0000"/>
        </w:rPr>
      </w:pPr>
    </w:p>
    <w:p w14:paraId="115239A7" w14:textId="614339FB" w:rsidR="003E544F" w:rsidRPr="002274A8" w:rsidRDefault="00B56094" w:rsidP="003F5FFD">
      <w:pPr>
        <w:pBdr>
          <w:top w:val="single" w:sz="4" w:space="2" w:color="auto"/>
          <w:left w:val="single" w:sz="4" w:space="4" w:color="auto"/>
          <w:bottom w:val="single" w:sz="4" w:space="1" w:color="auto"/>
          <w:right w:val="single" w:sz="4" w:space="4" w:color="auto"/>
        </w:pBdr>
        <w:jc w:val="center"/>
        <w:rPr>
          <w:rFonts w:ascii="Fira Sans" w:hAnsi="Fira Sans" w:cs="Arial"/>
        </w:rPr>
      </w:pPr>
      <w:r w:rsidRPr="002274A8">
        <w:rPr>
          <w:rFonts w:ascii="Fira Sans" w:hAnsi="Fira Sans" w:cs="Arial"/>
          <w:b/>
        </w:rPr>
        <w:t>Numéro de marché</w:t>
      </w:r>
      <w:r w:rsidR="00441436" w:rsidRPr="002274A8">
        <w:rPr>
          <w:rFonts w:ascii="Fira Sans" w:hAnsi="Fira Sans" w:cs="Arial"/>
          <w:b/>
        </w:rPr>
        <w:t xml:space="preserve"> </w:t>
      </w:r>
      <w:r w:rsidRPr="002274A8">
        <w:rPr>
          <w:rFonts w:ascii="Fira Sans" w:hAnsi="Fira Sans" w:cs="Arial"/>
        </w:rPr>
        <w:t xml:space="preserve">: </w:t>
      </w:r>
      <w:r w:rsidR="003A17EA" w:rsidRPr="002274A8">
        <w:rPr>
          <w:rFonts w:ascii="Fira Sans" w:hAnsi="Fira Sans" w:cs="Arial"/>
        </w:rPr>
        <w:t>20260</w:t>
      </w:r>
      <w:r w:rsidR="002274A8" w:rsidRPr="002274A8">
        <w:rPr>
          <w:rFonts w:ascii="Fira Sans" w:hAnsi="Fira Sans" w:cs="Arial"/>
        </w:rPr>
        <w:t>04006</w:t>
      </w:r>
    </w:p>
    <w:p w14:paraId="1A7A6927" w14:textId="77777777" w:rsidR="00B56094" w:rsidRPr="002274A8" w:rsidRDefault="00B56094" w:rsidP="003F5FFD">
      <w:pPr>
        <w:pBdr>
          <w:top w:val="single" w:sz="4" w:space="2" w:color="auto"/>
          <w:left w:val="single" w:sz="4" w:space="4" w:color="auto"/>
          <w:bottom w:val="single" w:sz="4" w:space="1" w:color="auto"/>
          <w:right w:val="single" w:sz="4" w:space="4" w:color="auto"/>
        </w:pBdr>
        <w:jc w:val="both"/>
        <w:rPr>
          <w:rFonts w:ascii="Fira Sans" w:hAnsi="Fira Sans" w:cs="Arial"/>
        </w:rPr>
      </w:pPr>
    </w:p>
    <w:p w14:paraId="6520BA75" w14:textId="77777777" w:rsidR="00B56094" w:rsidRPr="002274A8" w:rsidRDefault="00B56094" w:rsidP="003F5FFD">
      <w:pPr>
        <w:jc w:val="center"/>
        <w:rPr>
          <w:rFonts w:ascii="Fira Sans" w:hAnsi="Fira Sans" w:cs="Arial"/>
          <w:color w:val="EE0000"/>
        </w:rPr>
      </w:pPr>
    </w:p>
    <w:p w14:paraId="339E0AAC" w14:textId="77777777" w:rsidR="00E851E4" w:rsidRPr="002274A8" w:rsidRDefault="00E851E4" w:rsidP="003F5FFD">
      <w:pPr>
        <w:rPr>
          <w:rFonts w:ascii="Fira Sans" w:hAnsi="Fira Sans" w:cs="Arial"/>
          <w:color w:val="EE0000"/>
        </w:rPr>
      </w:pPr>
    </w:p>
    <w:p w14:paraId="510C3F1A" w14:textId="7AEDEA01" w:rsidR="00CA226A" w:rsidRPr="002274A8" w:rsidRDefault="00CA226A" w:rsidP="003F5FFD">
      <w:pPr>
        <w:rPr>
          <w:rFonts w:ascii="Fira Sans" w:hAnsi="Fira Sans" w:cs="Arial"/>
          <w:color w:val="EE0000"/>
        </w:rPr>
      </w:pPr>
    </w:p>
    <w:p w14:paraId="1437110B" w14:textId="77777777" w:rsidR="002A1B09" w:rsidRPr="002274A8" w:rsidRDefault="002A1B09" w:rsidP="003F5FFD">
      <w:pPr>
        <w:rPr>
          <w:rFonts w:ascii="Fira Sans" w:hAnsi="Fira Sans" w:cs="Arial"/>
          <w:color w:val="EE0000"/>
        </w:rPr>
      </w:pPr>
    </w:p>
    <w:p w14:paraId="38BF8A1D" w14:textId="77777777" w:rsidR="00626B4C" w:rsidRDefault="00626B4C" w:rsidP="003F5FFD">
      <w:pPr>
        <w:rPr>
          <w:rFonts w:ascii="Fira Sans" w:hAnsi="Fira Sans" w:cs="Arial"/>
          <w:color w:val="EE0000"/>
        </w:rPr>
      </w:pPr>
    </w:p>
    <w:p w14:paraId="42BE6708" w14:textId="77777777" w:rsidR="000B523F" w:rsidRDefault="000B523F" w:rsidP="003F5FFD">
      <w:pPr>
        <w:rPr>
          <w:rFonts w:ascii="Fira Sans" w:hAnsi="Fira Sans" w:cs="Arial"/>
          <w:color w:val="EE0000"/>
        </w:rPr>
      </w:pPr>
    </w:p>
    <w:p w14:paraId="03623F4B" w14:textId="77777777" w:rsidR="004C5619" w:rsidRDefault="004C5619" w:rsidP="003F5FFD">
      <w:pPr>
        <w:rPr>
          <w:rFonts w:ascii="Fira Sans" w:hAnsi="Fira Sans" w:cs="Arial"/>
          <w:color w:val="EE0000"/>
        </w:rPr>
      </w:pPr>
    </w:p>
    <w:p w14:paraId="15923AF9" w14:textId="77777777" w:rsidR="004C5619" w:rsidRPr="002274A8" w:rsidRDefault="004C5619" w:rsidP="003F5FFD">
      <w:pPr>
        <w:rPr>
          <w:rFonts w:ascii="Fira Sans" w:hAnsi="Fira Sans" w:cs="Arial"/>
          <w:color w:val="EE0000"/>
        </w:rPr>
      </w:pPr>
    </w:p>
    <w:p w14:paraId="51067F44" w14:textId="77777777" w:rsidR="00061E08" w:rsidRPr="002274A8" w:rsidRDefault="00061E08" w:rsidP="003F5FFD">
      <w:pPr>
        <w:rPr>
          <w:rFonts w:ascii="Fira Sans" w:hAnsi="Fira Sans" w:cs="Arial"/>
          <w:color w:val="EE0000"/>
        </w:rPr>
      </w:pPr>
    </w:p>
    <w:p w14:paraId="5DDDA162" w14:textId="652BCE94" w:rsidR="00CA226A" w:rsidRPr="002274A8" w:rsidRDefault="00CA226A" w:rsidP="003F5FFD">
      <w:pPr>
        <w:rPr>
          <w:rFonts w:ascii="Fira Sans" w:hAnsi="Fira Sans" w:cs="Arial"/>
          <w:color w:val="EE0000"/>
        </w:rPr>
      </w:pPr>
    </w:p>
    <w:p w14:paraId="7DEBE155" w14:textId="4F23E320" w:rsidR="003470B2" w:rsidRPr="002274A8" w:rsidRDefault="003470B2" w:rsidP="003F5FFD">
      <w:pPr>
        <w:jc w:val="both"/>
        <w:outlineLvl w:val="0"/>
        <w:rPr>
          <w:rFonts w:ascii="Fira Sans" w:hAnsi="Fira Sans" w:cs="Arial"/>
          <w:b/>
          <w:bCs/>
          <w:caps/>
          <w:u w:val="single"/>
        </w:rPr>
      </w:pPr>
      <w:bookmarkStart w:id="3" w:name="_Toc401060617"/>
      <w:r w:rsidRPr="002274A8">
        <w:rPr>
          <w:rFonts w:ascii="Fira Sans" w:hAnsi="Fira Sans" w:cs="Arial"/>
          <w:b/>
          <w:bCs/>
          <w:caps/>
          <w:u w:val="single"/>
        </w:rPr>
        <w:lastRenderedPageBreak/>
        <w:t>PR</w:t>
      </w:r>
      <w:r w:rsidR="00893F00" w:rsidRPr="002274A8">
        <w:rPr>
          <w:rFonts w:ascii="Fira Sans" w:hAnsi="Fira Sans" w:cs="Arial"/>
          <w:b/>
          <w:bCs/>
          <w:caps/>
          <w:u w:val="single"/>
        </w:rPr>
        <w:t>É</w:t>
      </w:r>
      <w:r w:rsidRPr="002274A8">
        <w:rPr>
          <w:rFonts w:ascii="Fira Sans" w:hAnsi="Fira Sans" w:cs="Arial"/>
          <w:b/>
          <w:bCs/>
          <w:caps/>
          <w:u w:val="single"/>
        </w:rPr>
        <w:t>AMBULE – DISPOSITIONS G</w:t>
      </w:r>
      <w:r w:rsidR="00893F00" w:rsidRPr="002274A8">
        <w:rPr>
          <w:rFonts w:ascii="Fira Sans" w:hAnsi="Fira Sans" w:cs="Arial"/>
          <w:b/>
          <w:bCs/>
          <w:caps/>
          <w:u w:val="single"/>
        </w:rPr>
        <w:t>É</w:t>
      </w:r>
      <w:r w:rsidRPr="002274A8">
        <w:rPr>
          <w:rFonts w:ascii="Fira Sans" w:hAnsi="Fira Sans" w:cs="Arial"/>
          <w:b/>
          <w:bCs/>
          <w:caps/>
          <w:u w:val="single"/>
        </w:rPr>
        <w:t>N</w:t>
      </w:r>
      <w:r w:rsidR="00893F00" w:rsidRPr="002274A8">
        <w:rPr>
          <w:rFonts w:ascii="Fira Sans" w:hAnsi="Fira Sans" w:cs="Arial"/>
          <w:b/>
          <w:bCs/>
          <w:caps/>
          <w:u w:val="single"/>
        </w:rPr>
        <w:t>É</w:t>
      </w:r>
      <w:r w:rsidRPr="002274A8">
        <w:rPr>
          <w:rFonts w:ascii="Fira Sans" w:hAnsi="Fira Sans" w:cs="Arial"/>
          <w:b/>
          <w:bCs/>
          <w:caps/>
          <w:u w:val="single"/>
        </w:rPr>
        <w:t>RALES - D</w:t>
      </w:r>
      <w:r w:rsidR="00893F00" w:rsidRPr="002274A8">
        <w:rPr>
          <w:rFonts w:ascii="Fira Sans" w:hAnsi="Fira Sans" w:cs="Arial"/>
          <w:b/>
          <w:bCs/>
          <w:caps/>
          <w:u w:val="single"/>
        </w:rPr>
        <w:t>É</w:t>
      </w:r>
      <w:r w:rsidRPr="002274A8">
        <w:rPr>
          <w:rFonts w:ascii="Fira Sans" w:hAnsi="Fira Sans" w:cs="Arial"/>
          <w:b/>
          <w:bCs/>
          <w:caps/>
          <w:u w:val="single"/>
        </w:rPr>
        <w:t>finitions</w:t>
      </w:r>
      <w:bookmarkEnd w:id="3"/>
    </w:p>
    <w:p w14:paraId="5D306C5E" w14:textId="77777777" w:rsidR="003470B2" w:rsidRPr="002274A8" w:rsidRDefault="003470B2" w:rsidP="003F5FFD">
      <w:pPr>
        <w:jc w:val="both"/>
        <w:rPr>
          <w:rFonts w:ascii="Fira Sans" w:hAnsi="Fira Sans" w:cs="Arial"/>
        </w:rPr>
      </w:pPr>
    </w:p>
    <w:p w14:paraId="25BA40F8" w14:textId="54D86B4A" w:rsidR="003470B2" w:rsidRPr="002274A8" w:rsidRDefault="007D328F" w:rsidP="003F5FFD">
      <w:pPr>
        <w:jc w:val="both"/>
        <w:rPr>
          <w:rFonts w:ascii="Fira Sans" w:hAnsi="Fira Sans" w:cs="Arial"/>
        </w:rPr>
      </w:pPr>
      <w:r w:rsidRPr="002274A8">
        <w:rPr>
          <w:rFonts w:ascii="Fira Sans" w:hAnsi="Fira Sans" w:cs="Arial"/>
          <w:b/>
        </w:rPr>
        <w:t>Le pouvoir adjudicateur</w:t>
      </w:r>
      <w:r w:rsidR="003470B2" w:rsidRPr="002274A8">
        <w:rPr>
          <w:rFonts w:ascii="Fira Sans" w:hAnsi="Fira Sans" w:cs="Arial"/>
          <w:b/>
        </w:rPr>
        <w:t xml:space="preserve"> - personne publique contractante</w:t>
      </w:r>
      <w:r w:rsidR="003470B2" w:rsidRPr="002274A8">
        <w:rPr>
          <w:rFonts w:ascii="Fira Sans" w:hAnsi="Fira Sans" w:cs="Arial"/>
        </w:rPr>
        <w:t> : Chambre de Commerce et d’Industrie du pays d’Arles (CCI PA).</w:t>
      </w:r>
    </w:p>
    <w:p w14:paraId="755B365E" w14:textId="77777777" w:rsidR="003470B2" w:rsidRPr="002274A8" w:rsidRDefault="003470B2" w:rsidP="003F5FFD">
      <w:pPr>
        <w:jc w:val="both"/>
        <w:rPr>
          <w:rFonts w:ascii="Fira Sans" w:hAnsi="Fira Sans" w:cs="Arial"/>
        </w:rPr>
      </w:pPr>
    </w:p>
    <w:p w14:paraId="4741B0E7" w14:textId="77777777" w:rsidR="003470B2" w:rsidRPr="002274A8" w:rsidRDefault="003470B2" w:rsidP="003F5FFD">
      <w:pPr>
        <w:jc w:val="both"/>
        <w:rPr>
          <w:rFonts w:ascii="Fira Sans" w:hAnsi="Fira Sans" w:cs="Arial"/>
        </w:rPr>
      </w:pPr>
      <w:r w:rsidRPr="002274A8">
        <w:rPr>
          <w:rFonts w:ascii="Fira Sans" w:hAnsi="Fira Sans" w:cs="Arial"/>
        </w:rPr>
        <w:t xml:space="preserve">Le présent </w:t>
      </w:r>
      <w:r w:rsidR="00D0249C" w:rsidRPr="002274A8">
        <w:rPr>
          <w:rFonts w:ascii="Fira Sans" w:hAnsi="Fira Sans" w:cs="Arial"/>
        </w:rPr>
        <w:t>règlement de consultation</w:t>
      </w:r>
      <w:r w:rsidRPr="002274A8">
        <w:rPr>
          <w:rFonts w:ascii="Fira Sans" w:hAnsi="Fira Sans" w:cs="Arial"/>
        </w:rPr>
        <w:t xml:space="preserve"> est </w:t>
      </w:r>
      <w:r w:rsidR="00D0249C" w:rsidRPr="002274A8">
        <w:rPr>
          <w:rFonts w:ascii="Fira Sans" w:hAnsi="Fira Sans" w:cs="Arial"/>
        </w:rPr>
        <w:t xml:space="preserve">relatif à </w:t>
      </w:r>
      <w:r w:rsidRPr="002274A8">
        <w:rPr>
          <w:rFonts w:ascii="Fira Sans" w:hAnsi="Fira Sans" w:cs="Arial"/>
        </w:rPr>
        <w:t xml:space="preserve">un marché public passé par la CCI du pays d’Arles dans le cadre de la procédure de passation définie ci-dessous. </w:t>
      </w:r>
    </w:p>
    <w:p w14:paraId="3E2C7864" w14:textId="77777777" w:rsidR="003470B2" w:rsidRPr="002274A8" w:rsidRDefault="003470B2" w:rsidP="003F5FFD">
      <w:pPr>
        <w:jc w:val="both"/>
        <w:rPr>
          <w:rFonts w:ascii="Fira Sans" w:hAnsi="Fira Sans" w:cs="Arial"/>
        </w:rPr>
      </w:pPr>
    </w:p>
    <w:p w14:paraId="4B137270" w14:textId="77777777" w:rsidR="003470B2" w:rsidRPr="002274A8" w:rsidRDefault="003470B2" w:rsidP="003F5FFD">
      <w:pPr>
        <w:jc w:val="both"/>
        <w:rPr>
          <w:rFonts w:ascii="Fira Sans" w:hAnsi="Fira Sans" w:cs="Arial"/>
        </w:rPr>
      </w:pPr>
      <w:r w:rsidRPr="002274A8">
        <w:rPr>
          <w:rFonts w:ascii="Fira Sans" w:hAnsi="Fira Sans" w:cs="Arial"/>
          <w:b/>
        </w:rPr>
        <w:t>Procédure de passation</w:t>
      </w:r>
      <w:r w:rsidRPr="002274A8">
        <w:rPr>
          <w:rFonts w:ascii="Fira Sans" w:hAnsi="Fira Sans" w:cs="Arial"/>
        </w:rPr>
        <w:t xml:space="preserve"> : </w:t>
      </w:r>
    </w:p>
    <w:p w14:paraId="441A11EC" w14:textId="6763AAB6" w:rsidR="003470B2" w:rsidRPr="002274A8" w:rsidRDefault="0007465D" w:rsidP="003F5FFD">
      <w:pPr>
        <w:jc w:val="both"/>
        <w:rPr>
          <w:rFonts w:ascii="Fira Sans" w:hAnsi="Fira Sans" w:cs="Arial"/>
        </w:rPr>
      </w:pPr>
      <w:r w:rsidRPr="002274A8">
        <w:rPr>
          <w:rFonts w:ascii="Fira Sans" w:hAnsi="Fira Sans" w:cs="Arial"/>
        </w:rPr>
        <w:t xml:space="preserve">La procédure de consultation retenue est celle de </w:t>
      </w:r>
      <w:r w:rsidR="002274A8" w:rsidRPr="002274A8">
        <w:rPr>
          <w:rFonts w:ascii="Fira Sans" w:hAnsi="Fira Sans" w:cs="Arial"/>
        </w:rPr>
        <w:t>la procédure adaptée</w:t>
      </w:r>
      <w:r w:rsidR="00DE27E6" w:rsidRPr="002274A8">
        <w:rPr>
          <w:rFonts w:ascii="Fira Sans" w:hAnsi="Fira Sans" w:cs="Arial"/>
        </w:rPr>
        <w:t>,</w:t>
      </w:r>
      <w:r w:rsidR="003470B2" w:rsidRPr="002274A8">
        <w:rPr>
          <w:rFonts w:ascii="Fira Sans" w:hAnsi="Fira Sans" w:cs="Arial"/>
        </w:rPr>
        <w:t xml:space="preserve"> en application de</w:t>
      </w:r>
      <w:r w:rsidR="003E544F" w:rsidRPr="002274A8">
        <w:rPr>
          <w:rFonts w:ascii="Fira Sans" w:hAnsi="Fira Sans" w:cs="Arial"/>
        </w:rPr>
        <w:t xml:space="preserve">s articles </w:t>
      </w:r>
      <w:r w:rsidR="00DE27E6" w:rsidRPr="002274A8">
        <w:rPr>
          <w:rFonts w:ascii="Fira Sans" w:hAnsi="Fira Sans" w:cs="Arial"/>
        </w:rPr>
        <w:t>L.212</w:t>
      </w:r>
      <w:r w:rsidR="002274A8" w:rsidRPr="002274A8">
        <w:rPr>
          <w:rFonts w:ascii="Fira Sans" w:hAnsi="Fira Sans" w:cs="Arial"/>
        </w:rPr>
        <w:t>3</w:t>
      </w:r>
      <w:r w:rsidR="00DE27E6" w:rsidRPr="002274A8">
        <w:rPr>
          <w:rFonts w:ascii="Fira Sans" w:hAnsi="Fira Sans" w:cs="Arial"/>
        </w:rPr>
        <w:t>-</w:t>
      </w:r>
      <w:r w:rsidR="002274A8" w:rsidRPr="002274A8">
        <w:rPr>
          <w:rFonts w:ascii="Fira Sans" w:hAnsi="Fira Sans" w:cs="Arial"/>
        </w:rPr>
        <w:t>1</w:t>
      </w:r>
      <w:r w:rsidR="00DE27E6" w:rsidRPr="002274A8">
        <w:rPr>
          <w:rFonts w:ascii="Fira Sans" w:hAnsi="Fira Sans" w:cs="Arial"/>
        </w:rPr>
        <w:t>, R.</w:t>
      </w:r>
      <w:r w:rsidR="002274A8" w:rsidRPr="002274A8">
        <w:rPr>
          <w:rFonts w:ascii="Fira Sans" w:hAnsi="Fira Sans" w:cs="Arial"/>
        </w:rPr>
        <w:t>2123-1</w:t>
      </w:r>
      <w:r w:rsidR="00DE27E6" w:rsidRPr="002274A8">
        <w:rPr>
          <w:rFonts w:ascii="Fira Sans" w:hAnsi="Fira Sans" w:cs="Arial"/>
        </w:rPr>
        <w:t xml:space="preserve"> </w:t>
      </w:r>
      <w:r w:rsidR="00EE338C" w:rsidRPr="002274A8">
        <w:rPr>
          <w:rFonts w:ascii="Fira Sans" w:hAnsi="Fira Sans" w:cs="Arial"/>
        </w:rPr>
        <w:t>du code de la commande publique.</w:t>
      </w:r>
    </w:p>
    <w:p w14:paraId="4BAB5233" w14:textId="77777777" w:rsidR="00AB7A03" w:rsidRPr="002274A8" w:rsidRDefault="00AB7A03" w:rsidP="003F5FFD">
      <w:pPr>
        <w:ind w:left="360"/>
        <w:rPr>
          <w:rFonts w:ascii="Fira Sans" w:hAnsi="Fira Sans" w:cs="Arial"/>
          <w:b/>
          <w:color w:val="EE0000"/>
        </w:rPr>
      </w:pPr>
    </w:p>
    <w:p w14:paraId="090ED600" w14:textId="77777777" w:rsidR="003470B2" w:rsidRPr="002274A8" w:rsidRDefault="003470B2" w:rsidP="003F5FFD">
      <w:pPr>
        <w:pStyle w:val="Titre1"/>
        <w:spacing w:before="0"/>
        <w:ind w:left="0"/>
        <w:jc w:val="both"/>
        <w:rPr>
          <w:rStyle w:val="StyleTitre1ArialNarrow14ptNonsoulignToutenmajusculeCar"/>
          <w:rFonts w:ascii="Fira Sans" w:hAnsi="Fira Sans"/>
          <w:b/>
          <w:sz w:val="24"/>
          <w:u w:val="none"/>
        </w:rPr>
      </w:pPr>
      <w:bookmarkStart w:id="4" w:name="_Toc197326274"/>
      <w:bookmarkStart w:id="5" w:name="_Toc401060620"/>
      <w:r w:rsidRPr="002274A8">
        <w:rPr>
          <w:rStyle w:val="StyleTitre1ArialNarrow14ptNonsoulignToutenmajusculeCar"/>
          <w:rFonts w:ascii="Fira Sans" w:hAnsi="Fira Sans"/>
          <w:b/>
          <w:sz w:val="24"/>
          <w:u w:val="none"/>
        </w:rPr>
        <w:t xml:space="preserve">IDENTIFICATION DE L’ORGANISME </w:t>
      </w:r>
      <w:r w:rsidR="00CA226A" w:rsidRPr="002274A8">
        <w:rPr>
          <w:rStyle w:val="StyleTitre1ArialNarrow14ptNonsoulignToutenmajusculeCar"/>
          <w:rFonts w:ascii="Fira Sans" w:hAnsi="Fira Sans"/>
          <w:b/>
          <w:sz w:val="24"/>
          <w:u w:val="none"/>
        </w:rPr>
        <w:t>ACHETEUR</w:t>
      </w:r>
    </w:p>
    <w:p w14:paraId="193480D7" w14:textId="77777777" w:rsidR="003470B2" w:rsidRPr="002274A8" w:rsidRDefault="003470B2" w:rsidP="003F5FFD">
      <w:pPr>
        <w:rPr>
          <w:rFonts w:ascii="Fira Sans" w:hAnsi="Fira Sans" w:cs="Arial"/>
        </w:rPr>
      </w:pPr>
    </w:p>
    <w:p w14:paraId="0E3F6C7C" w14:textId="51A15B5F" w:rsidR="003470B2" w:rsidRPr="002274A8" w:rsidRDefault="003470B2" w:rsidP="003F5FFD">
      <w:pPr>
        <w:jc w:val="both"/>
        <w:rPr>
          <w:rFonts w:ascii="Fira Sans" w:hAnsi="Fira Sans" w:cs="Arial"/>
          <w:b/>
        </w:rPr>
      </w:pPr>
      <w:r w:rsidRPr="002274A8">
        <w:rPr>
          <w:rFonts w:ascii="Fira Sans" w:hAnsi="Fira Sans" w:cs="Arial"/>
          <w:b/>
        </w:rPr>
        <w:t xml:space="preserve">La Chambre de Commerce et d’Industrie du pays d’Arles, </w:t>
      </w:r>
      <w:r w:rsidRPr="002274A8">
        <w:rPr>
          <w:rFonts w:ascii="Fira Sans" w:hAnsi="Fira Sans" w:cs="Arial"/>
          <w:b/>
          <w:i/>
        </w:rPr>
        <w:t>ci-après dénommé</w:t>
      </w:r>
      <w:r w:rsidR="00780B89" w:rsidRPr="002274A8">
        <w:rPr>
          <w:rFonts w:ascii="Fira Sans" w:hAnsi="Fira Sans" w:cs="Arial"/>
          <w:b/>
          <w:i/>
        </w:rPr>
        <w:t>e</w:t>
      </w:r>
      <w:r w:rsidRPr="002274A8">
        <w:rPr>
          <w:rFonts w:ascii="Fira Sans" w:hAnsi="Fira Sans" w:cs="Arial"/>
          <w:b/>
          <w:i/>
        </w:rPr>
        <w:t xml:space="preserve"> </w:t>
      </w:r>
      <w:r w:rsidR="00780B89" w:rsidRPr="002274A8">
        <w:rPr>
          <w:rFonts w:ascii="Fira Sans" w:hAnsi="Fira Sans" w:cs="Arial"/>
          <w:b/>
          <w:i/>
        </w:rPr>
        <w:t xml:space="preserve">                          </w:t>
      </w:r>
      <w:r w:rsidRPr="002274A8">
        <w:rPr>
          <w:rFonts w:ascii="Fira Sans" w:hAnsi="Fira Sans" w:cs="Arial"/>
          <w:b/>
          <w:i/>
        </w:rPr>
        <w:t>« </w:t>
      </w:r>
      <w:r w:rsidR="007D328F" w:rsidRPr="002274A8">
        <w:rPr>
          <w:rFonts w:ascii="Fira Sans" w:hAnsi="Fira Sans" w:cs="Arial"/>
          <w:b/>
          <w:i/>
        </w:rPr>
        <w:t xml:space="preserve">le pouvoir </w:t>
      </w:r>
      <w:r w:rsidR="00A70BE7" w:rsidRPr="002274A8">
        <w:rPr>
          <w:rFonts w:ascii="Fira Sans" w:hAnsi="Fira Sans" w:cs="Arial"/>
          <w:b/>
          <w:i/>
        </w:rPr>
        <w:t>adjudicateur »</w:t>
      </w:r>
      <w:r w:rsidRPr="002274A8">
        <w:rPr>
          <w:rFonts w:ascii="Fira Sans" w:hAnsi="Fira Sans" w:cs="Arial"/>
          <w:b/>
        </w:rPr>
        <w:t>,</w:t>
      </w:r>
    </w:p>
    <w:p w14:paraId="3084FC8D" w14:textId="77777777" w:rsidR="003470B2" w:rsidRPr="002274A8" w:rsidRDefault="003470B2" w:rsidP="003F5FFD">
      <w:pPr>
        <w:jc w:val="both"/>
        <w:rPr>
          <w:rFonts w:ascii="Fira Sans" w:hAnsi="Fira Sans" w:cs="Arial"/>
        </w:rPr>
      </w:pPr>
      <w:r w:rsidRPr="002274A8">
        <w:rPr>
          <w:rFonts w:ascii="Fira Sans" w:hAnsi="Fira Sans" w:cs="Arial"/>
        </w:rPr>
        <w:t xml:space="preserve">Etablissement public administratif de l’Etat, </w:t>
      </w:r>
    </w:p>
    <w:p w14:paraId="78D97FF1" w14:textId="77777777" w:rsidR="003470B2" w:rsidRPr="002274A8" w:rsidRDefault="003470B2" w:rsidP="003F5FFD">
      <w:pPr>
        <w:jc w:val="both"/>
        <w:rPr>
          <w:rFonts w:ascii="Fira Sans" w:hAnsi="Fira Sans" w:cs="Arial"/>
        </w:rPr>
      </w:pPr>
      <w:r w:rsidRPr="002274A8">
        <w:rPr>
          <w:rFonts w:ascii="Fira Sans" w:hAnsi="Fira Sans" w:cs="Arial"/>
        </w:rPr>
        <w:t xml:space="preserve">Représentée par la personne habilitée à signer le marché : </w:t>
      </w:r>
    </w:p>
    <w:p w14:paraId="4B0E2EC5" w14:textId="0013EA2D" w:rsidR="003470B2" w:rsidRPr="002274A8" w:rsidRDefault="00C87733" w:rsidP="003F5FFD">
      <w:pPr>
        <w:jc w:val="both"/>
        <w:rPr>
          <w:rFonts w:ascii="Fira Sans" w:hAnsi="Fira Sans" w:cs="Arial"/>
        </w:rPr>
      </w:pPr>
      <w:r w:rsidRPr="002274A8">
        <w:rPr>
          <w:rFonts w:ascii="Fira Sans" w:hAnsi="Fira Sans" w:cs="Arial"/>
          <w:b/>
        </w:rPr>
        <w:t>Stéphane PAGLIA</w:t>
      </w:r>
      <w:r w:rsidR="003470B2" w:rsidRPr="002274A8">
        <w:rPr>
          <w:rFonts w:ascii="Fira Sans" w:hAnsi="Fira Sans" w:cs="Arial"/>
        </w:rPr>
        <w:t xml:space="preserve">, </w:t>
      </w:r>
      <w:r w:rsidR="00127C03" w:rsidRPr="002274A8">
        <w:rPr>
          <w:rFonts w:ascii="Fira Sans" w:hAnsi="Fira Sans" w:cs="Arial"/>
        </w:rPr>
        <w:t>P</w:t>
      </w:r>
      <w:r w:rsidR="003470B2" w:rsidRPr="002274A8">
        <w:rPr>
          <w:rFonts w:ascii="Fira Sans" w:hAnsi="Fira Sans" w:cs="Arial"/>
        </w:rPr>
        <w:t xml:space="preserve">résident de la CCI, par décision en date du </w:t>
      </w:r>
      <w:r w:rsidRPr="002274A8">
        <w:rPr>
          <w:rFonts w:ascii="Fira Sans" w:hAnsi="Fira Sans" w:cs="Arial"/>
        </w:rPr>
        <w:t>2</w:t>
      </w:r>
      <w:r w:rsidR="004B3524" w:rsidRPr="002274A8">
        <w:rPr>
          <w:rFonts w:ascii="Fira Sans" w:hAnsi="Fira Sans" w:cs="Arial"/>
        </w:rPr>
        <w:t>2</w:t>
      </w:r>
      <w:r w:rsidRPr="002274A8">
        <w:rPr>
          <w:rFonts w:ascii="Fira Sans" w:hAnsi="Fira Sans" w:cs="Arial"/>
        </w:rPr>
        <w:t xml:space="preserve"> novembre 20</w:t>
      </w:r>
      <w:r w:rsidR="004B3524" w:rsidRPr="002274A8">
        <w:rPr>
          <w:rFonts w:ascii="Fira Sans" w:hAnsi="Fira Sans" w:cs="Arial"/>
        </w:rPr>
        <w:t>2</w:t>
      </w:r>
      <w:r w:rsidR="00385A3B" w:rsidRPr="002274A8">
        <w:rPr>
          <w:rFonts w:ascii="Fira Sans" w:hAnsi="Fira Sans" w:cs="Arial"/>
        </w:rPr>
        <w:t>1</w:t>
      </w:r>
    </w:p>
    <w:p w14:paraId="5D1AE060" w14:textId="77777777" w:rsidR="007F63CE" w:rsidRPr="008420DF" w:rsidRDefault="007F63CE" w:rsidP="003F5FFD">
      <w:pPr>
        <w:rPr>
          <w:rFonts w:ascii="Fira Sans" w:hAnsi="Fira Sans" w:cs="Arial"/>
        </w:rPr>
      </w:pPr>
    </w:p>
    <w:p w14:paraId="7CD27B84" w14:textId="77777777" w:rsidR="00AD1482" w:rsidRPr="008420DF" w:rsidRDefault="009B2C9C" w:rsidP="003F5FFD">
      <w:pPr>
        <w:pStyle w:val="Titre1"/>
        <w:spacing w:before="0"/>
        <w:ind w:left="0"/>
        <w:jc w:val="both"/>
        <w:rPr>
          <w:rStyle w:val="StyleTitre1ArialNarrow14ptNonsoulignToutenmajusculeCar"/>
          <w:rFonts w:ascii="Fira Sans" w:hAnsi="Fira Sans"/>
          <w:b/>
          <w:sz w:val="24"/>
          <w:u w:val="none"/>
        </w:rPr>
      </w:pPr>
      <w:r w:rsidRPr="008420DF">
        <w:rPr>
          <w:rStyle w:val="StyleTitre1ArialNarrow14ptNonsoulignToutenmajusculeCar"/>
          <w:rFonts w:ascii="Fira Sans" w:hAnsi="Fira Sans"/>
          <w:b/>
          <w:sz w:val="24"/>
          <w:u w:val="none"/>
        </w:rPr>
        <w:t>OBJET, TYPE,</w:t>
      </w:r>
      <w:r w:rsidR="0045276E" w:rsidRPr="008420DF">
        <w:rPr>
          <w:rStyle w:val="StyleTitre1ArialNarrow14ptNonsoulignToutenmajusculeCar"/>
          <w:rFonts w:ascii="Fira Sans" w:hAnsi="Fira Sans"/>
          <w:b/>
          <w:sz w:val="24"/>
          <w:u w:val="none"/>
        </w:rPr>
        <w:t xml:space="preserve"> FORME </w:t>
      </w:r>
      <w:r w:rsidRPr="008420DF">
        <w:rPr>
          <w:rStyle w:val="StyleTitre1ArialNarrow14ptNonsoulignToutenmajusculeCar"/>
          <w:rFonts w:ascii="Fira Sans" w:hAnsi="Fira Sans"/>
          <w:b/>
          <w:sz w:val="24"/>
          <w:u w:val="none"/>
        </w:rPr>
        <w:t xml:space="preserve">et périmètre </w:t>
      </w:r>
      <w:r w:rsidR="0045276E" w:rsidRPr="008420DF">
        <w:rPr>
          <w:rStyle w:val="StyleTitre1ArialNarrow14ptNonsoulignToutenmajusculeCar"/>
          <w:rFonts w:ascii="Fira Sans" w:hAnsi="Fira Sans"/>
          <w:b/>
          <w:sz w:val="24"/>
          <w:u w:val="none"/>
        </w:rPr>
        <w:t>DU MARCHE</w:t>
      </w:r>
      <w:bookmarkEnd w:id="4"/>
      <w:bookmarkEnd w:id="5"/>
    </w:p>
    <w:p w14:paraId="31D980BF" w14:textId="77777777" w:rsidR="003470B2" w:rsidRPr="008420DF" w:rsidRDefault="003470B2" w:rsidP="003F5FFD">
      <w:pPr>
        <w:rPr>
          <w:rFonts w:ascii="Fira Sans" w:hAnsi="Fira Sans" w:cs="Arial"/>
        </w:rPr>
      </w:pPr>
    </w:p>
    <w:p w14:paraId="002CFABB" w14:textId="77777777" w:rsidR="00BD6B2A" w:rsidRPr="008420DF" w:rsidRDefault="00BD6B2A" w:rsidP="002274A8">
      <w:pPr>
        <w:pStyle w:val="Titre2"/>
        <w:ind w:left="567" w:firstLine="0"/>
        <w:jc w:val="both"/>
        <w:rPr>
          <w:rFonts w:ascii="Fira Sans" w:hAnsi="Fira Sans"/>
          <w:sz w:val="24"/>
          <w:szCs w:val="24"/>
        </w:rPr>
      </w:pPr>
      <w:bookmarkStart w:id="6" w:name="_Toc197326275"/>
      <w:bookmarkStart w:id="7" w:name="_Toc401060621"/>
      <w:r w:rsidRPr="008420DF">
        <w:rPr>
          <w:rFonts w:ascii="Fira Sans" w:hAnsi="Fira Sans"/>
          <w:sz w:val="24"/>
          <w:szCs w:val="24"/>
        </w:rPr>
        <w:t>Objet du marché</w:t>
      </w:r>
      <w:bookmarkEnd w:id="6"/>
      <w:bookmarkEnd w:id="7"/>
      <w:r w:rsidRPr="008420DF">
        <w:rPr>
          <w:rFonts w:ascii="Fira Sans" w:hAnsi="Fira Sans"/>
          <w:sz w:val="24"/>
          <w:szCs w:val="24"/>
        </w:rPr>
        <w:t xml:space="preserve">  </w:t>
      </w:r>
    </w:p>
    <w:p w14:paraId="02875300" w14:textId="77777777" w:rsidR="002274A8" w:rsidRPr="008420DF" w:rsidRDefault="002274A8" w:rsidP="002274A8">
      <w:pPr>
        <w:pStyle w:val="Titre3"/>
        <w:spacing w:before="0" w:after="0"/>
        <w:rPr>
          <w:rFonts w:ascii="Fira Sans" w:hAnsi="Fira Sans"/>
          <w:b w:val="0"/>
          <w:bCs w:val="0"/>
          <w:sz w:val="24"/>
          <w:szCs w:val="24"/>
        </w:rPr>
      </w:pPr>
    </w:p>
    <w:p w14:paraId="118EBAFE" w14:textId="4D1BE771" w:rsidR="002274A8" w:rsidRPr="002274A8" w:rsidRDefault="002274A8" w:rsidP="002274A8">
      <w:pPr>
        <w:pStyle w:val="Titre3"/>
        <w:spacing w:before="0" w:after="0"/>
        <w:jc w:val="both"/>
        <w:rPr>
          <w:rFonts w:ascii="Fira Sans" w:hAnsi="Fira Sans"/>
          <w:b w:val="0"/>
          <w:bCs w:val="0"/>
          <w:sz w:val="24"/>
          <w:szCs w:val="24"/>
        </w:rPr>
      </w:pPr>
      <w:r w:rsidRPr="008420DF">
        <w:rPr>
          <w:rFonts w:ascii="Fira Sans" w:hAnsi="Fira Sans"/>
          <w:b w:val="0"/>
          <w:bCs w:val="0"/>
          <w:sz w:val="24"/>
          <w:szCs w:val="24"/>
        </w:rPr>
        <w:t xml:space="preserve">Dans le cadre de ses missions </w:t>
      </w:r>
      <w:r w:rsidRPr="002274A8">
        <w:rPr>
          <w:rFonts w:ascii="Fira Sans" w:hAnsi="Fira Sans"/>
          <w:b w:val="0"/>
          <w:bCs w:val="0"/>
          <w:sz w:val="24"/>
          <w:szCs w:val="24"/>
        </w:rPr>
        <w:t xml:space="preserve">d’information et de promotion de ses actions, la Chambre de Commerce et d’Industrie du Pays d’Arles réalise pour son compte des supports d’information et de communication internes et externes de plusieurs natures : documents d’information, rapport d’activité, magazine, </w:t>
      </w:r>
      <w:r w:rsidR="00C52D40" w:rsidRPr="002274A8">
        <w:rPr>
          <w:rFonts w:ascii="Fira Sans" w:hAnsi="Fira Sans"/>
          <w:b w:val="0"/>
          <w:bCs w:val="0"/>
          <w:sz w:val="24"/>
          <w:szCs w:val="24"/>
        </w:rPr>
        <w:t>flyers,</w:t>
      </w:r>
      <w:r w:rsidRPr="002274A8">
        <w:rPr>
          <w:rFonts w:ascii="Fira Sans" w:hAnsi="Fira Sans"/>
          <w:b w:val="0"/>
          <w:bCs w:val="0"/>
          <w:sz w:val="24"/>
          <w:szCs w:val="24"/>
        </w:rPr>
        <w:t xml:space="preserve"> affiches petits formats, etc.</w:t>
      </w:r>
    </w:p>
    <w:p w14:paraId="2BA85CA5" w14:textId="77777777" w:rsidR="002274A8" w:rsidRPr="002274A8" w:rsidRDefault="002274A8" w:rsidP="002274A8">
      <w:pPr>
        <w:ind w:right="282"/>
        <w:rPr>
          <w:rFonts w:ascii="Fira Sans" w:hAnsi="Fira Sans" w:cs="Arial"/>
        </w:rPr>
      </w:pPr>
    </w:p>
    <w:p w14:paraId="74F6EC85" w14:textId="77777777" w:rsidR="002274A8" w:rsidRPr="002274A8" w:rsidRDefault="002274A8" w:rsidP="002274A8">
      <w:pPr>
        <w:jc w:val="both"/>
        <w:rPr>
          <w:rFonts w:ascii="Fira Sans" w:hAnsi="Fira Sans" w:cs="Arial"/>
        </w:rPr>
      </w:pPr>
      <w:r w:rsidRPr="002274A8">
        <w:rPr>
          <w:rFonts w:ascii="Fira Sans" w:hAnsi="Fira Sans" w:cs="Arial"/>
        </w:rPr>
        <w:t>Le présent marché a pour objet des prestations de service d’imprimerie, de façonnage, de conditionnement et de livraison de divers documents administratifs et de documents de communication en lien avec ces activités.</w:t>
      </w:r>
    </w:p>
    <w:p w14:paraId="36CB6E2E" w14:textId="354EB0BB" w:rsidR="006A58C1" w:rsidRPr="002274A8" w:rsidRDefault="006A58C1" w:rsidP="007F63CE">
      <w:pPr>
        <w:jc w:val="both"/>
        <w:rPr>
          <w:rFonts w:ascii="Fira Sans" w:hAnsi="Fira Sans" w:cs="Arial"/>
          <w:color w:val="EE0000"/>
        </w:rPr>
      </w:pPr>
    </w:p>
    <w:p w14:paraId="6BDF16DA" w14:textId="64B3E397" w:rsidR="00BD6B2A" w:rsidRPr="008420DF" w:rsidRDefault="00BD6B2A" w:rsidP="007F63CE">
      <w:pPr>
        <w:pStyle w:val="Titre2"/>
        <w:ind w:left="567" w:firstLine="0"/>
        <w:jc w:val="both"/>
        <w:rPr>
          <w:rFonts w:ascii="Fira Sans" w:hAnsi="Fira Sans"/>
          <w:sz w:val="24"/>
          <w:szCs w:val="24"/>
        </w:rPr>
      </w:pPr>
      <w:bookmarkStart w:id="8" w:name="_Toc197326276"/>
      <w:bookmarkStart w:id="9" w:name="_Toc401060622"/>
      <w:r w:rsidRPr="008420DF">
        <w:rPr>
          <w:rFonts w:ascii="Fira Sans" w:hAnsi="Fira Sans"/>
          <w:sz w:val="24"/>
          <w:szCs w:val="24"/>
        </w:rPr>
        <w:t xml:space="preserve">Type </w:t>
      </w:r>
      <w:bookmarkEnd w:id="8"/>
      <w:bookmarkEnd w:id="9"/>
      <w:r w:rsidR="00DE20AD" w:rsidRPr="008420DF">
        <w:rPr>
          <w:rFonts w:ascii="Fira Sans" w:hAnsi="Fira Sans"/>
          <w:sz w:val="24"/>
          <w:szCs w:val="24"/>
        </w:rPr>
        <w:t>d’accord-cadre</w:t>
      </w:r>
    </w:p>
    <w:p w14:paraId="1C6A3B08" w14:textId="77777777" w:rsidR="008677A2" w:rsidRPr="008420DF" w:rsidRDefault="008677A2" w:rsidP="007F63CE">
      <w:pPr>
        <w:keepNext/>
        <w:jc w:val="both"/>
        <w:outlineLvl w:val="3"/>
        <w:rPr>
          <w:rFonts w:ascii="Fira Sans" w:hAnsi="Fira Sans" w:cs="Arial"/>
          <w:bCs/>
          <w:lang w:eastAsia="en-US"/>
        </w:rPr>
      </w:pPr>
    </w:p>
    <w:p w14:paraId="7308DB6B" w14:textId="32B3657D" w:rsidR="00F6036B" w:rsidRPr="008420DF" w:rsidRDefault="008420DF" w:rsidP="007F63CE">
      <w:pPr>
        <w:keepNext/>
        <w:jc w:val="both"/>
        <w:outlineLvl w:val="3"/>
        <w:rPr>
          <w:rFonts w:ascii="Fira Sans" w:hAnsi="Fira Sans" w:cs="Arial"/>
          <w:bCs/>
          <w:lang w:eastAsia="en-US"/>
        </w:rPr>
      </w:pPr>
      <w:r w:rsidRPr="008420DF">
        <w:rPr>
          <w:rFonts w:ascii="Fira Sans" w:hAnsi="Fira Sans" w:cs="Arial"/>
          <w:bCs/>
          <w:lang w:eastAsia="en-US"/>
        </w:rPr>
        <w:t xml:space="preserve">Le marché est conclu sous la forme d’un </w:t>
      </w:r>
      <w:r w:rsidR="00EE338C" w:rsidRPr="008420DF">
        <w:rPr>
          <w:rFonts w:ascii="Fira Sans" w:hAnsi="Fira Sans" w:cs="Arial"/>
          <w:bCs/>
          <w:lang w:eastAsia="en-US"/>
        </w:rPr>
        <w:t xml:space="preserve">accord-cadre </w:t>
      </w:r>
      <w:r w:rsidR="000D57F0" w:rsidRPr="008420DF">
        <w:rPr>
          <w:rFonts w:ascii="Fira Sans" w:hAnsi="Fira Sans" w:cs="Arial"/>
          <w:bCs/>
          <w:lang w:eastAsia="en-US"/>
        </w:rPr>
        <w:t xml:space="preserve">mono-attributaire et </w:t>
      </w:r>
      <w:r w:rsidR="00361C2E" w:rsidRPr="008420DF">
        <w:rPr>
          <w:rFonts w:ascii="Fira Sans" w:hAnsi="Fira Sans" w:cs="Arial"/>
          <w:bCs/>
          <w:lang w:eastAsia="en-US"/>
        </w:rPr>
        <w:t xml:space="preserve">renouvelable en raison du caractère récurrent des prestations et </w:t>
      </w:r>
      <w:r w:rsidR="00EE338C" w:rsidRPr="008420DF">
        <w:rPr>
          <w:rFonts w:ascii="Fira Sans" w:hAnsi="Fira Sans" w:cs="Arial"/>
          <w:bCs/>
          <w:lang w:eastAsia="en-US"/>
        </w:rPr>
        <w:t xml:space="preserve">sans minimum </w:t>
      </w:r>
      <w:r w:rsidR="00E1039F" w:rsidRPr="008420DF">
        <w:rPr>
          <w:rFonts w:ascii="Fira Sans" w:hAnsi="Fira Sans" w:cs="Arial"/>
          <w:bCs/>
          <w:lang w:eastAsia="en-US"/>
        </w:rPr>
        <w:t xml:space="preserve">et </w:t>
      </w:r>
      <w:r>
        <w:rPr>
          <w:rFonts w:ascii="Fira Sans" w:hAnsi="Fira Sans" w:cs="Arial"/>
          <w:bCs/>
          <w:lang w:eastAsia="en-US"/>
        </w:rPr>
        <w:t>avec</w:t>
      </w:r>
      <w:r w:rsidR="00EE338C" w:rsidRPr="008420DF">
        <w:rPr>
          <w:rFonts w:ascii="Fira Sans" w:hAnsi="Fira Sans" w:cs="Arial"/>
          <w:bCs/>
          <w:lang w:eastAsia="en-US"/>
        </w:rPr>
        <w:t xml:space="preserve"> </w:t>
      </w:r>
      <w:r>
        <w:rPr>
          <w:rFonts w:ascii="Fira Sans" w:hAnsi="Fira Sans" w:cs="Arial"/>
          <w:bCs/>
          <w:lang w:eastAsia="en-US"/>
        </w:rPr>
        <w:t xml:space="preserve">un montant </w:t>
      </w:r>
      <w:r w:rsidR="00EE338C" w:rsidRPr="008420DF">
        <w:rPr>
          <w:rFonts w:ascii="Fira Sans" w:hAnsi="Fira Sans" w:cs="Arial"/>
          <w:bCs/>
          <w:lang w:eastAsia="en-US"/>
        </w:rPr>
        <w:t xml:space="preserve">maximum </w:t>
      </w:r>
      <w:r>
        <w:rPr>
          <w:rFonts w:ascii="Fira Sans" w:hAnsi="Fira Sans" w:cs="Arial"/>
          <w:bCs/>
          <w:lang w:eastAsia="en-US"/>
        </w:rPr>
        <w:t xml:space="preserve">fixé à 139 000 € HT pour l’ensemble de sa durée. Il </w:t>
      </w:r>
      <w:r w:rsidR="00EE338C" w:rsidRPr="008420DF">
        <w:rPr>
          <w:rFonts w:ascii="Fira Sans" w:hAnsi="Fira Sans" w:cs="Arial"/>
          <w:bCs/>
          <w:lang w:eastAsia="en-US"/>
        </w:rPr>
        <w:t xml:space="preserve">est passé en application des articles </w:t>
      </w:r>
      <w:r w:rsidR="00D837CD" w:rsidRPr="008420DF">
        <w:rPr>
          <w:rFonts w:ascii="Fira Sans" w:hAnsi="Fira Sans" w:cs="Arial"/>
          <w:bCs/>
          <w:lang w:eastAsia="en-US"/>
        </w:rPr>
        <w:t xml:space="preserve">R2162-2, R2162-4 1° et R2162-13 à R2162-14 du Code de la commande publique </w:t>
      </w:r>
      <w:r w:rsidR="002274A8" w:rsidRPr="008420DF">
        <w:rPr>
          <w:rFonts w:ascii="Fira Sans" w:hAnsi="Fira Sans" w:cs="Arial"/>
          <w:bCs/>
          <w:lang w:eastAsia="en-US"/>
        </w:rPr>
        <w:t>p</w:t>
      </w:r>
      <w:r w:rsidR="00F6036B" w:rsidRPr="008420DF">
        <w:rPr>
          <w:rFonts w:ascii="Fira Sans" w:hAnsi="Fira Sans" w:cs="Arial"/>
          <w:bCs/>
          <w:lang w:eastAsia="en-US"/>
        </w:rPr>
        <w:t>our l’ensemble des services décrits dans le CCTP.</w:t>
      </w:r>
      <w:r w:rsidR="00EE338C" w:rsidRPr="008420DF">
        <w:rPr>
          <w:rFonts w:ascii="Fira Sans" w:hAnsi="Fira Sans" w:cs="Arial"/>
          <w:bCs/>
          <w:lang w:eastAsia="en-US"/>
        </w:rPr>
        <w:t xml:space="preserve"> </w:t>
      </w:r>
    </w:p>
    <w:p w14:paraId="03B78CB0" w14:textId="77777777" w:rsidR="00F6036B" w:rsidRPr="008420DF" w:rsidRDefault="00F6036B" w:rsidP="007F63CE">
      <w:pPr>
        <w:keepNext/>
        <w:jc w:val="both"/>
        <w:outlineLvl w:val="3"/>
        <w:rPr>
          <w:rFonts w:ascii="Fira Sans" w:hAnsi="Fira Sans" w:cs="Arial"/>
          <w:bCs/>
          <w:lang w:eastAsia="en-US"/>
        </w:rPr>
      </w:pPr>
    </w:p>
    <w:p w14:paraId="343AD3BA" w14:textId="178AF604" w:rsidR="00EE338C" w:rsidRPr="008420DF" w:rsidRDefault="00EE338C" w:rsidP="007F63CE">
      <w:pPr>
        <w:keepNext/>
        <w:jc w:val="both"/>
        <w:outlineLvl w:val="3"/>
        <w:rPr>
          <w:rFonts w:ascii="Fira Sans" w:hAnsi="Fira Sans" w:cs="Arial"/>
          <w:bCs/>
          <w:lang w:eastAsia="en-US"/>
        </w:rPr>
      </w:pPr>
      <w:r w:rsidRPr="008420DF">
        <w:rPr>
          <w:rFonts w:ascii="Fira Sans" w:hAnsi="Fira Sans" w:cs="Arial"/>
          <w:bCs/>
          <w:lang w:eastAsia="en-US"/>
        </w:rPr>
        <w:t xml:space="preserve">Il donnera </w:t>
      </w:r>
      <w:r w:rsidR="0024785F" w:rsidRPr="008420DF">
        <w:rPr>
          <w:rFonts w:ascii="Fira Sans" w:hAnsi="Fira Sans" w:cs="Arial"/>
          <w:bCs/>
          <w:lang w:eastAsia="en-US"/>
        </w:rPr>
        <w:t xml:space="preserve">lieu à </w:t>
      </w:r>
      <w:r w:rsidRPr="008420DF">
        <w:rPr>
          <w:rFonts w:ascii="Fira Sans" w:hAnsi="Fira Sans" w:cs="Arial"/>
          <w:bCs/>
          <w:lang w:eastAsia="en-US"/>
        </w:rPr>
        <w:t>l’émission de bons de commande</w:t>
      </w:r>
      <w:r w:rsidR="00DE20AD" w:rsidRPr="008420DF">
        <w:rPr>
          <w:rFonts w:ascii="Fira Sans" w:hAnsi="Fira Sans" w:cs="Arial"/>
          <w:bCs/>
          <w:lang w:eastAsia="en-US"/>
        </w:rPr>
        <w:t xml:space="preserve">, notifiés par </w:t>
      </w:r>
      <w:r w:rsidR="00D211D4" w:rsidRPr="008420DF">
        <w:rPr>
          <w:rFonts w:ascii="Fira Sans" w:hAnsi="Fira Sans" w:cs="Arial"/>
          <w:bCs/>
          <w:lang w:eastAsia="en-US"/>
        </w:rPr>
        <w:t>le pouvoir adjudicateur</w:t>
      </w:r>
      <w:r w:rsidRPr="008420DF">
        <w:rPr>
          <w:rFonts w:ascii="Fira Sans" w:hAnsi="Fira Sans" w:cs="Arial"/>
          <w:bCs/>
          <w:lang w:eastAsia="en-US"/>
        </w:rPr>
        <w:t>.</w:t>
      </w:r>
      <w:r w:rsidR="000D4EF0" w:rsidRPr="008420DF">
        <w:rPr>
          <w:rFonts w:ascii="Fira Sans" w:hAnsi="Fira Sans" w:cs="Arial"/>
          <w:bCs/>
          <w:lang w:eastAsia="en-US"/>
        </w:rPr>
        <w:t xml:space="preserve">  Les prestations seront rémunérées conformément aux prix unitaires indiqués dans le bordereau de prix unitaires et au regard des quantités réellement exécutées.</w:t>
      </w:r>
    </w:p>
    <w:p w14:paraId="47FFE33C" w14:textId="5F208675" w:rsidR="003F5FFD" w:rsidRPr="002274A8" w:rsidRDefault="003F5FFD" w:rsidP="003F5FFD">
      <w:pPr>
        <w:keepNext/>
        <w:jc w:val="both"/>
        <w:outlineLvl w:val="3"/>
        <w:rPr>
          <w:rFonts w:ascii="Fira Sans" w:hAnsi="Fira Sans" w:cs="Arial"/>
          <w:bCs/>
          <w:color w:val="EE0000"/>
          <w:lang w:eastAsia="en-US"/>
        </w:rPr>
      </w:pPr>
    </w:p>
    <w:p w14:paraId="336EB64A" w14:textId="77777777" w:rsidR="00E32C6C" w:rsidRPr="002274A8" w:rsidRDefault="00E32C6C" w:rsidP="003F5FFD">
      <w:pPr>
        <w:pStyle w:val="Titre2"/>
        <w:ind w:left="567" w:firstLine="0"/>
        <w:jc w:val="both"/>
        <w:rPr>
          <w:rFonts w:ascii="Fira Sans" w:hAnsi="Fira Sans"/>
          <w:sz w:val="24"/>
          <w:szCs w:val="24"/>
        </w:rPr>
      </w:pPr>
      <w:r w:rsidRPr="002274A8">
        <w:rPr>
          <w:rFonts w:ascii="Fira Sans" w:hAnsi="Fira Sans"/>
          <w:sz w:val="24"/>
          <w:szCs w:val="24"/>
        </w:rPr>
        <w:t>Allotissement</w:t>
      </w:r>
    </w:p>
    <w:p w14:paraId="39541158" w14:textId="77777777" w:rsidR="00C70033" w:rsidRPr="002274A8" w:rsidRDefault="00C70033" w:rsidP="003F5FFD">
      <w:pPr>
        <w:rPr>
          <w:rFonts w:ascii="Fira Sans" w:hAnsi="Fira Sans" w:cs="Arial"/>
        </w:rPr>
      </w:pPr>
    </w:p>
    <w:p w14:paraId="793969D3" w14:textId="78C96291" w:rsidR="008676CF" w:rsidRDefault="00D33B73" w:rsidP="003F5FFD">
      <w:pPr>
        <w:pStyle w:val="NormalWeb"/>
        <w:spacing w:before="0" w:beforeAutospacing="0" w:after="0" w:afterAutospacing="0"/>
        <w:jc w:val="both"/>
        <w:rPr>
          <w:rFonts w:ascii="Fira Sans" w:hAnsi="Fira Sans" w:cs="Arial"/>
          <w:lang w:eastAsia="en-US"/>
        </w:rPr>
      </w:pPr>
      <w:r w:rsidRPr="002274A8">
        <w:rPr>
          <w:rFonts w:ascii="Fira Sans" w:hAnsi="Fira Sans" w:cs="Arial"/>
          <w:lang w:eastAsia="en-US"/>
        </w:rPr>
        <w:t>La consultation n’est pas décomposée en lots pour les motifs suivants : risque de rendre techniquement difficile l'exécution des prestations.</w:t>
      </w:r>
    </w:p>
    <w:p w14:paraId="2FBFCD4C" w14:textId="77777777" w:rsidR="004C5619" w:rsidRPr="002274A8" w:rsidRDefault="004C5619" w:rsidP="003F5FFD">
      <w:pPr>
        <w:pStyle w:val="NormalWeb"/>
        <w:spacing w:before="0" w:beforeAutospacing="0" w:after="0" w:afterAutospacing="0"/>
        <w:jc w:val="both"/>
        <w:rPr>
          <w:rFonts w:ascii="Fira Sans" w:hAnsi="Fira Sans" w:cs="Arial"/>
          <w:lang w:eastAsia="en-US"/>
        </w:rPr>
      </w:pPr>
    </w:p>
    <w:p w14:paraId="25D4051E" w14:textId="55C28E7A" w:rsidR="00061D06" w:rsidRPr="002274A8" w:rsidRDefault="00061D06" w:rsidP="003F5FFD">
      <w:pPr>
        <w:pStyle w:val="Titre2"/>
        <w:ind w:left="567" w:firstLine="0"/>
        <w:jc w:val="both"/>
        <w:rPr>
          <w:rFonts w:ascii="Fira Sans" w:hAnsi="Fira Sans"/>
          <w:sz w:val="24"/>
          <w:szCs w:val="24"/>
        </w:rPr>
      </w:pPr>
      <w:r w:rsidRPr="002274A8">
        <w:rPr>
          <w:rFonts w:ascii="Fira Sans" w:hAnsi="Fira Sans"/>
          <w:sz w:val="24"/>
          <w:szCs w:val="24"/>
        </w:rPr>
        <w:lastRenderedPageBreak/>
        <w:t>Nomenclature CPV</w:t>
      </w:r>
    </w:p>
    <w:p w14:paraId="51D51941" w14:textId="77777777" w:rsidR="00C70033" w:rsidRPr="002274A8" w:rsidRDefault="00C70033" w:rsidP="003F5FFD">
      <w:pPr>
        <w:rPr>
          <w:rFonts w:ascii="Fira Sans" w:hAnsi="Fira Sans" w:cs="Arial"/>
        </w:rPr>
      </w:pPr>
    </w:p>
    <w:p w14:paraId="3F756A8A" w14:textId="373848E7" w:rsidR="008676CF" w:rsidRPr="002274A8" w:rsidRDefault="00AF2B8B" w:rsidP="003F5FFD">
      <w:pPr>
        <w:jc w:val="both"/>
        <w:rPr>
          <w:rFonts w:ascii="Fira Sans" w:hAnsi="Fira Sans" w:cs="Arial"/>
        </w:rPr>
      </w:pPr>
      <w:r w:rsidRPr="002274A8">
        <w:rPr>
          <w:rFonts w:ascii="Fira Sans" w:hAnsi="Fira Sans" w:cs="Arial"/>
          <w:lang w:eastAsia="en-US"/>
        </w:rPr>
        <w:t xml:space="preserve">Classification CPV (Vocabulaire Commun des Marchés) : </w:t>
      </w:r>
      <w:r w:rsidR="008676CF" w:rsidRPr="002274A8">
        <w:rPr>
          <w:rFonts w:ascii="Fira Sans" w:hAnsi="Fira Sans" w:cs="Arial"/>
        </w:rPr>
        <w:t xml:space="preserve"> </w:t>
      </w:r>
      <w:r w:rsidR="002274A8" w:rsidRPr="002274A8">
        <w:rPr>
          <w:rFonts w:ascii="Fira Sans" w:hAnsi="Fira Sans" w:cs="Arial"/>
        </w:rPr>
        <w:t>79823000 services d’impression et de livraison</w:t>
      </w:r>
    </w:p>
    <w:p w14:paraId="78E45D86" w14:textId="77777777" w:rsidR="00620E9A" w:rsidRPr="002274A8" w:rsidRDefault="00620E9A" w:rsidP="003F5FFD">
      <w:pPr>
        <w:jc w:val="both"/>
        <w:rPr>
          <w:rFonts w:ascii="Fira Sans" w:hAnsi="Fira Sans" w:cs="Arial"/>
          <w:color w:val="EE0000"/>
        </w:rPr>
      </w:pPr>
    </w:p>
    <w:p w14:paraId="4F1F618E" w14:textId="448D3B26" w:rsidR="00AC1231" w:rsidRPr="000B523F" w:rsidRDefault="00AC1231" w:rsidP="003F5FFD">
      <w:pPr>
        <w:pStyle w:val="Titre2"/>
        <w:autoSpaceDE w:val="0"/>
        <w:autoSpaceDN w:val="0"/>
        <w:adjustRightInd w:val="0"/>
        <w:ind w:left="567" w:firstLine="0"/>
        <w:jc w:val="both"/>
        <w:rPr>
          <w:rFonts w:ascii="Fira Sans" w:eastAsia="Calibri" w:hAnsi="Fira Sans"/>
          <w:sz w:val="24"/>
          <w:szCs w:val="24"/>
          <w:lang w:eastAsia="en-US"/>
        </w:rPr>
      </w:pPr>
      <w:bookmarkStart w:id="10" w:name="_Toc380419053"/>
      <w:r w:rsidRPr="000B523F">
        <w:rPr>
          <w:rFonts w:ascii="Fira Sans" w:eastAsia="Calibri" w:hAnsi="Fira Sans"/>
          <w:sz w:val="24"/>
          <w:szCs w:val="24"/>
          <w:lang w:eastAsia="en-US"/>
        </w:rPr>
        <w:t xml:space="preserve">Lieu </w:t>
      </w:r>
      <w:r w:rsidR="000B523F" w:rsidRPr="000B523F">
        <w:rPr>
          <w:rFonts w:ascii="Fira Sans" w:eastAsia="Calibri" w:hAnsi="Fira Sans"/>
          <w:sz w:val="24"/>
          <w:szCs w:val="24"/>
          <w:lang w:eastAsia="en-US"/>
        </w:rPr>
        <w:t xml:space="preserve">de </w:t>
      </w:r>
      <w:r w:rsidR="00C52D40" w:rsidRPr="000B523F">
        <w:rPr>
          <w:rFonts w:ascii="Fira Sans" w:eastAsia="Calibri" w:hAnsi="Fira Sans"/>
          <w:sz w:val="24"/>
          <w:szCs w:val="24"/>
          <w:lang w:eastAsia="en-US"/>
        </w:rPr>
        <w:t>livraison</w:t>
      </w:r>
    </w:p>
    <w:p w14:paraId="5EA9ABCF" w14:textId="2E311F02" w:rsidR="00AC1231" w:rsidRPr="000B523F" w:rsidRDefault="00AC1231" w:rsidP="003F5FFD">
      <w:pPr>
        <w:rPr>
          <w:rFonts w:ascii="Fira Sans" w:eastAsia="Calibri" w:hAnsi="Fira Sans"/>
          <w:lang w:eastAsia="en-US"/>
        </w:rPr>
      </w:pPr>
    </w:p>
    <w:p w14:paraId="1F0CB10F" w14:textId="77777777" w:rsidR="00AC1231" w:rsidRPr="000B523F" w:rsidRDefault="00AC1231" w:rsidP="003F5FFD">
      <w:pPr>
        <w:jc w:val="both"/>
        <w:rPr>
          <w:rFonts w:ascii="Fira Sans" w:hAnsi="Fira Sans" w:cs="Arial"/>
          <w:bCs/>
          <w:lang w:eastAsia="en-US"/>
        </w:rPr>
      </w:pPr>
      <w:r w:rsidRPr="000B523F">
        <w:rPr>
          <w:rFonts w:ascii="Fira Sans" w:hAnsi="Fira Sans" w:cs="Arial"/>
          <w:bCs/>
          <w:lang w:eastAsia="en-US"/>
        </w:rPr>
        <w:t>Les lieux et modalités d’exécution sont précisés dans les CCTP.</w:t>
      </w:r>
    </w:p>
    <w:p w14:paraId="44F1519C" w14:textId="77777777" w:rsidR="00AC1231" w:rsidRPr="000B523F" w:rsidRDefault="00AC1231" w:rsidP="003F5FFD">
      <w:pPr>
        <w:jc w:val="both"/>
        <w:rPr>
          <w:rFonts w:ascii="Fira Sans" w:hAnsi="Fira Sans" w:cs="Arial"/>
          <w:bCs/>
          <w:lang w:eastAsia="en-US"/>
        </w:rPr>
      </w:pPr>
    </w:p>
    <w:p w14:paraId="78D49A3F" w14:textId="77777777" w:rsidR="00AC1231" w:rsidRPr="000B523F" w:rsidRDefault="00AC1231" w:rsidP="003F5FFD">
      <w:pPr>
        <w:jc w:val="both"/>
        <w:rPr>
          <w:rFonts w:ascii="Fira Sans" w:hAnsi="Fira Sans" w:cs="Arial"/>
        </w:rPr>
      </w:pPr>
      <w:r w:rsidRPr="000B523F">
        <w:rPr>
          <w:rFonts w:ascii="Fira Sans" w:hAnsi="Fira Sans" w:cs="Arial"/>
        </w:rPr>
        <w:t xml:space="preserve">Le périmètre d’exécution est susceptible d’évoluer au cours du marché, notamment pour des raisons techniques ou administratives. </w:t>
      </w:r>
    </w:p>
    <w:p w14:paraId="0901DB04" w14:textId="77777777" w:rsidR="00AC1231" w:rsidRPr="002274A8" w:rsidRDefault="00AC1231" w:rsidP="003F5FFD">
      <w:pPr>
        <w:rPr>
          <w:rFonts w:ascii="Fira Sans" w:eastAsia="Calibri" w:hAnsi="Fira Sans"/>
          <w:color w:val="EE0000"/>
          <w:lang w:eastAsia="en-US"/>
        </w:rPr>
      </w:pPr>
    </w:p>
    <w:p w14:paraId="438E8691" w14:textId="6B98078D" w:rsidR="00AC1231" w:rsidRPr="008420DF" w:rsidRDefault="00AC1231" w:rsidP="003F5FFD">
      <w:pPr>
        <w:pStyle w:val="Titre2"/>
        <w:autoSpaceDE w:val="0"/>
        <w:autoSpaceDN w:val="0"/>
        <w:adjustRightInd w:val="0"/>
        <w:ind w:left="567" w:firstLine="0"/>
        <w:jc w:val="both"/>
        <w:rPr>
          <w:rFonts w:ascii="Fira Sans" w:eastAsia="Calibri" w:hAnsi="Fira Sans"/>
          <w:sz w:val="24"/>
          <w:szCs w:val="24"/>
          <w:lang w:eastAsia="en-US"/>
        </w:rPr>
      </w:pPr>
      <w:r w:rsidRPr="008420DF">
        <w:rPr>
          <w:rFonts w:ascii="Fira Sans" w:eastAsia="Calibri" w:hAnsi="Fira Sans"/>
          <w:sz w:val="24"/>
          <w:szCs w:val="24"/>
          <w:lang w:eastAsia="en-US"/>
        </w:rPr>
        <w:t>Réalisation de prestations similaires</w:t>
      </w:r>
    </w:p>
    <w:p w14:paraId="11703F67" w14:textId="77777777" w:rsidR="00AC1231" w:rsidRPr="008420DF" w:rsidRDefault="00AC1231" w:rsidP="003F5FFD">
      <w:pPr>
        <w:rPr>
          <w:rFonts w:ascii="Fira Sans" w:eastAsia="Calibri" w:hAnsi="Fira Sans"/>
          <w:lang w:eastAsia="en-US"/>
        </w:rPr>
      </w:pPr>
    </w:p>
    <w:p w14:paraId="39CB80AC" w14:textId="06341B41" w:rsidR="00AC1231" w:rsidRPr="008420DF" w:rsidRDefault="00A6396B" w:rsidP="003F5FFD">
      <w:pPr>
        <w:pStyle w:val="Default"/>
        <w:jc w:val="both"/>
        <w:rPr>
          <w:rFonts w:ascii="Fira Sans" w:hAnsi="Fira Sans"/>
          <w:color w:val="auto"/>
          <w:lang w:eastAsia="en-US"/>
        </w:rPr>
      </w:pPr>
      <w:r w:rsidRPr="008420DF">
        <w:rPr>
          <w:rFonts w:ascii="Fira Sans" w:hAnsi="Fira Sans"/>
          <w:color w:val="auto"/>
        </w:rPr>
        <w:t>Le pouvoir adjudicateur</w:t>
      </w:r>
      <w:r w:rsidR="00AC1231" w:rsidRPr="008420DF">
        <w:rPr>
          <w:rFonts w:ascii="Fira Sans" w:hAnsi="Fira Sans"/>
          <w:color w:val="auto"/>
        </w:rPr>
        <w:t xml:space="preserve"> se réserve la possibilité de confier ultérieurement au titulaire </w:t>
      </w:r>
      <w:r w:rsidR="001D4A98" w:rsidRPr="008420DF">
        <w:rPr>
          <w:rFonts w:ascii="Fira Sans" w:hAnsi="Fira Sans"/>
          <w:color w:val="auto"/>
        </w:rPr>
        <w:t>de l’accord-cadre</w:t>
      </w:r>
      <w:r w:rsidR="00AC1231" w:rsidRPr="008420DF">
        <w:rPr>
          <w:rFonts w:ascii="Fira Sans" w:hAnsi="Fira Sans"/>
          <w:color w:val="auto"/>
        </w:rPr>
        <w:t xml:space="preserve">, en application des </w:t>
      </w:r>
      <w:r w:rsidR="001D4A98" w:rsidRPr="008420DF">
        <w:rPr>
          <w:rFonts w:ascii="Fira Sans" w:hAnsi="Fira Sans"/>
          <w:color w:val="auto"/>
        </w:rPr>
        <w:t>a</w:t>
      </w:r>
      <w:r w:rsidR="00AC1231" w:rsidRPr="008420DF">
        <w:rPr>
          <w:rFonts w:ascii="Fira Sans" w:hAnsi="Fira Sans"/>
          <w:color w:val="auto"/>
        </w:rPr>
        <w:t>rticles L. 2122-1 et R. 2122-7 du Code de la commande publique, un ou plusieurs nouveaux marchés ayant pour objet la réalisation de prestations similaires.</w:t>
      </w:r>
    </w:p>
    <w:p w14:paraId="0405D1FF" w14:textId="77777777" w:rsidR="00AC1231" w:rsidRPr="002274A8" w:rsidRDefault="00AC1231" w:rsidP="003F5FFD">
      <w:pPr>
        <w:rPr>
          <w:rFonts w:ascii="Fira Sans" w:eastAsia="Calibri" w:hAnsi="Fira Sans"/>
          <w:color w:val="EE0000"/>
          <w:lang w:eastAsia="en-US"/>
        </w:rPr>
      </w:pPr>
    </w:p>
    <w:p w14:paraId="0C0BF588" w14:textId="77777777" w:rsidR="00464CF6" w:rsidRPr="008420DF" w:rsidRDefault="00464CF6" w:rsidP="003F5FFD">
      <w:pPr>
        <w:pStyle w:val="Titre1"/>
        <w:spacing w:before="0"/>
        <w:ind w:left="0"/>
        <w:jc w:val="both"/>
        <w:rPr>
          <w:rStyle w:val="StyleTitre1ArialNarrow14ptNonsoulignToutenmajusculeCar"/>
          <w:rFonts w:ascii="Fira Sans" w:hAnsi="Fira Sans"/>
          <w:b/>
          <w:sz w:val="24"/>
          <w:u w:val="none"/>
        </w:rPr>
      </w:pPr>
      <w:bookmarkStart w:id="11" w:name="_Toc197326280"/>
      <w:bookmarkStart w:id="12" w:name="_Toc401060625"/>
      <w:bookmarkEnd w:id="10"/>
      <w:r w:rsidRPr="008420DF">
        <w:rPr>
          <w:rStyle w:val="StyleTitre1ArialNarrow14ptNonsoulignToutenmajusculeCar"/>
          <w:rFonts w:ascii="Fira Sans" w:hAnsi="Fira Sans"/>
          <w:b/>
          <w:sz w:val="24"/>
          <w:u w:val="none"/>
        </w:rPr>
        <w:t>CONDITIONS DE LA CONSULTATION</w:t>
      </w:r>
    </w:p>
    <w:p w14:paraId="41D70B8B" w14:textId="77777777" w:rsidR="00B95277" w:rsidRPr="008420DF" w:rsidRDefault="00B95277" w:rsidP="003F5FFD">
      <w:pPr>
        <w:jc w:val="both"/>
        <w:rPr>
          <w:rFonts w:ascii="Fira Sans" w:hAnsi="Fira Sans" w:cs="Arial"/>
          <w:lang w:eastAsia="en-US"/>
        </w:rPr>
      </w:pPr>
    </w:p>
    <w:p w14:paraId="71E2A29E" w14:textId="77777777" w:rsidR="003904F2" w:rsidRPr="008420DF" w:rsidRDefault="003904F2" w:rsidP="003F5FFD">
      <w:pPr>
        <w:pStyle w:val="Titre2"/>
        <w:ind w:left="567" w:firstLine="0"/>
        <w:jc w:val="both"/>
        <w:rPr>
          <w:rFonts w:ascii="Fira Sans" w:hAnsi="Fira Sans"/>
          <w:sz w:val="24"/>
          <w:szCs w:val="24"/>
        </w:rPr>
      </w:pPr>
      <w:r w:rsidRPr="008420DF">
        <w:rPr>
          <w:rFonts w:ascii="Fira Sans" w:hAnsi="Fira Sans"/>
          <w:sz w:val="24"/>
          <w:szCs w:val="24"/>
        </w:rPr>
        <w:t>Variantes</w:t>
      </w:r>
      <w:r w:rsidR="00FA20EC" w:rsidRPr="008420DF">
        <w:rPr>
          <w:rFonts w:ascii="Fira Sans" w:hAnsi="Fira Sans"/>
          <w:sz w:val="24"/>
          <w:szCs w:val="24"/>
        </w:rPr>
        <w:t xml:space="preserve"> </w:t>
      </w:r>
    </w:p>
    <w:p w14:paraId="1E858069" w14:textId="77777777" w:rsidR="00276479" w:rsidRPr="008420DF" w:rsidRDefault="00276479" w:rsidP="003F5FFD">
      <w:pPr>
        <w:rPr>
          <w:rFonts w:ascii="Fira Sans" w:hAnsi="Fira Sans" w:cs="Arial"/>
        </w:rPr>
      </w:pPr>
    </w:p>
    <w:p w14:paraId="029BFD1D" w14:textId="5A66A623" w:rsidR="00A00371" w:rsidRPr="008420DF" w:rsidRDefault="0024508D" w:rsidP="003F5FFD">
      <w:pPr>
        <w:autoSpaceDE w:val="0"/>
        <w:autoSpaceDN w:val="0"/>
        <w:adjustRightInd w:val="0"/>
        <w:jc w:val="both"/>
        <w:rPr>
          <w:rFonts w:ascii="Fira Sans" w:hAnsi="Fira Sans" w:cs="Arial"/>
        </w:rPr>
      </w:pPr>
      <w:r w:rsidRPr="008420DF">
        <w:rPr>
          <w:rFonts w:ascii="Fira Sans" w:hAnsi="Fira Sans" w:cs="Arial"/>
        </w:rPr>
        <w:t>La proposition de variante n’est pas autorisée. L’offre des soumissionnaires doit respecter le RC valant CCAP et le CCTP.</w:t>
      </w:r>
    </w:p>
    <w:p w14:paraId="3549E128" w14:textId="77777777" w:rsidR="00FA20EC" w:rsidRPr="008420DF" w:rsidRDefault="00FA20EC" w:rsidP="003F5FFD">
      <w:pPr>
        <w:rPr>
          <w:rFonts w:ascii="Fira Sans" w:hAnsi="Fira Sans" w:cs="Arial"/>
        </w:rPr>
      </w:pPr>
    </w:p>
    <w:p w14:paraId="2F05B5BD" w14:textId="07906AC4" w:rsidR="008420DF" w:rsidRPr="008420DF" w:rsidRDefault="008420DF" w:rsidP="003F5FFD">
      <w:pPr>
        <w:pStyle w:val="Titre2"/>
        <w:ind w:left="567" w:firstLine="0"/>
        <w:jc w:val="both"/>
        <w:rPr>
          <w:rFonts w:ascii="Fira Sans" w:hAnsi="Fira Sans"/>
          <w:sz w:val="24"/>
          <w:szCs w:val="24"/>
        </w:rPr>
      </w:pPr>
      <w:r w:rsidRPr="008420DF">
        <w:rPr>
          <w:rFonts w:ascii="Fira Sans" w:hAnsi="Fira Sans"/>
          <w:sz w:val="24"/>
          <w:szCs w:val="24"/>
        </w:rPr>
        <w:t>Délai d’exécution</w:t>
      </w:r>
    </w:p>
    <w:p w14:paraId="5B7BD77F" w14:textId="77777777" w:rsidR="008420DF" w:rsidRPr="008420DF" w:rsidRDefault="008420DF" w:rsidP="008420DF"/>
    <w:p w14:paraId="5CDEAC16" w14:textId="64625E9D" w:rsidR="008420DF" w:rsidRPr="008420DF" w:rsidRDefault="008420DF" w:rsidP="008420DF">
      <w:pPr>
        <w:autoSpaceDE w:val="0"/>
        <w:autoSpaceDN w:val="0"/>
        <w:adjustRightInd w:val="0"/>
        <w:jc w:val="both"/>
        <w:rPr>
          <w:rFonts w:ascii="Fira Sans" w:hAnsi="Fira Sans" w:cs="Arial"/>
        </w:rPr>
      </w:pPr>
      <w:r w:rsidRPr="008420DF">
        <w:rPr>
          <w:rFonts w:ascii="Fira Sans" w:hAnsi="Fira Sans" w:cs="Arial"/>
        </w:rPr>
        <w:t>Les délais d’exécution ou de livraison sont fixés à chaque bon de commande conformément aux stipulations des pièces du marché.</w:t>
      </w:r>
    </w:p>
    <w:p w14:paraId="743DC364" w14:textId="77777777" w:rsidR="008420DF" w:rsidRPr="008420DF" w:rsidRDefault="008420DF" w:rsidP="008420DF">
      <w:pPr>
        <w:autoSpaceDE w:val="0"/>
        <w:autoSpaceDN w:val="0"/>
        <w:adjustRightInd w:val="0"/>
        <w:jc w:val="both"/>
        <w:rPr>
          <w:rFonts w:ascii="Fira Sans" w:hAnsi="Fira Sans" w:cs="Arial"/>
        </w:rPr>
      </w:pPr>
    </w:p>
    <w:p w14:paraId="67246878" w14:textId="61EBD2E0" w:rsidR="00F926D5" w:rsidRPr="008420DF" w:rsidRDefault="00F926D5" w:rsidP="003F5FFD">
      <w:pPr>
        <w:pStyle w:val="Titre2"/>
        <w:ind w:left="567" w:firstLine="0"/>
        <w:jc w:val="both"/>
        <w:rPr>
          <w:rFonts w:ascii="Fira Sans" w:hAnsi="Fira Sans"/>
          <w:sz w:val="24"/>
          <w:szCs w:val="24"/>
        </w:rPr>
      </w:pPr>
      <w:r w:rsidRPr="008420DF">
        <w:rPr>
          <w:rFonts w:ascii="Fira Sans" w:hAnsi="Fira Sans"/>
          <w:sz w:val="24"/>
          <w:szCs w:val="24"/>
        </w:rPr>
        <w:t>Forme juridique du groupement</w:t>
      </w:r>
    </w:p>
    <w:p w14:paraId="0487F942" w14:textId="7DD31955" w:rsidR="00F926D5" w:rsidRPr="008420DF" w:rsidRDefault="007F63CE" w:rsidP="007F63CE">
      <w:pPr>
        <w:tabs>
          <w:tab w:val="left" w:pos="6425"/>
        </w:tabs>
      </w:pPr>
      <w:r w:rsidRPr="008420DF">
        <w:tab/>
      </w:r>
    </w:p>
    <w:p w14:paraId="6797401B" w14:textId="77777777" w:rsidR="008420DF" w:rsidRDefault="008420DF" w:rsidP="008420DF">
      <w:pPr>
        <w:jc w:val="both"/>
        <w:rPr>
          <w:rFonts w:ascii="Fira Sans" w:hAnsi="Fira Sans" w:cs="Arial"/>
          <w:lang w:eastAsia="en-US"/>
        </w:rPr>
      </w:pPr>
      <w:r w:rsidRPr="008420DF">
        <w:rPr>
          <w:rFonts w:ascii="Fira Sans" w:hAnsi="Fira Sans" w:cs="Arial"/>
          <w:lang w:eastAsia="en-US"/>
        </w:rPr>
        <w:t xml:space="preserve">Le présent marché pourra être attribué soit à un opérateur économique seul, soit à un groupement d’opérateurs économiques (conjoint ou solidaire), conformément aux articles R2142-19 à R2142-27 du Code de la commande publique. Aucune forme juridique n’est imposée. Un même opérateur économique ne peut être mandataire de plus d’un groupement pour un même marché. </w:t>
      </w:r>
    </w:p>
    <w:p w14:paraId="30833F80" w14:textId="77777777" w:rsidR="008420DF" w:rsidRPr="008420DF" w:rsidRDefault="008420DF" w:rsidP="008420DF">
      <w:pPr>
        <w:jc w:val="both"/>
        <w:rPr>
          <w:rFonts w:ascii="Fira Sans" w:hAnsi="Fira Sans" w:cs="Arial"/>
          <w:lang w:eastAsia="en-US"/>
        </w:rPr>
      </w:pPr>
    </w:p>
    <w:p w14:paraId="3627D65C" w14:textId="77777777" w:rsidR="008420DF" w:rsidRDefault="008420DF" w:rsidP="008420DF">
      <w:pPr>
        <w:jc w:val="both"/>
        <w:rPr>
          <w:rFonts w:ascii="Fira Sans" w:hAnsi="Fira Sans" w:cs="Arial"/>
          <w:lang w:eastAsia="en-US"/>
        </w:rPr>
      </w:pPr>
      <w:r w:rsidRPr="008420DF">
        <w:rPr>
          <w:rFonts w:ascii="Fira Sans" w:hAnsi="Fira Sans" w:cs="Arial"/>
          <w:lang w:eastAsia="en-US"/>
        </w:rPr>
        <w:t>Conformément à l’article R2142-21 du Code de la commande publique, il est interdit aux candidats de présenter, pour ce marché, plusieurs offres en agissant à la fois en qualité de candidats individuels et de membres d’un ou plusieurs groupements. Conformément à l’article R2142-24 du Code de la commande publique, le mandataire du groupement conjoint sera obligatoirement solidaire pour l’exécution du marché de chacun des membres du groupement pour ses obligations contractuelles à l’égard du pouvoir adjudicateur.</w:t>
      </w:r>
    </w:p>
    <w:p w14:paraId="5C26FAC6" w14:textId="77777777" w:rsidR="00F926D5" w:rsidRDefault="00F926D5" w:rsidP="003F5FFD">
      <w:pPr>
        <w:jc w:val="both"/>
        <w:rPr>
          <w:rFonts w:ascii="Fira Sans" w:hAnsi="Fira Sans"/>
          <w:color w:val="EE0000"/>
          <w:lang w:eastAsia="en-US"/>
        </w:rPr>
      </w:pPr>
    </w:p>
    <w:p w14:paraId="58A0B91E" w14:textId="77777777" w:rsidR="008420DF" w:rsidRDefault="008420DF" w:rsidP="003F5FFD">
      <w:pPr>
        <w:jc w:val="both"/>
        <w:rPr>
          <w:rFonts w:ascii="Fira Sans" w:hAnsi="Fira Sans"/>
          <w:color w:val="EE0000"/>
          <w:lang w:eastAsia="en-US"/>
        </w:rPr>
      </w:pPr>
    </w:p>
    <w:p w14:paraId="4B8B4377" w14:textId="77777777" w:rsidR="008420DF" w:rsidRPr="002274A8" w:rsidRDefault="008420DF" w:rsidP="003F5FFD">
      <w:pPr>
        <w:jc w:val="both"/>
        <w:rPr>
          <w:rFonts w:ascii="Fira Sans" w:hAnsi="Fira Sans"/>
          <w:color w:val="EE0000"/>
          <w:lang w:eastAsia="en-US"/>
        </w:rPr>
      </w:pPr>
    </w:p>
    <w:p w14:paraId="768D9C0F" w14:textId="63F982A2" w:rsidR="00A42110" w:rsidRPr="004C5619" w:rsidRDefault="00A42110" w:rsidP="003F5FFD">
      <w:pPr>
        <w:pStyle w:val="Titre2"/>
        <w:ind w:left="567" w:firstLine="0"/>
        <w:jc w:val="both"/>
        <w:rPr>
          <w:rFonts w:ascii="Fira Sans" w:hAnsi="Fira Sans"/>
          <w:sz w:val="24"/>
          <w:szCs w:val="24"/>
        </w:rPr>
      </w:pPr>
      <w:r w:rsidRPr="004C5619">
        <w:rPr>
          <w:rFonts w:ascii="Fira Sans" w:hAnsi="Fira Sans"/>
          <w:sz w:val="24"/>
          <w:szCs w:val="24"/>
        </w:rPr>
        <w:lastRenderedPageBreak/>
        <w:t>Développement durable</w:t>
      </w:r>
    </w:p>
    <w:p w14:paraId="76156B2C" w14:textId="2EBD6D86" w:rsidR="00A42110" w:rsidRPr="004C5619" w:rsidRDefault="00A42110" w:rsidP="003F5FFD">
      <w:pPr>
        <w:jc w:val="both"/>
        <w:rPr>
          <w:rFonts w:ascii="Fira Sans" w:hAnsi="Fira Sans"/>
        </w:rPr>
      </w:pPr>
    </w:p>
    <w:p w14:paraId="74A67929" w14:textId="54376C95" w:rsidR="00A42110" w:rsidRPr="004C5619" w:rsidRDefault="00A42110" w:rsidP="003F5FFD">
      <w:pPr>
        <w:pStyle w:val="ParagrapheIndent2"/>
        <w:ind w:left="23" w:right="23"/>
        <w:jc w:val="both"/>
        <w:rPr>
          <w:rFonts w:ascii="Fira Sans" w:hAnsi="Fira Sans"/>
          <w:sz w:val="24"/>
          <w:lang w:val="fr-FR"/>
        </w:rPr>
      </w:pPr>
      <w:r w:rsidRPr="004C5619">
        <w:rPr>
          <w:rFonts w:ascii="Fira Sans" w:hAnsi="Fira Sans"/>
          <w:sz w:val="24"/>
          <w:lang w:val="fr-FR"/>
        </w:rPr>
        <w:t xml:space="preserve">Cette consultation comporte des conditions d'exécution à caractère environnemental. Le respect de ces dispositions est une condition de la conformité de l'offre. Une offre comportant des réserves ou ne respectant pas ces conditions d'exécution particulières sera déclarée irrégulière au motif du non-respect du cahier des charges. </w:t>
      </w:r>
    </w:p>
    <w:p w14:paraId="341F6EF1" w14:textId="5E0968EA" w:rsidR="00A42110" w:rsidRPr="004C5619" w:rsidRDefault="00A42110" w:rsidP="003F5FFD">
      <w:pPr>
        <w:jc w:val="both"/>
        <w:rPr>
          <w:rFonts w:ascii="Fira Sans" w:hAnsi="Fira Sans"/>
        </w:rPr>
      </w:pPr>
      <w:r w:rsidRPr="004C5619">
        <w:rPr>
          <w:rFonts w:ascii="Fira Sans" w:hAnsi="Fira Sans"/>
        </w:rPr>
        <w:br/>
        <w:t>Chaque titulaire concerné devra mettre en œuvre tous les moyens dont il dispose pour respecter ces objectifs de développement durable dans le cadre de l'exécution des prestations.</w:t>
      </w:r>
    </w:p>
    <w:p w14:paraId="26E9D5F8" w14:textId="77777777" w:rsidR="00B94078" w:rsidRPr="002274A8" w:rsidRDefault="00B94078" w:rsidP="003F5FFD">
      <w:pPr>
        <w:jc w:val="both"/>
        <w:rPr>
          <w:rFonts w:ascii="Fira Sans" w:hAnsi="Fira Sans"/>
          <w:color w:val="EE0000"/>
        </w:rPr>
      </w:pPr>
    </w:p>
    <w:p w14:paraId="6E4F8808" w14:textId="410803AD" w:rsidR="00B95277" w:rsidRPr="008420DF" w:rsidRDefault="00F00F13" w:rsidP="003F5FFD">
      <w:pPr>
        <w:pStyle w:val="Titre2"/>
        <w:ind w:left="567" w:firstLine="0"/>
        <w:jc w:val="both"/>
        <w:rPr>
          <w:rFonts w:ascii="Fira Sans" w:hAnsi="Fira Sans"/>
          <w:sz w:val="24"/>
          <w:szCs w:val="24"/>
        </w:rPr>
      </w:pPr>
      <w:r w:rsidRPr="008420DF">
        <w:rPr>
          <w:rFonts w:ascii="Fira Sans" w:hAnsi="Fira Sans"/>
          <w:sz w:val="24"/>
          <w:szCs w:val="24"/>
        </w:rPr>
        <w:t>Dossier de consultation</w:t>
      </w:r>
    </w:p>
    <w:p w14:paraId="7C229D34" w14:textId="77777777" w:rsidR="00276479" w:rsidRPr="008420DF" w:rsidRDefault="00276479" w:rsidP="003F5FFD">
      <w:pPr>
        <w:rPr>
          <w:rFonts w:ascii="Fira Sans" w:hAnsi="Fira Sans" w:cs="Arial"/>
        </w:rPr>
      </w:pPr>
    </w:p>
    <w:p w14:paraId="56F5CF4C" w14:textId="04E35A5A" w:rsidR="00B95277" w:rsidRPr="008420DF" w:rsidRDefault="00B95277" w:rsidP="003F5FFD">
      <w:pPr>
        <w:jc w:val="both"/>
        <w:rPr>
          <w:rStyle w:val="Lienhypertexte"/>
          <w:rFonts w:ascii="Fira Sans" w:hAnsi="Fira Sans" w:cs="Arial"/>
          <w:color w:val="auto"/>
        </w:rPr>
      </w:pPr>
      <w:r w:rsidRPr="008420DF">
        <w:rPr>
          <w:rFonts w:ascii="Fira Sans" w:hAnsi="Fira Sans" w:cs="Arial"/>
        </w:rPr>
        <w:t xml:space="preserve">Le dossier de consultation à destination des entreprises est disponible par voie électronique à l’adresse suivante : </w:t>
      </w:r>
      <w:hyperlink r:id="rId9" w:history="1">
        <w:r w:rsidRPr="008420DF">
          <w:rPr>
            <w:rStyle w:val="Lienhypertexte"/>
            <w:rFonts w:ascii="Fira Sans" w:hAnsi="Fira Sans" w:cs="Arial"/>
            <w:color w:val="auto"/>
          </w:rPr>
          <w:t>https://www.marches-publics.gouv.fr</w:t>
        </w:r>
      </w:hyperlink>
    </w:p>
    <w:p w14:paraId="09618F8E" w14:textId="77777777" w:rsidR="00823E43" w:rsidRPr="008420DF" w:rsidRDefault="00823E43" w:rsidP="003F5FFD">
      <w:pPr>
        <w:jc w:val="both"/>
        <w:rPr>
          <w:rFonts w:ascii="Fira Sans" w:hAnsi="Fira Sans" w:cs="Arial"/>
        </w:rPr>
      </w:pPr>
    </w:p>
    <w:p w14:paraId="21A77CFC" w14:textId="77777777" w:rsidR="00B95277" w:rsidRDefault="00B95277" w:rsidP="003F5FFD">
      <w:pPr>
        <w:jc w:val="both"/>
        <w:rPr>
          <w:rFonts w:ascii="Fira Sans" w:hAnsi="Fira Sans" w:cs="Arial"/>
        </w:rPr>
      </w:pPr>
      <w:r w:rsidRPr="008420DF">
        <w:rPr>
          <w:rFonts w:ascii="Fira Sans" w:hAnsi="Fira Sans" w:cs="Arial"/>
        </w:rPr>
        <w:t>Aucune demande d’envoi du dossier sur support physique électronique (CD, clé USB…), par email ou sur papier n’est autorisée.</w:t>
      </w:r>
    </w:p>
    <w:p w14:paraId="12B2C236" w14:textId="77777777" w:rsidR="005A473B" w:rsidRDefault="005A473B" w:rsidP="003F5FFD">
      <w:pPr>
        <w:jc w:val="both"/>
        <w:rPr>
          <w:rFonts w:ascii="Fira Sans" w:hAnsi="Fira Sans" w:cs="Arial"/>
        </w:rPr>
      </w:pPr>
    </w:p>
    <w:p w14:paraId="45C46333" w14:textId="77777777" w:rsidR="005A473B" w:rsidRDefault="005A473B" w:rsidP="005A473B">
      <w:pPr>
        <w:jc w:val="both"/>
        <w:rPr>
          <w:rFonts w:ascii="Fira Sans" w:hAnsi="Fira Sans" w:cs="Arial"/>
        </w:rPr>
      </w:pPr>
      <w:r w:rsidRPr="005A473B">
        <w:rPr>
          <w:rFonts w:ascii="Fira Sans" w:hAnsi="Fira Sans" w:cs="Arial"/>
        </w:rPr>
        <w:t xml:space="preserve">La responsabilité du pouvoir adjudicateur ne saurait être recherchée si le candidat a communiqué une adresse erronée, s’il n’a pas souhaité s’identifier ou s’il n’a pas consulté ses messages en temps et en heure. </w:t>
      </w:r>
    </w:p>
    <w:p w14:paraId="30FFAA51" w14:textId="77777777" w:rsidR="005A473B" w:rsidRPr="005A473B" w:rsidRDefault="005A473B" w:rsidP="005A473B">
      <w:pPr>
        <w:jc w:val="both"/>
        <w:rPr>
          <w:rFonts w:ascii="Fira Sans" w:hAnsi="Fira Sans" w:cs="Arial"/>
        </w:rPr>
      </w:pPr>
    </w:p>
    <w:p w14:paraId="6C9C83AA" w14:textId="1A1E815C" w:rsidR="005A473B" w:rsidRPr="008420DF" w:rsidRDefault="005A473B" w:rsidP="005A473B">
      <w:pPr>
        <w:jc w:val="both"/>
        <w:rPr>
          <w:rFonts w:ascii="Fira Sans" w:hAnsi="Fira Sans" w:cs="Arial"/>
        </w:rPr>
      </w:pPr>
      <w:r w:rsidRPr="005A473B">
        <w:rPr>
          <w:rFonts w:ascii="Fira Sans" w:hAnsi="Fira Sans" w:cs="Arial"/>
        </w:rPr>
        <w:t>Le candidat est également informé que s’il utilise, pour remettre son offre, un ou des documents qui auraient été modifiés après ses date et heure de téléchargement, son offre peut être déclarée irrégulière lorsqu’elle n’apporte pas une réponse au besoin.</w:t>
      </w:r>
    </w:p>
    <w:p w14:paraId="317296E1" w14:textId="77777777" w:rsidR="00B95277" w:rsidRPr="008420DF" w:rsidRDefault="00B95277" w:rsidP="003F5FFD">
      <w:pPr>
        <w:jc w:val="both"/>
        <w:rPr>
          <w:rFonts w:ascii="Fira Sans" w:hAnsi="Fira Sans" w:cs="Arial"/>
        </w:rPr>
      </w:pPr>
    </w:p>
    <w:p w14:paraId="14130C95" w14:textId="23D86707" w:rsidR="00B95277" w:rsidRPr="008420DF" w:rsidRDefault="00C0190F" w:rsidP="003F5FFD">
      <w:pPr>
        <w:jc w:val="both"/>
        <w:rPr>
          <w:rFonts w:ascii="Fira Sans" w:hAnsi="Fira Sans" w:cs="Arial"/>
        </w:rPr>
      </w:pPr>
      <w:r w:rsidRPr="008420DF">
        <w:rPr>
          <w:rFonts w:ascii="Fira Sans" w:hAnsi="Fira Sans" w:cs="Arial"/>
        </w:rPr>
        <w:t>L</w:t>
      </w:r>
      <w:r w:rsidR="00B95277" w:rsidRPr="008420DF">
        <w:rPr>
          <w:rFonts w:ascii="Fira Sans" w:hAnsi="Fira Sans" w:cs="Arial"/>
        </w:rPr>
        <w:t>e dossier de consultation comprend les documents suivants</w:t>
      </w:r>
    </w:p>
    <w:p w14:paraId="3FF54AB7" w14:textId="404019C9" w:rsidR="00086AD1" w:rsidRPr="002274A8" w:rsidRDefault="00086AD1" w:rsidP="003F5FFD">
      <w:pPr>
        <w:jc w:val="both"/>
        <w:rPr>
          <w:rFonts w:ascii="Fira Sans" w:hAnsi="Fira Sans" w:cs="Arial"/>
          <w:color w:val="EE0000"/>
        </w:rPr>
      </w:pPr>
    </w:p>
    <w:p w14:paraId="7629FC8C" w14:textId="2CADC43D" w:rsidR="00086AD1" w:rsidRPr="005A473B" w:rsidRDefault="00086AD1" w:rsidP="003F5FFD">
      <w:pPr>
        <w:pStyle w:val="Paragraphedeliste"/>
        <w:numPr>
          <w:ilvl w:val="0"/>
          <w:numId w:val="2"/>
        </w:numPr>
        <w:jc w:val="both"/>
        <w:rPr>
          <w:rFonts w:ascii="Fira Sans" w:hAnsi="Fira Sans" w:cs="Arial"/>
        </w:rPr>
      </w:pPr>
      <w:r w:rsidRPr="005A473B">
        <w:rPr>
          <w:rFonts w:ascii="Fira Sans" w:hAnsi="Fira Sans" w:cs="Arial"/>
        </w:rPr>
        <w:t>Documents à conserver par le candidat</w:t>
      </w:r>
    </w:p>
    <w:p w14:paraId="13DE9C94" w14:textId="009030FC" w:rsidR="00C50067" w:rsidRPr="005A473B" w:rsidRDefault="00086AD1" w:rsidP="003F5FFD">
      <w:pPr>
        <w:pStyle w:val="Paragraphedeliste"/>
        <w:numPr>
          <w:ilvl w:val="0"/>
          <w:numId w:val="4"/>
        </w:numPr>
        <w:jc w:val="both"/>
        <w:rPr>
          <w:rFonts w:ascii="Fira Sans" w:hAnsi="Fira Sans" w:cs="Arial"/>
        </w:rPr>
      </w:pPr>
      <w:r w:rsidRPr="005A473B">
        <w:rPr>
          <w:rFonts w:ascii="Fira Sans" w:hAnsi="Fira Sans" w:cs="Arial"/>
        </w:rPr>
        <w:t>Le règlement de consultation</w:t>
      </w:r>
      <w:r w:rsidR="00C50067" w:rsidRPr="005A473B">
        <w:rPr>
          <w:rFonts w:ascii="Fira Sans" w:hAnsi="Fira Sans" w:cs="Arial"/>
        </w:rPr>
        <w:t xml:space="preserve"> valant cahier des clauses administratives particulières</w:t>
      </w:r>
    </w:p>
    <w:p w14:paraId="20B50D38" w14:textId="7024007D" w:rsidR="00086AD1" w:rsidRPr="005A473B" w:rsidRDefault="00C50067" w:rsidP="003F5FFD">
      <w:pPr>
        <w:pStyle w:val="Paragraphedeliste"/>
        <w:numPr>
          <w:ilvl w:val="0"/>
          <w:numId w:val="9"/>
        </w:numPr>
        <w:jc w:val="both"/>
        <w:rPr>
          <w:rFonts w:ascii="Fira Sans" w:hAnsi="Fira Sans" w:cs="Arial"/>
        </w:rPr>
      </w:pPr>
      <w:r w:rsidRPr="005A473B">
        <w:rPr>
          <w:rFonts w:ascii="Fira Sans" w:hAnsi="Fira Sans" w:cs="Arial"/>
        </w:rPr>
        <w:t xml:space="preserve">Le cahier des clauses techniques particulières </w:t>
      </w:r>
    </w:p>
    <w:p w14:paraId="3033B638" w14:textId="77777777" w:rsidR="00E1039F" w:rsidRPr="005A473B" w:rsidRDefault="00E1039F" w:rsidP="003F5FFD">
      <w:pPr>
        <w:pStyle w:val="Paragraphedeliste"/>
        <w:jc w:val="both"/>
        <w:rPr>
          <w:rFonts w:ascii="Fira Sans" w:hAnsi="Fira Sans" w:cs="Arial"/>
        </w:rPr>
      </w:pPr>
    </w:p>
    <w:p w14:paraId="14952E1E" w14:textId="28690586" w:rsidR="00086AD1" w:rsidRPr="005A473B" w:rsidRDefault="00086AD1" w:rsidP="003F5FFD">
      <w:pPr>
        <w:pStyle w:val="Paragraphedeliste"/>
        <w:numPr>
          <w:ilvl w:val="0"/>
          <w:numId w:val="2"/>
        </w:numPr>
        <w:jc w:val="both"/>
        <w:rPr>
          <w:rFonts w:ascii="Fira Sans" w:hAnsi="Fira Sans" w:cs="Arial"/>
        </w:rPr>
      </w:pPr>
      <w:r w:rsidRPr="005A473B">
        <w:rPr>
          <w:rFonts w:ascii="Fira Sans" w:hAnsi="Fira Sans" w:cs="Arial"/>
        </w:rPr>
        <w:t>Document à retourner rempli, daté</w:t>
      </w:r>
      <w:r w:rsidR="00E1039F" w:rsidRPr="005A473B">
        <w:rPr>
          <w:rFonts w:ascii="Fira Sans" w:hAnsi="Fira Sans" w:cs="Arial"/>
        </w:rPr>
        <w:t xml:space="preserve"> </w:t>
      </w:r>
      <w:r w:rsidRPr="005A473B">
        <w:rPr>
          <w:rFonts w:ascii="Fira Sans" w:hAnsi="Fira Sans" w:cs="Arial"/>
        </w:rPr>
        <w:t>et signé par les candidats</w:t>
      </w:r>
    </w:p>
    <w:p w14:paraId="38457042" w14:textId="17CDB255" w:rsidR="00086AD1" w:rsidRPr="005A473B" w:rsidRDefault="00925A7F" w:rsidP="003F5FFD">
      <w:pPr>
        <w:pStyle w:val="Paragraphedeliste"/>
        <w:numPr>
          <w:ilvl w:val="0"/>
          <w:numId w:val="4"/>
        </w:numPr>
        <w:jc w:val="both"/>
        <w:rPr>
          <w:rFonts w:ascii="Fira Sans" w:hAnsi="Fira Sans" w:cs="Arial"/>
        </w:rPr>
      </w:pPr>
      <w:r w:rsidRPr="005A473B">
        <w:rPr>
          <w:rFonts w:ascii="Fira Sans" w:hAnsi="Fira Sans" w:cs="Arial"/>
        </w:rPr>
        <w:t>L’</w:t>
      </w:r>
      <w:r w:rsidR="00086AD1" w:rsidRPr="005A473B">
        <w:rPr>
          <w:rFonts w:ascii="Fira Sans" w:hAnsi="Fira Sans" w:cs="Arial"/>
        </w:rPr>
        <w:t xml:space="preserve">acte d’engagement </w:t>
      </w:r>
      <w:r w:rsidR="004801C8" w:rsidRPr="005A473B">
        <w:rPr>
          <w:rFonts w:ascii="Fira Sans" w:hAnsi="Fira Sans" w:cs="Arial"/>
        </w:rPr>
        <w:t xml:space="preserve">et </w:t>
      </w:r>
      <w:r w:rsidRPr="005A473B">
        <w:rPr>
          <w:rFonts w:ascii="Fira Sans" w:hAnsi="Fira Sans" w:cs="Arial"/>
        </w:rPr>
        <w:t>ses</w:t>
      </w:r>
      <w:r w:rsidR="004801C8" w:rsidRPr="005A473B">
        <w:rPr>
          <w:rFonts w:ascii="Fira Sans" w:hAnsi="Fira Sans" w:cs="Arial"/>
        </w:rPr>
        <w:t xml:space="preserve"> annexes financières</w:t>
      </w:r>
    </w:p>
    <w:p w14:paraId="674DDBE2" w14:textId="18AAAC7F" w:rsidR="00E1039F" w:rsidRPr="005A473B" w:rsidRDefault="00E1039F" w:rsidP="003F5FFD">
      <w:pPr>
        <w:pStyle w:val="Paragraphedeliste"/>
        <w:numPr>
          <w:ilvl w:val="0"/>
          <w:numId w:val="4"/>
        </w:numPr>
        <w:jc w:val="both"/>
        <w:rPr>
          <w:rFonts w:ascii="Fira Sans" w:hAnsi="Fira Sans" w:cs="Arial"/>
        </w:rPr>
      </w:pPr>
      <w:r w:rsidRPr="005A473B">
        <w:rPr>
          <w:rFonts w:ascii="Fira Sans" w:hAnsi="Fira Sans" w:cs="Arial"/>
        </w:rPr>
        <w:t>Le DC 1</w:t>
      </w:r>
    </w:p>
    <w:p w14:paraId="66A8361D" w14:textId="615B058C" w:rsidR="00E1039F" w:rsidRPr="005A473B" w:rsidRDefault="00E1039F" w:rsidP="003F5FFD">
      <w:pPr>
        <w:pStyle w:val="Paragraphedeliste"/>
        <w:numPr>
          <w:ilvl w:val="0"/>
          <w:numId w:val="4"/>
        </w:numPr>
        <w:jc w:val="both"/>
        <w:rPr>
          <w:rFonts w:ascii="Fira Sans" w:hAnsi="Fira Sans" w:cs="Arial"/>
        </w:rPr>
      </w:pPr>
      <w:r w:rsidRPr="005A473B">
        <w:rPr>
          <w:rFonts w:ascii="Fira Sans" w:hAnsi="Fira Sans" w:cs="Arial"/>
        </w:rPr>
        <w:t>Le DC2</w:t>
      </w:r>
    </w:p>
    <w:p w14:paraId="7BF0B834" w14:textId="40D645B3" w:rsidR="009943F2" w:rsidRPr="00207B51" w:rsidRDefault="009943F2" w:rsidP="003F5FFD">
      <w:pPr>
        <w:pStyle w:val="Paragraphedeliste"/>
        <w:numPr>
          <w:ilvl w:val="0"/>
          <w:numId w:val="4"/>
        </w:numPr>
        <w:jc w:val="both"/>
        <w:rPr>
          <w:rFonts w:ascii="Fira Sans" w:hAnsi="Fira Sans" w:cs="Arial"/>
        </w:rPr>
      </w:pPr>
      <w:r w:rsidRPr="00207B51">
        <w:rPr>
          <w:rFonts w:ascii="Fira Sans" w:hAnsi="Fira Sans" w:cs="Arial"/>
        </w:rPr>
        <w:t xml:space="preserve">Le </w:t>
      </w:r>
      <w:r w:rsidR="002417D0">
        <w:rPr>
          <w:rFonts w:ascii="Fira Sans" w:hAnsi="Fira Sans" w:cs="Arial"/>
        </w:rPr>
        <w:t>mémoire technique</w:t>
      </w:r>
      <w:r w:rsidRPr="00207B51">
        <w:rPr>
          <w:rFonts w:ascii="Fira Sans" w:hAnsi="Fira Sans" w:cs="Arial"/>
        </w:rPr>
        <w:t xml:space="preserve"> justificatif des dispositions que l’entreprise propose d’adopter pour l’exécution du contrat</w:t>
      </w:r>
    </w:p>
    <w:p w14:paraId="7323C0C0" w14:textId="77777777" w:rsidR="00061E08" w:rsidRPr="00207B51" w:rsidRDefault="00061E08" w:rsidP="003F5FFD">
      <w:pPr>
        <w:jc w:val="both"/>
        <w:rPr>
          <w:rFonts w:ascii="Fira Sans" w:hAnsi="Fira Sans" w:cs="Arial"/>
        </w:rPr>
      </w:pPr>
    </w:p>
    <w:p w14:paraId="7A775D75" w14:textId="08CACA61" w:rsidR="007557F5" w:rsidRPr="004C5619" w:rsidRDefault="007557F5" w:rsidP="003F5FFD">
      <w:pPr>
        <w:pStyle w:val="Titre2"/>
        <w:ind w:left="567" w:firstLine="0"/>
        <w:jc w:val="both"/>
        <w:rPr>
          <w:rFonts w:ascii="Fira Sans" w:hAnsi="Fira Sans"/>
          <w:bCs w:val="0"/>
          <w:sz w:val="24"/>
          <w:szCs w:val="24"/>
          <w:lang w:eastAsia="en-US"/>
        </w:rPr>
      </w:pPr>
      <w:r w:rsidRPr="004C5619">
        <w:rPr>
          <w:rFonts w:ascii="Fira Sans" w:hAnsi="Fira Sans"/>
          <w:bCs w:val="0"/>
          <w:sz w:val="24"/>
          <w:szCs w:val="24"/>
          <w:lang w:eastAsia="en-US"/>
        </w:rPr>
        <w:t>Confidentialité et mesures de sécurité</w:t>
      </w:r>
    </w:p>
    <w:p w14:paraId="66C292A6" w14:textId="5180D8F9" w:rsidR="007557F5" w:rsidRPr="004C5619" w:rsidRDefault="007557F5" w:rsidP="003F5FFD">
      <w:pPr>
        <w:rPr>
          <w:rFonts w:ascii="Fira Sans" w:hAnsi="Fira Sans" w:cs="Arial"/>
          <w:lang w:eastAsia="en-US"/>
        </w:rPr>
      </w:pPr>
    </w:p>
    <w:p w14:paraId="5710AD29" w14:textId="09C16E65" w:rsidR="007557F5" w:rsidRPr="004C5619" w:rsidRDefault="007557F5" w:rsidP="003F5FFD">
      <w:pPr>
        <w:jc w:val="both"/>
        <w:rPr>
          <w:rFonts w:ascii="Fira Sans" w:hAnsi="Fira Sans" w:cs="Arial"/>
          <w:lang w:eastAsia="en-US"/>
        </w:rPr>
      </w:pPr>
      <w:r w:rsidRPr="004C5619">
        <w:rPr>
          <w:rFonts w:ascii="Fira Sans" w:hAnsi="Fira Sans" w:cs="Arial"/>
          <w:lang w:eastAsia="en-US"/>
        </w:rPr>
        <w:t xml:space="preserve">Les candidats doivent respecter l’obligation de confidentialité </w:t>
      </w:r>
      <w:r w:rsidR="00A546E2" w:rsidRPr="004C5619">
        <w:rPr>
          <w:rFonts w:ascii="Fira Sans" w:hAnsi="Fira Sans" w:cs="Arial"/>
          <w:lang w:eastAsia="en-US"/>
        </w:rPr>
        <w:t xml:space="preserve">requise </w:t>
      </w:r>
      <w:r w:rsidRPr="004C5619">
        <w:rPr>
          <w:rFonts w:ascii="Fira Sans" w:hAnsi="Fira Sans" w:cs="Arial"/>
          <w:lang w:eastAsia="en-US"/>
        </w:rPr>
        <w:t>et les mesures particulières de sécurité prévues pour l’exécution des prestations.</w:t>
      </w:r>
    </w:p>
    <w:p w14:paraId="132B6EF4" w14:textId="77777777" w:rsidR="008677A2" w:rsidRPr="004C5619" w:rsidRDefault="008677A2" w:rsidP="003F5FFD">
      <w:pPr>
        <w:jc w:val="both"/>
        <w:rPr>
          <w:rFonts w:ascii="Fira Sans" w:hAnsi="Fira Sans" w:cs="Arial"/>
          <w:lang w:eastAsia="en-US"/>
        </w:rPr>
      </w:pPr>
    </w:p>
    <w:p w14:paraId="408CFEF2" w14:textId="7F9B0805" w:rsidR="007557F5" w:rsidRPr="004C5619" w:rsidRDefault="007557F5" w:rsidP="003F5FFD">
      <w:pPr>
        <w:jc w:val="both"/>
        <w:rPr>
          <w:rFonts w:ascii="Fira Sans" w:hAnsi="Fira Sans" w:cs="Arial"/>
          <w:lang w:eastAsia="en-US"/>
        </w:rPr>
      </w:pPr>
      <w:r w:rsidRPr="004C5619">
        <w:rPr>
          <w:rFonts w:ascii="Fira Sans" w:hAnsi="Fira Sans" w:cs="Arial"/>
          <w:lang w:eastAsia="en-US"/>
        </w:rPr>
        <w:t xml:space="preserve">L’attention des candidats est particulièrement attirée sur les dispositions du </w:t>
      </w:r>
      <w:r w:rsidR="008677A2" w:rsidRPr="004C5619">
        <w:rPr>
          <w:rFonts w:ascii="Fira Sans" w:hAnsi="Fira Sans" w:cs="Arial"/>
          <w:lang w:eastAsia="en-US"/>
        </w:rPr>
        <w:t>présent règlement de consultation valant c</w:t>
      </w:r>
      <w:r w:rsidRPr="004C5619">
        <w:rPr>
          <w:rFonts w:ascii="Fira Sans" w:hAnsi="Fira Sans" w:cs="Arial"/>
          <w:lang w:eastAsia="en-US"/>
        </w:rPr>
        <w:t xml:space="preserve">ahier des clauses administratives particulières qui </w:t>
      </w:r>
      <w:r w:rsidRPr="004C5619">
        <w:rPr>
          <w:rFonts w:ascii="Fira Sans" w:hAnsi="Fira Sans" w:cs="Arial"/>
          <w:lang w:eastAsia="en-US"/>
        </w:rPr>
        <w:lastRenderedPageBreak/>
        <w:t>énoncent les formalités à accomplir et les consignes à respecter du fait de ces obligations de confidentialité et de sécurité.</w:t>
      </w:r>
    </w:p>
    <w:p w14:paraId="798FA1F2" w14:textId="77777777" w:rsidR="00F926D5" w:rsidRPr="002274A8" w:rsidRDefault="00F926D5" w:rsidP="003F5FFD">
      <w:pPr>
        <w:jc w:val="both"/>
        <w:rPr>
          <w:rFonts w:ascii="Fira Sans" w:hAnsi="Fira Sans" w:cs="Arial"/>
          <w:color w:val="EE0000"/>
          <w:lang w:eastAsia="en-US"/>
        </w:rPr>
      </w:pPr>
    </w:p>
    <w:p w14:paraId="5D39A460" w14:textId="2F1CAD8E" w:rsidR="00AB50D9" w:rsidRPr="00852125" w:rsidRDefault="002C32E2" w:rsidP="003F5FFD">
      <w:pPr>
        <w:pStyle w:val="Titre2"/>
        <w:ind w:left="567" w:firstLine="0"/>
        <w:jc w:val="both"/>
        <w:rPr>
          <w:rFonts w:ascii="Fira Sans" w:hAnsi="Fira Sans"/>
          <w:bCs w:val="0"/>
          <w:sz w:val="24"/>
          <w:szCs w:val="24"/>
          <w:lang w:eastAsia="en-US"/>
        </w:rPr>
      </w:pPr>
      <w:r w:rsidRPr="00852125">
        <w:rPr>
          <w:rFonts w:ascii="Fira Sans" w:hAnsi="Fira Sans"/>
          <w:bCs w:val="0"/>
          <w:sz w:val="24"/>
          <w:szCs w:val="24"/>
          <w:lang w:eastAsia="en-US"/>
        </w:rPr>
        <w:t>Modification de détail au dossier de consultation</w:t>
      </w:r>
    </w:p>
    <w:p w14:paraId="7A3AF64D" w14:textId="4307E062" w:rsidR="002C32E2" w:rsidRPr="00852125" w:rsidRDefault="002C32E2" w:rsidP="003F5FFD">
      <w:pPr>
        <w:rPr>
          <w:rFonts w:ascii="Fira Sans" w:hAnsi="Fira Sans"/>
          <w:lang w:eastAsia="en-US"/>
        </w:rPr>
      </w:pPr>
    </w:p>
    <w:p w14:paraId="30ECC51F" w14:textId="20F16A3A" w:rsidR="002C32E2" w:rsidRPr="00852125" w:rsidRDefault="004801C8" w:rsidP="003F5FFD">
      <w:pPr>
        <w:jc w:val="both"/>
        <w:rPr>
          <w:rFonts w:ascii="Fira Sans" w:hAnsi="Fira Sans" w:cs="Arial"/>
          <w:lang w:eastAsia="en-US"/>
        </w:rPr>
      </w:pPr>
      <w:r w:rsidRPr="00852125">
        <w:rPr>
          <w:rFonts w:ascii="Fira Sans" w:hAnsi="Fira Sans" w:cs="Arial"/>
          <w:lang w:eastAsia="en-US"/>
        </w:rPr>
        <w:t>Le pouvoir adjudicateur</w:t>
      </w:r>
      <w:r w:rsidR="002C32E2" w:rsidRPr="00852125">
        <w:rPr>
          <w:rFonts w:ascii="Fira Sans" w:hAnsi="Fira Sans" w:cs="Arial"/>
          <w:lang w:eastAsia="en-US"/>
        </w:rPr>
        <w:t xml:space="preserve"> se réserve la possibilité d’apporter au plus tard 5 jours avant la date limite de remise des offres des modifications de détail sur le dossier de consultation.</w:t>
      </w:r>
    </w:p>
    <w:p w14:paraId="06530038" w14:textId="77777777" w:rsidR="002C32E2" w:rsidRPr="00852125" w:rsidRDefault="002C32E2" w:rsidP="003F5FFD">
      <w:pPr>
        <w:jc w:val="both"/>
        <w:rPr>
          <w:rFonts w:ascii="Fira Sans" w:hAnsi="Fira Sans" w:cs="Arial"/>
          <w:lang w:eastAsia="en-US"/>
        </w:rPr>
      </w:pPr>
    </w:p>
    <w:p w14:paraId="393C2289" w14:textId="77777777" w:rsidR="002C32E2" w:rsidRPr="00852125" w:rsidRDefault="002C32E2" w:rsidP="003F5FFD">
      <w:pPr>
        <w:jc w:val="both"/>
        <w:rPr>
          <w:rFonts w:ascii="Fira Sans" w:hAnsi="Fira Sans" w:cs="Arial"/>
          <w:lang w:eastAsia="en-US"/>
        </w:rPr>
      </w:pPr>
      <w:r w:rsidRPr="00852125">
        <w:rPr>
          <w:rFonts w:ascii="Fira Sans" w:hAnsi="Fira Sans" w:cs="Arial"/>
          <w:lang w:eastAsia="en-US"/>
        </w:rPr>
        <w:t>Les candidats devront alors répondre sur la base du dossier de candidature modifié sans pouvoir élever de réclamation à ce sujet.</w:t>
      </w:r>
    </w:p>
    <w:p w14:paraId="5305B277" w14:textId="77777777" w:rsidR="002C32E2" w:rsidRPr="00852125" w:rsidRDefault="002C32E2" w:rsidP="003F5FFD">
      <w:pPr>
        <w:jc w:val="both"/>
        <w:rPr>
          <w:rFonts w:ascii="Fira Sans" w:hAnsi="Fira Sans" w:cs="Arial"/>
          <w:lang w:eastAsia="en-US"/>
        </w:rPr>
      </w:pPr>
    </w:p>
    <w:p w14:paraId="1C9C7120" w14:textId="77777777" w:rsidR="002C32E2" w:rsidRPr="00852125" w:rsidRDefault="002C32E2" w:rsidP="003F5FFD">
      <w:pPr>
        <w:jc w:val="both"/>
        <w:rPr>
          <w:rFonts w:ascii="Fira Sans" w:hAnsi="Fira Sans" w:cs="Arial"/>
          <w:lang w:eastAsia="en-US"/>
        </w:rPr>
      </w:pPr>
      <w:r w:rsidRPr="00852125">
        <w:rPr>
          <w:rFonts w:ascii="Fira Sans" w:hAnsi="Fira Sans" w:cs="Arial"/>
          <w:lang w:eastAsia="en-US"/>
        </w:rPr>
        <w:t>Si pendant l’étude du dossier par les candidats, la date limite de réception des offres est reportée, la disposition précédente est applicable en fonction de cette nouvelle date.</w:t>
      </w:r>
    </w:p>
    <w:p w14:paraId="2037E58C" w14:textId="77777777" w:rsidR="002C32E2" w:rsidRPr="002274A8" w:rsidRDefault="002C32E2" w:rsidP="003F5FFD">
      <w:pPr>
        <w:rPr>
          <w:rFonts w:ascii="Fira Sans" w:hAnsi="Fira Sans"/>
          <w:color w:val="EE0000"/>
          <w:lang w:eastAsia="en-US"/>
        </w:rPr>
      </w:pPr>
    </w:p>
    <w:p w14:paraId="74051A26" w14:textId="3A575F4C" w:rsidR="00AB50D9" w:rsidRPr="004C5619" w:rsidRDefault="00AB50D9" w:rsidP="003F5FFD">
      <w:pPr>
        <w:pStyle w:val="Titre2"/>
        <w:ind w:left="567" w:firstLine="0"/>
        <w:jc w:val="both"/>
        <w:rPr>
          <w:rFonts w:ascii="Fira Sans" w:hAnsi="Fira Sans"/>
          <w:bCs w:val="0"/>
          <w:sz w:val="24"/>
          <w:szCs w:val="24"/>
          <w:lang w:eastAsia="en-US"/>
        </w:rPr>
      </w:pPr>
      <w:r w:rsidRPr="004C5619">
        <w:rPr>
          <w:rFonts w:ascii="Fira Sans" w:hAnsi="Fira Sans"/>
          <w:bCs w:val="0"/>
          <w:sz w:val="24"/>
          <w:szCs w:val="24"/>
          <w:lang w:eastAsia="en-US"/>
        </w:rPr>
        <w:t>Echanges pendant la consultation</w:t>
      </w:r>
    </w:p>
    <w:p w14:paraId="230CE29D" w14:textId="6CC13C66" w:rsidR="00AB50D9" w:rsidRPr="004C5619" w:rsidRDefault="00AB50D9" w:rsidP="003F5FFD">
      <w:pPr>
        <w:rPr>
          <w:rFonts w:ascii="Fira Sans" w:hAnsi="Fira Sans"/>
          <w:lang w:eastAsia="en-US"/>
        </w:rPr>
      </w:pPr>
    </w:p>
    <w:p w14:paraId="4C370945" w14:textId="47C6BDDA" w:rsidR="002C32E2" w:rsidRPr="004C5619" w:rsidRDefault="002C32E2" w:rsidP="003F5FFD">
      <w:pPr>
        <w:jc w:val="both"/>
        <w:rPr>
          <w:rFonts w:ascii="Fira Sans" w:hAnsi="Fira Sans" w:cs="Arial"/>
          <w:lang w:eastAsia="en-US"/>
        </w:rPr>
      </w:pPr>
      <w:r w:rsidRPr="004C5619">
        <w:rPr>
          <w:rFonts w:ascii="Fira Sans" w:hAnsi="Fira Sans" w:cs="Arial"/>
          <w:lang w:eastAsia="en-US"/>
        </w:rPr>
        <w:t>L’ensemble des échanges éventuels effectués pendant la consultation se feront en priorité sur la plateforme des achats de l’Etat.</w:t>
      </w:r>
    </w:p>
    <w:p w14:paraId="2E6E2FC2" w14:textId="542AFDF7" w:rsidR="002C32E2" w:rsidRPr="004C5619" w:rsidRDefault="002C32E2" w:rsidP="003F5FFD">
      <w:pPr>
        <w:jc w:val="both"/>
        <w:rPr>
          <w:rFonts w:ascii="Fira Sans" w:hAnsi="Fira Sans" w:cs="Arial"/>
          <w:lang w:eastAsia="en-US"/>
        </w:rPr>
      </w:pPr>
    </w:p>
    <w:p w14:paraId="7F1EEA6C" w14:textId="77777777" w:rsidR="00D33B73" w:rsidRPr="004C5619" w:rsidRDefault="00D33B73" w:rsidP="003F5FFD">
      <w:pPr>
        <w:jc w:val="both"/>
        <w:rPr>
          <w:rFonts w:ascii="Fira Sans" w:hAnsi="Fira Sans" w:cs="Arial"/>
          <w:lang w:eastAsia="en-US"/>
        </w:rPr>
      </w:pPr>
      <w:r w:rsidRPr="004C5619">
        <w:rPr>
          <w:rFonts w:ascii="Fira Sans" w:hAnsi="Fira Sans" w:cs="Arial"/>
          <w:lang w:eastAsia="en-US"/>
        </w:rPr>
        <w:t xml:space="preserve">Le candidat détenant un compte est responsable du paramétrage et de la surveillance de la messagerie (adresse courriel durable, redirection automatique, utilisation d’antispam) et doit s'assurer que les messages envoyés par le profil d'acheteur ne seront pas traités comme des courriels indésirables. </w:t>
      </w:r>
    </w:p>
    <w:p w14:paraId="7E6F2D66" w14:textId="77777777" w:rsidR="00D33B73" w:rsidRPr="004C5619" w:rsidRDefault="00D33B73" w:rsidP="003F5FFD">
      <w:pPr>
        <w:jc w:val="both"/>
        <w:rPr>
          <w:rFonts w:ascii="Fira Sans" w:hAnsi="Fira Sans" w:cs="Arial"/>
          <w:lang w:eastAsia="en-US"/>
        </w:rPr>
      </w:pPr>
    </w:p>
    <w:p w14:paraId="01131247" w14:textId="1DCC1526" w:rsidR="00AB50D9" w:rsidRPr="004C5619" w:rsidRDefault="002C32E2" w:rsidP="003F5FFD">
      <w:pPr>
        <w:jc w:val="both"/>
        <w:rPr>
          <w:rFonts w:ascii="Fira Sans" w:hAnsi="Fira Sans" w:cs="Arial"/>
          <w:lang w:eastAsia="en-US"/>
        </w:rPr>
      </w:pPr>
      <w:r w:rsidRPr="004C5619">
        <w:rPr>
          <w:rFonts w:ascii="Fira Sans" w:hAnsi="Fira Sans" w:cs="Arial"/>
          <w:lang w:eastAsia="en-US"/>
        </w:rPr>
        <w:t xml:space="preserve">Il convient </w:t>
      </w:r>
      <w:r w:rsidR="00D33B73" w:rsidRPr="004C5619">
        <w:rPr>
          <w:rFonts w:ascii="Fira Sans" w:hAnsi="Fira Sans" w:cs="Arial"/>
          <w:lang w:eastAsia="en-US"/>
        </w:rPr>
        <w:t xml:space="preserve">donc </w:t>
      </w:r>
      <w:r w:rsidRPr="004C5619">
        <w:rPr>
          <w:rFonts w:ascii="Fira Sans" w:hAnsi="Fira Sans" w:cs="Arial"/>
          <w:lang w:eastAsia="en-US"/>
        </w:rPr>
        <w:t xml:space="preserve">de bien vérifier que les mails envoyés par </w:t>
      </w:r>
      <w:r w:rsidR="008269DC" w:rsidRPr="004C5619">
        <w:rPr>
          <w:rFonts w:ascii="Fira Sans" w:hAnsi="Fira Sans" w:cs="Arial"/>
          <w:lang w:eastAsia="en-US"/>
        </w:rPr>
        <w:t>le pouvoir adjudicateur</w:t>
      </w:r>
      <w:r w:rsidRPr="004C5619">
        <w:rPr>
          <w:rFonts w:ascii="Fira Sans" w:hAnsi="Fira Sans" w:cs="Arial"/>
          <w:lang w:eastAsia="en-US"/>
        </w:rPr>
        <w:t xml:space="preserve"> via la plateforme de dématérialisation des marchés publics ne soient pas réceptionnés dans les spams ou courriers indésirables.</w:t>
      </w:r>
    </w:p>
    <w:p w14:paraId="042BA663" w14:textId="77777777" w:rsidR="00D33B73" w:rsidRPr="004C5619" w:rsidRDefault="00D33B73" w:rsidP="003F5FFD">
      <w:pPr>
        <w:jc w:val="both"/>
        <w:rPr>
          <w:rFonts w:ascii="Fira Sans" w:hAnsi="Fira Sans" w:cs="Arial"/>
          <w:lang w:eastAsia="en-US"/>
        </w:rPr>
      </w:pPr>
    </w:p>
    <w:p w14:paraId="4FFDC637" w14:textId="267D4DF7" w:rsidR="00D33B73" w:rsidRPr="004C5619" w:rsidRDefault="00D33B73" w:rsidP="003F5FFD">
      <w:pPr>
        <w:jc w:val="both"/>
        <w:rPr>
          <w:rFonts w:ascii="Fira Sans" w:hAnsi="Fira Sans" w:cs="Arial"/>
          <w:lang w:eastAsia="en-US"/>
        </w:rPr>
      </w:pPr>
      <w:r w:rsidRPr="004C5619">
        <w:rPr>
          <w:rFonts w:ascii="Fira Sans" w:hAnsi="Fira Sans" w:cs="Arial"/>
          <w:lang w:eastAsia="en-US"/>
        </w:rPr>
        <w:t xml:space="preserve">Les candidats sont invités à alerter </w:t>
      </w:r>
      <w:r w:rsidR="00A6396B" w:rsidRPr="004C5619">
        <w:rPr>
          <w:rFonts w:ascii="Fira Sans" w:hAnsi="Fira Sans" w:cs="Arial"/>
          <w:lang w:eastAsia="en-US"/>
        </w:rPr>
        <w:t xml:space="preserve">le pouvoir adjudicateur </w:t>
      </w:r>
      <w:r w:rsidRPr="004C5619">
        <w:rPr>
          <w:rFonts w:ascii="Fira Sans" w:hAnsi="Fira Sans" w:cs="Arial"/>
          <w:lang w:eastAsia="en-US"/>
        </w:rPr>
        <w:t>sur d’éventuelles erreurs matérielles ou contrariétés d’informations contenues dans les documents de la consultation afin de lever toute ambiguïté en adressant un message sur le profil d’acheteur. En cas de problème rencontré sur la plateforme, les candidats sont invités à contacter le support technique mis en place sur le profil d'acheteur.</w:t>
      </w:r>
    </w:p>
    <w:p w14:paraId="070C5A27" w14:textId="77777777" w:rsidR="004B60C0" w:rsidRPr="004C5619" w:rsidRDefault="004B60C0" w:rsidP="003F5FFD">
      <w:pPr>
        <w:jc w:val="both"/>
        <w:rPr>
          <w:rFonts w:ascii="Fira Sans" w:hAnsi="Fira Sans" w:cs="Arial"/>
          <w:lang w:eastAsia="en-US"/>
        </w:rPr>
      </w:pPr>
    </w:p>
    <w:bookmarkEnd w:id="11"/>
    <w:bookmarkEnd w:id="12"/>
    <w:p w14:paraId="7FEB4BCD" w14:textId="77777777" w:rsidR="0007249E" w:rsidRPr="008420DF" w:rsidRDefault="00976F81" w:rsidP="003F5FFD">
      <w:pPr>
        <w:pStyle w:val="Titre1"/>
        <w:spacing w:before="0"/>
        <w:ind w:left="0"/>
        <w:jc w:val="both"/>
        <w:rPr>
          <w:rStyle w:val="StyleTitre1ArialNarrow14ptNonsoulignToutenmajusculeCar"/>
          <w:rFonts w:ascii="Fira Sans" w:hAnsi="Fira Sans"/>
          <w:b/>
          <w:sz w:val="24"/>
          <w:u w:val="none"/>
        </w:rPr>
      </w:pPr>
      <w:r w:rsidRPr="008420DF">
        <w:rPr>
          <w:rStyle w:val="StyleTitre1ArialNarrow14ptNonsoulignToutenmajusculeCar"/>
          <w:rFonts w:ascii="Fira Sans" w:hAnsi="Fira Sans"/>
          <w:b/>
          <w:sz w:val="24"/>
          <w:u w:val="none"/>
        </w:rPr>
        <w:t>PRESENTATION DE l’OFFRE</w:t>
      </w:r>
    </w:p>
    <w:p w14:paraId="00C7FC2D" w14:textId="77777777" w:rsidR="0007249E" w:rsidRPr="008420DF" w:rsidRDefault="0007249E" w:rsidP="003F5FFD">
      <w:pPr>
        <w:jc w:val="both"/>
        <w:rPr>
          <w:rFonts w:ascii="Fira Sans" w:hAnsi="Fira Sans" w:cs="Arial"/>
          <w:b/>
        </w:rPr>
      </w:pPr>
    </w:p>
    <w:p w14:paraId="1321F1D7" w14:textId="77777777" w:rsidR="00D51A03" w:rsidRPr="008420DF" w:rsidRDefault="00D51A03" w:rsidP="003F5FFD">
      <w:pPr>
        <w:pStyle w:val="Titre2"/>
        <w:ind w:left="567" w:firstLine="0"/>
        <w:jc w:val="both"/>
        <w:rPr>
          <w:rFonts w:ascii="Fira Sans" w:hAnsi="Fira Sans"/>
          <w:sz w:val="24"/>
          <w:szCs w:val="24"/>
        </w:rPr>
      </w:pPr>
      <w:r w:rsidRPr="008420DF">
        <w:rPr>
          <w:rFonts w:ascii="Fira Sans" w:hAnsi="Fira Sans"/>
          <w:sz w:val="24"/>
          <w:szCs w:val="24"/>
        </w:rPr>
        <w:t>Délai de validité de l’offre</w:t>
      </w:r>
    </w:p>
    <w:p w14:paraId="18476E05" w14:textId="77777777" w:rsidR="00276479" w:rsidRPr="008420DF" w:rsidRDefault="00276479" w:rsidP="003F5FFD">
      <w:pPr>
        <w:rPr>
          <w:rFonts w:ascii="Fira Sans" w:hAnsi="Fira Sans" w:cs="Arial"/>
        </w:rPr>
      </w:pPr>
    </w:p>
    <w:p w14:paraId="07547B8A" w14:textId="77777777" w:rsidR="00D51A03" w:rsidRPr="008420DF" w:rsidRDefault="00D51A03" w:rsidP="003F5FFD">
      <w:pPr>
        <w:jc w:val="both"/>
        <w:rPr>
          <w:rFonts w:ascii="Fira Sans" w:hAnsi="Fira Sans" w:cs="Arial"/>
        </w:rPr>
      </w:pPr>
      <w:r w:rsidRPr="008420DF">
        <w:rPr>
          <w:rFonts w:ascii="Fira Sans" w:hAnsi="Fira Sans" w:cs="Arial"/>
        </w:rPr>
        <w:t xml:space="preserve">Le délai de validité est fixé à </w:t>
      </w:r>
      <w:r w:rsidR="00276479" w:rsidRPr="008420DF">
        <w:rPr>
          <w:rFonts w:ascii="Fira Sans" w:hAnsi="Fira Sans" w:cs="Arial"/>
        </w:rPr>
        <w:t>120</w:t>
      </w:r>
      <w:r w:rsidRPr="008420DF">
        <w:rPr>
          <w:rFonts w:ascii="Fira Sans" w:hAnsi="Fira Sans" w:cs="Arial"/>
        </w:rPr>
        <w:t xml:space="preserve"> jours à compter de la date limite fixée pour la remise de l’offre. </w:t>
      </w:r>
    </w:p>
    <w:p w14:paraId="4F14246D" w14:textId="483F1F10" w:rsidR="00D216AA" w:rsidRPr="008420DF" w:rsidRDefault="00D216AA" w:rsidP="003F5FFD">
      <w:pPr>
        <w:jc w:val="both"/>
        <w:rPr>
          <w:rFonts w:ascii="Fira Sans" w:hAnsi="Fira Sans" w:cs="Arial"/>
        </w:rPr>
      </w:pPr>
    </w:p>
    <w:p w14:paraId="258DA896" w14:textId="77777777" w:rsidR="00DE59F2" w:rsidRPr="008420DF" w:rsidRDefault="00DE59F2" w:rsidP="003F5FFD">
      <w:pPr>
        <w:jc w:val="both"/>
        <w:rPr>
          <w:rFonts w:ascii="Fira Sans" w:hAnsi="Fira Sans" w:cs="Arial"/>
        </w:rPr>
      </w:pPr>
      <w:r w:rsidRPr="008420DF">
        <w:rPr>
          <w:rFonts w:ascii="Fira Sans" w:hAnsi="Fira Sans" w:cs="Arial"/>
        </w:rPr>
        <w:t>En cas de négociation, le délai de validité court à compter de la date de remise des offres finales.</w:t>
      </w:r>
    </w:p>
    <w:p w14:paraId="389775C4" w14:textId="77777777" w:rsidR="00DE59F2" w:rsidRPr="002274A8" w:rsidRDefault="00DE59F2" w:rsidP="003F5FFD">
      <w:pPr>
        <w:jc w:val="both"/>
        <w:rPr>
          <w:rFonts w:ascii="Fira Sans" w:hAnsi="Fira Sans" w:cs="Arial"/>
          <w:color w:val="EE0000"/>
        </w:rPr>
      </w:pPr>
    </w:p>
    <w:p w14:paraId="52C65023" w14:textId="77777777" w:rsidR="00D312B2" w:rsidRPr="00207B51" w:rsidRDefault="00D312B2" w:rsidP="003F5FFD">
      <w:pPr>
        <w:pStyle w:val="Titre2"/>
        <w:ind w:left="567" w:firstLine="0"/>
        <w:jc w:val="both"/>
        <w:rPr>
          <w:rFonts w:ascii="Fira Sans" w:hAnsi="Fira Sans"/>
          <w:sz w:val="24"/>
          <w:szCs w:val="24"/>
        </w:rPr>
      </w:pPr>
      <w:r w:rsidRPr="00207B51">
        <w:rPr>
          <w:rFonts w:ascii="Fira Sans" w:hAnsi="Fira Sans"/>
          <w:sz w:val="24"/>
          <w:szCs w:val="24"/>
        </w:rPr>
        <w:t>Date limite de remise des offres</w:t>
      </w:r>
    </w:p>
    <w:p w14:paraId="1CFD2B7B" w14:textId="77777777" w:rsidR="00276479" w:rsidRPr="00207B51" w:rsidRDefault="00276479" w:rsidP="003F5FFD">
      <w:pPr>
        <w:rPr>
          <w:rFonts w:ascii="Fira Sans" w:hAnsi="Fira Sans" w:cs="Arial"/>
        </w:rPr>
      </w:pPr>
    </w:p>
    <w:p w14:paraId="7CF9B6AB" w14:textId="642E7D7D" w:rsidR="00AB7A03" w:rsidRPr="00207B51" w:rsidRDefault="00D312B2" w:rsidP="003F5FFD">
      <w:pPr>
        <w:autoSpaceDE w:val="0"/>
        <w:autoSpaceDN w:val="0"/>
        <w:adjustRightInd w:val="0"/>
        <w:jc w:val="both"/>
        <w:rPr>
          <w:rFonts w:ascii="Fira Sans" w:hAnsi="Fira Sans" w:cs="Arial"/>
        </w:rPr>
      </w:pPr>
      <w:r w:rsidRPr="00207B51">
        <w:rPr>
          <w:rFonts w:ascii="Fira Sans" w:hAnsi="Fira Sans" w:cs="Arial"/>
        </w:rPr>
        <w:t xml:space="preserve">La date limite de réception des offres est fixée </w:t>
      </w:r>
      <w:r w:rsidR="00D51A03" w:rsidRPr="00207B51">
        <w:rPr>
          <w:rFonts w:ascii="Fira Sans" w:hAnsi="Fira Sans" w:cs="Arial"/>
        </w:rPr>
        <w:t xml:space="preserve">au </w:t>
      </w:r>
      <w:r w:rsidR="00207B51" w:rsidRPr="00207B51">
        <w:rPr>
          <w:rFonts w:ascii="Fira Sans" w:hAnsi="Fira Sans" w:cs="Arial"/>
        </w:rPr>
        <w:t>26 mai</w:t>
      </w:r>
      <w:r w:rsidR="009568E6" w:rsidRPr="00207B51">
        <w:rPr>
          <w:rFonts w:ascii="Fira Sans" w:hAnsi="Fira Sans" w:cs="Arial"/>
        </w:rPr>
        <w:t xml:space="preserve"> 2026</w:t>
      </w:r>
      <w:r w:rsidR="0068668B" w:rsidRPr="00207B51">
        <w:rPr>
          <w:rFonts w:ascii="Fira Sans" w:hAnsi="Fira Sans" w:cs="Arial"/>
        </w:rPr>
        <w:t xml:space="preserve"> à </w:t>
      </w:r>
      <w:r w:rsidR="00831701" w:rsidRPr="00207B51">
        <w:rPr>
          <w:rFonts w:ascii="Fira Sans" w:hAnsi="Fira Sans" w:cs="Arial"/>
        </w:rPr>
        <w:t>12</w:t>
      </w:r>
      <w:r w:rsidR="0068668B" w:rsidRPr="00207B51">
        <w:rPr>
          <w:rFonts w:ascii="Fira Sans" w:hAnsi="Fira Sans" w:cs="Arial"/>
        </w:rPr>
        <w:t xml:space="preserve"> h.</w:t>
      </w:r>
      <w:r w:rsidR="00276479" w:rsidRPr="00207B51">
        <w:rPr>
          <w:rFonts w:ascii="Fira Sans" w:hAnsi="Fira Sans" w:cs="Arial"/>
        </w:rPr>
        <w:t xml:space="preserve"> </w:t>
      </w:r>
    </w:p>
    <w:p w14:paraId="78553313" w14:textId="77777777" w:rsidR="00AB7A03" w:rsidRPr="00207B51" w:rsidRDefault="00AB7A03" w:rsidP="003F5FFD">
      <w:pPr>
        <w:autoSpaceDE w:val="0"/>
        <w:autoSpaceDN w:val="0"/>
        <w:adjustRightInd w:val="0"/>
        <w:jc w:val="both"/>
        <w:rPr>
          <w:rFonts w:ascii="Fira Sans" w:hAnsi="Fira Sans" w:cs="Arial"/>
        </w:rPr>
      </w:pPr>
    </w:p>
    <w:p w14:paraId="3779BC37" w14:textId="01E8BCAF" w:rsidR="00D312B2" w:rsidRPr="00207B51" w:rsidRDefault="00D312B2" w:rsidP="003F5FFD">
      <w:pPr>
        <w:autoSpaceDE w:val="0"/>
        <w:autoSpaceDN w:val="0"/>
        <w:adjustRightInd w:val="0"/>
        <w:jc w:val="both"/>
        <w:rPr>
          <w:rFonts w:ascii="Fira Sans" w:hAnsi="Fira Sans" w:cs="Arial"/>
        </w:rPr>
      </w:pPr>
      <w:r w:rsidRPr="00207B51">
        <w:rPr>
          <w:rFonts w:ascii="Fira Sans" w:hAnsi="Fira Sans" w:cs="Arial"/>
        </w:rPr>
        <w:lastRenderedPageBreak/>
        <w:t xml:space="preserve">En cas de report de la date de remise des offres </w:t>
      </w:r>
      <w:r w:rsidR="009568E6" w:rsidRPr="00207B51">
        <w:rPr>
          <w:rFonts w:ascii="Fira Sans" w:hAnsi="Fira Sans" w:cs="Arial"/>
        </w:rPr>
        <w:t>pour donner suite à</w:t>
      </w:r>
      <w:r w:rsidRPr="00207B51">
        <w:rPr>
          <w:rFonts w:ascii="Fira Sans" w:hAnsi="Fira Sans" w:cs="Arial"/>
        </w:rPr>
        <w:t xml:space="preserve"> difficultés, la nouvelle date limite de réception des offres sera transmise à l’ensemble des candidats. </w:t>
      </w:r>
    </w:p>
    <w:p w14:paraId="39F33297" w14:textId="77777777" w:rsidR="00B95DB0" w:rsidRPr="00207B51" w:rsidRDefault="00B95DB0" w:rsidP="003F5FFD">
      <w:pPr>
        <w:autoSpaceDE w:val="0"/>
        <w:autoSpaceDN w:val="0"/>
        <w:adjustRightInd w:val="0"/>
        <w:jc w:val="both"/>
        <w:rPr>
          <w:rFonts w:ascii="Fira Sans" w:hAnsi="Fira Sans" w:cs="Arial"/>
        </w:rPr>
      </w:pPr>
    </w:p>
    <w:p w14:paraId="44782E48" w14:textId="5869EE75" w:rsidR="00D312B2" w:rsidRPr="00207B51" w:rsidRDefault="00D312B2" w:rsidP="003F5FFD">
      <w:pPr>
        <w:autoSpaceDE w:val="0"/>
        <w:autoSpaceDN w:val="0"/>
        <w:adjustRightInd w:val="0"/>
        <w:jc w:val="both"/>
        <w:rPr>
          <w:rFonts w:ascii="Fira Sans" w:hAnsi="Fira Sans" w:cs="Arial"/>
        </w:rPr>
      </w:pPr>
      <w:r w:rsidRPr="00207B51">
        <w:rPr>
          <w:rFonts w:ascii="Fira Sans" w:hAnsi="Fira Sans" w:cs="Arial"/>
        </w:rPr>
        <w:t>Ceux qui auront déjà remis une offre auront la possibilité de la compléter, de la reproduire ou de la maintenir.</w:t>
      </w:r>
    </w:p>
    <w:p w14:paraId="66B8523E" w14:textId="77777777" w:rsidR="00823E43" w:rsidRPr="00207B51" w:rsidRDefault="00823E43" w:rsidP="003F5FFD">
      <w:pPr>
        <w:autoSpaceDE w:val="0"/>
        <w:autoSpaceDN w:val="0"/>
        <w:adjustRightInd w:val="0"/>
        <w:jc w:val="both"/>
        <w:rPr>
          <w:rFonts w:ascii="Fira Sans" w:hAnsi="Fira Sans" w:cs="Arial"/>
        </w:rPr>
      </w:pPr>
    </w:p>
    <w:p w14:paraId="1B728DC8" w14:textId="3C6A3971" w:rsidR="009E0CE0" w:rsidRPr="00207B51" w:rsidRDefault="00355850" w:rsidP="003F5FFD">
      <w:pPr>
        <w:autoSpaceDE w:val="0"/>
        <w:autoSpaceDN w:val="0"/>
        <w:adjustRightInd w:val="0"/>
        <w:jc w:val="both"/>
        <w:rPr>
          <w:rFonts w:ascii="Fira Sans" w:hAnsi="Fira Sans" w:cs="Arial"/>
        </w:rPr>
      </w:pPr>
      <w:r w:rsidRPr="00207B51">
        <w:rPr>
          <w:rFonts w:ascii="Fira Sans" w:hAnsi="Fira Sans" w:cs="Arial"/>
        </w:rPr>
        <w:t>Les plis étant transmis par voie électronique étant horodatés, selon les articles R 2151-5 et R 2143-2 du code de la commande publique, t</w:t>
      </w:r>
      <w:r w:rsidR="00D312B2" w:rsidRPr="00207B51">
        <w:rPr>
          <w:rFonts w:ascii="Fira Sans" w:hAnsi="Fira Sans" w:cs="Arial"/>
        </w:rPr>
        <w:t xml:space="preserve">oute offre reçue après la date et l’heure limites de </w:t>
      </w:r>
      <w:r w:rsidR="00A84E0D" w:rsidRPr="00207B51">
        <w:rPr>
          <w:rFonts w:ascii="Fira Sans" w:hAnsi="Fira Sans" w:cs="Arial"/>
        </w:rPr>
        <w:t xml:space="preserve">dépôt fixées ci-dessus ne sera </w:t>
      </w:r>
      <w:r w:rsidR="00D312B2" w:rsidRPr="00207B51">
        <w:rPr>
          <w:rFonts w:ascii="Fira Sans" w:hAnsi="Fira Sans" w:cs="Arial"/>
        </w:rPr>
        <w:t>pas prise en considération</w:t>
      </w:r>
      <w:r w:rsidRPr="00207B51">
        <w:rPr>
          <w:rFonts w:ascii="Fira Sans" w:hAnsi="Fira Sans" w:cs="Arial"/>
        </w:rPr>
        <w:t xml:space="preserve"> et éliminée. </w:t>
      </w:r>
    </w:p>
    <w:p w14:paraId="4855CA8A" w14:textId="77777777" w:rsidR="006A159B" w:rsidRPr="00207B51" w:rsidRDefault="006A159B" w:rsidP="003F5FFD">
      <w:pPr>
        <w:autoSpaceDE w:val="0"/>
        <w:autoSpaceDN w:val="0"/>
        <w:adjustRightInd w:val="0"/>
        <w:jc w:val="both"/>
        <w:rPr>
          <w:rFonts w:ascii="Fira Sans" w:hAnsi="Fira Sans" w:cs="Arial"/>
        </w:rPr>
      </w:pPr>
    </w:p>
    <w:p w14:paraId="439AF9D1" w14:textId="14B5F911" w:rsidR="00D312B2" w:rsidRPr="00207B51" w:rsidRDefault="00355850" w:rsidP="003F5FFD">
      <w:pPr>
        <w:autoSpaceDE w:val="0"/>
        <w:autoSpaceDN w:val="0"/>
        <w:adjustRightInd w:val="0"/>
        <w:jc w:val="both"/>
        <w:rPr>
          <w:rFonts w:ascii="Fira Sans" w:hAnsi="Fira Sans" w:cs="Arial"/>
        </w:rPr>
      </w:pPr>
      <w:r w:rsidRPr="00207B51">
        <w:rPr>
          <w:rFonts w:ascii="Fira Sans" w:hAnsi="Fira Sans" w:cs="Arial"/>
        </w:rPr>
        <w:t>Le candidat en s</w:t>
      </w:r>
      <w:r w:rsidR="00823E43" w:rsidRPr="00207B51">
        <w:rPr>
          <w:rFonts w:ascii="Fira Sans" w:hAnsi="Fira Sans" w:cs="Arial"/>
        </w:rPr>
        <w:t>e</w:t>
      </w:r>
      <w:r w:rsidRPr="00207B51">
        <w:rPr>
          <w:rFonts w:ascii="Fira Sans" w:hAnsi="Fira Sans" w:cs="Arial"/>
        </w:rPr>
        <w:t>ra informé</w:t>
      </w:r>
      <w:r w:rsidR="00D312B2" w:rsidRPr="00207B51">
        <w:rPr>
          <w:rFonts w:ascii="Fira Sans" w:hAnsi="Fira Sans" w:cs="Arial"/>
        </w:rPr>
        <w:t>.</w:t>
      </w:r>
    </w:p>
    <w:p w14:paraId="28AD0E27" w14:textId="1204B8BA" w:rsidR="007A66A9" w:rsidRPr="00207B51" w:rsidRDefault="007A66A9" w:rsidP="003F5FFD">
      <w:pPr>
        <w:autoSpaceDE w:val="0"/>
        <w:autoSpaceDN w:val="0"/>
        <w:adjustRightInd w:val="0"/>
        <w:jc w:val="both"/>
        <w:rPr>
          <w:rFonts w:ascii="Fira Sans" w:hAnsi="Fira Sans" w:cs="Arial"/>
        </w:rPr>
      </w:pPr>
    </w:p>
    <w:p w14:paraId="5A2F60C8" w14:textId="2B1DBDF7" w:rsidR="007A66A9" w:rsidRPr="00207B51" w:rsidRDefault="007A66A9" w:rsidP="003F5FFD">
      <w:pPr>
        <w:autoSpaceDE w:val="0"/>
        <w:autoSpaceDN w:val="0"/>
        <w:adjustRightInd w:val="0"/>
        <w:jc w:val="both"/>
        <w:rPr>
          <w:rFonts w:ascii="Fira Sans" w:hAnsi="Fira Sans" w:cs="Arial"/>
        </w:rPr>
      </w:pPr>
      <w:r w:rsidRPr="00207B51">
        <w:rPr>
          <w:rFonts w:ascii="Fira Sans" w:hAnsi="Fira Sans" w:cs="Arial"/>
        </w:rPr>
        <w:t xml:space="preserve">En application de l’article R 2151-6 du CCP, le soumissionnaire transmet son offre en une seule fois. Si plusieurs offres sont successivement transmises par un même soumissionnaire, seule est ouverte la dernière offre reçue par </w:t>
      </w:r>
      <w:r w:rsidR="00D211D4" w:rsidRPr="00207B51">
        <w:rPr>
          <w:rFonts w:ascii="Fira Sans" w:hAnsi="Fira Sans" w:cs="Arial"/>
        </w:rPr>
        <w:t>le pouvoir adjudicateur</w:t>
      </w:r>
      <w:r w:rsidRPr="00207B51">
        <w:rPr>
          <w:rFonts w:ascii="Fira Sans" w:hAnsi="Fira Sans" w:cs="Arial"/>
        </w:rPr>
        <w:t xml:space="preserve"> dans le délai fixé pour la remise des offres.</w:t>
      </w:r>
    </w:p>
    <w:p w14:paraId="2C6927AF" w14:textId="77777777" w:rsidR="009943F2" w:rsidRPr="002274A8" w:rsidRDefault="009943F2" w:rsidP="003F5FFD">
      <w:pPr>
        <w:rPr>
          <w:rFonts w:ascii="Fira Sans" w:hAnsi="Fira Sans" w:cs="Arial"/>
          <w:color w:val="EE0000"/>
        </w:rPr>
      </w:pPr>
    </w:p>
    <w:p w14:paraId="7CFEE65A" w14:textId="77777777" w:rsidR="00A06995" w:rsidRPr="008420DF" w:rsidRDefault="00A06995" w:rsidP="003F5FFD">
      <w:pPr>
        <w:pStyle w:val="Titre2"/>
        <w:ind w:left="567" w:firstLine="0"/>
        <w:jc w:val="both"/>
        <w:rPr>
          <w:rFonts w:ascii="Fira Sans" w:hAnsi="Fira Sans"/>
          <w:sz w:val="24"/>
          <w:szCs w:val="24"/>
        </w:rPr>
      </w:pPr>
      <w:r w:rsidRPr="008420DF">
        <w:rPr>
          <w:rFonts w:ascii="Fira Sans" w:hAnsi="Fira Sans"/>
          <w:sz w:val="24"/>
          <w:szCs w:val="24"/>
        </w:rPr>
        <w:t>Documents relatifs à la candidature</w:t>
      </w:r>
    </w:p>
    <w:p w14:paraId="59D80F51" w14:textId="77777777" w:rsidR="00A06995" w:rsidRPr="008420DF" w:rsidRDefault="00A06995" w:rsidP="003F5FFD">
      <w:pPr>
        <w:rPr>
          <w:rFonts w:ascii="Fira Sans" w:hAnsi="Fira Sans" w:cs="Arial"/>
        </w:rPr>
      </w:pPr>
    </w:p>
    <w:p w14:paraId="50D083BF" w14:textId="2F2727FC" w:rsidR="00A06995" w:rsidRPr="00852125" w:rsidRDefault="00A06995" w:rsidP="003F5FFD">
      <w:pPr>
        <w:jc w:val="both"/>
        <w:rPr>
          <w:rFonts w:ascii="Fira Sans" w:hAnsi="Fira Sans" w:cs="Arial"/>
        </w:rPr>
      </w:pPr>
      <w:r w:rsidRPr="008420DF">
        <w:rPr>
          <w:rFonts w:ascii="Fira Sans" w:hAnsi="Fira Sans" w:cs="Arial"/>
        </w:rPr>
        <w:t xml:space="preserve">Les offres seront obligatoirement rédigées en langue française et en euro. </w:t>
      </w:r>
      <w:r w:rsidRPr="00852125">
        <w:rPr>
          <w:rFonts w:ascii="Fira Sans" w:hAnsi="Fira Sans" w:cs="Arial"/>
        </w:rPr>
        <w:t xml:space="preserve">La remise des offres par les candidats implique leur acceptation des clauses </w:t>
      </w:r>
      <w:r w:rsidR="00952153" w:rsidRPr="00852125">
        <w:rPr>
          <w:rFonts w:ascii="Fira Sans" w:hAnsi="Fira Sans" w:cs="Arial"/>
        </w:rPr>
        <w:t>du dossier de consultation entreprise</w:t>
      </w:r>
      <w:r w:rsidRPr="00852125">
        <w:rPr>
          <w:rFonts w:ascii="Fira Sans" w:hAnsi="Fira Sans" w:cs="Arial"/>
        </w:rPr>
        <w:t>.</w:t>
      </w:r>
    </w:p>
    <w:p w14:paraId="6A5B10BF" w14:textId="77777777" w:rsidR="00A06995" w:rsidRPr="00852125" w:rsidRDefault="00A06995" w:rsidP="003F5FFD">
      <w:pPr>
        <w:jc w:val="both"/>
        <w:rPr>
          <w:rFonts w:ascii="Fira Sans" w:hAnsi="Fira Sans" w:cs="Arial"/>
        </w:rPr>
      </w:pPr>
    </w:p>
    <w:p w14:paraId="429E71D6" w14:textId="77777777" w:rsidR="00A06995" w:rsidRPr="00852125" w:rsidRDefault="00A06995" w:rsidP="003F5FFD">
      <w:pPr>
        <w:autoSpaceDE w:val="0"/>
        <w:autoSpaceDN w:val="0"/>
        <w:adjustRightInd w:val="0"/>
        <w:jc w:val="both"/>
        <w:rPr>
          <w:rFonts w:ascii="Fira Sans" w:hAnsi="Fira Sans" w:cs="Arial"/>
        </w:rPr>
      </w:pPr>
      <w:r w:rsidRPr="00852125">
        <w:rPr>
          <w:rFonts w:ascii="Fira Sans" w:hAnsi="Fira Sans" w:cs="Arial"/>
        </w:rPr>
        <w:t>Pour tout document pour lequel une signature est exigée, cette dernière doit émaner d'une personne habilitée à engager le candidat à savoir le représentant légal du candidat, toute personne bénéficiant d'une délégation de pouvoir ou de signature établie par le représentant légal du candidat.</w:t>
      </w:r>
    </w:p>
    <w:p w14:paraId="538201A6" w14:textId="77777777" w:rsidR="00A06995" w:rsidRPr="00852125" w:rsidRDefault="00A06995" w:rsidP="003F5FFD">
      <w:pPr>
        <w:autoSpaceDE w:val="0"/>
        <w:autoSpaceDN w:val="0"/>
        <w:adjustRightInd w:val="0"/>
        <w:jc w:val="both"/>
        <w:rPr>
          <w:rFonts w:ascii="Fira Sans" w:hAnsi="Fira Sans" w:cs="Arial"/>
        </w:rPr>
      </w:pPr>
    </w:p>
    <w:p w14:paraId="3D860E27" w14:textId="77777777" w:rsidR="00A06995" w:rsidRPr="00852125" w:rsidRDefault="00A06995" w:rsidP="003F5FFD">
      <w:pPr>
        <w:autoSpaceDE w:val="0"/>
        <w:autoSpaceDN w:val="0"/>
        <w:adjustRightInd w:val="0"/>
        <w:jc w:val="both"/>
        <w:rPr>
          <w:rFonts w:ascii="Fira Sans" w:hAnsi="Fira Sans" w:cs="Arial"/>
        </w:rPr>
      </w:pPr>
      <w:r w:rsidRPr="00852125">
        <w:rPr>
          <w:rFonts w:ascii="Fira Sans" w:hAnsi="Fira Sans" w:cs="Arial"/>
        </w:rPr>
        <w:t>Il appartient au candidat sous leur propre responsabilité de vérifier la compatibilité de leur candidature au vu des textes légaux.</w:t>
      </w:r>
    </w:p>
    <w:p w14:paraId="5AD9C7A2" w14:textId="77777777" w:rsidR="00A06995" w:rsidRPr="002274A8" w:rsidRDefault="00A06995" w:rsidP="003F5FFD">
      <w:pPr>
        <w:autoSpaceDE w:val="0"/>
        <w:autoSpaceDN w:val="0"/>
        <w:adjustRightInd w:val="0"/>
        <w:jc w:val="both"/>
        <w:rPr>
          <w:rFonts w:ascii="Fira Sans" w:hAnsi="Fira Sans" w:cs="Arial"/>
          <w:color w:val="EE0000"/>
        </w:rPr>
      </w:pPr>
    </w:p>
    <w:p w14:paraId="6FCC670B" w14:textId="77777777" w:rsidR="00A06995" w:rsidRPr="00852125" w:rsidRDefault="00A06995" w:rsidP="003F5FFD">
      <w:pPr>
        <w:autoSpaceDE w:val="0"/>
        <w:autoSpaceDN w:val="0"/>
        <w:adjustRightInd w:val="0"/>
        <w:jc w:val="both"/>
        <w:rPr>
          <w:rFonts w:ascii="Fira Sans" w:hAnsi="Fira Sans" w:cs="Arial"/>
        </w:rPr>
      </w:pPr>
      <w:r w:rsidRPr="00852125">
        <w:rPr>
          <w:rFonts w:ascii="Fira Sans" w:hAnsi="Fira Sans" w:cs="Arial"/>
        </w:rPr>
        <w:t>Chaque candidat doit remettre impérativement les documents et renseignements indiqués ci-dessous tels que prévus aux articles L 2142-1, R 2142-3, R 2142-4, R 2143-3 et R 2143-4 du code de la commande publique sous peine de rejet de leur offre</w:t>
      </w:r>
    </w:p>
    <w:p w14:paraId="56390E80" w14:textId="77777777" w:rsidR="00852125" w:rsidRPr="002274A8" w:rsidRDefault="00852125" w:rsidP="003F5FFD">
      <w:pPr>
        <w:jc w:val="both"/>
        <w:rPr>
          <w:rFonts w:ascii="Fira Sans" w:hAnsi="Fira Sans" w:cs="Arial"/>
          <w:color w:val="EE0000"/>
        </w:rPr>
      </w:pPr>
    </w:p>
    <w:p w14:paraId="21D822A1" w14:textId="77777777" w:rsidR="00A06995" w:rsidRPr="00852125" w:rsidRDefault="00A06995" w:rsidP="003F5FFD">
      <w:pPr>
        <w:numPr>
          <w:ilvl w:val="0"/>
          <w:numId w:val="5"/>
        </w:numPr>
        <w:jc w:val="both"/>
        <w:rPr>
          <w:rFonts w:ascii="Fira Sans" w:hAnsi="Fira Sans" w:cs="Arial"/>
          <w:u w:val="single"/>
        </w:rPr>
      </w:pPr>
      <w:r w:rsidRPr="00852125">
        <w:rPr>
          <w:rFonts w:ascii="Fira Sans" w:hAnsi="Fira Sans" w:cs="Arial"/>
          <w:u w:val="single"/>
        </w:rPr>
        <w:t>Renseignements concernant la situation juridique du candidat</w:t>
      </w:r>
    </w:p>
    <w:p w14:paraId="7BB5317B" w14:textId="77777777" w:rsidR="00A06995" w:rsidRPr="00852125" w:rsidRDefault="00A06995" w:rsidP="003F5FFD">
      <w:pPr>
        <w:ind w:left="720"/>
        <w:jc w:val="both"/>
        <w:rPr>
          <w:rFonts w:ascii="Fira Sans" w:hAnsi="Fira Sans" w:cs="Arial"/>
          <w:u w:val="single"/>
        </w:rPr>
      </w:pPr>
    </w:p>
    <w:tbl>
      <w:tblPr>
        <w:tblStyle w:val="Grilledutableau"/>
        <w:tblW w:w="10915" w:type="dxa"/>
        <w:tblInd w:w="-714" w:type="dxa"/>
        <w:tblLook w:val="04A0" w:firstRow="1" w:lastRow="0" w:firstColumn="1" w:lastColumn="0" w:noHBand="0" w:noVBand="1"/>
      </w:tblPr>
      <w:tblGrid>
        <w:gridCol w:w="9633"/>
        <w:gridCol w:w="1282"/>
      </w:tblGrid>
      <w:tr w:rsidR="00852125" w:rsidRPr="00852125" w14:paraId="5E3AB2E6" w14:textId="77777777" w:rsidTr="00EB2167">
        <w:trPr>
          <w:trHeight w:val="289"/>
        </w:trPr>
        <w:tc>
          <w:tcPr>
            <w:tcW w:w="9633" w:type="dxa"/>
            <w:shd w:val="clear" w:color="auto" w:fill="BFBFBF" w:themeFill="background1" w:themeFillShade="BF"/>
          </w:tcPr>
          <w:p w14:paraId="71384852" w14:textId="77777777" w:rsidR="00A06995" w:rsidRPr="00852125" w:rsidRDefault="00A06995" w:rsidP="003F5FFD">
            <w:pPr>
              <w:jc w:val="center"/>
              <w:rPr>
                <w:rFonts w:ascii="Fira Sans" w:hAnsi="Fira Sans" w:cs="Arial"/>
                <w:b/>
                <w:bCs/>
              </w:rPr>
            </w:pPr>
            <w:r w:rsidRPr="00852125">
              <w:rPr>
                <w:rFonts w:ascii="Fira Sans" w:hAnsi="Fira Sans" w:cs="Arial"/>
                <w:b/>
                <w:bCs/>
              </w:rPr>
              <w:t>Libellés</w:t>
            </w:r>
          </w:p>
        </w:tc>
        <w:tc>
          <w:tcPr>
            <w:tcW w:w="1282" w:type="dxa"/>
            <w:shd w:val="clear" w:color="auto" w:fill="BFBFBF" w:themeFill="background1" w:themeFillShade="BF"/>
          </w:tcPr>
          <w:p w14:paraId="173B6FBF" w14:textId="77777777" w:rsidR="00A06995" w:rsidRPr="00852125" w:rsidRDefault="00A06995" w:rsidP="003F5FFD">
            <w:pPr>
              <w:jc w:val="center"/>
              <w:rPr>
                <w:rFonts w:ascii="Fira Sans" w:hAnsi="Fira Sans" w:cs="Arial"/>
                <w:b/>
                <w:bCs/>
              </w:rPr>
            </w:pPr>
            <w:r w:rsidRPr="00852125">
              <w:rPr>
                <w:rFonts w:ascii="Fira Sans" w:hAnsi="Fira Sans" w:cs="Arial"/>
                <w:b/>
                <w:bCs/>
              </w:rPr>
              <w:t>Signature</w:t>
            </w:r>
          </w:p>
        </w:tc>
      </w:tr>
      <w:tr w:rsidR="00852125" w:rsidRPr="00852125" w14:paraId="4DECA433" w14:textId="77777777" w:rsidTr="00EB2167">
        <w:trPr>
          <w:trHeight w:val="293"/>
        </w:trPr>
        <w:tc>
          <w:tcPr>
            <w:tcW w:w="9633" w:type="dxa"/>
          </w:tcPr>
          <w:p w14:paraId="0CEE0A75" w14:textId="77777777" w:rsidR="00A06995" w:rsidRPr="00852125" w:rsidRDefault="00A06995" w:rsidP="003F5FFD">
            <w:pPr>
              <w:jc w:val="both"/>
              <w:rPr>
                <w:rFonts w:ascii="Fira Sans" w:hAnsi="Fira Sans" w:cs="Arial"/>
              </w:rPr>
            </w:pPr>
            <w:r w:rsidRPr="00852125">
              <w:rPr>
                <w:rFonts w:ascii="Fira Sans" w:hAnsi="Fira Sans" w:cs="Arial"/>
              </w:rPr>
              <w:t>Formulaire DC1 : lettre de candidature</w:t>
            </w:r>
          </w:p>
        </w:tc>
        <w:tc>
          <w:tcPr>
            <w:tcW w:w="1282" w:type="dxa"/>
          </w:tcPr>
          <w:p w14:paraId="2313E95F" w14:textId="2C3B17F7" w:rsidR="00A06995" w:rsidRPr="00852125" w:rsidRDefault="006A7912" w:rsidP="003F5FFD">
            <w:pPr>
              <w:jc w:val="both"/>
              <w:rPr>
                <w:rFonts w:ascii="Fira Sans" w:hAnsi="Fira Sans" w:cs="Arial"/>
              </w:rPr>
            </w:pPr>
            <w:r w:rsidRPr="00852125">
              <w:rPr>
                <w:rFonts w:ascii="Fira Sans" w:hAnsi="Fira Sans" w:cs="Arial"/>
              </w:rPr>
              <w:t>Non</w:t>
            </w:r>
          </w:p>
        </w:tc>
      </w:tr>
      <w:tr w:rsidR="00852125" w:rsidRPr="00852125" w14:paraId="763C65B3" w14:textId="77777777" w:rsidTr="00EB2167">
        <w:tc>
          <w:tcPr>
            <w:tcW w:w="9633" w:type="dxa"/>
          </w:tcPr>
          <w:p w14:paraId="0A640555" w14:textId="22DA524F" w:rsidR="00A06995" w:rsidRPr="00852125" w:rsidRDefault="009943F2" w:rsidP="003F5FFD">
            <w:pPr>
              <w:pStyle w:val="Default"/>
              <w:jc w:val="both"/>
              <w:rPr>
                <w:rFonts w:ascii="Fira Sans" w:hAnsi="Fira Sans"/>
                <w:color w:val="auto"/>
              </w:rPr>
            </w:pPr>
            <w:r w:rsidRPr="00852125">
              <w:rPr>
                <w:rFonts w:ascii="Fira Sans" w:hAnsi="Fira Sans"/>
                <w:color w:val="auto"/>
              </w:rPr>
              <w:t xml:space="preserve">Attestation sur l'honneur pour justifier que votre société n'entre dans aucun des cas mentionnés aux articles L. 2141-1 à L. 2141-5 et L. 2141-7 à L. 2141-11 notamment qu'il satisfait aux obligations concernant l'emploi des travailleurs handicapés définies aux articles L. 5212-1 à L. 5212-11 du code du travail </w:t>
            </w:r>
          </w:p>
        </w:tc>
        <w:tc>
          <w:tcPr>
            <w:tcW w:w="1282" w:type="dxa"/>
          </w:tcPr>
          <w:p w14:paraId="3A2D4853" w14:textId="77777777" w:rsidR="00A06995" w:rsidRPr="00852125" w:rsidRDefault="00A06995" w:rsidP="003F5FFD">
            <w:pPr>
              <w:jc w:val="both"/>
              <w:rPr>
                <w:rFonts w:ascii="Fira Sans" w:hAnsi="Fira Sans" w:cs="Arial"/>
              </w:rPr>
            </w:pPr>
            <w:r w:rsidRPr="00852125">
              <w:rPr>
                <w:rFonts w:ascii="Fira Sans" w:hAnsi="Fira Sans" w:cs="Arial"/>
              </w:rPr>
              <w:t>Non</w:t>
            </w:r>
          </w:p>
        </w:tc>
      </w:tr>
      <w:tr w:rsidR="00852125" w:rsidRPr="00852125" w14:paraId="1DE6440D" w14:textId="77777777" w:rsidTr="00EB2167">
        <w:tc>
          <w:tcPr>
            <w:tcW w:w="9633" w:type="dxa"/>
          </w:tcPr>
          <w:p w14:paraId="06168429" w14:textId="77777777" w:rsidR="00A06995" w:rsidRPr="00852125" w:rsidRDefault="00A06995" w:rsidP="003F5FFD">
            <w:pPr>
              <w:jc w:val="both"/>
              <w:rPr>
                <w:rFonts w:ascii="Fira Sans" w:hAnsi="Fira Sans" w:cs="Arial"/>
              </w:rPr>
            </w:pPr>
            <w:r w:rsidRPr="00852125">
              <w:rPr>
                <w:rFonts w:ascii="Fira Sans" w:hAnsi="Fira Sans" w:cs="Arial"/>
              </w:rPr>
              <w:t xml:space="preserve">Extrait KBIS datant de moins de 3 mois </w:t>
            </w:r>
          </w:p>
        </w:tc>
        <w:tc>
          <w:tcPr>
            <w:tcW w:w="1282" w:type="dxa"/>
          </w:tcPr>
          <w:p w14:paraId="28D8BD63" w14:textId="77777777" w:rsidR="00A06995" w:rsidRPr="00852125" w:rsidRDefault="00A06995" w:rsidP="003F5FFD">
            <w:pPr>
              <w:jc w:val="both"/>
              <w:rPr>
                <w:rFonts w:ascii="Fira Sans" w:hAnsi="Fira Sans" w:cs="Arial"/>
              </w:rPr>
            </w:pPr>
            <w:r w:rsidRPr="00852125">
              <w:rPr>
                <w:rFonts w:ascii="Fira Sans" w:hAnsi="Fira Sans" w:cs="Arial"/>
              </w:rPr>
              <w:t>Non</w:t>
            </w:r>
          </w:p>
        </w:tc>
      </w:tr>
      <w:tr w:rsidR="00852125" w:rsidRPr="00852125" w14:paraId="29451F76" w14:textId="77777777" w:rsidTr="00EB2167">
        <w:tc>
          <w:tcPr>
            <w:tcW w:w="9633" w:type="dxa"/>
          </w:tcPr>
          <w:p w14:paraId="25CD6C55" w14:textId="77777777" w:rsidR="00A06995" w:rsidRPr="00852125" w:rsidRDefault="00A06995" w:rsidP="003F5FFD">
            <w:pPr>
              <w:jc w:val="both"/>
              <w:rPr>
                <w:rFonts w:ascii="Fira Sans" w:hAnsi="Fira Sans" w:cs="Arial"/>
              </w:rPr>
            </w:pPr>
            <w:r w:rsidRPr="00852125">
              <w:rPr>
                <w:rFonts w:ascii="Fira Sans" w:hAnsi="Fira Sans" w:cs="Arial"/>
              </w:rPr>
              <w:t xml:space="preserve">Attestation de fourniture des déclarations sociales et de paiement des cotisations et contribution de sécurité sociale datant de moins de 6 mois </w:t>
            </w:r>
          </w:p>
        </w:tc>
        <w:tc>
          <w:tcPr>
            <w:tcW w:w="1282" w:type="dxa"/>
          </w:tcPr>
          <w:p w14:paraId="54C1C8E7" w14:textId="77777777" w:rsidR="00A06995" w:rsidRPr="00852125" w:rsidRDefault="00A06995" w:rsidP="003F5FFD">
            <w:pPr>
              <w:jc w:val="both"/>
              <w:rPr>
                <w:rFonts w:ascii="Fira Sans" w:hAnsi="Fira Sans" w:cs="Arial"/>
              </w:rPr>
            </w:pPr>
            <w:r w:rsidRPr="00852125">
              <w:rPr>
                <w:rFonts w:ascii="Fira Sans" w:hAnsi="Fira Sans" w:cs="Arial"/>
              </w:rPr>
              <w:t xml:space="preserve">Non </w:t>
            </w:r>
          </w:p>
        </w:tc>
      </w:tr>
      <w:tr w:rsidR="00852125" w:rsidRPr="00852125" w14:paraId="5D0B2994" w14:textId="77777777" w:rsidTr="00EB2167">
        <w:tc>
          <w:tcPr>
            <w:tcW w:w="9633" w:type="dxa"/>
          </w:tcPr>
          <w:p w14:paraId="5BD4A7AA" w14:textId="55C8174D" w:rsidR="00A06995" w:rsidRPr="00852125" w:rsidRDefault="00EB2167" w:rsidP="003F5FFD">
            <w:pPr>
              <w:jc w:val="both"/>
              <w:rPr>
                <w:rFonts w:ascii="Fira Sans" w:hAnsi="Fira Sans" w:cs="Arial"/>
              </w:rPr>
            </w:pPr>
            <w:r w:rsidRPr="00852125">
              <w:rPr>
                <w:rFonts w:ascii="Fira Sans" w:hAnsi="Fira Sans" w:cs="Arial"/>
              </w:rPr>
              <w:t>Délégation de signature (si le signataire n’est pas le représentant légal)</w:t>
            </w:r>
            <w:r w:rsidR="00A06995" w:rsidRPr="00852125">
              <w:rPr>
                <w:rFonts w:ascii="Fira Sans" w:hAnsi="Fira Sans" w:cs="Arial"/>
              </w:rPr>
              <w:t xml:space="preserve"> </w:t>
            </w:r>
          </w:p>
        </w:tc>
        <w:tc>
          <w:tcPr>
            <w:tcW w:w="1282" w:type="dxa"/>
          </w:tcPr>
          <w:p w14:paraId="08310EA3" w14:textId="3D622027" w:rsidR="00A06995" w:rsidRPr="00852125" w:rsidRDefault="00EB2167" w:rsidP="003F5FFD">
            <w:pPr>
              <w:jc w:val="both"/>
              <w:rPr>
                <w:rFonts w:ascii="Fira Sans" w:hAnsi="Fira Sans" w:cs="Arial"/>
              </w:rPr>
            </w:pPr>
            <w:r w:rsidRPr="00852125">
              <w:rPr>
                <w:rFonts w:ascii="Fira Sans" w:hAnsi="Fira Sans" w:cs="Arial"/>
              </w:rPr>
              <w:t>Oui</w:t>
            </w:r>
            <w:r w:rsidR="00A06995" w:rsidRPr="00852125">
              <w:rPr>
                <w:rFonts w:ascii="Fira Sans" w:hAnsi="Fira Sans" w:cs="Arial"/>
              </w:rPr>
              <w:t xml:space="preserve"> </w:t>
            </w:r>
          </w:p>
        </w:tc>
      </w:tr>
    </w:tbl>
    <w:p w14:paraId="1046EC9C" w14:textId="2704DD56" w:rsidR="00A06995" w:rsidRDefault="00A06995" w:rsidP="003F5FFD">
      <w:pPr>
        <w:jc w:val="both"/>
        <w:rPr>
          <w:rFonts w:ascii="Fira Sans" w:hAnsi="Fira Sans" w:cs="Arial"/>
          <w:color w:val="EE0000"/>
          <w:u w:val="single"/>
        </w:rPr>
      </w:pPr>
    </w:p>
    <w:p w14:paraId="6B3AA64A" w14:textId="77777777" w:rsidR="00321193" w:rsidRPr="002274A8" w:rsidRDefault="00321193" w:rsidP="003F5FFD">
      <w:pPr>
        <w:jc w:val="both"/>
        <w:rPr>
          <w:rFonts w:ascii="Fira Sans" w:hAnsi="Fira Sans" w:cs="Arial"/>
          <w:color w:val="EE0000"/>
          <w:u w:val="single"/>
        </w:rPr>
      </w:pPr>
    </w:p>
    <w:p w14:paraId="0BEFC7FC" w14:textId="77777777" w:rsidR="00A06995" w:rsidRPr="00852125" w:rsidRDefault="00A06995" w:rsidP="003F5FFD">
      <w:pPr>
        <w:pStyle w:val="Paragraphedeliste"/>
        <w:numPr>
          <w:ilvl w:val="0"/>
          <w:numId w:val="5"/>
        </w:numPr>
        <w:jc w:val="both"/>
        <w:rPr>
          <w:rFonts w:ascii="Fira Sans" w:hAnsi="Fira Sans" w:cs="Arial"/>
          <w:u w:val="single"/>
        </w:rPr>
      </w:pPr>
      <w:r w:rsidRPr="00852125">
        <w:rPr>
          <w:rFonts w:ascii="Fira Sans" w:hAnsi="Fira Sans" w:cs="Arial"/>
          <w:u w:val="single"/>
        </w:rPr>
        <w:lastRenderedPageBreak/>
        <w:t>Renseignements concernant la situation économique et financière du prestataire</w:t>
      </w:r>
    </w:p>
    <w:p w14:paraId="08D7C194" w14:textId="77777777" w:rsidR="00A06995" w:rsidRPr="00852125" w:rsidRDefault="00A06995" w:rsidP="003F5FFD">
      <w:pPr>
        <w:jc w:val="both"/>
        <w:rPr>
          <w:rFonts w:ascii="Fira Sans" w:hAnsi="Fira Sans" w:cs="Arial"/>
          <w:u w:val="single"/>
        </w:rPr>
      </w:pPr>
    </w:p>
    <w:tbl>
      <w:tblPr>
        <w:tblStyle w:val="Grilledutableau"/>
        <w:tblW w:w="10915" w:type="dxa"/>
        <w:tblInd w:w="-714" w:type="dxa"/>
        <w:tblLook w:val="04A0" w:firstRow="1" w:lastRow="0" w:firstColumn="1" w:lastColumn="0" w:noHBand="0" w:noVBand="1"/>
      </w:tblPr>
      <w:tblGrid>
        <w:gridCol w:w="9633"/>
        <w:gridCol w:w="1282"/>
      </w:tblGrid>
      <w:tr w:rsidR="00852125" w:rsidRPr="00852125" w14:paraId="3120D481" w14:textId="77777777" w:rsidTr="004268D0">
        <w:tc>
          <w:tcPr>
            <w:tcW w:w="9734" w:type="dxa"/>
            <w:shd w:val="clear" w:color="auto" w:fill="BFBFBF" w:themeFill="background1" w:themeFillShade="BF"/>
          </w:tcPr>
          <w:p w14:paraId="5829F2A0" w14:textId="77777777" w:rsidR="00A06995" w:rsidRPr="00852125" w:rsidRDefault="00A06995" w:rsidP="003F5FFD">
            <w:pPr>
              <w:jc w:val="center"/>
              <w:rPr>
                <w:rFonts w:ascii="Fira Sans" w:hAnsi="Fira Sans" w:cs="Arial"/>
                <w:u w:val="single"/>
              </w:rPr>
            </w:pPr>
            <w:r w:rsidRPr="00852125">
              <w:rPr>
                <w:rFonts w:ascii="Fira Sans" w:hAnsi="Fira Sans" w:cs="Arial"/>
                <w:b/>
                <w:bCs/>
              </w:rPr>
              <w:t>Libellés</w:t>
            </w:r>
          </w:p>
        </w:tc>
        <w:tc>
          <w:tcPr>
            <w:tcW w:w="1181" w:type="dxa"/>
            <w:shd w:val="clear" w:color="auto" w:fill="BFBFBF" w:themeFill="background1" w:themeFillShade="BF"/>
          </w:tcPr>
          <w:p w14:paraId="5C4DD63D" w14:textId="77777777" w:rsidR="00A06995" w:rsidRPr="00852125" w:rsidRDefault="00A06995" w:rsidP="003F5FFD">
            <w:pPr>
              <w:jc w:val="both"/>
              <w:rPr>
                <w:rFonts w:ascii="Fira Sans" w:hAnsi="Fira Sans" w:cs="Arial"/>
                <w:u w:val="single"/>
              </w:rPr>
            </w:pPr>
            <w:r w:rsidRPr="00852125">
              <w:rPr>
                <w:rFonts w:ascii="Fira Sans" w:hAnsi="Fira Sans" w:cs="Arial"/>
                <w:b/>
                <w:bCs/>
              </w:rPr>
              <w:t>Signature</w:t>
            </w:r>
          </w:p>
        </w:tc>
      </w:tr>
      <w:tr w:rsidR="00852125" w:rsidRPr="00852125" w14:paraId="092B59E9" w14:textId="77777777" w:rsidTr="004268D0">
        <w:tc>
          <w:tcPr>
            <w:tcW w:w="9734" w:type="dxa"/>
          </w:tcPr>
          <w:p w14:paraId="53851362" w14:textId="77777777" w:rsidR="00A06995" w:rsidRPr="00852125" w:rsidRDefault="00A06995" w:rsidP="003F5FFD">
            <w:pPr>
              <w:jc w:val="both"/>
              <w:rPr>
                <w:rFonts w:ascii="Fira Sans" w:hAnsi="Fira Sans" w:cs="Arial"/>
                <w:u w:val="single"/>
              </w:rPr>
            </w:pPr>
            <w:r w:rsidRPr="00852125">
              <w:rPr>
                <w:rFonts w:ascii="Fira Sans" w:eastAsia="Trebuchet MS" w:hAnsi="Fira Sans" w:cs="Arial"/>
              </w:rPr>
              <w:t>Déclaration concernant le chiffre d'affaires global et le chiffre d'affaires concernant les prestations objet du contrat, réalisées au cours des trois derniers exercices disponibles ou DC 2</w:t>
            </w:r>
          </w:p>
        </w:tc>
        <w:tc>
          <w:tcPr>
            <w:tcW w:w="1181" w:type="dxa"/>
          </w:tcPr>
          <w:p w14:paraId="33456B1F" w14:textId="77777777" w:rsidR="00A06995" w:rsidRPr="00852125" w:rsidRDefault="00A06995" w:rsidP="003F5FFD">
            <w:pPr>
              <w:jc w:val="both"/>
              <w:rPr>
                <w:rFonts w:ascii="Fira Sans" w:hAnsi="Fira Sans" w:cs="Arial"/>
                <w:u w:val="single"/>
              </w:rPr>
            </w:pPr>
            <w:r w:rsidRPr="00852125">
              <w:rPr>
                <w:rFonts w:ascii="Fira Sans" w:hAnsi="Fira Sans" w:cs="Arial"/>
              </w:rPr>
              <w:t>Non</w:t>
            </w:r>
          </w:p>
        </w:tc>
      </w:tr>
      <w:tr w:rsidR="00852125" w:rsidRPr="00852125" w14:paraId="7446D6C0" w14:textId="77777777" w:rsidTr="004268D0">
        <w:tc>
          <w:tcPr>
            <w:tcW w:w="9734" w:type="dxa"/>
          </w:tcPr>
          <w:p w14:paraId="5F24E45C" w14:textId="77777777" w:rsidR="00A06995" w:rsidRPr="00852125" w:rsidRDefault="00A06995" w:rsidP="003F5FFD">
            <w:pPr>
              <w:jc w:val="both"/>
              <w:rPr>
                <w:rFonts w:ascii="Fira Sans" w:hAnsi="Fira Sans" w:cs="Arial"/>
              </w:rPr>
            </w:pPr>
            <w:r w:rsidRPr="00852125">
              <w:rPr>
                <w:rFonts w:ascii="Fira Sans" w:eastAsia="Trebuchet MS" w:hAnsi="Fira Sans" w:cs="Arial"/>
              </w:rPr>
              <w:t>Preuve d’une assurance pour les risques professionnels avec le montant des garanties</w:t>
            </w:r>
          </w:p>
        </w:tc>
        <w:tc>
          <w:tcPr>
            <w:tcW w:w="1181" w:type="dxa"/>
          </w:tcPr>
          <w:p w14:paraId="2559776A" w14:textId="77777777" w:rsidR="00A06995" w:rsidRPr="00852125" w:rsidRDefault="00A06995" w:rsidP="003F5FFD">
            <w:pPr>
              <w:jc w:val="both"/>
              <w:rPr>
                <w:rFonts w:ascii="Fira Sans" w:hAnsi="Fira Sans" w:cs="Arial"/>
              </w:rPr>
            </w:pPr>
            <w:r w:rsidRPr="00852125">
              <w:rPr>
                <w:rFonts w:ascii="Fira Sans" w:hAnsi="Fira Sans" w:cs="Arial"/>
              </w:rPr>
              <w:t>Non</w:t>
            </w:r>
          </w:p>
        </w:tc>
      </w:tr>
    </w:tbl>
    <w:p w14:paraId="28B9B171" w14:textId="76D8F37F" w:rsidR="004268D0" w:rsidRPr="002274A8" w:rsidRDefault="004268D0" w:rsidP="003F5FFD">
      <w:pPr>
        <w:jc w:val="both"/>
        <w:rPr>
          <w:rFonts w:ascii="Fira Sans" w:hAnsi="Fira Sans" w:cs="Arial"/>
          <w:color w:val="EE0000"/>
          <w:u w:val="single"/>
        </w:rPr>
      </w:pPr>
    </w:p>
    <w:p w14:paraId="6CEA8863" w14:textId="77777777" w:rsidR="00A06995" w:rsidRPr="00852125" w:rsidRDefault="00A06995" w:rsidP="003F5FFD">
      <w:pPr>
        <w:pStyle w:val="Paragraphedeliste"/>
        <w:numPr>
          <w:ilvl w:val="0"/>
          <w:numId w:val="5"/>
        </w:numPr>
        <w:jc w:val="both"/>
        <w:rPr>
          <w:rFonts w:ascii="Fira Sans" w:hAnsi="Fira Sans" w:cs="Arial"/>
        </w:rPr>
      </w:pPr>
      <w:r w:rsidRPr="00852125">
        <w:rPr>
          <w:rFonts w:ascii="Fira Sans" w:hAnsi="Fira Sans" w:cs="Arial"/>
        </w:rPr>
        <w:t>Renseignements concernent les références professionnelles et la capacité technique de l’entreprise</w:t>
      </w:r>
    </w:p>
    <w:p w14:paraId="22A1166E" w14:textId="77777777" w:rsidR="00C36936" w:rsidRPr="00852125" w:rsidRDefault="00C36936" w:rsidP="003F5FFD">
      <w:pPr>
        <w:jc w:val="both"/>
        <w:rPr>
          <w:rFonts w:ascii="Fira Sans" w:hAnsi="Fira Sans" w:cs="Arial"/>
        </w:rPr>
      </w:pPr>
    </w:p>
    <w:tbl>
      <w:tblPr>
        <w:tblStyle w:val="Grilledutableau"/>
        <w:tblW w:w="10915" w:type="dxa"/>
        <w:tblInd w:w="-714" w:type="dxa"/>
        <w:tblLook w:val="04A0" w:firstRow="1" w:lastRow="0" w:firstColumn="1" w:lastColumn="0" w:noHBand="0" w:noVBand="1"/>
      </w:tblPr>
      <w:tblGrid>
        <w:gridCol w:w="9592"/>
        <w:gridCol w:w="1323"/>
      </w:tblGrid>
      <w:tr w:rsidR="00852125" w:rsidRPr="00852125" w14:paraId="5BE487C5" w14:textId="77777777" w:rsidTr="005A2BC2">
        <w:tc>
          <w:tcPr>
            <w:tcW w:w="9592" w:type="dxa"/>
            <w:shd w:val="clear" w:color="auto" w:fill="BFBFBF" w:themeFill="background1" w:themeFillShade="BF"/>
          </w:tcPr>
          <w:p w14:paraId="366181E3" w14:textId="77777777" w:rsidR="00A06995" w:rsidRPr="00852125" w:rsidRDefault="00A06995" w:rsidP="003F5FFD">
            <w:pPr>
              <w:jc w:val="center"/>
              <w:rPr>
                <w:rFonts w:ascii="Fira Sans" w:hAnsi="Fira Sans" w:cs="Arial"/>
                <w:u w:val="single"/>
              </w:rPr>
            </w:pPr>
            <w:r w:rsidRPr="00852125">
              <w:rPr>
                <w:rFonts w:ascii="Fira Sans" w:hAnsi="Fira Sans" w:cs="Arial"/>
                <w:b/>
                <w:bCs/>
              </w:rPr>
              <w:t>Libellés</w:t>
            </w:r>
          </w:p>
        </w:tc>
        <w:tc>
          <w:tcPr>
            <w:tcW w:w="1323" w:type="dxa"/>
            <w:shd w:val="clear" w:color="auto" w:fill="BFBFBF" w:themeFill="background1" w:themeFillShade="BF"/>
          </w:tcPr>
          <w:p w14:paraId="55C0AE1E" w14:textId="77777777" w:rsidR="00A06995" w:rsidRPr="00852125" w:rsidRDefault="00A06995" w:rsidP="003F5FFD">
            <w:pPr>
              <w:jc w:val="both"/>
              <w:rPr>
                <w:rFonts w:ascii="Fira Sans" w:hAnsi="Fira Sans" w:cs="Arial"/>
                <w:u w:val="single"/>
              </w:rPr>
            </w:pPr>
            <w:r w:rsidRPr="00852125">
              <w:rPr>
                <w:rFonts w:ascii="Fira Sans" w:hAnsi="Fira Sans" w:cs="Arial"/>
                <w:b/>
                <w:bCs/>
              </w:rPr>
              <w:t>Signature</w:t>
            </w:r>
          </w:p>
        </w:tc>
      </w:tr>
      <w:tr w:rsidR="00852125" w:rsidRPr="00852125" w14:paraId="00358A70" w14:textId="77777777" w:rsidTr="005A2BC2">
        <w:tc>
          <w:tcPr>
            <w:tcW w:w="9592" w:type="dxa"/>
          </w:tcPr>
          <w:p w14:paraId="6939665B" w14:textId="77777777" w:rsidR="00A06995" w:rsidRPr="00852125" w:rsidRDefault="00A06995" w:rsidP="003F5FFD">
            <w:pPr>
              <w:jc w:val="both"/>
              <w:rPr>
                <w:rFonts w:ascii="Fira Sans" w:hAnsi="Fira Sans" w:cs="Arial"/>
                <w:u w:val="single"/>
              </w:rPr>
            </w:pPr>
            <w:r w:rsidRPr="00852125">
              <w:rPr>
                <w:rFonts w:ascii="Fira Sans" w:eastAsia="Trebuchet MS" w:hAnsi="Fira Sans" w:cs="Arial"/>
              </w:rPr>
              <w:t>Déclaration indiquant les effectifs moyens annuels du candidat et l'importance du personnel d'encadrement pour chacune des trois dernières années</w:t>
            </w:r>
          </w:p>
        </w:tc>
        <w:tc>
          <w:tcPr>
            <w:tcW w:w="1323" w:type="dxa"/>
          </w:tcPr>
          <w:p w14:paraId="5A18B06F" w14:textId="77777777" w:rsidR="00A06995" w:rsidRPr="00852125" w:rsidRDefault="00A06995" w:rsidP="003F5FFD">
            <w:pPr>
              <w:jc w:val="both"/>
              <w:rPr>
                <w:rFonts w:ascii="Fira Sans" w:hAnsi="Fira Sans" w:cs="Arial"/>
                <w:u w:val="single"/>
              </w:rPr>
            </w:pPr>
            <w:r w:rsidRPr="00852125">
              <w:rPr>
                <w:rFonts w:ascii="Fira Sans" w:hAnsi="Fira Sans" w:cs="Arial"/>
              </w:rPr>
              <w:t>Non</w:t>
            </w:r>
          </w:p>
        </w:tc>
      </w:tr>
      <w:tr w:rsidR="00852125" w:rsidRPr="00852125" w14:paraId="66C5C8B9" w14:textId="77777777" w:rsidTr="005A2BC2">
        <w:tc>
          <w:tcPr>
            <w:tcW w:w="9592" w:type="dxa"/>
          </w:tcPr>
          <w:p w14:paraId="210CA4AF" w14:textId="77777777" w:rsidR="00A06995" w:rsidRPr="00852125" w:rsidRDefault="00A06995" w:rsidP="003F5FFD">
            <w:pPr>
              <w:jc w:val="both"/>
              <w:rPr>
                <w:rFonts w:ascii="Fira Sans" w:hAnsi="Fira Sans" w:cs="Arial"/>
              </w:rPr>
            </w:pPr>
            <w:r w:rsidRPr="00852125">
              <w:rPr>
                <w:rFonts w:ascii="Fira Sans" w:eastAsia="Trebuchet MS" w:hAnsi="Fira Sans" w:cs="Arial"/>
              </w:rPr>
              <w:t>Liste des principales prestations et services effectués au cours des trois dernières années, indiquant le montant, la date et le destinataire. Elles sont prouvées par des attestations du destinataire ou, à défaut, par une déclaration du candidat</w:t>
            </w:r>
          </w:p>
        </w:tc>
        <w:tc>
          <w:tcPr>
            <w:tcW w:w="1323" w:type="dxa"/>
          </w:tcPr>
          <w:p w14:paraId="7D1697AD" w14:textId="77777777" w:rsidR="00A06995" w:rsidRPr="00852125" w:rsidRDefault="00A06995" w:rsidP="003F5FFD">
            <w:pPr>
              <w:jc w:val="both"/>
              <w:rPr>
                <w:rFonts w:ascii="Fira Sans" w:hAnsi="Fira Sans" w:cs="Arial"/>
              </w:rPr>
            </w:pPr>
            <w:r w:rsidRPr="00852125">
              <w:rPr>
                <w:rFonts w:ascii="Fira Sans" w:hAnsi="Fira Sans" w:cs="Arial"/>
              </w:rPr>
              <w:t>Non</w:t>
            </w:r>
          </w:p>
        </w:tc>
      </w:tr>
      <w:tr w:rsidR="00852125" w:rsidRPr="00852125" w14:paraId="65DE042A" w14:textId="77777777" w:rsidTr="005A2BC2">
        <w:tc>
          <w:tcPr>
            <w:tcW w:w="9592" w:type="dxa"/>
          </w:tcPr>
          <w:p w14:paraId="0CD837ED" w14:textId="3BB02A65" w:rsidR="006A7912" w:rsidRPr="00852125" w:rsidRDefault="006A7912" w:rsidP="003F5FFD">
            <w:pPr>
              <w:jc w:val="both"/>
              <w:rPr>
                <w:rFonts w:ascii="Fira Sans" w:eastAsia="Trebuchet MS" w:hAnsi="Fira Sans" w:cs="Arial"/>
              </w:rPr>
            </w:pPr>
            <w:r w:rsidRPr="00852125">
              <w:rPr>
                <w:rFonts w:ascii="Fira Sans" w:eastAsia="Trebuchet MS" w:hAnsi="Fira Sans" w:cs="Arial"/>
              </w:rPr>
              <w:t>Déclaration indiquant l’outillage, le matériel et l’équipement technique dont le candidat dispose pour la réalisation des prestations</w:t>
            </w:r>
          </w:p>
        </w:tc>
        <w:tc>
          <w:tcPr>
            <w:tcW w:w="1323" w:type="dxa"/>
          </w:tcPr>
          <w:p w14:paraId="5DE6447B" w14:textId="6112E513" w:rsidR="006A7912" w:rsidRPr="00852125" w:rsidRDefault="006A7912" w:rsidP="003F5FFD">
            <w:pPr>
              <w:jc w:val="both"/>
              <w:rPr>
                <w:rFonts w:ascii="Fira Sans" w:hAnsi="Fira Sans" w:cs="Arial"/>
              </w:rPr>
            </w:pPr>
            <w:r w:rsidRPr="00852125">
              <w:rPr>
                <w:rFonts w:ascii="Fira Sans" w:hAnsi="Fira Sans" w:cs="Arial"/>
              </w:rPr>
              <w:t>Non</w:t>
            </w:r>
          </w:p>
        </w:tc>
      </w:tr>
      <w:tr w:rsidR="00852125" w:rsidRPr="00852125" w14:paraId="641D83EC" w14:textId="77777777" w:rsidTr="005A2BC2">
        <w:tc>
          <w:tcPr>
            <w:tcW w:w="9592" w:type="dxa"/>
          </w:tcPr>
          <w:p w14:paraId="39F352A6" w14:textId="3C1207CF" w:rsidR="006A7912" w:rsidRPr="00852125" w:rsidRDefault="00852125" w:rsidP="003F5FFD">
            <w:pPr>
              <w:jc w:val="both"/>
              <w:rPr>
                <w:rFonts w:ascii="Fira Sans" w:eastAsia="Trebuchet MS" w:hAnsi="Fira Sans" w:cs="Arial"/>
              </w:rPr>
            </w:pPr>
            <w:r w:rsidRPr="00852125">
              <w:rPr>
                <w:rFonts w:ascii="Fira Sans" w:eastAsia="Trebuchet MS" w:hAnsi="Fira Sans" w:cs="Arial"/>
              </w:rPr>
              <w:t>Certification pertinente attestant de la qualité des procédés et de l’engagement environnemental notamment certification PEFC ou équivalent, label imprim vert ou équivalent</w:t>
            </w:r>
            <w:r>
              <w:rPr>
                <w:rFonts w:ascii="Fira Sans" w:eastAsia="Trebuchet MS" w:hAnsi="Fira Sans" w:cs="Arial"/>
              </w:rPr>
              <w:t xml:space="preserve"> (équivalent admis sous réserve qu’il apporte des garanties comparables)</w:t>
            </w:r>
          </w:p>
        </w:tc>
        <w:tc>
          <w:tcPr>
            <w:tcW w:w="1323" w:type="dxa"/>
          </w:tcPr>
          <w:p w14:paraId="46B68BC9" w14:textId="12DEE3A0" w:rsidR="006A7912" w:rsidRPr="00852125" w:rsidRDefault="006A7912" w:rsidP="003F5FFD">
            <w:pPr>
              <w:jc w:val="both"/>
              <w:rPr>
                <w:rFonts w:ascii="Fira Sans" w:hAnsi="Fira Sans" w:cs="Arial"/>
              </w:rPr>
            </w:pPr>
            <w:r w:rsidRPr="00852125">
              <w:rPr>
                <w:rFonts w:ascii="Fira Sans" w:hAnsi="Fira Sans" w:cs="Arial"/>
              </w:rPr>
              <w:t>Non</w:t>
            </w:r>
          </w:p>
        </w:tc>
      </w:tr>
    </w:tbl>
    <w:p w14:paraId="17116EB6" w14:textId="77777777" w:rsidR="00A06995" w:rsidRPr="002274A8" w:rsidRDefault="00A06995" w:rsidP="003F5FFD">
      <w:pPr>
        <w:jc w:val="both"/>
        <w:rPr>
          <w:rFonts w:ascii="Fira Sans" w:hAnsi="Fira Sans" w:cs="Arial"/>
          <w:color w:val="EE0000"/>
        </w:rPr>
      </w:pPr>
    </w:p>
    <w:p w14:paraId="597FC5FE" w14:textId="16C0FC0A" w:rsidR="00CB200D" w:rsidRPr="00852125" w:rsidRDefault="00A06995" w:rsidP="003F5FFD">
      <w:pPr>
        <w:jc w:val="both"/>
        <w:rPr>
          <w:rFonts w:ascii="Fira Sans" w:hAnsi="Fira Sans" w:cs="Arial"/>
        </w:rPr>
      </w:pPr>
      <w:r w:rsidRPr="00852125">
        <w:rPr>
          <w:rFonts w:ascii="Fira Sans" w:hAnsi="Fira Sans" w:cs="Arial"/>
        </w:rPr>
        <w:t xml:space="preserve">Pour présenter leur candidature, les candidats utilisent soit les formulaires DC1 (lettre de candidature) et DC2 (déclaration du candidat) joints ou disponibles gratuitement sur le site </w:t>
      </w:r>
      <w:hyperlink r:id="rId10" w:history="1">
        <w:r w:rsidR="00CB200D" w:rsidRPr="00852125">
          <w:rPr>
            <w:rStyle w:val="Lienhypertexte"/>
            <w:rFonts w:ascii="Fira Sans" w:hAnsi="Fira Sans" w:cs="Arial"/>
            <w:color w:val="auto"/>
          </w:rPr>
          <w:t>www.economie.gouv.fr</w:t>
        </w:r>
      </w:hyperlink>
      <w:r w:rsidRPr="00852125">
        <w:rPr>
          <w:rFonts w:ascii="Fira Sans" w:hAnsi="Fira Sans" w:cs="Arial"/>
        </w:rPr>
        <w:t>.</w:t>
      </w:r>
    </w:p>
    <w:p w14:paraId="44B536F4" w14:textId="77777777" w:rsidR="00CB200D" w:rsidRPr="00852125" w:rsidRDefault="00CB200D" w:rsidP="003F5FFD">
      <w:pPr>
        <w:jc w:val="both"/>
        <w:rPr>
          <w:rFonts w:ascii="Fira Sans" w:hAnsi="Fira Sans" w:cs="Arial"/>
        </w:rPr>
      </w:pPr>
    </w:p>
    <w:p w14:paraId="16F7CD02" w14:textId="77777777" w:rsidR="00CB200D" w:rsidRPr="00852125" w:rsidRDefault="00CB200D" w:rsidP="003F5FFD">
      <w:pPr>
        <w:jc w:val="both"/>
        <w:rPr>
          <w:rFonts w:ascii="Fira Sans" w:eastAsia="DejaVu Sans" w:hAnsi="Fira Sans" w:cs="DejaVu Sans"/>
        </w:rPr>
      </w:pPr>
      <w:r w:rsidRPr="00852125">
        <w:rPr>
          <w:rFonts w:ascii="Fira Sans" w:eastAsia="DejaVu Sans" w:hAnsi="Fira Sans" w:cs="DejaVu Sans"/>
        </w:rPr>
        <w:t xml:space="preserve">Pour justifier des capacités professionnelles, techniques et financières d'autres opérateurs économiques sur lesquels il s'appuie pour présenter sa candidature, le candidat produit les mêmes documents concernant cet opérateur économique que ceux qui lui sont exigés par le pouvoir adjudicateur. </w:t>
      </w:r>
    </w:p>
    <w:p w14:paraId="4A57B5D4" w14:textId="77777777" w:rsidR="00CB200D" w:rsidRPr="00852125" w:rsidRDefault="00CB200D" w:rsidP="003F5FFD">
      <w:pPr>
        <w:jc w:val="both"/>
        <w:rPr>
          <w:rFonts w:ascii="Fira Sans" w:eastAsia="DejaVu Sans" w:hAnsi="Fira Sans" w:cs="DejaVu Sans"/>
        </w:rPr>
      </w:pPr>
    </w:p>
    <w:p w14:paraId="7C1DEBE5" w14:textId="73F77844" w:rsidR="00EB2167" w:rsidRPr="00852125" w:rsidRDefault="00CB200D" w:rsidP="003F5FFD">
      <w:pPr>
        <w:jc w:val="both"/>
        <w:rPr>
          <w:rFonts w:ascii="Fira Sans" w:hAnsi="Fira Sans" w:cs="Arial"/>
        </w:rPr>
      </w:pPr>
      <w:r w:rsidRPr="00852125">
        <w:rPr>
          <w:rFonts w:ascii="Fira Sans" w:eastAsia="DejaVu Sans" w:hAnsi="Fira Sans" w:cs="DejaVu Sans"/>
        </w:rPr>
        <w:t>En outre, pour justifier qu'il dispose des capacités de cet opérateur économique pour l'exécution des prestations, le candidat produit un engagement écrit de l'opérateur économique.</w:t>
      </w:r>
      <w:r w:rsidR="00A06995" w:rsidRPr="00852125">
        <w:rPr>
          <w:rFonts w:ascii="Fira Sans" w:hAnsi="Fira Sans" w:cs="Arial"/>
        </w:rPr>
        <w:cr/>
      </w:r>
    </w:p>
    <w:p w14:paraId="74732CAA" w14:textId="77777777" w:rsidR="00A06995" w:rsidRPr="00852125" w:rsidRDefault="00A06995" w:rsidP="003F5FFD">
      <w:pPr>
        <w:pStyle w:val="Titre2"/>
        <w:ind w:left="567" w:firstLine="0"/>
        <w:jc w:val="both"/>
        <w:rPr>
          <w:rFonts w:ascii="Fira Sans" w:hAnsi="Fira Sans"/>
          <w:sz w:val="24"/>
          <w:szCs w:val="24"/>
        </w:rPr>
      </w:pPr>
      <w:r w:rsidRPr="00852125">
        <w:rPr>
          <w:rFonts w:ascii="Fira Sans" w:hAnsi="Fira Sans"/>
          <w:sz w:val="24"/>
          <w:szCs w:val="24"/>
        </w:rPr>
        <w:t>Documents relatifs à l’offre</w:t>
      </w:r>
    </w:p>
    <w:p w14:paraId="37E68D80" w14:textId="77777777" w:rsidR="009943F2" w:rsidRPr="00852125" w:rsidRDefault="009943F2" w:rsidP="003F5FFD">
      <w:pPr>
        <w:rPr>
          <w:rFonts w:ascii="Fira Sans" w:hAnsi="Fira Sans" w:cs="Arial"/>
        </w:rPr>
      </w:pPr>
    </w:p>
    <w:p w14:paraId="018567E1" w14:textId="3CA8C0A0" w:rsidR="00A06995" w:rsidRPr="00852125" w:rsidRDefault="009943F2" w:rsidP="003F5FFD">
      <w:pPr>
        <w:rPr>
          <w:rFonts w:ascii="Fira Sans" w:hAnsi="Fira Sans" w:cs="Arial"/>
        </w:rPr>
      </w:pPr>
      <w:r w:rsidRPr="00852125">
        <w:rPr>
          <w:rFonts w:ascii="Fira Sans" w:hAnsi="Fira Sans" w:cs="Arial"/>
        </w:rPr>
        <w:t>L’absence de l’une de ces pièces ci-dessous entrainera l’irrégularité de l’offre</w:t>
      </w:r>
    </w:p>
    <w:p w14:paraId="30F295D7" w14:textId="77777777" w:rsidR="009943F2" w:rsidRPr="002274A8" w:rsidRDefault="009943F2" w:rsidP="003F5FFD">
      <w:pPr>
        <w:rPr>
          <w:rFonts w:ascii="Fira Sans" w:hAnsi="Fira Sans" w:cs="Arial"/>
          <w:color w:val="EE0000"/>
        </w:rPr>
      </w:pPr>
    </w:p>
    <w:tbl>
      <w:tblPr>
        <w:tblStyle w:val="Grilledutableau"/>
        <w:tblW w:w="10915" w:type="dxa"/>
        <w:tblInd w:w="-714" w:type="dxa"/>
        <w:tblLook w:val="04A0" w:firstRow="1" w:lastRow="0" w:firstColumn="1" w:lastColumn="0" w:noHBand="0" w:noVBand="1"/>
      </w:tblPr>
      <w:tblGrid>
        <w:gridCol w:w="9633"/>
        <w:gridCol w:w="1282"/>
      </w:tblGrid>
      <w:tr w:rsidR="002274A8" w:rsidRPr="002274A8" w14:paraId="65EE48B6" w14:textId="77777777" w:rsidTr="00E04885">
        <w:tc>
          <w:tcPr>
            <w:tcW w:w="9633" w:type="dxa"/>
            <w:shd w:val="clear" w:color="auto" w:fill="BFBFBF" w:themeFill="background1" w:themeFillShade="BF"/>
          </w:tcPr>
          <w:p w14:paraId="75EEC86D" w14:textId="77777777" w:rsidR="00A06995" w:rsidRPr="00852125" w:rsidRDefault="00A06995" w:rsidP="003F5FFD">
            <w:pPr>
              <w:jc w:val="center"/>
              <w:rPr>
                <w:rFonts w:ascii="Fira Sans" w:hAnsi="Fira Sans" w:cs="Arial"/>
                <w:u w:val="single"/>
              </w:rPr>
            </w:pPr>
            <w:r w:rsidRPr="00852125">
              <w:rPr>
                <w:rFonts w:ascii="Fira Sans" w:hAnsi="Fira Sans" w:cs="Arial"/>
                <w:b/>
                <w:bCs/>
              </w:rPr>
              <w:t>Libellés</w:t>
            </w:r>
          </w:p>
        </w:tc>
        <w:tc>
          <w:tcPr>
            <w:tcW w:w="1282" w:type="dxa"/>
            <w:shd w:val="clear" w:color="auto" w:fill="BFBFBF" w:themeFill="background1" w:themeFillShade="BF"/>
          </w:tcPr>
          <w:p w14:paraId="648BE573" w14:textId="77777777" w:rsidR="00A06995" w:rsidRPr="00852125" w:rsidRDefault="00A06995" w:rsidP="003F5FFD">
            <w:pPr>
              <w:jc w:val="both"/>
              <w:rPr>
                <w:rFonts w:ascii="Fira Sans" w:hAnsi="Fira Sans" w:cs="Arial"/>
                <w:u w:val="single"/>
              </w:rPr>
            </w:pPr>
            <w:r w:rsidRPr="00852125">
              <w:rPr>
                <w:rFonts w:ascii="Fira Sans" w:hAnsi="Fira Sans" w:cs="Arial"/>
                <w:b/>
                <w:bCs/>
              </w:rPr>
              <w:t>Signature</w:t>
            </w:r>
          </w:p>
        </w:tc>
      </w:tr>
      <w:tr w:rsidR="002274A8" w:rsidRPr="002274A8" w14:paraId="7392D25D" w14:textId="77777777" w:rsidTr="00E04885">
        <w:tc>
          <w:tcPr>
            <w:tcW w:w="9633" w:type="dxa"/>
          </w:tcPr>
          <w:p w14:paraId="01686974" w14:textId="433F10D7" w:rsidR="00A06995" w:rsidRPr="00852125" w:rsidRDefault="00A06995" w:rsidP="003F5FFD">
            <w:pPr>
              <w:jc w:val="both"/>
              <w:rPr>
                <w:rFonts w:ascii="Fira Sans" w:hAnsi="Fira Sans" w:cs="Arial"/>
                <w:u w:val="single"/>
              </w:rPr>
            </w:pPr>
            <w:r w:rsidRPr="00852125">
              <w:rPr>
                <w:rFonts w:ascii="Fira Sans" w:eastAsia="Trebuchet MS" w:hAnsi="Fira Sans" w:cs="Arial"/>
              </w:rPr>
              <w:t xml:space="preserve">L’acte d’engagement complété, daté </w:t>
            </w:r>
          </w:p>
        </w:tc>
        <w:tc>
          <w:tcPr>
            <w:tcW w:w="1282" w:type="dxa"/>
          </w:tcPr>
          <w:p w14:paraId="1DA239DF" w14:textId="77777777" w:rsidR="00A06995" w:rsidRPr="00852125" w:rsidRDefault="00A06995" w:rsidP="003F5FFD">
            <w:pPr>
              <w:jc w:val="both"/>
              <w:rPr>
                <w:rFonts w:ascii="Fira Sans" w:hAnsi="Fira Sans" w:cs="Arial"/>
                <w:u w:val="single"/>
              </w:rPr>
            </w:pPr>
            <w:r w:rsidRPr="00852125">
              <w:rPr>
                <w:rFonts w:ascii="Fira Sans" w:hAnsi="Fira Sans" w:cs="Arial"/>
              </w:rPr>
              <w:t>Oui</w:t>
            </w:r>
          </w:p>
        </w:tc>
      </w:tr>
      <w:tr w:rsidR="002274A8" w:rsidRPr="002274A8" w14:paraId="2D76DD56" w14:textId="77777777" w:rsidTr="00E04885">
        <w:tc>
          <w:tcPr>
            <w:tcW w:w="9633" w:type="dxa"/>
          </w:tcPr>
          <w:p w14:paraId="298BEC7F" w14:textId="46F994E2" w:rsidR="009943F2" w:rsidRPr="00852125" w:rsidRDefault="009943F2" w:rsidP="003F5FFD">
            <w:pPr>
              <w:jc w:val="both"/>
              <w:rPr>
                <w:rFonts w:ascii="Fira Sans" w:eastAsia="Trebuchet MS" w:hAnsi="Fira Sans" w:cs="Arial"/>
              </w:rPr>
            </w:pPr>
            <w:r w:rsidRPr="00852125">
              <w:rPr>
                <w:rFonts w:ascii="Fira Sans" w:eastAsia="Trebuchet MS" w:hAnsi="Fira Sans" w:cs="Arial"/>
              </w:rPr>
              <w:t>Le bordereau des prix unitaires</w:t>
            </w:r>
            <w:r w:rsidR="00EB2167" w:rsidRPr="00852125">
              <w:rPr>
                <w:rFonts w:ascii="Fira Sans" w:eastAsia="Trebuchet MS" w:hAnsi="Fira Sans" w:cs="Arial"/>
              </w:rPr>
              <w:t>, le détail quantitatif estimatif</w:t>
            </w:r>
          </w:p>
        </w:tc>
        <w:tc>
          <w:tcPr>
            <w:tcW w:w="1282" w:type="dxa"/>
          </w:tcPr>
          <w:p w14:paraId="77FC8492" w14:textId="402FAA59" w:rsidR="009943F2" w:rsidRPr="00852125" w:rsidRDefault="009943F2" w:rsidP="003F5FFD">
            <w:pPr>
              <w:jc w:val="both"/>
              <w:rPr>
                <w:rFonts w:ascii="Fira Sans" w:hAnsi="Fira Sans" w:cs="Arial"/>
              </w:rPr>
            </w:pPr>
            <w:r w:rsidRPr="00852125">
              <w:rPr>
                <w:rFonts w:ascii="Fira Sans" w:hAnsi="Fira Sans" w:cs="Arial"/>
              </w:rPr>
              <w:t>Oui</w:t>
            </w:r>
          </w:p>
        </w:tc>
      </w:tr>
      <w:tr w:rsidR="002274A8" w:rsidRPr="002274A8" w14:paraId="67102005" w14:textId="77777777" w:rsidTr="00E04885">
        <w:tc>
          <w:tcPr>
            <w:tcW w:w="9633" w:type="dxa"/>
          </w:tcPr>
          <w:p w14:paraId="38422F80" w14:textId="77777777" w:rsidR="00EB2167" w:rsidRDefault="009943F2" w:rsidP="00E04885">
            <w:pPr>
              <w:jc w:val="both"/>
              <w:rPr>
                <w:rFonts w:ascii="Fira Sans" w:eastAsia="Trebuchet MS" w:hAnsi="Fira Sans" w:cs="Arial"/>
              </w:rPr>
            </w:pPr>
            <w:r w:rsidRPr="00E04885">
              <w:rPr>
                <w:rFonts w:ascii="Fira Sans" w:eastAsia="Trebuchet MS" w:hAnsi="Fira Sans" w:cs="Arial"/>
              </w:rPr>
              <w:t xml:space="preserve">Le </w:t>
            </w:r>
            <w:r w:rsidR="006546A7">
              <w:rPr>
                <w:rFonts w:ascii="Fira Sans" w:eastAsia="Trebuchet MS" w:hAnsi="Fira Sans" w:cs="Arial"/>
              </w:rPr>
              <w:t>mémoire technique</w:t>
            </w:r>
            <w:r w:rsidRPr="00E04885">
              <w:rPr>
                <w:rFonts w:ascii="Fira Sans" w:eastAsia="Trebuchet MS" w:hAnsi="Fira Sans" w:cs="Arial"/>
              </w:rPr>
              <w:t xml:space="preserve"> justificatif des dispositions que l’entreprise se propose d’adopter pour l’exécution du contrat</w:t>
            </w:r>
            <w:r w:rsidR="00E04885">
              <w:rPr>
                <w:rFonts w:ascii="Fira Sans" w:eastAsia="Trebuchet MS" w:hAnsi="Fira Sans" w:cs="Arial"/>
              </w:rPr>
              <w:t xml:space="preserve"> </w:t>
            </w:r>
          </w:p>
          <w:p w14:paraId="4EC4FF3A" w14:textId="77777777" w:rsidR="006546A7" w:rsidRDefault="006546A7" w:rsidP="00E04885">
            <w:pPr>
              <w:jc w:val="both"/>
              <w:rPr>
                <w:rFonts w:ascii="Fira Sans" w:eastAsia="Trebuchet MS" w:hAnsi="Fira Sans" w:cs="Arial"/>
              </w:rPr>
            </w:pPr>
          </w:p>
          <w:p w14:paraId="76803CE4" w14:textId="77777777" w:rsidR="006546A7" w:rsidRPr="006546A7" w:rsidRDefault="006546A7" w:rsidP="006546A7">
            <w:pPr>
              <w:pStyle w:val="Default"/>
              <w:rPr>
                <w:rFonts w:ascii="Fira Sans" w:eastAsia="Trebuchet MS" w:hAnsi="Fira Sans"/>
                <w:color w:val="auto"/>
              </w:rPr>
            </w:pPr>
            <w:r w:rsidRPr="006546A7">
              <w:rPr>
                <w:rFonts w:ascii="Fira Sans" w:eastAsia="Trebuchet MS" w:hAnsi="Fira Sans"/>
                <w:color w:val="auto"/>
              </w:rPr>
              <w:t>Précisions sur le mémoire technique</w:t>
            </w:r>
          </w:p>
          <w:p w14:paraId="30ACFB74" w14:textId="77777777" w:rsidR="006546A7" w:rsidRPr="006546A7" w:rsidRDefault="006546A7" w:rsidP="006546A7">
            <w:pPr>
              <w:pStyle w:val="Corpsdetexte"/>
              <w:tabs>
                <w:tab w:val="left" w:pos="8647"/>
              </w:tabs>
              <w:spacing w:after="0"/>
              <w:ind w:right="-208"/>
              <w:jc w:val="both"/>
              <w:rPr>
                <w:rFonts w:ascii="Fira Sans" w:eastAsia="Trebuchet MS" w:hAnsi="Fira Sans" w:cs="Arial"/>
              </w:rPr>
            </w:pPr>
            <w:r w:rsidRPr="006546A7">
              <w:rPr>
                <w:rFonts w:ascii="Fira Sans" w:eastAsia="Trebuchet MS" w:hAnsi="Fira Sans" w:cs="Arial"/>
              </w:rPr>
              <w:t xml:space="preserve">Le candidat fournira dans son offre fonctionnelle et technique : </w:t>
            </w:r>
          </w:p>
          <w:p w14:paraId="0402A15F" w14:textId="77777777" w:rsidR="006546A7" w:rsidRDefault="006546A7" w:rsidP="006546A7">
            <w:pPr>
              <w:pStyle w:val="Corpsdetexte"/>
              <w:tabs>
                <w:tab w:val="left" w:pos="8647"/>
              </w:tabs>
              <w:spacing w:after="0"/>
              <w:ind w:right="-208"/>
              <w:jc w:val="both"/>
              <w:rPr>
                <w:rFonts w:ascii="Fira Sans" w:eastAsia="Trebuchet MS" w:hAnsi="Fira Sans" w:cs="Arial"/>
                <w:sz w:val="22"/>
                <w:szCs w:val="22"/>
              </w:rPr>
            </w:pPr>
            <w:r w:rsidRPr="006546A7">
              <w:rPr>
                <w:rFonts w:ascii="Fira Sans" w:eastAsia="Trebuchet MS" w:hAnsi="Fira Sans" w:cs="Arial"/>
                <w:sz w:val="22"/>
                <w:szCs w:val="22"/>
              </w:rPr>
              <w:t xml:space="preserve">Un mémoire technique présentant les moyens humains, techniques, et organisationnels </w:t>
            </w:r>
          </w:p>
          <w:p w14:paraId="77375818" w14:textId="637B15DD" w:rsidR="006546A7" w:rsidRPr="006546A7" w:rsidRDefault="006546A7" w:rsidP="006546A7">
            <w:pPr>
              <w:pStyle w:val="Corpsdetexte"/>
              <w:tabs>
                <w:tab w:val="left" w:pos="8647"/>
              </w:tabs>
              <w:spacing w:after="0"/>
              <w:ind w:right="-208"/>
              <w:jc w:val="both"/>
              <w:rPr>
                <w:rFonts w:ascii="Fira Sans" w:eastAsia="Trebuchet MS" w:hAnsi="Fira Sans" w:cs="Arial"/>
                <w:sz w:val="22"/>
                <w:szCs w:val="22"/>
              </w:rPr>
            </w:pPr>
            <w:r w:rsidRPr="006546A7">
              <w:rPr>
                <w:rFonts w:ascii="Fira Sans" w:eastAsia="Trebuchet MS" w:hAnsi="Fira Sans" w:cs="Arial"/>
                <w:sz w:val="22"/>
                <w:szCs w:val="22"/>
              </w:rPr>
              <w:lastRenderedPageBreak/>
              <w:t>de la société.</w:t>
            </w:r>
          </w:p>
          <w:p w14:paraId="39ABB840" w14:textId="77777777" w:rsidR="006546A7" w:rsidRDefault="006546A7" w:rsidP="006546A7">
            <w:pPr>
              <w:pStyle w:val="Corpsdetexte"/>
              <w:tabs>
                <w:tab w:val="left" w:pos="8647"/>
              </w:tabs>
              <w:spacing w:after="0"/>
              <w:ind w:right="-208"/>
              <w:jc w:val="both"/>
              <w:rPr>
                <w:rFonts w:ascii="Fira Sans" w:eastAsia="Trebuchet MS" w:hAnsi="Fira Sans" w:cs="Arial"/>
                <w:sz w:val="22"/>
                <w:szCs w:val="22"/>
              </w:rPr>
            </w:pPr>
            <w:r w:rsidRPr="006546A7">
              <w:rPr>
                <w:rFonts w:ascii="Fira Sans" w:eastAsia="Trebuchet MS" w:hAnsi="Fira Sans" w:cs="Arial"/>
                <w:sz w:val="22"/>
                <w:szCs w:val="22"/>
              </w:rPr>
              <w:t xml:space="preserve">Le candidat devra décrire de manière précise l’organisation de l’équipe et le </w:t>
            </w:r>
          </w:p>
          <w:p w14:paraId="213B9173" w14:textId="1C4FBA53" w:rsidR="006546A7" w:rsidRPr="006546A7" w:rsidRDefault="006546A7" w:rsidP="006546A7">
            <w:pPr>
              <w:pStyle w:val="Corpsdetexte"/>
              <w:tabs>
                <w:tab w:val="left" w:pos="8647"/>
              </w:tabs>
              <w:spacing w:after="0"/>
              <w:ind w:right="-208"/>
              <w:jc w:val="both"/>
              <w:rPr>
                <w:rFonts w:ascii="Fira Sans" w:eastAsia="Trebuchet MS" w:hAnsi="Fira Sans" w:cs="Arial"/>
                <w:sz w:val="22"/>
                <w:szCs w:val="22"/>
              </w:rPr>
            </w:pPr>
            <w:r w:rsidRPr="006546A7">
              <w:rPr>
                <w:rFonts w:ascii="Fira Sans" w:eastAsia="Trebuchet MS" w:hAnsi="Fira Sans" w:cs="Arial"/>
                <w:sz w:val="22"/>
                <w:szCs w:val="22"/>
              </w:rPr>
              <w:t>chef de projet référent.</w:t>
            </w:r>
          </w:p>
          <w:p w14:paraId="01EE8049" w14:textId="77777777" w:rsidR="006546A7" w:rsidRDefault="006546A7" w:rsidP="006546A7">
            <w:pPr>
              <w:pStyle w:val="Corpsdetexte"/>
              <w:tabs>
                <w:tab w:val="left" w:pos="8647"/>
              </w:tabs>
              <w:spacing w:after="0"/>
              <w:ind w:right="-208"/>
              <w:jc w:val="both"/>
              <w:rPr>
                <w:rFonts w:ascii="Fira Sans" w:eastAsia="Trebuchet MS" w:hAnsi="Fira Sans" w:cs="Arial"/>
                <w:sz w:val="22"/>
                <w:szCs w:val="22"/>
              </w:rPr>
            </w:pPr>
            <w:r w:rsidRPr="006546A7">
              <w:rPr>
                <w:rFonts w:ascii="Fira Sans" w:eastAsia="Trebuchet MS" w:hAnsi="Fira Sans" w:cs="Arial"/>
                <w:sz w:val="22"/>
                <w:szCs w:val="22"/>
              </w:rPr>
              <w:t xml:space="preserve">Il devra mettre en exergue sa méthode de travail et son expertise en fonction des </w:t>
            </w:r>
          </w:p>
          <w:p w14:paraId="05479EA8" w14:textId="6CC94F27" w:rsidR="006546A7" w:rsidRPr="006546A7" w:rsidRDefault="006546A7" w:rsidP="006546A7">
            <w:pPr>
              <w:pStyle w:val="Corpsdetexte"/>
              <w:tabs>
                <w:tab w:val="left" w:pos="8647"/>
              </w:tabs>
              <w:spacing w:after="0"/>
              <w:ind w:right="-208"/>
              <w:jc w:val="both"/>
              <w:rPr>
                <w:rFonts w:ascii="Fira Sans" w:eastAsia="Trebuchet MS" w:hAnsi="Fira Sans" w:cs="Arial"/>
                <w:sz w:val="22"/>
                <w:szCs w:val="22"/>
              </w:rPr>
            </w:pPr>
            <w:r w:rsidRPr="006546A7">
              <w:rPr>
                <w:rFonts w:ascii="Fira Sans" w:eastAsia="Trebuchet MS" w:hAnsi="Fira Sans" w:cs="Arial"/>
                <w:sz w:val="22"/>
                <w:szCs w:val="22"/>
              </w:rPr>
              <w:t xml:space="preserve">exigences contenues dans le CCTP. </w:t>
            </w:r>
          </w:p>
          <w:p w14:paraId="0D33C586" w14:textId="77777777" w:rsidR="006546A7" w:rsidRDefault="006546A7" w:rsidP="006546A7">
            <w:pPr>
              <w:pStyle w:val="Corpsdetexte"/>
              <w:tabs>
                <w:tab w:val="left" w:pos="8647"/>
              </w:tabs>
              <w:spacing w:after="0"/>
              <w:ind w:right="-208"/>
              <w:jc w:val="both"/>
              <w:rPr>
                <w:rFonts w:ascii="Fira Sans" w:eastAsia="Trebuchet MS" w:hAnsi="Fira Sans" w:cs="Arial"/>
                <w:sz w:val="22"/>
                <w:szCs w:val="22"/>
              </w:rPr>
            </w:pPr>
            <w:r w:rsidRPr="006546A7">
              <w:rPr>
                <w:rFonts w:ascii="Fira Sans" w:eastAsia="Trebuchet MS" w:hAnsi="Fira Sans" w:cs="Arial"/>
                <w:sz w:val="22"/>
                <w:szCs w:val="22"/>
              </w:rPr>
              <w:t xml:space="preserve">Le contrôle interne de l’entreprise pour s’assurer de la qualité de la prestation : </w:t>
            </w:r>
          </w:p>
          <w:p w14:paraId="279E3726" w14:textId="35BC2066" w:rsidR="006546A7" w:rsidRPr="006546A7" w:rsidRDefault="006546A7" w:rsidP="006546A7">
            <w:pPr>
              <w:pStyle w:val="Corpsdetexte"/>
              <w:tabs>
                <w:tab w:val="left" w:pos="8647"/>
              </w:tabs>
              <w:spacing w:after="0"/>
              <w:ind w:right="-208"/>
              <w:jc w:val="both"/>
              <w:rPr>
                <w:rFonts w:ascii="Fira Sans" w:eastAsia="Trebuchet MS" w:hAnsi="Fira Sans" w:cs="Arial"/>
                <w:sz w:val="22"/>
                <w:szCs w:val="22"/>
              </w:rPr>
            </w:pPr>
            <w:r w:rsidRPr="006546A7">
              <w:rPr>
                <w:rFonts w:ascii="Fira Sans" w:eastAsia="Trebuchet MS" w:hAnsi="Fira Sans" w:cs="Arial"/>
                <w:sz w:val="22"/>
                <w:szCs w:val="22"/>
              </w:rPr>
              <w:t>démarche qualité, procédures interne et externe, gestion des demandes</w:t>
            </w:r>
          </w:p>
          <w:p w14:paraId="7BB67568" w14:textId="77777777" w:rsidR="006546A7" w:rsidRPr="006546A7" w:rsidRDefault="006546A7" w:rsidP="006546A7">
            <w:pPr>
              <w:pStyle w:val="Corpsdetexte"/>
              <w:tabs>
                <w:tab w:val="left" w:pos="8647"/>
              </w:tabs>
              <w:spacing w:after="0"/>
              <w:ind w:right="-208"/>
              <w:jc w:val="both"/>
              <w:rPr>
                <w:rFonts w:ascii="Fira Sans" w:eastAsia="Trebuchet MS" w:hAnsi="Fira Sans" w:cs="Arial"/>
                <w:sz w:val="22"/>
                <w:szCs w:val="22"/>
              </w:rPr>
            </w:pPr>
            <w:r w:rsidRPr="006546A7">
              <w:rPr>
                <w:rFonts w:ascii="Fira Sans" w:eastAsia="Trebuchet MS" w:hAnsi="Fira Sans" w:cs="Arial"/>
                <w:sz w:val="22"/>
                <w:szCs w:val="22"/>
              </w:rPr>
              <w:t xml:space="preserve">Le matériel mobilisé pour la réalisation des prestations. </w:t>
            </w:r>
          </w:p>
          <w:p w14:paraId="629D2186" w14:textId="162D4F58" w:rsidR="006546A7" w:rsidRPr="00E04885" w:rsidRDefault="006546A7" w:rsidP="006546A7">
            <w:pPr>
              <w:pStyle w:val="Corpsdetexte"/>
              <w:tabs>
                <w:tab w:val="left" w:pos="8647"/>
              </w:tabs>
              <w:spacing w:after="0"/>
              <w:ind w:right="-208"/>
              <w:jc w:val="both"/>
              <w:rPr>
                <w:rFonts w:ascii="Fira Sans" w:hAnsi="Fira Sans" w:cs="Arial"/>
              </w:rPr>
            </w:pPr>
            <w:bookmarkStart w:id="13" w:name="_Hlk97211948"/>
            <w:r w:rsidRPr="006546A7">
              <w:rPr>
                <w:rFonts w:ascii="Fira Sans" w:eastAsia="Trebuchet MS" w:hAnsi="Fira Sans" w:cs="Arial"/>
                <w:sz w:val="22"/>
                <w:szCs w:val="22"/>
              </w:rPr>
              <w:t>Les éléments constitutifs de la politique d’écoresponsabilité de l’entreprise</w:t>
            </w:r>
            <w:bookmarkEnd w:id="13"/>
          </w:p>
        </w:tc>
        <w:tc>
          <w:tcPr>
            <w:tcW w:w="1282" w:type="dxa"/>
          </w:tcPr>
          <w:p w14:paraId="411BEAEB" w14:textId="77777777" w:rsidR="00A06995" w:rsidRPr="00E04885" w:rsidRDefault="00A06995" w:rsidP="003F5FFD">
            <w:pPr>
              <w:jc w:val="both"/>
              <w:rPr>
                <w:rFonts w:ascii="Fira Sans" w:hAnsi="Fira Sans" w:cs="Arial"/>
              </w:rPr>
            </w:pPr>
            <w:r w:rsidRPr="00E04885">
              <w:rPr>
                <w:rFonts w:ascii="Fira Sans" w:hAnsi="Fira Sans" w:cs="Arial"/>
              </w:rPr>
              <w:lastRenderedPageBreak/>
              <w:t>Oui</w:t>
            </w:r>
          </w:p>
        </w:tc>
      </w:tr>
    </w:tbl>
    <w:p w14:paraId="760487B0" w14:textId="77777777" w:rsidR="00C50067" w:rsidRPr="002274A8" w:rsidRDefault="00C50067" w:rsidP="003F5FFD">
      <w:pPr>
        <w:jc w:val="both"/>
        <w:rPr>
          <w:rFonts w:ascii="Fira Sans" w:hAnsi="Fira Sans" w:cs="Arial"/>
          <w:color w:val="EE0000"/>
        </w:rPr>
      </w:pPr>
    </w:p>
    <w:p w14:paraId="05F0E2AD" w14:textId="793C7D10" w:rsidR="00A06995" w:rsidRPr="00E04885" w:rsidRDefault="00A06995" w:rsidP="003F5FFD">
      <w:pPr>
        <w:jc w:val="both"/>
        <w:rPr>
          <w:rFonts w:ascii="Fira Sans" w:hAnsi="Fira Sans" w:cs="Arial"/>
        </w:rPr>
      </w:pPr>
      <w:r w:rsidRPr="00E04885">
        <w:rPr>
          <w:rFonts w:ascii="Fira Sans" w:hAnsi="Fira Sans" w:cs="Arial"/>
        </w:rPr>
        <w:t xml:space="preserve">Il n’est pas nécessaire au candidat de retourner les pièces de l’accord-cadre suivantes (toutefois par le seul fait de soumissionner, le candidat reconnait avoir pris connaissance de la totalité de ces pièces et en accepte les termes : le </w:t>
      </w:r>
      <w:r w:rsidR="00C50067" w:rsidRPr="00E04885">
        <w:rPr>
          <w:rFonts w:ascii="Fira Sans" w:hAnsi="Fira Sans" w:cs="Arial"/>
        </w:rPr>
        <w:t xml:space="preserve">RC valant </w:t>
      </w:r>
      <w:r w:rsidRPr="00E04885">
        <w:rPr>
          <w:rFonts w:ascii="Fira Sans" w:hAnsi="Fira Sans" w:cs="Arial"/>
        </w:rPr>
        <w:t>CCAP et le CCTP.</w:t>
      </w:r>
    </w:p>
    <w:p w14:paraId="0534C079" w14:textId="77777777" w:rsidR="00A06995" w:rsidRPr="00E04885" w:rsidRDefault="00A06995" w:rsidP="003F5FFD">
      <w:pPr>
        <w:jc w:val="both"/>
        <w:rPr>
          <w:rFonts w:ascii="Fira Sans" w:hAnsi="Fira Sans" w:cs="Arial"/>
        </w:rPr>
      </w:pPr>
    </w:p>
    <w:p w14:paraId="47AE0D60" w14:textId="17BC5184" w:rsidR="00852125" w:rsidRPr="00E04885" w:rsidRDefault="00852125" w:rsidP="00852125">
      <w:pPr>
        <w:jc w:val="both"/>
        <w:rPr>
          <w:rFonts w:ascii="Fira Sans" w:eastAsia="DejaVu Sans" w:hAnsi="Fira Sans" w:cs="DejaVu Sans"/>
        </w:rPr>
      </w:pPr>
      <w:r w:rsidRPr="00E04885">
        <w:rPr>
          <w:rFonts w:ascii="Fira Sans" w:eastAsia="DejaVu Sans" w:hAnsi="Fira Sans" w:cs="DejaVu Sans"/>
        </w:rPr>
        <w:t>S</w:t>
      </w:r>
      <w:r w:rsidRPr="00852125">
        <w:rPr>
          <w:rFonts w:ascii="Fira Sans" w:eastAsia="DejaVu Sans" w:hAnsi="Fira Sans" w:cs="DejaVu Sans"/>
        </w:rPr>
        <w:t>i les lignes de l’annexe financière ne sont pas toutes complétées (par exemple : un prix non renseigné), l’offre ne sera pas retenue</w:t>
      </w:r>
      <w:r w:rsidRPr="00E04885">
        <w:rPr>
          <w:rFonts w:ascii="Fira Sans" w:eastAsia="DejaVu Sans" w:hAnsi="Fira Sans" w:cs="DejaVu Sans"/>
        </w:rPr>
        <w:t>. De</w:t>
      </w:r>
      <w:r w:rsidRPr="00852125">
        <w:rPr>
          <w:rFonts w:ascii="Fira Sans" w:eastAsia="DejaVu Sans" w:hAnsi="Fira Sans" w:cs="DejaVu Sans"/>
        </w:rPr>
        <w:t xml:space="preserve"> même, en cas d’ajout de prix ou de modification des intitulés de prestations/fournitures, la </w:t>
      </w:r>
      <w:r w:rsidRPr="00E04885">
        <w:rPr>
          <w:rFonts w:ascii="Fira Sans" w:eastAsia="DejaVu Sans" w:hAnsi="Fira Sans" w:cs="DejaVu Sans"/>
        </w:rPr>
        <w:t>CCI du pays d’Arles</w:t>
      </w:r>
      <w:r w:rsidRPr="00852125">
        <w:rPr>
          <w:rFonts w:ascii="Fira Sans" w:eastAsia="DejaVu Sans" w:hAnsi="Fira Sans" w:cs="DejaVu Sans"/>
        </w:rPr>
        <w:t xml:space="preserve"> se réserve la possibilité de ne pas retenir l’offre pour non-conformité</w:t>
      </w:r>
      <w:r w:rsidRPr="00E04885">
        <w:rPr>
          <w:rFonts w:ascii="Fira Sans" w:eastAsia="DejaVu Sans" w:hAnsi="Fira Sans" w:cs="DejaVu Sans"/>
        </w:rPr>
        <w:t>. S</w:t>
      </w:r>
      <w:r w:rsidRPr="00852125">
        <w:rPr>
          <w:rFonts w:ascii="Fira Sans" w:eastAsia="DejaVu Sans" w:hAnsi="Fira Sans" w:cs="DejaVu Sans"/>
        </w:rPr>
        <w:t xml:space="preserve">i les produits désignés au BPU ne respectent pas, dans leurs désignations, les caractéristiques techniques attendues, l’offre ne sera pas retenue. </w:t>
      </w:r>
    </w:p>
    <w:p w14:paraId="65B44903" w14:textId="77777777" w:rsidR="00852125" w:rsidRPr="00852125" w:rsidRDefault="00852125" w:rsidP="00852125">
      <w:pPr>
        <w:jc w:val="both"/>
        <w:rPr>
          <w:rFonts w:ascii="Fira Sans" w:eastAsia="DejaVu Sans" w:hAnsi="Fira Sans" w:cs="DejaVu Sans"/>
        </w:rPr>
      </w:pPr>
    </w:p>
    <w:p w14:paraId="53C88938" w14:textId="6A081502" w:rsidR="00A06995" w:rsidRPr="00E04885" w:rsidRDefault="009943F2" w:rsidP="003F5FFD">
      <w:pPr>
        <w:jc w:val="both"/>
        <w:rPr>
          <w:rFonts w:ascii="Fira Sans" w:eastAsia="DejaVu Sans" w:hAnsi="Fira Sans" w:cs="DejaVu Sans"/>
        </w:rPr>
      </w:pPr>
      <w:r w:rsidRPr="00E04885">
        <w:rPr>
          <w:rFonts w:ascii="Fira Sans" w:eastAsia="DejaVu Sans" w:hAnsi="Fira Sans" w:cs="DejaVu Sans"/>
        </w:rPr>
        <w:t xml:space="preserve">Le </w:t>
      </w:r>
      <w:r w:rsidR="004C1063">
        <w:rPr>
          <w:rFonts w:ascii="Fira Sans" w:eastAsia="DejaVu Sans" w:hAnsi="Fira Sans" w:cs="DejaVu Sans"/>
        </w:rPr>
        <w:t>mémoire technique</w:t>
      </w:r>
      <w:r w:rsidR="00A06995" w:rsidRPr="00E04885">
        <w:rPr>
          <w:rFonts w:ascii="Fira Sans" w:eastAsia="DejaVu Sans" w:hAnsi="Fira Sans" w:cs="DejaVu Sans"/>
        </w:rPr>
        <w:t xml:space="preserve"> est une pièce impérativement exigée. Toute offre remise sans ce </w:t>
      </w:r>
      <w:r w:rsidRPr="00E04885">
        <w:rPr>
          <w:rFonts w:ascii="Fira Sans" w:eastAsia="DejaVu Sans" w:hAnsi="Fira Sans" w:cs="DejaVu Sans"/>
        </w:rPr>
        <w:t>cadre</w:t>
      </w:r>
      <w:r w:rsidR="00A06995" w:rsidRPr="00E04885">
        <w:rPr>
          <w:rFonts w:ascii="Fira Sans" w:eastAsia="DejaVu Sans" w:hAnsi="Fira Sans" w:cs="DejaVu Sans"/>
        </w:rPr>
        <w:t xml:space="preserve"> sera déclarée non conforme.</w:t>
      </w:r>
    </w:p>
    <w:p w14:paraId="0F3DB7BC" w14:textId="4DBE6C61" w:rsidR="00A2784E" w:rsidRPr="00E04885" w:rsidRDefault="00A2784E" w:rsidP="003F5FFD">
      <w:pPr>
        <w:jc w:val="both"/>
        <w:rPr>
          <w:rFonts w:ascii="Fira Sans" w:hAnsi="Fira Sans" w:cs="Arial"/>
        </w:rPr>
      </w:pPr>
    </w:p>
    <w:p w14:paraId="0FB2D153" w14:textId="7A708B55" w:rsidR="00A2784E" w:rsidRPr="00E04885" w:rsidRDefault="00A2784E" w:rsidP="003F5FFD">
      <w:pPr>
        <w:autoSpaceDE w:val="0"/>
        <w:autoSpaceDN w:val="0"/>
        <w:adjustRightInd w:val="0"/>
        <w:jc w:val="both"/>
        <w:rPr>
          <w:rFonts w:ascii="Fira Sans" w:hAnsi="Fira Sans" w:cs="Arial"/>
        </w:rPr>
      </w:pPr>
      <w:r w:rsidRPr="00E04885">
        <w:rPr>
          <w:rFonts w:ascii="Fira Sans" w:hAnsi="Fira Sans" w:cs="Arial"/>
        </w:rPr>
        <w:t xml:space="preserve">Il est préconisé par </w:t>
      </w:r>
      <w:r w:rsidR="00CB200D" w:rsidRPr="00E04885">
        <w:rPr>
          <w:rFonts w:ascii="Fira Sans" w:hAnsi="Fira Sans" w:cs="Arial"/>
        </w:rPr>
        <w:t>le pouvoir adjudicateur</w:t>
      </w:r>
      <w:r w:rsidRPr="00E04885">
        <w:rPr>
          <w:rFonts w:ascii="Fira Sans" w:hAnsi="Fira Sans" w:cs="Arial"/>
        </w:rPr>
        <w:t xml:space="preserve"> que les pièces de l’offre (Acte d’Engagement, BPU, </w:t>
      </w:r>
      <w:r w:rsidR="00721D27">
        <w:rPr>
          <w:rFonts w:ascii="Fira Sans" w:hAnsi="Fira Sans" w:cs="Arial"/>
        </w:rPr>
        <w:t>mémoire technique</w:t>
      </w:r>
      <w:r w:rsidRPr="00E04885">
        <w:rPr>
          <w:rFonts w:ascii="Fira Sans" w:hAnsi="Fira Sans" w:cs="Arial"/>
        </w:rPr>
        <w:t xml:space="preserve"> et ses éventuelles annexes) soient signées dès la remise du pli, par le représentant légal du soumissionnaire ou tout représentant dûment désigné par lui. </w:t>
      </w:r>
    </w:p>
    <w:p w14:paraId="46E51D20" w14:textId="77777777" w:rsidR="00D0571F" w:rsidRPr="00E04885" w:rsidRDefault="00D0571F" w:rsidP="003F5FFD">
      <w:pPr>
        <w:autoSpaceDE w:val="0"/>
        <w:autoSpaceDN w:val="0"/>
        <w:adjustRightInd w:val="0"/>
        <w:jc w:val="both"/>
        <w:rPr>
          <w:rFonts w:ascii="Fira Sans" w:hAnsi="Fira Sans" w:cs="Arial"/>
        </w:rPr>
      </w:pPr>
    </w:p>
    <w:p w14:paraId="1D50B136" w14:textId="3A13BEC4" w:rsidR="00A2784E" w:rsidRPr="00E04885" w:rsidRDefault="00A2784E" w:rsidP="003F5FFD">
      <w:pPr>
        <w:autoSpaceDE w:val="0"/>
        <w:autoSpaceDN w:val="0"/>
        <w:adjustRightInd w:val="0"/>
        <w:jc w:val="both"/>
        <w:rPr>
          <w:rFonts w:ascii="Fira Sans" w:hAnsi="Fira Sans" w:cs="Arial"/>
        </w:rPr>
      </w:pPr>
      <w:r w:rsidRPr="00E04885">
        <w:rPr>
          <w:rFonts w:ascii="Fira Sans" w:hAnsi="Fira Sans" w:cs="Arial"/>
        </w:rPr>
        <w:t xml:space="preserve">Par la seule remise d’un pli, l’entreprise confirme son intention de candidater et de soumissionner en réponse à la consultation et s'engage, si elle est désignée attributaire, à signer le marché : acte d’Engagement, BPU, </w:t>
      </w:r>
      <w:r w:rsidR="0053777A">
        <w:rPr>
          <w:rFonts w:ascii="Fira Sans" w:hAnsi="Fira Sans" w:cs="Arial"/>
        </w:rPr>
        <w:t>mémoire technique</w:t>
      </w:r>
      <w:r w:rsidRPr="00E04885">
        <w:rPr>
          <w:rFonts w:ascii="Fira Sans" w:hAnsi="Fira Sans" w:cs="Arial"/>
        </w:rPr>
        <w:t xml:space="preserve"> et ses annexes, ainsi que tous les documents annexes prévus par la règlementation et/ou rappelés dans les documents de la consultation</w:t>
      </w:r>
      <w:r w:rsidR="00D07E7F" w:rsidRPr="00E04885">
        <w:rPr>
          <w:rFonts w:ascii="Fira Sans" w:hAnsi="Fira Sans" w:cs="Arial"/>
        </w:rPr>
        <w:t>.</w:t>
      </w:r>
    </w:p>
    <w:p w14:paraId="6C04DFC5" w14:textId="77777777" w:rsidR="00DE59F2" w:rsidRPr="002274A8" w:rsidRDefault="00DE59F2" w:rsidP="003F5FFD">
      <w:pPr>
        <w:jc w:val="both"/>
        <w:rPr>
          <w:rFonts w:ascii="Fira Sans" w:hAnsi="Fira Sans" w:cs="Arial"/>
          <w:color w:val="EE0000"/>
        </w:rPr>
      </w:pPr>
    </w:p>
    <w:p w14:paraId="14087D40" w14:textId="45476079" w:rsidR="00061D06" w:rsidRPr="00E04885" w:rsidRDefault="00061D06" w:rsidP="003F5FFD">
      <w:pPr>
        <w:pStyle w:val="Titre1"/>
        <w:spacing w:before="0"/>
        <w:ind w:left="0"/>
        <w:jc w:val="both"/>
        <w:rPr>
          <w:rStyle w:val="StyleTitre1ArialNarrow14ptNonsoulignToutenmajusculeCar"/>
          <w:rFonts w:ascii="Fira Sans" w:hAnsi="Fira Sans"/>
          <w:b/>
          <w:sz w:val="24"/>
          <w:u w:val="none"/>
        </w:rPr>
      </w:pPr>
      <w:r w:rsidRPr="00E04885">
        <w:rPr>
          <w:rStyle w:val="StyleTitre1ArialNarrow14ptNonsoulignToutenmajusculeCar"/>
          <w:rFonts w:ascii="Fira Sans" w:hAnsi="Fira Sans"/>
          <w:b/>
          <w:sz w:val="24"/>
          <w:u w:val="none"/>
        </w:rPr>
        <w:t>CONDITIONS D’ENVOI ET DE REMISE DES OFFRES</w:t>
      </w:r>
    </w:p>
    <w:p w14:paraId="5E4CD49A" w14:textId="77777777" w:rsidR="00A06995" w:rsidRPr="00E04885" w:rsidRDefault="00A06995" w:rsidP="003F5FFD">
      <w:pPr>
        <w:rPr>
          <w:rFonts w:ascii="Fira Sans" w:hAnsi="Fira Sans" w:cs="Arial"/>
        </w:rPr>
      </w:pPr>
    </w:p>
    <w:p w14:paraId="24B9C257" w14:textId="7B6F1C1A" w:rsidR="00061D06" w:rsidRPr="00E04885" w:rsidRDefault="00A06995" w:rsidP="003F5FFD">
      <w:pPr>
        <w:pStyle w:val="Titre2"/>
        <w:ind w:left="567" w:firstLine="0"/>
        <w:jc w:val="both"/>
        <w:rPr>
          <w:rFonts w:ascii="Fira Sans" w:hAnsi="Fira Sans"/>
          <w:sz w:val="24"/>
          <w:szCs w:val="24"/>
        </w:rPr>
      </w:pPr>
      <w:r w:rsidRPr="00E04885">
        <w:rPr>
          <w:rFonts w:ascii="Fira Sans" w:hAnsi="Fira Sans"/>
          <w:sz w:val="24"/>
          <w:szCs w:val="24"/>
        </w:rPr>
        <w:t>Transmission électronique</w:t>
      </w:r>
    </w:p>
    <w:p w14:paraId="7095FE3D" w14:textId="77777777" w:rsidR="00A06995" w:rsidRPr="00E04885" w:rsidRDefault="00A06995" w:rsidP="003F5FFD">
      <w:pPr>
        <w:rPr>
          <w:rFonts w:ascii="Fira Sans" w:hAnsi="Fira Sans" w:cs="Arial"/>
        </w:rPr>
      </w:pPr>
    </w:p>
    <w:p w14:paraId="42EF4BC5" w14:textId="349FE455" w:rsidR="00A06995" w:rsidRPr="00E04885" w:rsidRDefault="00D211D4" w:rsidP="003F5FFD">
      <w:pPr>
        <w:jc w:val="both"/>
        <w:rPr>
          <w:rFonts w:ascii="Fira Sans" w:hAnsi="Fira Sans" w:cs="Arial"/>
        </w:rPr>
      </w:pPr>
      <w:r w:rsidRPr="00E04885">
        <w:rPr>
          <w:rFonts w:ascii="Fira Sans" w:hAnsi="Fira Sans" w:cs="Arial"/>
        </w:rPr>
        <w:t>Le pouvoir adjudicateur</w:t>
      </w:r>
      <w:r w:rsidR="00A06995" w:rsidRPr="00E04885">
        <w:rPr>
          <w:rFonts w:ascii="Fira Sans" w:hAnsi="Fira Sans" w:cs="Arial"/>
        </w:rPr>
        <w:t xml:space="preserve"> impose la transmission des plis par voie électronique pour cette consultation. Par conséquent, la transmission par voie papier n'est pas autorisée. La remise d’une offre papier entrainera son rejet sans régularisation.</w:t>
      </w:r>
    </w:p>
    <w:p w14:paraId="713AADB0" w14:textId="77777777" w:rsidR="00A06995" w:rsidRPr="00E04885" w:rsidRDefault="00A06995" w:rsidP="003F5FFD">
      <w:pPr>
        <w:jc w:val="both"/>
        <w:rPr>
          <w:rFonts w:ascii="Fira Sans" w:hAnsi="Fira Sans" w:cs="Arial"/>
        </w:rPr>
      </w:pPr>
    </w:p>
    <w:p w14:paraId="73263311" w14:textId="22A6A688"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 xml:space="preserve">Les réponses par voie électronique doivent être remises à l’adresse suivante : https://www.marches-publics.gouv.fr. Les candidats doivent prendre connaissance du                            « Guide d’Utilisation » et des prérequis techniques relatifs au dépôt des candidatures et des offres qui sont détaillés sur la plate-forme PLACE (www.marches-publics.gouv.fr). </w:t>
      </w:r>
    </w:p>
    <w:p w14:paraId="6E4F64C1" w14:textId="77777777" w:rsidR="009943F2" w:rsidRPr="00E04885" w:rsidRDefault="009943F2" w:rsidP="003F5FFD">
      <w:pPr>
        <w:autoSpaceDE w:val="0"/>
        <w:autoSpaceDN w:val="0"/>
        <w:adjustRightInd w:val="0"/>
        <w:jc w:val="both"/>
        <w:rPr>
          <w:rFonts w:ascii="Fira Sans" w:hAnsi="Fira Sans" w:cs="Arial"/>
        </w:rPr>
      </w:pPr>
    </w:p>
    <w:p w14:paraId="68A13CCF" w14:textId="77777777"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 xml:space="preserve">Avant toute manipulation sur le site, le candidat peut tester la configuration du poste accessible par le menu « se préparer à répondre tester la configuration de mon poste ». </w:t>
      </w:r>
    </w:p>
    <w:p w14:paraId="0CA6CC89" w14:textId="77777777" w:rsidR="00A06995" w:rsidRPr="00E04885" w:rsidRDefault="00A06995" w:rsidP="003F5FFD">
      <w:pPr>
        <w:autoSpaceDE w:val="0"/>
        <w:autoSpaceDN w:val="0"/>
        <w:adjustRightInd w:val="0"/>
        <w:jc w:val="both"/>
        <w:rPr>
          <w:rFonts w:ascii="Fira Sans" w:hAnsi="Fira Sans" w:cs="Arial"/>
        </w:rPr>
      </w:pPr>
    </w:p>
    <w:p w14:paraId="7601567E" w14:textId="77777777" w:rsidR="00A06995" w:rsidRPr="00E04885" w:rsidRDefault="00A06995" w:rsidP="003F5FFD">
      <w:pPr>
        <w:autoSpaceDE w:val="0"/>
        <w:autoSpaceDN w:val="0"/>
        <w:adjustRightInd w:val="0"/>
        <w:jc w:val="both"/>
        <w:rPr>
          <w:rFonts w:ascii="Fira Sans" w:hAnsi="Fira Sans" w:cs="Arial"/>
          <w:b/>
          <w:bCs/>
          <w:i/>
          <w:iCs/>
        </w:rPr>
      </w:pPr>
      <w:r w:rsidRPr="00E04885">
        <w:rPr>
          <w:rFonts w:ascii="Fira Sans" w:hAnsi="Fira Sans" w:cs="Arial"/>
          <w:b/>
          <w:bCs/>
          <w:i/>
          <w:iCs/>
        </w:rPr>
        <w:t xml:space="preserve">L’attention des candidats est portée sur le fait que la procédure de dépôt des plis sur la plateforme de dématérialisation des marchés publics (PLACE) nécessite un certain délai. Il est donc conseillé d’anticiper la transmission électronique de l’offre en vue du respect de la date et de l’heure limites de remise des plis (horodatage) </w:t>
      </w:r>
    </w:p>
    <w:p w14:paraId="2C601EDA" w14:textId="77777777" w:rsidR="00A06995" w:rsidRPr="00E04885" w:rsidRDefault="00A06995" w:rsidP="003F5FFD">
      <w:pPr>
        <w:autoSpaceDE w:val="0"/>
        <w:autoSpaceDN w:val="0"/>
        <w:adjustRightInd w:val="0"/>
        <w:jc w:val="both"/>
        <w:rPr>
          <w:rFonts w:ascii="Fira Sans" w:hAnsi="Fira Sans" w:cs="Arial"/>
        </w:rPr>
      </w:pPr>
    </w:p>
    <w:p w14:paraId="7E8C6D6E" w14:textId="77777777"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 xml:space="preserve">Si les difficultés se présentent lors du dépôt des plis une assistance est à la disposition des entreprises : </w:t>
      </w:r>
    </w:p>
    <w:p w14:paraId="6C4F05CD" w14:textId="77777777" w:rsidR="00A06995" w:rsidRPr="00E04885" w:rsidRDefault="00A06995" w:rsidP="003F5FFD">
      <w:pPr>
        <w:autoSpaceDE w:val="0"/>
        <w:autoSpaceDN w:val="0"/>
        <w:adjustRightInd w:val="0"/>
        <w:jc w:val="both"/>
        <w:rPr>
          <w:rFonts w:ascii="Fira Sans" w:hAnsi="Fira Sans" w:cs="Arial"/>
        </w:rPr>
      </w:pPr>
    </w:p>
    <w:p w14:paraId="2E9E7898" w14:textId="77777777" w:rsidR="00A06995" w:rsidRPr="00E04885" w:rsidRDefault="00A06995" w:rsidP="003F5FFD">
      <w:pPr>
        <w:numPr>
          <w:ilvl w:val="0"/>
          <w:numId w:val="6"/>
        </w:numPr>
        <w:autoSpaceDE w:val="0"/>
        <w:autoSpaceDN w:val="0"/>
        <w:adjustRightInd w:val="0"/>
        <w:jc w:val="both"/>
        <w:rPr>
          <w:rFonts w:ascii="Fira Sans" w:hAnsi="Fira Sans" w:cs="Arial"/>
        </w:rPr>
      </w:pPr>
      <w:r w:rsidRPr="00E04885">
        <w:rPr>
          <w:rFonts w:ascii="Fira Sans" w:hAnsi="Fira Sans" w:cs="Arial"/>
        </w:rPr>
        <w:t xml:space="preserve">un service d'assistance en ligne disponible sur le site www.marches-publics.gouv.fr, </w:t>
      </w:r>
    </w:p>
    <w:p w14:paraId="5E52EF81" w14:textId="17C506D1" w:rsidR="00A06995" w:rsidRPr="00E04885" w:rsidRDefault="00A06995" w:rsidP="002A0BDF">
      <w:pPr>
        <w:numPr>
          <w:ilvl w:val="0"/>
          <w:numId w:val="6"/>
        </w:numPr>
        <w:autoSpaceDE w:val="0"/>
        <w:autoSpaceDN w:val="0"/>
        <w:adjustRightInd w:val="0"/>
        <w:jc w:val="both"/>
        <w:rPr>
          <w:rFonts w:ascii="Fira Sans" w:hAnsi="Fira Sans" w:cs="Arial"/>
        </w:rPr>
      </w:pPr>
      <w:r w:rsidRPr="00E04885">
        <w:rPr>
          <w:rFonts w:ascii="Fira Sans" w:hAnsi="Fira Sans" w:cs="Arial"/>
        </w:rPr>
        <w:t xml:space="preserve">un service de support téléphonique est également mis à disposition des entreprises souhaitant soumissionner aux marchés publics disponible sur le site www.marches-publics.gouv.fr.  </w:t>
      </w:r>
    </w:p>
    <w:p w14:paraId="1F955E73" w14:textId="77777777" w:rsidR="00E04885" w:rsidRPr="00E04885" w:rsidRDefault="00E04885" w:rsidP="00E04885">
      <w:pPr>
        <w:autoSpaceDE w:val="0"/>
        <w:autoSpaceDN w:val="0"/>
        <w:adjustRightInd w:val="0"/>
        <w:ind w:left="720"/>
        <w:jc w:val="both"/>
        <w:rPr>
          <w:rFonts w:ascii="Fira Sans" w:hAnsi="Fira Sans" w:cs="Arial"/>
        </w:rPr>
      </w:pPr>
    </w:p>
    <w:p w14:paraId="2EBB0FA4" w14:textId="77777777"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 xml:space="preserve">L'utilisation de la plate-forme nécessite des postes de travail récents : </w:t>
      </w:r>
    </w:p>
    <w:p w14:paraId="4131AAB4" w14:textId="77777777" w:rsidR="00823E43" w:rsidRPr="00E04885" w:rsidRDefault="00823E43" w:rsidP="003F5FFD">
      <w:pPr>
        <w:autoSpaceDE w:val="0"/>
        <w:autoSpaceDN w:val="0"/>
        <w:adjustRightInd w:val="0"/>
        <w:jc w:val="both"/>
        <w:rPr>
          <w:rFonts w:ascii="Fira Sans" w:hAnsi="Fira Sans" w:cs="Arial"/>
        </w:rPr>
      </w:pPr>
    </w:p>
    <w:p w14:paraId="7F5FB6DD" w14:textId="77777777" w:rsidR="00A06995" w:rsidRPr="00E04885" w:rsidRDefault="00A06995" w:rsidP="003F5FFD">
      <w:pPr>
        <w:numPr>
          <w:ilvl w:val="0"/>
          <w:numId w:val="7"/>
        </w:numPr>
        <w:autoSpaceDE w:val="0"/>
        <w:autoSpaceDN w:val="0"/>
        <w:adjustRightInd w:val="0"/>
        <w:jc w:val="both"/>
        <w:rPr>
          <w:rFonts w:ascii="Fira Sans" w:hAnsi="Fira Sans" w:cs="Arial"/>
        </w:rPr>
      </w:pPr>
      <w:r w:rsidRPr="00E04885">
        <w:rPr>
          <w:rFonts w:ascii="Fira Sans" w:hAnsi="Fira Sans" w:cs="Arial"/>
        </w:rPr>
        <w:t xml:space="preserve">disposant de logiciels (OS et Navigateurs) maintenus par leurs éditeurs d'origine, </w:t>
      </w:r>
    </w:p>
    <w:p w14:paraId="15F729D5" w14:textId="77777777" w:rsidR="00A06995" w:rsidRPr="00E04885" w:rsidRDefault="00A06995" w:rsidP="003F5FFD">
      <w:pPr>
        <w:numPr>
          <w:ilvl w:val="0"/>
          <w:numId w:val="7"/>
        </w:numPr>
        <w:autoSpaceDE w:val="0"/>
        <w:autoSpaceDN w:val="0"/>
        <w:adjustRightInd w:val="0"/>
        <w:jc w:val="both"/>
        <w:rPr>
          <w:rFonts w:ascii="Fira Sans" w:hAnsi="Fira Sans" w:cs="Arial"/>
        </w:rPr>
      </w:pPr>
      <w:r w:rsidRPr="00E04885">
        <w:rPr>
          <w:rFonts w:ascii="Fira Sans" w:hAnsi="Fira Sans" w:cs="Arial"/>
        </w:rPr>
        <w:t>disposant des dernières mises à jour logicielles, et notamment des patchs de sécurité émis par les éditeurs correspondants.</w:t>
      </w:r>
    </w:p>
    <w:p w14:paraId="460C996F" w14:textId="77777777" w:rsidR="00A06995" w:rsidRPr="00E04885" w:rsidRDefault="00A06995" w:rsidP="003F5FFD">
      <w:pPr>
        <w:autoSpaceDE w:val="0"/>
        <w:autoSpaceDN w:val="0"/>
        <w:adjustRightInd w:val="0"/>
        <w:jc w:val="both"/>
        <w:rPr>
          <w:rFonts w:ascii="Fira Sans" w:hAnsi="Fira Sans" w:cs="Arial"/>
        </w:rPr>
      </w:pPr>
    </w:p>
    <w:p w14:paraId="6C6714FB" w14:textId="77777777"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 xml:space="preserve">Il est également conseillé d’éviter dans le nom des fichiers à déposer les caractères spéciaux (ex. : « ; &amp; ; …). Aucun format électronique n’est préconisé pour la transmission des documents. Cependant, les fichiers devront être transmis dans des formats largement disponibles. </w:t>
      </w:r>
    </w:p>
    <w:p w14:paraId="3A458EAA" w14:textId="77777777" w:rsidR="00E62A77" w:rsidRPr="00E04885" w:rsidRDefault="00E62A77" w:rsidP="003F5FFD">
      <w:pPr>
        <w:autoSpaceDE w:val="0"/>
        <w:autoSpaceDN w:val="0"/>
        <w:adjustRightInd w:val="0"/>
        <w:jc w:val="both"/>
        <w:rPr>
          <w:rFonts w:ascii="Fira Sans" w:hAnsi="Fira Sans" w:cs="Arial"/>
        </w:rPr>
      </w:pPr>
    </w:p>
    <w:p w14:paraId="22CA215A" w14:textId="5F033A3C"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 xml:space="preserve">Chaque candidat doit préalablement contrôler tout fichier constitutif de la candidature et de l’offre par un antivirus tenu à jour. Tout document électronique envoyé par un candidat dans lequel un virus informatique est détecté par </w:t>
      </w:r>
      <w:r w:rsidR="008269DC" w:rsidRPr="00E04885">
        <w:rPr>
          <w:rFonts w:ascii="Fira Sans" w:hAnsi="Fira Sans" w:cs="Arial"/>
        </w:rPr>
        <w:t>le pouvoir adjudicateur</w:t>
      </w:r>
      <w:r w:rsidRPr="00E04885">
        <w:rPr>
          <w:rFonts w:ascii="Fira Sans" w:hAnsi="Fira Sans" w:cs="Arial"/>
        </w:rPr>
        <w:t xml:space="preserve"> peut faire l’objet par ce dernier d’un archivage de sécurité sans lecture dudit document. Ce document est dès lors réputé n’avoir jamais été reçu et le candidat en est informé. </w:t>
      </w:r>
    </w:p>
    <w:p w14:paraId="3F6E3BA2" w14:textId="77777777" w:rsidR="00A06995" w:rsidRPr="00E04885" w:rsidRDefault="00A06995" w:rsidP="003F5FFD">
      <w:pPr>
        <w:autoSpaceDE w:val="0"/>
        <w:autoSpaceDN w:val="0"/>
        <w:adjustRightInd w:val="0"/>
        <w:jc w:val="both"/>
        <w:rPr>
          <w:rFonts w:ascii="Fira Sans" w:hAnsi="Fira Sans" w:cs="Arial"/>
        </w:rPr>
      </w:pPr>
    </w:p>
    <w:p w14:paraId="02F289B3" w14:textId="77777777"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Toute transmission électronique peut être accompagnée de l’envoi d’une copie de sauvegarde sur support papier ou sur support physique électronique.</w:t>
      </w:r>
    </w:p>
    <w:p w14:paraId="2D995552" w14:textId="77777777" w:rsidR="00A06995" w:rsidRPr="00E04885" w:rsidRDefault="00A06995" w:rsidP="003F5FFD">
      <w:pPr>
        <w:autoSpaceDE w:val="0"/>
        <w:autoSpaceDN w:val="0"/>
        <w:adjustRightInd w:val="0"/>
        <w:jc w:val="both"/>
        <w:rPr>
          <w:rFonts w:ascii="Fira Sans" w:hAnsi="Fira Sans" w:cs="Arial"/>
        </w:rPr>
      </w:pPr>
    </w:p>
    <w:p w14:paraId="6E6AF498" w14:textId="7744E9BF" w:rsidR="00A06995" w:rsidRPr="00E04885" w:rsidRDefault="00A06995" w:rsidP="003F5FFD">
      <w:pPr>
        <w:autoSpaceDE w:val="0"/>
        <w:autoSpaceDN w:val="0"/>
        <w:adjustRightInd w:val="0"/>
        <w:jc w:val="both"/>
        <w:rPr>
          <w:rFonts w:ascii="Fira Sans" w:hAnsi="Fira Sans" w:cs="Arial"/>
          <w:bCs/>
        </w:rPr>
      </w:pPr>
      <w:r w:rsidRPr="00E04885">
        <w:rPr>
          <w:rFonts w:ascii="Fira Sans" w:hAnsi="Fira Sans" w:cs="Arial"/>
        </w:rPr>
        <w:t xml:space="preserve">La copie de sauvegarde devra indiquer le nom du candidat et être placée dans un pli scellé qui portera la mention </w:t>
      </w:r>
      <w:r w:rsidRPr="00E04885">
        <w:rPr>
          <w:rFonts w:ascii="Fira Sans" w:hAnsi="Fira Sans" w:cs="Arial"/>
          <w:bCs/>
        </w:rPr>
        <w:t xml:space="preserve">« COPIE DE SAUVEGARDE - « MARCHE </w:t>
      </w:r>
      <w:r w:rsidR="005A2BC2" w:rsidRPr="00E04885">
        <w:rPr>
          <w:rFonts w:ascii="Fira Sans" w:hAnsi="Fira Sans" w:cs="Arial"/>
          <w:bCs/>
        </w:rPr>
        <w:t xml:space="preserve">PRESTATIONS </w:t>
      </w:r>
      <w:r w:rsidR="00E04885" w:rsidRPr="00E04885">
        <w:rPr>
          <w:rFonts w:ascii="Fira Sans" w:hAnsi="Fira Sans" w:cs="Arial"/>
          <w:bCs/>
        </w:rPr>
        <w:t>IMPRESSION</w:t>
      </w:r>
      <w:r w:rsidRPr="00E04885">
        <w:rPr>
          <w:rFonts w:ascii="Fira Sans" w:hAnsi="Fira Sans" w:cs="Arial"/>
          <w:bCs/>
        </w:rPr>
        <w:t xml:space="preserve"> – Ne pas ouvrir ».</w:t>
      </w:r>
    </w:p>
    <w:p w14:paraId="183658D7" w14:textId="77777777" w:rsidR="00A06995" w:rsidRPr="00E04885" w:rsidRDefault="00A06995" w:rsidP="003F5FFD">
      <w:pPr>
        <w:autoSpaceDE w:val="0"/>
        <w:autoSpaceDN w:val="0"/>
        <w:adjustRightInd w:val="0"/>
        <w:jc w:val="both"/>
        <w:rPr>
          <w:rFonts w:ascii="Fira Sans" w:hAnsi="Fira Sans" w:cs="Arial"/>
        </w:rPr>
      </w:pPr>
    </w:p>
    <w:p w14:paraId="77FB000D" w14:textId="77777777"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 xml:space="preserve">Il sera adressé à l’adresse ci-dessous par tous les moyens à la convenance du candidat (à l’exception du mail et de la télécopie) permettant de donner date et heure certaine à son dépôt et de garantir sa confidentialité. Il pourra être également être remis à la même adresse contre récépissé : </w:t>
      </w:r>
    </w:p>
    <w:p w14:paraId="24FBE261" w14:textId="77777777" w:rsidR="00A06995" w:rsidRPr="00E04885" w:rsidRDefault="00A06995" w:rsidP="003F5FFD">
      <w:pPr>
        <w:autoSpaceDE w:val="0"/>
        <w:autoSpaceDN w:val="0"/>
        <w:adjustRightInd w:val="0"/>
        <w:jc w:val="both"/>
        <w:rPr>
          <w:rFonts w:ascii="Fira Sans" w:hAnsi="Fira Sans" w:cs="Arial"/>
        </w:rPr>
      </w:pPr>
    </w:p>
    <w:p w14:paraId="6E287236" w14:textId="77777777"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bCs/>
        </w:rPr>
        <w:t xml:space="preserve">CHAMBRE DE COMMERCE ET D’INDUSTRIE DU PAYS D’ARLES </w:t>
      </w:r>
    </w:p>
    <w:p w14:paraId="20B26CB1" w14:textId="77777777"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bCs/>
        </w:rPr>
        <w:t xml:space="preserve">Service des Marchés Publics </w:t>
      </w:r>
    </w:p>
    <w:p w14:paraId="78008B81" w14:textId="77777777" w:rsidR="00A06995" w:rsidRPr="00E04885" w:rsidRDefault="00A06995" w:rsidP="003F5FFD">
      <w:pPr>
        <w:autoSpaceDE w:val="0"/>
        <w:autoSpaceDN w:val="0"/>
        <w:adjustRightInd w:val="0"/>
        <w:jc w:val="both"/>
        <w:rPr>
          <w:rFonts w:ascii="Fira Sans" w:hAnsi="Fira Sans" w:cs="Arial"/>
          <w:bCs/>
        </w:rPr>
      </w:pPr>
      <w:r w:rsidRPr="00E04885">
        <w:rPr>
          <w:rFonts w:ascii="Fira Sans" w:hAnsi="Fira Sans" w:cs="Arial"/>
          <w:bCs/>
        </w:rPr>
        <w:t>BP 10039</w:t>
      </w:r>
    </w:p>
    <w:p w14:paraId="47F4BF76" w14:textId="77777777"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13633 ARLES CEDEX</w:t>
      </w:r>
    </w:p>
    <w:p w14:paraId="1361E56A" w14:textId="77777777" w:rsidR="00A06995" w:rsidRPr="00E04885" w:rsidRDefault="00A06995" w:rsidP="003F5FFD">
      <w:pPr>
        <w:autoSpaceDE w:val="0"/>
        <w:autoSpaceDN w:val="0"/>
        <w:adjustRightInd w:val="0"/>
        <w:jc w:val="both"/>
        <w:rPr>
          <w:rFonts w:ascii="Fira Sans" w:hAnsi="Fira Sans" w:cs="Arial"/>
          <w:b/>
          <w:bCs/>
        </w:rPr>
      </w:pPr>
    </w:p>
    <w:p w14:paraId="2DAADB4A" w14:textId="77777777"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lastRenderedPageBreak/>
        <w:t xml:space="preserve">Les candidats sont informés que la copie de sauvegarde ne sera ouverte que dans les cas prévus à l’article 2 de l’arrêté du 27 juillet 2018 fixant les modalités de mise à disposition des documents de la consultation et de la copie de sauvegarde. </w:t>
      </w:r>
    </w:p>
    <w:p w14:paraId="0EAB802D" w14:textId="77777777" w:rsidR="00A06995" w:rsidRPr="00E04885" w:rsidRDefault="00A06995" w:rsidP="003F5FFD">
      <w:pPr>
        <w:autoSpaceDE w:val="0"/>
        <w:autoSpaceDN w:val="0"/>
        <w:adjustRightInd w:val="0"/>
        <w:jc w:val="both"/>
        <w:rPr>
          <w:rFonts w:ascii="Fira Sans" w:hAnsi="Fira Sans" w:cs="Arial"/>
        </w:rPr>
      </w:pPr>
    </w:p>
    <w:p w14:paraId="6460ED1A" w14:textId="79C170C9"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 xml:space="preserve">Le rejet d’une copie de sauvegarde parvenue </w:t>
      </w:r>
      <w:r w:rsidR="00AE1FC7" w:rsidRPr="00E04885">
        <w:rPr>
          <w:rFonts w:ascii="Fira Sans" w:hAnsi="Fira Sans" w:cs="Arial"/>
        </w:rPr>
        <w:t xml:space="preserve">à </w:t>
      </w:r>
      <w:r w:rsidR="00D211D4" w:rsidRPr="00E04885">
        <w:rPr>
          <w:rFonts w:ascii="Fira Sans" w:hAnsi="Fira Sans" w:cs="Arial"/>
        </w:rPr>
        <w:t>le pouvoir adjudicateur</w:t>
      </w:r>
      <w:r w:rsidRPr="00E04885">
        <w:rPr>
          <w:rFonts w:ascii="Fira Sans" w:hAnsi="Fira Sans" w:cs="Arial"/>
        </w:rPr>
        <w:t xml:space="preserve"> après l’expiration du délai de remise des offres n’implique aucunement le rejet de l’offre elle-même, si cette dernière a été reçue par </w:t>
      </w:r>
      <w:r w:rsidR="00D211D4" w:rsidRPr="00E04885">
        <w:rPr>
          <w:rFonts w:ascii="Fira Sans" w:hAnsi="Fira Sans" w:cs="Arial"/>
        </w:rPr>
        <w:t>le pouvoir adjudicateur</w:t>
      </w:r>
      <w:r w:rsidRPr="00E04885">
        <w:rPr>
          <w:rFonts w:ascii="Fira Sans" w:hAnsi="Fira Sans" w:cs="Arial"/>
        </w:rPr>
        <w:t xml:space="preserve"> dans les délais prévus par l’avis de publicité. </w:t>
      </w:r>
    </w:p>
    <w:p w14:paraId="7574E578" w14:textId="77777777" w:rsidR="00A06995" w:rsidRPr="00E04885" w:rsidRDefault="00A06995" w:rsidP="003F5FFD">
      <w:pPr>
        <w:autoSpaceDE w:val="0"/>
        <w:autoSpaceDN w:val="0"/>
        <w:adjustRightInd w:val="0"/>
        <w:jc w:val="both"/>
        <w:rPr>
          <w:rFonts w:ascii="Fira Sans" w:hAnsi="Fira Sans" w:cs="Arial"/>
        </w:rPr>
      </w:pPr>
    </w:p>
    <w:p w14:paraId="2094236F" w14:textId="77777777"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 xml:space="preserve">Chaque transmission fera l’objet d’une date certaine de réception et d’un accusé de réception électronique. </w:t>
      </w:r>
    </w:p>
    <w:p w14:paraId="6E201018" w14:textId="77777777" w:rsidR="00A06995" w:rsidRPr="00E04885" w:rsidRDefault="00A06995" w:rsidP="003F5FFD">
      <w:pPr>
        <w:autoSpaceDE w:val="0"/>
        <w:autoSpaceDN w:val="0"/>
        <w:adjustRightInd w:val="0"/>
        <w:jc w:val="both"/>
        <w:rPr>
          <w:rFonts w:ascii="Fira Sans" w:hAnsi="Fira Sans" w:cs="Arial"/>
        </w:rPr>
      </w:pPr>
    </w:p>
    <w:p w14:paraId="5F166074" w14:textId="77777777"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 xml:space="preserve">Le fuseau horaire de référence sera celui de (GMT+01:00) Paris, Bruxelles, Copenhague, Madrid. Les frais d’accès au réseau sont à la charge de chaque candidat. </w:t>
      </w:r>
    </w:p>
    <w:p w14:paraId="787F262B" w14:textId="77777777" w:rsidR="00A06995" w:rsidRPr="00E04885" w:rsidRDefault="00A06995" w:rsidP="003F5FFD">
      <w:pPr>
        <w:autoSpaceDE w:val="0"/>
        <w:autoSpaceDN w:val="0"/>
        <w:adjustRightInd w:val="0"/>
        <w:jc w:val="both"/>
        <w:rPr>
          <w:rFonts w:ascii="Fira Sans" w:hAnsi="Fira Sans" w:cs="Arial"/>
        </w:rPr>
      </w:pPr>
    </w:p>
    <w:p w14:paraId="40E82C44" w14:textId="2A0CDCFF" w:rsidR="00A06995" w:rsidRPr="00E04885" w:rsidRDefault="00A06995" w:rsidP="003F5FFD">
      <w:pPr>
        <w:autoSpaceDE w:val="0"/>
        <w:autoSpaceDN w:val="0"/>
        <w:adjustRightInd w:val="0"/>
        <w:jc w:val="both"/>
        <w:rPr>
          <w:rFonts w:ascii="Fira Sans" w:hAnsi="Fira Sans" w:cs="Arial"/>
        </w:rPr>
      </w:pPr>
      <w:r w:rsidRPr="00E04885">
        <w:rPr>
          <w:rFonts w:ascii="Fira Sans" w:hAnsi="Fira Sans" w:cs="Arial"/>
        </w:rPr>
        <w:t>Si une nouvelle offre est envoyée par voie électronique par le même candidat, celle-ci annule et remplace l'offre précédente.</w:t>
      </w:r>
    </w:p>
    <w:p w14:paraId="79C25EE9" w14:textId="77777777" w:rsidR="00823E43" w:rsidRPr="00E04885" w:rsidRDefault="00823E43" w:rsidP="003F5FFD">
      <w:pPr>
        <w:autoSpaceDE w:val="0"/>
        <w:autoSpaceDN w:val="0"/>
        <w:adjustRightInd w:val="0"/>
        <w:jc w:val="both"/>
        <w:rPr>
          <w:rFonts w:ascii="Fira Sans" w:hAnsi="Fira Sans" w:cs="Arial"/>
        </w:rPr>
      </w:pPr>
    </w:p>
    <w:p w14:paraId="0B7A654A" w14:textId="3620B68C" w:rsidR="00E91436" w:rsidRPr="00E04885" w:rsidRDefault="00A06995" w:rsidP="003F5FFD">
      <w:pPr>
        <w:pStyle w:val="Titre2"/>
        <w:ind w:left="567" w:firstLine="0"/>
        <w:jc w:val="both"/>
        <w:rPr>
          <w:rFonts w:ascii="Fira Sans" w:hAnsi="Fira Sans"/>
          <w:bCs w:val="0"/>
          <w:iCs/>
          <w:sz w:val="24"/>
          <w:szCs w:val="24"/>
        </w:rPr>
      </w:pPr>
      <w:r w:rsidRPr="00E04885">
        <w:rPr>
          <w:rFonts w:ascii="Fira Sans" w:hAnsi="Fira Sans"/>
          <w:bCs w:val="0"/>
          <w:iCs/>
          <w:sz w:val="24"/>
          <w:szCs w:val="24"/>
        </w:rPr>
        <w:t>Transmission sous support papier</w:t>
      </w:r>
    </w:p>
    <w:p w14:paraId="33F1D512" w14:textId="5F87D5ED" w:rsidR="00A06995" w:rsidRPr="00E04885" w:rsidRDefault="00A06995" w:rsidP="003F5FFD">
      <w:pPr>
        <w:rPr>
          <w:rFonts w:ascii="Fira Sans" w:hAnsi="Fira Sans" w:cs="Arial"/>
        </w:rPr>
      </w:pPr>
    </w:p>
    <w:p w14:paraId="7926BC63" w14:textId="4D651CEE" w:rsidR="00A06995" w:rsidRPr="00E04885" w:rsidRDefault="00A06995" w:rsidP="003F5FFD">
      <w:pPr>
        <w:jc w:val="both"/>
        <w:rPr>
          <w:rFonts w:ascii="Fira Sans" w:hAnsi="Fira Sans" w:cs="Arial"/>
        </w:rPr>
      </w:pPr>
      <w:r w:rsidRPr="00E04885">
        <w:rPr>
          <w:rFonts w:ascii="Fira Sans" w:hAnsi="Fira Sans" w:cs="Arial"/>
        </w:rPr>
        <w:t>La transmission des plis par voie électronique est imposée pour cette consultation. Par conséquent, la transmission par voie papier n’est pas autorisée.</w:t>
      </w:r>
    </w:p>
    <w:p w14:paraId="3379DCFB" w14:textId="77777777" w:rsidR="003F5FFD" w:rsidRPr="00E04885" w:rsidRDefault="003F5FFD" w:rsidP="003F5FFD">
      <w:pPr>
        <w:jc w:val="both"/>
        <w:rPr>
          <w:rFonts w:ascii="Fira Sans" w:hAnsi="Fira Sans" w:cs="Arial"/>
        </w:rPr>
      </w:pPr>
    </w:p>
    <w:p w14:paraId="718C8147" w14:textId="77777777" w:rsidR="00ED4944" w:rsidRPr="000B523F" w:rsidRDefault="00057A37" w:rsidP="003F5FFD">
      <w:pPr>
        <w:pStyle w:val="Titre1"/>
        <w:spacing w:before="0"/>
        <w:ind w:left="0"/>
        <w:jc w:val="both"/>
        <w:rPr>
          <w:rStyle w:val="StyleTitre1ArialNarrow14ptNonsoulignToutenmajusculeCar"/>
          <w:rFonts w:ascii="Fira Sans" w:hAnsi="Fira Sans"/>
          <w:b/>
          <w:sz w:val="24"/>
          <w:u w:val="none"/>
        </w:rPr>
      </w:pPr>
      <w:r w:rsidRPr="000B523F">
        <w:rPr>
          <w:rStyle w:val="StyleTitre1ArialNarrow14ptNonsoulignToutenmajusculeCar"/>
          <w:rFonts w:ascii="Fira Sans" w:hAnsi="Fira Sans"/>
          <w:b/>
          <w:sz w:val="24"/>
          <w:u w:val="none"/>
        </w:rPr>
        <w:t>RENSEIGNEMENTS COMPLEMENTAIRES</w:t>
      </w:r>
    </w:p>
    <w:p w14:paraId="364876DF" w14:textId="77777777" w:rsidR="00057A37" w:rsidRPr="000B523F" w:rsidRDefault="00057A37" w:rsidP="003F5FFD">
      <w:pPr>
        <w:rPr>
          <w:rFonts w:ascii="Fira Sans" w:hAnsi="Fira Sans" w:cs="Arial"/>
        </w:rPr>
      </w:pPr>
    </w:p>
    <w:p w14:paraId="15051DE9" w14:textId="1FFF75B3" w:rsidR="00445755" w:rsidRPr="000B523F" w:rsidRDefault="00445755" w:rsidP="003F5FFD">
      <w:pPr>
        <w:jc w:val="both"/>
        <w:rPr>
          <w:rFonts w:ascii="Fira Sans" w:hAnsi="Fira Sans" w:cs="Arial"/>
        </w:rPr>
      </w:pPr>
      <w:r w:rsidRPr="000B523F">
        <w:rPr>
          <w:rFonts w:ascii="Fira Sans" w:hAnsi="Fira Sans" w:cs="Arial"/>
        </w:rPr>
        <w:t xml:space="preserve">Toutes questions dont la réponse pourrait avoir un impact sur la teneur des offres et sur le délai devront parvenir </w:t>
      </w:r>
      <w:r w:rsidR="00430A8D" w:rsidRPr="000B523F">
        <w:rPr>
          <w:rFonts w:ascii="Fira Sans" w:hAnsi="Fira Sans" w:cs="Arial"/>
        </w:rPr>
        <w:t>au service</w:t>
      </w:r>
      <w:r w:rsidRPr="000B523F">
        <w:rPr>
          <w:rFonts w:ascii="Fira Sans" w:hAnsi="Fira Sans" w:cs="Arial"/>
        </w:rPr>
        <w:t xml:space="preserve"> de la commande publique sous forme écrite à </w:t>
      </w:r>
      <w:hyperlink r:id="rId11" w:history="1">
        <w:r w:rsidR="005A7602" w:rsidRPr="000B523F">
          <w:rPr>
            <w:rStyle w:val="Lienhypertexte"/>
            <w:rFonts w:ascii="Fira Sans" w:hAnsi="Fira Sans"/>
            <w:color w:val="auto"/>
            <w:szCs w:val="22"/>
          </w:rPr>
          <w:t>http://www.marches-publics.gouv.fr</w:t>
        </w:r>
      </w:hyperlink>
      <w:r w:rsidRPr="000B523F">
        <w:rPr>
          <w:rFonts w:ascii="Fira Sans" w:hAnsi="Fira Sans" w:cs="Arial"/>
        </w:rPr>
        <w:t>, au plus tard 5 jours ouvrés avant la date limite de réception des offres.</w:t>
      </w:r>
    </w:p>
    <w:p w14:paraId="00591F68" w14:textId="77777777" w:rsidR="00445755" w:rsidRPr="000B523F" w:rsidRDefault="00445755" w:rsidP="003F5FFD">
      <w:pPr>
        <w:jc w:val="both"/>
        <w:rPr>
          <w:rFonts w:ascii="Fira Sans" w:hAnsi="Fira Sans" w:cs="Arial"/>
        </w:rPr>
      </w:pPr>
    </w:p>
    <w:p w14:paraId="76168F40" w14:textId="57DC5B9C" w:rsidR="00057A37" w:rsidRPr="000B523F" w:rsidRDefault="00765F5B" w:rsidP="003F5FFD">
      <w:pPr>
        <w:jc w:val="both"/>
        <w:rPr>
          <w:rFonts w:ascii="Fira Sans" w:hAnsi="Fira Sans" w:cs="Arial"/>
        </w:rPr>
      </w:pPr>
      <w:r w:rsidRPr="000B523F">
        <w:rPr>
          <w:rFonts w:ascii="Fira Sans" w:hAnsi="Fira Sans" w:cs="Arial"/>
        </w:rPr>
        <w:t xml:space="preserve">La réponse </w:t>
      </w:r>
      <w:r w:rsidR="00AE1FC7" w:rsidRPr="000B523F">
        <w:rPr>
          <w:rFonts w:ascii="Fira Sans" w:hAnsi="Fira Sans" w:cs="Arial"/>
        </w:rPr>
        <w:t xml:space="preserve">de </w:t>
      </w:r>
      <w:r w:rsidR="00D211D4" w:rsidRPr="000B523F">
        <w:rPr>
          <w:rFonts w:ascii="Fira Sans" w:hAnsi="Fira Sans" w:cs="Arial"/>
        </w:rPr>
        <w:t>le pouvoir adjudicateur</w:t>
      </w:r>
      <w:r w:rsidRPr="000B523F">
        <w:rPr>
          <w:rFonts w:ascii="Fira Sans" w:hAnsi="Fira Sans" w:cs="Arial"/>
        </w:rPr>
        <w:t xml:space="preserve">, </w:t>
      </w:r>
      <w:r w:rsidR="00057A37" w:rsidRPr="000B523F">
        <w:rPr>
          <w:rFonts w:ascii="Fira Sans" w:hAnsi="Fira Sans" w:cs="Arial"/>
        </w:rPr>
        <w:t>si elle intéresse l’ensemble des soumissionnaires sera portée à leur connaissance sur la plate-forme des achats de l’Etat 5 jours avant la date de remise des offres.</w:t>
      </w:r>
    </w:p>
    <w:p w14:paraId="49242C0B" w14:textId="0BBA7EB0" w:rsidR="007A66A9" w:rsidRPr="000B523F" w:rsidRDefault="007A66A9" w:rsidP="003F5FFD">
      <w:pPr>
        <w:jc w:val="both"/>
        <w:rPr>
          <w:rFonts w:ascii="Fira Sans" w:hAnsi="Fira Sans" w:cs="Arial"/>
        </w:rPr>
      </w:pPr>
    </w:p>
    <w:p w14:paraId="325C7059" w14:textId="5AD55B22" w:rsidR="00ED077B" w:rsidRPr="000B523F" w:rsidRDefault="00A2784E" w:rsidP="003F5FFD">
      <w:pPr>
        <w:jc w:val="both"/>
        <w:rPr>
          <w:rFonts w:ascii="Fira Sans" w:hAnsi="Fira Sans" w:cs="Arial"/>
        </w:rPr>
      </w:pPr>
      <w:r w:rsidRPr="000B523F">
        <w:rPr>
          <w:rFonts w:ascii="Fira Sans" w:hAnsi="Fira Sans" w:cs="Arial"/>
        </w:rPr>
        <w:t xml:space="preserve">Le pouvoir adjudicateur </w:t>
      </w:r>
      <w:r w:rsidR="007A66A9" w:rsidRPr="000B523F">
        <w:rPr>
          <w:rFonts w:ascii="Fira Sans" w:hAnsi="Fira Sans" w:cs="Arial"/>
        </w:rPr>
        <w:t>ne s’engage pas à répondre aux questions posées au-delà.</w:t>
      </w:r>
      <w:r w:rsidR="004268D0" w:rsidRPr="000B523F">
        <w:rPr>
          <w:rFonts w:ascii="Fira Sans" w:hAnsi="Fira Sans" w:cs="Arial"/>
        </w:rPr>
        <w:t xml:space="preserve"> </w:t>
      </w:r>
      <w:r w:rsidR="00445755" w:rsidRPr="000B523F">
        <w:rPr>
          <w:rFonts w:ascii="Fira Sans" w:hAnsi="Fira Sans" w:cs="Arial"/>
        </w:rPr>
        <w:t xml:space="preserve">Il ne sera répondu à aucune question orale. </w:t>
      </w:r>
      <w:r w:rsidR="00ED077B" w:rsidRPr="000B523F">
        <w:rPr>
          <w:rFonts w:ascii="Fira Sans" w:hAnsi="Fira Sans" w:cs="Arial"/>
        </w:rPr>
        <w:t>Aucune information ne sera transmise par téléphone.</w:t>
      </w:r>
    </w:p>
    <w:p w14:paraId="1636BE71" w14:textId="77777777" w:rsidR="007C5CDA" w:rsidRPr="002274A8" w:rsidRDefault="007C5CDA" w:rsidP="003F5FFD">
      <w:pPr>
        <w:jc w:val="both"/>
        <w:rPr>
          <w:rFonts w:ascii="Fira Sans" w:hAnsi="Fira Sans" w:cs="Arial"/>
          <w:color w:val="EE0000"/>
        </w:rPr>
      </w:pPr>
    </w:p>
    <w:p w14:paraId="3028C797" w14:textId="65D8B663" w:rsidR="00F00F13" w:rsidRPr="00E04885" w:rsidRDefault="00610252" w:rsidP="003F5FFD">
      <w:pPr>
        <w:pStyle w:val="Titre1"/>
        <w:spacing w:before="0"/>
        <w:ind w:left="0"/>
        <w:jc w:val="both"/>
        <w:rPr>
          <w:rStyle w:val="StyleTitre1ArialNarrow14ptNonsoulignToutenmajusculeCar"/>
          <w:rFonts w:ascii="Fira Sans" w:hAnsi="Fira Sans"/>
          <w:b/>
          <w:sz w:val="24"/>
          <w:u w:val="none"/>
        </w:rPr>
      </w:pPr>
      <w:bookmarkStart w:id="14" w:name="_Toc197326321"/>
      <w:bookmarkStart w:id="15" w:name="_Toc379192831"/>
      <w:bookmarkStart w:id="16" w:name="_Toc401060667"/>
      <w:r w:rsidRPr="00E04885">
        <w:rPr>
          <w:rStyle w:val="StyleTitre1ArialNarrow14ptNonsoulignToutenmajusculeCar"/>
          <w:rFonts w:ascii="Fira Sans" w:hAnsi="Fira Sans"/>
          <w:b/>
          <w:sz w:val="24"/>
          <w:u w:val="none"/>
        </w:rPr>
        <w:t xml:space="preserve">EXAMEN </w:t>
      </w:r>
      <w:r w:rsidR="00F00F13" w:rsidRPr="00E04885">
        <w:rPr>
          <w:rStyle w:val="StyleTitre1ArialNarrow14ptNonsoulignToutenmajusculeCar"/>
          <w:rFonts w:ascii="Fira Sans" w:hAnsi="Fira Sans"/>
          <w:b/>
          <w:sz w:val="24"/>
          <w:u w:val="none"/>
        </w:rPr>
        <w:t>DES CANDIDATURES</w:t>
      </w:r>
      <w:r w:rsidRPr="00E04885">
        <w:rPr>
          <w:rStyle w:val="StyleTitre1ArialNarrow14ptNonsoulignToutenmajusculeCar"/>
          <w:rFonts w:ascii="Fira Sans" w:hAnsi="Fira Sans"/>
          <w:b/>
          <w:sz w:val="24"/>
          <w:u w:val="none"/>
        </w:rPr>
        <w:t xml:space="preserve"> ET DES OFFRES</w:t>
      </w:r>
      <w:r w:rsidR="00F00F13" w:rsidRPr="00E04885">
        <w:rPr>
          <w:rStyle w:val="StyleTitre1ArialNarrow14ptNonsoulignToutenmajusculeCar"/>
          <w:rFonts w:ascii="Fira Sans" w:hAnsi="Fira Sans"/>
          <w:b/>
          <w:sz w:val="24"/>
          <w:u w:val="none"/>
        </w:rPr>
        <w:t xml:space="preserve">, JUGEMENT ET CLASSEMENT DES OFFRES </w:t>
      </w:r>
    </w:p>
    <w:p w14:paraId="277DA9AC" w14:textId="77777777" w:rsidR="00F00F13" w:rsidRPr="00E04885" w:rsidRDefault="00F00F13" w:rsidP="003F5FFD">
      <w:pPr>
        <w:jc w:val="both"/>
        <w:rPr>
          <w:rFonts w:ascii="Fira Sans" w:hAnsi="Fira Sans" w:cs="Arial"/>
        </w:rPr>
      </w:pPr>
    </w:p>
    <w:p w14:paraId="1AE2FFB5" w14:textId="41EAEEB0" w:rsidR="008F7D65" w:rsidRPr="00E04885" w:rsidRDefault="00610252" w:rsidP="003F5FFD">
      <w:pPr>
        <w:pStyle w:val="Titre2"/>
        <w:ind w:left="567" w:firstLine="0"/>
        <w:jc w:val="both"/>
        <w:rPr>
          <w:rFonts w:ascii="Fira Sans" w:hAnsi="Fira Sans"/>
          <w:bCs w:val="0"/>
          <w:sz w:val="24"/>
          <w:szCs w:val="24"/>
          <w:lang w:eastAsia="en-US"/>
        </w:rPr>
      </w:pPr>
      <w:r w:rsidRPr="00E04885">
        <w:rPr>
          <w:rFonts w:ascii="Fira Sans" w:hAnsi="Fira Sans"/>
          <w:sz w:val="24"/>
          <w:szCs w:val="24"/>
        </w:rPr>
        <w:t>S</w:t>
      </w:r>
      <w:r w:rsidR="00D9532A" w:rsidRPr="00E04885">
        <w:rPr>
          <w:rFonts w:ascii="Fira Sans" w:hAnsi="Fira Sans"/>
          <w:sz w:val="24"/>
          <w:szCs w:val="24"/>
        </w:rPr>
        <w:t>élection</w:t>
      </w:r>
      <w:r w:rsidR="00D9532A" w:rsidRPr="00E04885">
        <w:rPr>
          <w:rFonts w:ascii="Fira Sans" w:hAnsi="Fira Sans"/>
          <w:bCs w:val="0"/>
          <w:sz w:val="24"/>
          <w:szCs w:val="24"/>
          <w:lang w:eastAsia="en-US"/>
        </w:rPr>
        <w:t xml:space="preserve"> </w:t>
      </w:r>
      <w:r w:rsidRPr="00E04885">
        <w:rPr>
          <w:rFonts w:ascii="Fira Sans" w:hAnsi="Fira Sans"/>
          <w:bCs w:val="0"/>
          <w:sz w:val="24"/>
          <w:szCs w:val="24"/>
          <w:lang w:eastAsia="en-US"/>
        </w:rPr>
        <w:t>des candidatures</w:t>
      </w:r>
    </w:p>
    <w:p w14:paraId="11787C87" w14:textId="77777777" w:rsidR="00997529" w:rsidRPr="00E04885" w:rsidRDefault="00997529" w:rsidP="003F5FFD">
      <w:pPr>
        <w:rPr>
          <w:rFonts w:ascii="Fira Sans" w:hAnsi="Fira Sans" w:cs="Arial"/>
          <w:lang w:eastAsia="en-US"/>
        </w:rPr>
      </w:pPr>
    </w:p>
    <w:p w14:paraId="564DFC3E" w14:textId="69A1C68B" w:rsidR="008F7D65" w:rsidRPr="00E04885" w:rsidRDefault="00D9532A" w:rsidP="003F5FFD">
      <w:pPr>
        <w:jc w:val="both"/>
        <w:rPr>
          <w:rFonts w:ascii="Fira Sans" w:hAnsi="Fira Sans" w:cs="Arial"/>
          <w:lang w:eastAsia="en-US"/>
        </w:rPr>
      </w:pPr>
      <w:r w:rsidRPr="00E04885">
        <w:rPr>
          <w:rFonts w:ascii="Fira Sans" w:hAnsi="Fira Sans" w:cs="Arial"/>
          <w:lang w:eastAsia="en-US"/>
        </w:rPr>
        <w:t xml:space="preserve">Avant de procéder à l’examen des candidatures, s’il apparait que des pièces du dossier de candidature sont manquantes ou incomplètes, </w:t>
      </w:r>
      <w:r w:rsidR="00D211D4" w:rsidRPr="00E04885">
        <w:rPr>
          <w:rFonts w:ascii="Fira Sans" w:hAnsi="Fira Sans" w:cs="Arial"/>
          <w:lang w:eastAsia="en-US"/>
        </w:rPr>
        <w:t>le pouvoir adjudicateur</w:t>
      </w:r>
      <w:r w:rsidRPr="00E04885">
        <w:rPr>
          <w:rFonts w:ascii="Fira Sans" w:hAnsi="Fira Sans" w:cs="Arial"/>
          <w:lang w:eastAsia="en-US"/>
        </w:rPr>
        <w:t xml:space="preserve"> peut décider de demander à tous les candidats concernés de produire ou compléter ces pièces dans un délai maximum de </w:t>
      </w:r>
      <w:r w:rsidR="004268D0" w:rsidRPr="00E04885">
        <w:rPr>
          <w:rFonts w:ascii="Fira Sans" w:hAnsi="Fira Sans" w:cs="Arial"/>
          <w:lang w:eastAsia="en-US"/>
        </w:rPr>
        <w:t>5</w:t>
      </w:r>
      <w:r w:rsidRPr="00E04885">
        <w:rPr>
          <w:rFonts w:ascii="Fira Sans" w:hAnsi="Fira Sans" w:cs="Arial"/>
          <w:lang w:eastAsia="en-US"/>
        </w:rPr>
        <w:t xml:space="preserve"> jours.</w:t>
      </w:r>
    </w:p>
    <w:p w14:paraId="00EED131" w14:textId="5B6A2A2E" w:rsidR="00413382" w:rsidRPr="004C5619" w:rsidRDefault="00413382" w:rsidP="003F5FFD">
      <w:pPr>
        <w:jc w:val="both"/>
        <w:rPr>
          <w:rFonts w:ascii="Fira Sans" w:hAnsi="Fira Sans" w:cs="Arial"/>
          <w:lang w:eastAsia="en-US"/>
        </w:rPr>
      </w:pPr>
      <w:r w:rsidRPr="004C5619">
        <w:rPr>
          <w:rFonts w:ascii="Fira Sans" w:hAnsi="Fira Sans" w:cs="Arial"/>
          <w:lang w:eastAsia="en-US"/>
        </w:rPr>
        <w:t xml:space="preserve">Les candidatures conformes et recevables seront examinées à partir des seuls renseignements et documents exigés dans le cadre de cette consultation pour évaluer </w:t>
      </w:r>
      <w:r w:rsidRPr="004C5619">
        <w:rPr>
          <w:rFonts w:ascii="Fira Sans" w:hAnsi="Fira Sans" w:cs="Arial"/>
          <w:lang w:eastAsia="en-US"/>
        </w:rPr>
        <w:lastRenderedPageBreak/>
        <w:t>leur situation juridique ainsi que leurs capacités professionnelles, techniques et financières.</w:t>
      </w:r>
    </w:p>
    <w:p w14:paraId="78F5F664" w14:textId="77777777" w:rsidR="00806A32" w:rsidRPr="004C5619" w:rsidRDefault="00806A32" w:rsidP="003F5FFD">
      <w:pPr>
        <w:jc w:val="both"/>
        <w:rPr>
          <w:rFonts w:ascii="Fira Sans" w:hAnsi="Fira Sans" w:cs="Arial"/>
          <w:lang w:eastAsia="en-US"/>
        </w:rPr>
      </w:pPr>
    </w:p>
    <w:p w14:paraId="7B826CF6" w14:textId="0EFA56A3" w:rsidR="00ED1D5E" w:rsidRPr="004C5619" w:rsidRDefault="00ED1D5E" w:rsidP="003F5FFD">
      <w:pPr>
        <w:jc w:val="both"/>
        <w:rPr>
          <w:rFonts w:ascii="Fira Sans" w:hAnsi="Fira Sans" w:cs="Arial"/>
          <w:lang w:eastAsia="en-US"/>
        </w:rPr>
      </w:pPr>
      <w:r w:rsidRPr="004C5619">
        <w:rPr>
          <w:rFonts w:ascii="Fira Sans" w:hAnsi="Fira Sans" w:cs="Arial"/>
          <w:lang w:eastAsia="en-US"/>
        </w:rPr>
        <w:t>Les candidatures sont examinées conformément aux dispositions de R 2144-1 à R 2144-7 du code de la commande publique.</w:t>
      </w:r>
    </w:p>
    <w:p w14:paraId="34DA6BE1" w14:textId="77777777" w:rsidR="00806A32" w:rsidRDefault="00806A32" w:rsidP="003F5FFD">
      <w:pPr>
        <w:jc w:val="both"/>
        <w:rPr>
          <w:rFonts w:ascii="Fira Sans" w:hAnsi="Fira Sans" w:cs="Arial"/>
          <w:color w:val="EE0000"/>
          <w:lang w:eastAsia="en-US"/>
        </w:rPr>
      </w:pPr>
    </w:p>
    <w:p w14:paraId="5CE3599A" w14:textId="77777777" w:rsidR="00321193" w:rsidRDefault="00321193" w:rsidP="003F5FFD">
      <w:pPr>
        <w:jc w:val="both"/>
        <w:rPr>
          <w:rFonts w:ascii="Fira Sans" w:hAnsi="Fira Sans" w:cs="Arial"/>
          <w:color w:val="EE0000"/>
          <w:lang w:eastAsia="en-US"/>
        </w:rPr>
      </w:pPr>
    </w:p>
    <w:p w14:paraId="7BB87DE3" w14:textId="77777777" w:rsidR="00321193" w:rsidRDefault="00321193" w:rsidP="003F5FFD">
      <w:pPr>
        <w:jc w:val="both"/>
        <w:rPr>
          <w:rFonts w:ascii="Fira Sans" w:hAnsi="Fira Sans" w:cs="Arial"/>
          <w:color w:val="EE0000"/>
          <w:lang w:eastAsia="en-US"/>
        </w:rPr>
      </w:pPr>
    </w:p>
    <w:p w14:paraId="0D3E959A" w14:textId="77777777" w:rsidR="00321193" w:rsidRPr="002274A8" w:rsidRDefault="00321193" w:rsidP="003F5FFD">
      <w:pPr>
        <w:jc w:val="both"/>
        <w:rPr>
          <w:rFonts w:ascii="Fira Sans" w:hAnsi="Fira Sans" w:cs="Arial"/>
          <w:color w:val="EE0000"/>
          <w:lang w:eastAsia="en-US"/>
        </w:rPr>
      </w:pPr>
    </w:p>
    <w:p w14:paraId="2FCCCF58" w14:textId="2501878D" w:rsidR="00F00F13" w:rsidRPr="004C5619" w:rsidRDefault="00610252" w:rsidP="003F5FFD">
      <w:pPr>
        <w:pStyle w:val="Titre2"/>
        <w:ind w:left="567" w:firstLine="0"/>
        <w:jc w:val="both"/>
        <w:rPr>
          <w:rFonts w:ascii="Fira Sans" w:hAnsi="Fira Sans"/>
          <w:sz w:val="24"/>
          <w:szCs w:val="24"/>
        </w:rPr>
      </w:pPr>
      <w:r w:rsidRPr="004C5619">
        <w:rPr>
          <w:rFonts w:ascii="Fira Sans" w:hAnsi="Fira Sans"/>
          <w:sz w:val="24"/>
          <w:szCs w:val="24"/>
        </w:rPr>
        <w:t>Attribution des accords-cadres</w:t>
      </w:r>
    </w:p>
    <w:p w14:paraId="5F3B262E" w14:textId="77777777" w:rsidR="00997529" w:rsidRPr="004C5619" w:rsidRDefault="00997529" w:rsidP="003F5FFD">
      <w:pPr>
        <w:rPr>
          <w:rFonts w:ascii="Fira Sans" w:hAnsi="Fira Sans" w:cs="Arial"/>
        </w:rPr>
      </w:pPr>
    </w:p>
    <w:p w14:paraId="7BCA5667" w14:textId="34F43845" w:rsidR="00413382" w:rsidRPr="004C5619" w:rsidRDefault="00413382" w:rsidP="003F5FFD">
      <w:pPr>
        <w:autoSpaceDE w:val="0"/>
        <w:autoSpaceDN w:val="0"/>
        <w:adjustRightInd w:val="0"/>
        <w:jc w:val="both"/>
        <w:rPr>
          <w:rFonts w:ascii="Fira Sans" w:hAnsi="Fira Sans" w:cs="Arial"/>
        </w:rPr>
      </w:pPr>
      <w:r w:rsidRPr="004C5619">
        <w:rPr>
          <w:rFonts w:ascii="Fira Sans" w:hAnsi="Fira Sans" w:cs="Arial"/>
        </w:rPr>
        <w:t xml:space="preserve">Le jugement des offres sera effectué dans les conditions prévues aux articles L 2152-1 à </w:t>
      </w:r>
      <w:r w:rsidR="007611A1" w:rsidRPr="004C5619">
        <w:rPr>
          <w:rFonts w:ascii="Fira Sans" w:hAnsi="Fira Sans" w:cs="Arial"/>
        </w:rPr>
        <w:t xml:space="preserve">   </w:t>
      </w:r>
      <w:r w:rsidRPr="004C5619">
        <w:rPr>
          <w:rFonts w:ascii="Fira Sans" w:hAnsi="Fira Sans" w:cs="Arial"/>
        </w:rPr>
        <w:t>L 2152-4, R. 2152-1 et R 2152-2 du code de la commande publique et donnera lieu à un classement des offres.</w:t>
      </w:r>
    </w:p>
    <w:p w14:paraId="181F726E" w14:textId="77777777" w:rsidR="00A2784E" w:rsidRPr="004C5619" w:rsidRDefault="00A2784E" w:rsidP="003F5FFD">
      <w:pPr>
        <w:autoSpaceDE w:val="0"/>
        <w:autoSpaceDN w:val="0"/>
        <w:adjustRightInd w:val="0"/>
        <w:jc w:val="both"/>
        <w:rPr>
          <w:rFonts w:ascii="Fira Sans" w:hAnsi="Fira Sans" w:cs="Arial"/>
        </w:rPr>
      </w:pPr>
    </w:p>
    <w:p w14:paraId="6B4B7770" w14:textId="77777777" w:rsidR="009E0CE0" w:rsidRPr="004C5619" w:rsidRDefault="00F00F13" w:rsidP="003F5FFD">
      <w:pPr>
        <w:autoSpaceDE w:val="0"/>
        <w:autoSpaceDN w:val="0"/>
        <w:adjustRightInd w:val="0"/>
        <w:jc w:val="both"/>
        <w:rPr>
          <w:rFonts w:ascii="Fira Sans" w:hAnsi="Fira Sans" w:cs="Arial"/>
        </w:rPr>
      </w:pPr>
      <w:r w:rsidRPr="004C5619">
        <w:rPr>
          <w:rFonts w:ascii="Fira Sans" w:hAnsi="Fira Sans" w:cs="Arial"/>
        </w:rPr>
        <w:t xml:space="preserve">Les candidats sont informés que leur offre ne sera classée qu’à la condition qu’elle soit reconnue conforme, c’est-à-dire uniquement si elle respecte toutes les exigences techniques </w:t>
      </w:r>
      <w:r w:rsidR="00997529" w:rsidRPr="004C5619">
        <w:rPr>
          <w:rFonts w:ascii="Fira Sans" w:hAnsi="Fira Sans" w:cs="Arial"/>
        </w:rPr>
        <w:t xml:space="preserve">et administratives </w:t>
      </w:r>
      <w:r w:rsidRPr="004C5619">
        <w:rPr>
          <w:rFonts w:ascii="Fira Sans" w:hAnsi="Fira Sans" w:cs="Arial"/>
        </w:rPr>
        <w:t>spécifiées au</w:t>
      </w:r>
      <w:r w:rsidR="00997529" w:rsidRPr="004C5619">
        <w:rPr>
          <w:rFonts w:ascii="Fira Sans" w:hAnsi="Fira Sans" w:cs="Arial"/>
        </w:rPr>
        <w:t>x cahiers des clauses</w:t>
      </w:r>
      <w:r w:rsidRPr="004C5619">
        <w:rPr>
          <w:rFonts w:ascii="Fira Sans" w:hAnsi="Fira Sans" w:cs="Arial"/>
        </w:rPr>
        <w:t>.</w:t>
      </w:r>
      <w:r w:rsidR="00413382" w:rsidRPr="004C5619">
        <w:rPr>
          <w:rFonts w:ascii="Fira Sans" w:hAnsi="Fira Sans" w:cs="Arial"/>
        </w:rPr>
        <w:t xml:space="preserve"> </w:t>
      </w:r>
    </w:p>
    <w:p w14:paraId="1C8D2D71" w14:textId="77777777" w:rsidR="009E0CE0" w:rsidRPr="004C5619" w:rsidRDefault="009E0CE0" w:rsidP="003F5FFD">
      <w:pPr>
        <w:autoSpaceDE w:val="0"/>
        <w:autoSpaceDN w:val="0"/>
        <w:adjustRightInd w:val="0"/>
        <w:jc w:val="both"/>
        <w:rPr>
          <w:rFonts w:ascii="Fira Sans" w:hAnsi="Fira Sans" w:cs="Arial"/>
        </w:rPr>
      </w:pPr>
    </w:p>
    <w:p w14:paraId="332F6B23" w14:textId="1EE78EE3" w:rsidR="0011060C" w:rsidRPr="004C5619" w:rsidRDefault="00F00F13" w:rsidP="003F5FFD">
      <w:pPr>
        <w:jc w:val="both"/>
        <w:rPr>
          <w:rFonts w:ascii="Fira Sans" w:hAnsi="Fira Sans" w:cs="Arial"/>
        </w:rPr>
      </w:pPr>
      <w:r w:rsidRPr="004C5619">
        <w:rPr>
          <w:rFonts w:ascii="Fira Sans" w:hAnsi="Fira Sans" w:cs="Arial"/>
        </w:rPr>
        <w:t>En cas de non-respect d’une seule de ces exigences</w:t>
      </w:r>
      <w:r w:rsidR="0011060C" w:rsidRPr="004C5619">
        <w:rPr>
          <w:rFonts w:ascii="Fira Sans" w:hAnsi="Fira Sans" w:cs="Arial"/>
        </w:rPr>
        <w:t>, l’incomplétude ou la modification du fait du candidat de toute pièce essentielle de la consultation peuvent entraîner l’irrégularité de l’offre et donc son rejet.</w:t>
      </w:r>
    </w:p>
    <w:p w14:paraId="3D2DF1DC" w14:textId="651F4713" w:rsidR="0011060C" w:rsidRPr="004C5619" w:rsidRDefault="0011060C" w:rsidP="003F5FFD">
      <w:pPr>
        <w:jc w:val="both"/>
        <w:rPr>
          <w:rFonts w:ascii="Fira Sans" w:hAnsi="Fira Sans" w:cs="Arial"/>
        </w:rPr>
      </w:pPr>
    </w:p>
    <w:p w14:paraId="7BF67F16" w14:textId="77777777" w:rsidR="003F5FFD" w:rsidRPr="004C5619" w:rsidRDefault="003F5FFD" w:rsidP="003F5FFD">
      <w:pPr>
        <w:jc w:val="both"/>
        <w:rPr>
          <w:rFonts w:ascii="Fira Sans" w:hAnsi="Fira Sans" w:cs="Arial"/>
        </w:rPr>
      </w:pPr>
    </w:p>
    <w:p w14:paraId="16C53065" w14:textId="2B438558" w:rsidR="009E0CE0" w:rsidRPr="004C5619" w:rsidRDefault="00413382" w:rsidP="003F5FFD">
      <w:pPr>
        <w:jc w:val="both"/>
        <w:rPr>
          <w:rFonts w:ascii="Fira Sans" w:hAnsi="Fira Sans" w:cs="Arial"/>
        </w:rPr>
      </w:pPr>
      <w:r w:rsidRPr="004C5619">
        <w:rPr>
          <w:rFonts w:ascii="Fira Sans" w:hAnsi="Fira Sans" w:cs="Arial"/>
        </w:rPr>
        <w:t>L’attention des candidats est attirée sur le fait que toute offre irrégulière pourra faire l’objet d’une demande de régularisation à condition qu’elle ne soit pas anormalement basse</w:t>
      </w:r>
      <w:r w:rsidR="009550BC" w:rsidRPr="004C5619">
        <w:rPr>
          <w:rFonts w:ascii="Fira Sans" w:hAnsi="Fira Sans" w:cs="Arial"/>
        </w:rPr>
        <w:t xml:space="preserve"> et que la régularisation n’entraine pas une modification substantielle de l’offre</w:t>
      </w:r>
      <w:r w:rsidRPr="004C5619">
        <w:rPr>
          <w:rFonts w:ascii="Fira Sans" w:hAnsi="Fira Sans" w:cs="Arial"/>
        </w:rPr>
        <w:t xml:space="preserve">. </w:t>
      </w:r>
    </w:p>
    <w:p w14:paraId="5B3C7108" w14:textId="77777777" w:rsidR="009E0CE0" w:rsidRPr="004C5619" w:rsidRDefault="009E0CE0" w:rsidP="003F5FFD">
      <w:pPr>
        <w:jc w:val="both"/>
        <w:rPr>
          <w:rFonts w:ascii="Fira Sans" w:hAnsi="Fira Sans" w:cs="Arial"/>
        </w:rPr>
      </w:pPr>
    </w:p>
    <w:p w14:paraId="0AB898E9" w14:textId="25DE4652" w:rsidR="00413382" w:rsidRPr="004C5619" w:rsidRDefault="00413382" w:rsidP="003F5FFD">
      <w:pPr>
        <w:jc w:val="both"/>
        <w:rPr>
          <w:rFonts w:ascii="Fira Sans" w:hAnsi="Fira Sans" w:cs="Arial"/>
        </w:rPr>
      </w:pPr>
      <w:r w:rsidRPr="004C5619">
        <w:rPr>
          <w:rFonts w:ascii="Fira Sans" w:hAnsi="Fira Sans" w:cs="Arial"/>
        </w:rPr>
        <w:t>En revanche, toute offre inacceptable ou inappropriée sera éliminée.</w:t>
      </w:r>
    </w:p>
    <w:p w14:paraId="508D3D86" w14:textId="77777777" w:rsidR="00823E43" w:rsidRPr="004C5619" w:rsidRDefault="00823E43" w:rsidP="003F5FFD">
      <w:pPr>
        <w:jc w:val="both"/>
        <w:rPr>
          <w:rFonts w:ascii="Fira Sans" w:hAnsi="Fira Sans" w:cs="Arial"/>
        </w:rPr>
      </w:pPr>
    </w:p>
    <w:p w14:paraId="3C5E3C66" w14:textId="35FDEA94" w:rsidR="00DE59F2" w:rsidRPr="000B523F" w:rsidRDefault="00DE59F2" w:rsidP="003F5FFD">
      <w:pPr>
        <w:pStyle w:val="Titre2"/>
        <w:ind w:left="567" w:firstLine="0"/>
        <w:jc w:val="both"/>
        <w:rPr>
          <w:rFonts w:ascii="Fira Sans" w:hAnsi="Fira Sans"/>
          <w:sz w:val="24"/>
          <w:szCs w:val="24"/>
        </w:rPr>
      </w:pPr>
      <w:r w:rsidRPr="000B523F">
        <w:rPr>
          <w:rFonts w:ascii="Fira Sans" w:hAnsi="Fira Sans"/>
          <w:sz w:val="24"/>
          <w:szCs w:val="24"/>
        </w:rPr>
        <w:t>Jugement des offres et pondération</w:t>
      </w:r>
    </w:p>
    <w:p w14:paraId="691D09C1" w14:textId="77777777" w:rsidR="00DE59F2" w:rsidRPr="000B523F" w:rsidRDefault="00DE59F2" w:rsidP="003F5FFD">
      <w:pPr>
        <w:rPr>
          <w:rFonts w:ascii="Fira Sans" w:hAnsi="Fira Sans"/>
        </w:rPr>
      </w:pPr>
    </w:p>
    <w:p w14:paraId="290370AB" w14:textId="10EBEEF1" w:rsidR="00DE59F2" w:rsidRPr="000B523F" w:rsidRDefault="00D211D4" w:rsidP="003F5FFD">
      <w:pPr>
        <w:jc w:val="both"/>
        <w:rPr>
          <w:rFonts w:ascii="Fira Sans" w:hAnsi="Fira Sans" w:cs="Arial"/>
        </w:rPr>
      </w:pPr>
      <w:r w:rsidRPr="000B523F">
        <w:rPr>
          <w:rFonts w:ascii="Fira Sans" w:hAnsi="Fira Sans" w:cs="Arial"/>
        </w:rPr>
        <w:t>Le pouvoir adjudicateur</w:t>
      </w:r>
      <w:r w:rsidR="00DE59F2" w:rsidRPr="000B523F">
        <w:rPr>
          <w:rFonts w:ascii="Fira Sans" w:hAnsi="Fira Sans" w:cs="Arial"/>
        </w:rPr>
        <w:t xml:space="preserve"> effectuera le jugement des offres par application des critères suivants et leur pondération.</w:t>
      </w:r>
    </w:p>
    <w:p w14:paraId="7A598E3A" w14:textId="58B23FDB" w:rsidR="006B1622" w:rsidRPr="000B523F" w:rsidRDefault="006B1622" w:rsidP="003F5FFD">
      <w:pPr>
        <w:jc w:val="both"/>
        <w:rPr>
          <w:rFonts w:ascii="Fira Sans" w:hAnsi="Fira Sans" w:cs="Arial"/>
        </w:rPr>
      </w:pPr>
    </w:p>
    <w:p w14:paraId="7B147914" w14:textId="77777777" w:rsidR="00DE59F2" w:rsidRPr="000B523F" w:rsidRDefault="00DE59F2" w:rsidP="003F5FFD">
      <w:pPr>
        <w:jc w:val="both"/>
        <w:rPr>
          <w:rFonts w:ascii="Fira Sans" w:hAnsi="Fira Sans" w:cs="Arial"/>
          <w:b/>
          <w:u w:val="single"/>
        </w:rPr>
      </w:pPr>
      <w:r w:rsidRPr="000B523F">
        <w:rPr>
          <w:rFonts w:ascii="Fira Sans" w:hAnsi="Fira Sans" w:cs="Arial"/>
          <w:b/>
          <w:u w:val="single"/>
        </w:rPr>
        <w:t>Jugement des offres et pondération :</w:t>
      </w:r>
    </w:p>
    <w:p w14:paraId="03F45192" w14:textId="77777777" w:rsidR="000676AD" w:rsidRPr="000B523F" w:rsidRDefault="000676AD" w:rsidP="003F5FFD">
      <w:pPr>
        <w:jc w:val="both"/>
        <w:rPr>
          <w:rFonts w:ascii="Fira Sans" w:hAnsi="Fira Sans" w:cs="Arial"/>
        </w:rPr>
      </w:pPr>
    </w:p>
    <w:p w14:paraId="4EE9FB85" w14:textId="0F68BCB3" w:rsidR="000676AD" w:rsidRPr="000B523F" w:rsidRDefault="000676AD" w:rsidP="003F5FFD">
      <w:pPr>
        <w:pStyle w:val="Paragraphedeliste"/>
        <w:numPr>
          <w:ilvl w:val="0"/>
          <w:numId w:val="10"/>
        </w:numPr>
        <w:jc w:val="both"/>
        <w:rPr>
          <w:rFonts w:ascii="Fira Sans" w:hAnsi="Fira Sans" w:cs="Arial"/>
        </w:rPr>
      </w:pPr>
      <w:r w:rsidRPr="000B523F">
        <w:rPr>
          <w:rFonts w:ascii="Fira Sans" w:hAnsi="Fira Sans" w:cs="Arial"/>
          <w:b/>
        </w:rPr>
        <w:t>Prix </w:t>
      </w:r>
      <w:r w:rsidR="00CF092B" w:rsidRPr="000B523F">
        <w:rPr>
          <w:rFonts w:ascii="Fira Sans" w:hAnsi="Fira Sans" w:cs="Arial"/>
          <w:b/>
        </w:rPr>
        <w:t xml:space="preserve">des prestations </w:t>
      </w:r>
      <w:r w:rsidRPr="000B523F">
        <w:rPr>
          <w:rFonts w:ascii="Fira Sans" w:hAnsi="Fira Sans" w:cs="Arial"/>
          <w:b/>
        </w:rPr>
        <w:t xml:space="preserve">: </w:t>
      </w:r>
      <w:r w:rsidR="006546A7">
        <w:rPr>
          <w:rFonts w:ascii="Fira Sans" w:hAnsi="Fira Sans" w:cs="Arial"/>
          <w:b/>
        </w:rPr>
        <w:t>4</w:t>
      </w:r>
      <w:r w:rsidRPr="000B523F">
        <w:rPr>
          <w:rFonts w:ascii="Fira Sans" w:hAnsi="Fira Sans" w:cs="Arial"/>
          <w:b/>
        </w:rPr>
        <w:t>0 %</w:t>
      </w:r>
      <w:r w:rsidRPr="000B523F">
        <w:rPr>
          <w:rFonts w:ascii="Fira Sans" w:hAnsi="Fira Sans" w:cs="Arial"/>
        </w:rPr>
        <w:t> </w:t>
      </w:r>
    </w:p>
    <w:p w14:paraId="49310071" w14:textId="77777777" w:rsidR="00CF092B" w:rsidRPr="000B523F" w:rsidRDefault="00CF092B" w:rsidP="003F5FFD">
      <w:pPr>
        <w:ind w:right="23"/>
        <w:jc w:val="both"/>
        <w:rPr>
          <w:rFonts w:ascii="Fira Sans" w:eastAsia="DejaVu Sans" w:hAnsi="Fira Sans" w:cs="DejaVu Sans"/>
          <w:b/>
        </w:rPr>
      </w:pPr>
    </w:p>
    <w:p w14:paraId="42930C11" w14:textId="233B3C56" w:rsidR="00CF092B" w:rsidRPr="000B523F" w:rsidRDefault="00CF092B" w:rsidP="003F5FFD">
      <w:pPr>
        <w:ind w:right="23"/>
        <w:jc w:val="both"/>
        <w:rPr>
          <w:rFonts w:ascii="Fira Sans" w:eastAsia="DejaVu Sans" w:hAnsi="Fira Sans" w:cs="DejaVu Sans"/>
        </w:rPr>
      </w:pPr>
      <w:r w:rsidRPr="000B523F">
        <w:rPr>
          <w:rFonts w:ascii="Fira Sans" w:eastAsia="DejaVu Sans" w:hAnsi="Fira Sans" w:cs="DejaVu Sans"/>
          <w:b/>
        </w:rPr>
        <w:t>Le critère "Prix des prestations"</w:t>
      </w:r>
      <w:r w:rsidRPr="000B523F">
        <w:rPr>
          <w:rFonts w:ascii="Fira Sans" w:eastAsia="DejaVu Sans" w:hAnsi="Fira Sans" w:cs="DejaVu Sans"/>
        </w:rPr>
        <w:t xml:space="preserve"> sera analysé </w:t>
      </w:r>
      <w:r w:rsidR="002E0958" w:rsidRPr="000B523F">
        <w:rPr>
          <w:rFonts w:ascii="Fira Sans" w:eastAsia="DejaVu Sans" w:hAnsi="Fira Sans" w:cs="DejaVu Sans"/>
        </w:rPr>
        <w:t>au regard du montant global et forfaitaire du DQE.</w:t>
      </w:r>
    </w:p>
    <w:p w14:paraId="406309F3" w14:textId="32818944" w:rsidR="00CF092B" w:rsidRPr="000B523F" w:rsidRDefault="00CF092B" w:rsidP="003F5FFD">
      <w:pPr>
        <w:ind w:right="23"/>
        <w:jc w:val="both"/>
        <w:rPr>
          <w:rFonts w:ascii="Fira Sans" w:eastAsia="DejaVu Sans" w:hAnsi="Fira Sans" w:cs="DejaVu Sans"/>
        </w:rPr>
      </w:pPr>
    </w:p>
    <w:p w14:paraId="5FB32F35" w14:textId="4FD26015" w:rsidR="00CF092B" w:rsidRPr="000B523F" w:rsidRDefault="00CF092B" w:rsidP="003F5FFD">
      <w:pPr>
        <w:pStyle w:val="ParagrapheIndent2"/>
        <w:ind w:left="20" w:right="20"/>
        <w:jc w:val="both"/>
        <w:rPr>
          <w:rFonts w:ascii="Fira Sans" w:hAnsi="Fira Sans"/>
          <w:sz w:val="24"/>
          <w:lang w:val="fr-FR"/>
        </w:rPr>
      </w:pPr>
      <w:r w:rsidRPr="000B523F">
        <w:rPr>
          <w:rFonts w:ascii="Fira Sans" w:hAnsi="Fira Sans"/>
          <w:sz w:val="24"/>
          <w:lang w:val="fr-FR"/>
        </w:rPr>
        <w:t>Dans le cas où des erreurs purement matérielles (de multiplication, d'addition ou de report) seraient constatées entre les indications portées sur le bordereau des prix unitaires et le détail quantitatif estimatif, le bordereau des prix prévaudra et le montant du détail quantitatif estimatif sera rectifié en conséquence. L'entreprise sera invitée à confirmer l'offre ainsi rectifiée ; en cas de refus, son offre sera éliminée comme non cohérente.</w:t>
      </w:r>
    </w:p>
    <w:p w14:paraId="236B2CC1" w14:textId="77777777" w:rsidR="00E04885" w:rsidRPr="000B523F" w:rsidRDefault="00E04885" w:rsidP="003F5FFD">
      <w:pPr>
        <w:rPr>
          <w:lang w:eastAsia="en-US"/>
        </w:rPr>
      </w:pPr>
    </w:p>
    <w:p w14:paraId="016300FA" w14:textId="0A108661" w:rsidR="000676AD" w:rsidRPr="000B523F" w:rsidRDefault="000676AD" w:rsidP="003F5FFD">
      <w:pPr>
        <w:pStyle w:val="NormalWeb"/>
        <w:numPr>
          <w:ilvl w:val="0"/>
          <w:numId w:val="11"/>
        </w:numPr>
        <w:spacing w:before="0" w:beforeAutospacing="0" w:after="0" w:afterAutospacing="0"/>
        <w:jc w:val="both"/>
        <w:rPr>
          <w:rFonts w:ascii="Fira Sans" w:hAnsi="Fira Sans" w:cs="Arial"/>
          <w:b/>
        </w:rPr>
      </w:pPr>
      <w:r w:rsidRPr="000B523F">
        <w:rPr>
          <w:rFonts w:ascii="Fira Sans" w:hAnsi="Fira Sans" w:cs="Arial"/>
          <w:b/>
        </w:rPr>
        <w:lastRenderedPageBreak/>
        <w:t>Valeur technique</w:t>
      </w:r>
      <w:r w:rsidRPr="000B523F">
        <w:rPr>
          <w:rFonts w:ascii="Fira Sans" w:hAnsi="Fira Sans" w:cs="Arial"/>
        </w:rPr>
        <w:t xml:space="preserve"> </w:t>
      </w:r>
      <w:r w:rsidRPr="000B523F">
        <w:rPr>
          <w:rFonts w:ascii="Fira Sans" w:hAnsi="Fira Sans" w:cs="Arial"/>
          <w:b/>
        </w:rPr>
        <w:t xml:space="preserve">: </w:t>
      </w:r>
      <w:r w:rsidR="006546A7">
        <w:rPr>
          <w:rFonts w:ascii="Fira Sans" w:hAnsi="Fira Sans" w:cs="Arial"/>
          <w:b/>
        </w:rPr>
        <w:t>6</w:t>
      </w:r>
      <w:r w:rsidRPr="000B523F">
        <w:rPr>
          <w:rFonts w:ascii="Fira Sans" w:hAnsi="Fira Sans" w:cs="Arial"/>
          <w:b/>
        </w:rPr>
        <w:t>0 %</w:t>
      </w:r>
    </w:p>
    <w:p w14:paraId="5DEDB7E5" w14:textId="77777777" w:rsidR="00B90AA0" w:rsidRPr="000B523F" w:rsidRDefault="00B90AA0" w:rsidP="00B90AA0">
      <w:pPr>
        <w:pStyle w:val="NormalWeb"/>
        <w:spacing w:before="0" w:beforeAutospacing="0" w:after="0" w:afterAutospacing="0"/>
        <w:ind w:left="720"/>
        <w:jc w:val="both"/>
        <w:rPr>
          <w:rFonts w:ascii="Fira Sans" w:hAnsi="Fira Sans" w:cs="Arial"/>
          <w:b/>
        </w:rPr>
      </w:pPr>
    </w:p>
    <w:p w14:paraId="4E291A43" w14:textId="6DA2C10A" w:rsidR="000676AD" w:rsidRPr="000B523F" w:rsidRDefault="000676AD" w:rsidP="003F5FFD">
      <w:pPr>
        <w:pStyle w:val="NormalWeb"/>
        <w:spacing w:before="0" w:beforeAutospacing="0" w:after="0" w:afterAutospacing="0"/>
        <w:jc w:val="both"/>
        <w:rPr>
          <w:rFonts w:ascii="Fira Sans" w:hAnsi="Fira Sans" w:cs="Arial"/>
        </w:rPr>
      </w:pPr>
      <w:r w:rsidRPr="000B523F">
        <w:rPr>
          <w:rFonts w:ascii="Fira Sans" w:hAnsi="Fira Sans" w:cs="Arial"/>
        </w:rPr>
        <w:t xml:space="preserve">La valeur technique sera </w:t>
      </w:r>
      <w:r w:rsidR="00B90AA0" w:rsidRPr="000B523F">
        <w:rPr>
          <w:rFonts w:ascii="Fira Sans" w:hAnsi="Fira Sans" w:cs="Arial"/>
        </w:rPr>
        <w:t xml:space="preserve">jugée </w:t>
      </w:r>
      <w:r w:rsidRPr="000B523F">
        <w:rPr>
          <w:rFonts w:ascii="Fira Sans" w:hAnsi="Fira Sans" w:cs="Arial"/>
        </w:rPr>
        <w:t xml:space="preserve">comme suit </w:t>
      </w:r>
    </w:p>
    <w:p w14:paraId="19E152F6" w14:textId="77777777" w:rsidR="000676AD" w:rsidRPr="000B523F" w:rsidRDefault="000676AD" w:rsidP="003F5FFD">
      <w:pPr>
        <w:pStyle w:val="NormalWeb"/>
        <w:spacing w:before="0" w:beforeAutospacing="0" w:after="0" w:afterAutospacing="0"/>
        <w:jc w:val="both"/>
        <w:rPr>
          <w:rFonts w:ascii="Fira Sans" w:hAnsi="Fira Sans" w:cs="Arial"/>
        </w:rPr>
      </w:pPr>
    </w:p>
    <w:p w14:paraId="5A653A5F" w14:textId="25E744EC" w:rsidR="00806A32" w:rsidRPr="000B523F" w:rsidRDefault="000B523F" w:rsidP="00CB6938">
      <w:pPr>
        <w:pStyle w:val="Paragraphedeliste"/>
        <w:numPr>
          <w:ilvl w:val="0"/>
          <w:numId w:val="19"/>
        </w:numPr>
        <w:jc w:val="both"/>
        <w:rPr>
          <w:rFonts w:ascii="Fira Sans" w:hAnsi="Fira Sans" w:cs="Arial"/>
        </w:rPr>
      </w:pPr>
      <w:r w:rsidRPr="000B523F">
        <w:rPr>
          <w:rFonts w:ascii="Fira Sans" w:hAnsi="Fira Sans" w:cs="Arial"/>
          <w:u w:val="single"/>
        </w:rPr>
        <w:t>Organisation de production</w:t>
      </w:r>
      <w:r w:rsidR="000476AC" w:rsidRPr="000B523F">
        <w:rPr>
          <w:rFonts w:ascii="Fira Sans" w:hAnsi="Fira Sans" w:cs="Arial"/>
        </w:rPr>
        <w:t xml:space="preserve"> : </w:t>
      </w:r>
      <w:r w:rsidRPr="000B523F">
        <w:rPr>
          <w:rFonts w:ascii="Fira Sans" w:hAnsi="Fira Sans" w:cs="Arial"/>
        </w:rPr>
        <w:t>2</w:t>
      </w:r>
      <w:r w:rsidR="00584604" w:rsidRPr="000B523F">
        <w:rPr>
          <w:rFonts w:ascii="Fira Sans" w:hAnsi="Fira Sans" w:cs="Arial"/>
        </w:rPr>
        <w:t>0</w:t>
      </w:r>
      <w:r w:rsidR="000476AC" w:rsidRPr="000B523F">
        <w:rPr>
          <w:rFonts w:ascii="Fira Sans" w:hAnsi="Fira Sans" w:cs="Arial"/>
        </w:rPr>
        <w:t xml:space="preserve"> </w:t>
      </w:r>
      <w:r w:rsidRPr="000B523F">
        <w:rPr>
          <w:rFonts w:ascii="Fira Sans" w:hAnsi="Fira Sans" w:cs="Arial"/>
        </w:rPr>
        <w:t>%</w:t>
      </w:r>
    </w:p>
    <w:p w14:paraId="1E63D6BE" w14:textId="376B44EC" w:rsidR="000476AC" w:rsidRPr="000B523F" w:rsidRDefault="000476AC" w:rsidP="000476AC">
      <w:pPr>
        <w:jc w:val="both"/>
        <w:rPr>
          <w:rFonts w:ascii="Fira Sans" w:hAnsi="Fira Sans" w:cs="Arial"/>
        </w:rPr>
      </w:pPr>
    </w:p>
    <w:p w14:paraId="570869B3" w14:textId="160ADD51" w:rsidR="006546A7" w:rsidRPr="006546A7" w:rsidRDefault="000B523F" w:rsidP="006546A7">
      <w:pPr>
        <w:pStyle w:val="Corpsdetexte"/>
        <w:spacing w:after="0"/>
        <w:ind w:right="-66"/>
        <w:jc w:val="both"/>
        <w:rPr>
          <w:rFonts w:ascii="Fira Sans" w:eastAsia="DejaVu Sans" w:hAnsi="Fira Sans" w:cs="DejaVu Sans"/>
          <w:lang w:eastAsia="en-US"/>
        </w:rPr>
      </w:pPr>
      <w:r w:rsidRPr="000B523F">
        <w:rPr>
          <w:rFonts w:ascii="Fira Sans" w:eastAsia="DejaVu Sans" w:hAnsi="Fira Sans" w:cs="DejaVu Sans"/>
          <w:lang w:eastAsia="en-US"/>
        </w:rPr>
        <w:t>Décrire la capacité à traiter des volumes récurrents, les moyens de production, l’automatisation éventuelle et la fiabilité des délais.</w:t>
      </w:r>
      <w:r w:rsidR="006546A7" w:rsidRPr="006546A7">
        <w:rPr>
          <w:rFonts w:ascii="Fira Sans" w:hAnsi="Fira Sans" w:cs="Arial"/>
          <w:sz w:val="20"/>
          <w:szCs w:val="20"/>
        </w:rPr>
        <w:t xml:space="preserve"> </w:t>
      </w:r>
      <w:r w:rsidR="006546A7" w:rsidRPr="006546A7">
        <w:rPr>
          <w:rFonts w:ascii="Fira Sans" w:eastAsia="DejaVu Sans" w:hAnsi="Fira Sans" w:cs="DejaVu Sans"/>
          <w:lang w:eastAsia="en-US"/>
        </w:rPr>
        <w:t>Composition, qualification et expérience de l’équipe dédiée</w:t>
      </w:r>
    </w:p>
    <w:p w14:paraId="72EBC765" w14:textId="51B55E14" w:rsidR="009A7726" w:rsidRPr="000B523F" w:rsidRDefault="000B523F" w:rsidP="00B21292">
      <w:pPr>
        <w:pStyle w:val="Paragraphedeliste"/>
        <w:numPr>
          <w:ilvl w:val="0"/>
          <w:numId w:val="19"/>
        </w:numPr>
        <w:jc w:val="both"/>
        <w:rPr>
          <w:rFonts w:ascii="Fira Sans" w:hAnsi="Fira Sans" w:cs="Arial"/>
        </w:rPr>
      </w:pPr>
      <w:r w:rsidRPr="000B523F">
        <w:rPr>
          <w:rFonts w:ascii="Fira Sans" w:hAnsi="Fira Sans" w:cs="Arial"/>
          <w:u w:val="single"/>
        </w:rPr>
        <w:t>Processus qualité</w:t>
      </w:r>
      <w:r w:rsidR="003524D4" w:rsidRPr="000B523F">
        <w:rPr>
          <w:rFonts w:ascii="Fira Sans" w:hAnsi="Fira Sans" w:cs="Arial"/>
        </w:rPr>
        <w:t xml:space="preserve"> : </w:t>
      </w:r>
      <w:r w:rsidR="0051546A" w:rsidRPr="000B523F">
        <w:rPr>
          <w:rFonts w:ascii="Fira Sans" w:hAnsi="Fira Sans" w:cs="Arial"/>
        </w:rPr>
        <w:t>1</w:t>
      </w:r>
      <w:r w:rsidR="00584604" w:rsidRPr="000B523F">
        <w:rPr>
          <w:rFonts w:ascii="Fira Sans" w:hAnsi="Fira Sans" w:cs="Arial"/>
        </w:rPr>
        <w:t>5</w:t>
      </w:r>
      <w:r w:rsidR="0051546A" w:rsidRPr="000B523F">
        <w:rPr>
          <w:rFonts w:ascii="Fira Sans" w:hAnsi="Fira Sans" w:cs="Arial"/>
        </w:rPr>
        <w:t xml:space="preserve"> </w:t>
      </w:r>
      <w:r w:rsidRPr="000B523F">
        <w:rPr>
          <w:rFonts w:ascii="Fira Sans" w:hAnsi="Fira Sans" w:cs="Arial"/>
        </w:rPr>
        <w:t>%</w:t>
      </w:r>
    </w:p>
    <w:p w14:paraId="64F6F91C" w14:textId="77777777" w:rsidR="009A7726" w:rsidRPr="000B523F" w:rsidRDefault="009A7726" w:rsidP="009A7726">
      <w:pPr>
        <w:pStyle w:val="Paragraphedeliste"/>
        <w:ind w:left="410"/>
        <w:jc w:val="both"/>
        <w:rPr>
          <w:rFonts w:ascii="Fira Sans" w:hAnsi="Fira Sans" w:cs="Arial"/>
        </w:rPr>
      </w:pPr>
    </w:p>
    <w:p w14:paraId="64151394" w14:textId="2E9F9D3C" w:rsidR="0051546A" w:rsidRPr="000B523F" w:rsidRDefault="000B523F" w:rsidP="0051546A">
      <w:pPr>
        <w:jc w:val="both"/>
      </w:pPr>
      <w:r w:rsidRPr="000B523F">
        <w:rPr>
          <w:rFonts w:ascii="Fira Sans" w:eastAsia="DejaVu Sans" w:hAnsi="Fira Sans" w:cs="DejaVu Sans"/>
          <w:lang w:eastAsia="en-US"/>
        </w:rPr>
        <w:t>Présenter les procédures de contrôle des prestations, la gestion des erreurs d’impression et la rapidité de remplacement</w:t>
      </w:r>
      <w:r w:rsidRPr="000B523F">
        <w:t>.</w:t>
      </w:r>
    </w:p>
    <w:p w14:paraId="22DC232D" w14:textId="77777777" w:rsidR="000B523F" w:rsidRPr="000B523F" w:rsidRDefault="000B523F" w:rsidP="0051546A">
      <w:pPr>
        <w:jc w:val="both"/>
        <w:rPr>
          <w:rFonts w:ascii="Fira Sans" w:hAnsi="Fira Sans" w:cs="Arial"/>
        </w:rPr>
      </w:pPr>
    </w:p>
    <w:p w14:paraId="381221E3" w14:textId="7ED1A118" w:rsidR="003524D4" w:rsidRPr="000B523F" w:rsidRDefault="000B523F" w:rsidP="00CB6938">
      <w:pPr>
        <w:pStyle w:val="Paragraphedeliste"/>
        <w:numPr>
          <w:ilvl w:val="0"/>
          <w:numId w:val="19"/>
        </w:numPr>
        <w:jc w:val="both"/>
        <w:rPr>
          <w:rFonts w:ascii="Fira Sans" w:hAnsi="Fira Sans" w:cs="Arial"/>
        </w:rPr>
      </w:pPr>
      <w:r w:rsidRPr="000B523F">
        <w:rPr>
          <w:rFonts w:ascii="Fira Sans" w:hAnsi="Fira Sans" w:cs="Arial"/>
          <w:u w:val="single"/>
        </w:rPr>
        <w:t>Organisation logistique et délais</w:t>
      </w:r>
      <w:r w:rsidR="003524D4" w:rsidRPr="000B523F">
        <w:rPr>
          <w:rFonts w:ascii="Fira Sans" w:hAnsi="Fira Sans" w:cs="Arial"/>
        </w:rPr>
        <w:t xml:space="preserve"> : </w:t>
      </w:r>
      <w:r w:rsidRPr="000B523F">
        <w:rPr>
          <w:rFonts w:ascii="Fira Sans" w:hAnsi="Fira Sans" w:cs="Arial"/>
        </w:rPr>
        <w:t>10 %</w:t>
      </w:r>
    </w:p>
    <w:p w14:paraId="45B8DE8F" w14:textId="77777777" w:rsidR="00DA7F27" w:rsidRPr="000B523F" w:rsidRDefault="00DA7F27" w:rsidP="00DA7F27">
      <w:pPr>
        <w:jc w:val="both"/>
        <w:rPr>
          <w:rFonts w:ascii="Fira Sans" w:hAnsi="Fira Sans" w:cs="Arial"/>
        </w:rPr>
      </w:pPr>
    </w:p>
    <w:p w14:paraId="2F863A65" w14:textId="0DA46141" w:rsidR="00DA7F27" w:rsidRPr="000B523F" w:rsidRDefault="000B523F" w:rsidP="00DA7F27">
      <w:pPr>
        <w:jc w:val="both"/>
      </w:pPr>
      <w:r w:rsidRPr="000B523F">
        <w:rPr>
          <w:rFonts w:ascii="Fira Sans" w:eastAsia="DejaVu Sans" w:hAnsi="Fira Sans" w:cs="DejaVu Sans"/>
          <w:lang w:eastAsia="en-US"/>
        </w:rPr>
        <w:t>Décrire l’organisation des livraisons, le respect des délais contractuels et la gestion des contraintes logistiques</w:t>
      </w:r>
      <w:r w:rsidRPr="000B523F">
        <w:t>.</w:t>
      </w:r>
    </w:p>
    <w:p w14:paraId="59649146" w14:textId="77777777" w:rsidR="000B523F" w:rsidRPr="000B523F" w:rsidRDefault="000B523F" w:rsidP="00DA7F27">
      <w:pPr>
        <w:jc w:val="both"/>
      </w:pPr>
    </w:p>
    <w:p w14:paraId="0A8999B2" w14:textId="482C597A" w:rsidR="000B523F" w:rsidRPr="000B523F" w:rsidRDefault="000B523F" w:rsidP="000B523F">
      <w:pPr>
        <w:pStyle w:val="Paragraphedeliste"/>
        <w:numPr>
          <w:ilvl w:val="0"/>
          <w:numId w:val="19"/>
        </w:numPr>
        <w:jc w:val="both"/>
        <w:rPr>
          <w:rFonts w:ascii="Fira Sans" w:hAnsi="Fira Sans" w:cs="Arial"/>
          <w:u w:val="single"/>
        </w:rPr>
      </w:pPr>
      <w:r w:rsidRPr="000B523F">
        <w:rPr>
          <w:rFonts w:ascii="Fira Sans" w:hAnsi="Fira Sans" w:cs="Arial"/>
          <w:u w:val="single"/>
        </w:rPr>
        <w:t>Engagement environnemental : 5 %</w:t>
      </w:r>
    </w:p>
    <w:p w14:paraId="61B08BB0" w14:textId="77777777" w:rsidR="000B523F" w:rsidRPr="000B523F" w:rsidRDefault="000B523F" w:rsidP="000B523F">
      <w:pPr>
        <w:jc w:val="both"/>
        <w:rPr>
          <w:rFonts w:ascii="Fira Sans" w:hAnsi="Fira Sans" w:cs="Arial"/>
          <w:i/>
          <w:iCs/>
        </w:rPr>
      </w:pPr>
    </w:p>
    <w:p w14:paraId="0639DB15" w14:textId="2179841A" w:rsidR="006546A7" w:rsidRPr="006546A7" w:rsidRDefault="000B523F" w:rsidP="006546A7">
      <w:pPr>
        <w:pStyle w:val="Corpsdetexte"/>
        <w:spacing w:after="0"/>
        <w:ind w:right="-66"/>
        <w:jc w:val="both"/>
        <w:rPr>
          <w:rFonts w:ascii="Fira Sans" w:eastAsia="DejaVu Sans" w:hAnsi="Fira Sans" w:cs="DejaVu Sans"/>
          <w:lang w:eastAsia="en-US"/>
        </w:rPr>
      </w:pPr>
      <w:r w:rsidRPr="000B523F">
        <w:rPr>
          <w:rFonts w:ascii="Fira Sans" w:eastAsia="DejaVu Sans" w:hAnsi="Fira Sans" w:cs="DejaVu Sans"/>
          <w:lang w:eastAsia="en-US"/>
        </w:rPr>
        <w:t>Préciser les certifications et engagements environnementaux applicables au lot (PEFC, Imprim’Vert ou équivalent, gestion des déchets, consommables</w:t>
      </w:r>
      <w:r w:rsidRPr="000B523F">
        <w:t>).</w:t>
      </w:r>
      <w:r w:rsidR="006546A7">
        <w:t xml:space="preserve"> </w:t>
      </w:r>
      <w:bookmarkStart w:id="17" w:name="_Hlk97212542"/>
      <w:r w:rsidR="006546A7" w:rsidRPr="006546A7">
        <w:rPr>
          <w:rFonts w:ascii="Fira Sans" w:eastAsia="DejaVu Sans" w:hAnsi="Fira Sans" w:cs="DejaVu Sans"/>
          <w:lang w:eastAsia="en-US"/>
        </w:rPr>
        <w:t>Engagements sociaux et environnementaux/Actions menées en matière de management environnemental : Labels environnementaux : IMPRIMVERT, PEFC...Encres bio</w:t>
      </w:r>
      <w:r w:rsidR="006546A7">
        <w:rPr>
          <w:rFonts w:ascii="Fira Sans" w:eastAsia="DejaVu Sans" w:hAnsi="Fira Sans" w:cs="DejaVu Sans"/>
          <w:lang w:eastAsia="en-US"/>
        </w:rPr>
        <w:t xml:space="preserve">, </w:t>
      </w:r>
      <w:r w:rsidR="006546A7" w:rsidRPr="006546A7">
        <w:rPr>
          <w:rFonts w:ascii="Fira Sans" w:eastAsia="DejaVu Sans" w:hAnsi="Fira Sans" w:cs="DejaVu Sans"/>
          <w:lang w:eastAsia="en-US"/>
        </w:rPr>
        <w:t>Management de l’énergie</w:t>
      </w:r>
      <w:r w:rsidR="006546A7">
        <w:rPr>
          <w:rFonts w:ascii="Fira Sans" w:eastAsia="DejaVu Sans" w:hAnsi="Fira Sans" w:cs="DejaVu Sans"/>
          <w:lang w:eastAsia="en-US"/>
        </w:rPr>
        <w:t>, a</w:t>
      </w:r>
      <w:r w:rsidR="006546A7" w:rsidRPr="006546A7">
        <w:rPr>
          <w:rFonts w:ascii="Fira Sans" w:eastAsia="DejaVu Sans" w:hAnsi="Fira Sans" w:cs="DejaVu Sans"/>
          <w:lang w:eastAsia="en-US"/>
        </w:rPr>
        <w:t>ction tri/reclyclage</w:t>
      </w:r>
    </w:p>
    <w:bookmarkEnd w:id="17"/>
    <w:p w14:paraId="288B3E67" w14:textId="1B2F7E6B" w:rsidR="00483AB3" w:rsidRPr="000B523F" w:rsidRDefault="00483AB3" w:rsidP="003F5FFD">
      <w:pPr>
        <w:jc w:val="both"/>
        <w:rPr>
          <w:rFonts w:ascii="Fira Sans" w:hAnsi="Fira Sans" w:cs="Arial"/>
        </w:rPr>
      </w:pPr>
    </w:p>
    <w:p w14:paraId="647E3BD5" w14:textId="77777777" w:rsidR="00DE59F2" w:rsidRPr="000B523F" w:rsidRDefault="00DE59F2" w:rsidP="003F5FFD">
      <w:pPr>
        <w:autoSpaceDE w:val="0"/>
        <w:autoSpaceDN w:val="0"/>
        <w:adjustRightInd w:val="0"/>
        <w:jc w:val="both"/>
        <w:rPr>
          <w:rFonts w:ascii="Fira Sans" w:hAnsi="Fira Sans" w:cs="Arial"/>
        </w:rPr>
      </w:pPr>
      <w:r w:rsidRPr="000B523F">
        <w:rPr>
          <w:rFonts w:ascii="Fira Sans" w:hAnsi="Fira Sans" w:cs="Arial"/>
        </w:rPr>
        <w:t xml:space="preserve">Le jugement des offres donnera lieu à un classement. L'offre la mieux classée sera donc retenue à titre provisoire. </w:t>
      </w:r>
    </w:p>
    <w:p w14:paraId="59CA3B8F" w14:textId="77777777" w:rsidR="00DE59F2" w:rsidRPr="000B523F" w:rsidRDefault="00DE59F2" w:rsidP="003F5FFD">
      <w:pPr>
        <w:autoSpaceDE w:val="0"/>
        <w:autoSpaceDN w:val="0"/>
        <w:adjustRightInd w:val="0"/>
        <w:jc w:val="both"/>
        <w:rPr>
          <w:rFonts w:ascii="Fira Sans" w:hAnsi="Fira Sans" w:cs="Arial"/>
        </w:rPr>
      </w:pPr>
    </w:p>
    <w:p w14:paraId="3E5BCD58" w14:textId="4519E556" w:rsidR="00DE59F2" w:rsidRPr="000B523F" w:rsidRDefault="00DE59F2" w:rsidP="003F5FFD">
      <w:pPr>
        <w:autoSpaceDE w:val="0"/>
        <w:autoSpaceDN w:val="0"/>
        <w:adjustRightInd w:val="0"/>
        <w:jc w:val="both"/>
        <w:rPr>
          <w:rFonts w:ascii="Fira Sans" w:hAnsi="Fira Sans" w:cs="Arial"/>
        </w:rPr>
      </w:pPr>
      <w:r w:rsidRPr="000B523F">
        <w:rPr>
          <w:rFonts w:ascii="Fira Sans" w:hAnsi="Fira Sans" w:cs="Arial"/>
        </w:rPr>
        <w:t xml:space="preserve">Dans le cas où les justificatifs de paiement des impôts et cotisations sociales ne pourraient pas être produits dans le délai imparti, </w:t>
      </w:r>
      <w:r w:rsidR="00D211D4" w:rsidRPr="000B523F">
        <w:rPr>
          <w:rFonts w:ascii="Fira Sans" w:hAnsi="Fira Sans" w:cs="Arial"/>
        </w:rPr>
        <w:t>le pouvoir adjudicateur</w:t>
      </w:r>
      <w:r w:rsidRPr="000B523F">
        <w:rPr>
          <w:rFonts w:ascii="Fira Sans" w:hAnsi="Fira Sans" w:cs="Arial"/>
        </w:rPr>
        <w:t xml:space="preserve"> se réserve la possibilité de retenir le candidat ayant présenté l’offre suivante au regard des critères.</w:t>
      </w:r>
    </w:p>
    <w:p w14:paraId="5E8351F2" w14:textId="77777777" w:rsidR="00767192" w:rsidRPr="000B523F" w:rsidRDefault="00767192" w:rsidP="003F5FFD">
      <w:pPr>
        <w:jc w:val="both"/>
        <w:rPr>
          <w:rFonts w:ascii="Fira Sans" w:hAnsi="Fira Sans" w:cs="Arial"/>
        </w:rPr>
      </w:pPr>
    </w:p>
    <w:p w14:paraId="30ECADD1" w14:textId="0D399AD5" w:rsidR="006A159B" w:rsidRPr="000B523F" w:rsidRDefault="002C32E2" w:rsidP="003F5FFD">
      <w:pPr>
        <w:jc w:val="both"/>
        <w:rPr>
          <w:rFonts w:ascii="Fira Sans" w:hAnsi="Fira Sans" w:cs="Arial"/>
        </w:rPr>
      </w:pPr>
      <w:r w:rsidRPr="000B523F">
        <w:rPr>
          <w:rFonts w:ascii="Fira Sans" w:hAnsi="Fira Sans" w:cs="Arial"/>
        </w:rPr>
        <w:t xml:space="preserve">Conformément aux dispositions de l’article R 2152-3 et suivants du code de la commande publique, toute offre paraissant anormalement basse fera l'objet d'une demande écrite de précisions assortie d'un délai impératif de réponse. </w:t>
      </w:r>
    </w:p>
    <w:p w14:paraId="75F58C0E" w14:textId="77777777" w:rsidR="00483AB3" w:rsidRPr="000B523F" w:rsidRDefault="00483AB3" w:rsidP="003F5FFD">
      <w:pPr>
        <w:jc w:val="both"/>
        <w:rPr>
          <w:rFonts w:ascii="Fira Sans" w:hAnsi="Fira Sans" w:cs="Arial"/>
        </w:rPr>
      </w:pPr>
    </w:p>
    <w:p w14:paraId="7D4AB490" w14:textId="62EEEE4D" w:rsidR="00DE59F2" w:rsidRPr="000B523F" w:rsidRDefault="002C32E2" w:rsidP="003F5FFD">
      <w:pPr>
        <w:jc w:val="both"/>
        <w:rPr>
          <w:rFonts w:ascii="Fira Sans" w:hAnsi="Fira Sans" w:cs="Arial"/>
        </w:rPr>
      </w:pPr>
      <w:r w:rsidRPr="000B523F">
        <w:rPr>
          <w:rFonts w:ascii="Fira Sans" w:hAnsi="Fira Sans" w:cs="Arial"/>
        </w:rPr>
        <w:t>Après vérification des justificatifs fournis par le candidat concerné, l’offre sera soit maintenue dans l’analyse des offres soit rejetée par décision motivée.</w:t>
      </w:r>
    </w:p>
    <w:p w14:paraId="0338FB15" w14:textId="77777777" w:rsidR="00463CA4" w:rsidRPr="000B523F" w:rsidRDefault="00463CA4" w:rsidP="003F5FFD">
      <w:pPr>
        <w:jc w:val="both"/>
        <w:rPr>
          <w:rFonts w:ascii="Fira Sans" w:hAnsi="Fira Sans" w:cs="Arial"/>
        </w:rPr>
      </w:pPr>
    </w:p>
    <w:p w14:paraId="7A32E3FA" w14:textId="73DFE99F" w:rsidR="00F00F13" w:rsidRPr="000B523F" w:rsidRDefault="00DE59F2" w:rsidP="003F5FFD">
      <w:pPr>
        <w:pStyle w:val="Titre2"/>
        <w:ind w:left="567" w:firstLine="0"/>
        <w:jc w:val="both"/>
        <w:rPr>
          <w:rFonts w:ascii="Fira Sans" w:hAnsi="Fira Sans"/>
          <w:sz w:val="24"/>
          <w:szCs w:val="24"/>
        </w:rPr>
      </w:pPr>
      <w:r w:rsidRPr="000B523F">
        <w:rPr>
          <w:rFonts w:ascii="Fira Sans" w:hAnsi="Fira Sans"/>
          <w:sz w:val="24"/>
          <w:szCs w:val="24"/>
        </w:rPr>
        <w:t>Sui</w:t>
      </w:r>
      <w:r w:rsidR="00AB50D9" w:rsidRPr="000B523F">
        <w:rPr>
          <w:rFonts w:ascii="Fira Sans" w:hAnsi="Fira Sans"/>
          <w:sz w:val="24"/>
          <w:szCs w:val="24"/>
        </w:rPr>
        <w:t>t</w:t>
      </w:r>
      <w:r w:rsidRPr="000B523F">
        <w:rPr>
          <w:rFonts w:ascii="Fira Sans" w:hAnsi="Fira Sans"/>
          <w:sz w:val="24"/>
          <w:szCs w:val="24"/>
        </w:rPr>
        <w:t>e à donner à la consultation</w:t>
      </w:r>
    </w:p>
    <w:p w14:paraId="0D60D6A6" w14:textId="77777777" w:rsidR="00997529" w:rsidRPr="000B523F" w:rsidRDefault="00997529" w:rsidP="003F5FFD">
      <w:pPr>
        <w:rPr>
          <w:rFonts w:ascii="Fira Sans" w:hAnsi="Fira Sans" w:cs="Arial"/>
        </w:rPr>
      </w:pPr>
    </w:p>
    <w:p w14:paraId="3DE96C3E" w14:textId="1F42D972" w:rsidR="00DE59F2" w:rsidRPr="000B523F" w:rsidRDefault="00DE59F2" w:rsidP="003F5FFD">
      <w:pPr>
        <w:pStyle w:val="Default"/>
        <w:jc w:val="both"/>
        <w:rPr>
          <w:rFonts w:ascii="Fira Sans" w:hAnsi="Fira Sans"/>
          <w:color w:val="auto"/>
        </w:rPr>
      </w:pPr>
      <w:r w:rsidRPr="000B523F">
        <w:rPr>
          <w:rFonts w:ascii="Fira Sans" w:hAnsi="Fira Sans"/>
          <w:color w:val="auto"/>
        </w:rPr>
        <w:t xml:space="preserve">A l’issue de la remise des offres, </w:t>
      </w:r>
      <w:r w:rsidR="00183CE6" w:rsidRPr="000B523F">
        <w:rPr>
          <w:rFonts w:ascii="Fira Sans" w:hAnsi="Fira Sans"/>
          <w:color w:val="auto"/>
        </w:rPr>
        <w:t>le pouvoir adjudicateur</w:t>
      </w:r>
      <w:r w:rsidRPr="000B523F">
        <w:rPr>
          <w:rFonts w:ascii="Fira Sans" w:hAnsi="Fira Sans"/>
          <w:color w:val="auto"/>
        </w:rPr>
        <w:t xml:space="preserve"> se réserve la possibilité de transmettre des questions complémentaires aux candidats afin de clarifier </w:t>
      </w:r>
      <w:r w:rsidR="009550BC" w:rsidRPr="000B523F">
        <w:rPr>
          <w:rFonts w:ascii="Fira Sans" w:hAnsi="Fira Sans"/>
          <w:color w:val="auto"/>
        </w:rPr>
        <w:t xml:space="preserve">certains aspects de </w:t>
      </w:r>
      <w:r w:rsidRPr="000B523F">
        <w:rPr>
          <w:rFonts w:ascii="Fira Sans" w:hAnsi="Fira Sans"/>
          <w:color w:val="auto"/>
        </w:rPr>
        <w:t>leur offre</w:t>
      </w:r>
      <w:r w:rsidR="009550BC" w:rsidRPr="000B523F">
        <w:rPr>
          <w:rFonts w:ascii="Fira Sans" w:hAnsi="Fira Sans"/>
          <w:color w:val="auto"/>
        </w:rPr>
        <w:t xml:space="preserve"> ou de confirmer les engagements figurant dans celles-ci. Cette demande ne peut avoir pour objet de modifier les </w:t>
      </w:r>
      <w:r w:rsidR="005D2D36" w:rsidRPr="000B523F">
        <w:rPr>
          <w:rFonts w:ascii="Fira Sans" w:hAnsi="Fira Sans"/>
          <w:color w:val="auto"/>
        </w:rPr>
        <w:t>caractér</w:t>
      </w:r>
      <w:r w:rsidR="00936F8B" w:rsidRPr="000B523F">
        <w:rPr>
          <w:rFonts w:ascii="Fira Sans" w:hAnsi="Fira Sans"/>
          <w:color w:val="auto"/>
        </w:rPr>
        <w:t>istiques substantielles des offres</w:t>
      </w:r>
      <w:r w:rsidR="009550BC" w:rsidRPr="000B523F">
        <w:rPr>
          <w:rFonts w:ascii="Fira Sans" w:hAnsi="Fira Sans"/>
          <w:color w:val="auto"/>
        </w:rPr>
        <w:t>.</w:t>
      </w:r>
    </w:p>
    <w:p w14:paraId="3DB9B888" w14:textId="77777777" w:rsidR="006A159B" w:rsidRPr="000B523F" w:rsidRDefault="006A159B" w:rsidP="003F5FFD">
      <w:pPr>
        <w:pStyle w:val="Default"/>
        <w:jc w:val="both"/>
        <w:rPr>
          <w:rFonts w:ascii="Fira Sans" w:hAnsi="Fira Sans"/>
          <w:color w:val="auto"/>
        </w:rPr>
      </w:pPr>
    </w:p>
    <w:p w14:paraId="3DC24103" w14:textId="77777777" w:rsidR="00DE59F2" w:rsidRPr="000B523F" w:rsidRDefault="00DE59F2" w:rsidP="003F5FFD">
      <w:pPr>
        <w:pStyle w:val="Default"/>
        <w:jc w:val="both"/>
        <w:rPr>
          <w:rFonts w:ascii="Fira Sans" w:hAnsi="Fira Sans"/>
          <w:color w:val="auto"/>
        </w:rPr>
      </w:pPr>
      <w:r w:rsidRPr="000B523F">
        <w:rPr>
          <w:rFonts w:ascii="Fira Sans" w:hAnsi="Fira Sans"/>
          <w:color w:val="auto"/>
        </w:rPr>
        <w:lastRenderedPageBreak/>
        <w:t>Ces derniers devront y répondre par écrit dans les délais impartis. A défaut de réponse dans les délais impartis, leur offre pourra être écartée de la procédure.</w:t>
      </w:r>
    </w:p>
    <w:p w14:paraId="551EA7A3" w14:textId="77777777" w:rsidR="00A2784E" w:rsidRPr="000B523F" w:rsidRDefault="00A2784E" w:rsidP="003F5FFD">
      <w:pPr>
        <w:pStyle w:val="Default"/>
        <w:jc w:val="both"/>
        <w:rPr>
          <w:rFonts w:ascii="Fira Sans" w:hAnsi="Fira Sans"/>
          <w:color w:val="auto"/>
        </w:rPr>
      </w:pPr>
    </w:p>
    <w:p w14:paraId="4FF453F1" w14:textId="7E847CD1" w:rsidR="00DE59F2" w:rsidRPr="000B523F" w:rsidRDefault="00D211D4" w:rsidP="003F5FFD">
      <w:pPr>
        <w:pStyle w:val="Default"/>
        <w:jc w:val="both"/>
        <w:rPr>
          <w:rFonts w:ascii="Fira Sans" w:hAnsi="Fira Sans"/>
          <w:color w:val="auto"/>
        </w:rPr>
      </w:pPr>
      <w:r w:rsidRPr="000B523F">
        <w:rPr>
          <w:rFonts w:ascii="Fira Sans" w:hAnsi="Fira Sans"/>
          <w:color w:val="auto"/>
        </w:rPr>
        <w:t>Le pouvoir adjudicateur</w:t>
      </w:r>
      <w:r w:rsidR="00DE59F2" w:rsidRPr="000B523F">
        <w:rPr>
          <w:rFonts w:ascii="Fira Sans" w:hAnsi="Fira Sans"/>
          <w:color w:val="auto"/>
        </w:rPr>
        <w:t xml:space="preserve"> se réserve la possibilité de négocier avec les candidats ayant remis les offres jugées les plus intéressantes, financièrement acceptables et en parfaite adéquation avec les spécifications techniques, suite au premier classement établi par application des critères pondérés énoncés.</w:t>
      </w:r>
    </w:p>
    <w:p w14:paraId="6B451F96" w14:textId="77777777" w:rsidR="00DE59F2" w:rsidRPr="000B523F" w:rsidRDefault="00DE59F2" w:rsidP="003F5FFD">
      <w:pPr>
        <w:pStyle w:val="Default"/>
        <w:jc w:val="both"/>
        <w:rPr>
          <w:rFonts w:ascii="Fira Sans" w:hAnsi="Fira Sans"/>
          <w:color w:val="auto"/>
        </w:rPr>
      </w:pPr>
    </w:p>
    <w:p w14:paraId="5F7BB68A" w14:textId="3736B1C1" w:rsidR="00DE59F2" w:rsidRPr="000B523F" w:rsidRDefault="00D211D4" w:rsidP="003F5FFD">
      <w:pPr>
        <w:pStyle w:val="Default"/>
        <w:jc w:val="both"/>
        <w:rPr>
          <w:rFonts w:ascii="Fira Sans" w:hAnsi="Fira Sans"/>
          <w:color w:val="auto"/>
        </w:rPr>
      </w:pPr>
      <w:r w:rsidRPr="000B523F">
        <w:rPr>
          <w:rFonts w:ascii="Fira Sans" w:hAnsi="Fira Sans"/>
          <w:color w:val="auto"/>
        </w:rPr>
        <w:t>Le pouvoir adjudicateur</w:t>
      </w:r>
      <w:r w:rsidR="00DE59F2" w:rsidRPr="000B523F">
        <w:rPr>
          <w:rFonts w:ascii="Fira Sans" w:hAnsi="Fira Sans"/>
          <w:color w:val="auto"/>
        </w:rPr>
        <w:t xml:space="preserve"> attire l’attention des candidats sur le fait qu’il ne s’agit que d’une possibilité et non d’une obligation.</w:t>
      </w:r>
    </w:p>
    <w:p w14:paraId="2816A407" w14:textId="77777777" w:rsidR="00DE59F2" w:rsidRPr="000B523F" w:rsidRDefault="00DE59F2" w:rsidP="003F5FFD">
      <w:pPr>
        <w:pStyle w:val="Default"/>
        <w:jc w:val="both"/>
        <w:rPr>
          <w:rFonts w:ascii="Fira Sans" w:hAnsi="Fira Sans"/>
          <w:color w:val="auto"/>
        </w:rPr>
      </w:pPr>
    </w:p>
    <w:p w14:paraId="079F567F" w14:textId="753FD790" w:rsidR="00DE59F2" w:rsidRPr="000B523F" w:rsidRDefault="00DE59F2" w:rsidP="003F5FFD">
      <w:pPr>
        <w:pStyle w:val="Default"/>
        <w:jc w:val="both"/>
        <w:rPr>
          <w:rFonts w:ascii="Fira Sans" w:hAnsi="Fira Sans"/>
          <w:color w:val="auto"/>
        </w:rPr>
      </w:pPr>
      <w:r w:rsidRPr="000B523F">
        <w:rPr>
          <w:rFonts w:ascii="Fira Sans" w:hAnsi="Fira Sans"/>
          <w:color w:val="auto"/>
        </w:rPr>
        <w:t xml:space="preserve">Si </w:t>
      </w:r>
      <w:r w:rsidR="00D211D4" w:rsidRPr="000B523F">
        <w:rPr>
          <w:rFonts w:ascii="Fira Sans" w:hAnsi="Fira Sans"/>
          <w:color w:val="auto"/>
        </w:rPr>
        <w:t>le pouvoir adjudicateur</w:t>
      </w:r>
      <w:r w:rsidRPr="000B523F">
        <w:rPr>
          <w:rFonts w:ascii="Fira Sans" w:hAnsi="Fira Sans"/>
          <w:color w:val="auto"/>
        </w:rPr>
        <w:t xml:space="preserve"> procède à une négociation les candidats sélectionnés seront avisés par courrier ou messagerie électronique, du déroulement de la négociation dont les modalités seront identiques pour chacun d’eux.</w:t>
      </w:r>
    </w:p>
    <w:p w14:paraId="06C5F139" w14:textId="77777777" w:rsidR="00DE59F2" w:rsidRPr="000B523F" w:rsidRDefault="00DE59F2" w:rsidP="003F5FFD">
      <w:pPr>
        <w:pStyle w:val="Default"/>
        <w:jc w:val="both"/>
        <w:rPr>
          <w:rFonts w:ascii="Fira Sans" w:hAnsi="Fira Sans"/>
          <w:color w:val="auto"/>
        </w:rPr>
      </w:pPr>
    </w:p>
    <w:p w14:paraId="72C3DC30" w14:textId="4B8644F4" w:rsidR="00DE59F2" w:rsidRPr="000B523F" w:rsidRDefault="00DE59F2" w:rsidP="003F5FFD">
      <w:pPr>
        <w:pStyle w:val="Default"/>
        <w:jc w:val="both"/>
        <w:rPr>
          <w:rFonts w:ascii="Fira Sans" w:hAnsi="Fira Sans"/>
          <w:color w:val="auto"/>
        </w:rPr>
      </w:pPr>
      <w:r w:rsidRPr="000B523F">
        <w:rPr>
          <w:rFonts w:ascii="Fira Sans" w:hAnsi="Fira Sans"/>
          <w:color w:val="auto"/>
        </w:rPr>
        <w:t>Elle se déroulera sous la forme d’une audition individuelle de chacun des candidats à l’issue de laquelle les candidats remettront leur offre finale selon des conditions identiques</w:t>
      </w:r>
      <w:r w:rsidR="00183CE6" w:rsidRPr="000B523F">
        <w:rPr>
          <w:rFonts w:ascii="Fira Sans" w:hAnsi="Fira Sans"/>
          <w:color w:val="auto"/>
        </w:rPr>
        <w:t xml:space="preserve"> ou par échange de messages via la Place, plateforme de dématérialisation.</w:t>
      </w:r>
    </w:p>
    <w:p w14:paraId="5EE31E63" w14:textId="77777777" w:rsidR="00DE59F2" w:rsidRPr="000B523F" w:rsidRDefault="00DE59F2" w:rsidP="003F5FFD">
      <w:pPr>
        <w:pStyle w:val="Default"/>
        <w:jc w:val="both"/>
        <w:rPr>
          <w:rFonts w:ascii="Fira Sans" w:hAnsi="Fira Sans"/>
          <w:color w:val="auto"/>
        </w:rPr>
      </w:pPr>
    </w:p>
    <w:p w14:paraId="4A11AD08" w14:textId="2EAEF8E0" w:rsidR="00DE59F2" w:rsidRPr="000B523F" w:rsidRDefault="00DE59F2" w:rsidP="003F5FFD">
      <w:pPr>
        <w:pStyle w:val="Default"/>
        <w:jc w:val="both"/>
        <w:rPr>
          <w:rFonts w:ascii="Fira Sans" w:hAnsi="Fira Sans"/>
          <w:color w:val="auto"/>
        </w:rPr>
      </w:pPr>
      <w:r w:rsidRPr="000B523F">
        <w:rPr>
          <w:rFonts w:ascii="Fira Sans" w:hAnsi="Fira Sans"/>
          <w:color w:val="auto"/>
        </w:rPr>
        <w:t xml:space="preserve">Il est à noter que </w:t>
      </w:r>
      <w:r w:rsidR="00D211D4" w:rsidRPr="000B523F">
        <w:rPr>
          <w:rFonts w:ascii="Fira Sans" w:hAnsi="Fira Sans"/>
          <w:color w:val="auto"/>
        </w:rPr>
        <w:t>le pouvoir adjudicateur</w:t>
      </w:r>
      <w:r w:rsidRPr="000B523F">
        <w:rPr>
          <w:rFonts w:ascii="Fira Sans" w:hAnsi="Fira Sans"/>
          <w:color w:val="auto"/>
        </w:rPr>
        <w:t xml:space="preserve"> se réserve le droit de limiter la négociation à une simple remise d’une nouvelle offre finale sans audition préalable.</w:t>
      </w:r>
    </w:p>
    <w:p w14:paraId="2327E96B" w14:textId="77777777" w:rsidR="00DE59F2" w:rsidRPr="000B523F" w:rsidRDefault="00DE59F2" w:rsidP="003F5FFD">
      <w:pPr>
        <w:pStyle w:val="Default"/>
        <w:jc w:val="both"/>
        <w:rPr>
          <w:rFonts w:ascii="Fira Sans" w:hAnsi="Fira Sans"/>
          <w:color w:val="auto"/>
        </w:rPr>
      </w:pPr>
    </w:p>
    <w:p w14:paraId="4D327BB9" w14:textId="31E281CA" w:rsidR="00DE59F2" w:rsidRPr="004C5619" w:rsidRDefault="00DE59F2" w:rsidP="003F5FFD">
      <w:pPr>
        <w:pStyle w:val="Default"/>
        <w:jc w:val="both"/>
        <w:rPr>
          <w:rFonts w:ascii="Fira Sans" w:hAnsi="Fira Sans"/>
          <w:color w:val="auto"/>
        </w:rPr>
      </w:pPr>
      <w:r w:rsidRPr="000B523F">
        <w:rPr>
          <w:rFonts w:ascii="Fira Sans" w:hAnsi="Fira Sans"/>
          <w:color w:val="auto"/>
        </w:rPr>
        <w:t xml:space="preserve">Les offres finales seront jugées selon les mêmes critères pondérés. Le classement final sera </w:t>
      </w:r>
      <w:r w:rsidRPr="004C5619">
        <w:rPr>
          <w:rFonts w:ascii="Fira Sans" w:hAnsi="Fira Sans"/>
          <w:color w:val="auto"/>
        </w:rPr>
        <w:t>établi sur cette base.</w:t>
      </w:r>
    </w:p>
    <w:p w14:paraId="5999F1BB" w14:textId="01DB7A7D" w:rsidR="009550BC" w:rsidRPr="004C5619" w:rsidRDefault="009550BC" w:rsidP="003F5FFD">
      <w:pPr>
        <w:pStyle w:val="Default"/>
        <w:jc w:val="both"/>
        <w:rPr>
          <w:rFonts w:ascii="Fira Sans" w:hAnsi="Fira Sans"/>
          <w:color w:val="auto"/>
        </w:rPr>
      </w:pPr>
    </w:p>
    <w:p w14:paraId="5BF6C1EF" w14:textId="3C18D1B8" w:rsidR="009550BC" w:rsidRPr="004C5619" w:rsidRDefault="009550BC" w:rsidP="003F5FFD">
      <w:pPr>
        <w:pStyle w:val="Default"/>
        <w:jc w:val="both"/>
        <w:rPr>
          <w:rFonts w:ascii="Fira Sans" w:hAnsi="Fira Sans"/>
          <w:color w:val="auto"/>
        </w:rPr>
      </w:pPr>
      <w:r w:rsidRPr="004C5619">
        <w:rPr>
          <w:rFonts w:ascii="Fira Sans" w:hAnsi="Fira Sans"/>
          <w:color w:val="auto"/>
        </w:rPr>
        <w:t xml:space="preserve">Conformément à l’article R 2152-13 du code de la commande publique, </w:t>
      </w:r>
      <w:r w:rsidR="00D211D4" w:rsidRPr="004C5619">
        <w:rPr>
          <w:rFonts w:ascii="Fira Sans" w:hAnsi="Fira Sans"/>
          <w:color w:val="auto"/>
        </w:rPr>
        <w:t>le pouvoir adjudicateur</w:t>
      </w:r>
      <w:r w:rsidRPr="004C5619">
        <w:rPr>
          <w:rFonts w:ascii="Fira Sans" w:hAnsi="Fira Sans"/>
          <w:color w:val="auto"/>
        </w:rPr>
        <w:t xml:space="preserve"> pourra procéder à une mise au point des composantes du marché.</w:t>
      </w:r>
    </w:p>
    <w:p w14:paraId="189A11E9" w14:textId="378F6ED7" w:rsidR="00D211D4" w:rsidRPr="004C5619" w:rsidRDefault="00D211D4" w:rsidP="003F5FFD">
      <w:pPr>
        <w:pStyle w:val="Default"/>
        <w:jc w:val="both"/>
        <w:rPr>
          <w:rFonts w:ascii="Fira Sans" w:hAnsi="Fira Sans"/>
          <w:color w:val="auto"/>
        </w:rPr>
      </w:pPr>
    </w:p>
    <w:p w14:paraId="1A3D9018" w14:textId="6D535658" w:rsidR="00321193" w:rsidRDefault="00321193" w:rsidP="003F5FFD">
      <w:pPr>
        <w:pStyle w:val="Titre1"/>
        <w:spacing w:before="0"/>
        <w:ind w:left="0"/>
        <w:jc w:val="both"/>
        <w:rPr>
          <w:rStyle w:val="StyleTitre1ArialNarrow14ptNonsoulignToutenmajusculeCar"/>
          <w:rFonts w:ascii="Fira Sans" w:hAnsi="Fira Sans"/>
          <w:b/>
          <w:sz w:val="24"/>
          <w:u w:val="none"/>
        </w:rPr>
      </w:pPr>
      <w:r>
        <w:rPr>
          <w:rStyle w:val="StyleTitre1ArialNarrow14ptNonsoulignToutenmajusculeCar"/>
          <w:rFonts w:ascii="Fira Sans" w:hAnsi="Fira Sans"/>
          <w:b/>
          <w:sz w:val="24"/>
          <w:u w:val="none"/>
        </w:rPr>
        <w:t xml:space="preserve">PROTECTION DES DONNEES PERSONNELLES </w:t>
      </w:r>
    </w:p>
    <w:p w14:paraId="5DFC7BCC" w14:textId="77777777" w:rsidR="00321193" w:rsidRDefault="00321193" w:rsidP="00321193"/>
    <w:p w14:paraId="770D2D87" w14:textId="77777777" w:rsidR="00321193" w:rsidRPr="004C5619" w:rsidRDefault="00321193" w:rsidP="00321193">
      <w:pPr>
        <w:autoSpaceDE w:val="0"/>
        <w:autoSpaceDN w:val="0"/>
        <w:adjustRightInd w:val="0"/>
        <w:jc w:val="both"/>
        <w:rPr>
          <w:rFonts w:ascii="Fira Sans" w:hAnsi="Fira Sans" w:cs="Arial"/>
        </w:rPr>
      </w:pPr>
      <w:r w:rsidRPr="004C5619">
        <w:rPr>
          <w:rFonts w:ascii="Fira Sans" w:hAnsi="Fira Sans" w:cs="Arial"/>
        </w:rPr>
        <w:t xml:space="preserve">Chaque partie au contrat est tenue au respect des règles relatives à la protection des données à caractère personnel auxquelles elle a accès pour les besoins de l'exécution du contrat. </w:t>
      </w:r>
    </w:p>
    <w:p w14:paraId="4F98996A" w14:textId="77777777" w:rsidR="00321193" w:rsidRPr="004C5619" w:rsidRDefault="00321193" w:rsidP="00321193">
      <w:pPr>
        <w:autoSpaceDE w:val="0"/>
        <w:autoSpaceDN w:val="0"/>
        <w:adjustRightInd w:val="0"/>
        <w:jc w:val="both"/>
        <w:rPr>
          <w:rFonts w:ascii="Fira Sans" w:hAnsi="Fira Sans" w:cs="Arial"/>
        </w:rPr>
      </w:pPr>
    </w:p>
    <w:p w14:paraId="2C425DA3" w14:textId="77777777" w:rsidR="00321193" w:rsidRPr="004C5619" w:rsidRDefault="00321193" w:rsidP="00321193">
      <w:pPr>
        <w:pStyle w:val="ParagrapheIndent1"/>
        <w:ind w:left="20" w:right="20"/>
        <w:jc w:val="both"/>
        <w:rPr>
          <w:rFonts w:ascii="Fira Sans" w:hAnsi="Fira Sans"/>
          <w:sz w:val="24"/>
          <w:szCs w:val="24"/>
          <w:lang w:val="fr-FR" w:eastAsia="fr-FR"/>
        </w:rPr>
      </w:pPr>
      <w:r w:rsidRPr="004C5619">
        <w:rPr>
          <w:rFonts w:ascii="Fira Sans" w:hAnsi="Fira Sans"/>
          <w:sz w:val="24"/>
          <w:szCs w:val="24"/>
          <w:lang w:val="fr-FR" w:eastAsia="fr-FR"/>
        </w:rPr>
        <w:t>Ces règles sont issues du Règlement (UE) 2016/679 du Parlement européen et du Conseil du 27 avril 2016 ci-après désigné « le règlement européen sur la protection des données ». Le titulaire s'engage à :</w:t>
      </w:r>
    </w:p>
    <w:p w14:paraId="090EFFCC" w14:textId="77777777" w:rsidR="00321193" w:rsidRPr="004C5619" w:rsidRDefault="00321193" w:rsidP="00321193"/>
    <w:p w14:paraId="1F77F6D3" w14:textId="77777777" w:rsidR="00321193" w:rsidRPr="004C5619" w:rsidRDefault="00321193" w:rsidP="00321193">
      <w:pPr>
        <w:pStyle w:val="ParagrapheIndent1"/>
        <w:numPr>
          <w:ilvl w:val="0"/>
          <w:numId w:val="14"/>
        </w:numPr>
        <w:ind w:right="20"/>
        <w:jc w:val="both"/>
        <w:rPr>
          <w:rFonts w:ascii="Fira Sans" w:hAnsi="Fira Sans"/>
          <w:sz w:val="24"/>
          <w:szCs w:val="24"/>
          <w:lang w:val="fr-FR" w:eastAsia="fr-FR"/>
        </w:rPr>
      </w:pPr>
      <w:r w:rsidRPr="004C5619">
        <w:rPr>
          <w:rFonts w:ascii="Fira Sans" w:hAnsi="Fira Sans"/>
          <w:sz w:val="24"/>
          <w:szCs w:val="24"/>
          <w:lang w:val="fr-FR" w:eastAsia="fr-FR"/>
        </w:rPr>
        <w:t>traiter les données uniquement pour les seules finalités du traitement,</w:t>
      </w:r>
    </w:p>
    <w:p w14:paraId="5844BB97" w14:textId="77777777" w:rsidR="00321193" w:rsidRPr="004C5619" w:rsidRDefault="00321193" w:rsidP="00321193">
      <w:pPr>
        <w:pStyle w:val="ParagrapheIndent1"/>
        <w:numPr>
          <w:ilvl w:val="0"/>
          <w:numId w:val="14"/>
        </w:numPr>
        <w:ind w:right="20"/>
        <w:jc w:val="both"/>
        <w:rPr>
          <w:rFonts w:ascii="Fira Sans" w:hAnsi="Fira Sans"/>
          <w:sz w:val="24"/>
          <w:szCs w:val="24"/>
          <w:lang w:val="fr-FR" w:eastAsia="fr-FR"/>
        </w:rPr>
      </w:pPr>
      <w:r w:rsidRPr="004C5619">
        <w:rPr>
          <w:rFonts w:ascii="Fira Sans" w:hAnsi="Fira Sans"/>
          <w:sz w:val="24"/>
          <w:szCs w:val="24"/>
          <w:lang w:val="fr-FR" w:eastAsia="fr-FR"/>
        </w:rPr>
        <w:t>traiter les données conformément aux instructions du pouvoir adjudicateur.</w:t>
      </w:r>
    </w:p>
    <w:p w14:paraId="5FDD7FDF" w14:textId="77777777" w:rsidR="00321193" w:rsidRPr="004C5619" w:rsidRDefault="00321193" w:rsidP="00321193">
      <w:pPr>
        <w:pStyle w:val="ParagrapheIndent1"/>
        <w:numPr>
          <w:ilvl w:val="0"/>
          <w:numId w:val="14"/>
        </w:numPr>
        <w:ind w:right="20"/>
        <w:jc w:val="both"/>
        <w:rPr>
          <w:rFonts w:ascii="Fira Sans" w:hAnsi="Fira Sans"/>
          <w:sz w:val="24"/>
          <w:szCs w:val="24"/>
          <w:lang w:val="fr-FR" w:eastAsia="fr-FR"/>
        </w:rPr>
      </w:pPr>
      <w:r w:rsidRPr="004C5619">
        <w:rPr>
          <w:rFonts w:ascii="Fira Sans" w:hAnsi="Fira Sans"/>
          <w:sz w:val="24"/>
          <w:szCs w:val="24"/>
          <w:lang w:val="fr-FR" w:eastAsia="fr-FR"/>
        </w:rPr>
        <w:t>garantir la confidentialité des données à caractère personnel traitées dans le cadre du présent contrat,</w:t>
      </w:r>
    </w:p>
    <w:p w14:paraId="4F7F7D0E" w14:textId="77777777" w:rsidR="00321193" w:rsidRPr="004C5619" w:rsidRDefault="00321193" w:rsidP="00321193">
      <w:pPr>
        <w:pStyle w:val="ParagrapheIndent1"/>
        <w:numPr>
          <w:ilvl w:val="0"/>
          <w:numId w:val="14"/>
        </w:numPr>
        <w:ind w:right="20"/>
        <w:jc w:val="both"/>
        <w:rPr>
          <w:rFonts w:ascii="Fira Sans" w:hAnsi="Fira Sans"/>
          <w:sz w:val="24"/>
          <w:szCs w:val="24"/>
          <w:lang w:val="fr-FR" w:eastAsia="fr-FR"/>
        </w:rPr>
      </w:pPr>
      <w:r w:rsidRPr="004C5619">
        <w:rPr>
          <w:rFonts w:ascii="Fira Sans" w:hAnsi="Fira Sans"/>
          <w:sz w:val="24"/>
          <w:szCs w:val="24"/>
          <w:lang w:val="fr-FR" w:eastAsia="fr-FR"/>
        </w:rPr>
        <w:t>veiller à ce que les personnes autorisées à traiter les données à caractère personnel s'engagent à respecter la confidentialité ou soient soumises à une obligation légale appropriée de confidentialité, reçoivent la formation nécessaire en matière de protection des données à caractère personnel, et prendre en compte, s'agissant de ses outils, produits, applications ou services, les principes de protection des données dès la conception et de protection des données par défaut.</w:t>
      </w:r>
    </w:p>
    <w:p w14:paraId="68ED6344" w14:textId="77777777" w:rsidR="00321193" w:rsidRPr="004C5619" w:rsidRDefault="00321193" w:rsidP="00321193">
      <w:pPr>
        <w:autoSpaceDE w:val="0"/>
        <w:autoSpaceDN w:val="0"/>
        <w:adjustRightInd w:val="0"/>
        <w:jc w:val="both"/>
        <w:rPr>
          <w:rFonts w:ascii="Fira Sans" w:hAnsi="Fira Sans" w:cs="Arial"/>
        </w:rPr>
      </w:pPr>
    </w:p>
    <w:p w14:paraId="76061818" w14:textId="77777777" w:rsidR="00321193" w:rsidRPr="004C5619" w:rsidRDefault="00321193" w:rsidP="00321193">
      <w:pPr>
        <w:autoSpaceDE w:val="0"/>
        <w:autoSpaceDN w:val="0"/>
        <w:adjustRightInd w:val="0"/>
        <w:jc w:val="both"/>
        <w:rPr>
          <w:rFonts w:ascii="Fira Sans" w:hAnsi="Fira Sans" w:cs="Arial"/>
        </w:rPr>
      </w:pPr>
      <w:r w:rsidRPr="004C5619">
        <w:rPr>
          <w:rFonts w:ascii="Fira Sans" w:hAnsi="Fira Sans" w:cs="Arial"/>
        </w:rPr>
        <w:lastRenderedPageBreak/>
        <w:t>Exercice du droit d’accès, de modification et/ou de suppression des données : conformément aux dispositions de la Loi du 6 Janvier 1978 modifiée, les personnes concernées pourront exercer leur droit d’accès, de modification et/ou de suppression des données auprès du la CCI du pays d’Arles BP 10039 13633 Arles Cedex.</w:t>
      </w:r>
    </w:p>
    <w:p w14:paraId="63044C86" w14:textId="77777777" w:rsidR="00321193" w:rsidRPr="00321193" w:rsidRDefault="00321193" w:rsidP="00321193"/>
    <w:p w14:paraId="0DC33A61" w14:textId="02EB67AC" w:rsidR="008F7D65" w:rsidRPr="004C5619" w:rsidRDefault="00A53E9E" w:rsidP="003F5FFD">
      <w:pPr>
        <w:pStyle w:val="Titre1"/>
        <w:spacing w:before="0"/>
        <w:ind w:left="0"/>
        <w:jc w:val="both"/>
        <w:rPr>
          <w:rStyle w:val="StyleTitre1ArialNarrow14ptNonsoulignToutenmajusculeCar"/>
          <w:rFonts w:ascii="Fira Sans" w:hAnsi="Fira Sans"/>
          <w:b/>
          <w:sz w:val="24"/>
          <w:u w:val="none"/>
        </w:rPr>
      </w:pPr>
      <w:r w:rsidRPr="004C5619">
        <w:rPr>
          <w:rStyle w:val="StyleTitre1ArialNarrow14ptNonsoulignToutenmajusculeCar"/>
          <w:rFonts w:ascii="Fira Sans" w:hAnsi="Fira Sans"/>
          <w:b/>
          <w:sz w:val="24"/>
          <w:u w:val="none"/>
        </w:rPr>
        <w:t xml:space="preserve">DOCUMENTS ET </w:t>
      </w:r>
      <w:r w:rsidR="008F7D65" w:rsidRPr="004C5619">
        <w:rPr>
          <w:rStyle w:val="StyleTitre1ArialNarrow14ptNonsoulignToutenmajusculeCar"/>
          <w:rFonts w:ascii="Fira Sans" w:hAnsi="Fira Sans"/>
          <w:b/>
          <w:sz w:val="24"/>
          <w:u w:val="none"/>
        </w:rPr>
        <w:t>DUREE DU MARCHE</w:t>
      </w:r>
    </w:p>
    <w:p w14:paraId="15A34D85" w14:textId="77777777" w:rsidR="00A53E9E" w:rsidRPr="004C5619" w:rsidRDefault="00A53E9E" w:rsidP="003F5FFD">
      <w:pPr>
        <w:rPr>
          <w:rFonts w:ascii="Fira Sans" w:hAnsi="Fira Sans" w:cs="Arial"/>
        </w:rPr>
      </w:pPr>
    </w:p>
    <w:p w14:paraId="34E19639" w14:textId="77777777" w:rsidR="00A53E9E" w:rsidRPr="004C5619" w:rsidRDefault="00A53E9E" w:rsidP="003F5FFD">
      <w:pPr>
        <w:pStyle w:val="Titre2"/>
        <w:ind w:left="567" w:hanging="4"/>
        <w:rPr>
          <w:rFonts w:ascii="Fira Sans" w:hAnsi="Fira Sans"/>
          <w:sz w:val="24"/>
          <w:szCs w:val="24"/>
        </w:rPr>
      </w:pPr>
      <w:r w:rsidRPr="004C5619">
        <w:rPr>
          <w:rFonts w:ascii="Fira Sans" w:hAnsi="Fira Sans"/>
          <w:sz w:val="24"/>
          <w:szCs w:val="24"/>
        </w:rPr>
        <w:t>Documents contractuels</w:t>
      </w:r>
    </w:p>
    <w:p w14:paraId="4D4CD74E" w14:textId="77777777" w:rsidR="00997529" w:rsidRPr="004C5619" w:rsidRDefault="00997529" w:rsidP="003F5FFD">
      <w:pPr>
        <w:rPr>
          <w:rFonts w:ascii="Fira Sans" w:hAnsi="Fira Sans" w:cs="Arial"/>
        </w:rPr>
      </w:pPr>
    </w:p>
    <w:p w14:paraId="17ECB9EF" w14:textId="5AFEEE80" w:rsidR="00A53E9E" w:rsidRPr="004C5619" w:rsidRDefault="00610252" w:rsidP="003F5FFD">
      <w:pPr>
        <w:jc w:val="both"/>
        <w:rPr>
          <w:rFonts w:ascii="Fira Sans" w:eastAsia="Cambria" w:hAnsi="Fira Sans" w:cs="Arial"/>
          <w:lang w:eastAsia="en-US"/>
        </w:rPr>
      </w:pPr>
      <w:r w:rsidRPr="004C5619">
        <w:rPr>
          <w:rFonts w:ascii="Fira Sans" w:eastAsia="Cambria" w:hAnsi="Fira Sans" w:cs="Arial"/>
          <w:lang w:eastAsia="en-US"/>
        </w:rPr>
        <w:t>Les pi</w:t>
      </w:r>
      <w:r w:rsidR="003E62F0" w:rsidRPr="004C5619">
        <w:rPr>
          <w:rFonts w:ascii="Fira Sans" w:eastAsia="Cambria" w:hAnsi="Fira Sans" w:cs="Arial"/>
          <w:lang w:eastAsia="en-US"/>
        </w:rPr>
        <w:t>è</w:t>
      </w:r>
      <w:r w:rsidRPr="004C5619">
        <w:rPr>
          <w:rFonts w:ascii="Fira Sans" w:eastAsia="Cambria" w:hAnsi="Fira Sans" w:cs="Arial"/>
          <w:lang w:eastAsia="en-US"/>
        </w:rPr>
        <w:t>ces contractuelles de l’accord-cadre sont les suivantes et en cas de contradiction entre leurs stipulations prévalent dans cet ordre de priorité</w:t>
      </w:r>
      <w:r w:rsidR="00A53E9E" w:rsidRPr="004C5619">
        <w:rPr>
          <w:rFonts w:ascii="Fira Sans" w:eastAsia="Cambria" w:hAnsi="Fira Sans" w:cs="Arial"/>
          <w:lang w:eastAsia="en-US"/>
        </w:rPr>
        <w:t xml:space="preserve"> :</w:t>
      </w:r>
    </w:p>
    <w:p w14:paraId="445809EB" w14:textId="39A78FEC" w:rsidR="00A53E9E" w:rsidRPr="004C5619" w:rsidRDefault="00A53E9E" w:rsidP="003F5FFD">
      <w:pPr>
        <w:numPr>
          <w:ilvl w:val="0"/>
          <w:numId w:val="3"/>
        </w:numPr>
        <w:jc w:val="both"/>
        <w:rPr>
          <w:rFonts w:ascii="Fira Sans" w:eastAsia="Calibri" w:hAnsi="Fira Sans" w:cs="Arial"/>
          <w:lang w:eastAsia="en-US"/>
        </w:rPr>
      </w:pPr>
      <w:r w:rsidRPr="004C5619">
        <w:rPr>
          <w:rFonts w:ascii="Fira Sans" w:eastAsia="Calibri" w:hAnsi="Fira Sans" w:cs="Arial"/>
          <w:lang w:eastAsia="en-US"/>
        </w:rPr>
        <w:t>l’acte</w:t>
      </w:r>
      <w:r w:rsidR="003E62F0" w:rsidRPr="004C5619">
        <w:rPr>
          <w:rFonts w:ascii="Fira Sans" w:eastAsia="Calibri" w:hAnsi="Fira Sans" w:cs="Arial"/>
          <w:lang w:eastAsia="en-US"/>
        </w:rPr>
        <w:t xml:space="preserve"> </w:t>
      </w:r>
      <w:r w:rsidRPr="004C5619">
        <w:rPr>
          <w:rFonts w:ascii="Fira Sans" w:eastAsia="Calibri" w:hAnsi="Fira Sans" w:cs="Arial"/>
          <w:lang w:eastAsia="en-US"/>
        </w:rPr>
        <w:t xml:space="preserve">d’engagement. </w:t>
      </w:r>
    </w:p>
    <w:p w14:paraId="6F96C746" w14:textId="496B7D20" w:rsidR="00C0727C" w:rsidRPr="004C5619" w:rsidRDefault="00C0727C" w:rsidP="003F5FFD">
      <w:pPr>
        <w:numPr>
          <w:ilvl w:val="0"/>
          <w:numId w:val="3"/>
        </w:numPr>
        <w:jc w:val="both"/>
        <w:rPr>
          <w:rFonts w:ascii="Fira Sans" w:eastAsia="Calibri" w:hAnsi="Fira Sans" w:cs="Arial"/>
          <w:lang w:eastAsia="en-US"/>
        </w:rPr>
      </w:pPr>
      <w:r w:rsidRPr="004C5619">
        <w:rPr>
          <w:rFonts w:ascii="Fira Sans" w:eastAsia="Calibri" w:hAnsi="Fira Sans" w:cs="Arial"/>
          <w:lang w:eastAsia="en-US"/>
        </w:rPr>
        <w:t xml:space="preserve">les annexes financières </w:t>
      </w:r>
    </w:p>
    <w:p w14:paraId="008165CD" w14:textId="4CD19EE4" w:rsidR="00A53E9E" w:rsidRPr="004C5619" w:rsidRDefault="00A53E9E" w:rsidP="003F5FFD">
      <w:pPr>
        <w:numPr>
          <w:ilvl w:val="0"/>
          <w:numId w:val="3"/>
        </w:numPr>
        <w:jc w:val="both"/>
        <w:rPr>
          <w:rFonts w:ascii="Fira Sans" w:eastAsia="Calibri" w:hAnsi="Fira Sans" w:cs="Arial"/>
          <w:lang w:eastAsia="en-US"/>
        </w:rPr>
      </w:pPr>
      <w:r w:rsidRPr="004C5619">
        <w:rPr>
          <w:rFonts w:ascii="Fira Sans" w:eastAsia="Calibri" w:hAnsi="Fira Sans" w:cs="Arial"/>
          <w:lang w:eastAsia="en-US"/>
        </w:rPr>
        <w:t xml:space="preserve">le </w:t>
      </w:r>
      <w:r w:rsidR="00610252" w:rsidRPr="004C5619">
        <w:rPr>
          <w:rFonts w:ascii="Fira Sans" w:eastAsia="Calibri" w:hAnsi="Fira Sans" w:cs="Arial"/>
          <w:lang w:eastAsia="en-US"/>
        </w:rPr>
        <w:t xml:space="preserve">règlement de consultation valant </w:t>
      </w:r>
      <w:r w:rsidRPr="004C5619">
        <w:rPr>
          <w:rFonts w:ascii="Fira Sans" w:eastAsia="Calibri" w:hAnsi="Fira Sans" w:cs="Arial"/>
          <w:lang w:eastAsia="en-US"/>
        </w:rPr>
        <w:t xml:space="preserve">cahier des clauses administratives particulières </w:t>
      </w:r>
    </w:p>
    <w:p w14:paraId="7F2B0C63" w14:textId="77777777" w:rsidR="00A53E9E" w:rsidRPr="004C5619" w:rsidRDefault="00A53E9E" w:rsidP="003F5FFD">
      <w:pPr>
        <w:numPr>
          <w:ilvl w:val="0"/>
          <w:numId w:val="3"/>
        </w:numPr>
        <w:jc w:val="both"/>
        <w:rPr>
          <w:rFonts w:ascii="Fira Sans" w:eastAsia="Calibri" w:hAnsi="Fira Sans" w:cs="Arial"/>
          <w:lang w:eastAsia="en-US"/>
        </w:rPr>
      </w:pPr>
      <w:r w:rsidRPr="004C5619">
        <w:rPr>
          <w:rFonts w:ascii="Fira Sans" w:eastAsia="Calibri" w:hAnsi="Fira Sans" w:cs="Arial"/>
          <w:lang w:eastAsia="en-US"/>
        </w:rPr>
        <w:t xml:space="preserve">le cahier des clauses techniques particulières </w:t>
      </w:r>
    </w:p>
    <w:p w14:paraId="31872488" w14:textId="43B179B1" w:rsidR="00A53E9E" w:rsidRPr="004C5619" w:rsidRDefault="00A53E9E" w:rsidP="003F5FFD">
      <w:pPr>
        <w:numPr>
          <w:ilvl w:val="0"/>
          <w:numId w:val="3"/>
        </w:numPr>
        <w:jc w:val="both"/>
        <w:rPr>
          <w:rFonts w:ascii="Fira Sans" w:eastAsia="Calibri" w:hAnsi="Fira Sans" w:cs="Arial"/>
          <w:lang w:eastAsia="en-US"/>
        </w:rPr>
      </w:pPr>
      <w:r w:rsidRPr="004C5619">
        <w:rPr>
          <w:rFonts w:ascii="Fira Sans" w:eastAsia="Calibri" w:hAnsi="Fira Sans" w:cs="Arial"/>
          <w:lang w:eastAsia="en-US"/>
        </w:rPr>
        <w:t>le cahier des clauses administratives générales FCS</w:t>
      </w:r>
      <w:r w:rsidR="006A0FC2" w:rsidRPr="004C5619">
        <w:rPr>
          <w:rFonts w:ascii="Fira Sans" w:eastAsia="Calibri" w:hAnsi="Fira Sans" w:cs="Arial"/>
          <w:lang w:eastAsia="en-US"/>
        </w:rPr>
        <w:t xml:space="preserve"> approuvé par l’arrêté du                          30 mars 2021</w:t>
      </w:r>
    </w:p>
    <w:p w14:paraId="28915072" w14:textId="4C6A68CA" w:rsidR="00A53E9E" w:rsidRPr="004C5619" w:rsidRDefault="00A2784E" w:rsidP="003F5FFD">
      <w:pPr>
        <w:numPr>
          <w:ilvl w:val="0"/>
          <w:numId w:val="3"/>
        </w:numPr>
        <w:jc w:val="both"/>
        <w:rPr>
          <w:rFonts w:ascii="Fira Sans" w:eastAsia="Calibri" w:hAnsi="Fira Sans" w:cs="Arial"/>
          <w:lang w:eastAsia="en-US"/>
        </w:rPr>
      </w:pPr>
      <w:r w:rsidRPr="004C5619">
        <w:rPr>
          <w:rFonts w:ascii="Fira Sans" w:eastAsia="Calibri" w:hAnsi="Fira Sans" w:cs="Arial"/>
        </w:rPr>
        <w:t xml:space="preserve">le </w:t>
      </w:r>
      <w:r w:rsidR="003509B9">
        <w:rPr>
          <w:rFonts w:ascii="Fira Sans" w:eastAsia="Calibri" w:hAnsi="Fira Sans" w:cs="Arial"/>
        </w:rPr>
        <w:t>mémoire technique</w:t>
      </w:r>
    </w:p>
    <w:p w14:paraId="69C7F37D" w14:textId="6BFA8F47" w:rsidR="00A53E9E" w:rsidRPr="004C5619" w:rsidRDefault="00A53E9E" w:rsidP="003F5FFD">
      <w:pPr>
        <w:numPr>
          <w:ilvl w:val="0"/>
          <w:numId w:val="3"/>
        </w:numPr>
        <w:jc w:val="both"/>
        <w:rPr>
          <w:rFonts w:ascii="Fira Sans" w:eastAsia="Calibri" w:hAnsi="Fira Sans" w:cs="Arial"/>
          <w:lang w:eastAsia="en-US"/>
        </w:rPr>
      </w:pPr>
      <w:r w:rsidRPr="004C5619">
        <w:rPr>
          <w:rFonts w:ascii="Fira Sans" w:eastAsia="Calibri" w:hAnsi="Fira Sans" w:cs="Arial"/>
          <w:lang w:eastAsia="en-US"/>
        </w:rPr>
        <w:t>le</w:t>
      </w:r>
      <w:r w:rsidR="00C50067" w:rsidRPr="004C5619">
        <w:rPr>
          <w:rFonts w:ascii="Fira Sans" w:eastAsia="Calibri" w:hAnsi="Fira Sans" w:cs="Arial"/>
          <w:lang w:eastAsia="en-US"/>
        </w:rPr>
        <w:t>s</w:t>
      </w:r>
      <w:r w:rsidRPr="004C5619">
        <w:rPr>
          <w:rFonts w:ascii="Fira Sans" w:eastAsia="Calibri" w:hAnsi="Fira Sans" w:cs="Arial"/>
          <w:lang w:eastAsia="en-US"/>
        </w:rPr>
        <w:t xml:space="preserve"> bon</w:t>
      </w:r>
      <w:r w:rsidR="00C50067" w:rsidRPr="004C5619">
        <w:rPr>
          <w:rFonts w:ascii="Fira Sans" w:eastAsia="Calibri" w:hAnsi="Fira Sans" w:cs="Arial"/>
          <w:lang w:eastAsia="en-US"/>
        </w:rPr>
        <w:t>s</w:t>
      </w:r>
      <w:r w:rsidRPr="004C5619">
        <w:rPr>
          <w:rFonts w:ascii="Fira Sans" w:eastAsia="Calibri" w:hAnsi="Fira Sans" w:cs="Arial"/>
          <w:lang w:eastAsia="en-US"/>
        </w:rPr>
        <w:t xml:space="preserve"> de commande </w:t>
      </w:r>
    </w:p>
    <w:p w14:paraId="36D4E697" w14:textId="77777777" w:rsidR="00A53E9E" w:rsidRPr="004C5619" w:rsidRDefault="00A53E9E" w:rsidP="003F5FFD">
      <w:pPr>
        <w:ind w:left="720"/>
        <w:jc w:val="both"/>
        <w:rPr>
          <w:rFonts w:ascii="Fira Sans" w:eastAsia="Calibri" w:hAnsi="Fira Sans" w:cs="Arial"/>
          <w:lang w:eastAsia="en-US"/>
        </w:rPr>
      </w:pPr>
    </w:p>
    <w:p w14:paraId="209F0314" w14:textId="03849DD5" w:rsidR="008F7D65" w:rsidRDefault="00A53E9E" w:rsidP="003F5FFD">
      <w:pPr>
        <w:jc w:val="both"/>
        <w:rPr>
          <w:rFonts w:ascii="Fira Sans" w:eastAsia="Cambria" w:hAnsi="Fira Sans" w:cs="Arial"/>
          <w:lang w:eastAsia="en-US"/>
        </w:rPr>
      </w:pPr>
      <w:r w:rsidRPr="004C5619">
        <w:rPr>
          <w:rFonts w:ascii="Fira Sans" w:eastAsia="Cambria" w:hAnsi="Fira Sans" w:cs="Arial"/>
          <w:lang w:eastAsia="en-US"/>
        </w:rPr>
        <w:t>Ce sont les exemplaires originaux de tous les documents, conservés par la CCIT du Pays d’Arles dans ses archives, qui font foi et la garantit contre toutes modifications que les candidats et le titulaire du marché voudraient leur apporter.</w:t>
      </w:r>
    </w:p>
    <w:p w14:paraId="0F730FA2" w14:textId="77777777" w:rsidR="004C5619" w:rsidRDefault="004C5619" w:rsidP="003F5FFD">
      <w:pPr>
        <w:jc w:val="both"/>
        <w:rPr>
          <w:rFonts w:ascii="Fira Sans" w:eastAsia="Cambria" w:hAnsi="Fira Sans" w:cs="Arial"/>
          <w:lang w:eastAsia="en-US"/>
        </w:rPr>
      </w:pPr>
    </w:p>
    <w:p w14:paraId="4E71494C" w14:textId="0A0A5990" w:rsidR="004C5619" w:rsidRPr="004C5619" w:rsidRDefault="004C5619" w:rsidP="003F5FFD">
      <w:pPr>
        <w:jc w:val="both"/>
        <w:rPr>
          <w:rFonts w:ascii="Fira Sans" w:eastAsia="Cambria" w:hAnsi="Fira Sans" w:cs="Arial"/>
          <w:lang w:eastAsia="en-US"/>
        </w:rPr>
      </w:pPr>
      <w:r w:rsidRPr="004C5619">
        <w:rPr>
          <w:rFonts w:ascii="Fira Sans" w:eastAsia="Cambria" w:hAnsi="Fira Sans" w:cs="Arial"/>
          <w:lang w:eastAsia="en-US"/>
        </w:rPr>
        <w:t>Le CCAG-FCS, réputé connu des parties, n’est pas joint matériellement au présent accord-cadre. Il est consultable sur le site Légifrance (arrêté du 30 mars 2021 portant approbation du CCAG-FCS).</w:t>
      </w:r>
    </w:p>
    <w:p w14:paraId="187B72B6" w14:textId="77777777" w:rsidR="00DE1982" w:rsidRPr="004C5619" w:rsidRDefault="00DE1982" w:rsidP="003F5FFD">
      <w:pPr>
        <w:jc w:val="both"/>
        <w:rPr>
          <w:rFonts w:ascii="Fira Sans" w:eastAsia="Cambria" w:hAnsi="Fira Sans" w:cs="Arial"/>
          <w:lang w:eastAsia="en-US"/>
        </w:rPr>
      </w:pPr>
    </w:p>
    <w:p w14:paraId="044AC4D6" w14:textId="1815985F" w:rsidR="008F7D65" w:rsidRPr="008420DF" w:rsidRDefault="00E613EA" w:rsidP="003F5FFD">
      <w:pPr>
        <w:pStyle w:val="Titre2"/>
        <w:ind w:left="567" w:hanging="4"/>
        <w:rPr>
          <w:rFonts w:ascii="Fira Sans" w:hAnsi="Fira Sans"/>
          <w:sz w:val="24"/>
          <w:szCs w:val="24"/>
        </w:rPr>
      </w:pPr>
      <w:bookmarkStart w:id="18" w:name="_Toc197326284"/>
      <w:bookmarkStart w:id="19" w:name="_Toc401060627"/>
      <w:r w:rsidRPr="008420DF">
        <w:rPr>
          <w:rFonts w:ascii="Fira Sans" w:hAnsi="Fira Sans"/>
          <w:sz w:val="24"/>
          <w:szCs w:val="24"/>
        </w:rPr>
        <w:t>Durée</w:t>
      </w:r>
      <w:r w:rsidR="008F7D65" w:rsidRPr="008420DF">
        <w:rPr>
          <w:rFonts w:ascii="Fira Sans" w:hAnsi="Fira Sans"/>
          <w:sz w:val="24"/>
          <w:szCs w:val="24"/>
        </w:rPr>
        <w:t xml:space="preserve"> du marché</w:t>
      </w:r>
      <w:bookmarkEnd w:id="18"/>
      <w:bookmarkEnd w:id="19"/>
      <w:r w:rsidR="008F7D65" w:rsidRPr="008420DF">
        <w:rPr>
          <w:rFonts w:ascii="Fira Sans" w:hAnsi="Fira Sans"/>
          <w:sz w:val="24"/>
          <w:szCs w:val="24"/>
        </w:rPr>
        <w:t xml:space="preserve"> </w:t>
      </w:r>
    </w:p>
    <w:p w14:paraId="436DF7DF" w14:textId="77777777" w:rsidR="00997529" w:rsidRPr="008420DF" w:rsidRDefault="00997529" w:rsidP="003F5FFD">
      <w:pPr>
        <w:rPr>
          <w:rFonts w:ascii="Fira Sans" w:hAnsi="Fira Sans" w:cs="Arial"/>
        </w:rPr>
      </w:pPr>
    </w:p>
    <w:p w14:paraId="6CCAED57" w14:textId="254E6542" w:rsidR="008F7D65" w:rsidRPr="008420DF" w:rsidRDefault="00E613EA" w:rsidP="003F5FFD">
      <w:pPr>
        <w:jc w:val="both"/>
        <w:rPr>
          <w:rFonts w:ascii="Fira Sans" w:hAnsi="Fira Sans" w:cs="Arial"/>
        </w:rPr>
      </w:pPr>
      <w:r w:rsidRPr="008420DF">
        <w:rPr>
          <w:rFonts w:ascii="Fira Sans" w:hAnsi="Fira Sans" w:cs="Arial"/>
        </w:rPr>
        <w:t xml:space="preserve">L’accord-cadre est conclu pour une période initiale d’un an à compter </w:t>
      </w:r>
      <w:r w:rsidR="00B7226E" w:rsidRPr="008420DF">
        <w:rPr>
          <w:rFonts w:ascii="Fira Sans" w:hAnsi="Fira Sans" w:cs="Arial"/>
        </w:rPr>
        <w:t>de sa notification.</w:t>
      </w:r>
      <w:r w:rsidR="00A546E2" w:rsidRPr="008420DF">
        <w:rPr>
          <w:rFonts w:ascii="Fira Sans" w:hAnsi="Fira Sans" w:cs="Arial"/>
        </w:rPr>
        <w:t xml:space="preserve"> Il est renouvelable en raison du caractère récurrent des prestations.</w:t>
      </w:r>
    </w:p>
    <w:p w14:paraId="4496BB3F" w14:textId="659A37ED" w:rsidR="00E613EA" w:rsidRPr="008420DF" w:rsidRDefault="00E613EA" w:rsidP="003F5FFD">
      <w:pPr>
        <w:jc w:val="both"/>
        <w:rPr>
          <w:rFonts w:ascii="Fira Sans" w:hAnsi="Fira Sans" w:cs="Arial"/>
        </w:rPr>
      </w:pPr>
    </w:p>
    <w:p w14:paraId="277A4E8E" w14:textId="19C29A9B" w:rsidR="006B498A" w:rsidRPr="008420DF" w:rsidRDefault="006B498A" w:rsidP="003F5FFD">
      <w:pPr>
        <w:pStyle w:val="Titre2"/>
        <w:ind w:left="567" w:hanging="4"/>
        <w:rPr>
          <w:rFonts w:ascii="Fira Sans" w:hAnsi="Fira Sans"/>
          <w:sz w:val="24"/>
          <w:szCs w:val="24"/>
        </w:rPr>
      </w:pPr>
      <w:r w:rsidRPr="008420DF">
        <w:rPr>
          <w:rFonts w:ascii="Fira Sans" w:hAnsi="Fira Sans"/>
          <w:sz w:val="24"/>
          <w:szCs w:val="24"/>
        </w:rPr>
        <w:t>Reconduction</w:t>
      </w:r>
    </w:p>
    <w:p w14:paraId="1A2455DC" w14:textId="77777777" w:rsidR="006B498A" w:rsidRPr="008420DF" w:rsidRDefault="006B498A" w:rsidP="003F5FFD">
      <w:pPr>
        <w:rPr>
          <w:rFonts w:ascii="Fira Sans" w:hAnsi="Fira Sans" w:cs="Arial"/>
        </w:rPr>
      </w:pPr>
    </w:p>
    <w:p w14:paraId="1B7B5DF8" w14:textId="54B5AE86" w:rsidR="006B498A" w:rsidRPr="008420DF" w:rsidRDefault="006B498A" w:rsidP="003F5FFD">
      <w:pPr>
        <w:jc w:val="both"/>
        <w:rPr>
          <w:rFonts w:ascii="Fira Sans" w:hAnsi="Fira Sans" w:cs="Arial"/>
        </w:rPr>
      </w:pPr>
      <w:r w:rsidRPr="008420DF">
        <w:rPr>
          <w:rFonts w:ascii="Fira Sans" w:hAnsi="Fira Sans" w:cs="Arial"/>
        </w:rPr>
        <w:t>L’accord-cadre est reconduit tacitement jusqu’à son terme. Le nombre de périodes de reconduction est fixé à 3. La durée de chaque période de reconduction est de 1 an. La durée maximale du contrat toutes périodes confondues est de 4 ans.</w:t>
      </w:r>
    </w:p>
    <w:p w14:paraId="58F53D2B" w14:textId="53388970" w:rsidR="006B498A" w:rsidRPr="008420DF" w:rsidRDefault="006B498A" w:rsidP="003F5FFD">
      <w:pPr>
        <w:jc w:val="both"/>
        <w:rPr>
          <w:rFonts w:ascii="Fira Sans" w:hAnsi="Fira Sans" w:cs="Arial"/>
        </w:rPr>
      </w:pPr>
    </w:p>
    <w:p w14:paraId="3AFD8054" w14:textId="791EF1D9" w:rsidR="006B498A" w:rsidRPr="008420DF" w:rsidRDefault="00B208D3" w:rsidP="003F5FFD">
      <w:pPr>
        <w:jc w:val="both"/>
        <w:rPr>
          <w:rFonts w:ascii="Fira Sans" w:hAnsi="Fira Sans" w:cs="Arial"/>
        </w:rPr>
      </w:pPr>
      <w:r w:rsidRPr="008420DF">
        <w:rPr>
          <w:rFonts w:ascii="Fira Sans" w:hAnsi="Fira Sans" w:cs="Arial"/>
        </w:rPr>
        <w:t xml:space="preserve">La reconduction est considérée comme acceptée si aucune décision écrite contraire n’est prise par </w:t>
      </w:r>
      <w:r w:rsidR="00D211D4" w:rsidRPr="008420DF">
        <w:rPr>
          <w:rFonts w:ascii="Fira Sans" w:hAnsi="Fira Sans" w:cs="Arial"/>
        </w:rPr>
        <w:t>le pouvoir adjudicateur</w:t>
      </w:r>
      <w:r w:rsidRPr="008420DF">
        <w:rPr>
          <w:rFonts w:ascii="Fira Sans" w:hAnsi="Fira Sans" w:cs="Arial"/>
        </w:rPr>
        <w:t xml:space="preserve"> au moins 3 mois avant la fin de la durée de validité de l’accord-cadre. Le titulaire ne peut pas refuser la reconduction.</w:t>
      </w:r>
    </w:p>
    <w:p w14:paraId="7BA59F93" w14:textId="77777777" w:rsidR="006E07DE" w:rsidRPr="002274A8" w:rsidRDefault="006E07DE" w:rsidP="003F5FFD">
      <w:pPr>
        <w:jc w:val="both"/>
        <w:rPr>
          <w:rFonts w:ascii="Fira Sans" w:hAnsi="Fira Sans" w:cs="Arial"/>
          <w:color w:val="EE0000"/>
        </w:rPr>
      </w:pPr>
    </w:p>
    <w:p w14:paraId="1BE7C523" w14:textId="77777777" w:rsidR="006E07DE" w:rsidRPr="00041890" w:rsidRDefault="006E07DE" w:rsidP="003F5FFD">
      <w:pPr>
        <w:pStyle w:val="Titre1"/>
        <w:spacing w:before="0"/>
        <w:ind w:left="0"/>
        <w:jc w:val="both"/>
        <w:rPr>
          <w:rStyle w:val="StyleTitre1ArialNarrow14ptNonsoulignToutenmajusculeCar"/>
          <w:rFonts w:ascii="Fira Sans" w:hAnsi="Fira Sans"/>
          <w:b/>
          <w:sz w:val="24"/>
          <w:u w:val="none"/>
        </w:rPr>
      </w:pPr>
      <w:r w:rsidRPr="00041890">
        <w:rPr>
          <w:rStyle w:val="StyleTitre1ArialNarrow14ptNonsoulignToutenmajusculeCar"/>
          <w:rFonts w:ascii="Fira Sans" w:hAnsi="Fira Sans"/>
          <w:b/>
          <w:sz w:val="24"/>
          <w:u w:val="none"/>
        </w:rPr>
        <w:t>DETERMINATION DES PRIX</w:t>
      </w:r>
    </w:p>
    <w:p w14:paraId="25829793" w14:textId="77777777" w:rsidR="006E07DE" w:rsidRPr="00041890" w:rsidRDefault="006E07DE" w:rsidP="003F5FFD">
      <w:pPr>
        <w:rPr>
          <w:rFonts w:ascii="Fira Sans" w:hAnsi="Fira Sans" w:cs="Arial"/>
        </w:rPr>
      </w:pPr>
    </w:p>
    <w:p w14:paraId="1DFD9D4C" w14:textId="77777777" w:rsidR="006E07DE" w:rsidRPr="00041890" w:rsidRDefault="006E07DE" w:rsidP="003F5FFD">
      <w:pPr>
        <w:pStyle w:val="Titre2"/>
        <w:ind w:left="567" w:firstLine="0"/>
        <w:jc w:val="both"/>
        <w:rPr>
          <w:rFonts w:ascii="Fira Sans" w:hAnsi="Fira Sans"/>
          <w:sz w:val="24"/>
          <w:szCs w:val="24"/>
        </w:rPr>
      </w:pPr>
      <w:r w:rsidRPr="00041890">
        <w:rPr>
          <w:rFonts w:ascii="Fira Sans" w:hAnsi="Fira Sans"/>
          <w:sz w:val="24"/>
          <w:szCs w:val="24"/>
        </w:rPr>
        <w:t>Contenu des prix</w:t>
      </w:r>
    </w:p>
    <w:p w14:paraId="25883D9C" w14:textId="77777777" w:rsidR="006E07DE" w:rsidRPr="00041890" w:rsidRDefault="006E07DE" w:rsidP="003F5FFD">
      <w:pPr>
        <w:rPr>
          <w:rFonts w:ascii="Fira Sans" w:hAnsi="Fira Sans" w:cs="Arial"/>
        </w:rPr>
      </w:pPr>
    </w:p>
    <w:p w14:paraId="6F111D79" w14:textId="1D7E9A17" w:rsidR="00B81C6E" w:rsidRPr="00041890" w:rsidRDefault="00482659" w:rsidP="003F5FFD">
      <w:pPr>
        <w:jc w:val="both"/>
        <w:rPr>
          <w:rFonts w:ascii="Fira Sans" w:hAnsi="Fira Sans" w:cs="Arial"/>
        </w:rPr>
      </w:pPr>
      <w:r w:rsidRPr="00041890">
        <w:rPr>
          <w:rFonts w:ascii="Fira Sans" w:hAnsi="Fira Sans" w:cs="Arial"/>
        </w:rPr>
        <w:lastRenderedPageBreak/>
        <w:t>Conformément à l’article 10.1.</w:t>
      </w:r>
      <w:r w:rsidR="00041890" w:rsidRPr="00041890">
        <w:rPr>
          <w:rFonts w:ascii="Fira Sans" w:hAnsi="Fira Sans" w:cs="Arial"/>
        </w:rPr>
        <w:t>4</w:t>
      </w:r>
      <w:r w:rsidRPr="00041890">
        <w:rPr>
          <w:rFonts w:ascii="Fira Sans" w:hAnsi="Fira Sans" w:cs="Arial"/>
        </w:rPr>
        <w:t xml:space="preserve"> du CCAG FCS, l</w:t>
      </w:r>
      <w:r w:rsidR="006E07DE" w:rsidRPr="00041890">
        <w:rPr>
          <w:rFonts w:ascii="Fira Sans" w:hAnsi="Fira Sans" w:cs="Arial"/>
        </w:rPr>
        <w:t xml:space="preserve">es prix sont réputés comprendre toutes les charges fiscales ou autres frappant obligatoirement les prestations, ainsi que </w:t>
      </w:r>
      <w:r w:rsidR="00B81C6E" w:rsidRPr="00041890">
        <w:rPr>
          <w:rFonts w:ascii="Fira Sans" w:hAnsi="Fira Sans" w:cs="Arial"/>
        </w:rPr>
        <w:t>le cas échéant tous les frais nécessaires et concourant à la réalisation des prestations.</w:t>
      </w:r>
    </w:p>
    <w:p w14:paraId="007EA1ED" w14:textId="1516AB10" w:rsidR="008327F0" w:rsidRPr="00041890" w:rsidRDefault="008327F0" w:rsidP="003F5FFD">
      <w:pPr>
        <w:jc w:val="both"/>
        <w:rPr>
          <w:rFonts w:ascii="Fira Sans" w:hAnsi="Fira Sans" w:cs="Arial"/>
        </w:rPr>
      </w:pPr>
    </w:p>
    <w:p w14:paraId="4A1A169A" w14:textId="07BD87E7" w:rsidR="00041890" w:rsidRPr="00041890" w:rsidRDefault="00041890" w:rsidP="00041890">
      <w:pPr>
        <w:jc w:val="both"/>
        <w:rPr>
          <w:rFonts w:ascii="Fira Sans" w:hAnsi="Fira Sans" w:cs="Arial"/>
        </w:rPr>
      </w:pPr>
      <w:r w:rsidRPr="00041890">
        <w:rPr>
          <w:rFonts w:ascii="Fira Sans" w:hAnsi="Fira Sans" w:cs="Arial"/>
        </w:rPr>
        <w:t xml:space="preserve">Ils incluent notamment, sans que cette liste soit limitative : les coûts de fabrication et d’impression (pré-presse, impression offset ou numérique), les fournitures et consommables (papier, encres, supports, finitions), les opérations de façonnage, de conditionnement et de routage, les frais de transport, de livraison et de manutention jusqu’aux lieux indiqués par le pouvoir adjudicateur. </w:t>
      </w:r>
    </w:p>
    <w:p w14:paraId="65E1FB38" w14:textId="77777777" w:rsidR="00041890" w:rsidRPr="00041890" w:rsidRDefault="00041890" w:rsidP="00041890">
      <w:pPr>
        <w:jc w:val="both"/>
        <w:rPr>
          <w:rFonts w:ascii="Fira Sans" w:hAnsi="Fira Sans" w:cs="Arial"/>
        </w:rPr>
      </w:pPr>
    </w:p>
    <w:p w14:paraId="296F750D" w14:textId="77777777" w:rsidR="00041890" w:rsidRDefault="00041890" w:rsidP="00041890">
      <w:pPr>
        <w:jc w:val="both"/>
        <w:rPr>
          <w:rFonts w:ascii="Fira Sans" w:hAnsi="Fira Sans" w:cs="Arial"/>
        </w:rPr>
      </w:pPr>
      <w:r w:rsidRPr="00041890">
        <w:rPr>
          <w:rFonts w:ascii="Fira Sans" w:hAnsi="Fira Sans" w:cs="Arial"/>
        </w:rPr>
        <w:t xml:space="preserve">Les prix sont exprimés en euros hors taxes, toutes charges comprises. </w:t>
      </w:r>
    </w:p>
    <w:p w14:paraId="258804EF" w14:textId="77777777" w:rsidR="00041890" w:rsidRPr="00041890" w:rsidRDefault="00041890" w:rsidP="00041890">
      <w:pPr>
        <w:jc w:val="both"/>
        <w:rPr>
          <w:rFonts w:ascii="Fira Sans" w:hAnsi="Fira Sans" w:cs="Arial"/>
        </w:rPr>
      </w:pPr>
    </w:p>
    <w:p w14:paraId="0D5B6040" w14:textId="6E32196A" w:rsidR="00B81C6E" w:rsidRDefault="00041890" w:rsidP="00041890">
      <w:pPr>
        <w:jc w:val="both"/>
        <w:rPr>
          <w:rFonts w:ascii="Fira Sans" w:hAnsi="Fira Sans" w:cs="Arial"/>
        </w:rPr>
      </w:pPr>
      <w:r w:rsidRPr="00041890">
        <w:rPr>
          <w:rFonts w:ascii="Fira Sans" w:hAnsi="Fira Sans" w:cs="Arial"/>
        </w:rPr>
        <w:t>La taxe sur la valeur ajoutée (TVA) est appliquée au taux légal en vigueur à la date de réalisation des prestations</w:t>
      </w:r>
      <w:r>
        <w:rPr>
          <w:rFonts w:ascii="Fira Sans" w:hAnsi="Fira Sans" w:cs="Arial"/>
        </w:rPr>
        <w:t>.</w:t>
      </w:r>
    </w:p>
    <w:p w14:paraId="67672E00" w14:textId="77777777" w:rsidR="00041890" w:rsidRPr="00041890" w:rsidRDefault="00041890" w:rsidP="00041890">
      <w:pPr>
        <w:jc w:val="both"/>
        <w:rPr>
          <w:rFonts w:ascii="Fira Sans" w:hAnsi="Fira Sans" w:cs="Arial"/>
        </w:rPr>
      </w:pPr>
    </w:p>
    <w:p w14:paraId="787C7BFE" w14:textId="77777777" w:rsidR="006E07DE" w:rsidRPr="00041890" w:rsidRDefault="006E07DE" w:rsidP="003F5FFD">
      <w:pPr>
        <w:pStyle w:val="Titre2"/>
        <w:ind w:left="567" w:firstLine="0"/>
        <w:jc w:val="both"/>
        <w:rPr>
          <w:rFonts w:ascii="Fira Sans" w:hAnsi="Fira Sans"/>
          <w:sz w:val="24"/>
          <w:szCs w:val="24"/>
        </w:rPr>
      </w:pPr>
      <w:r w:rsidRPr="00041890">
        <w:rPr>
          <w:rFonts w:ascii="Fira Sans" w:hAnsi="Fira Sans"/>
          <w:sz w:val="24"/>
          <w:szCs w:val="24"/>
        </w:rPr>
        <w:t>Prix du marché</w:t>
      </w:r>
    </w:p>
    <w:p w14:paraId="5AADB1EA" w14:textId="77777777" w:rsidR="006E07DE" w:rsidRPr="00041890" w:rsidRDefault="006E07DE" w:rsidP="003F5FFD">
      <w:pPr>
        <w:rPr>
          <w:rFonts w:ascii="Fira Sans" w:hAnsi="Fira Sans" w:cs="Arial"/>
        </w:rPr>
      </w:pPr>
    </w:p>
    <w:p w14:paraId="658EC00B" w14:textId="7D5F21B7" w:rsidR="006E07DE" w:rsidRPr="00041890" w:rsidRDefault="006E07DE" w:rsidP="003F5FFD">
      <w:pPr>
        <w:jc w:val="both"/>
        <w:rPr>
          <w:rFonts w:ascii="Fira Sans" w:hAnsi="Fira Sans" w:cs="Arial"/>
        </w:rPr>
      </w:pPr>
      <w:r w:rsidRPr="00041890">
        <w:rPr>
          <w:rFonts w:ascii="Fira Sans" w:hAnsi="Fira Sans" w:cs="Arial"/>
        </w:rPr>
        <w:t xml:space="preserve">Les prestations seront rémunérées par application </w:t>
      </w:r>
      <w:r w:rsidR="00B81C6E" w:rsidRPr="00041890">
        <w:rPr>
          <w:rFonts w:ascii="Fira Sans" w:hAnsi="Fira Sans" w:cs="Arial"/>
        </w:rPr>
        <w:t>de prix unitaire selon les stipulations de l’acte d’engagement.</w:t>
      </w:r>
    </w:p>
    <w:p w14:paraId="3C51CF40" w14:textId="2F527995" w:rsidR="00BE4B3C" w:rsidRPr="00041890" w:rsidRDefault="00BE4B3C" w:rsidP="003F5FFD">
      <w:pPr>
        <w:jc w:val="both"/>
        <w:rPr>
          <w:rFonts w:ascii="Fira Sans" w:hAnsi="Fira Sans" w:cs="Arial"/>
        </w:rPr>
      </w:pPr>
    </w:p>
    <w:p w14:paraId="0A0F2020" w14:textId="48B8D559" w:rsidR="00B81C6E" w:rsidRPr="00041890" w:rsidRDefault="00B81C6E" w:rsidP="003F5FFD">
      <w:pPr>
        <w:jc w:val="both"/>
        <w:rPr>
          <w:rFonts w:ascii="Fira Sans" w:hAnsi="Fira Sans" w:cs="Arial"/>
        </w:rPr>
      </w:pPr>
      <w:r w:rsidRPr="00041890">
        <w:rPr>
          <w:rFonts w:ascii="Fira Sans" w:hAnsi="Fira Sans" w:cs="Arial"/>
        </w:rPr>
        <w:t>Aucune plus-value ou indemnité particulière pour méconnaissance d’inconvénients, sujétions ou difficultés de quelque nature que ce soit ne pourront être réclamées.</w:t>
      </w:r>
    </w:p>
    <w:p w14:paraId="3EEBB1C7" w14:textId="75DD8B2D" w:rsidR="00B81C6E" w:rsidRPr="002274A8" w:rsidRDefault="00B81C6E" w:rsidP="003F5FFD">
      <w:pPr>
        <w:jc w:val="both"/>
        <w:rPr>
          <w:rFonts w:ascii="Fira Sans" w:hAnsi="Fira Sans" w:cs="Arial"/>
          <w:color w:val="EE0000"/>
        </w:rPr>
      </w:pPr>
    </w:p>
    <w:p w14:paraId="135BC5A5" w14:textId="77777777" w:rsidR="006E07DE" w:rsidRPr="00321193" w:rsidRDefault="006E07DE" w:rsidP="003F5FFD">
      <w:pPr>
        <w:pStyle w:val="Titre2"/>
        <w:ind w:left="567" w:firstLine="0"/>
        <w:jc w:val="both"/>
        <w:rPr>
          <w:rFonts w:ascii="Fira Sans" w:hAnsi="Fira Sans"/>
          <w:sz w:val="24"/>
          <w:szCs w:val="24"/>
        </w:rPr>
      </w:pPr>
      <w:r w:rsidRPr="00321193">
        <w:rPr>
          <w:rFonts w:ascii="Fira Sans" w:hAnsi="Fira Sans"/>
          <w:sz w:val="24"/>
          <w:szCs w:val="24"/>
        </w:rPr>
        <w:t>Avance</w:t>
      </w:r>
    </w:p>
    <w:p w14:paraId="42BA00AA" w14:textId="77777777" w:rsidR="006E07DE" w:rsidRPr="00321193" w:rsidRDefault="006E07DE" w:rsidP="003F5FFD">
      <w:pPr>
        <w:rPr>
          <w:rFonts w:ascii="Fira Sans" w:hAnsi="Fira Sans" w:cs="Arial"/>
        </w:rPr>
      </w:pPr>
    </w:p>
    <w:p w14:paraId="74B85CA9" w14:textId="420F8D52" w:rsidR="006E07DE" w:rsidRPr="00321193" w:rsidRDefault="006E07DE" w:rsidP="003F5FFD">
      <w:pPr>
        <w:jc w:val="both"/>
        <w:rPr>
          <w:rFonts w:ascii="Fira Sans" w:hAnsi="Fira Sans" w:cs="Arial"/>
        </w:rPr>
      </w:pPr>
      <w:r w:rsidRPr="00321193">
        <w:rPr>
          <w:rFonts w:ascii="Fira Sans" w:hAnsi="Fira Sans" w:cs="Arial"/>
        </w:rPr>
        <w:t>Sauf refus du titulaire, une avance est versée dans les conditions réglementaires</w:t>
      </w:r>
      <w:r w:rsidR="00BE4B3C" w:rsidRPr="00321193">
        <w:rPr>
          <w:rFonts w:ascii="Fira Sans" w:hAnsi="Fira Sans" w:cs="Arial"/>
        </w:rPr>
        <w:t>. Elle est accordée pour chaque bon de commande d’un montant supérieur à 50 000 € HT et dans la mesure où le délai d’exécution est supérieur à 2 mois sauf indication contraire dans l’acte d’engagement</w:t>
      </w:r>
      <w:r w:rsidRPr="00321193">
        <w:rPr>
          <w:rFonts w:ascii="Fira Sans" w:hAnsi="Fira Sans" w:cs="Arial"/>
        </w:rPr>
        <w:t>.</w:t>
      </w:r>
    </w:p>
    <w:p w14:paraId="4EA81979" w14:textId="21E60A34" w:rsidR="00BE4B3C" w:rsidRPr="00321193" w:rsidRDefault="00BE4B3C" w:rsidP="003F5FFD">
      <w:pPr>
        <w:jc w:val="both"/>
        <w:rPr>
          <w:rFonts w:ascii="Fira Sans" w:hAnsi="Fira Sans" w:cs="Arial"/>
        </w:rPr>
      </w:pPr>
    </w:p>
    <w:p w14:paraId="11223F2A" w14:textId="71E0E212" w:rsidR="00BE4B3C" w:rsidRPr="00321193" w:rsidRDefault="00BE4B3C" w:rsidP="003F5FFD">
      <w:pPr>
        <w:jc w:val="both"/>
        <w:rPr>
          <w:rFonts w:ascii="Fira Sans" w:hAnsi="Fira Sans" w:cs="Arial"/>
        </w:rPr>
      </w:pPr>
      <w:r w:rsidRPr="00321193">
        <w:rPr>
          <w:rFonts w:ascii="Fira Sans" w:hAnsi="Fira Sans" w:cs="Arial"/>
        </w:rPr>
        <w:t>Le montant de l’avance est fixé à 5 % du montant du bon de commande si la durée de son exécution est inférieure ou supérieure à 12 mois</w:t>
      </w:r>
    </w:p>
    <w:p w14:paraId="5FC7B69B" w14:textId="77777777" w:rsidR="006E07DE" w:rsidRPr="00321193" w:rsidRDefault="006E07DE" w:rsidP="003F5FFD">
      <w:pPr>
        <w:jc w:val="both"/>
        <w:rPr>
          <w:rFonts w:ascii="Fira Sans" w:hAnsi="Fira Sans" w:cs="Arial"/>
        </w:rPr>
      </w:pPr>
    </w:p>
    <w:p w14:paraId="0BB531DA" w14:textId="77777777" w:rsidR="006E07DE" w:rsidRPr="00321193" w:rsidRDefault="006E07DE" w:rsidP="003F5FFD">
      <w:pPr>
        <w:jc w:val="both"/>
        <w:rPr>
          <w:rFonts w:ascii="Fira Sans" w:hAnsi="Fira Sans" w:cs="Arial"/>
        </w:rPr>
      </w:pPr>
      <w:r w:rsidRPr="00321193">
        <w:rPr>
          <w:rFonts w:ascii="Fira Sans" w:hAnsi="Fira Sans" w:cs="Arial"/>
        </w:rPr>
        <w:t>Si le titulaire ne souhaite pas percevoir cette avance, il stipule sa renonciation sur l’acte d’engagement.</w:t>
      </w:r>
    </w:p>
    <w:p w14:paraId="41462DFE" w14:textId="77777777" w:rsidR="006E07DE" w:rsidRPr="00321193" w:rsidRDefault="006E07DE" w:rsidP="003F5FFD">
      <w:pPr>
        <w:jc w:val="both"/>
        <w:rPr>
          <w:rFonts w:ascii="Fira Sans" w:hAnsi="Fira Sans" w:cs="Arial"/>
        </w:rPr>
      </w:pPr>
    </w:p>
    <w:p w14:paraId="0908192F" w14:textId="4621DE69" w:rsidR="002A47F1" w:rsidRPr="00321193" w:rsidRDefault="002A47F1" w:rsidP="003F5FFD">
      <w:pPr>
        <w:pStyle w:val="Titre2"/>
        <w:ind w:left="567" w:firstLine="0"/>
        <w:jc w:val="both"/>
        <w:rPr>
          <w:rFonts w:ascii="Fira Sans" w:hAnsi="Fira Sans"/>
          <w:sz w:val="24"/>
          <w:szCs w:val="24"/>
        </w:rPr>
      </w:pPr>
      <w:r w:rsidRPr="00321193">
        <w:rPr>
          <w:rFonts w:ascii="Fira Sans" w:hAnsi="Fira Sans"/>
          <w:sz w:val="24"/>
          <w:szCs w:val="24"/>
        </w:rPr>
        <w:t>Modalités de variation des prix</w:t>
      </w:r>
    </w:p>
    <w:p w14:paraId="2125F16B" w14:textId="77777777" w:rsidR="0005785A" w:rsidRPr="00321193" w:rsidRDefault="0005785A" w:rsidP="003F5FFD">
      <w:pPr>
        <w:autoSpaceDE w:val="0"/>
        <w:autoSpaceDN w:val="0"/>
        <w:adjustRightInd w:val="0"/>
        <w:jc w:val="both"/>
        <w:rPr>
          <w:rFonts w:ascii="Fira Sans" w:hAnsi="Fira Sans" w:cs="Arial"/>
        </w:rPr>
      </w:pPr>
    </w:p>
    <w:p w14:paraId="74836A87" w14:textId="77777777" w:rsidR="00041890" w:rsidRDefault="0005785A" w:rsidP="00041890">
      <w:pPr>
        <w:autoSpaceDE w:val="0"/>
        <w:autoSpaceDN w:val="0"/>
        <w:adjustRightInd w:val="0"/>
        <w:jc w:val="both"/>
        <w:rPr>
          <w:rFonts w:ascii="Fira Sans" w:hAnsi="Fira Sans" w:cs="Arial"/>
        </w:rPr>
      </w:pPr>
      <w:r w:rsidRPr="00041890">
        <w:rPr>
          <w:rFonts w:ascii="Fira Sans" w:hAnsi="Fira Sans" w:cs="Arial"/>
        </w:rPr>
        <w:t xml:space="preserve">Les </w:t>
      </w:r>
      <w:r w:rsidR="00041890" w:rsidRPr="00041890">
        <w:rPr>
          <w:rFonts w:ascii="Fira Sans" w:hAnsi="Fira Sans" w:cs="Arial"/>
        </w:rPr>
        <w:t xml:space="preserve">prix du présent accord-cadre sont réputés établis sur la base des conditions économiques du mois correspondant à la date limite de remise des offres, ci-après dénommé « mois zéro ». </w:t>
      </w:r>
    </w:p>
    <w:p w14:paraId="549E75C2" w14:textId="77777777" w:rsidR="00041890" w:rsidRPr="00041890" w:rsidRDefault="00041890" w:rsidP="00041890">
      <w:pPr>
        <w:autoSpaceDE w:val="0"/>
        <w:autoSpaceDN w:val="0"/>
        <w:adjustRightInd w:val="0"/>
        <w:jc w:val="both"/>
        <w:rPr>
          <w:rFonts w:ascii="Fira Sans" w:hAnsi="Fira Sans" w:cs="Arial"/>
        </w:rPr>
      </w:pPr>
    </w:p>
    <w:p w14:paraId="709AAE68" w14:textId="77777777" w:rsidR="00041890" w:rsidRDefault="00041890" w:rsidP="00041890">
      <w:pPr>
        <w:autoSpaceDE w:val="0"/>
        <w:autoSpaceDN w:val="0"/>
        <w:adjustRightInd w:val="0"/>
        <w:jc w:val="both"/>
        <w:rPr>
          <w:rFonts w:ascii="Fira Sans" w:hAnsi="Fira Sans" w:cs="Arial"/>
        </w:rPr>
      </w:pPr>
      <w:r w:rsidRPr="00041890">
        <w:rPr>
          <w:rFonts w:ascii="Fira Sans" w:hAnsi="Fira Sans" w:cs="Arial"/>
        </w:rPr>
        <w:t xml:space="preserve">En cas de reconduction du marché, les prix font l’objet d’une révision annuelle, appliquée selon la formule suivante : </w:t>
      </w:r>
    </w:p>
    <w:p w14:paraId="6C2BF6D1" w14:textId="77777777" w:rsidR="00041890" w:rsidRPr="00041890" w:rsidRDefault="00041890" w:rsidP="00041890">
      <w:pPr>
        <w:autoSpaceDE w:val="0"/>
        <w:autoSpaceDN w:val="0"/>
        <w:adjustRightInd w:val="0"/>
        <w:jc w:val="both"/>
        <w:rPr>
          <w:rFonts w:ascii="Fira Sans" w:hAnsi="Fira Sans" w:cs="Arial"/>
        </w:rPr>
      </w:pPr>
    </w:p>
    <w:p w14:paraId="7921C53D" w14:textId="77777777" w:rsidR="00041890" w:rsidRPr="00321193" w:rsidRDefault="00041890" w:rsidP="00041890">
      <w:pPr>
        <w:autoSpaceDE w:val="0"/>
        <w:autoSpaceDN w:val="0"/>
        <w:adjustRightInd w:val="0"/>
        <w:jc w:val="both"/>
        <w:rPr>
          <w:rFonts w:ascii="Fira Sans" w:hAnsi="Fira Sans" w:cs="Arial"/>
          <w:b/>
          <w:bCs/>
        </w:rPr>
      </w:pPr>
      <w:r w:rsidRPr="00041890">
        <w:rPr>
          <w:rFonts w:ascii="Fira Sans" w:hAnsi="Fira Sans" w:cs="Arial"/>
          <w:b/>
          <w:bCs/>
        </w:rPr>
        <w:t xml:space="preserve">Cn = 0,15 + 0,85 × (In / Io) </w:t>
      </w:r>
    </w:p>
    <w:p w14:paraId="797A0AC0" w14:textId="77777777" w:rsidR="00041890" w:rsidRPr="00041890" w:rsidRDefault="00041890" w:rsidP="00041890">
      <w:pPr>
        <w:autoSpaceDE w:val="0"/>
        <w:autoSpaceDN w:val="0"/>
        <w:adjustRightInd w:val="0"/>
        <w:jc w:val="both"/>
        <w:rPr>
          <w:rFonts w:ascii="Fira Sans" w:hAnsi="Fira Sans" w:cs="Arial"/>
        </w:rPr>
      </w:pPr>
    </w:p>
    <w:p w14:paraId="0646519A" w14:textId="1F989FEF" w:rsidR="00F625BE" w:rsidRPr="00321193" w:rsidRDefault="00041890" w:rsidP="00041890">
      <w:pPr>
        <w:autoSpaceDE w:val="0"/>
        <w:autoSpaceDN w:val="0"/>
        <w:adjustRightInd w:val="0"/>
        <w:jc w:val="both"/>
        <w:rPr>
          <w:rFonts w:ascii="Fira Sans" w:hAnsi="Fira Sans" w:cs="Arial"/>
        </w:rPr>
      </w:pPr>
      <w:r w:rsidRPr="00321193">
        <w:rPr>
          <w:rFonts w:ascii="Fira Sans" w:hAnsi="Fira Sans" w:cs="Arial"/>
        </w:rPr>
        <w:t>Dans laquelle :</w:t>
      </w:r>
    </w:p>
    <w:p w14:paraId="6F8005F0" w14:textId="77777777" w:rsidR="00041890" w:rsidRPr="00041890" w:rsidRDefault="00041890" w:rsidP="00041890">
      <w:pPr>
        <w:autoSpaceDE w:val="0"/>
        <w:autoSpaceDN w:val="0"/>
        <w:adjustRightInd w:val="0"/>
        <w:jc w:val="both"/>
        <w:rPr>
          <w:rFonts w:ascii="Fira Sans" w:hAnsi="Fira Sans" w:cs="Arial"/>
        </w:rPr>
      </w:pPr>
    </w:p>
    <w:p w14:paraId="1D70C3E6" w14:textId="77777777" w:rsidR="00041890" w:rsidRPr="00321193" w:rsidRDefault="00041890" w:rsidP="00041890">
      <w:pPr>
        <w:pStyle w:val="Paragraphedeliste"/>
        <w:numPr>
          <w:ilvl w:val="0"/>
          <w:numId w:val="38"/>
        </w:numPr>
        <w:autoSpaceDE w:val="0"/>
        <w:autoSpaceDN w:val="0"/>
        <w:adjustRightInd w:val="0"/>
        <w:jc w:val="both"/>
        <w:rPr>
          <w:rFonts w:ascii="Fira Sans" w:hAnsi="Fira Sans" w:cs="Arial"/>
        </w:rPr>
      </w:pPr>
      <w:r w:rsidRPr="00321193">
        <w:rPr>
          <w:rFonts w:ascii="Fira Sans" w:hAnsi="Fira Sans" w:cs="Arial"/>
        </w:rPr>
        <w:lastRenderedPageBreak/>
        <w:t xml:space="preserve">Io est la valeur de l’index de référence au mois zéro, </w:t>
      </w:r>
    </w:p>
    <w:p w14:paraId="0A17FDD7" w14:textId="77777777" w:rsidR="00041890" w:rsidRPr="00321193" w:rsidRDefault="00041890" w:rsidP="00041890">
      <w:pPr>
        <w:pStyle w:val="Paragraphedeliste"/>
        <w:numPr>
          <w:ilvl w:val="0"/>
          <w:numId w:val="38"/>
        </w:numPr>
        <w:autoSpaceDE w:val="0"/>
        <w:autoSpaceDN w:val="0"/>
        <w:adjustRightInd w:val="0"/>
        <w:jc w:val="both"/>
        <w:rPr>
          <w:rFonts w:ascii="Fira Sans" w:hAnsi="Fira Sans" w:cs="Arial"/>
        </w:rPr>
      </w:pPr>
      <w:r w:rsidRPr="00321193">
        <w:rPr>
          <w:rFonts w:ascii="Fira Sans" w:hAnsi="Fira Sans" w:cs="Arial"/>
        </w:rPr>
        <w:t xml:space="preserve">In est la valeur de ce même index au mois n. </w:t>
      </w:r>
    </w:p>
    <w:p w14:paraId="44E203A2" w14:textId="77777777" w:rsidR="00041890" w:rsidRPr="00321193" w:rsidRDefault="00041890" w:rsidP="00041890">
      <w:pPr>
        <w:autoSpaceDE w:val="0"/>
        <w:autoSpaceDN w:val="0"/>
        <w:adjustRightInd w:val="0"/>
        <w:jc w:val="both"/>
        <w:rPr>
          <w:rFonts w:ascii="Fira Sans" w:hAnsi="Fira Sans" w:cs="Arial"/>
        </w:rPr>
      </w:pPr>
    </w:p>
    <w:p w14:paraId="5571C5D2" w14:textId="33A10FA5" w:rsidR="00041890" w:rsidRPr="00041890" w:rsidRDefault="00041890" w:rsidP="00041890">
      <w:pPr>
        <w:autoSpaceDE w:val="0"/>
        <w:autoSpaceDN w:val="0"/>
        <w:adjustRightInd w:val="0"/>
        <w:jc w:val="both"/>
        <w:rPr>
          <w:rFonts w:ascii="Fira Sans" w:hAnsi="Fira Sans" w:cs="Arial"/>
        </w:rPr>
      </w:pPr>
      <w:r w:rsidRPr="00041890">
        <w:rPr>
          <w:rFonts w:ascii="Fira Sans" w:hAnsi="Fira Sans" w:cs="Arial"/>
        </w:rPr>
        <w:t xml:space="preserve">Le mois « n » retenu pour chaque révision correspond au mois précédant celui au cours duquel débute la nouvelle période d’exécution du marché. </w:t>
      </w:r>
    </w:p>
    <w:p w14:paraId="08BEE348" w14:textId="77777777" w:rsidR="00041890" w:rsidRPr="00321193" w:rsidRDefault="00041890" w:rsidP="00041890">
      <w:pPr>
        <w:autoSpaceDE w:val="0"/>
        <w:autoSpaceDN w:val="0"/>
        <w:adjustRightInd w:val="0"/>
        <w:jc w:val="both"/>
        <w:rPr>
          <w:rFonts w:ascii="Fira Sans" w:hAnsi="Fira Sans" w:cs="Arial"/>
        </w:rPr>
      </w:pPr>
      <w:r w:rsidRPr="00041890">
        <w:rPr>
          <w:rFonts w:ascii="Fira Sans" w:hAnsi="Fira Sans" w:cs="Arial"/>
        </w:rPr>
        <w:t xml:space="preserve">Les prix ainsi révisés sont fermes et non révisables pendant la période annuelle considérée. </w:t>
      </w:r>
    </w:p>
    <w:p w14:paraId="29F82880" w14:textId="77777777" w:rsidR="00041890" w:rsidRPr="00041890" w:rsidRDefault="00041890" w:rsidP="00041890">
      <w:pPr>
        <w:autoSpaceDE w:val="0"/>
        <w:autoSpaceDN w:val="0"/>
        <w:adjustRightInd w:val="0"/>
        <w:jc w:val="both"/>
        <w:rPr>
          <w:rFonts w:ascii="Fira Sans" w:hAnsi="Fira Sans" w:cs="Arial"/>
        </w:rPr>
      </w:pPr>
    </w:p>
    <w:p w14:paraId="1E21FA67" w14:textId="77777777" w:rsidR="00041890" w:rsidRPr="00041890" w:rsidRDefault="00041890" w:rsidP="00041890">
      <w:pPr>
        <w:autoSpaceDE w:val="0"/>
        <w:autoSpaceDN w:val="0"/>
        <w:adjustRightInd w:val="0"/>
        <w:jc w:val="both"/>
        <w:rPr>
          <w:rFonts w:ascii="Fira Sans" w:hAnsi="Fira Sans" w:cs="Arial"/>
        </w:rPr>
      </w:pPr>
      <w:r w:rsidRPr="00041890">
        <w:rPr>
          <w:rFonts w:ascii="Fira Sans" w:hAnsi="Fira Sans" w:cs="Arial"/>
        </w:rPr>
        <w:t xml:space="preserve">L’index de référence I, publié par l’INSEE, est l’index suivant : « Indices de prix de production de l’industrie française pour le marché français – CPF 18 – Travaux d’impression et de reproduction – Prix de marché – Base 2015 – Identifiant 010534590 ». </w:t>
      </w:r>
    </w:p>
    <w:p w14:paraId="6EF701A6" w14:textId="18901291" w:rsidR="00041890" w:rsidRPr="00321193" w:rsidRDefault="00041890" w:rsidP="00041890">
      <w:pPr>
        <w:autoSpaceDE w:val="0"/>
        <w:autoSpaceDN w:val="0"/>
        <w:adjustRightInd w:val="0"/>
        <w:jc w:val="both"/>
        <w:rPr>
          <w:rFonts w:ascii="Fira Sans" w:hAnsi="Fira Sans" w:cs="Arial"/>
        </w:rPr>
      </w:pPr>
      <w:r w:rsidRPr="00321193">
        <w:rPr>
          <w:rFonts w:ascii="Fira Sans" w:hAnsi="Fira Sans" w:cs="Arial"/>
        </w:rPr>
        <w:t>Lorsque la révision est effectuée à titre provisoire sur la base d’un index antérieur à celui devant être appliqué, il n’est procédé à aucun ajustement intermédiaire. La régularisation intervient lors du premier règlement suivant la publication de l’index définitif correspondant.</w:t>
      </w:r>
    </w:p>
    <w:p w14:paraId="35067D11" w14:textId="77777777" w:rsidR="00041890" w:rsidRPr="00321193" w:rsidRDefault="00041890" w:rsidP="00041890">
      <w:pPr>
        <w:autoSpaceDE w:val="0"/>
        <w:autoSpaceDN w:val="0"/>
        <w:adjustRightInd w:val="0"/>
        <w:jc w:val="both"/>
        <w:rPr>
          <w:rFonts w:ascii="Fira Sans" w:hAnsi="Fira Sans" w:cs="Arial"/>
        </w:rPr>
      </w:pPr>
    </w:p>
    <w:p w14:paraId="3C1AD322" w14:textId="77777777" w:rsidR="00041890" w:rsidRPr="00041890" w:rsidRDefault="00041890" w:rsidP="00041890">
      <w:pPr>
        <w:autoSpaceDE w:val="0"/>
        <w:autoSpaceDN w:val="0"/>
        <w:adjustRightInd w:val="0"/>
        <w:jc w:val="both"/>
        <w:rPr>
          <w:rFonts w:ascii="Fira Sans" w:hAnsi="Fira Sans" w:cs="Arial"/>
        </w:rPr>
      </w:pPr>
      <w:r w:rsidRPr="00041890">
        <w:rPr>
          <w:rFonts w:ascii="Fira Sans" w:hAnsi="Fira Sans" w:cs="Arial"/>
        </w:rPr>
        <w:t xml:space="preserve">Il appartient au titulaire du marché de notifier au pouvoir adjudicateur les nouveaux prix résultant de la révision, par courrier recommandé avec accusé de réception, au moins deux mois avant leur date d’entrée en vigueur. </w:t>
      </w:r>
    </w:p>
    <w:p w14:paraId="19FAF783" w14:textId="6C228362" w:rsidR="002B2492" w:rsidRPr="00321193" w:rsidRDefault="00041890" w:rsidP="00041890">
      <w:pPr>
        <w:autoSpaceDE w:val="0"/>
        <w:autoSpaceDN w:val="0"/>
        <w:adjustRightInd w:val="0"/>
        <w:jc w:val="both"/>
        <w:rPr>
          <w:rFonts w:ascii="Fira Sans" w:hAnsi="Fira Sans" w:cs="Arial"/>
        </w:rPr>
      </w:pPr>
      <w:r w:rsidRPr="00321193">
        <w:rPr>
          <w:rFonts w:ascii="Fira Sans" w:hAnsi="Fira Sans" w:cs="Arial"/>
        </w:rPr>
        <w:t>À défaut de transmission dans le délai précité, le marché continue de s’exécuter aux conditions financières antérieures, sans que le titulaire puisse se prévaloir d’un droit à réclamation ou à rappel ultérieur.</w:t>
      </w:r>
    </w:p>
    <w:p w14:paraId="706EE19C" w14:textId="77777777" w:rsidR="00D407CE" w:rsidRPr="002274A8" w:rsidRDefault="00D407CE" w:rsidP="003F5FFD">
      <w:pPr>
        <w:rPr>
          <w:rFonts w:ascii="Fira Sans" w:hAnsi="Fira Sans"/>
          <w:color w:val="EE0000"/>
        </w:rPr>
      </w:pPr>
    </w:p>
    <w:p w14:paraId="19D6A870" w14:textId="59FCA768" w:rsidR="002A47F1" w:rsidRPr="00041890" w:rsidRDefault="002A47F1" w:rsidP="003F5FFD">
      <w:pPr>
        <w:pStyle w:val="Titre2"/>
        <w:ind w:left="567" w:firstLine="0"/>
        <w:jc w:val="both"/>
        <w:rPr>
          <w:rFonts w:ascii="Fira Sans" w:hAnsi="Fira Sans"/>
          <w:sz w:val="24"/>
          <w:szCs w:val="24"/>
        </w:rPr>
      </w:pPr>
      <w:r w:rsidRPr="00041890">
        <w:rPr>
          <w:rFonts w:ascii="Fira Sans" w:hAnsi="Fira Sans"/>
          <w:sz w:val="24"/>
          <w:szCs w:val="24"/>
        </w:rPr>
        <w:t>Clause de sauvegarde</w:t>
      </w:r>
    </w:p>
    <w:p w14:paraId="7C40E5B6" w14:textId="60B95F6A" w:rsidR="002A47F1" w:rsidRPr="00041890" w:rsidRDefault="002A47F1" w:rsidP="003F5FFD">
      <w:pPr>
        <w:rPr>
          <w:rFonts w:ascii="Fira Sans" w:hAnsi="Fira Sans" w:cs="Arial"/>
        </w:rPr>
      </w:pPr>
    </w:p>
    <w:p w14:paraId="6AF0ACF4" w14:textId="79304344" w:rsidR="002A47F1" w:rsidRPr="00041890" w:rsidRDefault="002A47F1" w:rsidP="003F5FFD">
      <w:pPr>
        <w:jc w:val="both"/>
        <w:rPr>
          <w:rFonts w:ascii="Fira Sans" w:hAnsi="Fira Sans" w:cs="Arial"/>
        </w:rPr>
      </w:pPr>
      <w:r w:rsidRPr="00041890">
        <w:rPr>
          <w:rFonts w:ascii="Fira Sans" w:hAnsi="Fira Sans" w:cs="Arial"/>
        </w:rPr>
        <w:t xml:space="preserve">Le pouvoir adjudicateur se réserve le droit de résilier sans indemnité, avec un préavis de huit jours, la partie non exécutée du marché à la date du changement de barème du titulaire, lorsque ce changement conduit à une augmentation de prix de plus de </w:t>
      </w:r>
      <w:r w:rsidR="00041890" w:rsidRPr="00041890">
        <w:rPr>
          <w:rFonts w:ascii="Fira Sans" w:hAnsi="Fira Sans" w:cs="Arial"/>
        </w:rPr>
        <w:t>3</w:t>
      </w:r>
      <w:r w:rsidRPr="00041890">
        <w:rPr>
          <w:rFonts w:ascii="Fira Sans" w:hAnsi="Fira Sans" w:cs="Arial"/>
        </w:rPr>
        <w:t xml:space="preserve"> % par an par rapport au barème précédent. </w:t>
      </w:r>
    </w:p>
    <w:p w14:paraId="4D823A41" w14:textId="77777777" w:rsidR="002A47F1" w:rsidRPr="00041890" w:rsidRDefault="002A47F1" w:rsidP="003F5FFD">
      <w:pPr>
        <w:jc w:val="both"/>
        <w:rPr>
          <w:rFonts w:ascii="Fira Sans" w:hAnsi="Fira Sans" w:cs="Arial"/>
        </w:rPr>
      </w:pPr>
    </w:p>
    <w:p w14:paraId="1F032DAC" w14:textId="2E27F22B" w:rsidR="002A47F1" w:rsidRPr="00041890" w:rsidRDefault="002A47F1" w:rsidP="003F5FFD">
      <w:pPr>
        <w:jc w:val="both"/>
        <w:rPr>
          <w:rFonts w:ascii="Fira Sans" w:hAnsi="Fira Sans" w:cs="Arial"/>
        </w:rPr>
      </w:pPr>
      <w:r w:rsidRPr="00041890">
        <w:rPr>
          <w:rFonts w:ascii="Fira Sans" w:hAnsi="Fira Sans" w:cs="Arial"/>
        </w:rPr>
        <w:t>Le pourcentage d’augmentation est rapporté à la durée écoulée entre les dates d’application de ces deux barèmes.</w:t>
      </w:r>
    </w:p>
    <w:p w14:paraId="59CF8762" w14:textId="77777777" w:rsidR="00D211D4" w:rsidRPr="00041890" w:rsidRDefault="00D211D4" w:rsidP="003F5FFD">
      <w:pPr>
        <w:jc w:val="both"/>
        <w:rPr>
          <w:rFonts w:ascii="Fira Sans" w:hAnsi="Fira Sans" w:cs="Arial"/>
        </w:rPr>
      </w:pPr>
    </w:p>
    <w:p w14:paraId="38EC6172" w14:textId="05BD9377" w:rsidR="005F137F" w:rsidRPr="00C52D40" w:rsidRDefault="005F137F" w:rsidP="003F5FFD">
      <w:pPr>
        <w:pStyle w:val="Titre2"/>
        <w:ind w:left="567" w:firstLine="0"/>
        <w:jc w:val="both"/>
        <w:rPr>
          <w:rFonts w:ascii="Fira Sans" w:hAnsi="Fira Sans"/>
          <w:sz w:val="24"/>
          <w:szCs w:val="24"/>
        </w:rPr>
      </w:pPr>
      <w:r w:rsidRPr="00C52D40">
        <w:rPr>
          <w:rFonts w:ascii="Fira Sans" w:hAnsi="Fira Sans"/>
          <w:sz w:val="24"/>
          <w:szCs w:val="24"/>
        </w:rPr>
        <w:t>Clauses de réexamen</w:t>
      </w:r>
    </w:p>
    <w:p w14:paraId="1F50A123" w14:textId="77777777" w:rsidR="005F137F" w:rsidRPr="00C52D40" w:rsidRDefault="005F137F" w:rsidP="005F137F"/>
    <w:p w14:paraId="393AB876" w14:textId="78A678B8" w:rsidR="0002384D" w:rsidRPr="00C52D40" w:rsidRDefault="0002384D" w:rsidP="0002384D">
      <w:pPr>
        <w:jc w:val="both"/>
        <w:rPr>
          <w:rFonts w:ascii="Fira Sans" w:hAnsi="Fira Sans" w:cs="Arial"/>
        </w:rPr>
      </w:pPr>
      <w:r w:rsidRPr="00C52D40">
        <w:rPr>
          <w:rFonts w:ascii="Fira Sans" w:hAnsi="Fira Sans" w:cs="Arial"/>
        </w:rPr>
        <w:t xml:space="preserve">Le pouvoir adjudicateur peut prescrire des prestations supplémentaires ou modificatives par </w:t>
      </w:r>
      <w:r w:rsidR="00C52D40" w:rsidRPr="00C52D40">
        <w:rPr>
          <w:rFonts w:ascii="Fira Sans" w:hAnsi="Fira Sans" w:cs="Arial"/>
        </w:rPr>
        <w:t>bons de commande</w:t>
      </w:r>
      <w:r w:rsidRPr="00C52D40">
        <w:rPr>
          <w:rFonts w:ascii="Fira Sans" w:hAnsi="Fira Sans" w:cs="Arial"/>
        </w:rPr>
        <w:t xml:space="preserve"> après consultation au titulaire. Le cas échéant des prix nouveaux et provisoires sont fixés de manière concertée puis rendu définitifs par avenant dans les conditions prévues par le CCAG. </w:t>
      </w:r>
    </w:p>
    <w:p w14:paraId="70AED276" w14:textId="77777777" w:rsidR="009E7E3A" w:rsidRPr="00C52D40" w:rsidRDefault="009E7E3A" w:rsidP="0002384D">
      <w:pPr>
        <w:jc w:val="both"/>
        <w:rPr>
          <w:rFonts w:ascii="Fira Sans" w:hAnsi="Fira Sans" w:cs="Arial"/>
        </w:rPr>
      </w:pPr>
    </w:p>
    <w:p w14:paraId="5B7EC51F" w14:textId="1CC36102" w:rsidR="005F137F" w:rsidRDefault="0002384D" w:rsidP="0002384D">
      <w:pPr>
        <w:jc w:val="both"/>
        <w:rPr>
          <w:rFonts w:ascii="Fira Sans" w:hAnsi="Fira Sans" w:cs="Arial"/>
        </w:rPr>
      </w:pPr>
      <w:r w:rsidRPr="00C52D40">
        <w:rPr>
          <w:rFonts w:ascii="Fira Sans" w:hAnsi="Fira Sans" w:cs="Arial"/>
        </w:rPr>
        <w:t>Les modifications prescrites ont un rapport direct avec l'objet du contrat, sont imprévisibles et rendues nécessaires pour la bonne exécution du contrat sans en bouleverser l'économie générale.</w:t>
      </w:r>
    </w:p>
    <w:p w14:paraId="250E2CC6" w14:textId="77777777" w:rsidR="00924A1C" w:rsidRDefault="00924A1C" w:rsidP="0002384D">
      <w:pPr>
        <w:jc w:val="both"/>
        <w:rPr>
          <w:rFonts w:ascii="Fira Sans" w:hAnsi="Fira Sans" w:cs="Arial"/>
        </w:rPr>
      </w:pPr>
    </w:p>
    <w:p w14:paraId="0FAF84AF" w14:textId="25250CBF" w:rsidR="00924A1C" w:rsidRDefault="00924A1C" w:rsidP="00924A1C">
      <w:pPr>
        <w:jc w:val="both"/>
        <w:rPr>
          <w:rFonts w:ascii="Fira Sans" w:hAnsi="Fira Sans" w:cs="Arial"/>
        </w:rPr>
      </w:pPr>
      <w:r w:rsidRPr="00924A1C">
        <w:rPr>
          <w:rFonts w:ascii="Fira Sans" w:hAnsi="Fira Sans" w:cs="Arial"/>
        </w:rPr>
        <w:t>Le marché pourra faire l’objet d’une modification par avenant dans les cas suivants :</w:t>
      </w:r>
    </w:p>
    <w:p w14:paraId="750F36BE" w14:textId="77777777" w:rsidR="00924A1C" w:rsidRDefault="00924A1C" w:rsidP="00924A1C">
      <w:pPr>
        <w:jc w:val="both"/>
        <w:rPr>
          <w:rFonts w:ascii="Fira Sans" w:hAnsi="Fira Sans" w:cs="Arial"/>
        </w:rPr>
      </w:pPr>
    </w:p>
    <w:p w14:paraId="5B81E5C5" w14:textId="0C850E84" w:rsidR="00924A1C" w:rsidRDefault="00924A1C" w:rsidP="00924A1C">
      <w:pPr>
        <w:pStyle w:val="Paragraphedeliste"/>
        <w:numPr>
          <w:ilvl w:val="0"/>
          <w:numId w:val="3"/>
        </w:numPr>
        <w:jc w:val="both"/>
        <w:rPr>
          <w:rFonts w:ascii="Fira Sans" w:hAnsi="Fira Sans" w:cs="Arial"/>
        </w:rPr>
      </w:pPr>
      <w:r w:rsidRPr="00924A1C">
        <w:rPr>
          <w:rFonts w:ascii="Fira Sans" w:hAnsi="Fira Sans" w:cs="Arial"/>
        </w:rPr>
        <w:t xml:space="preserve">L’adaptation des prestations imposée par l’évolution de la réglementation applicable, notamment en matière environnementale, de sécurité, d’accessibilité, de protection des données ou de responsabilité sociale ; </w:t>
      </w:r>
    </w:p>
    <w:p w14:paraId="44A187CD" w14:textId="709E5795" w:rsidR="004A742A" w:rsidRPr="00924A1C" w:rsidRDefault="00924A1C" w:rsidP="00D06BC1">
      <w:pPr>
        <w:pStyle w:val="Paragraphedeliste"/>
        <w:numPr>
          <w:ilvl w:val="0"/>
          <w:numId w:val="3"/>
        </w:numPr>
        <w:jc w:val="both"/>
        <w:rPr>
          <w:rFonts w:ascii="Fira Sans" w:hAnsi="Fira Sans" w:cs="Arial"/>
          <w:color w:val="EE0000"/>
        </w:rPr>
      </w:pPr>
      <w:r w:rsidRPr="00924A1C">
        <w:rPr>
          <w:rFonts w:ascii="Fira Sans" w:hAnsi="Fira Sans" w:cs="Arial"/>
        </w:rPr>
        <w:lastRenderedPageBreak/>
        <w:t xml:space="preserve">La révision des conditions financières du marché, en cas de variation substantielle des coûts liés aux matières premières (papier, encres, consommables), à l’énergie, au transport ou à la main-d’œuvre, ou en présence d’événements extérieurs exceptionnels et imprévisibles (tels qu’une pandémie, une crise économique majeure ou tout cas de force majeure), susceptibles d’affecter l’exécution normale des obligations contractuelles. </w:t>
      </w:r>
    </w:p>
    <w:p w14:paraId="63D031B9" w14:textId="50FE69C8" w:rsidR="00924A1C" w:rsidRPr="00924A1C" w:rsidRDefault="00924A1C" w:rsidP="00924A1C">
      <w:pPr>
        <w:numPr>
          <w:ilvl w:val="0"/>
          <w:numId w:val="3"/>
        </w:numPr>
        <w:autoSpaceDE w:val="0"/>
        <w:autoSpaceDN w:val="0"/>
        <w:adjustRightInd w:val="0"/>
        <w:jc w:val="both"/>
        <w:rPr>
          <w:rFonts w:ascii="Fira Sans" w:hAnsi="Fira Sans" w:cs="Arial"/>
        </w:rPr>
      </w:pPr>
      <w:r w:rsidRPr="00924A1C">
        <w:rPr>
          <w:rFonts w:ascii="Fira Sans" w:hAnsi="Fira Sans" w:cs="Arial"/>
        </w:rPr>
        <w:t xml:space="preserve">L’évolution du périmètre géographique ou organisationnel du marché, résultant de la suppression, de la modification ou de l’intégration de services utilisateurs, motivée notamment par une réorganisation interne, un changement d’usage, une fermeture, un transfert ou la création d’activités nouvelles ; </w:t>
      </w:r>
    </w:p>
    <w:p w14:paraId="6DC9C618" w14:textId="77777777" w:rsidR="00924A1C" w:rsidRPr="00924A1C" w:rsidRDefault="00924A1C" w:rsidP="00D06BC1">
      <w:pPr>
        <w:pStyle w:val="Paragraphedeliste"/>
        <w:numPr>
          <w:ilvl w:val="0"/>
          <w:numId w:val="3"/>
        </w:numPr>
        <w:jc w:val="both"/>
        <w:rPr>
          <w:rFonts w:ascii="Fira Sans" w:hAnsi="Fira Sans" w:cs="Arial"/>
          <w:color w:val="EE0000"/>
        </w:rPr>
      </w:pPr>
    </w:p>
    <w:p w14:paraId="3C5F5326" w14:textId="20066CE2" w:rsidR="006E07DE" w:rsidRPr="00041890" w:rsidRDefault="006E07DE" w:rsidP="003F5FFD">
      <w:pPr>
        <w:pStyle w:val="Titre2"/>
        <w:ind w:left="567" w:firstLine="0"/>
        <w:jc w:val="both"/>
        <w:rPr>
          <w:rFonts w:ascii="Fira Sans" w:hAnsi="Fira Sans"/>
          <w:sz w:val="24"/>
          <w:szCs w:val="24"/>
        </w:rPr>
      </w:pPr>
      <w:r w:rsidRPr="00041890">
        <w:rPr>
          <w:rFonts w:ascii="Fira Sans" w:hAnsi="Fira Sans"/>
          <w:sz w:val="24"/>
          <w:szCs w:val="24"/>
        </w:rPr>
        <w:t>Garantie financière</w:t>
      </w:r>
    </w:p>
    <w:p w14:paraId="3005A588" w14:textId="77777777" w:rsidR="006E07DE" w:rsidRPr="00041890" w:rsidRDefault="006E07DE" w:rsidP="003F5FFD">
      <w:pPr>
        <w:rPr>
          <w:rFonts w:ascii="Fira Sans" w:hAnsi="Fira Sans" w:cs="Arial"/>
        </w:rPr>
      </w:pPr>
    </w:p>
    <w:p w14:paraId="63AC2C3E" w14:textId="4B5925A8" w:rsidR="006E07DE" w:rsidRPr="00041890" w:rsidRDefault="006E07DE" w:rsidP="003F5FFD">
      <w:pPr>
        <w:rPr>
          <w:rFonts w:ascii="Fira Sans" w:eastAsia="Cambria" w:hAnsi="Fira Sans" w:cs="Arial"/>
          <w:lang w:eastAsia="en-US"/>
        </w:rPr>
      </w:pPr>
      <w:r w:rsidRPr="00041890">
        <w:rPr>
          <w:rFonts w:ascii="Fira Sans" w:eastAsia="Cambria" w:hAnsi="Fira Sans" w:cs="Arial"/>
          <w:lang w:eastAsia="en-US"/>
        </w:rPr>
        <w:t>Il ne sera pas appliqué de garantie financière.</w:t>
      </w:r>
    </w:p>
    <w:p w14:paraId="32BDB9FF" w14:textId="77777777" w:rsidR="00061E08" w:rsidRPr="00041890" w:rsidRDefault="00061E08" w:rsidP="003F5FFD">
      <w:pPr>
        <w:jc w:val="both"/>
        <w:rPr>
          <w:rFonts w:ascii="Fira Sans" w:eastAsia="Cambria" w:hAnsi="Fira Sans" w:cs="Arial"/>
          <w:lang w:eastAsia="en-US"/>
        </w:rPr>
      </w:pPr>
    </w:p>
    <w:p w14:paraId="79867BEB" w14:textId="3740148F" w:rsidR="00A64CD5" w:rsidRPr="00E63322" w:rsidRDefault="00A64CD5" w:rsidP="003F5FFD">
      <w:pPr>
        <w:pStyle w:val="Titre1"/>
        <w:spacing w:before="0"/>
        <w:ind w:left="0"/>
        <w:jc w:val="both"/>
        <w:rPr>
          <w:rStyle w:val="StyleTitre1ArialNarrow14ptNonsoulignToutenmajusculeCar"/>
          <w:rFonts w:ascii="Fira Sans" w:hAnsi="Fira Sans"/>
          <w:b/>
          <w:sz w:val="24"/>
          <w:u w:val="none"/>
        </w:rPr>
      </w:pPr>
      <w:r w:rsidRPr="00E63322">
        <w:rPr>
          <w:rStyle w:val="StyleTitre1ArialNarrow14ptNonsoulignToutenmajusculeCar"/>
          <w:rFonts w:ascii="Fira Sans" w:hAnsi="Fira Sans"/>
          <w:b/>
          <w:sz w:val="24"/>
          <w:u w:val="none"/>
        </w:rPr>
        <w:t>EXECUTION DU MARCHE</w:t>
      </w:r>
    </w:p>
    <w:p w14:paraId="18830F4F" w14:textId="77777777" w:rsidR="00A64CD5" w:rsidRPr="00E63322" w:rsidRDefault="00A64CD5" w:rsidP="003F5FFD">
      <w:pPr>
        <w:rPr>
          <w:rFonts w:ascii="Fira Sans" w:hAnsi="Fira Sans"/>
        </w:rPr>
      </w:pPr>
    </w:p>
    <w:p w14:paraId="76EF1A18" w14:textId="77777777" w:rsidR="00A64CD5" w:rsidRPr="00E63322" w:rsidRDefault="00A64CD5" w:rsidP="003F5FFD">
      <w:pPr>
        <w:pStyle w:val="Titre2"/>
        <w:ind w:left="567" w:hanging="4"/>
        <w:rPr>
          <w:rFonts w:ascii="Fira Sans" w:hAnsi="Fira Sans"/>
          <w:sz w:val="24"/>
          <w:szCs w:val="24"/>
        </w:rPr>
      </w:pPr>
      <w:r w:rsidRPr="00E63322">
        <w:rPr>
          <w:rFonts w:ascii="Fira Sans" w:hAnsi="Fira Sans"/>
          <w:sz w:val="24"/>
          <w:szCs w:val="24"/>
        </w:rPr>
        <w:t xml:space="preserve"> Modalités de déploiement</w:t>
      </w:r>
    </w:p>
    <w:p w14:paraId="4DC90719" w14:textId="77777777" w:rsidR="00A64CD5" w:rsidRPr="00E63322" w:rsidRDefault="00A64CD5" w:rsidP="003F5FFD">
      <w:pPr>
        <w:rPr>
          <w:rFonts w:ascii="Fira Sans" w:hAnsi="Fira Sans" w:cs="Arial"/>
        </w:rPr>
      </w:pPr>
    </w:p>
    <w:p w14:paraId="34223801" w14:textId="5B40E3CB" w:rsidR="00A64CD5" w:rsidRPr="00E63322" w:rsidRDefault="00A64CD5" w:rsidP="003F5FFD">
      <w:pPr>
        <w:jc w:val="both"/>
        <w:rPr>
          <w:rFonts w:ascii="Fira Sans" w:hAnsi="Fira Sans" w:cs="Arial"/>
        </w:rPr>
      </w:pPr>
      <w:r w:rsidRPr="00E63322">
        <w:rPr>
          <w:rFonts w:ascii="Fira Sans" w:hAnsi="Fira Sans" w:cs="Arial"/>
        </w:rPr>
        <w:t xml:space="preserve">Le titulaire devra en outre désigner un interlocuteur commercial responsable de la bonne exécution du marché. Dans le cas où cette personne n’est plus en mesure d’accomplir cette tâche, le titulaire doit en aviser </w:t>
      </w:r>
      <w:r w:rsidR="00F90AA3" w:rsidRPr="00E63322">
        <w:rPr>
          <w:rFonts w:ascii="Fira Sans" w:hAnsi="Fira Sans" w:cs="Arial"/>
        </w:rPr>
        <w:t>le pouvoir adjudicateur</w:t>
      </w:r>
      <w:r w:rsidRPr="00E63322">
        <w:rPr>
          <w:rFonts w:ascii="Fira Sans" w:hAnsi="Fira Sans" w:cs="Arial"/>
        </w:rPr>
        <w:t xml:space="preserve"> et prendre toutes dispositions nécessaires, afin d’assurer la poursuite de l’exécution des prestations.</w:t>
      </w:r>
    </w:p>
    <w:p w14:paraId="124F6319" w14:textId="77777777" w:rsidR="00D211D4" w:rsidRPr="00E63322" w:rsidRDefault="00D211D4" w:rsidP="003F5FFD">
      <w:pPr>
        <w:jc w:val="both"/>
        <w:rPr>
          <w:rFonts w:ascii="Fira Sans" w:hAnsi="Fira Sans" w:cs="Arial"/>
        </w:rPr>
      </w:pPr>
    </w:p>
    <w:p w14:paraId="425E6659" w14:textId="40A9F20A" w:rsidR="00CF4F4D" w:rsidRPr="00E63322" w:rsidRDefault="00CF4F4D" w:rsidP="003F5FFD">
      <w:pPr>
        <w:pStyle w:val="Titre2"/>
        <w:ind w:left="-137"/>
        <w:jc w:val="both"/>
        <w:rPr>
          <w:rFonts w:ascii="Fira Sans" w:hAnsi="Fira Sans"/>
          <w:sz w:val="24"/>
          <w:szCs w:val="24"/>
        </w:rPr>
      </w:pPr>
      <w:r w:rsidRPr="00E63322">
        <w:rPr>
          <w:rFonts w:ascii="Fira Sans" w:hAnsi="Fira Sans"/>
          <w:sz w:val="24"/>
          <w:szCs w:val="24"/>
        </w:rPr>
        <w:t>Conditions d’exécution des prestations</w:t>
      </w:r>
    </w:p>
    <w:p w14:paraId="52B74DA9" w14:textId="5D2B390A" w:rsidR="00CF4F4D" w:rsidRPr="00E63322" w:rsidRDefault="00CF4F4D" w:rsidP="003F5FFD">
      <w:pPr>
        <w:rPr>
          <w:rFonts w:ascii="Fira Sans" w:hAnsi="Fira Sans"/>
        </w:rPr>
      </w:pPr>
    </w:p>
    <w:p w14:paraId="0DD6265F" w14:textId="77777777" w:rsidR="00E63322" w:rsidRDefault="00E63322" w:rsidP="00E63322">
      <w:pPr>
        <w:jc w:val="both"/>
        <w:rPr>
          <w:rFonts w:ascii="Fira Sans" w:hAnsi="Fira Sans" w:cs="Arial"/>
        </w:rPr>
      </w:pPr>
      <w:r w:rsidRPr="00E63322">
        <w:rPr>
          <w:rFonts w:ascii="Fira Sans" w:hAnsi="Fira Sans" w:cs="Arial"/>
        </w:rPr>
        <w:t xml:space="preserve">Il appartient au titulaire de prendre connaissance de l’ensemble de la législation et de la réglementation applicables aux prestations d’impression objet du présent marché, et de veiller au respect de leurs évolutions pendant toute la durée d’exécution du marché. </w:t>
      </w:r>
    </w:p>
    <w:p w14:paraId="7C9F2B80" w14:textId="77777777" w:rsidR="00041890" w:rsidRPr="00E63322" w:rsidRDefault="00041890" w:rsidP="00E63322">
      <w:pPr>
        <w:jc w:val="both"/>
        <w:rPr>
          <w:rFonts w:ascii="Fira Sans" w:hAnsi="Fira Sans" w:cs="Arial"/>
        </w:rPr>
      </w:pPr>
    </w:p>
    <w:p w14:paraId="6B8ABF12" w14:textId="77777777" w:rsidR="00E63322" w:rsidRDefault="00E63322" w:rsidP="00E63322">
      <w:pPr>
        <w:jc w:val="both"/>
        <w:rPr>
          <w:rFonts w:ascii="Fira Sans" w:hAnsi="Fira Sans" w:cs="Arial"/>
        </w:rPr>
      </w:pPr>
      <w:r w:rsidRPr="00E63322">
        <w:rPr>
          <w:rFonts w:ascii="Fira Sans" w:hAnsi="Fira Sans" w:cs="Arial"/>
        </w:rPr>
        <w:t xml:space="preserve">Le titulaire ne pourra, en aucun cas, se prévaloir d’une ignorance de ces textes ou, plus généralement, de toute réglementation applicable à son activité, notamment en matière environnementale, de sécurité, de protection des données, de propriété intellectuelle et de droit du travail. </w:t>
      </w:r>
    </w:p>
    <w:p w14:paraId="25CD66FF" w14:textId="77777777" w:rsidR="00041890" w:rsidRPr="00E63322" w:rsidRDefault="00041890" w:rsidP="00E63322">
      <w:pPr>
        <w:jc w:val="both"/>
        <w:rPr>
          <w:rFonts w:ascii="Fira Sans" w:hAnsi="Fira Sans" w:cs="Arial"/>
        </w:rPr>
      </w:pPr>
    </w:p>
    <w:p w14:paraId="44D112B5" w14:textId="77777777" w:rsidR="00E63322" w:rsidRDefault="00E63322" w:rsidP="00E63322">
      <w:pPr>
        <w:jc w:val="both"/>
        <w:rPr>
          <w:rFonts w:ascii="Fira Sans" w:hAnsi="Fira Sans" w:cs="Arial"/>
        </w:rPr>
      </w:pPr>
      <w:r w:rsidRPr="00E63322">
        <w:rPr>
          <w:rFonts w:ascii="Fira Sans" w:hAnsi="Fira Sans" w:cs="Arial"/>
        </w:rPr>
        <w:t xml:space="preserve">En cas d’évolution de la réglementation, y compris en cas de révision, de création ou d’abrogation de normes, le titulaire devra en informer sans délai le pouvoir adjudicateur et lui proposer les mesures nécessaires afin de garantir la conformité continue des prestations d’impression avec la législation et la réglementation en vigueur. </w:t>
      </w:r>
    </w:p>
    <w:p w14:paraId="77E8CFCF" w14:textId="77777777" w:rsidR="008F1B94" w:rsidRPr="00E63322" w:rsidRDefault="008F1B94" w:rsidP="00E63322">
      <w:pPr>
        <w:jc w:val="both"/>
        <w:rPr>
          <w:rFonts w:ascii="Fira Sans" w:hAnsi="Fira Sans" w:cs="Arial"/>
        </w:rPr>
      </w:pPr>
    </w:p>
    <w:p w14:paraId="790A6675" w14:textId="77777777" w:rsidR="00041890" w:rsidRDefault="00E63322" w:rsidP="00E63322">
      <w:pPr>
        <w:jc w:val="both"/>
        <w:rPr>
          <w:rFonts w:ascii="Fira Sans" w:hAnsi="Fira Sans" w:cs="Arial"/>
        </w:rPr>
      </w:pPr>
      <w:r w:rsidRPr="00E63322">
        <w:rPr>
          <w:rFonts w:ascii="Fira Sans" w:hAnsi="Fira Sans" w:cs="Arial"/>
        </w:rPr>
        <w:t xml:space="preserve">Il est de la responsabilité exclusive du titulaire d’obtenir, à ses frais, l’ensemble des textes, normes, certifications et autorisations nécessaires à la bonne exécution du présent marché. </w:t>
      </w:r>
    </w:p>
    <w:p w14:paraId="5C625508" w14:textId="77777777" w:rsidR="00F00CFA" w:rsidRDefault="00F00CFA" w:rsidP="00E63322">
      <w:pPr>
        <w:jc w:val="both"/>
        <w:rPr>
          <w:rFonts w:ascii="Fira Sans" w:hAnsi="Fira Sans" w:cs="Arial"/>
        </w:rPr>
      </w:pPr>
    </w:p>
    <w:p w14:paraId="0041BAE7" w14:textId="005F202F" w:rsidR="00A64CD5" w:rsidRDefault="00E63322" w:rsidP="00E63322">
      <w:pPr>
        <w:jc w:val="both"/>
        <w:rPr>
          <w:rFonts w:ascii="Fira Sans" w:hAnsi="Fira Sans" w:cs="Arial"/>
        </w:rPr>
      </w:pPr>
      <w:r w:rsidRPr="00E63322">
        <w:rPr>
          <w:rFonts w:ascii="Fira Sans" w:hAnsi="Fira Sans" w:cs="Arial"/>
        </w:rPr>
        <w:t>Conformément à l’article 20.4 du CCAG-FCS, le titulaire est responsable de la valorisation, du recyclage ou de l’élimination des déchets générés lors de l’exécution des prestations d’impression (notamment déchets de papier, encres, toners, consommables et emballages), et ce pendant toute la durée du marché, dans le respect de la réglementation environnementale en vigueur.</w:t>
      </w:r>
    </w:p>
    <w:p w14:paraId="0A9E69FF" w14:textId="77777777" w:rsidR="00E63322" w:rsidRPr="00E63322" w:rsidRDefault="00E63322" w:rsidP="00E63322">
      <w:pPr>
        <w:jc w:val="both"/>
        <w:rPr>
          <w:rFonts w:ascii="Fira Sans" w:hAnsi="Fira Sans" w:cs="Arial"/>
        </w:rPr>
      </w:pPr>
    </w:p>
    <w:p w14:paraId="7B1255C8" w14:textId="74DDB1F5" w:rsidR="00B26D4C" w:rsidRPr="00E63322" w:rsidRDefault="00E63322" w:rsidP="003F5FFD">
      <w:pPr>
        <w:pStyle w:val="Titre2"/>
        <w:ind w:left="567" w:hanging="4"/>
        <w:rPr>
          <w:rFonts w:ascii="Fira Sans" w:hAnsi="Fira Sans"/>
          <w:sz w:val="24"/>
          <w:szCs w:val="24"/>
        </w:rPr>
      </w:pPr>
      <w:r>
        <w:rPr>
          <w:rFonts w:ascii="Fira Sans" w:hAnsi="Fira Sans"/>
          <w:sz w:val="24"/>
          <w:szCs w:val="24"/>
        </w:rPr>
        <w:t>É</w:t>
      </w:r>
      <w:r w:rsidR="00B26D4C" w:rsidRPr="00E63322">
        <w:rPr>
          <w:rFonts w:ascii="Fira Sans" w:hAnsi="Fira Sans"/>
          <w:sz w:val="24"/>
          <w:szCs w:val="24"/>
        </w:rPr>
        <w:t>mission</w:t>
      </w:r>
      <w:r>
        <w:rPr>
          <w:rFonts w:ascii="Fira Sans" w:hAnsi="Fira Sans"/>
          <w:sz w:val="24"/>
          <w:szCs w:val="24"/>
        </w:rPr>
        <w:t xml:space="preserve"> et exécution </w:t>
      </w:r>
      <w:r w:rsidRPr="00E63322">
        <w:rPr>
          <w:rFonts w:ascii="Fira Sans" w:hAnsi="Fira Sans"/>
          <w:sz w:val="24"/>
          <w:szCs w:val="24"/>
        </w:rPr>
        <w:t>de</w:t>
      </w:r>
      <w:r w:rsidR="00B26D4C" w:rsidRPr="00E63322">
        <w:rPr>
          <w:rFonts w:ascii="Fira Sans" w:hAnsi="Fira Sans"/>
          <w:sz w:val="24"/>
          <w:szCs w:val="24"/>
        </w:rPr>
        <w:t xml:space="preserve"> bons de commande</w:t>
      </w:r>
    </w:p>
    <w:p w14:paraId="70F9DDBE" w14:textId="3CBCB4F7" w:rsidR="00B26D4C" w:rsidRPr="00E63322" w:rsidRDefault="00B26D4C" w:rsidP="003F5FFD">
      <w:pPr>
        <w:rPr>
          <w:rFonts w:ascii="Fira Sans" w:hAnsi="Fira Sans"/>
        </w:rPr>
      </w:pPr>
    </w:p>
    <w:p w14:paraId="7AE4965A" w14:textId="76158DB3" w:rsidR="00EE6756" w:rsidRPr="00E63322" w:rsidRDefault="00B26D4C" w:rsidP="003F5FFD">
      <w:pPr>
        <w:ind w:right="12"/>
        <w:jc w:val="both"/>
        <w:rPr>
          <w:rFonts w:ascii="Fira Sans" w:eastAsia="DejaVu Sans" w:hAnsi="Fira Sans" w:cs="DejaVu Sans"/>
        </w:rPr>
      </w:pPr>
      <w:r w:rsidRPr="00E63322">
        <w:rPr>
          <w:rFonts w:ascii="Fira Sans" w:hAnsi="Fira Sans" w:cs="Arial"/>
        </w:rPr>
        <w:t xml:space="preserve">Les commandes seront passées au moyen de bons de commandes dématérialisés qui préciseront entre autres </w:t>
      </w:r>
      <w:r w:rsidR="00EE6756" w:rsidRPr="00E63322">
        <w:rPr>
          <w:rFonts w:ascii="Fira Sans" w:eastAsia="DejaVu Sans" w:hAnsi="Fira Sans" w:cs="DejaVu Sans"/>
        </w:rPr>
        <w:t>le nom ou la raison sociale du titulaire, la date et le numéro du marché, la date et le numéro du bon de commande, les délais laissés le cas échéant aux titulaires pour formuler leurs observations, les délais de livraison (date de début et de fin), les lieux de livraison des prestations, le montant du bon de commande, la nature et la description des prestations à réaliser.</w:t>
      </w:r>
    </w:p>
    <w:p w14:paraId="634D1486" w14:textId="77777777" w:rsidR="00321193" w:rsidRDefault="00321193" w:rsidP="003F5FFD">
      <w:pPr>
        <w:rPr>
          <w:rFonts w:ascii="Fira Sans" w:hAnsi="Fira Sans"/>
          <w:color w:val="EE0000"/>
        </w:rPr>
      </w:pPr>
    </w:p>
    <w:p w14:paraId="649A908F" w14:textId="77777777" w:rsidR="00B62337" w:rsidRDefault="00B62337" w:rsidP="003F5FFD">
      <w:pPr>
        <w:rPr>
          <w:rFonts w:ascii="Fira Sans" w:hAnsi="Fira Sans"/>
          <w:color w:val="EE0000"/>
        </w:rPr>
      </w:pPr>
    </w:p>
    <w:p w14:paraId="1C5A326E" w14:textId="77777777" w:rsidR="00B62337" w:rsidRPr="002274A8" w:rsidRDefault="00B62337" w:rsidP="003F5FFD">
      <w:pPr>
        <w:rPr>
          <w:rFonts w:ascii="Fira Sans" w:hAnsi="Fira Sans"/>
          <w:color w:val="EE0000"/>
        </w:rPr>
      </w:pPr>
    </w:p>
    <w:p w14:paraId="40B3C9A5" w14:textId="53BC9F6A" w:rsidR="005C607C" w:rsidRPr="00B62337" w:rsidRDefault="005C607C" w:rsidP="003F5FFD">
      <w:pPr>
        <w:pStyle w:val="Titre2"/>
        <w:ind w:left="567" w:hanging="4"/>
        <w:rPr>
          <w:rFonts w:ascii="Fira Sans" w:hAnsi="Fira Sans"/>
          <w:sz w:val="24"/>
          <w:szCs w:val="24"/>
        </w:rPr>
      </w:pPr>
      <w:r w:rsidRPr="00B62337">
        <w:rPr>
          <w:rFonts w:ascii="Fira Sans" w:hAnsi="Fira Sans"/>
          <w:sz w:val="24"/>
          <w:szCs w:val="24"/>
        </w:rPr>
        <w:t>Devoir de conseil et d’information</w:t>
      </w:r>
    </w:p>
    <w:p w14:paraId="5950321E" w14:textId="77777777" w:rsidR="005C607C" w:rsidRPr="00B62337" w:rsidRDefault="005C607C" w:rsidP="005C607C"/>
    <w:p w14:paraId="4213E2E5" w14:textId="77777777" w:rsidR="005C607C" w:rsidRPr="00B62337" w:rsidRDefault="005C607C" w:rsidP="005C607C">
      <w:pPr>
        <w:jc w:val="both"/>
        <w:rPr>
          <w:rFonts w:ascii="Fira Sans" w:hAnsi="Fira Sans" w:cs="Arial"/>
        </w:rPr>
      </w:pPr>
      <w:r w:rsidRPr="00B62337">
        <w:rPr>
          <w:rFonts w:ascii="Fira Sans" w:hAnsi="Fira Sans" w:cs="Arial"/>
        </w:rPr>
        <w:t xml:space="preserve">Le titulaire est tenu à une obligation générale d’information et de conseil à l'égard du pouvoir adjudicateur. </w:t>
      </w:r>
    </w:p>
    <w:p w14:paraId="2B537B32" w14:textId="77777777" w:rsidR="005C607C" w:rsidRPr="00B62337" w:rsidRDefault="005C607C" w:rsidP="005C607C">
      <w:pPr>
        <w:jc w:val="both"/>
        <w:rPr>
          <w:rFonts w:ascii="Fira Sans" w:hAnsi="Fira Sans" w:cs="Arial"/>
        </w:rPr>
      </w:pPr>
    </w:p>
    <w:p w14:paraId="25CF0530" w14:textId="0FF45452" w:rsidR="005C607C" w:rsidRPr="00B62337" w:rsidRDefault="005C607C" w:rsidP="005C607C">
      <w:pPr>
        <w:jc w:val="both"/>
        <w:rPr>
          <w:rFonts w:ascii="Fira Sans" w:hAnsi="Fira Sans" w:cs="Arial"/>
        </w:rPr>
      </w:pPr>
      <w:r w:rsidRPr="00B62337">
        <w:rPr>
          <w:rFonts w:ascii="Fira Sans" w:hAnsi="Fira Sans" w:cs="Arial"/>
        </w:rPr>
        <w:t>A ce titre, il l’avise de toute modification réglementaire applicable aux prestations objet du contrat et de tout autre élément susceptible d'affecter ses conditions d'exécution.</w:t>
      </w:r>
    </w:p>
    <w:p w14:paraId="2A2193AB" w14:textId="77777777" w:rsidR="00D82801" w:rsidRPr="00B62337" w:rsidRDefault="00D82801" w:rsidP="005C607C">
      <w:pPr>
        <w:jc w:val="both"/>
        <w:rPr>
          <w:rFonts w:ascii="Fira Sans" w:hAnsi="Fira Sans" w:cs="Arial"/>
        </w:rPr>
      </w:pPr>
    </w:p>
    <w:p w14:paraId="31857F13" w14:textId="5E8CF8B7" w:rsidR="00D82801" w:rsidRPr="00B62337" w:rsidRDefault="00D82801" w:rsidP="00D82801">
      <w:pPr>
        <w:jc w:val="both"/>
        <w:rPr>
          <w:rFonts w:ascii="Fira Sans" w:hAnsi="Fira Sans" w:cs="Arial"/>
        </w:rPr>
      </w:pPr>
      <w:r w:rsidRPr="00B62337">
        <w:rPr>
          <w:rFonts w:ascii="Fira Sans" w:hAnsi="Fira Sans" w:cs="Arial"/>
        </w:rPr>
        <w:t xml:space="preserve">Le titulaire, en sa qualité de professionnel du domaine objet du contrat, s’engage à communiquer au pouvoir adjudicateur dans les meilleurs délais, les alertes et mises en garde, notamment en cas de retard, de difficultés majeures ou de tout événement susceptible d’impacter </w:t>
      </w:r>
      <w:r w:rsidR="00DE161A" w:rsidRPr="00B62337">
        <w:rPr>
          <w:rFonts w:ascii="Fira Sans" w:hAnsi="Fira Sans" w:cs="Arial"/>
        </w:rPr>
        <w:t>le marché</w:t>
      </w:r>
      <w:r w:rsidRPr="00B62337">
        <w:rPr>
          <w:rFonts w:ascii="Fira Sans" w:hAnsi="Fira Sans" w:cs="Arial"/>
        </w:rPr>
        <w:t xml:space="preserve">. </w:t>
      </w:r>
    </w:p>
    <w:p w14:paraId="25978F00" w14:textId="77777777" w:rsidR="00DE161A" w:rsidRPr="00B62337" w:rsidRDefault="00DE161A" w:rsidP="00D82801">
      <w:pPr>
        <w:jc w:val="both"/>
        <w:rPr>
          <w:rFonts w:ascii="Fira Sans" w:hAnsi="Fira Sans" w:cs="Arial"/>
        </w:rPr>
      </w:pPr>
    </w:p>
    <w:p w14:paraId="6968CE8C" w14:textId="47F0C7EB" w:rsidR="00D82801" w:rsidRPr="00B62337" w:rsidRDefault="00D82801" w:rsidP="00D82801">
      <w:pPr>
        <w:jc w:val="both"/>
        <w:rPr>
          <w:rFonts w:ascii="Fira Sans" w:hAnsi="Fira Sans" w:cs="Arial"/>
        </w:rPr>
      </w:pPr>
      <w:r w:rsidRPr="00B62337">
        <w:rPr>
          <w:rFonts w:ascii="Fira Sans" w:hAnsi="Fira Sans" w:cs="Arial"/>
        </w:rPr>
        <w:t xml:space="preserve">Enfin, le titulaire est tenu de notifier </w:t>
      </w:r>
      <w:r w:rsidR="00DE161A" w:rsidRPr="00B62337">
        <w:rPr>
          <w:rFonts w:ascii="Fira Sans" w:hAnsi="Fira Sans" w:cs="Arial"/>
        </w:rPr>
        <w:t xml:space="preserve">au pouvoir </w:t>
      </w:r>
      <w:r w:rsidR="00E94B1D" w:rsidRPr="00B62337">
        <w:rPr>
          <w:rFonts w:ascii="Fira Sans" w:hAnsi="Fira Sans" w:cs="Arial"/>
        </w:rPr>
        <w:t>adjudicateur</w:t>
      </w:r>
      <w:r w:rsidRPr="00B62337">
        <w:rPr>
          <w:rFonts w:ascii="Fira Sans" w:hAnsi="Fira Sans" w:cs="Arial"/>
        </w:rPr>
        <w:t xml:space="preserve"> les modifications survenant au cours de l’exécution du contrat et qui se rapportent : </w:t>
      </w:r>
    </w:p>
    <w:p w14:paraId="113CD3EC" w14:textId="77777777" w:rsidR="00E94B1D" w:rsidRPr="00B62337" w:rsidRDefault="00E94B1D" w:rsidP="00D82801">
      <w:pPr>
        <w:jc w:val="both"/>
        <w:rPr>
          <w:rFonts w:ascii="Fira Sans" w:hAnsi="Fira Sans" w:cs="Arial"/>
        </w:rPr>
      </w:pPr>
    </w:p>
    <w:p w14:paraId="74C8B81C" w14:textId="52C39A24" w:rsidR="00D82801" w:rsidRPr="00B62337" w:rsidRDefault="00D82801" w:rsidP="00E94B1D">
      <w:pPr>
        <w:pStyle w:val="Paragraphedeliste"/>
        <w:numPr>
          <w:ilvl w:val="0"/>
          <w:numId w:val="24"/>
        </w:numPr>
        <w:jc w:val="both"/>
        <w:rPr>
          <w:rFonts w:ascii="Fira Sans" w:hAnsi="Fira Sans" w:cs="Arial"/>
        </w:rPr>
      </w:pPr>
      <w:r w:rsidRPr="00B62337">
        <w:rPr>
          <w:rFonts w:ascii="Fira Sans" w:hAnsi="Fira Sans" w:cs="Arial"/>
        </w:rPr>
        <w:t xml:space="preserve">Aux personnes ayant le pouvoir de l’engager ; </w:t>
      </w:r>
    </w:p>
    <w:p w14:paraId="534BEF8D" w14:textId="026E42CD" w:rsidR="00D82801" w:rsidRPr="00B62337" w:rsidRDefault="00D82801" w:rsidP="00E94B1D">
      <w:pPr>
        <w:pStyle w:val="Paragraphedeliste"/>
        <w:numPr>
          <w:ilvl w:val="0"/>
          <w:numId w:val="24"/>
        </w:numPr>
        <w:jc w:val="both"/>
        <w:rPr>
          <w:rFonts w:ascii="Fira Sans" w:hAnsi="Fira Sans" w:cs="Arial"/>
        </w:rPr>
      </w:pPr>
      <w:r w:rsidRPr="00B62337">
        <w:rPr>
          <w:rFonts w:ascii="Fira Sans" w:hAnsi="Fira Sans" w:cs="Arial"/>
        </w:rPr>
        <w:t xml:space="preserve">A la forme juridique sous laquelle il exerce son activité, à sa raison sociale ou sa dénomination ; </w:t>
      </w:r>
    </w:p>
    <w:p w14:paraId="2331C4EC" w14:textId="17F2BD3B" w:rsidR="00D82801" w:rsidRPr="00B62337" w:rsidRDefault="00D82801" w:rsidP="00E94B1D">
      <w:pPr>
        <w:pStyle w:val="Paragraphedeliste"/>
        <w:numPr>
          <w:ilvl w:val="0"/>
          <w:numId w:val="24"/>
        </w:numPr>
        <w:jc w:val="both"/>
        <w:rPr>
          <w:rFonts w:ascii="Fira Sans" w:hAnsi="Fira Sans" w:cs="Arial"/>
        </w:rPr>
      </w:pPr>
      <w:r w:rsidRPr="00B62337">
        <w:rPr>
          <w:rFonts w:ascii="Fira Sans" w:hAnsi="Fira Sans" w:cs="Arial"/>
        </w:rPr>
        <w:t xml:space="preserve">A son adresse, son siège social ou à l’adresse d’exécution des prestations ; </w:t>
      </w:r>
    </w:p>
    <w:p w14:paraId="475C5D43" w14:textId="469D1E0F" w:rsidR="00D82801" w:rsidRPr="00B62337" w:rsidRDefault="00D82801" w:rsidP="00E94B1D">
      <w:pPr>
        <w:pStyle w:val="Paragraphedeliste"/>
        <w:numPr>
          <w:ilvl w:val="0"/>
          <w:numId w:val="24"/>
        </w:numPr>
        <w:jc w:val="both"/>
        <w:rPr>
          <w:rFonts w:ascii="Fira Sans" w:hAnsi="Fira Sans" w:cs="Arial"/>
        </w:rPr>
      </w:pPr>
      <w:r w:rsidRPr="00B62337">
        <w:rPr>
          <w:rFonts w:ascii="Fira Sans" w:hAnsi="Fira Sans" w:cs="Arial"/>
        </w:rPr>
        <w:t xml:space="preserve">Aux renseignements qu’il a communiqués pour l’acceptation d’un sous-traitant et l’agrément de ses conditions de paiement. </w:t>
      </w:r>
    </w:p>
    <w:p w14:paraId="2A6BB66B" w14:textId="77777777" w:rsidR="005C607C" w:rsidRPr="00B62337" w:rsidRDefault="005C607C" w:rsidP="005C607C"/>
    <w:p w14:paraId="3557579B" w14:textId="4A873973" w:rsidR="00A44497" w:rsidRPr="00B62337" w:rsidRDefault="00A44497" w:rsidP="003F5FFD">
      <w:pPr>
        <w:pStyle w:val="Titre2"/>
        <w:ind w:left="567" w:hanging="4"/>
        <w:rPr>
          <w:rFonts w:ascii="Fira Sans" w:hAnsi="Fira Sans"/>
          <w:sz w:val="24"/>
          <w:szCs w:val="24"/>
        </w:rPr>
      </w:pPr>
      <w:r w:rsidRPr="00B62337">
        <w:rPr>
          <w:rFonts w:ascii="Fira Sans" w:hAnsi="Fira Sans"/>
          <w:sz w:val="24"/>
          <w:szCs w:val="24"/>
        </w:rPr>
        <w:t>Constatations de l’exécution</w:t>
      </w:r>
    </w:p>
    <w:p w14:paraId="7A53CAF6" w14:textId="77777777" w:rsidR="00A44497" w:rsidRPr="00B62337" w:rsidRDefault="00A44497" w:rsidP="00A44497"/>
    <w:p w14:paraId="5347C1AE" w14:textId="77777777" w:rsidR="00E63322" w:rsidRPr="00E63322" w:rsidRDefault="00E63322" w:rsidP="00E63322">
      <w:pPr>
        <w:jc w:val="both"/>
        <w:rPr>
          <w:rFonts w:ascii="Fira Sans" w:hAnsi="Fira Sans" w:cs="Arial"/>
        </w:rPr>
      </w:pPr>
      <w:r w:rsidRPr="00E63322">
        <w:rPr>
          <w:rFonts w:ascii="Fira Sans" w:hAnsi="Fira Sans" w:cs="Arial"/>
        </w:rPr>
        <w:t xml:space="preserve">Le pouvoir adjudicateur, ou son représentant dûment habilité, est compétent pour procéder aux opérations de vérification des prestations d’impression exécutées par le titulaire, dans les conditions prévues aux articles 27, 28 et 29 du CCAG-FCS en vigueur. </w:t>
      </w:r>
    </w:p>
    <w:p w14:paraId="02DE14B2" w14:textId="77777777" w:rsidR="00E63322" w:rsidRPr="00B62337" w:rsidRDefault="00E63322" w:rsidP="00E63322">
      <w:pPr>
        <w:jc w:val="both"/>
        <w:rPr>
          <w:rFonts w:ascii="Fira Sans" w:hAnsi="Fira Sans" w:cs="Arial"/>
        </w:rPr>
      </w:pPr>
      <w:r w:rsidRPr="00E63322">
        <w:rPr>
          <w:rFonts w:ascii="Fira Sans" w:hAnsi="Fira Sans" w:cs="Arial"/>
        </w:rPr>
        <w:t xml:space="preserve">Les opérations de vérification ont pour objet de contrôler la conformité qualitative et quantitative des prestations livrées, leur adéquation aux stipulations du marché et des bons de commande, ainsi que le respect des délais d’exécution. </w:t>
      </w:r>
    </w:p>
    <w:p w14:paraId="5770726F" w14:textId="77777777" w:rsidR="00A53B48" w:rsidRPr="00E63322" w:rsidRDefault="00A53B48" w:rsidP="00E63322">
      <w:pPr>
        <w:jc w:val="both"/>
        <w:rPr>
          <w:rFonts w:ascii="Fira Sans" w:hAnsi="Fira Sans" w:cs="Arial"/>
        </w:rPr>
      </w:pPr>
    </w:p>
    <w:p w14:paraId="1CCC9408" w14:textId="77777777" w:rsidR="00E63322" w:rsidRPr="00E63322" w:rsidRDefault="00E63322" w:rsidP="00E63322">
      <w:pPr>
        <w:jc w:val="both"/>
        <w:rPr>
          <w:rFonts w:ascii="Fira Sans" w:hAnsi="Fira Sans" w:cs="Arial"/>
        </w:rPr>
      </w:pPr>
      <w:r w:rsidRPr="00E63322">
        <w:rPr>
          <w:rFonts w:ascii="Fira Sans" w:hAnsi="Fira Sans" w:cs="Arial"/>
        </w:rPr>
        <w:t xml:space="preserve">Ces opérations sont réalisées dans un délai maximal de sept (7) jours ouvrés à compter de la date de livraison des prestations. </w:t>
      </w:r>
    </w:p>
    <w:p w14:paraId="6FB586AD" w14:textId="77777777" w:rsidR="00A53B48" w:rsidRPr="00A53B48" w:rsidRDefault="00A53B48" w:rsidP="00E63322">
      <w:pPr>
        <w:jc w:val="both"/>
        <w:rPr>
          <w:rFonts w:ascii="Fira Sans" w:hAnsi="Fira Sans" w:cs="Arial"/>
        </w:rPr>
      </w:pPr>
    </w:p>
    <w:p w14:paraId="22278240" w14:textId="3705AC73" w:rsidR="00E63322" w:rsidRPr="00A53B48" w:rsidRDefault="00E63322" w:rsidP="00E63322">
      <w:pPr>
        <w:jc w:val="both"/>
        <w:rPr>
          <w:rFonts w:ascii="Fira Sans" w:hAnsi="Fira Sans" w:cs="Arial"/>
        </w:rPr>
      </w:pPr>
      <w:r w:rsidRPr="00A53B48">
        <w:rPr>
          <w:rFonts w:ascii="Fira Sans" w:hAnsi="Fira Sans" w:cs="Arial"/>
        </w:rPr>
        <w:t xml:space="preserve">À l’issue des opérations de vérification, le pouvoir adjudicateur peut prononcer l’une des décisions suivantes </w:t>
      </w:r>
      <w:r w:rsidRPr="00E63322">
        <w:rPr>
          <w:rFonts w:ascii="Fira Sans" w:hAnsi="Fira Sans" w:cs="Arial"/>
        </w:rPr>
        <w:t xml:space="preserve">l’admission, l’ajournement, la réfaction, le rejet. </w:t>
      </w:r>
    </w:p>
    <w:p w14:paraId="40C81668" w14:textId="77777777" w:rsidR="00A53B48" w:rsidRPr="00A53B48" w:rsidRDefault="00A53B48" w:rsidP="00E63322">
      <w:pPr>
        <w:jc w:val="both"/>
        <w:rPr>
          <w:rFonts w:ascii="Fira Sans" w:hAnsi="Fira Sans" w:cs="Arial"/>
        </w:rPr>
      </w:pPr>
    </w:p>
    <w:p w14:paraId="60BC9881" w14:textId="57106BAC" w:rsidR="00E63322" w:rsidRDefault="00E63322" w:rsidP="00E63322">
      <w:pPr>
        <w:jc w:val="both"/>
        <w:rPr>
          <w:rFonts w:ascii="Fira Sans" w:hAnsi="Fira Sans" w:cs="Arial"/>
        </w:rPr>
      </w:pPr>
      <w:r w:rsidRPr="00E63322">
        <w:rPr>
          <w:rFonts w:ascii="Fira Sans" w:hAnsi="Fira Sans" w:cs="Arial"/>
        </w:rPr>
        <w:lastRenderedPageBreak/>
        <w:t xml:space="preserve">À défaut de notification d’une décision expresse dans le délai susmentionné, les prestations sont réputées admises, conformément aux dispositions du CCAG-FCS. </w:t>
      </w:r>
    </w:p>
    <w:p w14:paraId="28DCFCB3" w14:textId="77777777" w:rsidR="00A53B48" w:rsidRPr="00E63322" w:rsidRDefault="00A53B48" w:rsidP="00E63322">
      <w:pPr>
        <w:jc w:val="both"/>
        <w:rPr>
          <w:rFonts w:ascii="Fira Sans" w:hAnsi="Fira Sans" w:cs="Arial"/>
        </w:rPr>
      </w:pPr>
    </w:p>
    <w:p w14:paraId="3E33831A" w14:textId="77777777" w:rsidR="00E63322" w:rsidRDefault="00E63322" w:rsidP="00E63322">
      <w:pPr>
        <w:jc w:val="both"/>
        <w:rPr>
          <w:rFonts w:ascii="Fira Sans" w:hAnsi="Fira Sans" w:cs="Arial"/>
        </w:rPr>
      </w:pPr>
      <w:r w:rsidRPr="00E63322">
        <w:rPr>
          <w:rFonts w:ascii="Fira Sans" w:hAnsi="Fira Sans" w:cs="Arial"/>
        </w:rPr>
        <w:t xml:space="preserve">Les décisions prises à l’issue des opérations de vérification sont notifiées au titulaire par voie électronique, à l’adresse de courrier électronique communiquée par celui-ci lors de la notification du marché ou mise à jour en cours d’exécution. </w:t>
      </w:r>
    </w:p>
    <w:p w14:paraId="54ABDE0E" w14:textId="77777777" w:rsidR="00A53B48" w:rsidRPr="00E63322" w:rsidRDefault="00A53B48" w:rsidP="00E63322">
      <w:pPr>
        <w:jc w:val="both"/>
        <w:rPr>
          <w:rFonts w:ascii="Fira Sans" w:hAnsi="Fira Sans" w:cs="Arial"/>
        </w:rPr>
      </w:pPr>
    </w:p>
    <w:p w14:paraId="5939480C" w14:textId="77777777" w:rsidR="00E63322" w:rsidRDefault="00E63322" w:rsidP="00E63322">
      <w:pPr>
        <w:jc w:val="both"/>
        <w:rPr>
          <w:rFonts w:ascii="Fira Sans" w:hAnsi="Fira Sans" w:cs="Arial"/>
        </w:rPr>
      </w:pPr>
      <w:r w:rsidRPr="00E63322">
        <w:rPr>
          <w:rFonts w:ascii="Fira Sans" w:hAnsi="Fira Sans" w:cs="Arial"/>
        </w:rPr>
        <w:t xml:space="preserve">La date de réception du courrier électronique est réputée constituer le point de départ du calcul des délais contractuels. </w:t>
      </w:r>
    </w:p>
    <w:p w14:paraId="6C2BEEF7" w14:textId="77777777" w:rsidR="00A53B48" w:rsidRPr="00E63322" w:rsidRDefault="00A53B48" w:rsidP="00E63322">
      <w:pPr>
        <w:jc w:val="both"/>
        <w:rPr>
          <w:rFonts w:ascii="Fira Sans" w:hAnsi="Fira Sans" w:cs="Arial"/>
        </w:rPr>
      </w:pPr>
    </w:p>
    <w:p w14:paraId="2C614300" w14:textId="058DD8C4" w:rsidR="00E63322" w:rsidRDefault="00E63322" w:rsidP="00E63322">
      <w:pPr>
        <w:jc w:val="both"/>
        <w:rPr>
          <w:rFonts w:ascii="Fira Sans" w:hAnsi="Fira Sans" w:cs="Arial"/>
        </w:rPr>
      </w:pPr>
      <w:r w:rsidRPr="00A53B48">
        <w:rPr>
          <w:rFonts w:ascii="Fira Sans" w:hAnsi="Fira Sans" w:cs="Arial"/>
        </w:rPr>
        <w:t>En cas d’ajournement ou de rejet, le titulaire est tenu de procéder, à ses frais, à la correction ou à la réexécution des prestations concernées dans un délai maximal de sept (7) jours ouvrés à compter de la notification de la décision du pouvoir adjudicateur, sans que cette reprise n’ouvre droit à une quelconque indemnité.</w:t>
      </w:r>
    </w:p>
    <w:p w14:paraId="6E9F23E4" w14:textId="77777777" w:rsidR="00A53B48" w:rsidRPr="00A53B48" w:rsidRDefault="00A53B48" w:rsidP="00E63322">
      <w:pPr>
        <w:jc w:val="both"/>
        <w:rPr>
          <w:rFonts w:ascii="Fira Sans" w:hAnsi="Fira Sans" w:cs="Arial"/>
        </w:rPr>
      </w:pPr>
    </w:p>
    <w:p w14:paraId="3A409DF3" w14:textId="181BA5F5" w:rsidR="00D337C1" w:rsidRPr="00A53B48" w:rsidRDefault="00D337C1" w:rsidP="003F5FFD">
      <w:pPr>
        <w:pStyle w:val="Titre2"/>
        <w:ind w:left="567" w:hanging="4"/>
        <w:rPr>
          <w:rFonts w:ascii="Fira Sans" w:hAnsi="Fira Sans"/>
          <w:sz w:val="24"/>
          <w:szCs w:val="24"/>
        </w:rPr>
      </w:pPr>
      <w:r w:rsidRPr="00A53B48">
        <w:rPr>
          <w:rFonts w:ascii="Fira Sans" w:hAnsi="Fira Sans"/>
          <w:sz w:val="24"/>
          <w:szCs w:val="24"/>
        </w:rPr>
        <w:t xml:space="preserve">Obligation </w:t>
      </w:r>
      <w:r w:rsidR="00A53B48">
        <w:rPr>
          <w:rFonts w:ascii="Fira Sans" w:hAnsi="Fira Sans"/>
          <w:sz w:val="24"/>
          <w:szCs w:val="24"/>
        </w:rPr>
        <w:t>d’information</w:t>
      </w:r>
    </w:p>
    <w:p w14:paraId="77E6F050" w14:textId="77777777" w:rsidR="00D337C1" w:rsidRPr="00A53B48" w:rsidRDefault="00D337C1" w:rsidP="00D337C1"/>
    <w:p w14:paraId="48E98218" w14:textId="779BDFBD" w:rsidR="00A53B48" w:rsidRPr="00041890" w:rsidRDefault="00A53B48" w:rsidP="00A53B48">
      <w:pPr>
        <w:jc w:val="both"/>
        <w:rPr>
          <w:rFonts w:ascii="Fira Sans" w:hAnsi="Fira Sans" w:cs="Arial"/>
        </w:rPr>
      </w:pPr>
      <w:r w:rsidRPr="00A53B48">
        <w:rPr>
          <w:rFonts w:ascii="Fira Sans" w:hAnsi="Fira Sans" w:cs="Arial"/>
        </w:rPr>
        <w:t xml:space="preserve">Le titulaire est tenu d’informer sans délai le pouvoir adjudicateur de tout élément, situation ou </w:t>
      </w:r>
      <w:r w:rsidRPr="00041890">
        <w:rPr>
          <w:rFonts w:ascii="Fira Sans" w:hAnsi="Fira Sans" w:cs="Arial"/>
        </w:rPr>
        <w:t>événement dont il pourrait raisonnablement estimer qu’il est de nature à compromettre la bonne exécution du marché. Cette information doit être complète, précise et accompagnée, le cas échéant, des éléments d’évaluation et des recommandations nécessaires.</w:t>
      </w:r>
    </w:p>
    <w:p w14:paraId="00284DF9" w14:textId="77777777" w:rsidR="00A53B48" w:rsidRPr="00041890" w:rsidRDefault="00A53B48" w:rsidP="00A53B48">
      <w:pPr>
        <w:jc w:val="both"/>
      </w:pPr>
    </w:p>
    <w:p w14:paraId="4220BD32" w14:textId="6BA8DA87" w:rsidR="00A53B48" w:rsidRPr="00041890" w:rsidRDefault="00A53B48" w:rsidP="003F5FFD">
      <w:pPr>
        <w:pStyle w:val="Titre2"/>
        <w:ind w:left="567" w:hanging="4"/>
        <w:rPr>
          <w:rFonts w:ascii="Fira Sans" w:hAnsi="Fira Sans"/>
          <w:sz w:val="24"/>
          <w:szCs w:val="24"/>
        </w:rPr>
      </w:pPr>
      <w:r w:rsidRPr="00041890">
        <w:rPr>
          <w:rFonts w:ascii="Fira Sans" w:hAnsi="Fira Sans"/>
          <w:sz w:val="24"/>
          <w:szCs w:val="24"/>
        </w:rPr>
        <w:t>Obligations de moyens et de résultat</w:t>
      </w:r>
    </w:p>
    <w:p w14:paraId="0163CE30" w14:textId="77777777" w:rsidR="00A53B48" w:rsidRPr="00041890" w:rsidRDefault="00A53B48" w:rsidP="00A53B48"/>
    <w:p w14:paraId="78E919C8" w14:textId="7CF294A2" w:rsidR="00A53B48" w:rsidRPr="00041890" w:rsidRDefault="00A53B48" w:rsidP="00A53B48">
      <w:pPr>
        <w:jc w:val="both"/>
        <w:rPr>
          <w:rFonts w:ascii="Fira Sans" w:hAnsi="Fira Sans" w:cs="Arial"/>
        </w:rPr>
      </w:pPr>
      <w:r w:rsidRPr="00A53B48">
        <w:rPr>
          <w:rFonts w:ascii="Fira Sans" w:hAnsi="Fira Sans" w:cs="Arial"/>
        </w:rPr>
        <w:t xml:space="preserve">Le titulaire est soumis à une double obligation dans le cadre de l’exécution du présent marché : </w:t>
      </w:r>
      <w:r w:rsidRPr="00041890">
        <w:rPr>
          <w:rFonts w:ascii="Fira Sans" w:hAnsi="Fira Sans" w:cs="Arial"/>
        </w:rPr>
        <w:t xml:space="preserve"> une o</w:t>
      </w:r>
      <w:r w:rsidRPr="00A53B48">
        <w:rPr>
          <w:rFonts w:ascii="Fira Sans" w:hAnsi="Fira Sans" w:cs="Arial"/>
        </w:rPr>
        <w:t xml:space="preserve">bligation de moyens </w:t>
      </w:r>
      <w:r w:rsidRPr="00041890">
        <w:rPr>
          <w:rFonts w:ascii="Fira Sans" w:hAnsi="Fira Sans" w:cs="Arial"/>
        </w:rPr>
        <w:t>et une obligation de résultat.</w:t>
      </w:r>
    </w:p>
    <w:p w14:paraId="1CF7F42E" w14:textId="77777777" w:rsidR="00A53B48" w:rsidRPr="00A53B48" w:rsidRDefault="00A53B48" w:rsidP="00A53B48">
      <w:pPr>
        <w:jc w:val="both"/>
        <w:rPr>
          <w:rFonts w:ascii="Fira Sans" w:hAnsi="Fira Sans" w:cs="Arial"/>
        </w:rPr>
      </w:pPr>
    </w:p>
    <w:p w14:paraId="72666875" w14:textId="7517F01B" w:rsidR="00A53B48" w:rsidRPr="00A53B48" w:rsidRDefault="00A53B48" w:rsidP="00A53B48">
      <w:pPr>
        <w:jc w:val="both"/>
        <w:rPr>
          <w:rFonts w:ascii="Fira Sans" w:hAnsi="Fira Sans" w:cs="Arial"/>
        </w:rPr>
      </w:pPr>
      <w:r w:rsidRPr="00A53B48">
        <w:rPr>
          <w:rFonts w:ascii="Fira Sans" w:hAnsi="Fira Sans" w:cs="Arial"/>
        </w:rPr>
        <w:t>Le titulaire s’engage à mobiliser l’ensemble des moyens humains, matériels et techniques nécessaires à la bonne exécution des prestations d’impressi</w:t>
      </w:r>
      <w:r w:rsidRPr="00041890">
        <w:rPr>
          <w:rFonts w:ascii="Fira Sans" w:hAnsi="Fira Sans" w:cs="Arial"/>
        </w:rPr>
        <w:t>on</w:t>
      </w:r>
      <w:r w:rsidRPr="00A53B48">
        <w:rPr>
          <w:rFonts w:ascii="Fira Sans" w:hAnsi="Fira Sans" w:cs="Arial"/>
        </w:rPr>
        <w:t xml:space="preserve"> dans le respect des règles de l’art, des normes et bonnes pratiques du secteur de l’imprimerie. </w:t>
      </w:r>
    </w:p>
    <w:p w14:paraId="2058FB00" w14:textId="77777777" w:rsidR="00A53B48" w:rsidRPr="00041890" w:rsidRDefault="00A53B48" w:rsidP="00A53B48">
      <w:pPr>
        <w:jc w:val="both"/>
        <w:rPr>
          <w:rFonts w:ascii="Fira Sans" w:hAnsi="Fira Sans" w:cs="Arial"/>
        </w:rPr>
      </w:pPr>
    </w:p>
    <w:p w14:paraId="75C0FEEC" w14:textId="35A958C7" w:rsidR="00A53B48" w:rsidRPr="00A53B48" w:rsidRDefault="00A53B48" w:rsidP="00A53B48">
      <w:pPr>
        <w:jc w:val="both"/>
        <w:rPr>
          <w:rFonts w:ascii="Fira Sans" w:hAnsi="Fira Sans" w:cs="Arial"/>
        </w:rPr>
      </w:pPr>
      <w:r w:rsidRPr="00A53B48">
        <w:rPr>
          <w:rFonts w:ascii="Fira Sans" w:hAnsi="Fira Sans" w:cs="Arial"/>
        </w:rPr>
        <w:t xml:space="preserve">Le titulaire garantit la fourniture et la livraison de documents imprimés conformes aux stipulations du marché et aux bons de commande (ou BAT validé), notamment en termes </w:t>
      </w:r>
      <w:r w:rsidRPr="00041890">
        <w:rPr>
          <w:rFonts w:ascii="Fira Sans" w:hAnsi="Fira Sans" w:cs="Arial"/>
        </w:rPr>
        <w:t xml:space="preserve">de </w:t>
      </w:r>
      <w:r w:rsidRPr="00A53B48">
        <w:rPr>
          <w:rFonts w:ascii="Fira Sans" w:hAnsi="Fira Sans" w:cs="Arial"/>
        </w:rPr>
        <w:t xml:space="preserve">quantités, formats et pagination, support papier (nature, grammage), qualité d’impression (netteté, densité, colorimétrie, repérage), de couleurs et finitions (pelliculage, vernis, pliage, reliure, découpe, etc.), de conditionnement et de livraison, et dans le respect des délais contractuels et des exigences réglementaires applicables. </w:t>
      </w:r>
    </w:p>
    <w:p w14:paraId="08009F98" w14:textId="77777777" w:rsidR="00A53B48" w:rsidRPr="00A53B48" w:rsidRDefault="00A53B48" w:rsidP="00A53B48">
      <w:pPr>
        <w:jc w:val="both"/>
        <w:rPr>
          <w:rFonts w:ascii="Fira Sans" w:hAnsi="Fira Sans" w:cs="Arial"/>
        </w:rPr>
      </w:pPr>
    </w:p>
    <w:p w14:paraId="1AF74770" w14:textId="77777777" w:rsidR="00A53B48" w:rsidRPr="00041890" w:rsidRDefault="00A53B48" w:rsidP="00A53B48">
      <w:pPr>
        <w:jc w:val="both"/>
        <w:rPr>
          <w:rFonts w:ascii="Fira Sans" w:hAnsi="Fira Sans" w:cs="Arial"/>
        </w:rPr>
      </w:pPr>
      <w:r w:rsidRPr="00A53B48">
        <w:rPr>
          <w:rFonts w:ascii="Fira Sans" w:hAnsi="Fira Sans" w:cs="Arial"/>
        </w:rPr>
        <w:t xml:space="preserve">Tout écart de conformité, défaut de qualité ou non-respect des délais constitue un manquement au titre de l’obligation de résultat, sans préjudice des pénalités et des autres voies de recours prévues au marché. </w:t>
      </w:r>
    </w:p>
    <w:p w14:paraId="28103412" w14:textId="77777777" w:rsidR="00A53B48" w:rsidRPr="00041890" w:rsidRDefault="00A53B48" w:rsidP="00A53B48">
      <w:pPr>
        <w:jc w:val="both"/>
        <w:rPr>
          <w:rFonts w:ascii="Fira Sans" w:hAnsi="Fira Sans" w:cs="Arial"/>
        </w:rPr>
      </w:pPr>
    </w:p>
    <w:p w14:paraId="0DC7772E" w14:textId="3A927D25" w:rsidR="00A53B48" w:rsidRPr="00321193" w:rsidRDefault="00A53B48" w:rsidP="003F5FFD">
      <w:pPr>
        <w:pStyle w:val="Titre2"/>
        <w:ind w:left="567" w:hanging="4"/>
        <w:rPr>
          <w:rFonts w:ascii="Fira Sans" w:hAnsi="Fira Sans"/>
          <w:sz w:val="24"/>
          <w:szCs w:val="24"/>
        </w:rPr>
      </w:pPr>
      <w:r w:rsidRPr="00A53B48">
        <w:rPr>
          <w:rFonts w:ascii="Fira Sans" w:hAnsi="Fira Sans"/>
          <w:sz w:val="24"/>
          <w:szCs w:val="24"/>
        </w:rPr>
        <w:t>Obligation de confidentialité et de comportement</w:t>
      </w:r>
    </w:p>
    <w:p w14:paraId="0E66400A" w14:textId="77777777" w:rsidR="00A53B48" w:rsidRPr="00321193" w:rsidRDefault="00A53B48" w:rsidP="00041890">
      <w:pPr>
        <w:pStyle w:val="Titre2"/>
        <w:numPr>
          <w:ilvl w:val="0"/>
          <w:numId w:val="0"/>
        </w:numPr>
        <w:ind w:left="567"/>
        <w:rPr>
          <w:rFonts w:ascii="Fira Sans" w:hAnsi="Fira Sans"/>
          <w:sz w:val="24"/>
          <w:szCs w:val="24"/>
        </w:rPr>
      </w:pPr>
    </w:p>
    <w:p w14:paraId="197B4A68" w14:textId="54CA5103" w:rsidR="00041890" w:rsidRDefault="00041890" w:rsidP="00041890">
      <w:pPr>
        <w:autoSpaceDE w:val="0"/>
        <w:autoSpaceDN w:val="0"/>
        <w:adjustRightInd w:val="0"/>
        <w:jc w:val="both"/>
        <w:rPr>
          <w:rFonts w:ascii="Fira Sans" w:hAnsi="Fira Sans" w:cs="Arial"/>
        </w:rPr>
      </w:pPr>
      <w:r w:rsidRPr="00041890">
        <w:rPr>
          <w:rFonts w:ascii="Fira Sans" w:hAnsi="Fira Sans" w:cs="Arial"/>
        </w:rPr>
        <w:t xml:space="preserve">Le titulaire, ainsi que l’ensemble de son personnel intervenant dans l’exécution du présent marché, s’engagent à respecter la plus stricte confidentialité à l’égard de toutes les informations, données, documents et fichiers, quels qu’en soient la nature et le support (notamment fichiers numériques, maquettes, épreuves, contenus éditoriaux, </w:t>
      </w:r>
      <w:r w:rsidRPr="00041890">
        <w:rPr>
          <w:rFonts w:ascii="Fira Sans" w:hAnsi="Fira Sans" w:cs="Arial"/>
        </w:rPr>
        <w:lastRenderedPageBreak/>
        <w:t xml:space="preserve">données à caractère personnel), portés à leur connaissance à l’occasion de l’exécution des prestations d’impression. </w:t>
      </w:r>
    </w:p>
    <w:p w14:paraId="4791F588" w14:textId="77777777" w:rsidR="00041890" w:rsidRPr="00041890" w:rsidRDefault="00041890" w:rsidP="00041890">
      <w:pPr>
        <w:autoSpaceDE w:val="0"/>
        <w:autoSpaceDN w:val="0"/>
        <w:adjustRightInd w:val="0"/>
        <w:jc w:val="both"/>
        <w:rPr>
          <w:rFonts w:ascii="Fira Sans" w:hAnsi="Fira Sans" w:cs="Arial"/>
        </w:rPr>
      </w:pPr>
    </w:p>
    <w:p w14:paraId="7E03C762" w14:textId="29E235F9" w:rsidR="00041890" w:rsidRDefault="00041890" w:rsidP="00041890">
      <w:pPr>
        <w:jc w:val="both"/>
        <w:rPr>
          <w:rFonts w:ascii="Fira Sans" w:hAnsi="Fira Sans" w:cs="Arial"/>
        </w:rPr>
      </w:pPr>
      <w:r w:rsidRPr="00041890">
        <w:rPr>
          <w:rFonts w:ascii="Fira Sans" w:hAnsi="Fira Sans" w:cs="Arial"/>
        </w:rPr>
        <w:t>Ces informations ne pourront être utilisées que strictement pour les besoins de l’exécution du marché et ne devront, en aucun cas, être divulguées, communiquées ou reproduites à des fins étrangères au marché, sans l’autorisation préalable et écrite du pouvoir adjudicateur.</w:t>
      </w:r>
    </w:p>
    <w:p w14:paraId="2154265B" w14:textId="77777777" w:rsidR="00041890" w:rsidRDefault="00041890" w:rsidP="00041890">
      <w:pPr>
        <w:jc w:val="both"/>
        <w:rPr>
          <w:rFonts w:ascii="Fira Sans" w:hAnsi="Fira Sans" w:cs="Arial"/>
        </w:rPr>
      </w:pPr>
    </w:p>
    <w:p w14:paraId="2A270020" w14:textId="60A3EEA8" w:rsidR="00041890" w:rsidRDefault="00041890" w:rsidP="00041890">
      <w:pPr>
        <w:jc w:val="both"/>
        <w:rPr>
          <w:rFonts w:ascii="Fira Sans" w:hAnsi="Fira Sans" w:cs="Arial"/>
        </w:rPr>
      </w:pPr>
      <w:r w:rsidRPr="00041890">
        <w:rPr>
          <w:rFonts w:ascii="Fira Sans" w:hAnsi="Fira Sans" w:cs="Arial"/>
        </w:rPr>
        <w:t xml:space="preserve">Le titulaire s’engage à mettre en œuvre toutes les mesures organisationnelles et techniques nécessaires afin de garantir la confidentialité et la sécurité des informations traitées, notamment lors des phases de transmission, de stockage, de production et de livraison des documents imprimés. </w:t>
      </w:r>
    </w:p>
    <w:p w14:paraId="1A843830" w14:textId="77777777" w:rsidR="00041890" w:rsidRPr="00041890" w:rsidRDefault="00041890" w:rsidP="00041890">
      <w:pPr>
        <w:jc w:val="both"/>
        <w:rPr>
          <w:rFonts w:ascii="Fira Sans" w:hAnsi="Fira Sans" w:cs="Arial"/>
        </w:rPr>
      </w:pPr>
    </w:p>
    <w:p w14:paraId="353C8F36" w14:textId="77777777" w:rsidR="00041890" w:rsidRDefault="00041890" w:rsidP="00041890">
      <w:pPr>
        <w:jc w:val="both"/>
        <w:rPr>
          <w:rFonts w:ascii="Fira Sans" w:hAnsi="Fira Sans" w:cs="Arial"/>
        </w:rPr>
      </w:pPr>
      <w:r w:rsidRPr="00041890">
        <w:rPr>
          <w:rFonts w:ascii="Fira Sans" w:hAnsi="Fira Sans" w:cs="Arial"/>
        </w:rPr>
        <w:t xml:space="preserve">Le titulaire veille également à ce que son personnel adopte un comportement professionnel, respectueux et conforme aux règles de sécurité et de confidentialité applicables dans le cadre du présent marché. </w:t>
      </w:r>
    </w:p>
    <w:p w14:paraId="20775FFF" w14:textId="77777777" w:rsidR="00041890" w:rsidRPr="00041890" w:rsidRDefault="00041890" w:rsidP="00041890">
      <w:pPr>
        <w:jc w:val="both"/>
        <w:rPr>
          <w:rFonts w:ascii="Fira Sans" w:hAnsi="Fira Sans" w:cs="Arial"/>
        </w:rPr>
      </w:pPr>
    </w:p>
    <w:p w14:paraId="05EBFB87" w14:textId="6F4EDE4F" w:rsidR="00041890" w:rsidRPr="00041890" w:rsidRDefault="00041890" w:rsidP="00041890">
      <w:pPr>
        <w:jc w:val="both"/>
        <w:rPr>
          <w:rFonts w:ascii="Fira Sans" w:hAnsi="Fira Sans" w:cs="Arial"/>
        </w:rPr>
      </w:pPr>
      <w:r w:rsidRPr="00041890">
        <w:rPr>
          <w:rFonts w:ascii="Fira Sans" w:hAnsi="Fira Sans" w:cs="Arial"/>
        </w:rPr>
        <w:t>Cette obligation de confidentialité demeure applicable pendant toute la durée du marché et subsiste après son expiration, pour quelque cause que ce soit.</w:t>
      </w:r>
    </w:p>
    <w:p w14:paraId="0C5C555F" w14:textId="77777777" w:rsidR="00041890" w:rsidRPr="00041890" w:rsidRDefault="00041890" w:rsidP="00041890">
      <w:pPr>
        <w:jc w:val="both"/>
        <w:rPr>
          <w:rFonts w:ascii="Fira Sans" w:hAnsi="Fira Sans" w:cs="Arial"/>
        </w:rPr>
      </w:pPr>
    </w:p>
    <w:p w14:paraId="5EC1D46F" w14:textId="03B3774F" w:rsidR="00D337C1" w:rsidRPr="00041890" w:rsidRDefault="00D05E55" w:rsidP="003F5FFD">
      <w:pPr>
        <w:pStyle w:val="Titre2"/>
        <w:ind w:left="567" w:hanging="4"/>
        <w:rPr>
          <w:rFonts w:ascii="Fira Sans" w:hAnsi="Fira Sans"/>
          <w:sz w:val="24"/>
          <w:szCs w:val="24"/>
        </w:rPr>
      </w:pPr>
      <w:r w:rsidRPr="00041890">
        <w:rPr>
          <w:rFonts w:ascii="Fira Sans" w:hAnsi="Fira Sans"/>
          <w:sz w:val="24"/>
          <w:szCs w:val="24"/>
        </w:rPr>
        <w:t>Prévention des risques de conflits d’intér</w:t>
      </w:r>
      <w:r w:rsidR="002E353F" w:rsidRPr="00041890">
        <w:rPr>
          <w:rFonts w:ascii="Fira Sans" w:hAnsi="Fira Sans"/>
          <w:sz w:val="24"/>
          <w:szCs w:val="24"/>
        </w:rPr>
        <w:t>êts et de corruption</w:t>
      </w:r>
    </w:p>
    <w:p w14:paraId="4BFBB389" w14:textId="77777777" w:rsidR="00041890" w:rsidRDefault="00041890" w:rsidP="00A53B48">
      <w:pPr>
        <w:jc w:val="both"/>
        <w:rPr>
          <w:rFonts w:ascii="Fira Sans" w:hAnsi="Fira Sans" w:cs="Arial"/>
        </w:rPr>
      </w:pPr>
    </w:p>
    <w:p w14:paraId="7B7EA9EE" w14:textId="640883E0" w:rsidR="002E353F" w:rsidRPr="00041890" w:rsidRDefault="002E353F" w:rsidP="002E353F">
      <w:pPr>
        <w:jc w:val="both"/>
        <w:rPr>
          <w:rFonts w:ascii="Fira Sans" w:hAnsi="Fira Sans" w:cs="Arial"/>
        </w:rPr>
      </w:pPr>
      <w:r w:rsidRPr="00041890">
        <w:rPr>
          <w:rFonts w:ascii="Fira Sans" w:hAnsi="Fira Sans" w:cs="Arial"/>
        </w:rPr>
        <w:t xml:space="preserve">Durant l'exécution du contrat, le titulaire s'engage à maintenir son indépendance d'analyse et d'action afin d'éviter toute distorsion de concurrence, à éviter tout conflit pouvant exister entre ses intérêts, ceux du pouvoir adjudicateur et ceux des autres opérateurs susceptibles d'être amenés à participer à l'exécution du contrat. </w:t>
      </w:r>
    </w:p>
    <w:p w14:paraId="72086951" w14:textId="77777777" w:rsidR="002E353F" w:rsidRPr="00041890" w:rsidRDefault="002E353F" w:rsidP="002E353F">
      <w:pPr>
        <w:jc w:val="both"/>
        <w:rPr>
          <w:rFonts w:ascii="Fira Sans" w:hAnsi="Fira Sans" w:cs="Arial"/>
        </w:rPr>
      </w:pPr>
    </w:p>
    <w:p w14:paraId="1C9F68E3" w14:textId="77777777" w:rsidR="002E353F" w:rsidRPr="00041890" w:rsidRDefault="002E353F" w:rsidP="002E353F">
      <w:pPr>
        <w:jc w:val="both"/>
        <w:rPr>
          <w:rFonts w:ascii="Fira Sans" w:hAnsi="Fira Sans" w:cs="Arial"/>
        </w:rPr>
      </w:pPr>
      <w:r w:rsidRPr="00041890">
        <w:rPr>
          <w:rFonts w:ascii="Fira Sans" w:hAnsi="Fira Sans" w:cs="Arial"/>
        </w:rPr>
        <w:t xml:space="preserve">Le titulaire s'engage à avertir le pouvoir adjudicateur de toute situation susceptible d'aboutir à un conflit d'intérêts et lui soumet les dispositions qu'il propose de mettre en œuvre afin de faire disparaître cette situation. </w:t>
      </w:r>
    </w:p>
    <w:p w14:paraId="2A9D59BA" w14:textId="77777777" w:rsidR="002E353F" w:rsidRPr="00041890" w:rsidRDefault="002E353F" w:rsidP="002E353F">
      <w:pPr>
        <w:jc w:val="both"/>
        <w:rPr>
          <w:rFonts w:ascii="Fira Sans" w:hAnsi="Fira Sans" w:cs="Arial"/>
        </w:rPr>
      </w:pPr>
    </w:p>
    <w:p w14:paraId="454A1B80" w14:textId="10A1C922" w:rsidR="002E353F" w:rsidRPr="00041890" w:rsidRDefault="002E353F" w:rsidP="002E353F">
      <w:pPr>
        <w:jc w:val="both"/>
        <w:rPr>
          <w:rFonts w:ascii="Fira Sans" w:hAnsi="Fira Sans" w:cs="Arial"/>
        </w:rPr>
      </w:pPr>
      <w:r w:rsidRPr="00041890">
        <w:rPr>
          <w:rFonts w:ascii="Fira Sans" w:hAnsi="Fira Sans" w:cs="Arial"/>
        </w:rPr>
        <w:t xml:space="preserve">A ce titre, le titulaire s'engage à divulguer sur simple demande du pouvoir adjudicateur les liens qui l'uniraient aux opérateurs économiques présentant leur candidature lors d'une autre consultation. </w:t>
      </w:r>
    </w:p>
    <w:p w14:paraId="178AC7CF" w14:textId="77777777" w:rsidR="00634BD8" w:rsidRPr="00041890" w:rsidRDefault="00634BD8" w:rsidP="002E353F">
      <w:pPr>
        <w:jc w:val="both"/>
        <w:rPr>
          <w:rFonts w:ascii="Fira Sans" w:hAnsi="Fira Sans" w:cs="Arial"/>
        </w:rPr>
      </w:pPr>
    </w:p>
    <w:p w14:paraId="470DEA12" w14:textId="77777777" w:rsidR="002E353F" w:rsidRPr="00041890" w:rsidRDefault="002E353F" w:rsidP="002E353F">
      <w:pPr>
        <w:jc w:val="both"/>
        <w:rPr>
          <w:rFonts w:ascii="Fira Sans" w:hAnsi="Fira Sans" w:cs="Arial"/>
        </w:rPr>
      </w:pPr>
      <w:r w:rsidRPr="00041890">
        <w:rPr>
          <w:rFonts w:ascii="Fira Sans" w:hAnsi="Fira Sans" w:cs="Arial"/>
        </w:rPr>
        <w:t xml:space="preserve">Conformément aux dispositions de la loi n°2016-1691 du 9 décembre 2016 relative à la transparence, à la lutte contre la corruption et à la modernisation de la vie économique le titulaire garantit que toute personne, physique ou morale, intervenant pour son compte dans le cadre du présent contrat : </w:t>
      </w:r>
    </w:p>
    <w:p w14:paraId="641C9448" w14:textId="77777777" w:rsidR="00634BD8" w:rsidRPr="00041890" w:rsidRDefault="00634BD8" w:rsidP="002E353F">
      <w:pPr>
        <w:jc w:val="both"/>
        <w:rPr>
          <w:rFonts w:ascii="Fira Sans" w:hAnsi="Fira Sans" w:cs="Arial"/>
        </w:rPr>
      </w:pPr>
    </w:p>
    <w:p w14:paraId="7BD995F1" w14:textId="037A7794" w:rsidR="002E353F" w:rsidRPr="00041890" w:rsidRDefault="002E353F" w:rsidP="00634BD8">
      <w:pPr>
        <w:pStyle w:val="Paragraphedeliste"/>
        <w:numPr>
          <w:ilvl w:val="0"/>
          <w:numId w:val="24"/>
        </w:numPr>
        <w:jc w:val="both"/>
        <w:rPr>
          <w:rFonts w:ascii="Fira Sans" w:hAnsi="Fira Sans" w:cs="Arial"/>
        </w:rPr>
      </w:pPr>
      <w:r w:rsidRPr="00041890">
        <w:rPr>
          <w:rFonts w:ascii="Fira Sans" w:hAnsi="Fira Sans" w:cs="Arial"/>
        </w:rPr>
        <w:t xml:space="preserve">Respecte toute réglementation ayant pour objet la lutte contre la corruption et le trafic d'influence ; </w:t>
      </w:r>
    </w:p>
    <w:p w14:paraId="655A43D9" w14:textId="26E63C39" w:rsidR="002E353F" w:rsidRPr="00041890" w:rsidRDefault="002E353F" w:rsidP="00634BD8">
      <w:pPr>
        <w:pStyle w:val="Paragraphedeliste"/>
        <w:numPr>
          <w:ilvl w:val="0"/>
          <w:numId w:val="24"/>
        </w:numPr>
        <w:jc w:val="both"/>
        <w:rPr>
          <w:rFonts w:ascii="Fira Sans" w:hAnsi="Fira Sans" w:cs="Arial"/>
        </w:rPr>
      </w:pPr>
      <w:r w:rsidRPr="00041890">
        <w:rPr>
          <w:rFonts w:ascii="Fira Sans" w:hAnsi="Fira Sans" w:cs="Arial"/>
        </w:rPr>
        <w:t xml:space="preserve">Met en place et maintient ses propres politiques et procédures relatives à l'éthique et à la lutte contre la corruption ; </w:t>
      </w:r>
    </w:p>
    <w:p w14:paraId="52E9BB11" w14:textId="2B35E20D" w:rsidR="002E353F" w:rsidRPr="00041890" w:rsidRDefault="002E353F" w:rsidP="00634BD8">
      <w:pPr>
        <w:pStyle w:val="Paragraphedeliste"/>
        <w:numPr>
          <w:ilvl w:val="0"/>
          <w:numId w:val="24"/>
        </w:numPr>
        <w:jc w:val="both"/>
        <w:rPr>
          <w:rFonts w:ascii="Fira Sans" w:hAnsi="Fira Sans" w:cs="Arial"/>
        </w:rPr>
      </w:pPr>
      <w:r w:rsidRPr="00041890">
        <w:rPr>
          <w:rFonts w:ascii="Fira Sans" w:hAnsi="Fira Sans" w:cs="Arial"/>
        </w:rPr>
        <w:t xml:space="preserve">Informe </w:t>
      </w:r>
      <w:r w:rsidR="00634BD8" w:rsidRPr="00041890">
        <w:rPr>
          <w:rFonts w:ascii="Fira Sans" w:hAnsi="Fira Sans" w:cs="Arial"/>
        </w:rPr>
        <w:t>le pouvoir adjudicateur</w:t>
      </w:r>
      <w:r w:rsidRPr="00041890">
        <w:rPr>
          <w:rFonts w:ascii="Fira Sans" w:hAnsi="Fira Sans" w:cs="Arial"/>
        </w:rPr>
        <w:t xml:space="preserve"> de tout événement qui pourrait avoir pour conséquence l'obtention d'un avantage indu, financier ou de toute autre nature, à l'occasion du présent contrat ; </w:t>
      </w:r>
    </w:p>
    <w:p w14:paraId="6BBA4FD8" w14:textId="1420C767" w:rsidR="002E353F" w:rsidRPr="00041890" w:rsidRDefault="002E353F" w:rsidP="00634BD8">
      <w:pPr>
        <w:pStyle w:val="Paragraphedeliste"/>
        <w:numPr>
          <w:ilvl w:val="0"/>
          <w:numId w:val="24"/>
        </w:numPr>
        <w:jc w:val="both"/>
        <w:rPr>
          <w:rFonts w:ascii="Fira Sans" w:hAnsi="Fira Sans" w:cs="Arial"/>
        </w:rPr>
      </w:pPr>
      <w:r w:rsidRPr="00041890">
        <w:rPr>
          <w:rFonts w:ascii="Fira Sans" w:hAnsi="Fira Sans" w:cs="Arial"/>
        </w:rPr>
        <w:t xml:space="preserve">Fournit toute assistance nécessaire </w:t>
      </w:r>
      <w:r w:rsidR="00A81F15" w:rsidRPr="00041890">
        <w:rPr>
          <w:rFonts w:ascii="Fira Sans" w:hAnsi="Fira Sans" w:cs="Arial"/>
        </w:rPr>
        <w:t>au pouvoir adjudicateur</w:t>
      </w:r>
      <w:r w:rsidRPr="00041890">
        <w:rPr>
          <w:rFonts w:ascii="Fira Sans" w:hAnsi="Fira Sans" w:cs="Arial"/>
        </w:rPr>
        <w:t xml:space="preserve"> pour répondre à une demande d'une autorité dûment habilitée relative à la lutte contre la corruption. </w:t>
      </w:r>
    </w:p>
    <w:p w14:paraId="6E77326C" w14:textId="77777777" w:rsidR="002E353F" w:rsidRPr="00041890" w:rsidRDefault="002E353F" w:rsidP="002E353F"/>
    <w:p w14:paraId="6DCB752B" w14:textId="0F92E097" w:rsidR="00B26D4C" w:rsidRPr="00041890" w:rsidRDefault="00B26D4C" w:rsidP="003F5FFD">
      <w:pPr>
        <w:pStyle w:val="Titre2"/>
        <w:ind w:left="567" w:hanging="4"/>
        <w:rPr>
          <w:rFonts w:ascii="Fira Sans" w:hAnsi="Fira Sans"/>
          <w:sz w:val="24"/>
          <w:szCs w:val="24"/>
        </w:rPr>
      </w:pPr>
      <w:r w:rsidRPr="00041890">
        <w:rPr>
          <w:rFonts w:ascii="Fira Sans" w:hAnsi="Fira Sans"/>
          <w:sz w:val="24"/>
          <w:szCs w:val="24"/>
        </w:rPr>
        <w:lastRenderedPageBreak/>
        <w:t xml:space="preserve">Défaillance du titulaire </w:t>
      </w:r>
    </w:p>
    <w:p w14:paraId="6E6000AC" w14:textId="1AEDD786" w:rsidR="00B26D4C" w:rsidRPr="00041890" w:rsidRDefault="00B26D4C" w:rsidP="003F5FFD">
      <w:pPr>
        <w:rPr>
          <w:rFonts w:ascii="Fira Sans" w:hAnsi="Fira Sans" w:cs="Arial"/>
        </w:rPr>
      </w:pPr>
    </w:p>
    <w:p w14:paraId="3171E135" w14:textId="734EAB58" w:rsidR="00B26D4C" w:rsidRPr="00041890" w:rsidRDefault="00B26D4C" w:rsidP="003F5FFD">
      <w:pPr>
        <w:jc w:val="both"/>
        <w:rPr>
          <w:rFonts w:ascii="Fira Sans" w:hAnsi="Fira Sans" w:cs="Arial"/>
        </w:rPr>
      </w:pPr>
      <w:r w:rsidRPr="00041890">
        <w:rPr>
          <w:rFonts w:ascii="Fira Sans" w:hAnsi="Fira Sans" w:cs="Arial"/>
        </w:rPr>
        <w:t xml:space="preserve">En cas d’inexécution du service, de retard ou d’exécution partielle pour quelque motif que ce soit et faute d’accord entre les deux parties, </w:t>
      </w:r>
      <w:r w:rsidR="00F90AA3" w:rsidRPr="00041890">
        <w:rPr>
          <w:rFonts w:ascii="Fira Sans" w:hAnsi="Fira Sans" w:cs="Arial"/>
        </w:rPr>
        <w:t>le pouvoir adjudicateur</w:t>
      </w:r>
      <w:r w:rsidRPr="00041890">
        <w:rPr>
          <w:rFonts w:ascii="Fira Sans" w:hAnsi="Fira Sans" w:cs="Arial"/>
        </w:rPr>
        <w:t xml:space="preserve"> se réserve le droit de faire appel au prestataire de son choix pour suppléer à la défaillance du titulaire, aux frais et risques du titulaire, sans qu’une décision de réalisation aux frais et risques ne soit nécessairement prononcée à son encontre. </w:t>
      </w:r>
    </w:p>
    <w:p w14:paraId="4E52C3EC" w14:textId="77777777" w:rsidR="00321193" w:rsidRPr="002274A8" w:rsidRDefault="00321193" w:rsidP="003F5FFD">
      <w:pPr>
        <w:rPr>
          <w:rFonts w:ascii="Fira Sans" w:hAnsi="Fira Sans" w:cs="Arial"/>
          <w:color w:val="EE0000"/>
        </w:rPr>
      </w:pPr>
    </w:p>
    <w:p w14:paraId="03B1B419" w14:textId="7A456D25" w:rsidR="00B62337" w:rsidRDefault="00B62337" w:rsidP="003F5FFD">
      <w:pPr>
        <w:pStyle w:val="Titre1"/>
        <w:spacing w:before="0"/>
        <w:ind w:left="0"/>
        <w:jc w:val="both"/>
        <w:rPr>
          <w:rStyle w:val="StyleTitre1ArialNarrow14ptNonsoulignToutenmajusculeCar"/>
          <w:rFonts w:ascii="Fira Sans" w:hAnsi="Fira Sans"/>
          <w:b/>
          <w:sz w:val="24"/>
          <w:u w:val="none"/>
        </w:rPr>
      </w:pPr>
      <w:r>
        <w:rPr>
          <w:rStyle w:val="StyleTitre1ArialNarrow14ptNonsoulignToutenmajusculeCar"/>
          <w:rFonts w:ascii="Fira Sans" w:hAnsi="Fira Sans"/>
          <w:b/>
          <w:sz w:val="24"/>
          <w:u w:val="none"/>
        </w:rPr>
        <w:t xml:space="preserve">PENALITES </w:t>
      </w:r>
    </w:p>
    <w:p w14:paraId="14AE30FB" w14:textId="77777777" w:rsidR="00B62337" w:rsidRDefault="00B62337" w:rsidP="00B62337"/>
    <w:p w14:paraId="3A619BF4" w14:textId="1F1A3D28" w:rsidR="00B62337" w:rsidRDefault="00B62337" w:rsidP="00B62337">
      <w:pPr>
        <w:jc w:val="both"/>
        <w:rPr>
          <w:rFonts w:ascii="Fira Sans" w:hAnsi="Fira Sans" w:cs="Arial"/>
        </w:rPr>
      </w:pPr>
      <w:r>
        <w:rPr>
          <w:rFonts w:ascii="Fira Sans" w:hAnsi="Fira Sans" w:cs="Arial"/>
        </w:rPr>
        <w:t>L</w:t>
      </w:r>
      <w:r w:rsidRPr="00F00CFA">
        <w:rPr>
          <w:rFonts w:ascii="Fira Sans" w:hAnsi="Fira Sans" w:cs="Arial"/>
        </w:rPr>
        <w:t xml:space="preserve">es pénalités ont un caractère non libératoire : le titulaire demeure pleinement tenu de l’exécution de l’ensemble de ses obligations contractuelles, notamment la livraison conforme des fournitures dont l’inexécution a motivé l’application des pénalités. </w:t>
      </w:r>
    </w:p>
    <w:p w14:paraId="5AC9CD69" w14:textId="77777777" w:rsidR="00B62337" w:rsidRPr="00F00CFA" w:rsidRDefault="00B62337" w:rsidP="00B62337">
      <w:pPr>
        <w:jc w:val="both"/>
        <w:rPr>
          <w:rFonts w:ascii="Fira Sans" w:hAnsi="Fira Sans" w:cs="Arial"/>
        </w:rPr>
      </w:pPr>
      <w:r w:rsidRPr="00F00CFA">
        <w:rPr>
          <w:rFonts w:ascii="Fira Sans" w:hAnsi="Fira Sans" w:cs="Arial"/>
        </w:rPr>
        <w:t xml:space="preserve">Le paiement des pénalités ne saurait en aucun cas exonérer le titulaire de ses obligations. Les pénalités sont applicables sans préjudice du droit pour le pouvoir adjudicateur de faire procéder, aux frais et risques du titulaire, à l’exécution des prestations par un tiers. </w:t>
      </w:r>
    </w:p>
    <w:p w14:paraId="0ADA0DCA" w14:textId="77777777" w:rsidR="00B62337" w:rsidRDefault="00B62337" w:rsidP="00B62337">
      <w:pPr>
        <w:jc w:val="both"/>
        <w:rPr>
          <w:rFonts w:ascii="Fira Sans" w:hAnsi="Fira Sans" w:cs="Arial"/>
        </w:rPr>
      </w:pPr>
      <w:r w:rsidRPr="00F00CFA">
        <w:rPr>
          <w:rFonts w:ascii="Fira Sans" w:hAnsi="Fira Sans" w:cs="Arial"/>
        </w:rPr>
        <w:t xml:space="preserve">Les pénalités sont applicables par incident constaté et peuvent être cumulées entre elles. </w:t>
      </w:r>
    </w:p>
    <w:p w14:paraId="6A4FAD49" w14:textId="77777777" w:rsidR="00B62337" w:rsidRPr="00F00CFA" w:rsidRDefault="00B62337" w:rsidP="00B62337">
      <w:pPr>
        <w:jc w:val="both"/>
        <w:rPr>
          <w:rFonts w:ascii="Fira Sans" w:hAnsi="Fira Sans" w:cs="Arial"/>
        </w:rPr>
      </w:pPr>
    </w:p>
    <w:p w14:paraId="0DB7BE7C" w14:textId="77777777" w:rsidR="00B62337" w:rsidRDefault="00B62337" w:rsidP="00B62337">
      <w:pPr>
        <w:jc w:val="both"/>
        <w:rPr>
          <w:rFonts w:ascii="Fira Sans" w:hAnsi="Fira Sans" w:cs="Arial"/>
        </w:rPr>
      </w:pPr>
      <w:r w:rsidRPr="00F00CFA">
        <w:rPr>
          <w:rFonts w:ascii="Fira Sans" w:hAnsi="Fira Sans" w:cs="Arial"/>
        </w:rPr>
        <w:t xml:space="preserve">En cas de dépassement du délai contractuel de livraison des fournitures, une pénalité forfaitaire de cent cinquante euros (150 €) TTC par jour calendaire de retard sera appliquée, par commande concernée, à compter du premier jour de retard. </w:t>
      </w:r>
    </w:p>
    <w:p w14:paraId="5D136347" w14:textId="77777777" w:rsidR="00B62337" w:rsidRPr="00F00CFA" w:rsidRDefault="00B62337" w:rsidP="00B62337">
      <w:pPr>
        <w:jc w:val="both"/>
        <w:rPr>
          <w:rFonts w:ascii="Fira Sans" w:hAnsi="Fira Sans" w:cs="Arial"/>
        </w:rPr>
      </w:pPr>
    </w:p>
    <w:p w14:paraId="4BD47887" w14:textId="77777777" w:rsidR="00B62337" w:rsidRDefault="00B62337" w:rsidP="00B62337">
      <w:pPr>
        <w:jc w:val="both"/>
        <w:rPr>
          <w:rFonts w:ascii="Fira Sans" w:hAnsi="Fira Sans" w:cs="Arial"/>
        </w:rPr>
      </w:pPr>
      <w:r w:rsidRPr="00F00CFA">
        <w:rPr>
          <w:rFonts w:ascii="Fira Sans" w:hAnsi="Fira Sans" w:cs="Arial"/>
        </w:rPr>
        <w:t xml:space="preserve">Les pénalités pour retard courent à compter du lendemain de l’expiration du délai contractuel de livraison, lorsque ce délai est exprimé en jours calendaires. </w:t>
      </w:r>
    </w:p>
    <w:p w14:paraId="3120B5CD" w14:textId="77777777" w:rsidR="00B62337" w:rsidRPr="00F00CFA" w:rsidRDefault="00B62337" w:rsidP="00B62337">
      <w:pPr>
        <w:jc w:val="both"/>
        <w:rPr>
          <w:rFonts w:ascii="Fira Sans" w:hAnsi="Fira Sans" w:cs="Arial"/>
        </w:rPr>
      </w:pPr>
    </w:p>
    <w:p w14:paraId="4EEB3C62" w14:textId="77777777" w:rsidR="00B62337" w:rsidRDefault="00B62337" w:rsidP="00B62337">
      <w:pPr>
        <w:jc w:val="both"/>
        <w:rPr>
          <w:rFonts w:ascii="Fira Sans" w:hAnsi="Fira Sans" w:cs="Arial"/>
        </w:rPr>
      </w:pPr>
      <w:r w:rsidRPr="00F00CFA">
        <w:rPr>
          <w:rFonts w:ascii="Fira Sans" w:hAnsi="Fira Sans" w:cs="Arial"/>
        </w:rPr>
        <w:t xml:space="preserve">Par dérogation à l’article 14.1.3 du CCAG-FCS, le titulaire n’est pas exonéré des pénalités lorsque leur montant total est inférieur ou égal à 1 000 € pour l’ensemble du marché. </w:t>
      </w:r>
    </w:p>
    <w:p w14:paraId="31785D4F" w14:textId="77777777" w:rsidR="00B62337" w:rsidRPr="00F00CFA" w:rsidRDefault="00B62337" w:rsidP="00B62337">
      <w:pPr>
        <w:jc w:val="both"/>
        <w:rPr>
          <w:rFonts w:ascii="Fira Sans" w:hAnsi="Fira Sans" w:cs="Arial"/>
        </w:rPr>
      </w:pPr>
    </w:p>
    <w:p w14:paraId="71A07424" w14:textId="77777777" w:rsidR="00B62337" w:rsidRDefault="00B62337" w:rsidP="00B62337">
      <w:pPr>
        <w:jc w:val="both"/>
        <w:rPr>
          <w:rFonts w:ascii="Fira Sans" w:hAnsi="Fira Sans" w:cs="Arial"/>
        </w:rPr>
      </w:pPr>
      <w:r w:rsidRPr="00F00CFA">
        <w:rPr>
          <w:rFonts w:ascii="Fira Sans" w:hAnsi="Fira Sans" w:cs="Arial"/>
        </w:rPr>
        <w:t xml:space="preserve">En cas de livraison non conforme aux stipulations du marché, notamment en cas d’erreur d’impression, de non-respect des caractéristiques techniques prévues (support, grammage, qualité d’impression, colorimétrie, finitions), ou de défaut de qualité rendant les fournitures impropres à leur usage, il sera appliqué une pénalité forfaitaire de cent cinquante euros (150 €) TTC par commande concernée, sans préjudice de l’obligation pour le titulaire de procéder, à ses frais, au remplacement des fournitures non conformes dans les délais impartis par le pouvoir adjudicateur. </w:t>
      </w:r>
    </w:p>
    <w:p w14:paraId="33947E1E" w14:textId="77777777" w:rsidR="00B62337" w:rsidRPr="00F00CFA" w:rsidRDefault="00B62337" w:rsidP="00B62337">
      <w:pPr>
        <w:jc w:val="both"/>
        <w:rPr>
          <w:rFonts w:ascii="Fira Sans" w:hAnsi="Fira Sans" w:cs="Arial"/>
        </w:rPr>
      </w:pPr>
    </w:p>
    <w:p w14:paraId="5EE4C718" w14:textId="77777777" w:rsidR="008F1B94" w:rsidRDefault="00B62337" w:rsidP="00B62337">
      <w:pPr>
        <w:jc w:val="both"/>
        <w:rPr>
          <w:rFonts w:ascii="Fira Sans" w:hAnsi="Fira Sans" w:cs="Arial"/>
        </w:rPr>
      </w:pPr>
      <w:r w:rsidRPr="00F00CFA">
        <w:rPr>
          <w:rFonts w:ascii="Fira Sans" w:hAnsi="Fira Sans" w:cs="Arial"/>
        </w:rPr>
        <w:t xml:space="preserve">Si le titulaire de l'accord-cadre ne respecte pas les obligations prévues par le Code du travail en matière de travail dissimulé, que ce soit par dissimulation d'activité ou d'emploi salarié, le pouvoir adjudicateur pourra appliquer une pénalité équivalente à </w:t>
      </w:r>
      <w:r>
        <w:rPr>
          <w:rFonts w:ascii="Fira Sans" w:hAnsi="Fira Sans" w:cs="Arial"/>
        </w:rPr>
        <w:t xml:space="preserve">                </w:t>
      </w:r>
      <w:r w:rsidRPr="00F00CFA">
        <w:rPr>
          <w:rFonts w:ascii="Fira Sans" w:hAnsi="Fira Sans" w:cs="Arial"/>
        </w:rPr>
        <w:t xml:space="preserve">10 % du montant TTC de l'accord-cadre. </w:t>
      </w:r>
    </w:p>
    <w:p w14:paraId="42734A0B" w14:textId="77777777" w:rsidR="008F1B94" w:rsidRDefault="008F1B94" w:rsidP="00B62337">
      <w:pPr>
        <w:jc w:val="both"/>
        <w:rPr>
          <w:rFonts w:ascii="Fira Sans" w:hAnsi="Fira Sans" w:cs="Arial"/>
        </w:rPr>
      </w:pPr>
    </w:p>
    <w:p w14:paraId="62B7143F" w14:textId="09B6BCBD" w:rsidR="00B62337" w:rsidRDefault="00B62337" w:rsidP="00B62337">
      <w:pPr>
        <w:jc w:val="both"/>
        <w:rPr>
          <w:rFonts w:ascii="Fira Sans" w:hAnsi="Fira Sans" w:cs="Arial"/>
        </w:rPr>
      </w:pPr>
      <w:r w:rsidRPr="00F00CFA">
        <w:rPr>
          <w:rFonts w:ascii="Fira Sans" w:hAnsi="Fira Sans" w:cs="Arial"/>
        </w:rPr>
        <w:t>Cette pénalité ne pourra toutefois excéder le montant des amendes prévues par le Code du travail à titre de sanction pénale pour travail dissimulé</w:t>
      </w:r>
      <w:r>
        <w:rPr>
          <w:rFonts w:ascii="Fira Sans" w:hAnsi="Fira Sans" w:cs="Arial"/>
        </w:rPr>
        <w:t>.</w:t>
      </w:r>
    </w:p>
    <w:p w14:paraId="664F32E8" w14:textId="77777777" w:rsidR="00B62337" w:rsidRDefault="00B62337" w:rsidP="00B62337"/>
    <w:p w14:paraId="4F397A14" w14:textId="77777777" w:rsidR="00B62337" w:rsidRPr="00F00CFA" w:rsidRDefault="00B62337" w:rsidP="00B62337">
      <w:pPr>
        <w:pStyle w:val="Titre1"/>
        <w:spacing w:before="0"/>
        <w:ind w:left="0"/>
        <w:jc w:val="both"/>
        <w:rPr>
          <w:rStyle w:val="StyleTitre1ArialNarrow14ptNonsoulignToutenmajusculeCar"/>
          <w:rFonts w:ascii="Fira Sans" w:hAnsi="Fira Sans"/>
          <w:b/>
          <w:sz w:val="24"/>
          <w:u w:val="none"/>
        </w:rPr>
      </w:pPr>
      <w:r w:rsidRPr="00F00CFA">
        <w:rPr>
          <w:rStyle w:val="StyleTitre1ArialNarrow14ptNonsoulignToutenmajusculeCar"/>
          <w:rFonts w:ascii="Fira Sans" w:hAnsi="Fira Sans"/>
          <w:b/>
          <w:sz w:val="24"/>
          <w:u w:val="none"/>
        </w:rPr>
        <w:t>RESILIATION DE L’ACCORD-CADRE</w:t>
      </w:r>
    </w:p>
    <w:p w14:paraId="6B0D22B6" w14:textId="77777777" w:rsidR="00B62337" w:rsidRPr="00F00CFA" w:rsidRDefault="00B62337" w:rsidP="00B62337">
      <w:pPr>
        <w:jc w:val="both"/>
        <w:rPr>
          <w:rFonts w:ascii="Fira Sans" w:hAnsi="Fira Sans" w:cs="Arial"/>
        </w:rPr>
      </w:pPr>
    </w:p>
    <w:p w14:paraId="71F98AF6" w14:textId="77777777" w:rsidR="00B62337" w:rsidRPr="00F00CFA" w:rsidRDefault="00B62337" w:rsidP="00B62337">
      <w:pPr>
        <w:pStyle w:val="Titre2"/>
        <w:ind w:left="567" w:firstLine="0"/>
        <w:jc w:val="both"/>
        <w:rPr>
          <w:rFonts w:ascii="Fira Sans" w:hAnsi="Fira Sans"/>
          <w:sz w:val="24"/>
          <w:szCs w:val="24"/>
        </w:rPr>
      </w:pPr>
      <w:r w:rsidRPr="00F00CFA">
        <w:rPr>
          <w:rFonts w:ascii="Fira Sans" w:hAnsi="Fira Sans"/>
          <w:sz w:val="24"/>
          <w:szCs w:val="24"/>
        </w:rPr>
        <w:t>Résiliation pour faute</w:t>
      </w:r>
    </w:p>
    <w:p w14:paraId="0D550079" w14:textId="77777777" w:rsidR="00B62337" w:rsidRPr="00F00CFA" w:rsidRDefault="00B62337" w:rsidP="00B62337">
      <w:pPr>
        <w:jc w:val="both"/>
        <w:rPr>
          <w:rFonts w:ascii="Fira Sans" w:hAnsi="Fira Sans" w:cs="Arial"/>
        </w:rPr>
      </w:pPr>
    </w:p>
    <w:p w14:paraId="10FFD43D" w14:textId="77777777" w:rsidR="00B62337" w:rsidRPr="00F00CFA" w:rsidRDefault="00B62337" w:rsidP="00B62337">
      <w:pPr>
        <w:autoSpaceDE w:val="0"/>
        <w:autoSpaceDN w:val="0"/>
        <w:adjustRightInd w:val="0"/>
        <w:jc w:val="both"/>
        <w:rPr>
          <w:rFonts w:ascii="Fira Sans" w:hAnsi="Fira Sans" w:cs="Arial"/>
        </w:rPr>
      </w:pPr>
      <w:r w:rsidRPr="00F00CFA">
        <w:rPr>
          <w:rFonts w:ascii="Fira Sans" w:hAnsi="Fira Sans" w:cs="Arial"/>
        </w:rPr>
        <w:t xml:space="preserve">Les conditions de résiliation du marché sont définies aux articles 38 à 45 du CCAG-FCS. </w:t>
      </w:r>
    </w:p>
    <w:p w14:paraId="417DD711" w14:textId="77777777" w:rsidR="00B62337" w:rsidRPr="00F00CFA" w:rsidRDefault="00B62337" w:rsidP="00B62337">
      <w:pPr>
        <w:autoSpaceDE w:val="0"/>
        <w:autoSpaceDN w:val="0"/>
        <w:adjustRightInd w:val="0"/>
        <w:jc w:val="both"/>
        <w:rPr>
          <w:rFonts w:ascii="Fira Sans" w:hAnsi="Fira Sans" w:cs="Arial"/>
        </w:rPr>
      </w:pPr>
    </w:p>
    <w:p w14:paraId="13B075C7" w14:textId="77777777" w:rsidR="00B62337" w:rsidRPr="00F00CFA" w:rsidRDefault="00B62337" w:rsidP="00B62337">
      <w:pPr>
        <w:pStyle w:val="Titre2"/>
        <w:ind w:left="567" w:firstLine="0"/>
        <w:jc w:val="both"/>
        <w:rPr>
          <w:rFonts w:ascii="Fira Sans" w:hAnsi="Fira Sans"/>
          <w:sz w:val="24"/>
          <w:szCs w:val="24"/>
        </w:rPr>
      </w:pPr>
      <w:r w:rsidRPr="00F00CFA">
        <w:rPr>
          <w:rFonts w:ascii="Fira Sans" w:hAnsi="Fira Sans"/>
          <w:sz w:val="24"/>
          <w:szCs w:val="24"/>
        </w:rPr>
        <w:lastRenderedPageBreak/>
        <w:t>Redressement ou liquidation judiciaire</w:t>
      </w:r>
    </w:p>
    <w:p w14:paraId="73A31B85" w14:textId="77777777" w:rsidR="00B62337" w:rsidRPr="00F00CFA" w:rsidRDefault="00B62337" w:rsidP="00B62337"/>
    <w:p w14:paraId="5363C16A" w14:textId="77777777" w:rsidR="00B62337" w:rsidRPr="00F00CFA" w:rsidRDefault="00B62337" w:rsidP="00B62337">
      <w:pPr>
        <w:autoSpaceDE w:val="0"/>
        <w:autoSpaceDN w:val="0"/>
        <w:adjustRightInd w:val="0"/>
        <w:jc w:val="both"/>
        <w:rPr>
          <w:rFonts w:ascii="Fira Sans" w:hAnsi="Fira Sans" w:cs="DejaVu Sans"/>
        </w:rPr>
      </w:pPr>
      <w:r w:rsidRPr="00F00CFA">
        <w:rPr>
          <w:rFonts w:ascii="Fira Sans" w:hAnsi="Fira Sans" w:cs="DejaVu Sans"/>
        </w:rPr>
        <w:t xml:space="preserve">Le jugement instituant le redressement ou la liquidation judiciaire est notifié immédiatement au pouvoir adjudicateur par le titulaire de l'accord-cadre. Il en va de même de tout jugement ou décision susceptible d'avoir un effet sur l'exécution de l'accord-cadre. </w:t>
      </w:r>
    </w:p>
    <w:p w14:paraId="34FFE257" w14:textId="77777777" w:rsidR="00B62337" w:rsidRPr="00F00CFA" w:rsidRDefault="00B62337" w:rsidP="00B62337">
      <w:pPr>
        <w:autoSpaceDE w:val="0"/>
        <w:autoSpaceDN w:val="0"/>
        <w:adjustRightInd w:val="0"/>
        <w:jc w:val="both"/>
        <w:rPr>
          <w:rFonts w:ascii="Fira Sans" w:hAnsi="Fira Sans" w:cs="DejaVu Sans"/>
        </w:rPr>
      </w:pPr>
    </w:p>
    <w:p w14:paraId="523398EC" w14:textId="77777777" w:rsidR="008F1B94" w:rsidRDefault="00B62337" w:rsidP="00B62337">
      <w:pPr>
        <w:autoSpaceDE w:val="0"/>
        <w:autoSpaceDN w:val="0"/>
        <w:adjustRightInd w:val="0"/>
        <w:jc w:val="both"/>
        <w:rPr>
          <w:rFonts w:ascii="Fira Sans" w:hAnsi="Fira Sans" w:cs="DejaVu Sans"/>
        </w:rPr>
      </w:pPr>
      <w:r w:rsidRPr="00F00CFA">
        <w:rPr>
          <w:rFonts w:ascii="Fira Sans" w:hAnsi="Fira Sans" w:cs="DejaVu Sans"/>
        </w:rPr>
        <w:t xml:space="preserve">Le pouvoir adjudicateur adresse à l'administrateur ou au liquidateur une mise en demeure lui demandant s'il entend exiger l'exécution de l'accord-cadre. </w:t>
      </w:r>
    </w:p>
    <w:p w14:paraId="2E4BC369" w14:textId="77777777" w:rsidR="008F1B94" w:rsidRDefault="008F1B94" w:rsidP="00B62337">
      <w:pPr>
        <w:autoSpaceDE w:val="0"/>
        <w:autoSpaceDN w:val="0"/>
        <w:adjustRightInd w:val="0"/>
        <w:jc w:val="both"/>
        <w:rPr>
          <w:rFonts w:ascii="Fira Sans" w:hAnsi="Fira Sans" w:cs="DejaVu Sans"/>
        </w:rPr>
      </w:pPr>
    </w:p>
    <w:p w14:paraId="579AED7C" w14:textId="207E7499" w:rsidR="00B62337" w:rsidRPr="00F00CFA" w:rsidRDefault="00B62337" w:rsidP="00B62337">
      <w:pPr>
        <w:autoSpaceDE w:val="0"/>
        <w:autoSpaceDN w:val="0"/>
        <w:adjustRightInd w:val="0"/>
        <w:jc w:val="both"/>
        <w:rPr>
          <w:rFonts w:ascii="Fira Sans" w:hAnsi="Fira Sans" w:cs="DejaVu Sans"/>
        </w:rPr>
      </w:pPr>
      <w:r w:rsidRPr="00F00CFA">
        <w:rPr>
          <w:rFonts w:ascii="Fira Sans" w:hAnsi="Fira Sans" w:cs="DejaVu Sans"/>
        </w:rPr>
        <w:t xml:space="preserve">En cas de redressement judiciaire, cette mise en demeure est adressée au titulaire dans le cas d'une procédure simplifiée sans administrateur si, en application de l'article L627-2 du Code de commerce, le juge commissaire a expressément autorisé celui-ci à exercer la faculté ouverte à l'article L622-13 du Code de commerce. </w:t>
      </w:r>
    </w:p>
    <w:p w14:paraId="6D958BA1" w14:textId="77777777" w:rsidR="00B62337" w:rsidRPr="00F00CFA" w:rsidRDefault="00B62337" w:rsidP="00B62337">
      <w:pPr>
        <w:autoSpaceDE w:val="0"/>
        <w:autoSpaceDN w:val="0"/>
        <w:adjustRightInd w:val="0"/>
        <w:jc w:val="both"/>
        <w:rPr>
          <w:rFonts w:ascii="Fira Sans" w:hAnsi="Fira Sans" w:cs="DejaVu Sans"/>
        </w:rPr>
      </w:pPr>
    </w:p>
    <w:p w14:paraId="76F23F0E" w14:textId="77777777" w:rsidR="008F1B94" w:rsidRDefault="00B62337" w:rsidP="00B62337">
      <w:pPr>
        <w:autoSpaceDE w:val="0"/>
        <w:autoSpaceDN w:val="0"/>
        <w:adjustRightInd w:val="0"/>
        <w:jc w:val="both"/>
        <w:rPr>
          <w:rFonts w:ascii="Fira Sans" w:hAnsi="Fira Sans" w:cs="DejaVu Sans"/>
        </w:rPr>
      </w:pPr>
      <w:r w:rsidRPr="00F00CFA">
        <w:rPr>
          <w:rFonts w:ascii="Fira Sans" w:hAnsi="Fira Sans" w:cs="DejaVu Sans"/>
        </w:rPr>
        <w:t xml:space="preserve">En cas de réponse négative ou de l'absence de réponse dans le délai d'un mois à compter de l'envoi de la mise en demeure, la résiliation de l'accord-cadre est prononcée. </w:t>
      </w:r>
    </w:p>
    <w:p w14:paraId="6806B6F9" w14:textId="77777777" w:rsidR="008F1B94" w:rsidRDefault="008F1B94" w:rsidP="00B62337">
      <w:pPr>
        <w:autoSpaceDE w:val="0"/>
        <w:autoSpaceDN w:val="0"/>
        <w:adjustRightInd w:val="0"/>
        <w:jc w:val="both"/>
        <w:rPr>
          <w:rFonts w:ascii="Fira Sans" w:hAnsi="Fira Sans" w:cs="DejaVu Sans"/>
        </w:rPr>
      </w:pPr>
    </w:p>
    <w:p w14:paraId="1D1A9AAC" w14:textId="4669E86F" w:rsidR="00B62337" w:rsidRPr="00F00CFA" w:rsidRDefault="00B62337" w:rsidP="00B62337">
      <w:pPr>
        <w:autoSpaceDE w:val="0"/>
        <w:autoSpaceDN w:val="0"/>
        <w:adjustRightInd w:val="0"/>
        <w:jc w:val="both"/>
        <w:rPr>
          <w:rFonts w:ascii="Fira Sans" w:hAnsi="Fira Sans" w:cs="DejaVu Sans"/>
        </w:rPr>
      </w:pPr>
      <w:r w:rsidRPr="00F00CFA">
        <w:rPr>
          <w:rFonts w:ascii="Fira Sans" w:hAnsi="Fira Sans" w:cs="DejaVu Sans"/>
        </w:rPr>
        <w:t xml:space="preserve">Ce délai d'un mois peut être prolongé ou raccourci si, avant l'expiration dudit délai, le juge commissaire a accordé à l'administrateur ou au liquidateur une prolongation, ou lui a imparti un délai plus court. </w:t>
      </w:r>
    </w:p>
    <w:p w14:paraId="20AC83A4" w14:textId="77777777" w:rsidR="00B62337" w:rsidRPr="00F00CFA" w:rsidRDefault="00B62337" w:rsidP="00B62337">
      <w:pPr>
        <w:autoSpaceDE w:val="0"/>
        <w:autoSpaceDN w:val="0"/>
        <w:adjustRightInd w:val="0"/>
        <w:jc w:val="both"/>
        <w:rPr>
          <w:rFonts w:ascii="Fira Sans" w:hAnsi="Fira Sans" w:cs="DejaVu Sans"/>
        </w:rPr>
      </w:pPr>
    </w:p>
    <w:p w14:paraId="1542E52D" w14:textId="77777777" w:rsidR="00B62337" w:rsidRPr="00F00CFA" w:rsidRDefault="00B62337" w:rsidP="00B62337">
      <w:pPr>
        <w:jc w:val="both"/>
        <w:rPr>
          <w:rFonts w:ascii="Fira Sans" w:hAnsi="Fira Sans" w:cs="DejaVu Sans"/>
        </w:rPr>
      </w:pPr>
      <w:r w:rsidRPr="00F00CFA">
        <w:rPr>
          <w:rFonts w:ascii="Fira Sans" w:hAnsi="Fira Sans" w:cs="DejaVu Sans"/>
        </w:rPr>
        <w:t>La résiliation prend effet à la date de décision de l'administrateur, du liquidateur ou du titulaire de renoncer à poursuivre l'exécution de l'accord-cadre, ou à l'expiration du délai d'un mois ci-dessus. Elle n'ouvre droit, pour le titulaire, à aucune indemnité.</w:t>
      </w:r>
    </w:p>
    <w:p w14:paraId="425EA479" w14:textId="77777777" w:rsidR="00B62337" w:rsidRPr="002274A8" w:rsidRDefault="00B62337" w:rsidP="00B62337">
      <w:pPr>
        <w:jc w:val="both"/>
        <w:rPr>
          <w:rFonts w:ascii="Fira Sans" w:hAnsi="Fira Sans"/>
          <w:color w:val="EE0000"/>
        </w:rPr>
      </w:pPr>
    </w:p>
    <w:p w14:paraId="43D8877B" w14:textId="77777777" w:rsidR="00B62337" w:rsidRPr="00B62337" w:rsidRDefault="00B62337" w:rsidP="00B62337">
      <w:pPr>
        <w:pStyle w:val="Titre2"/>
        <w:ind w:left="567" w:firstLine="0"/>
        <w:jc w:val="both"/>
        <w:rPr>
          <w:rFonts w:ascii="Fira Sans" w:hAnsi="Fira Sans"/>
          <w:sz w:val="24"/>
          <w:szCs w:val="24"/>
        </w:rPr>
      </w:pPr>
      <w:r w:rsidRPr="00B62337">
        <w:rPr>
          <w:rFonts w:ascii="Fira Sans" w:hAnsi="Fira Sans"/>
          <w:sz w:val="24"/>
          <w:szCs w:val="24"/>
        </w:rPr>
        <w:t>Difficulté d’exécution du marché</w:t>
      </w:r>
    </w:p>
    <w:p w14:paraId="64D24522" w14:textId="77777777" w:rsidR="00B62337" w:rsidRPr="00B62337" w:rsidRDefault="00B62337" w:rsidP="00B62337">
      <w:pPr>
        <w:rPr>
          <w:rFonts w:ascii="Fira Sans" w:hAnsi="Fira Sans"/>
        </w:rPr>
      </w:pPr>
    </w:p>
    <w:p w14:paraId="71B3262E" w14:textId="77777777" w:rsidR="00B62337" w:rsidRPr="00B62337" w:rsidRDefault="00B62337" w:rsidP="00B62337">
      <w:pPr>
        <w:autoSpaceDE w:val="0"/>
        <w:autoSpaceDN w:val="0"/>
        <w:adjustRightInd w:val="0"/>
        <w:jc w:val="both"/>
        <w:rPr>
          <w:rFonts w:ascii="Fira Sans" w:hAnsi="Fira Sans" w:cs="Arial"/>
        </w:rPr>
      </w:pPr>
      <w:r w:rsidRPr="00B62337">
        <w:rPr>
          <w:rFonts w:ascii="Fira Sans" w:hAnsi="Fira Sans" w:cs="Arial"/>
        </w:rPr>
        <w:t xml:space="preserve">Lorsque le Titulaire rencontre, au cours de l’exécution des prestations, des difficultés techniques particulières dont la solution nécessiterait la mise en œuvre de moyens hors de proportion avec le montant du marché, le Pouvoir Adjudicateur peut résilier le marché, de sa propre initiative ou à la demande du Titulaire. </w:t>
      </w:r>
    </w:p>
    <w:p w14:paraId="00CCA415" w14:textId="77777777" w:rsidR="00B62337" w:rsidRPr="00B62337" w:rsidRDefault="00B62337" w:rsidP="00B62337">
      <w:pPr>
        <w:autoSpaceDE w:val="0"/>
        <w:autoSpaceDN w:val="0"/>
        <w:adjustRightInd w:val="0"/>
        <w:jc w:val="both"/>
        <w:rPr>
          <w:rFonts w:ascii="Fira Sans" w:hAnsi="Fira Sans" w:cs="Arial"/>
        </w:rPr>
      </w:pPr>
    </w:p>
    <w:p w14:paraId="45BF665C" w14:textId="77777777" w:rsidR="00B62337" w:rsidRPr="00B62337" w:rsidRDefault="00B62337" w:rsidP="00B62337">
      <w:pPr>
        <w:autoSpaceDE w:val="0"/>
        <w:autoSpaceDN w:val="0"/>
        <w:adjustRightInd w:val="0"/>
        <w:jc w:val="both"/>
        <w:rPr>
          <w:rFonts w:ascii="Fira Sans" w:hAnsi="Fira Sans" w:cs="Arial"/>
        </w:rPr>
      </w:pPr>
      <w:r w:rsidRPr="00B62337">
        <w:rPr>
          <w:rFonts w:ascii="Fira Sans" w:hAnsi="Fira Sans" w:cs="Arial"/>
        </w:rPr>
        <w:t xml:space="preserve">Lorsque le Titulaire est mis dans l’impossibilité d’exécuter les prestations du fait d’un événement ayant le caractère de force majeure, le Pouvoir Adjudicateur résilie le marché. </w:t>
      </w:r>
    </w:p>
    <w:p w14:paraId="28293095" w14:textId="77777777" w:rsidR="00B62337" w:rsidRPr="00B62337" w:rsidRDefault="00B62337" w:rsidP="00B62337"/>
    <w:p w14:paraId="17593220" w14:textId="7E376525" w:rsidR="00604C5A" w:rsidRPr="00041890" w:rsidRDefault="00604C5A" w:rsidP="003F5FFD">
      <w:pPr>
        <w:pStyle w:val="Titre1"/>
        <w:spacing w:before="0"/>
        <w:ind w:left="0"/>
        <w:jc w:val="both"/>
        <w:rPr>
          <w:rStyle w:val="StyleTitre1ArialNarrow14ptNonsoulignToutenmajusculeCar"/>
          <w:rFonts w:ascii="Fira Sans" w:hAnsi="Fira Sans"/>
          <w:b/>
          <w:sz w:val="24"/>
          <w:u w:val="none"/>
        </w:rPr>
      </w:pPr>
      <w:r w:rsidRPr="00041890">
        <w:rPr>
          <w:rStyle w:val="StyleTitre1ArialNarrow14ptNonsoulignToutenmajusculeCar"/>
          <w:rFonts w:ascii="Fira Sans" w:hAnsi="Fira Sans"/>
          <w:b/>
          <w:sz w:val="24"/>
          <w:u w:val="none"/>
        </w:rPr>
        <w:t>PRESENTATION DES FACTURES</w:t>
      </w:r>
    </w:p>
    <w:p w14:paraId="53E4A7C0" w14:textId="77777777" w:rsidR="00604C5A" w:rsidRPr="00041890" w:rsidRDefault="00604C5A" w:rsidP="003F5FFD">
      <w:pPr>
        <w:rPr>
          <w:rFonts w:ascii="Fira Sans" w:hAnsi="Fira Sans" w:cs="Arial"/>
        </w:rPr>
      </w:pPr>
    </w:p>
    <w:p w14:paraId="06045E73" w14:textId="77777777" w:rsidR="00604C5A" w:rsidRPr="00041890" w:rsidRDefault="00604C5A" w:rsidP="003F5FFD">
      <w:pPr>
        <w:pStyle w:val="Titre2"/>
        <w:ind w:left="567" w:firstLine="0"/>
        <w:jc w:val="both"/>
        <w:rPr>
          <w:rFonts w:ascii="Fira Sans" w:hAnsi="Fira Sans"/>
          <w:sz w:val="24"/>
          <w:szCs w:val="24"/>
        </w:rPr>
      </w:pPr>
      <w:bookmarkStart w:id="20" w:name="_Toc379192829"/>
      <w:bookmarkStart w:id="21" w:name="_Toc401060665"/>
      <w:r w:rsidRPr="00041890">
        <w:rPr>
          <w:rFonts w:ascii="Fira Sans" w:hAnsi="Fira Sans"/>
          <w:sz w:val="24"/>
          <w:szCs w:val="24"/>
        </w:rPr>
        <w:t>Contenu des factures</w:t>
      </w:r>
    </w:p>
    <w:p w14:paraId="70A81241" w14:textId="77777777" w:rsidR="00604C5A" w:rsidRPr="00041890" w:rsidRDefault="00604C5A" w:rsidP="003F5FFD">
      <w:pPr>
        <w:rPr>
          <w:rFonts w:ascii="Fira Sans" w:hAnsi="Fira Sans" w:cs="Arial"/>
        </w:rPr>
      </w:pPr>
    </w:p>
    <w:p w14:paraId="7AD13574" w14:textId="77777777" w:rsidR="00604C5A" w:rsidRPr="00041890" w:rsidRDefault="00604C5A" w:rsidP="003F5FFD">
      <w:pPr>
        <w:jc w:val="both"/>
        <w:rPr>
          <w:rFonts w:ascii="Fira Sans" w:hAnsi="Fira Sans" w:cs="Arial"/>
        </w:rPr>
      </w:pPr>
      <w:r w:rsidRPr="00041890">
        <w:rPr>
          <w:rFonts w:ascii="Fira Sans" w:hAnsi="Fira Sans" w:cs="Arial"/>
        </w:rPr>
        <w:t xml:space="preserve">Les factures afférentes au marché seront établies en un original par situation selon modèle ci-joint. Outre les mentions légales, la facture devra comporter les mentions suivantes : </w:t>
      </w:r>
    </w:p>
    <w:p w14:paraId="46FCAE6F" w14:textId="77777777" w:rsidR="00604C5A" w:rsidRPr="00041890" w:rsidRDefault="00604C5A" w:rsidP="003F5FFD">
      <w:pPr>
        <w:jc w:val="both"/>
        <w:rPr>
          <w:rFonts w:ascii="Fira Sans" w:hAnsi="Fira Sans" w:cs="Arial"/>
        </w:rPr>
      </w:pPr>
    </w:p>
    <w:p w14:paraId="66BCA593" w14:textId="77777777" w:rsidR="00604C5A" w:rsidRPr="00041890" w:rsidRDefault="00604C5A" w:rsidP="003F5FFD">
      <w:pPr>
        <w:numPr>
          <w:ilvl w:val="0"/>
          <w:numId w:val="8"/>
        </w:numPr>
        <w:jc w:val="both"/>
        <w:rPr>
          <w:rFonts w:ascii="Fira Sans" w:hAnsi="Fira Sans" w:cs="Arial"/>
        </w:rPr>
      </w:pPr>
      <w:r w:rsidRPr="00041890">
        <w:rPr>
          <w:rFonts w:ascii="Fira Sans" w:hAnsi="Fira Sans" w:cs="Arial"/>
        </w:rPr>
        <w:t>Le nom, n° SIRET et adresse du titulaire</w:t>
      </w:r>
    </w:p>
    <w:p w14:paraId="6E28DCA7" w14:textId="77777777" w:rsidR="00604C5A" w:rsidRPr="00041890" w:rsidRDefault="00604C5A" w:rsidP="003F5FFD">
      <w:pPr>
        <w:numPr>
          <w:ilvl w:val="0"/>
          <w:numId w:val="8"/>
        </w:numPr>
        <w:jc w:val="both"/>
        <w:rPr>
          <w:rFonts w:ascii="Fira Sans" w:hAnsi="Fira Sans" w:cs="Arial"/>
        </w:rPr>
      </w:pPr>
      <w:r w:rsidRPr="00041890">
        <w:rPr>
          <w:rFonts w:ascii="Fira Sans" w:hAnsi="Fira Sans" w:cs="Arial"/>
        </w:rPr>
        <w:t>Le n° de son compte bancaire ou postal</w:t>
      </w:r>
    </w:p>
    <w:p w14:paraId="30A5F438" w14:textId="77777777" w:rsidR="00604C5A" w:rsidRPr="00041890" w:rsidRDefault="00604C5A" w:rsidP="003F5FFD">
      <w:pPr>
        <w:numPr>
          <w:ilvl w:val="0"/>
          <w:numId w:val="8"/>
        </w:numPr>
        <w:jc w:val="both"/>
        <w:rPr>
          <w:rFonts w:ascii="Fira Sans" w:hAnsi="Fira Sans" w:cs="Arial"/>
        </w:rPr>
      </w:pPr>
      <w:r w:rsidRPr="00041890">
        <w:rPr>
          <w:rFonts w:ascii="Fira Sans" w:hAnsi="Fira Sans" w:cs="Arial"/>
        </w:rPr>
        <w:t xml:space="preserve">le n° et la date de notification du marché et de chaque avenant éventuel </w:t>
      </w:r>
    </w:p>
    <w:p w14:paraId="6996E46E" w14:textId="77777777" w:rsidR="00604C5A" w:rsidRPr="00041890" w:rsidRDefault="00604C5A" w:rsidP="003F5FFD">
      <w:pPr>
        <w:numPr>
          <w:ilvl w:val="0"/>
          <w:numId w:val="8"/>
        </w:numPr>
        <w:jc w:val="both"/>
        <w:rPr>
          <w:rFonts w:ascii="Fira Sans" w:hAnsi="Fira Sans" w:cs="Arial"/>
        </w:rPr>
      </w:pPr>
      <w:r w:rsidRPr="00041890">
        <w:rPr>
          <w:rFonts w:ascii="Fira Sans" w:hAnsi="Fira Sans" w:cs="Arial"/>
        </w:rPr>
        <w:t xml:space="preserve">le numéro de commande </w:t>
      </w:r>
    </w:p>
    <w:p w14:paraId="5CC632DD" w14:textId="70802ED9" w:rsidR="00604C5A" w:rsidRPr="00041890" w:rsidRDefault="00604C5A" w:rsidP="003F5FFD">
      <w:pPr>
        <w:numPr>
          <w:ilvl w:val="0"/>
          <w:numId w:val="8"/>
        </w:numPr>
        <w:jc w:val="both"/>
        <w:rPr>
          <w:rFonts w:ascii="Fira Sans" w:hAnsi="Fira Sans" w:cs="Arial"/>
        </w:rPr>
      </w:pPr>
      <w:r w:rsidRPr="00041890">
        <w:rPr>
          <w:rFonts w:ascii="Fira Sans" w:hAnsi="Fira Sans" w:cs="Arial"/>
        </w:rPr>
        <w:t>le numéro, la description</w:t>
      </w:r>
      <w:r w:rsidR="006A159B" w:rsidRPr="00041890">
        <w:rPr>
          <w:rFonts w:ascii="Fira Sans" w:hAnsi="Fira Sans" w:cs="Arial"/>
        </w:rPr>
        <w:t xml:space="preserve"> de la prestation exécutée</w:t>
      </w:r>
    </w:p>
    <w:p w14:paraId="3A9A3F7F" w14:textId="71F12801" w:rsidR="00604C5A" w:rsidRPr="00041890" w:rsidRDefault="00604C5A" w:rsidP="003F5FFD">
      <w:pPr>
        <w:numPr>
          <w:ilvl w:val="0"/>
          <w:numId w:val="8"/>
        </w:numPr>
        <w:jc w:val="both"/>
        <w:rPr>
          <w:rFonts w:ascii="Fira Sans" w:hAnsi="Fira Sans" w:cs="Arial"/>
        </w:rPr>
      </w:pPr>
      <w:r w:rsidRPr="00041890">
        <w:rPr>
          <w:rFonts w:ascii="Fira Sans" w:hAnsi="Fira Sans" w:cs="Arial"/>
        </w:rPr>
        <w:t xml:space="preserve">le montant H.T. et T.T.C.  </w:t>
      </w:r>
    </w:p>
    <w:p w14:paraId="4A82C49A" w14:textId="3866C64F" w:rsidR="00604C5A" w:rsidRPr="00041890" w:rsidRDefault="00604C5A" w:rsidP="003F5FFD">
      <w:pPr>
        <w:numPr>
          <w:ilvl w:val="0"/>
          <w:numId w:val="8"/>
        </w:numPr>
        <w:jc w:val="both"/>
        <w:rPr>
          <w:rFonts w:ascii="Fira Sans" w:hAnsi="Fira Sans" w:cs="Arial"/>
        </w:rPr>
      </w:pPr>
      <w:r w:rsidRPr="00041890">
        <w:rPr>
          <w:rFonts w:ascii="Fira Sans" w:hAnsi="Fira Sans" w:cs="Arial"/>
        </w:rPr>
        <w:lastRenderedPageBreak/>
        <w:t>le taux et le montant de la TVA </w:t>
      </w:r>
    </w:p>
    <w:p w14:paraId="15BD1D24" w14:textId="77777777" w:rsidR="00604C5A" w:rsidRPr="00041890" w:rsidRDefault="00604C5A" w:rsidP="003F5FFD">
      <w:pPr>
        <w:numPr>
          <w:ilvl w:val="0"/>
          <w:numId w:val="8"/>
        </w:numPr>
        <w:jc w:val="both"/>
        <w:rPr>
          <w:rFonts w:ascii="Fira Sans" w:hAnsi="Fira Sans" w:cs="Arial"/>
        </w:rPr>
      </w:pPr>
      <w:r w:rsidRPr="00041890">
        <w:rPr>
          <w:rFonts w:ascii="Fira Sans" w:hAnsi="Fira Sans" w:cs="Arial"/>
        </w:rPr>
        <w:t>la date et le n° de la facture</w:t>
      </w:r>
    </w:p>
    <w:p w14:paraId="1313B5B6" w14:textId="77777777" w:rsidR="00604C5A" w:rsidRPr="00041890" w:rsidRDefault="00604C5A" w:rsidP="003F5FFD">
      <w:pPr>
        <w:numPr>
          <w:ilvl w:val="0"/>
          <w:numId w:val="8"/>
        </w:numPr>
        <w:jc w:val="both"/>
        <w:rPr>
          <w:rFonts w:ascii="Fira Sans" w:hAnsi="Fira Sans" w:cs="Arial"/>
        </w:rPr>
      </w:pPr>
      <w:r w:rsidRPr="00041890">
        <w:rPr>
          <w:rFonts w:ascii="Fira Sans" w:hAnsi="Fira Sans" w:cs="Arial"/>
        </w:rPr>
        <w:t>le n° de TVA intracommunautaire</w:t>
      </w:r>
    </w:p>
    <w:p w14:paraId="762ED377" w14:textId="77777777" w:rsidR="00604C5A" w:rsidRPr="00041890" w:rsidRDefault="00604C5A" w:rsidP="003F5FFD">
      <w:pPr>
        <w:jc w:val="both"/>
        <w:rPr>
          <w:rFonts w:ascii="Fira Sans" w:hAnsi="Fira Sans" w:cs="Arial"/>
        </w:rPr>
      </w:pPr>
    </w:p>
    <w:p w14:paraId="7D737FF3" w14:textId="77777777" w:rsidR="00604C5A" w:rsidRPr="00041890" w:rsidRDefault="00604C5A" w:rsidP="003F5FFD">
      <w:pPr>
        <w:pStyle w:val="Titre2"/>
        <w:ind w:left="567" w:firstLine="0"/>
        <w:jc w:val="both"/>
        <w:rPr>
          <w:rFonts w:ascii="Fira Sans" w:hAnsi="Fira Sans"/>
          <w:sz w:val="24"/>
          <w:szCs w:val="24"/>
        </w:rPr>
      </w:pPr>
      <w:r w:rsidRPr="00041890">
        <w:rPr>
          <w:rFonts w:ascii="Fira Sans" w:hAnsi="Fira Sans"/>
          <w:sz w:val="24"/>
          <w:szCs w:val="24"/>
        </w:rPr>
        <w:t>Adresse de facturation</w:t>
      </w:r>
    </w:p>
    <w:p w14:paraId="53009A11" w14:textId="77777777" w:rsidR="00604C5A" w:rsidRPr="00041890" w:rsidRDefault="00604C5A" w:rsidP="003F5FFD">
      <w:pPr>
        <w:rPr>
          <w:rFonts w:ascii="Fira Sans" w:hAnsi="Fira Sans" w:cs="Arial"/>
        </w:rPr>
      </w:pPr>
    </w:p>
    <w:p w14:paraId="592363B4" w14:textId="220997A2" w:rsidR="00604C5A" w:rsidRPr="00041890" w:rsidRDefault="00604C5A" w:rsidP="003F5FFD">
      <w:pPr>
        <w:jc w:val="both"/>
        <w:rPr>
          <w:rFonts w:ascii="Fira Sans" w:hAnsi="Fira Sans" w:cs="Arial"/>
        </w:rPr>
      </w:pPr>
      <w:r w:rsidRPr="00041890">
        <w:rPr>
          <w:rFonts w:ascii="Fira Sans" w:hAnsi="Fira Sans" w:cs="Arial"/>
        </w:rPr>
        <w:t>Les demandes de paiement devront être envoyées à l’adresse suivante</w:t>
      </w:r>
      <w:r w:rsidR="00560EAF" w:rsidRPr="00041890">
        <w:rPr>
          <w:rFonts w:ascii="Fira Sans" w:hAnsi="Fira Sans" w:cs="Arial"/>
        </w:rPr>
        <w:t xml:space="preserve"> </w:t>
      </w:r>
    </w:p>
    <w:p w14:paraId="650AF386" w14:textId="79FDCE2A" w:rsidR="008B781D" w:rsidRPr="00041890" w:rsidRDefault="008B781D" w:rsidP="003F5FFD">
      <w:pPr>
        <w:jc w:val="both"/>
        <w:rPr>
          <w:rFonts w:ascii="Fira Sans" w:hAnsi="Fira Sans" w:cs="Calibri"/>
          <w:b/>
          <w:bCs/>
        </w:rPr>
      </w:pPr>
      <w:hyperlink r:id="rId12" w:history="1">
        <w:r w:rsidRPr="00041890">
          <w:rPr>
            <w:rStyle w:val="Lienhypertexte"/>
            <w:rFonts w:ascii="Fira Sans" w:hAnsi="Fira Sans" w:cs="Calibri"/>
            <w:b/>
            <w:bCs/>
            <w:color w:val="auto"/>
          </w:rPr>
          <w:t>https://chorus-pro.gouv.fr</w:t>
        </w:r>
      </w:hyperlink>
    </w:p>
    <w:p w14:paraId="38FE648E" w14:textId="62E09425" w:rsidR="008B781D" w:rsidRPr="00041890" w:rsidRDefault="008B781D" w:rsidP="003F5FFD">
      <w:pPr>
        <w:jc w:val="both"/>
        <w:rPr>
          <w:rFonts w:ascii="Fira Sans" w:hAnsi="Fira Sans" w:cs="Arial"/>
        </w:rPr>
      </w:pPr>
    </w:p>
    <w:p w14:paraId="5CA0484D" w14:textId="060B6604" w:rsidR="00A964B3" w:rsidRPr="00041890" w:rsidRDefault="00E42038" w:rsidP="003F5FFD">
      <w:pPr>
        <w:jc w:val="both"/>
        <w:rPr>
          <w:rFonts w:ascii="Fira Sans" w:hAnsi="Fira Sans" w:cs="Arial"/>
        </w:rPr>
      </w:pPr>
      <w:r w:rsidRPr="00041890">
        <w:rPr>
          <w:rFonts w:ascii="Fira Sans" w:hAnsi="Fira Sans" w:cs="Arial"/>
        </w:rPr>
        <w:t>Identifiant de la structure publique SIRET (</w:t>
      </w:r>
      <w:r w:rsidR="00FA3CD5" w:rsidRPr="00041890">
        <w:rPr>
          <w:rFonts w:ascii="Fira Sans" w:hAnsi="Fira Sans" w:cs="Arial"/>
        </w:rPr>
        <w:t>CCIPA) 18130003900011</w:t>
      </w:r>
    </w:p>
    <w:p w14:paraId="0101E6F1" w14:textId="77777777" w:rsidR="00E42038" w:rsidRPr="00041890" w:rsidRDefault="00E42038" w:rsidP="003F5FFD">
      <w:pPr>
        <w:jc w:val="both"/>
        <w:rPr>
          <w:rFonts w:ascii="Fira Sans" w:hAnsi="Fira Sans" w:cs="Arial"/>
        </w:rPr>
      </w:pPr>
    </w:p>
    <w:bookmarkEnd w:id="20"/>
    <w:bookmarkEnd w:id="21"/>
    <w:p w14:paraId="63D36BA0" w14:textId="18479855" w:rsidR="00604C5A" w:rsidRPr="00041890" w:rsidRDefault="00604C5A" w:rsidP="003F5FFD">
      <w:pPr>
        <w:keepNext/>
        <w:numPr>
          <w:ilvl w:val="1"/>
          <w:numId w:val="1"/>
        </w:numPr>
        <w:tabs>
          <w:tab w:val="num" w:pos="360"/>
        </w:tabs>
        <w:ind w:left="567" w:firstLine="0"/>
        <w:jc w:val="both"/>
        <w:outlineLvl w:val="1"/>
        <w:rPr>
          <w:rFonts w:ascii="Fira Sans" w:hAnsi="Fira Sans" w:cs="Arial"/>
          <w:b/>
          <w:bCs/>
        </w:rPr>
      </w:pPr>
      <w:r w:rsidRPr="00041890">
        <w:rPr>
          <w:rFonts w:ascii="Fira Sans" w:hAnsi="Fira Sans" w:cs="Arial"/>
          <w:b/>
          <w:bCs/>
        </w:rPr>
        <w:t xml:space="preserve">Modalités de règlement par </w:t>
      </w:r>
      <w:r w:rsidR="008269DC" w:rsidRPr="00041890">
        <w:rPr>
          <w:rFonts w:ascii="Fira Sans" w:hAnsi="Fira Sans" w:cs="Arial"/>
          <w:b/>
          <w:bCs/>
        </w:rPr>
        <w:t>le pouvoir adjudicateur</w:t>
      </w:r>
    </w:p>
    <w:p w14:paraId="40D4D79B" w14:textId="77777777" w:rsidR="00604C5A" w:rsidRPr="00041890" w:rsidRDefault="00604C5A" w:rsidP="003F5FFD">
      <w:pPr>
        <w:jc w:val="both"/>
        <w:rPr>
          <w:rFonts w:ascii="Fira Sans" w:hAnsi="Fira Sans" w:cs="Arial"/>
          <w:b/>
        </w:rPr>
      </w:pPr>
    </w:p>
    <w:p w14:paraId="4060372A" w14:textId="77777777" w:rsidR="00604C5A" w:rsidRPr="00041890" w:rsidRDefault="00604C5A" w:rsidP="003F5FFD">
      <w:pPr>
        <w:keepNext/>
        <w:numPr>
          <w:ilvl w:val="2"/>
          <w:numId w:val="1"/>
        </w:numPr>
        <w:ind w:left="993" w:firstLine="0"/>
        <w:jc w:val="both"/>
        <w:outlineLvl w:val="2"/>
        <w:rPr>
          <w:rFonts w:ascii="Fira Sans" w:hAnsi="Fira Sans" w:cs="Arial"/>
          <w:b/>
          <w:i/>
          <w:iCs/>
        </w:rPr>
      </w:pPr>
      <w:bookmarkStart w:id="22" w:name="_Toc379192832"/>
      <w:bookmarkStart w:id="23" w:name="_Toc401060668"/>
      <w:r w:rsidRPr="00041890">
        <w:rPr>
          <w:rFonts w:ascii="Fira Sans" w:hAnsi="Fira Sans" w:cs="Arial"/>
          <w:i/>
          <w:iCs/>
        </w:rPr>
        <w:t>Mode de règlement</w:t>
      </w:r>
    </w:p>
    <w:p w14:paraId="463128A3" w14:textId="77777777" w:rsidR="00604C5A" w:rsidRPr="00041890" w:rsidRDefault="00604C5A" w:rsidP="003F5FFD">
      <w:pPr>
        <w:pStyle w:val="Titre2"/>
        <w:numPr>
          <w:ilvl w:val="0"/>
          <w:numId w:val="0"/>
        </w:numPr>
        <w:ind w:left="1419"/>
        <w:rPr>
          <w:rFonts w:ascii="Fira Sans" w:hAnsi="Fira Sans"/>
          <w:sz w:val="24"/>
          <w:szCs w:val="24"/>
        </w:rPr>
      </w:pPr>
    </w:p>
    <w:p w14:paraId="66F0E202" w14:textId="5EEC2913" w:rsidR="00604C5A" w:rsidRPr="00041890" w:rsidRDefault="00604C5A" w:rsidP="003F5FFD">
      <w:pPr>
        <w:rPr>
          <w:rFonts w:ascii="Fira Sans" w:hAnsi="Fira Sans" w:cs="Arial"/>
        </w:rPr>
      </w:pPr>
      <w:r w:rsidRPr="00041890">
        <w:rPr>
          <w:rFonts w:ascii="Fira Sans" w:hAnsi="Fira Sans" w:cs="Arial"/>
        </w:rPr>
        <w:t>Le mode de règlement est le virement bancaire.</w:t>
      </w:r>
    </w:p>
    <w:p w14:paraId="24F09DF6" w14:textId="77777777" w:rsidR="00E42038" w:rsidRPr="00041890" w:rsidRDefault="00E42038" w:rsidP="003F5FFD">
      <w:pPr>
        <w:rPr>
          <w:rFonts w:ascii="Fira Sans" w:hAnsi="Fira Sans" w:cs="Arial"/>
        </w:rPr>
      </w:pPr>
    </w:p>
    <w:p w14:paraId="76677835" w14:textId="3DE8BAF6" w:rsidR="00E42038" w:rsidRPr="00041890" w:rsidRDefault="00E42038" w:rsidP="003F5FFD">
      <w:pPr>
        <w:ind w:left="23" w:right="23"/>
        <w:jc w:val="both"/>
        <w:rPr>
          <w:rFonts w:ascii="Fira Sans" w:eastAsia="DejaVu Sans" w:hAnsi="Fira Sans" w:cs="DejaVu Sans"/>
        </w:rPr>
      </w:pPr>
      <w:r w:rsidRPr="00041890">
        <w:rPr>
          <w:rFonts w:ascii="Fira Sans" w:eastAsia="DejaVu Sans" w:hAnsi="Fira Sans" w:cs="DejaVu Sans"/>
        </w:rPr>
        <w:t>En cas de groupement conjoint, chaque membre du groupement perçoit directement les sommes se rapportant à l'exécution de ses propres prestations. En cas de groupement solidaire, le paiement est effectué sur un compte unique, ouvert au nom du mandataire, sauf stipulation contraire prévue à l'acte d'engagement.</w:t>
      </w:r>
    </w:p>
    <w:p w14:paraId="24594BFB" w14:textId="77777777" w:rsidR="00E42038" w:rsidRPr="00041890" w:rsidRDefault="00E42038" w:rsidP="003F5FFD">
      <w:pPr>
        <w:ind w:left="23" w:right="23"/>
        <w:jc w:val="both"/>
        <w:rPr>
          <w:rFonts w:ascii="Fira Sans" w:eastAsia="DejaVu Sans" w:hAnsi="Fira Sans" w:cs="DejaVu Sans"/>
        </w:rPr>
      </w:pPr>
    </w:p>
    <w:p w14:paraId="0F14611A" w14:textId="48FF4FCE" w:rsidR="00604C5A" w:rsidRPr="00041890" w:rsidRDefault="00E42038" w:rsidP="003F5FFD">
      <w:pPr>
        <w:ind w:left="23" w:right="23"/>
        <w:jc w:val="both"/>
        <w:rPr>
          <w:rFonts w:ascii="Fira Sans" w:eastAsia="DejaVu Sans" w:hAnsi="Fira Sans" w:cs="DejaVu Sans"/>
        </w:rPr>
      </w:pPr>
      <w:r w:rsidRPr="00041890">
        <w:rPr>
          <w:rFonts w:ascii="Fira Sans" w:eastAsia="DejaVu Sans" w:hAnsi="Fira Sans" w:cs="DejaVu Sans"/>
        </w:rPr>
        <w:t>Les autres dispositions relatives à la cotraitance s'appliquent selon l'article 12.1 du CCAG-FCS.</w:t>
      </w:r>
      <w:bookmarkEnd w:id="22"/>
      <w:bookmarkEnd w:id="23"/>
    </w:p>
    <w:p w14:paraId="05A57558" w14:textId="77777777" w:rsidR="0068668B" w:rsidRPr="00041890" w:rsidRDefault="0068668B" w:rsidP="003F5FFD">
      <w:pPr>
        <w:ind w:left="23" w:right="23"/>
        <w:jc w:val="both"/>
        <w:rPr>
          <w:rFonts w:ascii="Fira Sans" w:hAnsi="Fira Sans" w:cs="Arial"/>
        </w:rPr>
      </w:pPr>
    </w:p>
    <w:p w14:paraId="1BDDE715" w14:textId="77777777" w:rsidR="00604C5A" w:rsidRPr="00041890" w:rsidRDefault="00604C5A" w:rsidP="003F5FFD">
      <w:pPr>
        <w:keepNext/>
        <w:numPr>
          <w:ilvl w:val="2"/>
          <w:numId w:val="1"/>
        </w:numPr>
        <w:ind w:left="993" w:firstLine="0"/>
        <w:jc w:val="both"/>
        <w:outlineLvl w:val="2"/>
        <w:rPr>
          <w:rFonts w:ascii="Fira Sans" w:hAnsi="Fira Sans" w:cs="Arial"/>
          <w:b/>
          <w:i/>
          <w:iCs/>
        </w:rPr>
      </w:pPr>
      <w:bookmarkStart w:id="24" w:name="_Toc379192836"/>
      <w:bookmarkStart w:id="25" w:name="_Toc401060672"/>
      <w:r w:rsidRPr="00041890">
        <w:rPr>
          <w:rFonts w:ascii="Fira Sans" w:hAnsi="Fira Sans" w:cs="Arial"/>
          <w:i/>
          <w:iCs/>
        </w:rPr>
        <w:t>Délai de paiement</w:t>
      </w:r>
      <w:bookmarkEnd w:id="24"/>
      <w:bookmarkEnd w:id="25"/>
    </w:p>
    <w:p w14:paraId="2AF6D2CB" w14:textId="77777777" w:rsidR="00604C5A" w:rsidRPr="00041890" w:rsidRDefault="00604C5A" w:rsidP="003F5FFD">
      <w:pPr>
        <w:jc w:val="both"/>
        <w:rPr>
          <w:rFonts w:ascii="Fira Sans" w:hAnsi="Fira Sans" w:cs="Arial"/>
        </w:rPr>
      </w:pPr>
    </w:p>
    <w:p w14:paraId="5A017822" w14:textId="77777777" w:rsidR="00604C5A" w:rsidRPr="00041890" w:rsidRDefault="00604C5A" w:rsidP="003F5FFD">
      <w:pPr>
        <w:autoSpaceDE w:val="0"/>
        <w:autoSpaceDN w:val="0"/>
        <w:adjustRightInd w:val="0"/>
        <w:jc w:val="both"/>
        <w:rPr>
          <w:rFonts w:ascii="Fira Sans" w:eastAsia="Cambria" w:hAnsi="Fira Sans" w:cs="Arial"/>
          <w:lang w:eastAsia="en-US"/>
        </w:rPr>
      </w:pPr>
      <w:r w:rsidRPr="00041890">
        <w:rPr>
          <w:rFonts w:ascii="Fira Sans" w:eastAsia="Cambria" w:hAnsi="Fira Sans" w:cs="Arial"/>
          <w:lang w:eastAsia="en-US"/>
        </w:rPr>
        <w:t>Le paiement s'effectuera suivant les règles de la comptabilité publique selon la réglementation en vigueur.</w:t>
      </w:r>
    </w:p>
    <w:p w14:paraId="4085E5C6" w14:textId="77777777" w:rsidR="00061E08" w:rsidRPr="00041890" w:rsidRDefault="00061E08" w:rsidP="003F5FFD">
      <w:pPr>
        <w:autoSpaceDE w:val="0"/>
        <w:autoSpaceDN w:val="0"/>
        <w:adjustRightInd w:val="0"/>
        <w:jc w:val="both"/>
        <w:rPr>
          <w:rFonts w:ascii="Fira Sans" w:hAnsi="Fira Sans" w:cs="Arial"/>
          <w:iCs/>
        </w:rPr>
      </w:pPr>
    </w:p>
    <w:p w14:paraId="62E28FDE" w14:textId="77777777" w:rsidR="00604C5A" w:rsidRPr="00041890" w:rsidRDefault="00604C5A" w:rsidP="003F5FFD">
      <w:pPr>
        <w:keepNext/>
        <w:numPr>
          <w:ilvl w:val="2"/>
          <w:numId w:val="1"/>
        </w:numPr>
        <w:ind w:left="993" w:firstLine="0"/>
        <w:jc w:val="both"/>
        <w:outlineLvl w:val="2"/>
        <w:rPr>
          <w:rFonts w:ascii="Fira Sans" w:hAnsi="Fira Sans" w:cs="Arial"/>
          <w:b/>
          <w:i/>
          <w:iCs/>
        </w:rPr>
      </w:pPr>
      <w:bookmarkStart w:id="26" w:name="_Toc379192840"/>
      <w:bookmarkStart w:id="27" w:name="_Toc401060676"/>
      <w:r w:rsidRPr="00041890">
        <w:rPr>
          <w:rFonts w:ascii="Fira Sans" w:hAnsi="Fira Sans" w:cs="Arial"/>
          <w:i/>
          <w:iCs/>
        </w:rPr>
        <w:t>Modification des coordonnées bancaires</w:t>
      </w:r>
      <w:bookmarkEnd w:id="26"/>
      <w:bookmarkEnd w:id="27"/>
    </w:p>
    <w:p w14:paraId="28B62A11" w14:textId="77777777" w:rsidR="00604C5A" w:rsidRPr="00041890" w:rsidRDefault="00604C5A" w:rsidP="003F5FFD">
      <w:pPr>
        <w:jc w:val="both"/>
        <w:rPr>
          <w:rFonts w:ascii="Fira Sans" w:hAnsi="Fira Sans" w:cs="Arial"/>
        </w:rPr>
      </w:pPr>
    </w:p>
    <w:p w14:paraId="6F788FA9" w14:textId="77777777" w:rsidR="00604C5A" w:rsidRPr="00041890" w:rsidRDefault="00604C5A" w:rsidP="003F5FFD">
      <w:pPr>
        <w:jc w:val="both"/>
        <w:rPr>
          <w:rFonts w:ascii="Fira Sans" w:hAnsi="Fira Sans" w:cs="Arial"/>
        </w:rPr>
      </w:pPr>
      <w:r w:rsidRPr="00041890">
        <w:rPr>
          <w:rFonts w:ascii="Fira Sans" w:hAnsi="Fira Sans" w:cs="Arial"/>
        </w:rPr>
        <w:t>En cas de modification des coordonnées bancaires en cours d’exécution du marché, le titulaire doit impérativement, dans les plus brefs délais, notifier ce changement au service en charge du suivi contractuel et administratif du marché tel que défini ci-dessus et fournir le RIB correspondant.</w:t>
      </w:r>
    </w:p>
    <w:p w14:paraId="7F2C3D27" w14:textId="77777777" w:rsidR="00604C5A" w:rsidRPr="00041890" w:rsidRDefault="00604C5A" w:rsidP="003F5FFD">
      <w:pPr>
        <w:jc w:val="both"/>
        <w:rPr>
          <w:rFonts w:ascii="Fira Sans" w:hAnsi="Fira Sans" w:cs="Arial"/>
        </w:rPr>
      </w:pPr>
    </w:p>
    <w:p w14:paraId="5F32FD9F" w14:textId="09ECFB12" w:rsidR="00604C5A" w:rsidRPr="00041890" w:rsidRDefault="00604C5A" w:rsidP="003F5FFD">
      <w:pPr>
        <w:jc w:val="both"/>
        <w:rPr>
          <w:rFonts w:ascii="Fira Sans" w:hAnsi="Fira Sans" w:cs="Arial"/>
        </w:rPr>
      </w:pPr>
      <w:r w:rsidRPr="00041890">
        <w:rPr>
          <w:rFonts w:ascii="Fira Sans" w:hAnsi="Fira Sans" w:cs="Arial"/>
        </w:rPr>
        <w:t xml:space="preserve">Le titulaire est tenu de notifier au </w:t>
      </w:r>
      <w:r w:rsidR="00065E6E" w:rsidRPr="00041890">
        <w:rPr>
          <w:rFonts w:ascii="Fira Sans" w:hAnsi="Fira Sans" w:cs="Arial"/>
        </w:rPr>
        <w:t>pouvoir adjudicateur</w:t>
      </w:r>
      <w:r w:rsidRPr="00041890">
        <w:rPr>
          <w:rFonts w:ascii="Fira Sans" w:hAnsi="Fira Sans" w:cs="Arial"/>
        </w:rPr>
        <w:t xml:space="preserve"> par lettre recommandée avec accusé de réception, toutes les modifications importantes du fonctionnement de son entreprise (nature juridique, changement de dirigeant, etc..) survenant au cours de l’exécution du marché.</w:t>
      </w:r>
    </w:p>
    <w:p w14:paraId="6DAA0B35" w14:textId="77777777" w:rsidR="00F00CFA" w:rsidRPr="002274A8" w:rsidRDefault="00F00CFA" w:rsidP="003F5FFD">
      <w:pPr>
        <w:rPr>
          <w:rFonts w:ascii="Fira Sans" w:hAnsi="Fira Sans"/>
          <w:color w:val="EE0000"/>
        </w:rPr>
      </w:pPr>
    </w:p>
    <w:bookmarkEnd w:id="14"/>
    <w:bookmarkEnd w:id="15"/>
    <w:bookmarkEnd w:id="16"/>
    <w:p w14:paraId="1D0794A9" w14:textId="35DFA317" w:rsidR="00610252" w:rsidRPr="000B523F" w:rsidRDefault="009550BC" w:rsidP="003F5FFD">
      <w:pPr>
        <w:pStyle w:val="Titre1"/>
        <w:spacing w:before="0"/>
        <w:ind w:left="0"/>
        <w:jc w:val="both"/>
        <w:rPr>
          <w:rStyle w:val="StyleTitre1ArialNarrow14ptNonsoulignToutenmajusculeCar"/>
          <w:rFonts w:ascii="Fira Sans" w:hAnsi="Fira Sans"/>
          <w:b/>
          <w:sz w:val="24"/>
          <w:u w:val="none"/>
        </w:rPr>
      </w:pPr>
      <w:r w:rsidRPr="000B523F">
        <w:rPr>
          <w:rStyle w:val="StyleTitre1ArialNarrow14ptNonsoulignToutenmajusculeCar"/>
          <w:rFonts w:ascii="Fira Sans" w:hAnsi="Fira Sans"/>
          <w:b/>
          <w:sz w:val="24"/>
          <w:u w:val="none"/>
        </w:rPr>
        <w:t>L</w:t>
      </w:r>
      <w:r w:rsidR="00610252" w:rsidRPr="000B523F">
        <w:rPr>
          <w:rStyle w:val="StyleTitre1ArialNarrow14ptNonsoulignToutenmajusculeCar"/>
          <w:rFonts w:ascii="Fira Sans" w:hAnsi="Fira Sans"/>
          <w:b/>
          <w:sz w:val="24"/>
          <w:u w:val="none"/>
        </w:rPr>
        <w:t>ITIGES</w:t>
      </w:r>
    </w:p>
    <w:p w14:paraId="46DEC866" w14:textId="77777777" w:rsidR="00610252" w:rsidRPr="000B523F" w:rsidRDefault="00610252" w:rsidP="003F5FFD">
      <w:pPr>
        <w:jc w:val="both"/>
        <w:rPr>
          <w:rFonts w:ascii="Fira Sans" w:hAnsi="Fira Sans" w:cs="Arial"/>
        </w:rPr>
      </w:pPr>
    </w:p>
    <w:p w14:paraId="6BBAC2F3" w14:textId="2E72B417" w:rsidR="00610252" w:rsidRPr="000B523F" w:rsidRDefault="00610252" w:rsidP="003F5FFD">
      <w:pPr>
        <w:jc w:val="both"/>
        <w:rPr>
          <w:rFonts w:ascii="Fira Sans" w:hAnsi="Fira Sans" w:cs="Arial"/>
        </w:rPr>
      </w:pPr>
      <w:r w:rsidRPr="000B523F">
        <w:rPr>
          <w:rFonts w:ascii="Fira Sans" w:hAnsi="Fira Sans" w:cs="Arial"/>
        </w:rPr>
        <w:t xml:space="preserve">Si des difficultés surviennent à l’occasion de l’interprétation et de l’exécution du présent marché, </w:t>
      </w:r>
      <w:r w:rsidR="008269DC" w:rsidRPr="000B523F">
        <w:rPr>
          <w:rFonts w:ascii="Fira Sans" w:hAnsi="Fira Sans" w:cs="Arial"/>
        </w:rPr>
        <w:t xml:space="preserve">le pouvoir adjudicateur </w:t>
      </w:r>
      <w:r w:rsidRPr="000B523F">
        <w:rPr>
          <w:rFonts w:ascii="Fira Sans" w:hAnsi="Fira Sans" w:cs="Arial"/>
        </w:rPr>
        <w:t xml:space="preserve">et le titulaire auront recours à une conciliation préalablement à toute instance judiciaire. </w:t>
      </w:r>
    </w:p>
    <w:p w14:paraId="7144D548" w14:textId="77777777" w:rsidR="009E0CE0" w:rsidRPr="000B523F" w:rsidRDefault="009E0CE0" w:rsidP="003F5FFD">
      <w:pPr>
        <w:jc w:val="both"/>
        <w:rPr>
          <w:rFonts w:ascii="Fira Sans" w:hAnsi="Fira Sans" w:cs="Arial"/>
        </w:rPr>
      </w:pPr>
    </w:p>
    <w:p w14:paraId="312B8ACB" w14:textId="77777777" w:rsidR="00A2784E" w:rsidRPr="000B523F" w:rsidRDefault="00610252" w:rsidP="003F5FFD">
      <w:pPr>
        <w:jc w:val="both"/>
        <w:rPr>
          <w:rFonts w:ascii="Fira Sans" w:hAnsi="Fira Sans" w:cs="Arial"/>
        </w:rPr>
      </w:pPr>
      <w:r w:rsidRPr="000B523F">
        <w:rPr>
          <w:rFonts w:ascii="Fira Sans" w:hAnsi="Fira Sans" w:cs="Arial"/>
        </w:rPr>
        <w:lastRenderedPageBreak/>
        <w:t xml:space="preserve">En cas de d’échec de la solution à l’amiable, le tribunal compétent est le Tribunal administratif de Marseille conformément aux dispositions de l’article R 312 – 11 du Code de justice administrative. </w:t>
      </w:r>
    </w:p>
    <w:sectPr w:rsidR="00A2784E" w:rsidRPr="000B523F" w:rsidSect="009E0CE0">
      <w:headerReference w:type="default" r:id="rId13"/>
      <w:footerReference w:type="even" r:id="rId14"/>
      <w:footerReference w:type="default" r:id="rId15"/>
      <w:headerReference w:type="first" r:id="rId16"/>
      <w:footerReference w:type="first" r:id="rId17"/>
      <w:pgSz w:w="11906" w:h="16838" w:code="9"/>
      <w:pgMar w:top="1701" w:right="851" w:bottom="567" w:left="1418" w:header="567" w:footer="1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78E33" w14:textId="77777777" w:rsidR="00683412" w:rsidRDefault="00683412">
      <w:r>
        <w:separator/>
      </w:r>
    </w:p>
  </w:endnote>
  <w:endnote w:type="continuationSeparator" w:id="0">
    <w:p w14:paraId="3947BAD3" w14:textId="77777777" w:rsidR="00683412" w:rsidRDefault="00683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panose1 w:val="020B0503050000020004"/>
    <w:charset w:val="00"/>
    <w:family w:val="swiss"/>
    <w:notTrueType/>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DejaVu Sans">
    <w:altName w:val="Sylfaen"/>
    <w:charset w:val="00"/>
    <w:family w:val="swiss"/>
    <w:pitch w:val="variable"/>
    <w:sig w:usb0="E7002EFF" w:usb1="D200FDFF" w:usb2="0A24602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2C21D" w14:textId="77777777" w:rsidR="00202F83" w:rsidRDefault="00202F83" w:rsidP="00785FAE">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27</w:t>
    </w:r>
    <w:r>
      <w:rPr>
        <w:rStyle w:val="Numrodepage"/>
      </w:rPr>
      <w:fldChar w:fldCharType="end"/>
    </w:r>
  </w:p>
  <w:p w14:paraId="323DA3AF" w14:textId="77777777" w:rsidR="00202F83" w:rsidRDefault="00202F83" w:rsidP="009E032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41F6" w14:textId="562F2A2C" w:rsidR="00202F83" w:rsidRPr="004B3524" w:rsidRDefault="00202F83" w:rsidP="00A90C57">
    <w:pPr>
      <w:tabs>
        <w:tab w:val="center" w:pos="4536"/>
        <w:tab w:val="right" w:pos="9072"/>
      </w:tabs>
      <w:jc w:val="center"/>
      <w:rPr>
        <w:rFonts w:ascii="Fira Sans" w:eastAsia="Calibri" w:hAnsi="Fira Sans"/>
        <w:sz w:val="16"/>
        <w:szCs w:val="16"/>
        <w:lang w:eastAsia="en-US"/>
      </w:rPr>
    </w:pPr>
    <w:r w:rsidRPr="004B3524">
      <w:rPr>
        <w:rFonts w:ascii="Fira Sans" w:eastAsia="Calibri" w:hAnsi="Fira Sans"/>
        <w:sz w:val="16"/>
        <w:szCs w:val="16"/>
        <w:lang w:eastAsia="en-US"/>
      </w:rPr>
      <w:t xml:space="preserve">RC valant CCAP – </w:t>
    </w:r>
    <w:r w:rsidR="002274A8">
      <w:rPr>
        <w:rFonts w:ascii="Fira Sans" w:eastAsia="Calibri" w:hAnsi="Fira Sans"/>
        <w:sz w:val="16"/>
        <w:szCs w:val="16"/>
        <w:lang w:eastAsia="en-US"/>
      </w:rPr>
      <w:t xml:space="preserve">Impression de documents </w:t>
    </w:r>
    <w:r w:rsidR="0022596A">
      <w:rPr>
        <w:rFonts w:ascii="Fira Sans" w:eastAsia="Calibri" w:hAnsi="Fira Sans"/>
        <w:sz w:val="16"/>
        <w:szCs w:val="16"/>
        <w:lang w:eastAsia="en-US"/>
      </w:rPr>
      <w:t>pour le compte</w:t>
    </w:r>
    <w:r w:rsidR="002A1B09" w:rsidRPr="004B3524">
      <w:rPr>
        <w:rFonts w:ascii="Fira Sans" w:eastAsia="Calibri" w:hAnsi="Fira Sans"/>
        <w:sz w:val="16"/>
        <w:szCs w:val="16"/>
        <w:lang w:eastAsia="en-US"/>
      </w:rPr>
      <w:t xml:space="preserve"> de la CCI du pays d’Arles</w:t>
    </w:r>
    <w:r w:rsidRPr="004B3524">
      <w:rPr>
        <w:rFonts w:ascii="Fira Sans" w:eastAsia="Calibri" w:hAnsi="Fira Sans"/>
        <w:sz w:val="16"/>
        <w:szCs w:val="16"/>
        <w:lang w:eastAsia="en-US"/>
      </w:rPr>
      <w:t xml:space="preserve"> </w:t>
    </w:r>
  </w:p>
  <w:p w14:paraId="30272946" w14:textId="3650C8EC" w:rsidR="00202F83" w:rsidRPr="004B3524" w:rsidRDefault="00202F83" w:rsidP="00114214">
    <w:pPr>
      <w:tabs>
        <w:tab w:val="center" w:pos="4536"/>
        <w:tab w:val="right" w:pos="9072"/>
      </w:tabs>
      <w:jc w:val="center"/>
      <w:rPr>
        <w:rFonts w:ascii="Fira Sans" w:eastAsia="Calibri" w:hAnsi="Fira Sans"/>
        <w:sz w:val="16"/>
        <w:szCs w:val="16"/>
        <w:lang w:eastAsia="en-US"/>
      </w:rPr>
    </w:pPr>
    <w:r w:rsidRPr="004B3524">
      <w:rPr>
        <w:rFonts w:ascii="Fira Sans" w:eastAsia="Calibri" w:hAnsi="Fira Sans"/>
        <w:sz w:val="16"/>
        <w:szCs w:val="16"/>
        <w:lang w:eastAsia="en-US"/>
      </w:rPr>
      <w:t xml:space="preserve">Marché n° </w:t>
    </w:r>
    <w:r w:rsidR="002274A8">
      <w:rPr>
        <w:rFonts w:ascii="Fira Sans" w:eastAsia="Calibri" w:hAnsi="Fira Sans"/>
        <w:sz w:val="16"/>
        <w:szCs w:val="16"/>
        <w:lang w:eastAsia="en-US"/>
      </w:rPr>
      <w:t>202604006</w:t>
    </w:r>
  </w:p>
  <w:p w14:paraId="69673107" w14:textId="77777777" w:rsidR="00202F83" w:rsidRPr="004B3524" w:rsidRDefault="00202F83" w:rsidP="00B57FEE">
    <w:pPr>
      <w:tabs>
        <w:tab w:val="center" w:pos="4536"/>
        <w:tab w:val="right" w:pos="9072"/>
      </w:tabs>
      <w:jc w:val="center"/>
      <w:rPr>
        <w:rFonts w:ascii="Fira Sans" w:eastAsia="Calibri" w:hAnsi="Fira Sans"/>
        <w:sz w:val="16"/>
        <w:szCs w:val="16"/>
        <w:lang w:eastAsia="en-US"/>
      </w:rPr>
    </w:pPr>
    <w:r w:rsidRPr="004B3524">
      <w:rPr>
        <w:rFonts w:ascii="Fira Sans" w:eastAsia="Calibri" w:hAnsi="Fira Sans"/>
        <w:sz w:val="16"/>
        <w:szCs w:val="16"/>
        <w:lang w:eastAsia="en-US"/>
      </w:rPr>
      <w:fldChar w:fldCharType="begin"/>
    </w:r>
    <w:r w:rsidRPr="004B3524">
      <w:rPr>
        <w:rFonts w:ascii="Fira Sans" w:eastAsia="Calibri" w:hAnsi="Fira Sans"/>
        <w:sz w:val="16"/>
        <w:szCs w:val="16"/>
        <w:lang w:eastAsia="en-US"/>
      </w:rPr>
      <w:instrText xml:space="preserve"> PAGE </w:instrText>
    </w:r>
    <w:r w:rsidRPr="004B3524">
      <w:rPr>
        <w:rFonts w:ascii="Fira Sans" w:eastAsia="Calibri" w:hAnsi="Fira Sans"/>
        <w:sz w:val="16"/>
        <w:szCs w:val="16"/>
        <w:lang w:eastAsia="en-US"/>
      </w:rPr>
      <w:fldChar w:fldCharType="separate"/>
    </w:r>
    <w:r w:rsidRPr="004B3524">
      <w:rPr>
        <w:rFonts w:ascii="Fira Sans" w:eastAsia="Calibri" w:hAnsi="Fira Sans"/>
        <w:noProof/>
        <w:sz w:val="16"/>
        <w:szCs w:val="16"/>
        <w:lang w:eastAsia="en-US"/>
      </w:rPr>
      <w:t>12</w:t>
    </w:r>
    <w:r w:rsidRPr="004B3524">
      <w:rPr>
        <w:rFonts w:ascii="Fira Sans" w:eastAsia="Calibri" w:hAnsi="Fira Sans"/>
        <w:sz w:val="16"/>
        <w:szCs w:val="16"/>
        <w:lang w:eastAsia="en-US"/>
      </w:rPr>
      <w:fldChar w:fldCharType="end"/>
    </w:r>
    <w:r w:rsidRPr="004B3524">
      <w:rPr>
        <w:rFonts w:ascii="Fira Sans" w:eastAsia="Calibri" w:hAnsi="Fira Sans"/>
        <w:sz w:val="16"/>
        <w:szCs w:val="16"/>
        <w:lang w:eastAsia="en-US"/>
      </w:rPr>
      <w:t>/</w:t>
    </w:r>
    <w:r w:rsidRPr="004B3524">
      <w:rPr>
        <w:rFonts w:ascii="Fira Sans" w:eastAsia="Calibri" w:hAnsi="Fira Sans"/>
        <w:sz w:val="16"/>
        <w:szCs w:val="16"/>
        <w:lang w:eastAsia="en-US"/>
      </w:rPr>
      <w:fldChar w:fldCharType="begin"/>
    </w:r>
    <w:r w:rsidRPr="004B3524">
      <w:rPr>
        <w:rFonts w:ascii="Fira Sans" w:eastAsia="Calibri" w:hAnsi="Fira Sans"/>
        <w:sz w:val="16"/>
        <w:szCs w:val="16"/>
        <w:lang w:eastAsia="en-US"/>
      </w:rPr>
      <w:instrText xml:space="preserve"> NUMPAGES </w:instrText>
    </w:r>
    <w:r w:rsidRPr="004B3524">
      <w:rPr>
        <w:rFonts w:ascii="Fira Sans" w:eastAsia="Calibri" w:hAnsi="Fira Sans"/>
        <w:sz w:val="16"/>
        <w:szCs w:val="16"/>
        <w:lang w:eastAsia="en-US"/>
      </w:rPr>
      <w:fldChar w:fldCharType="separate"/>
    </w:r>
    <w:r w:rsidRPr="004B3524">
      <w:rPr>
        <w:rFonts w:ascii="Fira Sans" w:eastAsia="Calibri" w:hAnsi="Fira Sans"/>
        <w:noProof/>
        <w:sz w:val="16"/>
        <w:szCs w:val="16"/>
        <w:lang w:eastAsia="en-US"/>
      </w:rPr>
      <w:t>12</w:t>
    </w:r>
    <w:r w:rsidRPr="004B3524">
      <w:rPr>
        <w:rFonts w:ascii="Fira Sans" w:eastAsia="Calibri" w:hAnsi="Fira Sans"/>
        <w:sz w:val="16"/>
        <w:szCs w:val="16"/>
        <w:lang w:eastAsia="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2802E" w14:textId="77777777" w:rsidR="00202F83" w:rsidRPr="00B57FEE" w:rsidRDefault="00202F83" w:rsidP="00E13DA7">
    <w:pPr>
      <w:tabs>
        <w:tab w:val="center" w:pos="4536"/>
        <w:tab w:val="right" w:pos="9072"/>
      </w:tabs>
      <w:jc w:val="center"/>
      <w:rPr>
        <w:rFonts w:ascii="Verdana" w:eastAsia="Calibri" w:hAnsi="Verdana"/>
        <w:sz w:val="20"/>
        <w:szCs w:val="20"/>
        <w:lang w:eastAsia="en-US"/>
      </w:rPr>
    </w:pPr>
    <w:r w:rsidRPr="00B57FEE">
      <w:rPr>
        <w:rFonts w:ascii="Verdana" w:eastAsia="Calibri" w:hAnsi="Verdana"/>
        <w:sz w:val="20"/>
        <w:szCs w:val="20"/>
        <w:lang w:eastAsia="en-US"/>
      </w:rPr>
      <w:t xml:space="preserve">RC – Marché de fournitures d’un chariot élévateur neuf, sa mise en service </w:t>
    </w:r>
  </w:p>
  <w:p w14:paraId="3FFC12B8" w14:textId="77777777" w:rsidR="00202F83" w:rsidRPr="00B57FEE" w:rsidRDefault="00202F83" w:rsidP="00E13DA7">
    <w:pPr>
      <w:tabs>
        <w:tab w:val="center" w:pos="4536"/>
        <w:tab w:val="right" w:pos="9072"/>
      </w:tabs>
      <w:jc w:val="center"/>
      <w:rPr>
        <w:rFonts w:ascii="Verdana" w:eastAsia="Calibri" w:hAnsi="Verdana"/>
        <w:sz w:val="20"/>
        <w:szCs w:val="20"/>
        <w:lang w:eastAsia="en-US"/>
      </w:rPr>
    </w:pPr>
    <w:r w:rsidRPr="00B57FEE">
      <w:rPr>
        <w:rFonts w:ascii="Verdana" w:eastAsia="Calibri" w:hAnsi="Verdana"/>
        <w:sz w:val="20"/>
        <w:szCs w:val="20"/>
        <w:lang w:eastAsia="en-US"/>
      </w:rPr>
      <w:t>et la formation du personnel pour le port d’Arles</w:t>
    </w:r>
  </w:p>
  <w:p w14:paraId="4466E48D" w14:textId="77777777" w:rsidR="00202F83" w:rsidRPr="00B57FEE" w:rsidRDefault="00202F83" w:rsidP="00E13DA7">
    <w:pPr>
      <w:tabs>
        <w:tab w:val="center" w:pos="4536"/>
        <w:tab w:val="right" w:pos="9072"/>
      </w:tabs>
      <w:jc w:val="center"/>
      <w:rPr>
        <w:rFonts w:ascii="Verdana" w:eastAsia="Calibri" w:hAnsi="Verdana"/>
        <w:sz w:val="20"/>
        <w:szCs w:val="20"/>
        <w:lang w:eastAsia="en-US"/>
      </w:rPr>
    </w:pPr>
    <w:r w:rsidRPr="00B57FEE">
      <w:rPr>
        <w:rFonts w:ascii="Verdana" w:eastAsia="Calibri" w:hAnsi="Verdana"/>
        <w:sz w:val="20"/>
        <w:szCs w:val="20"/>
        <w:lang w:eastAsia="en-US"/>
      </w:rPr>
      <w:t>Marché n° 201501003</w:t>
    </w:r>
  </w:p>
  <w:p w14:paraId="3A5AC88B" w14:textId="77777777" w:rsidR="00202F83" w:rsidRPr="00B57FEE" w:rsidRDefault="00202F83" w:rsidP="00E13DA7">
    <w:pPr>
      <w:tabs>
        <w:tab w:val="center" w:pos="4536"/>
        <w:tab w:val="right" w:pos="9072"/>
      </w:tabs>
      <w:jc w:val="center"/>
      <w:rPr>
        <w:rFonts w:ascii="Verdana" w:eastAsia="Calibri" w:hAnsi="Verdana"/>
        <w:sz w:val="20"/>
        <w:szCs w:val="20"/>
        <w:lang w:eastAsia="en-US"/>
      </w:rPr>
    </w:pPr>
    <w:r w:rsidRPr="00B57FEE">
      <w:rPr>
        <w:rFonts w:ascii="Verdana" w:eastAsia="Calibri" w:hAnsi="Verdana"/>
        <w:sz w:val="20"/>
        <w:szCs w:val="20"/>
        <w:lang w:eastAsia="en-US"/>
      </w:rPr>
      <w:fldChar w:fldCharType="begin"/>
    </w:r>
    <w:r w:rsidRPr="00B57FEE">
      <w:rPr>
        <w:rFonts w:ascii="Verdana" w:eastAsia="Calibri" w:hAnsi="Verdana"/>
        <w:sz w:val="20"/>
        <w:szCs w:val="20"/>
        <w:lang w:eastAsia="en-US"/>
      </w:rPr>
      <w:instrText xml:space="preserve"> PAGE </w:instrText>
    </w:r>
    <w:r w:rsidRPr="00B57FEE">
      <w:rPr>
        <w:rFonts w:ascii="Verdana" w:eastAsia="Calibri" w:hAnsi="Verdana"/>
        <w:sz w:val="20"/>
        <w:szCs w:val="20"/>
        <w:lang w:eastAsia="en-US"/>
      </w:rPr>
      <w:fldChar w:fldCharType="separate"/>
    </w:r>
    <w:r>
      <w:rPr>
        <w:rFonts w:ascii="Verdana" w:eastAsia="Calibri" w:hAnsi="Verdana"/>
        <w:noProof/>
        <w:sz w:val="20"/>
        <w:szCs w:val="20"/>
        <w:lang w:eastAsia="en-US"/>
      </w:rPr>
      <w:t>1</w:t>
    </w:r>
    <w:r w:rsidRPr="00B57FEE">
      <w:rPr>
        <w:rFonts w:ascii="Verdana" w:eastAsia="Calibri" w:hAnsi="Verdana"/>
        <w:sz w:val="20"/>
        <w:szCs w:val="20"/>
        <w:lang w:eastAsia="en-US"/>
      </w:rPr>
      <w:fldChar w:fldCharType="end"/>
    </w:r>
    <w:r w:rsidRPr="00B57FEE">
      <w:rPr>
        <w:rFonts w:ascii="Verdana" w:eastAsia="Calibri" w:hAnsi="Verdana"/>
        <w:sz w:val="20"/>
        <w:szCs w:val="20"/>
        <w:lang w:eastAsia="en-US"/>
      </w:rPr>
      <w:t>/</w:t>
    </w:r>
    <w:r w:rsidRPr="00B57FEE">
      <w:rPr>
        <w:rFonts w:ascii="Verdana" w:eastAsia="Calibri" w:hAnsi="Verdana"/>
        <w:sz w:val="20"/>
        <w:szCs w:val="20"/>
        <w:lang w:eastAsia="en-US"/>
      </w:rPr>
      <w:fldChar w:fldCharType="begin"/>
    </w:r>
    <w:r w:rsidRPr="00B57FEE">
      <w:rPr>
        <w:rFonts w:ascii="Verdana" w:eastAsia="Calibri" w:hAnsi="Verdana"/>
        <w:sz w:val="20"/>
        <w:szCs w:val="20"/>
        <w:lang w:eastAsia="en-US"/>
      </w:rPr>
      <w:instrText xml:space="preserve"> NUMPAGES </w:instrText>
    </w:r>
    <w:r w:rsidRPr="00B57FEE">
      <w:rPr>
        <w:rFonts w:ascii="Verdana" w:eastAsia="Calibri" w:hAnsi="Verdana"/>
        <w:sz w:val="20"/>
        <w:szCs w:val="20"/>
        <w:lang w:eastAsia="en-US"/>
      </w:rPr>
      <w:fldChar w:fldCharType="separate"/>
    </w:r>
    <w:r>
      <w:rPr>
        <w:rFonts w:ascii="Verdana" w:eastAsia="Calibri" w:hAnsi="Verdana"/>
        <w:noProof/>
        <w:sz w:val="20"/>
        <w:szCs w:val="20"/>
        <w:lang w:eastAsia="en-US"/>
      </w:rPr>
      <w:t>13</w:t>
    </w:r>
    <w:r w:rsidRPr="00B57FEE">
      <w:rPr>
        <w:rFonts w:ascii="Verdana" w:eastAsia="Calibri" w:hAnsi="Verdana"/>
        <w:sz w:val="20"/>
        <w:szCs w:val="20"/>
        <w:lang w:eastAsia="en-US"/>
      </w:rPr>
      <w:fldChar w:fldCharType="end"/>
    </w:r>
  </w:p>
  <w:p w14:paraId="47CC55BC" w14:textId="77777777" w:rsidR="00202F83" w:rsidRDefault="00202F83" w:rsidP="00E40929">
    <w:pPr>
      <w:pStyle w:val="Pieddepage"/>
      <w:ind w:right="360"/>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999F0" w14:textId="77777777" w:rsidR="00683412" w:rsidRDefault="00683412">
      <w:r>
        <w:separator/>
      </w:r>
    </w:p>
  </w:footnote>
  <w:footnote w:type="continuationSeparator" w:id="0">
    <w:p w14:paraId="137CB13F" w14:textId="77777777" w:rsidR="00683412" w:rsidRDefault="00683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0D7EC" w14:textId="75DF02DE" w:rsidR="00202F83" w:rsidRPr="00676283" w:rsidRDefault="00202F83" w:rsidP="00676283">
    <w:pPr>
      <w:pStyle w:val="En-tte"/>
      <w:jc w:val="center"/>
      <w:rPr>
        <w:rFonts w:ascii="Verdana" w:hAnsi="Verdana"/>
        <w:sz w:val="16"/>
        <w:szCs w:val="16"/>
      </w:rPr>
    </w:pPr>
    <w:r>
      <w:rPr>
        <w:rFonts w:ascii="Verdana" w:hAnsi="Verdana"/>
        <w:noProof/>
        <w:sz w:val="16"/>
        <w:szCs w:val="16"/>
      </w:rPr>
      <w:drawing>
        <wp:anchor distT="0" distB="0" distL="114300" distR="114300" simplePos="0" relativeHeight="251659264" behindDoc="1" locked="0" layoutInCell="1" allowOverlap="1" wp14:anchorId="1D88F6C0" wp14:editId="43CAF73F">
          <wp:simplePos x="0" y="0"/>
          <wp:positionH relativeFrom="column">
            <wp:posOffset>2261235</wp:posOffset>
          </wp:positionH>
          <wp:positionV relativeFrom="paragraph">
            <wp:posOffset>1905</wp:posOffset>
          </wp:positionV>
          <wp:extent cx="1019175" cy="257175"/>
          <wp:effectExtent l="0" t="0" r="9525" b="9525"/>
          <wp:wrapTight wrapText="bothSides">
            <wp:wrapPolygon edited="0">
              <wp:start x="0" y="0"/>
              <wp:lineTo x="0" y="20800"/>
              <wp:lineTo x="21398" y="20800"/>
              <wp:lineTo x="21398"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25717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F5289" w14:textId="77777777" w:rsidR="00202F83" w:rsidRDefault="00202F83">
    <w:pPr>
      <w:pStyle w:val="En-tte"/>
    </w:pPr>
    <w:r>
      <w:rPr>
        <w:noProof/>
      </w:rPr>
      <w:drawing>
        <wp:anchor distT="0" distB="0" distL="114300" distR="114300" simplePos="0" relativeHeight="251658240" behindDoc="1" locked="0" layoutInCell="1" allowOverlap="1" wp14:anchorId="2630F372" wp14:editId="3EF83548">
          <wp:simplePos x="0" y="0"/>
          <wp:positionH relativeFrom="column">
            <wp:posOffset>2317115</wp:posOffset>
          </wp:positionH>
          <wp:positionV relativeFrom="paragraph">
            <wp:posOffset>-31504</wp:posOffset>
          </wp:positionV>
          <wp:extent cx="1685925" cy="328755"/>
          <wp:effectExtent l="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ipa_logo2012_200px (1).JPG"/>
                  <pic:cNvPicPr/>
                </pic:nvPicPr>
                <pic:blipFill>
                  <a:blip r:embed="rId1">
                    <a:extLst>
                      <a:ext uri="{28A0092B-C50C-407E-A947-70E740481C1C}">
                        <a14:useLocalDpi xmlns:a14="http://schemas.microsoft.com/office/drawing/2010/main" val="0"/>
                      </a:ext>
                    </a:extLst>
                  </a:blip>
                  <a:stretch>
                    <a:fillRect/>
                  </a:stretch>
                </pic:blipFill>
                <pic:spPr>
                  <a:xfrm>
                    <a:off x="0" y="0"/>
                    <a:ext cx="1685925" cy="328755"/>
                  </a:xfrm>
                  <a:prstGeom prst="rect">
                    <a:avLst/>
                  </a:prstGeom>
                </pic:spPr>
              </pic:pic>
            </a:graphicData>
          </a:graphic>
        </wp:anchor>
      </w:drawing>
    </w:r>
  </w:p>
  <w:p w14:paraId="77BE14AE" w14:textId="77777777" w:rsidR="00202F83" w:rsidRDefault="00202F83" w:rsidP="00EC2637">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29E2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7B8A04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9A0DC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B00C05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5B717A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C0AE59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D6C284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19FF4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4554E1A"/>
    <w:multiLevelType w:val="hybridMultilevel"/>
    <w:tmpl w:val="11FEC4DE"/>
    <w:lvl w:ilvl="0" w:tplc="4E7E9270">
      <w:start w:val="6"/>
      <w:numFmt w:val="bullet"/>
      <w:lvlText w:val="-"/>
      <w:lvlJc w:val="left"/>
      <w:pPr>
        <w:ind w:left="720" w:hanging="360"/>
      </w:pPr>
      <w:rPr>
        <w:rFonts w:ascii="Fira Sans" w:eastAsia="Arial" w:hAnsi="Fira San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C9574B2"/>
    <w:multiLevelType w:val="hybridMultilevel"/>
    <w:tmpl w:val="540A8AC6"/>
    <w:lvl w:ilvl="0" w:tplc="387417AA">
      <w:start w:val="6"/>
      <w:numFmt w:val="bullet"/>
      <w:lvlText w:val="-"/>
      <w:lvlJc w:val="left"/>
      <w:pPr>
        <w:ind w:left="720" w:hanging="360"/>
      </w:pPr>
      <w:rPr>
        <w:rFonts w:ascii="Fira Sans" w:eastAsia="Calibri" w:hAnsi="Fira San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78458C3"/>
    <w:multiLevelType w:val="hybridMultilevel"/>
    <w:tmpl w:val="06B83444"/>
    <w:lvl w:ilvl="0" w:tplc="1C3EBB36">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DC79BF"/>
    <w:multiLevelType w:val="hybridMultilevel"/>
    <w:tmpl w:val="B502AEAA"/>
    <w:lvl w:ilvl="0" w:tplc="4E7E9270">
      <w:start w:val="6"/>
      <w:numFmt w:val="bullet"/>
      <w:lvlText w:val="-"/>
      <w:lvlJc w:val="left"/>
      <w:pPr>
        <w:ind w:left="720" w:hanging="360"/>
      </w:pPr>
      <w:rPr>
        <w:rFonts w:ascii="Fira Sans" w:eastAsia="Arial" w:hAnsi="Fira San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F0667D7"/>
    <w:multiLevelType w:val="multilevel"/>
    <w:tmpl w:val="1DF0D558"/>
    <w:lvl w:ilvl="0">
      <w:start w:val="1"/>
      <w:numFmt w:val="decimal"/>
      <w:pStyle w:val="Titre1"/>
      <w:suff w:val="space"/>
      <w:lvlText w:val="ARTICLE %1 - "/>
      <w:lvlJc w:val="left"/>
      <w:pPr>
        <w:ind w:left="4537" w:firstLine="0"/>
      </w:pPr>
      <w:rPr>
        <w:rFonts w:ascii="Fira Sans" w:hAnsi="Fira Sans" w:cs="Arial" w:hint="default"/>
        <w:b/>
        <w:i w:val="0"/>
        <w:caps/>
        <w:strike w:val="0"/>
        <w:dstrike w:val="0"/>
        <w:vanish w:val="0"/>
        <w:color w:val="auto"/>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itre2"/>
      <w:isLgl/>
      <w:suff w:val="space"/>
      <w:lvlText w:val="%1.%2."/>
      <w:lvlJc w:val="left"/>
      <w:pPr>
        <w:ind w:left="2840" w:firstLine="705"/>
      </w:pPr>
      <w:rPr>
        <w:rFonts w:hint="default"/>
        <w:i w:val="0"/>
      </w:rPr>
    </w:lvl>
    <w:lvl w:ilvl="2">
      <w:start w:val="1"/>
      <w:numFmt w:val="decimal"/>
      <w:isLgl/>
      <w:suff w:val="space"/>
      <w:lvlText w:val="%1.%2.%3."/>
      <w:lvlJc w:val="left"/>
      <w:pPr>
        <w:ind w:left="6533" w:hanging="720"/>
      </w:pPr>
      <w:rPr>
        <w:rFonts w:hint="default"/>
      </w:rPr>
    </w:lvl>
    <w:lvl w:ilvl="3">
      <w:start w:val="1"/>
      <w:numFmt w:val="decimal"/>
      <w:isLgl/>
      <w:lvlText w:val="%1.%2.%3.%4."/>
      <w:lvlJc w:val="left"/>
      <w:pPr>
        <w:tabs>
          <w:tab w:val="num" w:pos="0"/>
        </w:tabs>
        <w:ind w:left="3195" w:hanging="1080"/>
      </w:pPr>
      <w:rPr>
        <w:rFonts w:hint="default"/>
      </w:rPr>
    </w:lvl>
    <w:lvl w:ilvl="4">
      <w:start w:val="1"/>
      <w:numFmt w:val="decimal"/>
      <w:isLgl/>
      <w:lvlText w:val="%1.%2.%3.%4.%5."/>
      <w:lvlJc w:val="left"/>
      <w:pPr>
        <w:tabs>
          <w:tab w:val="num" w:pos="0"/>
        </w:tabs>
        <w:ind w:left="3900" w:hanging="1080"/>
      </w:pPr>
      <w:rPr>
        <w:rFonts w:hint="default"/>
      </w:rPr>
    </w:lvl>
    <w:lvl w:ilvl="5">
      <w:start w:val="1"/>
      <w:numFmt w:val="decimal"/>
      <w:isLgl/>
      <w:lvlText w:val="%1.%2.%3.%4.%5.%6."/>
      <w:lvlJc w:val="left"/>
      <w:pPr>
        <w:tabs>
          <w:tab w:val="num" w:pos="0"/>
        </w:tabs>
        <w:ind w:left="4965" w:hanging="1440"/>
      </w:pPr>
      <w:rPr>
        <w:rFonts w:hint="default"/>
      </w:rPr>
    </w:lvl>
    <w:lvl w:ilvl="6">
      <w:start w:val="1"/>
      <w:numFmt w:val="decimal"/>
      <w:isLgl/>
      <w:lvlText w:val="%1.%2.%3.%4.%5.%6.%7."/>
      <w:lvlJc w:val="left"/>
      <w:pPr>
        <w:tabs>
          <w:tab w:val="num" w:pos="0"/>
        </w:tabs>
        <w:ind w:left="5670" w:hanging="1440"/>
      </w:pPr>
      <w:rPr>
        <w:rFonts w:hint="default"/>
      </w:rPr>
    </w:lvl>
    <w:lvl w:ilvl="7">
      <w:start w:val="1"/>
      <w:numFmt w:val="decimal"/>
      <w:isLgl/>
      <w:lvlText w:val="%1.%2.%3.%4.%5.%6.%7.%8."/>
      <w:lvlJc w:val="left"/>
      <w:pPr>
        <w:tabs>
          <w:tab w:val="num" w:pos="0"/>
        </w:tabs>
        <w:ind w:left="6735" w:hanging="1800"/>
      </w:pPr>
      <w:rPr>
        <w:rFonts w:hint="default"/>
      </w:rPr>
    </w:lvl>
    <w:lvl w:ilvl="8">
      <w:start w:val="1"/>
      <w:numFmt w:val="decimal"/>
      <w:isLgl/>
      <w:lvlText w:val="%1.%2.%3.%4.%5.%6.%7.%8.%9."/>
      <w:lvlJc w:val="left"/>
      <w:pPr>
        <w:tabs>
          <w:tab w:val="num" w:pos="0"/>
        </w:tabs>
        <w:ind w:left="7800" w:hanging="2160"/>
      </w:pPr>
      <w:rPr>
        <w:rFonts w:hint="default"/>
      </w:rPr>
    </w:lvl>
  </w:abstractNum>
  <w:abstractNum w:abstractNumId="13" w15:restartNumberingAfterBreak="0">
    <w:nsid w:val="23D30257"/>
    <w:multiLevelType w:val="hybridMultilevel"/>
    <w:tmpl w:val="020E0EC2"/>
    <w:lvl w:ilvl="0" w:tplc="4E7E9270">
      <w:start w:val="6"/>
      <w:numFmt w:val="bullet"/>
      <w:lvlText w:val="-"/>
      <w:lvlJc w:val="left"/>
      <w:pPr>
        <w:ind w:left="720" w:hanging="360"/>
      </w:pPr>
      <w:rPr>
        <w:rFonts w:ascii="Fira Sans" w:eastAsia="Arial" w:hAnsi="Fira San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C9704D"/>
    <w:multiLevelType w:val="hybridMultilevel"/>
    <w:tmpl w:val="172C62E2"/>
    <w:lvl w:ilvl="0" w:tplc="FFFFFFFF">
      <w:numFmt w:val="bullet"/>
      <w:lvlText w:val="-"/>
      <w:lvlJc w:val="left"/>
      <w:pPr>
        <w:ind w:left="936" w:hanging="360"/>
      </w:pPr>
      <w:rPr>
        <w:rFonts w:ascii="Calibri" w:hAnsi="Calibri" w:cs="Times New Roman" w:hint="default"/>
        <w:spacing w:val="-3"/>
        <w:w w:val="100"/>
        <w:sz w:val="24"/>
        <w:szCs w:val="24"/>
        <w:lang w:val="fr-FR" w:eastAsia="fr-FR" w:bidi="fr-FR"/>
      </w:rPr>
    </w:lvl>
    <w:lvl w:ilvl="1" w:tplc="040C0003">
      <w:start w:val="1"/>
      <w:numFmt w:val="bullet"/>
      <w:lvlText w:val="o"/>
      <w:lvlJc w:val="left"/>
      <w:pPr>
        <w:ind w:left="1656" w:hanging="360"/>
      </w:pPr>
      <w:rPr>
        <w:rFonts w:ascii="Courier New" w:hAnsi="Courier New" w:cs="Courier New" w:hint="default"/>
      </w:rPr>
    </w:lvl>
    <w:lvl w:ilvl="2" w:tplc="040C0005">
      <w:start w:val="1"/>
      <w:numFmt w:val="bullet"/>
      <w:lvlText w:val=""/>
      <w:lvlJc w:val="left"/>
      <w:pPr>
        <w:ind w:left="2376" w:hanging="360"/>
      </w:pPr>
      <w:rPr>
        <w:rFonts w:ascii="Wingdings" w:hAnsi="Wingdings" w:hint="default"/>
      </w:rPr>
    </w:lvl>
    <w:lvl w:ilvl="3" w:tplc="040C0001">
      <w:start w:val="1"/>
      <w:numFmt w:val="bullet"/>
      <w:lvlText w:val=""/>
      <w:lvlJc w:val="left"/>
      <w:pPr>
        <w:ind w:left="3096" w:hanging="360"/>
      </w:pPr>
      <w:rPr>
        <w:rFonts w:ascii="Symbol" w:hAnsi="Symbol" w:hint="default"/>
      </w:rPr>
    </w:lvl>
    <w:lvl w:ilvl="4" w:tplc="040C0003">
      <w:start w:val="1"/>
      <w:numFmt w:val="bullet"/>
      <w:lvlText w:val="o"/>
      <w:lvlJc w:val="left"/>
      <w:pPr>
        <w:ind w:left="3816" w:hanging="360"/>
      </w:pPr>
      <w:rPr>
        <w:rFonts w:ascii="Courier New" w:hAnsi="Courier New" w:cs="Courier New" w:hint="default"/>
      </w:rPr>
    </w:lvl>
    <w:lvl w:ilvl="5" w:tplc="040C0005">
      <w:start w:val="1"/>
      <w:numFmt w:val="bullet"/>
      <w:lvlText w:val=""/>
      <w:lvlJc w:val="left"/>
      <w:pPr>
        <w:ind w:left="4536" w:hanging="360"/>
      </w:pPr>
      <w:rPr>
        <w:rFonts w:ascii="Wingdings" w:hAnsi="Wingdings" w:hint="default"/>
      </w:rPr>
    </w:lvl>
    <w:lvl w:ilvl="6" w:tplc="040C0001">
      <w:start w:val="1"/>
      <w:numFmt w:val="bullet"/>
      <w:lvlText w:val=""/>
      <w:lvlJc w:val="left"/>
      <w:pPr>
        <w:ind w:left="5256" w:hanging="360"/>
      </w:pPr>
      <w:rPr>
        <w:rFonts w:ascii="Symbol" w:hAnsi="Symbol" w:hint="default"/>
      </w:rPr>
    </w:lvl>
    <w:lvl w:ilvl="7" w:tplc="040C0003">
      <w:start w:val="1"/>
      <w:numFmt w:val="bullet"/>
      <w:lvlText w:val="o"/>
      <w:lvlJc w:val="left"/>
      <w:pPr>
        <w:ind w:left="5976" w:hanging="360"/>
      </w:pPr>
      <w:rPr>
        <w:rFonts w:ascii="Courier New" w:hAnsi="Courier New" w:cs="Courier New" w:hint="default"/>
      </w:rPr>
    </w:lvl>
    <w:lvl w:ilvl="8" w:tplc="040C0005">
      <w:start w:val="1"/>
      <w:numFmt w:val="bullet"/>
      <w:lvlText w:val=""/>
      <w:lvlJc w:val="left"/>
      <w:pPr>
        <w:ind w:left="6696" w:hanging="360"/>
      </w:pPr>
      <w:rPr>
        <w:rFonts w:ascii="Wingdings" w:hAnsi="Wingdings" w:hint="default"/>
      </w:rPr>
    </w:lvl>
  </w:abstractNum>
  <w:abstractNum w:abstractNumId="15" w15:restartNumberingAfterBreak="0">
    <w:nsid w:val="2A716B9D"/>
    <w:multiLevelType w:val="hybridMultilevel"/>
    <w:tmpl w:val="63D20072"/>
    <w:lvl w:ilvl="0" w:tplc="40DCC138">
      <w:start w:val="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A8D11F0"/>
    <w:multiLevelType w:val="hybridMultilevel"/>
    <w:tmpl w:val="CC78C65C"/>
    <w:lvl w:ilvl="0" w:tplc="1C3EBB36">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C480E82"/>
    <w:multiLevelType w:val="hybridMultilevel"/>
    <w:tmpl w:val="A572B0C4"/>
    <w:lvl w:ilvl="0" w:tplc="4E7E9270">
      <w:start w:val="6"/>
      <w:numFmt w:val="bullet"/>
      <w:lvlText w:val="-"/>
      <w:lvlJc w:val="left"/>
      <w:pPr>
        <w:ind w:left="740" w:hanging="360"/>
      </w:pPr>
      <w:rPr>
        <w:rFonts w:ascii="Fira Sans" w:eastAsia="Arial" w:hAnsi="Fira Sans" w:cs="Arial" w:hint="default"/>
      </w:rPr>
    </w:lvl>
    <w:lvl w:ilvl="1" w:tplc="FFFFFFFF" w:tentative="1">
      <w:start w:val="1"/>
      <w:numFmt w:val="bullet"/>
      <w:lvlText w:val="o"/>
      <w:lvlJc w:val="left"/>
      <w:pPr>
        <w:ind w:left="1460" w:hanging="360"/>
      </w:pPr>
      <w:rPr>
        <w:rFonts w:ascii="Courier New" w:hAnsi="Courier New" w:cs="Courier New" w:hint="default"/>
      </w:rPr>
    </w:lvl>
    <w:lvl w:ilvl="2" w:tplc="FFFFFFFF" w:tentative="1">
      <w:start w:val="1"/>
      <w:numFmt w:val="bullet"/>
      <w:lvlText w:val=""/>
      <w:lvlJc w:val="left"/>
      <w:pPr>
        <w:ind w:left="2180" w:hanging="360"/>
      </w:pPr>
      <w:rPr>
        <w:rFonts w:ascii="Wingdings" w:hAnsi="Wingdings" w:hint="default"/>
      </w:rPr>
    </w:lvl>
    <w:lvl w:ilvl="3" w:tplc="FFFFFFFF" w:tentative="1">
      <w:start w:val="1"/>
      <w:numFmt w:val="bullet"/>
      <w:lvlText w:val=""/>
      <w:lvlJc w:val="left"/>
      <w:pPr>
        <w:ind w:left="2900" w:hanging="360"/>
      </w:pPr>
      <w:rPr>
        <w:rFonts w:ascii="Symbol" w:hAnsi="Symbol" w:hint="default"/>
      </w:rPr>
    </w:lvl>
    <w:lvl w:ilvl="4" w:tplc="FFFFFFFF" w:tentative="1">
      <w:start w:val="1"/>
      <w:numFmt w:val="bullet"/>
      <w:lvlText w:val="o"/>
      <w:lvlJc w:val="left"/>
      <w:pPr>
        <w:ind w:left="3620" w:hanging="360"/>
      </w:pPr>
      <w:rPr>
        <w:rFonts w:ascii="Courier New" w:hAnsi="Courier New" w:cs="Courier New" w:hint="default"/>
      </w:rPr>
    </w:lvl>
    <w:lvl w:ilvl="5" w:tplc="FFFFFFFF" w:tentative="1">
      <w:start w:val="1"/>
      <w:numFmt w:val="bullet"/>
      <w:lvlText w:val=""/>
      <w:lvlJc w:val="left"/>
      <w:pPr>
        <w:ind w:left="4340" w:hanging="360"/>
      </w:pPr>
      <w:rPr>
        <w:rFonts w:ascii="Wingdings" w:hAnsi="Wingdings" w:hint="default"/>
      </w:rPr>
    </w:lvl>
    <w:lvl w:ilvl="6" w:tplc="FFFFFFFF" w:tentative="1">
      <w:start w:val="1"/>
      <w:numFmt w:val="bullet"/>
      <w:lvlText w:val=""/>
      <w:lvlJc w:val="left"/>
      <w:pPr>
        <w:ind w:left="5060" w:hanging="360"/>
      </w:pPr>
      <w:rPr>
        <w:rFonts w:ascii="Symbol" w:hAnsi="Symbol" w:hint="default"/>
      </w:rPr>
    </w:lvl>
    <w:lvl w:ilvl="7" w:tplc="FFFFFFFF" w:tentative="1">
      <w:start w:val="1"/>
      <w:numFmt w:val="bullet"/>
      <w:lvlText w:val="o"/>
      <w:lvlJc w:val="left"/>
      <w:pPr>
        <w:ind w:left="5780" w:hanging="360"/>
      </w:pPr>
      <w:rPr>
        <w:rFonts w:ascii="Courier New" w:hAnsi="Courier New" w:cs="Courier New" w:hint="default"/>
      </w:rPr>
    </w:lvl>
    <w:lvl w:ilvl="8" w:tplc="FFFFFFFF" w:tentative="1">
      <w:start w:val="1"/>
      <w:numFmt w:val="bullet"/>
      <w:lvlText w:val=""/>
      <w:lvlJc w:val="left"/>
      <w:pPr>
        <w:ind w:left="6500" w:hanging="360"/>
      </w:pPr>
      <w:rPr>
        <w:rFonts w:ascii="Wingdings" w:hAnsi="Wingdings" w:hint="default"/>
      </w:rPr>
    </w:lvl>
  </w:abstractNum>
  <w:abstractNum w:abstractNumId="18" w15:restartNumberingAfterBreak="0">
    <w:nsid w:val="377B2D7D"/>
    <w:multiLevelType w:val="hybridMultilevel"/>
    <w:tmpl w:val="E13C50F4"/>
    <w:lvl w:ilvl="0" w:tplc="19BA36BA">
      <w:numFmt w:val="bullet"/>
      <w:lvlText w:val="-"/>
      <w:lvlJc w:val="left"/>
      <w:pPr>
        <w:ind w:left="410" w:hanging="360"/>
      </w:pPr>
      <w:rPr>
        <w:rFonts w:ascii="Calibri" w:eastAsia="Calibri" w:hAnsi="Calibri" w:cs="Calibri" w:hint="default"/>
      </w:rPr>
    </w:lvl>
    <w:lvl w:ilvl="1" w:tplc="040C0003">
      <w:start w:val="1"/>
      <w:numFmt w:val="bullet"/>
      <w:lvlText w:val="o"/>
      <w:lvlJc w:val="left"/>
      <w:pPr>
        <w:ind w:left="1130" w:hanging="360"/>
      </w:pPr>
      <w:rPr>
        <w:rFonts w:ascii="Courier New" w:hAnsi="Courier New" w:cs="Courier New" w:hint="default"/>
      </w:rPr>
    </w:lvl>
    <w:lvl w:ilvl="2" w:tplc="040C0005">
      <w:start w:val="1"/>
      <w:numFmt w:val="bullet"/>
      <w:lvlText w:val=""/>
      <w:lvlJc w:val="left"/>
      <w:pPr>
        <w:ind w:left="1850" w:hanging="360"/>
      </w:pPr>
      <w:rPr>
        <w:rFonts w:ascii="Wingdings" w:hAnsi="Wingdings" w:hint="default"/>
      </w:rPr>
    </w:lvl>
    <w:lvl w:ilvl="3" w:tplc="040C0001">
      <w:start w:val="1"/>
      <w:numFmt w:val="bullet"/>
      <w:lvlText w:val=""/>
      <w:lvlJc w:val="left"/>
      <w:pPr>
        <w:ind w:left="2570" w:hanging="360"/>
      </w:pPr>
      <w:rPr>
        <w:rFonts w:ascii="Symbol" w:hAnsi="Symbol" w:hint="default"/>
      </w:rPr>
    </w:lvl>
    <w:lvl w:ilvl="4" w:tplc="040C0003">
      <w:start w:val="1"/>
      <w:numFmt w:val="bullet"/>
      <w:lvlText w:val="o"/>
      <w:lvlJc w:val="left"/>
      <w:pPr>
        <w:ind w:left="3290" w:hanging="360"/>
      </w:pPr>
      <w:rPr>
        <w:rFonts w:ascii="Courier New" w:hAnsi="Courier New" w:cs="Courier New" w:hint="default"/>
      </w:rPr>
    </w:lvl>
    <w:lvl w:ilvl="5" w:tplc="040C0005">
      <w:start w:val="1"/>
      <w:numFmt w:val="bullet"/>
      <w:lvlText w:val=""/>
      <w:lvlJc w:val="left"/>
      <w:pPr>
        <w:ind w:left="4010" w:hanging="360"/>
      </w:pPr>
      <w:rPr>
        <w:rFonts w:ascii="Wingdings" w:hAnsi="Wingdings" w:hint="default"/>
      </w:rPr>
    </w:lvl>
    <w:lvl w:ilvl="6" w:tplc="040C0001">
      <w:start w:val="1"/>
      <w:numFmt w:val="bullet"/>
      <w:lvlText w:val=""/>
      <w:lvlJc w:val="left"/>
      <w:pPr>
        <w:ind w:left="4730" w:hanging="360"/>
      </w:pPr>
      <w:rPr>
        <w:rFonts w:ascii="Symbol" w:hAnsi="Symbol" w:hint="default"/>
      </w:rPr>
    </w:lvl>
    <w:lvl w:ilvl="7" w:tplc="040C0003">
      <w:start w:val="1"/>
      <w:numFmt w:val="bullet"/>
      <w:lvlText w:val="o"/>
      <w:lvlJc w:val="left"/>
      <w:pPr>
        <w:ind w:left="5450" w:hanging="360"/>
      </w:pPr>
      <w:rPr>
        <w:rFonts w:ascii="Courier New" w:hAnsi="Courier New" w:cs="Courier New" w:hint="default"/>
      </w:rPr>
    </w:lvl>
    <w:lvl w:ilvl="8" w:tplc="040C0005">
      <w:start w:val="1"/>
      <w:numFmt w:val="bullet"/>
      <w:lvlText w:val=""/>
      <w:lvlJc w:val="left"/>
      <w:pPr>
        <w:ind w:left="6170" w:hanging="360"/>
      </w:pPr>
      <w:rPr>
        <w:rFonts w:ascii="Wingdings" w:hAnsi="Wingdings" w:hint="default"/>
      </w:rPr>
    </w:lvl>
  </w:abstractNum>
  <w:abstractNum w:abstractNumId="19" w15:restartNumberingAfterBreak="0">
    <w:nsid w:val="377C4B38"/>
    <w:multiLevelType w:val="hybridMultilevel"/>
    <w:tmpl w:val="BD004BF2"/>
    <w:lvl w:ilvl="0" w:tplc="1C3EBB36">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9B61E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3E9E6244"/>
    <w:multiLevelType w:val="hybridMultilevel"/>
    <w:tmpl w:val="503A1FAE"/>
    <w:lvl w:ilvl="0" w:tplc="4E7E9270">
      <w:start w:val="6"/>
      <w:numFmt w:val="bullet"/>
      <w:lvlText w:val="-"/>
      <w:lvlJc w:val="left"/>
      <w:pPr>
        <w:ind w:left="720" w:hanging="360"/>
      </w:pPr>
      <w:rPr>
        <w:rFonts w:ascii="Fira Sans" w:eastAsia="Arial" w:hAnsi="Fira San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0177326"/>
    <w:multiLevelType w:val="hybridMultilevel"/>
    <w:tmpl w:val="7CA8BFC0"/>
    <w:lvl w:ilvl="0" w:tplc="040C0017">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B733A01"/>
    <w:multiLevelType w:val="hybridMultilevel"/>
    <w:tmpl w:val="D7C64576"/>
    <w:lvl w:ilvl="0" w:tplc="7D3E5406">
      <w:start w:val="15"/>
      <w:numFmt w:val="bullet"/>
      <w:lvlText w:val="-"/>
      <w:lvlJc w:val="left"/>
      <w:pPr>
        <w:ind w:left="720" w:hanging="360"/>
      </w:pPr>
      <w:rPr>
        <w:rFonts w:ascii="Verdana" w:eastAsia="Times New Roman" w:hAnsi="Verdana"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EE8661F"/>
    <w:multiLevelType w:val="hybridMultilevel"/>
    <w:tmpl w:val="F8A46892"/>
    <w:lvl w:ilvl="0" w:tplc="C12A23F4">
      <w:numFmt w:val="bullet"/>
      <w:lvlText w:val="-"/>
      <w:lvlJc w:val="left"/>
      <w:rPr>
        <w:rFonts w:ascii="Cambria" w:eastAsia="Cambria" w:hAnsi="Cambria"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2426FEF"/>
    <w:multiLevelType w:val="hybridMultilevel"/>
    <w:tmpl w:val="C3566DB4"/>
    <w:lvl w:ilvl="0" w:tplc="7D3E5406">
      <w:start w:val="15"/>
      <w:numFmt w:val="bullet"/>
      <w:lvlText w:val="-"/>
      <w:lvlJc w:val="left"/>
      <w:pPr>
        <w:ind w:left="720" w:hanging="360"/>
      </w:pPr>
      <w:rPr>
        <w:rFonts w:ascii="Verdana" w:eastAsia="Times New Roman" w:hAnsi="Verdana"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2BF3438"/>
    <w:multiLevelType w:val="hybridMultilevel"/>
    <w:tmpl w:val="9ACC33E4"/>
    <w:lvl w:ilvl="0" w:tplc="C12A23F4">
      <w:numFmt w:val="bullet"/>
      <w:lvlText w:val="-"/>
      <w:lvlJc w:val="left"/>
      <w:rPr>
        <w:rFonts w:ascii="Cambria" w:eastAsia="Cambria" w:hAnsi="Cambria"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75A5664"/>
    <w:multiLevelType w:val="hybridMultilevel"/>
    <w:tmpl w:val="E778983C"/>
    <w:lvl w:ilvl="0" w:tplc="92D222D6">
      <w:start w:val="77"/>
      <w:numFmt w:val="bullet"/>
      <w:lvlText w:val="-"/>
      <w:lvlJc w:val="left"/>
      <w:pPr>
        <w:ind w:left="720" w:hanging="360"/>
      </w:pPr>
      <w:rPr>
        <w:rFonts w:ascii="Verdana" w:eastAsia="Times New Roman" w:hAnsi="Verdan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7B5096D"/>
    <w:multiLevelType w:val="hybridMultilevel"/>
    <w:tmpl w:val="1A5C8B1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B7B59B6"/>
    <w:multiLevelType w:val="hybridMultilevel"/>
    <w:tmpl w:val="4A52A85A"/>
    <w:lvl w:ilvl="0" w:tplc="040C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BD2AFA"/>
    <w:multiLevelType w:val="hybridMultilevel"/>
    <w:tmpl w:val="F6B050CA"/>
    <w:lvl w:ilvl="0" w:tplc="91B2BC36">
      <w:numFmt w:val="bullet"/>
      <w:lvlText w:val="-"/>
      <w:lvlJc w:val="left"/>
      <w:pPr>
        <w:ind w:left="1068" w:hanging="360"/>
      </w:pPr>
      <w:rPr>
        <w:rFonts w:ascii="Fira Sans" w:eastAsia="Times New Roman" w:hAnsi="Fira Sans"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1" w15:restartNumberingAfterBreak="0">
    <w:nsid w:val="5CA15A23"/>
    <w:multiLevelType w:val="hybridMultilevel"/>
    <w:tmpl w:val="82B8505E"/>
    <w:lvl w:ilvl="0" w:tplc="4E7E9270">
      <w:start w:val="6"/>
      <w:numFmt w:val="bullet"/>
      <w:lvlText w:val="-"/>
      <w:lvlJc w:val="left"/>
      <w:pPr>
        <w:ind w:left="720" w:hanging="360"/>
      </w:pPr>
      <w:rPr>
        <w:rFonts w:ascii="Fira Sans" w:eastAsia="Arial" w:hAnsi="Fira Sans" w:cs="Arial" w:hint="default"/>
      </w:rPr>
    </w:lvl>
    <w:lvl w:ilvl="1" w:tplc="FFFFFFFF">
      <w:start w:val="1"/>
      <w:numFmt w:val="bullet"/>
      <w:lvlText w:val=""/>
      <w:lvlJc w:val="left"/>
      <w:pPr>
        <w:ind w:left="72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3AC0142"/>
    <w:multiLevelType w:val="hybridMultilevel"/>
    <w:tmpl w:val="01B82C5A"/>
    <w:lvl w:ilvl="0" w:tplc="C12A23F4">
      <w:numFmt w:val="bullet"/>
      <w:lvlText w:val="-"/>
      <w:lvlJc w:val="left"/>
      <w:rPr>
        <w:rFonts w:ascii="Cambria" w:eastAsia="Cambria" w:hAnsi="Cambria"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6B9B6C85"/>
    <w:multiLevelType w:val="hybridMultilevel"/>
    <w:tmpl w:val="135E6F0C"/>
    <w:lvl w:ilvl="0" w:tplc="4E7E9270">
      <w:start w:val="6"/>
      <w:numFmt w:val="bullet"/>
      <w:lvlText w:val="-"/>
      <w:lvlJc w:val="left"/>
      <w:pPr>
        <w:ind w:left="720" w:hanging="360"/>
      </w:pPr>
      <w:rPr>
        <w:rFonts w:ascii="Fira Sans" w:eastAsia="Arial" w:hAnsi="Fira San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E307792"/>
    <w:multiLevelType w:val="hybridMultilevel"/>
    <w:tmpl w:val="B9F450C2"/>
    <w:lvl w:ilvl="0" w:tplc="1C3EBB36">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F06320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02635BF"/>
    <w:multiLevelType w:val="hybridMultilevel"/>
    <w:tmpl w:val="A92CA118"/>
    <w:lvl w:ilvl="0" w:tplc="040C000F">
      <w:start w:val="1"/>
      <w:numFmt w:val="decimal"/>
      <w:lvlText w:val="%1."/>
      <w:lvlJc w:val="left"/>
      <w:pPr>
        <w:ind w:left="410" w:hanging="360"/>
      </w:pPr>
      <w:rPr>
        <w:rFonts w:hint="default"/>
      </w:rPr>
    </w:lvl>
    <w:lvl w:ilvl="1" w:tplc="FFFFFFFF">
      <w:start w:val="1"/>
      <w:numFmt w:val="bullet"/>
      <w:lvlText w:val="o"/>
      <w:lvlJc w:val="left"/>
      <w:pPr>
        <w:ind w:left="1130" w:hanging="360"/>
      </w:pPr>
      <w:rPr>
        <w:rFonts w:ascii="Courier New" w:hAnsi="Courier New" w:cs="Courier New" w:hint="default"/>
      </w:rPr>
    </w:lvl>
    <w:lvl w:ilvl="2" w:tplc="FFFFFFFF">
      <w:start w:val="1"/>
      <w:numFmt w:val="bullet"/>
      <w:lvlText w:val=""/>
      <w:lvlJc w:val="left"/>
      <w:pPr>
        <w:ind w:left="1850" w:hanging="360"/>
      </w:pPr>
      <w:rPr>
        <w:rFonts w:ascii="Wingdings" w:hAnsi="Wingdings" w:hint="default"/>
      </w:rPr>
    </w:lvl>
    <w:lvl w:ilvl="3" w:tplc="FFFFFFFF">
      <w:start w:val="1"/>
      <w:numFmt w:val="bullet"/>
      <w:lvlText w:val=""/>
      <w:lvlJc w:val="left"/>
      <w:pPr>
        <w:ind w:left="2570" w:hanging="360"/>
      </w:pPr>
      <w:rPr>
        <w:rFonts w:ascii="Symbol" w:hAnsi="Symbol" w:hint="default"/>
      </w:rPr>
    </w:lvl>
    <w:lvl w:ilvl="4" w:tplc="FFFFFFFF">
      <w:start w:val="1"/>
      <w:numFmt w:val="bullet"/>
      <w:lvlText w:val="o"/>
      <w:lvlJc w:val="left"/>
      <w:pPr>
        <w:ind w:left="3290" w:hanging="360"/>
      </w:pPr>
      <w:rPr>
        <w:rFonts w:ascii="Courier New" w:hAnsi="Courier New" w:cs="Courier New" w:hint="default"/>
      </w:rPr>
    </w:lvl>
    <w:lvl w:ilvl="5" w:tplc="FFFFFFFF">
      <w:start w:val="1"/>
      <w:numFmt w:val="bullet"/>
      <w:lvlText w:val=""/>
      <w:lvlJc w:val="left"/>
      <w:pPr>
        <w:ind w:left="4010" w:hanging="360"/>
      </w:pPr>
      <w:rPr>
        <w:rFonts w:ascii="Wingdings" w:hAnsi="Wingdings" w:hint="default"/>
      </w:rPr>
    </w:lvl>
    <w:lvl w:ilvl="6" w:tplc="FFFFFFFF">
      <w:start w:val="1"/>
      <w:numFmt w:val="bullet"/>
      <w:lvlText w:val=""/>
      <w:lvlJc w:val="left"/>
      <w:pPr>
        <w:ind w:left="4730" w:hanging="360"/>
      </w:pPr>
      <w:rPr>
        <w:rFonts w:ascii="Symbol" w:hAnsi="Symbol" w:hint="default"/>
      </w:rPr>
    </w:lvl>
    <w:lvl w:ilvl="7" w:tplc="FFFFFFFF">
      <w:start w:val="1"/>
      <w:numFmt w:val="bullet"/>
      <w:lvlText w:val="o"/>
      <w:lvlJc w:val="left"/>
      <w:pPr>
        <w:ind w:left="5450" w:hanging="360"/>
      </w:pPr>
      <w:rPr>
        <w:rFonts w:ascii="Courier New" w:hAnsi="Courier New" w:cs="Courier New" w:hint="default"/>
      </w:rPr>
    </w:lvl>
    <w:lvl w:ilvl="8" w:tplc="FFFFFFFF">
      <w:start w:val="1"/>
      <w:numFmt w:val="bullet"/>
      <w:lvlText w:val=""/>
      <w:lvlJc w:val="left"/>
      <w:pPr>
        <w:ind w:left="6170" w:hanging="360"/>
      </w:pPr>
      <w:rPr>
        <w:rFonts w:ascii="Wingdings" w:hAnsi="Wingdings" w:hint="default"/>
      </w:rPr>
    </w:lvl>
  </w:abstractNum>
  <w:abstractNum w:abstractNumId="37" w15:restartNumberingAfterBreak="0">
    <w:nsid w:val="74BF0284"/>
    <w:multiLevelType w:val="hybridMultilevel"/>
    <w:tmpl w:val="7B3C2DF4"/>
    <w:lvl w:ilvl="0" w:tplc="CBA06952">
      <w:start w:val="1"/>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6A97B9B"/>
    <w:multiLevelType w:val="hybridMultilevel"/>
    <w:tmpl w:val="D86E77A8"/>
    <w:lvl w:ilvl="0" w:tplc="CBA06952">
      <w:start w:val="1"/>
      <w:numFmt w:val="bullet"/>
      <w:lvlText w:val="-"/>
      <w:lvlJc w:val="left"/>
      <w:pPr>
        <w:tabs>
          <w:tab w:val="num" w:pos="720"/>
        </w:tabs>
        <w:ind w:left="720" w:hanging="360"/>
      </w:pPr>
      <w:rPr>
        <w:rFonts w:ascii="Arial Narrow" w:eastAsia="Times New Roman" w:hAnsi="Arial Narrow"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A722A4D"/>
    <w:multiLevelType w:val="hybridMultilevel"/>
    <w:tmpl w:val="10D64A82"/>
    <w:lvl w:ilvl="0" w:tplc="C12A23F4">
      <w:numFmt w:val="bullet"/>
      <w:lvlText w:val="-"/>
      <w:lvlJc w:val="left"/>
      <w:pPr>
        <w:ind w:left="720" w:hanging="360"/>
      </w:pPr>
      <w:rPr>
        <w:rFonts w:ascii="Cambria" w:eastAsia="Cambria"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AB66E07"/>
    <w:multiLevelType w:val="hybridMultilevel"/>
    <w:tmpl w:val="32F2D6A8"/>
    <w:lvl w:ilvl="0" w:tplc="C12A23F4">
      <w:numFmt w:val="bullet"/>
      <w:lvlText w:val="-"/>
      <w:lvlJc w:val="left"/>
      <w:pPr>
        <w:ind w:left="720" w:hanging="360"/>
      </w:pPr>
      <w:rPr>
        <w:rFonts w:ascii="Cambria" w:eastAsia="Cambria" w:hAnsi="Cambria" w:cs="Times New Roman" w:hint="default"/>
      </w:rPr>
    </w:lvl>
    <w:lvl w:ilvl="1" w:tplc="3D1A94F0">
      <w:start w:val="1"/>
      <w:numFmt w:val="bullet"/>
      <w:lvlText w:val=""/>
      <w:lvlJc w:val="left"/>
      <w:pPr>
        <w:ind w:left="720" w:hanging="360"/>
      </w:pPr>
      <w:rPr>
        <w:rFonts w:ascii="Wingdings" w:hAnsi="Wingdings"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C88453D"/>
    <w:multiLevelType w:val="hybridMultilevel"/>
    <w:tmpl w:val="D73CB9C0"/>
    <w:lvl w:ilvl="0" w:tplc="C12A23F4">
      <w:numFmt w:val="bullet"/>
      <w:lvlText w:val="-"/>
      <w:lvlJc w:val="left"/>
      <w:pPr>
        <w:ind w:left="720" w:hanging="360"/>
      </w:pPr>
      <w:rPr>
        <w:rFonts w:ascii="Cambria" w:eastAsia="Cambria" w:hAnsi="Cambria"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1595769">
    <w:abstractNumId w:val="12"/>
  </w:num>
  <w:num w:numId="2" w16cid:durableId="692388751">
    <w:abstractNumId w:val="22"/>
  </w:num>
  <w:num w:numId="3" w16cid:durableId="1072779330">
    <w:abstractNumId w:val="40"/>
  </w:num>
  <w:num w:numId="4" w16cid:durableId="64492041">
    <w:abstractNumId w:val="19"/>
  </w:num>
  <w:num w:numId="5" w16cid:durableId="1472861904">
    <w:abstractNumId w:val="28"/>
  </w:num>
  <w:num w:numId="6" w16cid:durableId="1876698410">
    <w:abstractNumId w:val="23"/>
  </w:num>
  <w:num w:numId="7" w16cid:durableId="139005668">
    <w:abstractNumId w:val="25"/>
  </w:num>
  <w:num w:numId="8" w16cid:durableId="2112436071">
    <w:abstractNumId w:val="38"/>
  </w:num>
  <w:num w:numId="9" w16cid:durableId="466245089">
    <w:abstractNumId w:val="15"/>
  </w:num>
  <w:num w:numId="10" w16cid:durableId="990334372">
    <w:abstractNumId w:val="27"/>
  </w:num>
  <w:num w:numId="11" w16cid:durableId="2058511523">
    <w:abstractNumId w:val="37"/>
  </w:num>
  <w:num w:numId="12" w16cid:durableId="463354200">
    <w:abstractNumId w:val="18"/>
  </w:num>
  <w:num w:numId="13" w16cid:durableId="149565463">
    <w:abstractNumId w:val="33"/>
  </w:num>
  <w:num w:numId="14" w16cid:durableId="240064774">
    <w:abstractNumId w:val="17"/>
  </w:num>
  <w:num w:numId="15" w16cid:durableId="1137407724">
    <w:abstractNumId w:val="13"/>
  </w:num>
  <w:num w:numId="16" w16cid:durableId="1249388324">
    <w:abstractNumId w:val="11"/>
  </w:num>
  <w:num w:numId="17" w16cid:durableId="1652438328">
    <w:abstractNumId w:val="31"/>
  </w:num>
  <w:num w:numId="18" w16cid:durableId="2014795797">
    <w:abstractNumId w:val="8"/>
  </w:num>
  <w:num w:numId="19" w16cid:durableId="1031028020">
    <w:abstractNumId w:val="36"/>
  </w:num>
  <w:num w:numId="20" w16cid:durableId="477040274">
    <w:abstractNumId w:val="3"/>
  </w:num>
  <w:num w:numId="21" w16cid:durableId="482234410">
    <w:abstractNumId w:val="16"/>
  </w:num>
  <w:num w:numId="22" w16cid:durableId="246966972">
    <w:abstractNumId w:val="34"/>
  </w:num>
  <w:num w:numId="23" w16cid:durableId="5404253">
    <w:abstractNumId w:val="10"/>
  </w:num>
  <w:num w:numId="24" w16cid:durableId="1009911898">
    <w:abstractNumId w:val="9"/>
  </w:num>
  <w:num w:numId="25" w16cid:durableId="30500762">
    <w:abstractNumId w:val="21"/>
  </w:num>
  <w:num w:numId="26" w16cid:durableId="1795560730">
    <w:abstractNumId w:val="35"/>
  </w:num>
  <w:num w:numId="27" w16cid:durableId="1148478967">
    <w:abstractNumId w:val="0"/>
  </w:num>
  <w:num w:numId="28" w16cid:durableId="1697193402">
    <w:abstractNumId w:val="29"/>
  </w:num>
  <w:num w:numId="29" w16cid:durableId="2092121146">
    <w:abstractNumId w:val="26"/>
  </w:num>
  <w:num w:numId="30" w16cid:durableId="212473653">
    <w:abstractNumId w:val="24"/>
  </w:num>
  <w:num w:numId="31" w16cid:durableId="1031103565">
    <w:abstractNumId w:val="20"/>
  </w:num>
  <w:num w:numId="32" w16cid:durableId="979459698">
    <w:abstractNumId w:val="1"/>
  </w:num>
  <w:num w:numId="33" w16cid:durableId="121772747">
    <w:abstractNumId w:val="4"/>
  </w:num>
  <w:num w:numId="34" w16cid:durableId="399443117">
    <w:abstractNumId w:val="7"/>
  </w:num>
  <w:num w:numId="35" w16cid:durableId="2107537487">
    <w:abstractNumId w:val="6"/>
  </w:num>
  <w:num w:numId="36" w16cid:durableId="1066565405">
    <w:abstractNumId w:val="2"/>
  </w:num>
  <w:num w:numId="37" w16cid:durableId="2074962240">
    <w:abstractNumId w:val="32"/>
  </w:num>
  <w:num w:numId="38" w16cid:durableId="837113928">
    <w:abstractNumId w:val="39"/>
  </w:num>
  <w:num w:numId="39" w16cid:durableId="1129013272">
    <w:abstractNumId w:val="5"/>
  </w:num>
  <w:num w:numId="40" w16cid:durableId="1296058485">
    <w:abstractNumId w:val="30"/>
  </w:num>
  <w:num w:numId="41" w16cid:durableId="1433280308">
    <w:abstractNumId w:val="14"/>
  </w:num>
  <w:num w:numId="42" w16cid:durableId="896167512">
    <w:abstractNumId w:val="4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094"/>
    <w:rsid w:val="0000110A"/>
    <w:rsid w:val="00001490"/>
    <w:rsid w:val="00003147"/>
    <w:rsid w:val="000056C3"/>
    <w:rsid w:val="00007A85"/>
    <w:rsid w:val="00010F41"/>
    <w:rsid w:val="000120E1"/>
    <w:rsid w:val="00012808"/>
    <w:rsid w:val="000132F0"/>
    <w:rsid w:val="000139E8"/>
    <w:rsid w:val="00014F6B"/>
    <w:rsid w:val="00015368"/>
    <w:rsid w:val="00015670"/>
    <w:rsid w:val="000158CD"/>
    <w:rsid w:val="00017DF8"/>
    <w:rsid w:val="00017EE0"/>
    <w:rsid w:val="00020698"/>
    <w:rsid w:val="00020D25"/>
    <w:rsid w:val="000223DB"/>
    <w:rsid w:val="00023789"/>
    <w:rsid w:val="0002384D"/>
    <w:rsid w:val="00023F9C"/>
    <w:rsid w:val="00024CF5"/>
    <w:rsid w:val="00026D73"/>
    <w:rsid w:val="0003140C"/>
    <w:rsid w:val="00033F1B"/>
    <w:rsid w:val="000354FE"/>
    <w:rsid w:val="00035A71"/>
    <w:rsid w:val="00037E5C"/>
    <w:rsid w:val="00040C85"/>
    <w:rsid w:val="00041890"/>
    <w:rsid w:val="00041EB4"/>
    <w:rsid w:val="000423D6"/>
    <w:rsid w:val="00042B1B"/>
    <w:rsid w:val="00043608"/>
    <w:rsid w:val="0004469A"/>
    <w:rsid w:val="00044700"/>
    <w:rsid w:val="00044751"/>
    <w:rsid w:val="00045EC0"/>
    <w:rsid w:val="000472B4"/>
    <w:rsid w:val="000476AC"/>
    <w:rsid w:val="00047F59"/>
    <w:rsid w:val="00050985"/>
    <w:rsid w:val="00051964"/>
    <w:rsid w:val="00051BFA"/>
    <w:rsid w:val="00051F0F"/>
    <w:rsid w:val="00051F61"/>
    <w:rsid w:val="000525CC"/>
    <w:rsid w:val="000532C7"/>
    <w:rsid w:val="00053746"/>
    <w:rsid w:val="000537DF"/>
    <w:rsid w:val="00053A15"/>
    <w:rsid w:val="00053D50"/>
    <w:rsid w:val="000563BF"/>
    <w:rsid w:val="00056906"/>
    <w:rsid w:val="000572F9"/>
    <w:rsid w:val="0005785A"/>
    <w:rsid w:val="00057A37"/>
    <w:rsid w:val="000607D7"/>
    <w:rsid w:val="00060CA0"/>
    <w:rsid w:val="00061D06"/>
    <w:rsid w:val="00061E08"/>
    <w:rsid w:val="0006377B"/>
    <w:rsid w:val="000650D9"/>
    <w:rsid w:val="0006592B"/>
    <w:rsid w:val="00065E6E"/>
    <w:rsid w:val="0006668F"/>
    <w:rsid w:val="00066D92"/>
    <w:rsid w:val="00066EBE"/>
    <w:rsid w:val="000676AD"/>
    <w:rsid w:val="00070DAE"/>
    <w:rsid w:val="0007140A"/>
    <w:rsid w:val="0007227F"/>
    <w:rsid w:val="0007249E"/>
    <w:rsid w:val="000727F9"/>
    <w:rsid w:val="00074168"/>
    <w:rsid w:val="000741B0"/>
    <w:rsid w:val="0007465D"/>
    <w:rsid w:val="00075228"/>
    <w:rsid w:val="00075A17"/>
    <w:rsid w:val="0007715F"/>
    <w:rsid w:val="00077627"/>
    <w:rsid w:val="00081D15"/>
    <w:rsid w:val="00082437"/>
    <w:rsid w:val="0008332D"/>
    <w:rsid w:val="0008428B"/>
    <w:rsid w:val="00084E7A"/>
    <w:rsid w:val="00086AD1"/>
    <w:rsid w:val="000920F2"/>
    <w:rsid w:val="000927E4"/>
    <w:rsid w:val="000931EC"/>
    <w:rsid w:val="000936F2"/>
    <w:rsid w:val="00095E04"/>
    <w:rsid w:val="000966F7"/>
    <w:rsid w:val="000A03A7"/>
    <w:rsid w:val="000A05E3"/>
    <w:rsid w:val="000A1E5A"/>
    <w:rsid w:val="000A1E6C"/>
    <w:rsid w:val="000A267B"/>
    <w:rsid w:val="000A301B"/>
    <w:rsid w:val="000A341C"/>
    <w:rsid w:val="000A3928"/>
    <w:rsid w:val="000A53CF"/>
    <w:rsid w:val="000A54D8"/>
    <w:rsid w:val="000A55D7"/>
    <w:rsid w:val="000A64F3"/>
    <w:rsid w:val="000A6571"/>
    <w:rsid w:val="000A6EFF"/>
    <w:rsid w:val="000B1361"/>
    <w:rsid w:val="000B1D33"/>
    <w:rsid w:val="000B2E2D"/>
    <w:rsid w:val="000B4B1B"/>
    <w:rsid w:val="000B523F"/>
    <w:rsid w:val="000B657C"/>
    <w:rsid w:val="000B699B"/>
    <w:rsid w:val="000B74A7"/>
    <w:rsid w:val="000C09CB"/>
    <w:rsid w:val="000C0B0B"/>
    <w:rsid w:val="000C20E6"/>
    <w:rsid w:val="000C2407"/>
    <w:rsid w:val="000C3ADB"/>
    <w:rsid w:val="000C556A"/>
    <w:rsid w:val="000C5F41"/>
    <w:rsid w:val="000C60D1"/>
    <w:rsid w:val="000C76D1"/>
    <w:rsid w:val="000D0AAD"/>
    <w:rsid w:val="000D1086"/>
    <w:rsid w:val="000D2903"/>
    <w:rsid w:val="000D3BAB"/>
    <w:rsid w:val="000D4ABA"/>
    <w:rsid w:val="000D4EF0"/>
    <w:rsid w:val="000D57F0"/>
    <w:rsid w:val="000D7E80"/>
    <w:rsid w:val="000E0448"/>
    <w:rsid w:val="000E054B"/>
    <w:rsid w:val="000E0CF7"/>
    <w:rsid w:val="000E112F"/>
    <w:rsid w:val="000E1EBB"/>
    <w:rsid w:val="000E2649"/>
    <w:rsid w:val="000E2D55"/>
    <w:rsid w:val="000E30C2"/>
    <w:rsid w:val="000E37CD"/>
    <w:rsid w:val="000E3BA8"/>
    <w:rsid w:val="000E3C7D"/>
    <w:rsid w:val="000E3DD4"/>
    <w:rsid w:val="000E4668"/>
    <w:rsid w:val="000E4DB4"/>
    <w:rsid w:val="000E5AC9"/>
    <w:rsid w:val="000E6E8C"/>
    <w:rsid w:val="000E70C8"/>
    <w:rsid w:val="000F031A"/>
    <w:rsid w:val="000F1933"/>
    <w:rsid w:val="000F40A7"/>
    <w:rsid w:val="000F4B47"/>
    <w:rsid w:val="000F5DCB"/>
    <w:rsid w:val="000F646F"/>
    <w:rsid w:val="000F7134"/>
    <w:rsid w:val="000F72FD"/>
    <w:rsid w:val="000F7800"/>
    <w:rsid w:val="000F7F77"/>
    <w:rsid w:val="00100422"/>
    <w:rsid w:val="001006D1"/>
    <w:rsid w:val="00101345"/>
    <w:rsid w:val="00101710"/>
    <w:rsid w:val="001017B2"/>
    <w:rsid w:val="00102E3F"/>
    <w:rsid w:val="001033AE"/>
    <w:rsid w:val="0010385D"/>
    <w:rsid w:val="001050F8"/>
    <w:rsid w:val="001053BC"/>
    <w:rsid w:val="001070A8"/>
    <w:rsid w:val="0011060C"/>
    <w:rsid w:val="00110719"/>
    <w:rsid w:val="001116EE"/>
    <w:rsid w:val="00111780"/>
    <w:rsid w:val="00111E54"/>
    <w:rsid w:val="0011235A"/>
    <w:rsid w:val="00112F6E"/>
    <w:rsid w:val="00114214"/>
    <w:rsid w:val="00114291"/>
    <w:rsid w:val="00114A37"/>
    <w:rsid w:val="00116CF7"/>
    <w:rsid w:val="00117366"/>
    <w:rsid w:val="001202AA"/>
    <w:rsid w:val="00120437"/>
    <w:rsid w:val="001208C8"/>
    <w:rsid w:val="00120D09"/>
    <w:rsid w:val="0012120E"/>
    <w:rsid w:val="00121B4F"/>
    <w:rsid w:val="00122024"/>
    <w:rsid w:val="00122EA8"/>
    <w:rsid w:val="00124549"/>
    <w:rsid w:val="00124DA1"/>
    <w:rsid w:val="001250DE"/>
    <w:rsid w:val="00125781"/>
    <w:rsid w:val="00125969"/>
    <w:rsid w:val="00126315"/>
    <w:rsid w:val="00127C03"/>
    <w:rsid w:val="00130EC0"/>
    <w:rsid w:val="00132619"/>
    <w:rsid w:val="00133997"/>
    <w:rsid w:val="00133DE7"/>
    <w:rsid w:val="00133F65"/>
    <w:rsid w:val="0013488A"/>
    <w:rsid w:val="00134E14"/>
    <w:rsid w:val="00140D95"/>
    <w:rsid w:val="00140FC5"/>
    <w:rsid w:val="001421F0"/>
    <w:rsid w:val="00142A3B"/>
    <w:rsid w:val="001449F9"/>
    <w:rsid w:val="001451F3"/>
    <w:rsid w:val="001459D3"/>
    <w:rsid w:val="001461E9"/>
    <w:rsid w:val="00146B8B"/>
    <w:rsid w:val="00150D78"/>
    <w:rsid w:val="00151398"/>
    <w:rsid w:val="001526CC"/>
    <w:rsid w:val="0015296E"/>
    <w:rsid w:val="0015409B"/>
    <w:rsid w:val="00154849"/>
    <w:rsid w:val="00155F6C"/>
    <w:rsid w:val="00156047"/>
    <w:rsid w:val="001568A5"/>
    <w:rsid w:val="00156BDA"/>
    <w:rsid w:val="00160085"/>
    <w:rsid w:val="00160AA6"/>
    <w:rsid w:val="00161FCA"/>
    <w:rsid w:val="0016267E"/>
    <w:rsid w:val="00163512"/>
    <w:rsid w:val="001643C7"/>
    <w:rsid w:val="001651EE"/>
    <w:rsid w:val="001652C5"/>
    <w:rsid w:val="00165957"/>
    <w:rsid w:val="0016599B"/>
    <w:rsid w:val="00166C0D"/>
    <w:rsid w:val="001706B5"/>
    <w:rsid w:val="00170736"/>
    <w:rsid w:val="00171162"/>
    <w:rsid w:val="001713C4"/>
    <w:rsid w:val="0017297A"/>
    <w:rsid w:val="001729F3"/>
    <w:rsid w:val="00172EDF"/>
    <w:rsid w:val="00173606"/>
    <w:rsid w:val="00173A82"/>
    <w:rsid w:val="00173F96"/>
    <w:rsid w:val="0017483C"/>
    <w:rsid w:val="00174D1F"/>
    <w:rsid w:val="0017727C"/>
    <w:rsid w:val="00177FE2"/>
    <w:rsid w:val="00180143"/>
    <w:rsid w:val="0018018D"/>
    <w:rsid w:val="001803B8"/>
    <w:rsid w:val="001811FC"/>
    <w:rsid w:val="00182145"/>
    <w:rsid w:val="00182B92"/>
    <w:rsid w:val="001833D3"/>
    <w:rsid w:val="00183CE6"/>
    <w:rsid w:val="00183EAC"/>
    <w:rsid w:val="00184828"/>
    <w:rsid w:val="00184DE5"/>
    <w:rsid w:val="00185F7B"/>
    <w:rsid w:val="00191F1D"/>
    <w:rsid w:val="00192599"/>
    <w:rsid w:val="001926F9"/>
    <w:rsid w:val="00192BBD"/>
    <w:rsid w:val="00193210"/>
    <w:rsid w:val="00193756"/>
    <w:rsid w:val="0019653E"/>
    <w:rsid w:val="001969E2"/>
    <w:rsid w:val="00196A46"/>
    <w:rsid w:val="00197D4C"/>
    <w:rsid w:val="001A17DA"/>
    <w:rsid w:val="001A4748"/>
    <w:rsid w:val="001A6F07"/>
    <w:rsid w:val="001A75FA"/>
    <w:rsid w:val="001A7A17"/>
    <w:rsid w:val="001B1DB3"/>
    <w:rsid w:val="001B27C5"/>
    <w:rsid w:val="001B299D"/>
    <w:rsid w:val="001B4C4A"/>
    <w:rsid w:val="001B56A6"/>
    <w:rsid w:val="001B5C69"/>
    <w:rsid w:val="001B63FA"/>
    <w:rsid w:val="001B6B6A"/>
    <w:rsid w:val="001B6DFC"/>
    <w:rsid w:val="001C020D"/>
    <w:rsid w:val="001C228B"/>
    <w:rsid w:val="001C46E6"/>
    <w:rsid w:val="001C4BBE"/>
    <w:rsid w:val="001C5833"/>
    <w:rsid w:val="001C6F2B"/>
    <w:rsid w:val="001C6F83"/>
    <w:rsid w:val="001D0E58"/>
    <w:rsid w:val="001D0F7F"/>
    <w:rsid w:val="001D2B91"/>
    <w:rsid w:val="001D33CD"/>
    <w:rsid w:val="001D3911"/>
    <w:rsid w:val="001D4A98"/>
    <w:rsid w:val="001D7A6C"/>
    <w:rsid w:val="001E0ACB"/>
    <w:rsid w:val="001E1A0B"/>
    <w:rsid w:val="001E2981"/>
    <w:rsid w:val="001E341D"/>
    <w:rsid w:val="001E4454"/>
    <w:rsid w:val="001E4911"/>
    <w:rsid w:val="001E5798"/>
    <w:rsid w:val="001E5B27"/>
    <w:rsid w:val="001E6832"/>
    <w:rsid w:val="001E6986"/>
    <w:rsid w:val="001F205B"/>
    <w:rsid w:val="001F36E4"/>
    <w:rsid w:val="001F4643"/>
    <w:rsid w:val="001F5546"/>
    <w:rsid w:val="001F6220"/>
    <w:rsid w:val="001F68D0"/>
    <w:rsid w:val="002003FB"/>
    <w:rsid w:val="002006D0"/>
    <w:rsid w:val="00202749"/>
    <w:rsid w:val="00202F83"/>
    <w:rsid w:val="00203D7C"/>
    <w:rsid w:val="00204382"/>
    <w:rsid w:val="00205236"/>
    <w:rsid w:val="00205C09"/>
    <w:rsid w:val="00205D97"/>
    <w:rsid w:val="00206F84"/>
    <w:rsid w:val="00207448"/>
    <w:rsid w:val="002076DA"/>
    <w:rsid w:val="00207B51"/>
    <w:rsid w:val="0021179F"/>
    <w:rsid w:val="00211974"/>
    <w:rsid w:val="002124BC"/>
    <w:rsid w:val="0021370A"/>
    <w:rsid w:val="00214CC7"/>
    <w:rsid w:val="00215A9E"/>
    <w:rsid w:val="00216350"/>
    <w:rsid w:val="00221A6D"/>
    <w:rsid w:val="0022596A"/>
    <w:rsid w:val="002274A8"/>
    <w:rsid w:val="002303D4"/>
    <w:rsid w:val="0023216C"/>
    <w:rsid w:val="002321A1"/>
    <w:rsid w:val="00233F3C"/>
    <w:rsid w:val="00234E1A"/>
    <w:rsid w:val="00234EC3"/>
    <w:rsid w:val="00235830"/>
    <w:rsid w:val="0023659A"/>
    <w:rsid w:val="0023674D"/>
    <w:rsid w:val="002370E9"/>
    <w:rsid w:val="0024013A"/>
    <w:rsid w:val="00241693"/>
    <w:rsid w:val="002417D0"/>
    <w:rsid w:val="00242244"/>
    <w:rsid w:val="00242BD1"/>
    <w:rsid w:val="00243074"/>
    <w:rsid w:val="0024467E"/>
    <w:rsid w:val="0024508D"/>
    <w:rsid w:val="00245938"/>
    <w:rsid w:val="002470E2"/>
    <w:rsid w:val="00247620"/>
    <w:rsid w:val="0024785F"/>
    <w:rsid w:val="00247C0B"/>
    <w:rsid w:val="002501BB"/>
    <w:rsid w:val="00252436"/>
    <w:rsid w:val="0025475B"/>
    <w:rsid w:val="002550C0"/>
    <w:rsid w:val="002552B7"/>
    <w:rsid w:val="00257027"/>
    <w:rsid w:val="00257761"/>
    <w:rsid w:val="00257E47"/>
    <w:rsid w:val="00260349"/>
    <w:rsid w:val="0026122A"/>
    <w:rsid w:val="00262229"/>
    <w:rsid w:val="0026371E"/>
    <w:rsid w:val="0026400A"/>
    <w:rsid w:val="00264BF9"/>
    <w:rsid w:val="00265073"/>
    <w:rsid w:val="002654EB"/>
    <w:rsid w:val="002665FF"/>
    <w:rsid w:val="00267CF9"/>
    <w:rsid w:val="002703B3"/>
    <w:rsid w:val="002717CE"/>
    <w:rsid w:val="00271866"/>
    <w:rsid w:val="00271DE1"/>
    <w:rsid w:val="00272A17"/>
    <w:rsid w:val="00272B4B"/>
    <w:rsid w:val="00273B7D"/>
    <w:rsid w:val="00276195"/>
    <w:rsid w:val="00276479"/>
    <w:rsid w:val="002765B0"/>
    <w:rsid w:val="00277639"/>
    <w:rsid w:val="0027779A"/>
    <w:rsid w:val="00277C86"/>
    <w:rsid w:val="00280DCE"/>
    <w:rsid w:val="0028136E"/>
    <w:rsid w:val="00281829"/>
    <w:rsid w:val="00284638"/>
    <w:rsid w:val="0028487F"/>
    <w:rsid w:val="002858DD"/>
    <w:rsid w:val="002865C1"/>
    <w:rsid w:val="00286992"/>
    <w:rsid w:val="00287D88"/>
    <w:rsid w:val="0029103D"/>
    <w:rsid w:val="00292180"/>
    <w:rsid w:val="00296C42"/>
    <w:rsid w:val="00297B3F"/>
    <w:rsid w:val="00297BA5"/>
    <w:rsid w:val="002A07CC"/>
    <w:rsid w:val="002A0BDF"/>
    <w:rsid w:val="002A1752"/>
    <w:rsid w:val="002A1A44"/>
    <w:rsid w:val="002A1A73"/>
    <w:rsid w:val="002A1B09"/>
    <w:rsid w:val="002A1D6A"/>
    <w:rsid w:val="002A1D90"/>
    <w:rsid w:val="002A1F86"/>
    <w:rsid w:val="002A26D5"/>
    <w:rsid w:val="002A2EC7"/>
    <w:rsid w:val="002A4282"/>
    <w:rsid w:val="002A4393"/>
    <w:rsid w:val="002A47F1"/>
    <w:rsid w:val="002A5028"/>
    <w:rsid w:val="002A5669"/>
    <w:rsid w:val="002B1A8C"/>
    <w:rsid w:val="002B1EBB"/>
    <w:rsid w:val="002B2492"/>
    <w:rsid w:val="002B2FEB"/>
    <w:rsid w:val="002B3AF8"/>
    <w:rsid w:val="002B6D34"/>
    <w:rsid w:val="002C0C53"/>
    <w:rsid w:val="002C32E2"/>
    <w:rsid w:val="002C3CD0"/>
    <w:rsid w:val="002C3CE4"/>
    <w:rsid w:val="002C51D0"/>
    <w:rsid w:val="002C5205"/>
    <w:rsid w:val="002C56CE"/>
    <w:rsid w:val="002C60C1"/>
    <w:rsid w:val="002C67EA"/>
    <w:rsid w:val="002C73FB"/>
    <w:rsid w:val="002C795F"/>
    <w:rsid w:val="002D04AF"/>
    <w:rsid w:val="002D3695"/>
    <w:rsid w:val="002D3B6D"/>
    <w:rsid w:val="002E0958"/>
    <w:rsid w:val="002E27AE"/>
    <w:rsid w:val="002E2A23"/>
    <w:rsid w:val="002E353F"/>
    <w:rsid w:val="002E569E"/>
    <w:rsid w:val="002F2BDF"/>
    <w:rsid w:val="002F42F7"/>
    <w:rsid w:val="002F47D0"/>
    <w:rsid w:val="002F5B3B"/>
    <w:rsid w:val="002F5CC0"/>
    <w:rsid w:val="002F6801"/>
    <w:rsid w:val="002F6AF5"/>
    <w:rsid w:val="002F701F"/>
    <w:rsid w:val="002F7722"/>
    <w:rsid w:val="002F7843"/>
    <w:rsid w:val="00301380"/>
    <w:rsid w:val="00301687"/>
    <w:rsid w:val="00301752"/>
    <w:rsid w:val="00305571"/>
    <w:rsid w:val="0030623C"/>
    <w:rsid w:val="00306B5F"/>
    <w:rsid w:val="00306D46"/>
    <w:rsid w:val="00307D56"/>
    <w:rsid w:val="0031003B"/>
    <w:rsid w:val="00311A6B"/>
    <w:rsid w:val="00313024"/>
    <w:rsid w:val="003133F5"/>
    <w:rsid w:val="00314138"/>
    <w:rsid w:val="00314D1F"/>
    <w:rsid w:val="00314FC3"/>
    <w:rsid w:val="00315E32"/>
    <w:rsid w:val="00315F75"/>
    <w:rsid w:val="00315FDE"/>
    <w:rsid w:val="0031633C"/>
    <w:rsid w:val="00316E06"/>
    <w:rsid w:val="0031724B"/>
    <w:rsid w:val="00317C50"/>
    <w:rsid w:val="0032044E"/>
    <w:rsid w:val="0032079E"/>
    <w:rsid w:val="00321193"/>
    <w:rsid w:val="00324344"/>
    <w:rsid w:val="00325708"/>
    <w:rsid w:val="00325918"/>
    <w:rsid w:val="00326F39"/>
    <w:rsid w:val="00327CB9"/>
    <w:rsid w:val="00327D04"/>
    <w:rsid w:val="00330B25"/>
    <w:rsid w:val="003324E8"/>
    <w:rsid w:val="00332D31"/>
    <w:rsid w:val="00333E01"/>
    <w:rsid w:val="003356C5"/>
    <w:rsid w:val="003373F4"/>
    <w:rsid w:val="00341227"/>
    <w:rsid w:val="003421AC"/>
    <w:rsid w:val="003424A8"/>
    <w:rsid w:val="00342AC4"/>
    <w:rsid w:val="003431F9"/>
    <w:rsid w:val="0034370F"/>
    <w:rsid w:val="00343B1E"/>
    <w:rsid w:val="00343E46"/>
    <w:rsid w:val="00344515"/>
    <w:rsid w:val="00344898"/>
    <w:rsid w:val="00344A35"/>
    <w:rsid w:val="00344E71"/>
    <w:rsid w:val="003470B2"/>
    <w:rsid w:val="003501BE"/>
    <w:rsid w:val="003507D6"/>
    <w:rsid w:val="003509B9"/>
    <w:rsid w:val="003524D4"/>
    <w:rsid w:val="00352C50"/>
    <w:rsid w:val="00353078"/>
    <w:rsid w:val="00353469"/>
    <w:rsid w:val="003544F2"/>
    <w:rsid w:val="00355850"/>
    <w:rsid w:val="003600F5"/>
    <w:rsid w:val="00360325"/>
    <w:rsid w:val="003611DB"/>
    <w:rsid w:val="00361C2E"/>
    <w:rsid w:val="00363123"/>
    <w:rsid w:val="00363772"/>
    <w:rsid w:val="00364179"/>
    <w:rsid w:val="00366405"/>
    <w:rsid w:val="003671CE"/>
    <w:rsid w:val="00370269"/>
    <w:rsid w:val="00371056"/>
    <w:rsid w:val="00371CE4"/>
    <w:rsid w:val="0037263B"/>
    <w:rsid w:val="00373019"/>
    <w:rsid w:val="0037545D"/>
    <w:rsid w:val="00375EA2"/>
    <w:rsid w:val="0037732C"/>
    <w:rsid w:val="00381381"/>
    <w:rsid w:val="00382A84"/>
    <w:rsid w:val="00382EF6"/>
    <w:rsid w:val="003836FF"/>
    <w:rsid w:val="003858AF"/>
    <w:rsid w:val="00385A3B"/>
    <w:rsid w:val="003861C6"/>
    <w:rsid w:val="00386A2D"/>
    <w:rsid w:val="00386C33"/>
    <w:rsid w:val="00386F4D"/>
    <w:rsid w:val="00386FB1"/>
    <w:rsid w:val="0038717A"/>
    <w:rsid w:val="00387276"/>
    <w:rsid w:val="0038796C"/>
    <w:rsid w:val="003904F2"/>
    <w:rsid w:val="003909E2"/>
    <w:rsid w:val="00391375"/>
    <w:rsid w:val="003919D6"/>
    <w:rsid w:val="00391E6B"/>
    <w:rsid w:val="00392804"/>
    <w:rsid w:val="00392F72"/>
    <w:rsid w:val="00392FD3"/>
    <w:rsid w:val="00393C44"/>
    <w:rsid w:val="00394B35"/>
    <w:rsid w:val="00396571"/>
    <w:rsid w:val="0039732B"/>
    <w:rsid w:val="00397895"/>
    <w:rsid w:val="00397E74"/>
    <w:rsid w:val="003A0CE9"/>
    <w:rsid w:val="003A17EA"/>
    <w:rsid w:val="003A243A"/>
    <w:rsid w:val="003A3E48"/>
    <w:rsid w:val="003A3E5A"/>
    <w:rsid w:val="003A41AD"/>
    <w:rsid w:val="003A4B8B"/>
    <w:rsid w:val="003A5A4E"/>
    <w:rsid w:val="003A6277"/>
    <w:rsid w:val="003A6964"/>
    <w:rsid w:val="003A6D7D"/>
    <w:rsid w:val="003A6F27"/>
    <w:rsid w:val="003A7004"/>
    <w:rsid w:val="003B0181"/>
    <w:rsid w:val="003B025E"/>
    <w:rsid w:val="003B144A"/>
    <w:rsid w:val="003B162E"/>
    <w:rsid w:val="003B19BD"/>
    <w:rsid w:val="003B2205"/>
    <w:rsid w:val="003B3497"/>
    <w:rsid w:val="003B49B0"/>
    <w:rsid w:val="003B4D0B"/>
    <w:rsid w:val="003B505C"/>
    <w:rsid w:val="003B6422"/>
    <w:rsid w:val="003B6516"/>
    <w:rsid w:val="003C0AFC"/>
    <w:rsid w:val="003C21E3"/>
    <w:rsid w:val="003C2BFB"/>
    <w:rsid w:val="003C4F87"/>
    <w:rsid w:val="003C53B3"/>
    <w:rsid w:val="003C5766"/>
    <w:rsid w:val="003C7659"/>
    <w:rsid w:val="003D00BC"/>
    <w:rsid w:val="003D04EE"/>
    <w:rsid w:val="003D08FA"/>
    <w:rsid w:val="003D150B"/>
    <w:rsid w:val="003D25CC"/>
    <w:rsid w:val="003D2F3A"/>
    <w:rsid w:val="003D3642"/>
    <w:rsid w:val="003D3C6F"/>
    <w:rsid w:val="003D3E48"/>
    <w:rsid w:val="003D5233"/>
    <w:rsid w:val="003D61A1"/>
    <w:rsid w:val="003D6EAF"/>
    <w:rsid w:val="003D7FC3"/>
    <w:rsid w:val="003E10E8"/>
    <w:rsid w:val="003E229A"/>
    <w:rsid w:val="003E24E3"/>
    <w:rsid w:val="003E41ED"/>
    <w:rsid w:val="003E544F"/>
    <w:rsid w:val="003E583C"/>
    <w:rsid w:val="003E62F0"/>
    <w:rsid w:val="003E6397"/>
    <w:rsid w:val="003E6A23"/>
    <w:rsid w:val="003E6C5E"/>
    <w:rsid w:val="003E6CB4"/>
    <w:rsid w:val="003F2290"/>
    <w:rsid w:val="003F2476"/>
    <w:rsid w:val="003F4740"/>
    <w:rsid w:val="003F4776"/>
    <w:rsid w:val="003F5105"/>
    <w:rsid w:val="003F544E"/>
    <w:rsid w:val="003F5671"/>
    <w:rsid w:val="003F5FFD"/>
    <w:rsid w:val="003F7E1D"/>
    <w:rsid w:val="00400D44"/>
    <w:rsid w:val="004011D6"/>
    <w:rsid w:val="0040250A"/>
    <w:rsid w:val="00402D24"/>
    <w:rsid w:val="004041F2"/>
    <w:rsid w:val="00404687"/>
    <w:rsid w:val="00404E89"/>
    <w:rsid w:val="004053C8"/>
    <w:rsid w:val="00405E33"/>
    <w:rsid w:val="00406CE4"/>
    <w:rsid w:val="00406F69"/>
    <w:rsid w:val="00411EE0"/>
    <w:rsid w:val="00411F55"/>
    <w:rsid w:val="00412485"/>
    <w:rsid w:val="004127C1"/>
    <w:rsid w:val="0041332C"/>
    <w:rsid w:val="00413382"/>
    <w:rsid w:val="004138B4"/>
    <w:rsid w:val="0041414D"/>
    <w:rsid w:val="0041656D"/>
    <w:rsid w:val="00420B3C"/>
    <w:rsid w:val="00420E51"/>
    <w:rsid w:val="004210F2"/>
    <w:rsid w:val="00421CBF"/>
    <w:rsid w:val="00423CDC"/>
    <w:rsid w:val="00425458"/>
    <w:rsid w:val="0042633D"/>
    <w:rsid w:val="004263CF"/>
    <w:rsid w:val="004268D0"/>
    <w:rsid w:val="00426C9F"/>
    <w:rsid w:val="00427E3F"/>
    <w:rsid w:val="004302BD"/>
    <w:rsid w:val="00430A8D"/>
    <w:rsid w:val="00431B3D"/>
    <w:rsid w:val="00432A0D"/>
    <w:rsid w:val="00433742"/>
    <w:rsid w:val="004338D9"/>
    <w:rsid w:val="00434EB2"/>
    <w:rsid w:val="004353E3"/>
    <w:rsid w:val="0043555E"/>
    <w:rsid w:val="004373E1"/>
    <w:rsid w:val="004406FA"/>
    <w:rsid w:val="00441098"/>
    <w:rsid w:val="00441436"/>
    <w:rsid w:val="0044207E"/>
    <w:rsid w:val="00443094"/>
    <w:rsid w:val="00443371"/>
    <w:rsid w:val="004433CC"/>
    <w:rsid w:val="004440F1"/>
    <w:rsid w:val="004453ED"/>
    <w:rsid w:val="00445755"/>
    <w:rsid w:val="00445863"/>
    <w:rsid w:val="0044703B"/>
    <w:rsid w:val="004471ED"/>
    <w:rsid w:val="00447EFE"/>
    <w:rsid w:val="00450B8A"/>
    <w:rsid w:val="004512FF"/>
    <w:rsid w:val="00451A79"/>
    <w:rsid w:val="00451E86"/>
    <w:rsid w:val="0045276E"/>
    <w:rsid w:val="00452A05"/>
    <w:rsid w:val="004538F8"/>
    <w:rsid w:val="00453B86"/>
    <w:rsid w:val="00454365"/>
    <w:rsid w:val="0045498A"/>
    <w:rsid w:val="00456B62"/>
    <w:rsid w:val="004577F7"/>
    <w:rsid w:val="00457A79"/>
    <w:rsid w:val="00460054"/>
    <w:rsid w:val="00461EE6"/>
    <w:rsid w:val="00463CA4"/>
    <w:rsid w:val="004643F8"/>
    <w:rsid w:val="00464605"/>
    <w:rsid w:val="0046493F"/>
    <w:rsid w:val="00464CF6"/>
    <w:rsid w:val="00465BFB"/>
    <w:rsid w:val="004667DD"/>
    <w:rsid w:val="00466EF5"/>
    <w:rsid w:val="00467E3A"/>
    <w:rsid w:val="00470817"/>
    <w:rsid w:val="00470F72"/>
    <w:rsid w:val="00471F2C"/>
    <w:rsid w:val="004728BE"/>
    <w:rsid w:val="00474450"/>
    <w:rsid w:val="0047687C"/>
    <w:rsid w:val="00476D11"/>
    <w:rsid w:val="004778E9"/>
    <w:rsid w:val="00477B03"/>
    <w:rsid w:val="004801C8"/>
    <w:rsid w:val="00482659"/>
    <w:rsid w:val="004829F0"/>
    <w:rsid w:val="00483007"/>
    <w:rsid w:val="00483AB3"/>
    <w:rsid w:val="004858F9"/>
    <w:rsid w:val="00485F5B"/>
    <w:rsid w:val="0048654D"/>
    <w:rsid w:val="00486B6E"/>
    <w:rsid w:val="0049295F"/>
    <w:rsid w:val="00495CE2"/>
    <w:rsid w:val="004970B7"/>
    <w:rsid w:val="0049776B"/>
    <w:rsid w:val="004A1502"/>
    <w:rsid w:val="004A153E"/>
    <w:rsid w:val="004A2052"/>
    <w:rsid w:val="004A2E5C"/>
    <w:rsid w:val="004A60DE"/>
    <w:rsid w:val="004A6812"/>
    <w:rsid w:val="004A7187"/>
    <w:rsid w:val="004A742A"/>
    <w:rsid w:val="004B04DC"/>
    <w:rsid w:val="004B0EC3"/>
    <w:rsid w:val="004B138B"/>
    <w:rsid w:val="004B149F"/>
    <w:rsid w:val="004B2216"/>
    <w:rsid w:val="004B2938"/>
    <w:rsid w:val="004B3524"/>
    <w:rsid w:val="004B441F"/>
    <w:rsid w:val="004B60C0"/>
    <w:rsid w:val="004C01DC"/>
    <w:rsid w:val="004C0CBF"/>
    <w:rsid w:val="004C1063"/>
    <w:rsid w:val="004C1A18"/>
    <w:rsid w:val="004C2A8E"/>
    <w:rsid w:val="004C3031"/>
    <w:rsid w:val="004C397A"/>
    <w:rsid w:val="004C4811"/>
    <w:rsid w:val="004C5619"/>
    <w:rsid w:val="004C619E"/>
    <w:rsid w:val="004C6BB6"/>
    <w:rsid w:val="004C70F8"/>
    <w:rsid w:val="004C7953"/>
    <w:rsid w:val="004D09F0"/>
    <w:rsid w:val="004D1E41"/>
    <w:rsid w:val="004D2888"/>
    <w:rsid w:val="004D2FB1"/>
    <w:rsid w:val="004D422E"/>
    <w:rsid w:val="004D4B53"/>
    <w:rsid w:val="004D536C"/>
    <w:rsid w:val="004D5374"/>
    <w:rsid w:val="004D6B88"/>
    <w:rsid w:val="004D759A"/>
    <w:rsid w:val="004E0C54"/>
    <w:rsid w:val="004E31FC"/>
    <w:rsid w:val="004E57F7"/>
    <w:rsid w:val="004E5CEF"/>
    <w:rsid w:val="004E69AD"/>
    <w:rsid w:val="004E7DE5"/>
    <w:rsid w:val="004F027A"/>
    <w:rsid w:val="004F0AB4"/>
    <w:rsid w:val="004F0EA6"/>
    <w:rsid w:val="004F1D5F"/>
    <w:rsid w:val="004F43E2"/>
    <w:rsid w:val="004F5854"/>
    <w:rsid w:val="004F59D1"/>
    <w:rsid w:val="004F67E9"/>
    <w:rsid w:val="004F686B"/>
    <w:rsid w:val="005012B0"/>
    <w:rsid w:val="00501DDF"/>
    <w:rsid w:val="0050275C"/>
    <w:rsid w:val="0050415F"/>
    <w:rsid w:val="0050777E"/>
    <w:rsid w:val="005136FF"/>
    <w:rsid w:val="00514798"/>
    <w:rsid w:val="005147C1"/>
    <w:rsid w:val="0051546A"/>
    <w:rsid w:val="00515961"/>
    <w:rsid w:val="00515F1D"/>
    <w:rsid w:val="00516564"/>
    <w:rsid w:val="00516E84"/>
    <w:rsid w:val="0051718A"/>
    <w:rsid w:val="005202B8"/>
    <w:rsid w:val="005213E3"/>
    <w:rsid w:val="00524BFE"/>
    <w:rsid w:val="00525AF2"/>
    <w:rsid w:val="00526DF1"/>
    <w:rsid w:val="00530265"/>
    <w:rsid w:val="00530B00"/>
    <w:rsid w:val="00532250"/>
    <w:rsid w:val="00532997"/>
    <w:rsid w:val="00533E98"/>
    <w:rsid w:val="00533F7B"/>
    <w:rsid w:val="00534C0B"/>
    <w:rsid w:val="0053589A"/>
    <w:rsid w:val="00535B11"/>
    <w:rsid w:val="00536924"/>
    <w:rsid w:val="00537558"/>
    <w:rsid w:val="0053777A"/>
    <w:rsid w:val="005401EE"/>
    <w:rsid w:val="0054102B"/>
    <w:rsid w:val="005429A1"/>
    <w:rsid w:val="00542C00"/>
    <w:rsid w:val="00543327"/>
    <w:rsid w:val="00544247"/>
    <w:rsid w:val="005448F5"/>
    <w:rsid w:val="00545755"/>
    <w:rsid w:val="00545BAC"/>
    <w:rsid w:val="00547747"/>
    <w:rsid w:val="005507D1"/>
    <w:rsid w:val="0055099E"/>
    <w:rsid w:val="0055163D"/>
    <w:rsid w:val="00553BFE"/>
    <w:rsid w:val="0055649D"/>
    <w:rsid w:val="00557614"/>
    <w:rsid w:val="00560C3E"/>
    <w:rsid w:val="00560EAF"/>
    <w:rsid w:val="0056236F"/>
    <w:rsid w:val="0056324C"/>
    <w:rsid w:val="0056661A"/>
    <w:rsid w:val="005672A1"/>
    <w:rsid w:val="0056782B"/>
    <w:rsid w:val="00567D34"/>
    <w:rsid w:val="00567E71"/>
    <w:rsid w:val="005705A5"/>
    <w:rsid w:val="0057071A"/>
    <w:rsid w:val="00570D96"/>
    <w:rsid w:val="00572166"/>
    <w:rsid w:val="005727E1"/>
    <w:rsid w:val="00572C90"/>
    <w:rsid w:val="00573B6F"/>
    <w:rsid w:val="0057504D"/>
    <w:rsid w:val="005750F8"/>
    <w:rsid w:val="005762A2"/>
    <w:rsid w:val="005770D2"/>
    <w:rsid w:val="005802DE"/>
    <w:rsid w:val="0058083A"/>
    <w:rsid w:val="00580C78"/>
    <w:rsid w:val="00580DE7"/>
    <w:rsid w:val="00583317"/>
    <w:rsid w:val="00583B88"/>
    <w:rsid w:val="00583BBC"/>
    <w:rsid w:val="005840F1"/>
    <w:rsid w:val="00584604"/>
    <w:rsid w:val="005853E0"/>
    <w:rsid w:val="0058709E"/>
    <w:rsid w:val="005872DC"/>
    <w:rsid w:val="00587A24"/>
    <w:rsid w:val="00587AAC"/>
    <w:rsid w:val="00590398"/>
    <w:rsid w:val="00591133"/>
    <w:rsid w:val="0059225B"/>
    <w:rsid w:val="0059446F"/>
    <w:rsid w:val="005960B1"/>
    <w:rsid w:val="005A2BC2"/>
    <w:rsid w:val="005A473B"/>
    <w:rsid w:val="005A4ADC"/>
    <w:rsid w:val="005A562D"/>
    <w:rsid w:val="005A56FA"/>
    <w:rsid w:val="005A7482"/>
    <w:rsid w:val="005A7602"/>
    <w:rsid w:val="005B0562"/>
    <w:rsid w:val="005B12A1"/>
    <w:rsid w:val="005B2556"/>
    <w:rsid w:val="005B2DE2"/>
    <w:rsid w:val="005B2E19"/>
    <w:rsid w:val="005B3E0F"/>
    <w:rsid w:val="005B491D"/>
    <w:rsid w:val="005B4D47"/>
    <w:rsid w:val="005B640D"/>
    <w:rsid w:val="005B681D"/>
    <w:rsid w:val="005B760B"/>
    <w:rsid w:val="005B765C"/>
    <w:rsid w:val="005C0119"/>
    <w:rsid w:val="005C1966"/>
    <w:rsid w:val="005C29EC"/>
    <w:rsid w:val="005C39D2"/>
    <w:rsid w:val="005C3AF2"/>
    <w:rsid w:val="005C4457"/>
    <w:rsid w:val="005C490E"/>
    <w:rsid w:val="005C607C"/>
    <w:rsid w:val="005C73C8"/>
    <w:rsid w:val="005D2C4C"/>
    <w:rsid w:val="005D2D36"/>
    <w:rsid w:val="005D3118"/>
    <w:rsid w:val="005D3235"/>
    <w:rsid w:val="005D3595"/>
    <w:rsid w:val="005D3C74"/>
    <w:rsid w:val="005D4285"/>
    <w:rsid w:val="005D47A6"/>
    <w:rsid w:val="005D4C96"/>
    <w:rsid w:val="005E1A9C"/>
    <w:rsid w:val="005E237A"/>
    <w:rsid w:val="005E7663"/>
    <w:rsid w:val="005E7752"/>
    <w:rsid w:val="005F137F"/>
    <w:rsid w:val="005F16BD"/>
    <w:rsid w:val="005F22EE"/>
    <w:rsid w:val="005F3AD9"/>
    <w:rsid w:val="005F3BE4"/>
    <w:rsid w:val="005F4007"/>
    <w:rsid w:val="005F50E0"/>
    <w:rsid w:val="005F780B"/>
    <w:rsid w:val="00600464"/>
    <w:rsid w:val="0060121A"/>
    <w:rsid w:val="006015F5"/>
    <w:rsid w:val="006020A7"/>
    <w:rsid w:val="00603A1C"/>
    <w:rsid w:val="006048EA"/>
    <w:rsid w:val="00604C5A"/>
    <w:rsid w:val="0060535E"/>
    <w:rsid w:val="00605A0F"/>
    <w:rsid w:val="0060643D"/>
    <w:rsid w:val="00607877"/>
    <w:rsid w:val="00607F4F"/>
    <w:rsid w:val="00610252"/>
    <w:rsid w:val="006105C6"/>
    <w:rsid w:val="00610CFF"/>
    <w:rsid w:val="00611A07"/>
    <w:rsid w:val="006124F8"/>
    <w:rsid w:val="006138F4"/>
    <w:rsid w:val="006151FE"/>
    <w:rsid w:val="006152D7"/>
    <w:rsid w:val="0061573D"/>
    <w:rsid w:val="0061711D"/>
    <w:rsid w:val="006171EA"/>
    <w:rsid w:val="00617373"/>
    <w:rsid w:val="0062068F"/>
    <w:rsid w:val="00620E9A"/>
    <w:rsid w:val="00621896"/>
    <w:rsid w:val="00621D18"/>
    <w:rsid w:val="00622A82"/>
    <w:rsid w:val="00622AA5"/>
    <w:rsid w:val="006234B6"/>
    <w:rsid w:val="0062393B"/>
    <w:rsid w:val="00624BFD"/>
    <w:rsid w:val="00626B4C"/>
    <w:rsid w:val="006271CD"/>
    <w:rsid w:val="00631FFF"/>
    <w:rsid w:val="00633772"/>
    <w:rsid w:val="00634BD8"/>
    <w:rsid w:val="00634F40"/>
    <w:rsid w:val="00635EB7"/>
    <w:rsid w:val="00636AB6"/>
    <w:rsid w:val="00637415"/>
    <w:rsid w:val="006375B5"/>
    <w:rsid w:val="006377B3"/>
    <w:rsid w:val="0064428B"/>
    <w:rsid w:val="006443A2"/>
    <w:rsid w:val="006457E4"/>
    <w:rsid w:val="0064665C"/>
    <w:rsid w:val="00647F09"/>
    <w:rsid w:val="00647FA9"/>
    <w:rsid w:val="00651FC7"/>
    <w:rsid w:val="00652A2E"/>
    <w:rsid w:val="006532E1"/>
    <w:rsid w:val="006535D8"/>
    <w:rsid w:val="006546A7"/>
    <w:rsid w:val="006554C2"/>
    <w:rsid w:val="00655575"/>
    <w:rsid w:val="0066022F"/>
    <w:rsid w:val="00660380"/>
    <w:rsid w:val="0066069B"/>
    <w:rsid w:val="00660C39"/>
    <w:rsid w:val="006612E8"/>
    <w:rsid w:val="006617D2"/>
    <w:rsid w:val="00661BC8"/>
    <w:rsid w:val="00662B57"/>
    <w:rsid w:val="00662CA6"/>
    <w:rsid w:val="00663121"/>
    <w:rsid w:val="006660CA"/>
    <w:rsid w:val="00666D99"/>
    <w:rsid w:val="00670566"/>
    <w:rsid w:val="00670B62"/>
    <w:rsid w:val="00671DE1"/>
    <w:rsid w:val="0067230F"/>
    <w:rsid w:val="00673F60"/>
    <w:rsid w:val="00674280"/>
    <w:rsid w:val="00674930"/>
    <w:rsid w:val="0067579C"/>
    <w:rsid w:val="00676283"/>
    <w:rsid w:val="0067661F"/>
    <w:rsid w:val="0067761D"/>
    <w:rsid w:val="006803CF"/>
    <w:rsid w:val="0068068D"/>
    <w:rsid w:val="006806D5"/>
    <w:rsid w:val="006813DC"/>
    <w:rsid w:val="00682C4B"/>
    <w:rsid w:val="00683412"/>
    <w:rsid w:val="00685108"/>
    <w:rsid w:val="0068668B"/>
    <w:rsid w:val="006869C5"/>
    <w:rsid w:val="00687161"/>
    <w:rsid w:val="00687764"/>
    <w:rsid w:val="0069083A"/>
    <w:rsid w:val="00693884"/>
    <w:rsid w:val="00695413"/>
    <w:rsid w:val="00697193"/>
    <w:rsid w:val="0069793C"/>
    <w:rsid w:val="006A0FC2"/>
    <w:rsid w:val="006A12E7"/>
    <w:rsid w:val="006A159B"/>
    <w:rsid w:val="006A25BB"/>
    <w:rsid w:val="006A58C1"/>
    <w:rsid w:val="006A7912"/>
    <w:rsid w:val="006A7EAF"/>
    <w:rsid w:val="006B0D9C"/>
    <w:rsid w:val="006B1622"/>
    <w:rsid w:val="006B1D03"/>
    <w:rsid w:val="006B1D51"/>
    <w:rsid w:val="006B498A"/>
    <w:rsid w:val="006B4A31"/>
    <w:rsid w:val="006B5B42"/>
    <w:rsid w:val="006B7915"/>
    <w:rsid w:val="006C224B"/>
    <w:rsid w:val="006C319E"/>
    <w:rsid w:val="006C3FFC"/>
    <w:rsid w:val="006C44E6"/>
    <w:rsid w:val="006C538F"/>
    <w:rsid w:val="006C5467"/>
    <w:rsid w:val="006C708B"/>
    <w:rsid w:val="006C74EF"/>
    <w:rsid w:val="006D0080"/>
    <w:rsid w:val="006D00D5"/>
    <w:rsid w:val="006D0746"/>
    <w:rsid w:val="006D0D9B"/>
    <w:rsid w:val="006D140D"/>
    <w:rsid w:val="006D1D55"/>
    <w:rsid w:val="006D307E"/>
    <w:rsid w:val="006D3B5A"/>
    <w:rsid w:val="006D47B9"/>
    <w:rsid w:val="006D4F24"/>
    <w:rsid w:val="006D76A4"/>
    <w:rsid w:val="006E07DE"/>
    <w:rsid w:val="006E0BAA"/>
    <w:rsid w:val="006E2197"/>
    <w:rsid w:val="006E3E8A"/>
    <w:rsid w:val="006E45CC"/>
    <w:rsid w:val="006E4647"/>
    <w:rsid w:val="006E4D47"/>
    <w:rsid w:val="006E6A97"/>
    <w:rsid w:val="006F108F"/>
    <w:rsid w:val="006F20CB"/>
    <w:rsid w:val="006F308C"/>
    <w:rsid w:val="006F3987"/>
    <w:rsid w:val="006F4173"/>
    <w:rsid w:val="006F46A1"/>
    <w:rsid w:val="006F5632"/>
    <w:rsid w:val="006F57C4"/>
    <w:rsid w:val="006F5ECD"/>
    <w:rsid w:val="0070099A"/>
    <w:rsid w:val="00700E42"/>
    <w:rsid w:val="00701E40"/>
    <w:rsid w:val="0070294B"/>
    <w:rsid w:val="00702F12"/>
    <w:rsid w:val="00705420"/>
    <w:rsid w:val="00705AEF"/>
    <w:rsid w:val="007063C2"/>
    <w:rsid w:val="00710015"/>
    <w:rsid w:val="007103CC"/>
    <w:rsid w:val="00714900"/>
    <w:rsid w:val="00714A25"/>
    <w:rsid w:val="007164AC"/>
    <w:rsid w:val="00720AD9"/>
    <w:rsid w:val="007212AD"/>
    <w:rsid w:val="00721D27"/>
    <w:rsid w:val="00721E91"/>
    <w:rsid w:val="007226D1"/>
    <w:rsid w:val="007233C7"/>
    <w:rsid w:val="007261E8"/>
    <w:rsid w:val="007266F8"/>
    <w:rsid w:val="0072680F"/>
    <w:rsid w:val="00727DB9"/>
    <w:rsid w:val="0073005E"/>
    <w:rsid w:val="00730DB5"/>
    <w:rsid w:val="0073189C"/>
    <w:rsid w:val="00731BA9"/>
    <w:rsid w:val="00731F94"/>
    <w:rsid w:val="007331C3"/>
    <w:rsid w:val="00735333"/>
    <w:rsid w:val="00736AC8"/>
    <w:rsid w:val="00736CA7"/>
    <w:rsid w:val="00736E54"/>
    <w:rsid w:val="007411EF"/>
    <w:rsid w:val="0074246C"/>
    <w:rsid w:val="007440C1"/>
    <w:rsid w:val="00744EB5"/>
    <w:rsid w:val="0074509B"/>
    <w:rsid w:val="007453C4"/>
    <w:rsid w:val="00747EC1"/>
    <w:rsid w:val="007503B3"/>
    <w:rsid w:val="007512A8"/>
    <w:rsid w:val="007524E1"/>
    <w:rsid w:val="00752B9C"/>
    <w:rsid w:val="007545B7"/>
    <w:rsid w:val="007557F5"/>
    <w:rsid w:val="007562BB"/>
    <w:rsid w:val="00756D03"/>
    <w:rsid w:val="00757DB6"/>
    <w:rsid w:val="007600E9"/>
    <w:rsid w:val="00760426"/>
    <w:rsid w:val="00760AC6"/>
    <w:rsid w:val="007611A1"/>
    <w:rsid w:val="007618C3"/>
    <w:rsid w:val="0076289B"/>
    <w:rsid w:val="00762D7E"/>
    <w:rsid w:val="007630E3"/>
    <w:rsid w:val="00763519"/>
    <w:rsid w:val="00763A7E"/>
    <w:rsid w:val="00765F5B"/>
    <w:rsid w:val="00766AD8"/>
    <w:rsid w:val="00766BE6"/>
    <w:rsid w:val="00766D48"/>
    <w:rsid w:val="00767192"/>
    <w:rsid w:val="007717ED"/>
    <w:rsid w:val="00772BE5"/>
    <w:rsid w:val="00774E21"/>
    <w:rsid w:val="00775947"/>
    <w:rsid w:val="00777291"/>
    <w:rsid w:val="007805EB"/>
    <w:rsid w:val="00780B89"/>
    <w:rsid w:val="007818C6"/>
    <w:rsid w:val="00781BF3"/>
    <w:rsid w:val="00782186"/>
    <w:rsid w:val="00783DCC"/>
    <w:rsid w:val="00783E72"/>
    <w:rsid w:val="00784178"/>
    <w:rsid w:val="0078480B"/>
    <w:rsid w:val="00784BA3"/>
    <w:rsid w:val="00784C00"/>
    <w:rsid w:val="00785EE3"/>
    <w:rsid w:val="00785FAE"/>
    <w:rsid w:val="00791C55"/>
    <w:rsid w:val="007927E2"/>
    <w:rsid w:val="0079283E"/>
    <w:rsid w:val="007956F3"/>
    <w:rsid w:val="007957F4"/>
    <w:rsid w:val="007A010F"/>
    <w:rsid w:val="007A1523"/>
    <w:rsid w:val="007A2E33"/>
    <w:rsid w:val="007A583C"/>
    <w:rsid w:val="007A66A9"/>
    <w:rsid w:val="007A698F"/>
    <w:rsid w:val="007A721D"/>
    <w:rsid w:val="007A7EC7"/>
    <w:rsid w:val="007B06D9"/>
    <w:rsid w:val="007B161E"/>
    <w:rsid w:val="007B3458"/>
    <w:rsid w:val="007B3887"/>
    <w:rsid w:val="007B4B99"/>
    <w:rsid w:val="007B617C"/>
    <w:rsid w:val="007B64DD"/>
    <w:rsid w:val="007C2F91"/>
    <w:rsid w:val="007C3E3F"/>
    <w:rsid w:val="007C40B1"/>
    <w:rsid w:val="007C5CDA"/>
    <w:rsid w:val="007D0203"/>
    <w:rsid w:val="007D0C62"/>
    <w:rsid w:val="007D116D"/>
    <w:rsid w:val="007D2240"/>
    <w:rsid w:val="007D26F6"/>
    <w:rsid w:val="007D328F"/>
    <w:rsid w:val="007D381A"/>
    <w:rsid w:val="007D43D3"/>
    <w:rsid w:val="007D4D87"/>
    <w:rsid w:val="007E1C59"/>
    <w:rsid w:val="007E1F50"/>
    <w:rsid w:val="007E222F"/>
    <w:rsid w:val="007E32E7"/>
    <w:rsid w:val="007E3541"/>
    <w:rsid w:val="007E4AC2"/>
    <w:rsid w:val="007E4FE7"/>
    <w:rsid w:val="007E5D18"/>
    <w:rsid w:val="007E78A7"/>
    <w:rsid w:val="007E7D29"/>
    <w:rsid w:val="007E7F4C"/>
    <w:rsid w:val="007F05CF"/>
    <w:rsid w:val="007F1010"/>
    <w:rsid w:val="007F162E"/>
    <w:rsid w:val="007F1A95"/>
    <w:rsid w:val="007F28C7"/>
    <w:rsid w:val="007F4A24"/>
    <w:rsid w:val="007F4D6F"/>
    <w:rsid w:val="007F60F6"/>
    <w:rsid w:val="007F63CE"/>
    <w:rsid w:val="007F75C0"/>
    <w:rsid w:val="007F7F2F"/>
    <w:rsid w:val="00800A3B"/>
    <w:rsid w:val="00801DCE"/>
    <w:rsid w:val="00803556"/>
    <w:rsid w:val="0080365A"/>
    <w:rsid w:val="008037A8"/>
    <w:rsid w:val="00805A0F"/>
    <w:rsid w:val="00806877"/>
    <w:rsid w:val="00806A32"/>
    <w:rsid w:val="00810E4C"/>
    <w:rsid w:val="00811F89"/>
    <w:rsid w:val="008128F9"/>
    <w:rsid w:val="00812E67"/>
    <w:rsid w:val="00814358"/>
    <w:rsid w:val="008143F4"/>
    <w:rsid w:val="008178BA"/>
    <w:rsid w:val="00817F4B"/>
    <w:rsid w:val="00821786"/>
    <w:rsid w:val="00821B73"/>
    <w:rsid w:val="0082242D"/>
    <w:rsid w:val="00823014"/>
    <w:rsid w:val="008239D2"/>
    <w:rsid w:val="00823CF3"/>
    <w:rsid w:val="00823E43"/>
    <w:rsid w:val="00824B3A"/>
    <w:rsid w:val="00825657"/>
    <w:rsid w:val="0082617F"/>
    <w:rsid w:val="008269DC"/>
    <w:rsid w:val="00826B41"/>
    <w:rsid w:val="00827D42"/>
    <w:rsid w:val="00827E4D"/>
    <w:rsid w:val="008306AC"/>
    <w:rsid w:val="00831701"/>
    <w:rsid w:val="008327F0"/>
    <w:rsid w:val="00832F5A"/>
    <w:rsid w:val="008340B0"/>
    <w:rsid w:val="0083548A"/>
    <w:rsid w:val="00840DBC"/>
    <w:rsid w:val="00841F38"/>
    <w:rsid w:val="008420DF"/>
    <w:rsid w:val="008426DC"/>
    <w:rsid w:val="00842B7F"/>
    <w:rsid w:val="00843E54"/>
    <w:rsid w:val="00844730"/>
    <w:rsid w:val="0084484C"/>
    <w:rsid w:val="008470D0"/>
    <w:rsid w:val="00847C2C"/>
    <w:rsid w:val="008502E6"/>
    <w:rsid w:val="008516A6"/>
    <w:rsid w:val="00852125"/>
    <w:rsid w:val="008529BE"/>
    <w:rsid w:val="00852E4A"/>
    <w:rsid w:val="008545B1"/>
    <w:rsid w:val="00855242"/>
    <w:rsid w:val="0085753A"/>
    <w:rsid w:val="00860835"/>
    <w:rsid w:val="00862EA2"/>
    <w:rsid w:val="00862EEF"/>
    <w:rsid w:val="00863487"/>
    <w:rsid w:val="00863573"/>
    <w:rsid w:val="00864982"/>
    <w:rsid w:val="00865600"/>
    <w:rsid w:val="0086693E"/>
    <w:rsid w:val="00866D5B"/>
    <w:rsid w:val="008676CF"/>
    <w:rsid w:val="008677A2"/>
    <w:rsid w:val="008705CD"/>
    <w:rsid w:val="00870D9F"/>
    <w:rsid w:val="00875807"/>
    <w:rsid w:val="00875E2D"/>
    <w:rsid w:val="00876129"/>
    <w:rsid w:val="008763CD"/>
    <w:rsid w:val="00876A6A"/>
    <w:rsid w:val="00877E91"/>
    <w:rsid w:val="008802EC"/>
    <w:rsid w:val="00881809"/>
    <w:rsid w:val="00882632"/>
    <w:rsid w:val="00882C6C"/>
    <w:rsid w:val="00884132"/>
    <w:rsid w:val="00885670"/>
    <w:rsid w:val="008875C1"/>
    <w:rsid w:val="008877FA"/>
    <w:rsid w:val="008909B6"/>
    <w:rsid w:val="008916D8"/>
    <w:rsid w:val="00892FD9"/>
    <w:rsid w:val="0089399B"/>
    <w:rsid w:val="00893F00"/>
    <w:rsid w:val="00894261"/>
    <w:rsid w:val="0089614D"/>
    <w:rsid w:val="00896160"/>
    <w:rsid w:val="00896554"/>
    <w:rsid w:val="00896564"/>
    <w:rsid w:val="008A2097"/>
    <w:rsid w:val="008A35BC"/>
    <w:rsid w:val="008A39CF"/>
    <w:rsid w:val="008A4966"/>
    <w:rsid w:val="008A603E"/>
    <w:rsid w:val="008A693F"/>
    <w:rsid w:val="008A70B1"/>
    <w:rsid w:val="008A756B"/>
    <w:rsid w:val="008B0649"/>
    <w:rsid w:val="008B0A06"/>
    <w:rsid w:val="008B2366"/>
    <w:rsid w:val="008B38C8"/>
    <w:rsid w:val="008B5D91"/>
    <w:rsid w:val="008B60F2"/>
    <w:rsid w:val="008B61C8"/>
    <w:rsid w:val="008B781D"/>
    <w:rsid w:val="008C0666"/>
    <w:rsid w:val="008C1BCA"/>
    <w:rsid w:val="008C38E6"/>
    <w:rsid w:val="008C6351"/>
    <w:rsid w:val="008C639A"/>
    <w:rsid w:val="008D2885"/>
    <w:rsid w:val="008D3F1F"/>
    <w:rsid w:val="008D4AB0"/>
    <w:rsid w:val="008D63CC"/>
    <w:rsid w:val="008D660B"/>
    <w:rsid w:val="008E1B94"/>
    <w:rsid w:val="008E2A7F"/>
    <w:rsid w:val="008E2E7C"/>
    <w:rsid w:val="008E3100"/>
    <w:rsid w:val="008E399B"/>
    <w:rsid w:val="008E3EAF"/>
    <w:rsid w:val="008E4320"/>
    <w:rsid w:val="008E619B"/>
    <w:rsid w:val="008E7237"/>
    <w:rsid w:val="008F1814"/>
    <w:rsid w:val="008F1B94"/>
    <w:rsid w:val="008F2456"/>
    <w:rsid w:val="008F2FE0"/>
    <w:rsid w:val="008F5536"/>
    <w:rsid w:val="008F7A9C"/>
    <w:rsid w:val="008F7D65"/>
    <w:rsid w:val="0090030A"/>
    <w:rsid w:val="009003FA"/>
    <w:rsid w:val="00900B50"/>
    <w:rsid w:val="00900DA5"/>
    <w:rsid w:val="00902403"/>
    <w:rsid w:val="00902ED1"/>
    <w:rsid w:val="00903353"/>
    <w:rsid w:val="0090385F"/>
    <w:rsid w:val="00903EA8"/>
    <w:rsid w:val="00905681"/>
    <w:rsid w:val="0090707A"/>
    <w:rsid w:val="0090749F"/>
    <w:rsid w:val="009107FB"/>
    <w:rsid w:val="0091255F"/>
    <w:rsid w:val="00912A4E"/>
    <w:rsid w:val="00913F6F"/>
    <w:rsid w:val="00914822"/>
    <w:rsid w:val="00914AE9"/>
    <w:rsid w:val="00914E4F"/>
    <w:rsid w:val="00915017"/>
    <w:rsid w:val="009151DB"/>
    <w:rsid w:val="00915283"/>
    <w:rsid w:val="0091590D"/>
    <w:rsid w:val="00915D9C"/>
    <w:rsid w:val="00916E4B"/>
    <w:rsid w:val="00916F0E"/>
    <w:rsid w:val="00917D96"/>
    <w:rsid w:val="009202B3"/>
    <w:rsid w:val="00920B26"/>
    <w:rsid w:val="00922DF7"/>
    <w:rsid w:val="009235BE"/>
    <w:rsid w:val="00923E51"/>
    <w:rsid w:val="00924A1C"/>
    <w:rsid w:val="009254E8"/>
    <w:rsid w:val="00925A7F"/>
    <w:rsid w:val="00927B69"/>
    <w:rsid w:val="00927FCC"/>
    <w:rsid w:val="00930F65"/>
    <w:rsid w:val="00931C0C"/>
    <w:rsid w:val="00932097"/>
    <w:rsid w:val="009329E8"/>
    <w:rsid w:val="009330AD"/>
    <w:rsid w:val="00933BD4"/>
    <w:rsid w:val="0093429C"/>
    <w:rsid w:val="009351F1"/>
    <w:rsid w:val="00936E33"/>
    <w:rsid w:val="00936F8B"/>
    <w:rsid w:val="009427E6"/>
    <w:rsid w:val="00943B4D"/>
    <w:rsid w:val="00944523"/>
    <w:rsid w:val="009446CF"/>
    <w:rsid w:val="0094493C"/>
    <w:rsid w:val="00944CF0"/>
    <w:rsid w:val="00946641"/>
    <w:rsid w:val="0095057D"/>
    <w:rsid w:val="00952153"/>
    <w:rsid w:val="00952240"/>
    <w:rsid w:val="0095225A"/>
    <w:rsid w:val="00953FF4"/>
    <w:rsid w:val="0095461A"/>
    <w:rsid w:val="00954FBD"/>
    <w:rsid w:val="009550BC"/>
    <w:rsid w:val="00955182"/>
    <w:rsid w:val="009568E6"/>
    <w:rsid w:val="00957830"/>
    <w:rsid w:val="00957B88"/>
    <w:rsid w:val="00957CB3"/>
    <w:rsid w:val="00960545"/>
    <w:rsid w:val="00960604"/>
    <w:rsid w:val="00960912"/>
    <w:rsid w:val="00962078"/>
    <w:rsid w:val="00962855"/>
    <w:rsid w:val="00962E59"/>
    <w:rsid w:val="009635E5"/>
    <w:rsid w:val="00964257"/>
    <w:rsid w:val="009650F3"/>
    <w:rsid w:val="00965926"/>
    <w:rsid w:val="009675F3"/>
    <w:rsid w:val="0097088C"/>
    <w:rsid w:val="009708AF"/>
    <w:rsid w:val="00971CC1"/>
    <w:rsid w:val="009730EF"/>
    <w:rsid w:val="00974FA2"/>
    <w:rsid w:val="00976F81"/>
    <w:rsid w:val="00982814"/>
    <w:rsid w:val="00982942"/>
    <w:rsid w:val="00984215"/>
    <w:rsid w:val="00984EB7"/>
    <w:rsid w:val="00986A36"/>
    <w:rsid w:val="00987B82"/>
    <w:rsid w:val="00990228"/>
    <w:rsid w:val="0099036C"/>
    <w:rsid w:val="00990C0E"/>
    <w:rsid w:val="00992170"/>
    <w:rsid w:val="00993AE4"/>
    <w:rsid w:val="00993BCC"/>
    <w:rsid w:val="009943F2"/>
    <w:rsid w:val="00994A68"/>
    <w:rsid w:val="00995B38"/>
    <w:rsid w:val="00996B87"/>
    <w:rsid w:val="00996FF3"/>
    <w:rsid w:val="00997529"/>
    <w:rsid w:val="009A0DFC"/>
    <w:rsid w:val="009A1D65"/>
    <w:rsid w:val="009A3B1A"/>
    <w:rsid w:val="009A3B27"/>
    <w:rsid w:val="009A4359"/>
    <w:rsid w:val="009A4C1F"/>
    <w:rsid w:val="009A6CDB"/>
    <w:rsid w:val="009A6FD3"/>
    <w:rsid w:val="009A7726"/>
    <w:rsid w:val="009B0A8E"/>
    <w:rsid w:val="009B0DB9"/>
    <w:rsid w:val="009B1E73"/>
    <w:rsid w:val="009B2C9C"/>
    <w:rsid w:val="009B346B"/>
    <w:rsid w:val="009B3A7F"/>
    <w:rsid w:val="009B3E12"/>
    <w:rsid w:val="009B4E41"/>
    <w:rsid w:val="009B5610"/>
    <w:rsid w:val="009B5F17"/>
    <w:rsid w:val="009B61DB"/>
    <w:rsid w:val="009B6E64"/>
    <w:rsid w:val="009B723C"/>
    <w:rsid w:val="009B777B"/>
    <w:rsid w:val="009C16CE"/>
    <w:rsid w:val="009C2E62"/>
    <w:rsid w:val="009C313C"/>
    <w:rsid w:val="009C3250"/>
    <w:rsid w:val="009C4027"/>
    <w:rsid w:val="009C438B"/>
    <w:rsid w:val="009C4DDD"/>
    <w:rsid w:val="009C4EA5"/>
    <w:rsid w:val="009C52AF"/>
    <w:rsid w:val="009C6DD7"/>
    <w:rsid w:val="009C6E02"/>
    <w:rsid w:val="009C7540"/>
    <w:rsid w:val="009D121E"/>
    <w:rsid w:val="009D14F6"/>
    <w:rsid w:val="009D249C"/>
    <w:rsid w:val="009D2E4B"/>
    <w:rsid w:val="009D43BF"/>
    <w:rsid w:val="009D45B1"/>
    <w:rsid w:val="009D5776"/>
    <w:rsid w:val="009D58C3"/>
    <w:rsid w:val="009D59C3"/>
    <w:rsid w:val="009D72F5"/>
    <w:rsid w:val="009D789D"/>
    <w:rsid w:val="009E0320"/>
    <w:rsid w:val="009E0CE0"/>
    <w:rsid w:val="009E156A"/>
    <w:rsid w:val="009E237E"/>
    <w:rsid w:val="009E3E88"/>
    <w:rsid w:val="009E47D6"/>
    <w:rsid w:val="009E63AE"/>
    <w:rsid w:val="009E7E3A"/>
    <w:rsid w:val="009F0F6A"/>
    <w:rsid w:val="009F1097"/>
    <w:rsid w:val="009F4A4C"/>
    <w:rsid w:val="009F551F"/>
    <w:rsid w:val="009F55D1"/>
    <w:rsid w:val="009F57AD"/>
    <w:rsid w:val="009F5D31"/>
    <w:rsid w:val="009F6962"/>
    <w:rsid w:val="009F7452"/>
    <w:rsid w:val="009F7672"/>
    <w:rsid w:val="00A00371"/>
    <w:rsid w:val="00A009D8"/>
    <w:rsid w:val="00A00F7C"/>
    <w:rsid w:val="00A01B65"/>
    <w:rsid w:val="00A01CAB"/>
    <w:rsid w:val="00A0218D"/>
    <w:rsid w:val="00A02991"/>
    <w:rsid w:val="00A0349B"/>
    <w:rsid w:val="00A059BA"/>
    <w:rsid w:val="00A0696B"/>
    <w:rsid w:val="00A06995"/>
    <w:rsid w:val="00A06CA3"/>
    <w:rsid w:val="00A07D12"/>
    <w:rsid w:val="00A10141"/>
    <w:rsid w:val="00A11FC4"/>
    <w:rsid w:val="00A12C1B"/>
    <w:rsid w:val="00A13726"/>
    <w:rsid w:val="00A15457"/>
    <w:rsid w:val="00A15E1E"/>
    <w:rsid w:val="00A163F8"/>
    <w:rsid w:val="00A1645A"/>
    <w:rsid w:val="00A17114"/>
    <w:rsid w:val="00A17816"/>
    <w:rsid w:val="00A20648"/>
    <w:rsid w:val="00A20E99"/>
    <w:rsid w:val="00A2264E"/>
    <w:rsid w:val="00A22E2C"/>
    <w:rsid w:val="00A22FAA"/>
    <w:rsid w:val="00A257F4"/>
    <w:rsid w:val="00A25D31"/>
    <w:rsid w:val="00A25F51"/>
    <w:rsid w:val="00A2784E"/>
    <w:rsid w:val="00A27A88"/>
    <w:rsid w:val="00A30F40"/>
    <w:rsid w:val="00A31646"/>
    <w:rsid w:val="00A32F06"/>
    <w:rsid w:val="00A334E5"/>
    <w:rsid w:val="00A33E4E"/>
    <w:rsid w:val="00A34257"/>
    <w:rsid w:val="00A36A34"/>
    <w:rsid w:val="00A377D9"/>
    <w:rsid w:val="00A401D7"/>
    <w:rsid w:val="00A40574"/>
    <w:rsid w:val="00A42110"/>
    <w:rsid w:val="00A42767"/>
    <w:rsid w:val="00A42CB5"/>
    <w:rsid w:val="00A4431D"/>
    <w:rsid w:val="00A44497"/>
    <w:rsid w:val="00A4616B"/>
    <w:rsid w:val="00A50332"/>
    <w:rsid w:val="00A51665"/>
    <w:rsid w:val="00A51E98"/>
    <w:rsid w:val="00A52A65"/>
    <w:rsid w:val="00A53437"/>
    <w:rsid w:val="00A53B48"/>
    <w:rsid w:val="00A53E9E"/>
    <w:rsid w:val="00A546E2"/>
    <w:rsid w:val="00A54F87"/>
    <w:rsid w:val="00A572AB"/>
    <w:rsid w:val="00A57A71"/>
    <w:rsid w:val="00A6396B"/>
    <w:rsid w:val="00A64390"/>
    <w:rsid w:val="00A64581"/>
    <w:rsid w:val="00A64ACE"/>
    <w:rsid w:val="00A64CD5"/>
    <w:rsid w:val="00A661E2"/>
    <w:rsid w:val="00A66308"/>
    <w:rsid w:val="00A67464"/>
    <w:rsid w:val="00A678C7"/>
    <w:rsid w:val="00A67B69"/>
    <w:rsid w:val="00A709C3"/>
    <w:rsid w:val="00A709E5"/>
    <w:rsid w:val="00A70BE7"/>
    <w:rsid w:val="00A71D0C"/>
    <w:rsid w:val="00A726C6"/>
    <w:rsid w:val="00A72A4D"/>
    <w:rsid w:val="00A731DC"/>
    <w:rsid w:val="00A77789"/>
    <w:rsid w:val="00A777CF"/>
    <w:rsid w:val="00A77B1E"/>
    <w:rsid w:val="00A77F9B"/>
    <w:rsid w:val="00A80141"/>
    <w:rsid w:val="00A806E5"/>
    <w:rsid w:val="00A81998"/>
    <w:rsid w:val="00A81F15"/>
    <w:rsid w:val="00A84488"/>
    <w:rsid w:val="00A84E0D"/>
    <w:rsid w:val="00A84E53"/>
    <w:rsid w:val="00A8549E"/>
    <w:rsid w:val="00A87D12"/>
    <w:rsid w:val="00A900CD"/>
    <w:rsid w:val="00A90C57"/>
    <w:rsid w:val="00A90E98"/>
    <w:rsid w:val="00A914C5"/>
    <w:rsid w:val="00A91AC7"/>
    <w:rsid w:val="00A91CB8"/>
    <w:rsid w:val="00A923ED"/>
    <w:rsid w:val="00A924E5"/>
    <w:rsid w:val="00A92CAD"/>
    <w:rsid w:val="00A9432D"/>
    <w:rsid w:val="00A94A24"/>
    <w:rsid w:val="00A94D9A"/>
    <w:rsid w:val="00A95663"/>
    <w:rsid w:val="00A96381"/>
    <w:rsid w:val="00A964AD"/>
    <w:rsid w:val="00A964B3"/>
    <w:rsid w:val="00A9661F"/>
    <w:rsid w:val="00A96A59"/>
    <w:rsid w:val="00A97547"/>
    <w:rsid w:val="00AA0374"/>
    <w:rsid w:val="00AA050E"/>
    <w:rsid w:val="00AA0A73"/>
    <w:rsid w:val="00AA2C8C"/>
    <w:rsid w:val="00AA3183"/>
    <w:rsid w:val="00AA4524"/>
    <w:rsid w:val="00AA4AD8"/>
    <w:rsid w:val="00AA5392"/>
    <w:rsid w:val="00AA53EF"/>
    <w:rsid w:val="00AA7268"/>
    <w:rsid w:val="00AB047C"/>
    <w:rsid w:val="00AB2CD8"/>
    <w:rsid w:val="00AB3D9C"/>
    <w:rsid w:val="00AB48AF"/>
    <w:rsid w:val="00AB4A0A"/>
    <w:rsid w:val="00AB4C19"/>
    <w:rsid w:val="00AB50D9"/>
    <w:rsid w:val="00AB515D"/>
    <w:rsid w:val="00AB519B"/>
    <w:rsid w:val="00AB5450"/>
    <w:rsid w:val="00AB5BEA"/>
    <w:rsid w:val="00AB71D0"/>
    <w:rsid w:val="00AB786E"/>
    <w:rsid w:val="00AB7A03"/>
    <w:rsid w:val="00AC0AA2"/>
    <w:rsid w:val="00AC113C"/>
    <w:rsid w:val="00AC11E2"/>
    <w:rsid w:val="00AC1231"/>
    <w:rsid w:val="00AC12C7"/>
    <w:rsid w:val="00AC2115"/>
    <w:rsid w:val="00AC2D24"/>
    <w:rsid w:val="00AC328E"/>
    <w:rsid w:val="00AC394D"/>
    <w:rsid w:val="00AC4802"/>
    <w:rsid w:val="00AC7175"/>
    <w:rsid w:val="00AC7A5B"/>
    <w:rsid w:val="00AD1482"/>
    <w:rsid w:val="00AD2F71"/>
    <w:rsid w:val="00AD31D0"/>
    <w:rsid w:val="00AD3982"/>
    <w:rsid w:val="00AD3C6D"/>
    <w:rsid w:val="00AD4656"/>
    <w:rsid w:val="00AD5529"/>
    <w:rsid w:val="00AD5F25"/>
    <w:rsid w:val="00AD7704"/>
    <w:rsid w:val="00AD7CAB"/>
    <w:rsid w:val="00AE111F"/>
    <w:rsid w:val="00AE1CFF"/>
    <w:rsid w:val="00AE1F4F"/>
    <w:rsid w:val="00AE1FC7"/>
    <w:rsid w:val="00AE44BC"/>
    <w:rsid w:val="00AE5453"/>
    <w:rsid w:val="00AE592E"/>
    <w:rsid w:val="00AE609B"/>
    <w:rsid w:val="00AE6D82"/>
    <w:rsid w:val="00AF1C60"/>
    <w:rsid w:val="00AF1FB8"/>
    <w:rsid w:val="00AF2B8B"/>
    <w:rsid w:val="00AF4200"/>
    <w:rsid w:val="00AF504B"/>
    <w:rsid w:val="00AF6103"/>
    <w:rsid w:val="00AF62D7"/>
    <w:rsid w:val="00AF711D"/>
    <w:rsid w:val="00B00439"/>
    <w:rsid w:val="00B0067F"/>
    <w:rsid w:val="00B0087B"/>
    <w:rsid w:val="00B0138C"/>
    <w:rsid w:val="00B029FF"/>
    <w:rsid w:val="00B03BA7"/>
    <w:rsid w:val="00B05D7F"/>
    <w:rsid w:val="00B10696"/>
    <w:rsid w:val="00B10861"/>
    <w:rsid w:val="00B12757"/>
    <w:rsid w:val="00B12B88"/>
    <w:rsid w:val="00B12EFD"/>
    <w:rsid w:val="00B13938"/>
    <w:rsid w:val="00B13C0C"/>
    <w:rsid w:val="00B14641"/>
    <w:rsid w:val="00B15C16"/>
    <w:rsid w:val="00B16537"/>
    <w:rsid w:val="00B166C2"/>
    <w:rsid w:val="00B17A0E"/>
    <w:rsid w:val="00B20812"/>
    <w:rsid w:val="00B208D3"/>
    <w:rsid w:val="00B20A41"/>
    <w:rsid w:val="00B21083"/>
    <w:rsid w:val="00B21292"/>
    <w:rsid w:val="00B22333"/>
    <w:rsid w:val="00B2322E"/>
    <w:rsid w:val="00B23E83"/>
    <w:rsid w:val="00B24A42"/>
    <w:rsid w:val="00B25836"/>
    <w:rsid w:val="00B25AB9"/>
    <w:rsid w:val="00B2640E"/>
    <w:rsid w:val="00B26693"/>
    <w:rsid w:val="00B26D4C"/>
    <w:rsid w:val="00B276AB"/>
    <w:rsid w:val="00B30403"/>
    <w:rsid w:val="00B31956"/>
    <w:rsid w:val="00B3277B"/>
    <w:rsid w:val="00B32EDA"/>
    <w:rsid w:val="00B343BB"/>
    <w:rsid w:val="00B347D0"/>
    <w:rsid w:val="00B354F9"/>
    <w:rsid w:val="00B3615E"/>
    <w:rsid w:val="00B3617F"/>
    <w:rsid w:val="00B36EFD"/>
    <w:rsid w:val="00B37E84"/>
    <w:rsid w:val="00B400B3"/>
    <w:rsid w:val="00B40AB7"/>
    <w:rsid w:val="00B40B63"/>
    <w:rsid w:val="00B40D10"/>
    <w:rsid w:val="00B40FB9"/>
    <w:rsid w:val="00B41B8B"/>
    <w:rsid w:val="00B42B59"/>
    <w:rsid w:val="00B4533F"/>
    <w:rsid w:val="00B45FF4"/>
    <w:rsid w:val="00B50C64"/>
    <w:rsid w:val="00B50F1C"/>
    <w:rsid w:val="00B5104C"/>
    <w:rsid w:val="00B5132D"/>
    <w:rsid w:val="00B5172C"/>
    <w:rsid w:val="00B51B53"/>
    <w:rsid w:val="00B5204B"/>
    <w:rsid w:val="00B52936"/>
    <w:rsid w:val="00B52946"/>
    <w:rsid w:val="00B53D8D"/>
    <w:rsid w:val="00B54F71"/>
    <w:rsid w:val="00B56094"/>
    <w:rsid w:val="00B57C15"/>
    <w:rsid w:val="00B57FEE"/>
    <w:rsid w:val="00B60320"/>
    <w:rsid w:val="00B6115B"/>
    <w:rsid w:val="00B613E1"/>
    <w:rsid w:val="00B62337"/>
    <w:rsid w:val="00B62CF6"/>
    <w:rsid w:val="00B63E6B"/>
    <w:rsid w:val="00B66D57"/>
    <w:rsid w:val="00B6720B"/>
    <w:rsid w:val="00B67400"/>
    <w:rsid w:val="00B70B88"/>
    <w:rsid w:val="00B71A33"/>
    <w:rsid w:val="00B7226E"/>
    <w:rsid w:val="00B73CF0"/>
    <w:rsid w:val="00B74F01"/>
    <w:rsid w:val="00B75FB7"/>
    <w:rsid w:val="00B762B2"/>
    <w:rsid w:val="00B76D07"/>
    <w:rsid w:val="00B77270"/>
    <w:rsid w:val="00B804A7"/>
    <w:rsid w:val="00B80937"/>
    <w:rsid w:val="00B81C6E"/>
    <w:rsid w:val="00B82407"/>
    <w:rsid w:val="00B82C63"/>
    <w:rsid w:val="00B83123"/>
    <w:rsid w:val="00B83279"/>
    <w:rsid w:val="00B8396D"/>
    <w:rsid w:val="00B85300"/>
    <w:rsid w:val="00B854D3"/>
    <w:rsid w:val="00B85593"/>
    <w:rsid w:val="00B85687"/>
    <w:rsid w:val="00B856DB"/>
    <w:rsid w:val="00B85C21"/>
    <w:rsid w:val="00B87551"/>
    <w:rsid w:val="00B87E78"/>
    <w:rsid w:val="00B9034A"/>
    <w:rsid w:val="00B90AA0"/>
    <w:rsid w:val="00B9232E"/>
    <w:rsid w:val="00B92CFA"/>
    <w:rsid w:val="00B94078"/>
    <w:rsid w:val="00B95277"/>
    <w:rsid w:val="00B95DB0"/>
    <w:rsid w:val="00BA2567"/>
    <w:rsid w:val="00BA4471"/>
    <w:rsid w:val="00BA5E18"/>
    <w:rsid w:val="00BA6855"/>
    <w:rsid w:val="00BA7F02"/>
    <w:rsid w:val="00BB0974"/>
    <w:rsid w:val="00BB17F8"/>
    <w:rsid w:val="00BB1C20"/>
    <w:rsid w:val="00BB24E2"/>
    <w:rsid w:val="00BB26C0"/>
    <w:rsid w:val="00BB57E9"/>
    <w:rsid w:val="00BB69A9"/>
    <w:rsid w:val="00BB6B71"/>
    <w:rsid w:val="00BC0641"/>
    <w:rsid w:val="00BC3249"/>
    <w:rsid w:val="00BC4691"/>
    <w:rsid w:val="00BC4F2B"/>
    <w:rsid w:val="00BC50EE"/>
    <w:rsid w:val="00BC53C0"/>
    <w:rsid w:val="00BC5699"/>
    <w:rsid w:val="00BC68C5"/>
    <w:rsid w:val="00BD133F"/>
    <w:rsid w:val="00BD2B23"/>
    <w:rsid w:val="00BD31C0"/>
    <w:rsid w:val="00BD42D9"/>
    <w:rsid w:val="00BD5380"/>
    <w:rsid w:val="00BD6B2A"/>
    <w:rsid w:val="00BE0045"/>
    <w:rsid w:val="00BE0235"/>
    <w:rsid w:val="00BE0749"/>
    <w:rsid w:val="00BE18DC"/>
    <w:rsid w:val="00BE2981"/>
    <w:rsid w:val="00BE2AED"/>
    <w:rsid w:val="00BE3403"/>
    <w:rsid w:val="00BE3B84"/>
    <w:rsid w:val="00BE4B3C"/>
    <w:rsid w:val="00BE4F00"/>
    <w:rsid w:val="00BE618E"/>
    <w:rsid w:val="00BE6490"/>
    <w:rsid w:val="00BF0185"/>
    <w:rsid w:val="00BF0495"/>
    <w:rsid w:val="00BF0CF4"/>
    <w:rsid w:val="00BF2354"/>
    <w:rsid w:val="00BF23D9"/>
    <w:rsid w:val="00BF3999"/>
    <w:rsid w:val="00BF3C26"/>
    <w:rsid w:val="00BF3D35"/>
    <w:rsid w:val="00BF4E02"/>
    <w:rsid w:val="00BF5099"/>
    <w:rsid w:val="00BF5F1F"/>
    <w:rsid w:val="00BF6FD8"/>
    <w:rsid w:val="00BF729E"/>
    <w:rsid w:val="00BF74B4"/>
    <w:rsid w:val="00C0190F"/>
    <w:rsid w:val="00C03D23"/>
    <w:rsid w:val="00C04620"/>
    <w:rsid w:val="00C04FA2"/>
    <w:rsid w:val="00C05055"/>
    <w:rsid w:val="00C0727C"/>
    <w:rsid w:val="00C11A3D"/>
    <w:rsid w:val="00C124E1"/>
    <w:rsid w:val="00C13AE4"/>
    <w:rsid w:val="00C143A5"/>
    <w:rsid w:val="00C1584D"/>
    <w:rsid w:val="00C16AD2"/>
    <w:rsid w:val="00C16F00"/>
    <w:rsid w:val="00C2086B"/>
    <w:rsid w:val="00C209F7"/>
    <w:rsid w:val="00C20A71"/>
    <w:rsid w:val="00C2185C"/>
    <w:rsid w:val="00C219EE"/>
    <w:rsid w:val="00C22589"/>
    <w:rsid w:val="00C22E34"/>
    <w:rsid w:val="00C23BE8"/>
    <w:rsid w:val="00C24601"/>
    <w:rsid w:val="00C246BC"/>
    <w:rsid w:val="00C24C86"/>
    <w:rsid w:val="00C25177"/>
    <w:rsid w:val="00C26676"/>
    <w:rsid w:val="00C270A8"/>
    <w:rsid w:val="00C30819"/>
    <w:rsid w:val="00C31108"/>
    <w:rsid w:val="00C32FA7"/>
    <w:rsid w:val="00C33B09"/>
    <w:rsid w:val="00C34FBF"/>
    <w:rsid w:val="00C362A5"/>
    <w:rsid w:val="00C36936"/>
    <w:rsid w:val="00C375C5"/>
    <w:rsid w:val="00C4050C"/>
    <w:rsid w:val="00C40732"/>
    <w:rsid w:val="00C4115E"/>
    <w:rsid w:val="00C42B71"/>
    <w:rsid w:val="00C42CC8"/>
    <w:rsid w:val="00C42ECC"/>
    <w:rsid w:val="00C47AD2"/>
    <w:rsid w:val="00C50067"/>
    <w:rsid w:val="00C504FF"/>
    <w:rsid w:val="00C50E9D"/>
    <w:rsid w:val="00C51AFC"/>
    <w:rsid w:val="00C51B9A"/>
    <w:rsid w:val="00C51F32"/>
    <w:rsid w:val="00C52195"/>
    <w:rsid w:val="00C52BF8"/>
    <w:rsid w:val="00C52D40"/>
    <w:rsid w:val="00C532E4"/>
    <w:rsid w:val="00C54AE2"/>
    <w:rsid w:val="00C55621"/>
    <w:rsid w:val="00C563C1"/>
    <w:rsid w:val="00C56BDC"/>
    <w:rsid w:val="00C622E7"/>
    <w:rsid w:val="00C62763"/>
    <w:rsid w:val="00C632D5"/>
    <w:rsid w:val="00C64413"/>
    <w:rsid w:val="00C64DDF"/>
    <w:rsid w:val="00C657B8"/>
    <w:rsid w:val="00C65F4B"/>
    <w:rsid w:val="00C6602E"/>
    <w:rsid w:val="00C70033"/>
    <w:rsid w:val="00C72B4F"/>
    <w:rsid w:val="00C7345F"/>
    <w:rsid w:val="00C76124"/>
    <w:rsid w:val="00C76321"/>
    <w:rsid w:val="00C80CBA"/>
    <w:rsid w:val="00C80E88"/>
    <w:rsid w:val="00C836D3"/>
    <w:rsid w:val="00C83D63"/>
    <w:rsid w:val="00C8470B"/>
    <w:rsid w:val="00C84BAC"/>
    <w:rsid w:val="00C8585A"/>
    <w:rsid w:val="00C86960"/>
    <w:rsid w:val="00C87335"/>
    <w:rsid w:val="00C87733"/>
    <w:rsid w:val="00C87A03"/>
    <w:rsid w:val="00C90D65"/>
    <w:rsid w:val="00C92C1C"/>
    <w:rsid w:val="00C931CA"/>
    <w:rsid w:val="00C934F2"/>
    <w:rsid w:val="00C947D0"/>
    <w:rsid w:val="00C94CFF"/>
    <w:rsid w:val="00C94F05"/>
    <w:rsid w:val="00C9560F"/>
    <w:rsid w:val="00C95B53"/>
    <w:rsid w:val="00C9795E"/>
    <w:rsid w:val="00CA09C1"/>
    <w:rsid w:val="00CA10CF"/>
    <w:rsid w:val="00CA1A93"/>
    <w:rsid w:val="00CA226A"/>
    <w:rsid w:val="00CA2FFA"/>
    <w:rsid w:val="00CA3074"/>
    <w:rsid w:val="00CA32F6"/>
    <w:rsid w:val="00CA5A7E"/>
    <w:rsid w:val="00CA699C"/>
    <w:rsid w:val="00CA7805"/>
    <w:rsid w:val="00CB01A4"/>
    <w:rsid w:val="00CB102E"/>
    <w:rsid w:val="00CB1A2C"/>
    <w:rsid w:val="00CB1AA7"/>
    <w:rsid w:val="00CB200D"/>
    <w:rsid w:val="00CB2245"/>
    <w:rsid w:val="00CB480D"/>
    <w:rsid w:val="00CB50F1"/>
    <w:rsid w:val="00CB5D9B"/>
    <w:rsid w:val="00CB64F7"/>
    <w:rsid w:val="00CB6938"/>
    <w:rsid w:val="00CC03A3"/>
    <w:rsid w:val="00CC06E0"/>
    <w:rsid w:val="00CC0F23"/>
    <w:rsid w:val="00CC1017"/>
    <w:rsid w:val="00CC164B"/>
    <w:rsid w:val="00CC1B8C"/>
    <w:rsid w:val="00CC2159"/>
    <w:rsid w:val="00CC3910"/>
    <w:rsid w:val="00CC3930"/>
    <w:rsid w:val="00CC3B67"/>
    <w:rsid w:val="00CC412A"/>
    <w:rsid w:val="00CC4DFE"/>
    <w:rsid w:val="00CC595D"/>
    <w:rsid w:val="00CC5EA7"/>
    <w:rsid w:val="00CC6D92"/>
    <w:rsid w:val="00CD09D2"/>
    <w:rsid w:val="00CD0EF5"/>
    <w:rsid w:val="00CD1C6E"/>
    <w:rsid w:val="00CD2568"/>
    <w:rsid w:val="00CD2BD5"/>
    <w:rsid w:val="00CD33E9"/>
    <w:rsid w:val="00CD3A26"/>
    <w:rsid w:val="00CD3F2A"/>
    <w:rsid w:val="00CD4611"/>
    <w:rsid w:val="00CD4E67"/>
    <w:rsid w:val="00CD5233"/>
    <w:rsid w:val="00CD52CA"/>
    <w:rsid w:val="00CD5ABE"/>
    <w:rsid w:val="00CD6A27"/>
    <w:rsid w:val="00CD6CA8"/>
    <w:rsid w:val="00CD6CF6"/>
    <w:rsid w:val="00CD7313"/>
    <w:rsid w:val="00CE0550"/>
    <w:rsid w:val="00CE1DFA"/>
    <w:rsid w:val="00CE369A"/>
    <w:rsid w:val="00CE6269"/>
    <w:rsid w:val="00CE6EC8"/>
    <w:rsid w:val="00CE7582"/>
    <w:rsid w:val="00CE7999"/>
    <w:rsid w:val="00CF056A"/>
    <w:rsid w:val="00CF092B"/>
    <w:rsid w:val="00CF20E0"/>
    <w:rsid w:val="00CF2D05"/>
    <w:rsid w:val="00CF2FCB"/>
    <w:rsid w:val="00CF32E5"/>
    <w:rsid w:val="00CF4660"/>
    <w:rsid w:val="00CF4D1D"/>
    <w:rsid w:val="00CF4F4D"/>
    <w:rsid w:val="00CF5B33"/>
    <w:rsid w:val="00CF6602"/>
    <w:rsid w:val="00CF7A49"/>
    <w:rsid w:val="00D00520"/>
    <w:rsid w:val="00D02354"/>
    <w:rsid w:val="00D0249C"/>
    <w:rsid w:val="00D02DA6"/>
    <w:rsid w:val="00D02E14"/>
    <w:rsid w:val="00D034EF"/>
    <w:rsid w:val="00D03FF9"/>
    <w:rsid w:val="00D05035"/>
    <w:rsid w:val="00D0571F"/>
    <w:rsid w:val="00D05A15"/>
    <w:rsid w:val="00D05D54"/>
    <w:rsid w:val="00D05E55"/>
    <w:rsid w:val="00D06633"/>
    <w:rsid w:val="00D07129"/>
    <w:rsid w:val="00D07E7F"/>
    <w:rsid w:val="00D1329E"/>
    <w:rsid w:val="00D134F4"/>
    <w:rsid w:val="00D1429B"/>
    <w:rsid w:val="00D1633C"/>
    <w:rsid w:val="00D1645F"/>
    <w:rsid w:val="00D17043"/>
    <w:rsid w:val="00D17541"/>
    <w:rsid w:val="00D211D4"/>
    <w:rsid w:val="00D216AA"/>
    <w:rsid w:val="00D2178A"/>
    <w:rsid w:val="00D22EF3"/>
    <w:rsid w:val="00D23978"/>
    <w:rsid w:val="00D240DC"/>
    <w:rsid w:val="00D24BD4"/>
    <w:rsid w:val="00D2625A"/>
    <w:rsid w:val="00D30431"/>
    <w:rsid w:val="00D312B2"/>
    <w:rsid w:val="00D312BA"/>
    <w:rsid w:val="00D31826"/>
    <w:rsid w:val="00D318E5"/>
    <w:rsid w:val="00D32292"/>
    <w:rsid w:val="00D32E35"/>
    <w:rsid w:val="00D337C1"/>
    <w:rsid w:val="00D33B73"/>
    <w:rsid w:val="00D34364"/>
    <w:rsid w:val="00D351BA"/>
    <w:rsid w:val="00D352AD"/>
    <w:rsid w:val="00D3680B"/>
    <w:rsid w:val="00D36C6C"/>
    <w:rsid w:val="00D36DD7"/>
    <w:rsid w:val="00D374CA"/>
    <w:rsid w:val="00D3791C"/>
    <w:rsid w:val="00D407CE"/>
    <w:rsid w:val="00D424B3"/>
    <w:rsid w:val="00D42D12"/>
    <w:rsid w:val="00D4332C"/>
    <w:rsid w:val="00D43869"/>
    <w:rsid w:val="00D45F6B"/>
    <w:rsid w:val="00D5157D"/>
    <w:rsid w:val="00D51A03"/>
    <w:rsid w:val="00D543B1"/>
    <w:rsid w:val="00D546FE"/>
    <w:rsid w:val="00D547F9"/>
    <w:rsid w:val="00D54A85"/>
    <w:rsid w:val="00D55083"/>
    <w:rsid w:val="00D555D9"/>
    <w:rsid w:val="00D56D50"/>
    <w:rsid w:val="00D62DE1"/>
    <w:rsid w:val="00D63294"/>
    <w:rsid w:val="00D63FB0"/>
    <w:rsid w:val="00D64927"/>
    <w:rsid w:val="00D65755"/>
    <w:rsid w:val="00D6592A"/>
    <w:rsid w:val="00D661EF"/>
    <w:rsid w:val="00D664FA"/>
    <w:rsid w:val="00D67460"/>
    <w:rsid w:val="00D70478"/>
    <w:rsid w:val="00D734F1"/>
    <w:rsid w:val="00D74D28"/>
    <w:rsid w:val="00D75A22"/>
    <w:rsid w:val="00D81A2E"/>
    <w:rsid w:val="00D82801"/>
    <w:rsid w:val="00D83495"/>
    <w:rsid w:val="00D837CD"/>
    <w:rsid w:val="00D83DEB"/>
    <w:rsid w:val="00D90142"/>
    <w:rsid w:val="00D90863"/>
    <w:rsid w:val="00D9141E"/>
    <w:rsid w:val="00D916E4"/>
    <w:rsid w:val="00D91E0D"/>
    <w:rsid w:val="00D92AD7"/>
    <w:rsid w:val="00D93F60"/>
    <w:rsid w:val="00D94B98"/>
    <w:rsid w:val="00D9532A"/>
    <w:rsid w:val="00D964EE"/>
    <w:rsid w:val="00DA0869"/>
    <w:rsid w:val="00DA1CBD"/>
    <w:rsid w:val="00DA2899"/>
    <w:rsid w:val="00DA3098"/>
    <w:rsid w:val="00DA3AC4"/>
    <w:rsid w:val="00DA4CAB"/>
    <w:rsid w:val="00DA5B0F"/>
    <w:rsid w:val="00DA7882"/>
    <w:rsid w:val="00DA7C56"/>
    <w:rsid w:val="00DA7F27"/>
    <w:rsid w:val="00DB0294"/>
    <w:rsid w:val="00DB124F"/>
    <w:rsid w:val="00DB1A52"/>
    <w:rsid w:val="00DB2E97"/>
    <w:rsid w:val="00DB3B65"/>
    <w:rsid w:val="00DB3C3B"/>
    <w:rsid w:val="00DB5C57"/>
    <w:rsid w:val="00DB6DFA"/>
    <w:rsid w:val="00DB7353"/>
    <w:rsid w:val="00DC10FB"/>
    <w:rsid w:val="00DC14CF"/>
    <w:rsid w:val="00DC3C5D"/>
    <w:rsid w:val="00DC4357"/>
    <w:rsid w:val="00DC4E13"/>
    <w:rsid w:val="00DC562A"/>
    <w:rsid w:val="00DC5AFF"/>
    <w:rsid w:val="00DC6585"/>
    <w:rsid w:val="00DD0B0E"/>
    <w:rsid w:val="00DD1912"/>
    <w:rsid w:val="00DD218D"/>
    <w:rsid w:val="00DD317F"/>
    <w:rsid w:val="00DD3C76"/>
    <w:rsid w:val="00DD4D0F"/>
    <w:rsid w:val="00DD51E1"/>
    <w:rsid w:val="00DD57D7"/>
    <w:rsid w:val="00DD5A7C"/>
    <w:rsid w:val="00DD64CB"/>
    <w:rsid w:val="00DD6961"/>
    <w:rsid w:val="00DD7BE4"/>
    <w:rsid w:val="00DE161A"/>
    <w:rsid w:val="00DE1982"/>
    <w:rsid w:val="00DE20AD"/>
    <w:rsid w:val="00DE27E6"/>
    <w:rsid w:val="00DE36DC"/>
    <w:rsid w:val="00DE59F2"/>
    <w:rsid w:val="00DE5BB8"/>
    <w:rsid w:val="00DE6289"/>
    <w:rsid w:val="00DE799B"/>
    <w:rsid w:val="00DF09D2"/>
    <w:rsid w:val="00DF240E"/>
    <w:rsid w:val="00DF4924"/>
    <w:rsid w:val="00DF6480"/>
    <w:rsid w:val="00E01882"/>
    <w:rsid w:val="00E0383D"/>
    <w:rsid w:val="00E04885"/>
    <w:rsid w:val="00E04C88"/>
    <w:rsid w:val="00E1039F"/>
    <w:rsid w:val="00E1094E"/>
    <w:rsid w:val="00E11860"/>
    <w:rsid w:val="00E12715"/>
    <w:rsid w:val="00E128C9"/>
    <w:rsid w:val="00E12B23"/>
    <w:rsid w:val="00E13DA7"/>
    <w:rsid w:val="00E140A8"/>
    <w:rsid w:val="00E14533"/>
    <w:rsid w:val="00E163E5"/>
    <w:rsid w:val="00E17D10"/>
    <w:rsid w:val="00E21A9F"/>
    <w:rsid w:val="00E21C50"/>
    <w:rsid w:val="00E2202F"/>
    <w:rsid w:val="00E238A0"/>
    <w:rsid w:val="00E246A6"/>
    <w:rsid w:val="00E24FDC"/>
    <w:rsid w:val="00E300CA"/>
    <w:rsid w:val="00E3030D"/>
    <w:rsid w:val="00E30346"/>
    <w:rsid w:val="00E30B1B"/>
    <w:rsid w:val="00E32C6C"/>
    <w:rsid w:val="00E368C1"/>
    <w:rsid w:val="00E374D9"/>
    <w:rsid w:val="00E40929"/>
    <w:rsid w:val="00E41AB9"/>
    <w:rsid w:val="00E41D1E"/>
    <w:rsid w:val="00E42038"/>
    <w:rsid w:val="00E43CEC"/>
    <w:rsid w:val="00E4422A"/>
    <w:rsid w:val="00E447AE"/>
    <w:rsid w:val="00E44CE0"/>
    <w:rsid w:val="00E44FEB"/>
    <w:rsid w:val="00E45E01"/>
    <w:rsid w:val="00E46249"/>
    <w:rsid w:val="00E46BF1"/>
    <w:rsid w:val="00E47705"/>
    <w:rsid w:val="00E50528"/>
    <w:rsid w:val="00E5059D"/>
    <w:rsid w:val="00E50A34"/>
    <w:rsid w:val="00E51C49"/>
    <w:rsid w:val="00E55A3F"/>
    <w:rsid w:val="00E60B0D"/>
    <w:rsid w:val="00E613EA"/>
    <w:rsid w:val="00E615BA"/>
    <w:rsid w:val="00E61D21"/>
    <w:rsid w:val="00E62A77"/>
    <w:rsid w:val="00E63322"/>
    <w:rsid w:val="00E654F5"/>
    <w:rsid w:val="00E65502"/>
    <w:rsid w:val="00E655E2"/>
    <w:rsid w:val="00E66AF1"/>
    <w:rsid w:val="00E66FE8"/>
    <w:rsid w:val="00E7105F"/>
    <w:rsid w:val="00E715C0"/>
    <w:rsid w:val="00E71BAB"/>
    <w:rsid w:val="00E728DD"/>
    <w:rsid w:val="00E732EF"/>
    <w:rsid w:val="00E74435"/>
    <w:rsid w:val="00E74490"/>
    <w:rsid w:val="00E748AB"/>
    <w:rsid w:val="00E7507A"/>
    <w:rsid w:val="00E7526E"/>
    <w:rsid w:val="00E75949"/>
    <w:rsid w:val="00E75AC9"/>
    <w:rsid w:val="00E76350"/>
    <w:rsid w:val="00E8290F"/>
    <w:rsid w:val="00E833EA"/>
    <w:rsid w:val="00E8369F"/>
    <w:rsid w:val="00E843B1"/>
    <w:rsid w:val="00E84572"/>
    <w:rsid w:val="00E84DE0"/>
    <w:rsid w:val="00E851E4"/>
    <w:rsid w:val="00E86BD6"/>
    <w:rsid w:val="00E87DA3"/>
    <w:rsid w:val="00E9110C"/>
    <w:rsid w:val="00E91436"/>
    <w:rsid w:val="00E92AF8"/>
    <w:rsid w:val="00E9331C"/>
    <w:rsid w:val="00E93417"/>
    <w:rsid w:val="00E94348"/>
    <w:rsid w:val="00E9463D"/>
    <w:rsid w:val="00E94B1D"/>
    <w:rsid w:val="00E95BA4"/>
    <w:rsid w:val="00E95FF3"/>
    <w:rsid w:val="00E9734F"/>
    <w:rsid w:val="00E975E2"/>
    <w:rsid w:val="00E97D06"/>
    <w:rsid w:val="00E97F94"/>
    <w:rsid w:val="00EA1ED5"/>
    <w:rsid w:val="00EA2F3D"/>
    <w:rsid w:val="00EA32A4"/>
    <w:rsid w:val="00EA4B1B"/>
    <w:rsid w:val="00EA5834"/>
    <w:rsid w:val="00EA586F"/>
    <w:rsid w:val="00EA5C05"/>
    <w:rsid w:val="00EA6C90"/>
    <w:rsid w:val="00EA75A6"/>
    <w:rsid w:val="00EA7ADB"/>
    <w:rsid w:val="00EB130B"/>
    <w:rsid w:val="00EB1588"/>
    <w:rsid w:val="00EB2167"/>
    <w:rsid w:val="00EB2862"/>
    <w:rsid w:val="00EB3ECC"/>
    <w:rsid w:val="00EB422B"/>
    <w:rsid w:val="00EB56E0"/>
    <w:rsid w:val="00EB6BB9"/>
    <w:rsid w:val="00EC1612"/>
    <w:rsid w:val="00EC179E"/>
    <w:rsid w:val="00EC19FF"/>
    <w:rsid w:val="00EC1CF3"/>
    <w:rsid w:val="00EC2637"/>
    <w:rsid w:val="00EC29F0"/>
    <w:rsid w:val="00EC370A"/>
    <w:rsid w:val="00EC51B7"/>
    <w:rsid w:val="00EC64CC"/>
    <w:rsid w:val="00EC65F7"/>
    <w:rsid w:val="00EC6AB1"/>
    <w:rsid w:val="00EC7B5D"/>
    <w:rsid w:val="00ED077B"/>
    <w:rsid w:val="00ED1D5E"/>
    <w:rsid w:val="00ED1D89"/>
    <w:rsid w:val="00ED244B"/>
    <w:rsid w:val="00ED2AA5"/>
    <w:rsid w:val="00ED2CCA"/>
    <w:rsid w:val="00ED2E89"/>
    <w:rsid w:val="00ED3523"/>
    <w:rsid w:val="00ED4944"/>
    <w:rsid w:val="00ED5647"/>
    <w:rsid w:val="00ED7CDA"/>
    <w:rsid w:val="00EE0F27"/>
    <w:rsid w:val="00EE2D27"/>
    <w:rsid w:val="00EE338C"/>
    <w:rsid w:val="00EE4CCE"/>
    <w:rsid w:val="00EE5A07"/>
    <w:rsid w:val="00EE6756"/>
    <w:rsid w:val="00EE6C56"/>
    <w:rsid w:val="00EE6F8E"/>
    <w:rsid w:val="00EE7448"/>
    <w:rsid w:val="00EF0446"/>
    <w:rsid w:val="00EF0856"/>
    <w:rsid w:val="00EF2147"/>
    <w:rsid w:val="00EF3C9D"/>
    <w:rsid w:val="00EF4489"/>
    <w:rsid w:val="00EF4659"/>
    <w:rsid w:val="00EF60D5"/>
    <w:rsid w:val="00EF6EA9"/>
    <w:rsid w:val="00F00CFA"/>
    <w:rsid w:val="00F00F13"/>
    <w:rsid w:val="00F01542"/>
    <w:rsid w:val="00F0171B"/>
    <w:rsid w:val="00F02B4B"/>
    <w:rsid w:val="00F03F84"/>
    <w:rsid w:val="00F04DBE"/>
    <w:rsid w:val="00F05D4D"/>
    <w:rsid w:val="00F07497"/>
    <w:rsid w:val="00F07606"/>
    <w:rsid w:val="00F10EEC"/>
    <w:rsid w:val="00F11486"/>
    <w:rsid w:val="00F12587"/>
    <w:rsid w:val="00F128B0"/>
    <w:rsid w:val="00F12BFC"/>
    <w:rsid w:val="00F13F72"/>
    <w:rsid w:val="00F14A38"/>
    <w:rsid w:val="00F14A4A"/>
    <w:rsid w:val="00F1515D"/>
    <w:rsid w:val="00F17788"/>
    <w:rsid w:val="00F20033"/>
    <w:rsid w:val="00F2102E"/>
    <w:rsid w:val="00F21F47"/>
    <w:rsid w:val="00F221D5"/>
    <w:rsid w:val="00F234AC"/>
    <w:rsid w:val="00F260D0"/>
    <w:rsid w:val="00F278A1"/>
    <w:rsid w:val="00F27C3B"/>
    <w:rsid w:val="00F27DAE"/>
    <w:rsid w:val="00F30344"/>
    <w:rsid w:val="00F30690"/>
    <w:rsid w:val="00F31E15"/>
    <w:rsid w:val="00F3296A"/>
    <w:rsid w:val="00F3323B"/>
    <w:rsid w:val="00F337F4"/>
    <w:rsid w:val="00F33E89"/>
    <w:rsid w:val="00F35741"/>
    <w:rsid w:val="00F3656C"/>
    <w:rsid w:val="00F36AB4"/>
    <w:rsid w:val="00F37075"/>
    <w:rsid w:val="00F37D0B"/>
    <w:rsid w:val="00F40059"/>
    <w:rsid w:val="00F42E25"/>
    <w:rsid w:val="00F4343B"/>
    <w:rsid w:val="00F4455C"/>
    <w:rsid w:val="00F44810"/>
    <w:rsid w:val="00F44994"/>
    <w:rsid w:val="00F45226"/>
    <w:rsid w:val="00F45485"/>
    <w:rsid w:val="00F46057"/>
    <w:rsid w:val="00F46498"/>
    <w:rsid w:val="00F46CD3"/>
    <w:rsid w:val="00F5094A"/>
    <w:rsid w:val="00F51F49"/>
    <w:rsid w:val="00F53A34"/>
    <w:rsid w:val="00F53CC7"/>
    <w:rsid w:val="00F548CC"/>
    <w:rsid w:val="00F549A6"/>
    <w:rsid w:val="00F559BA"/>
    <w:rsid w:val="00F572F2"/>
    <w:rsid w:val="00F600D5"/>
    <w:rsid w:val="00F6036B"/>
    <w:rsid w:val="00F60A89"/>
    <w:rsid w:val="00F625BE"/>
    <w:rsid w:val="00F62828"/>
    <w:rsid w:val="00F62BA2"/>
    <w:rsid w:val="00F6393B"/>
    <w:rsid w:val="00F6503A"/>
    <w:rsid w:val="00F653AD"/>
    <w:rsid w:val="00F65519"/>
    <w:rsid w:val="00F66C9D"/>
    <w:rsid w:val="00F679B4"/>
    <w:rsid w:val="00F7028C"/>
    <w:rsid w:val="00F711B1"/>
    <w:rsid w:val="00F74D41"/>
    <w:rsid w:val="00F753E4"/>
    <w:rsid w:val="00F75CAB"/>
    <w:rsid w:val="00F76C13"/>
    <w:rsid w:val="00F77017"/>
    <w:rsid w:val="00F774AB"/>
    <w:rsid w:val="00F8172F"/>
    <w:rsid w:val="00F81CC5"/>
    <w:rsid w:val="00F82867"/>
    <w:rsid w:val="00F82A6D"/>
    <w:rsid w:val="00F86411"/>
    <w:rsid w:val="00F90AA3"/>
    <w:rsid w:val="00F90FF7"/>
    <w:rsid w:val="00F9104A"/>
    <w:rsid w:val="00F9150C"/>
    <w:rsid w:val="00F916DA"/>
    <w:rsid w:val="00F91726"/>
    <w:rsid w:val="00F92579"/>
    <w:rsid w:val="00F925AB"/>
    <w:rsid w:val="00F926D5"/>
    <w:rsid w:val="00F930E0"/>
    <w:rsid w:val="00F95388"/>
    <w:rsid w:val="00F95423"/>
    <w:rsid w:val="00F95BBA"/>
    <w:rsid w:val="00F96FFD"/>
    <w:rsid w:val="00F9775A"/>
    <w:rsid w:val="00F97777"/>
    <w:rsid w:val="00FA20A7"/>
    <w:rsid w:val="00FA20EC"/>
    <w:rsid w:val="00FA356F"/>
    <w:rsid w:val="00FA3933"/>
    <w:rsid w:val="00FA3CD5"/>
    <w:rsid w:val="00FA45B2"/>
    <w:rsid w:val="00FB0FCC"/>
    <w:rsid w:val="00FB131A"/>
    <w:rsid w:val="00FB3A26"/>
    <w:rsid w:val="00FB4787"/>
    <w:rsid w:val="00FB4ECA"/>
    <w:rsid w:val="00FB5D06"/>
    <w:rsid w:val="00FB66D9"/>
    <w:rsid w:val="00FB6DDB"/>
    <w:rsid w:val="00FB6EF5"/>
    <w:rsid w:val="00FB7531"/>
    <w:rsid w:val="00FB7868"/>
    <w:rsid w:val="00FC0D8E"/>
    <w:rsid w:val="00FC1942"/>
    <w:rsid w:val="00FC4192"/>
    <w:rsid w:val="00FC42A5"/>
    <w:rsid w:val="00FC4768"/>
    <w:rsid w:val="00FC652E"/>
    <w:rsid w:val="00FC6F6C"/>
    <w:rsid w:val="00FD07CB"/>
    <w:rsid w:val="00FD13F2"/>
    <w:rsid w:val="00FD1790"/>
    <w:rsid w:val="00FD1FB0"/>
    <w:rsid w:val="00FD2F17"/>
    <w:rsid w:val="00FD4A0D"/>
    <w:rsid w:val="00FD4CD7"/>
    <w:rsid w:val="00FD4D2B"/>
    <w:rsid w:val="00FD51F4"/>
    <w:rsid w:val="00FD58D1"/>
    <w:rsid w:val="00FD5DEE"/>
    <w:rsid w:val="00FD7902"/>
    <w:rsid w:val="00FE02CE"/>
    <w:rsid w:val="00FE366D"/>
    <w:rsid w:val="00FE3AFE"/>
    <w:rsid w:val="00FE5178"/>
    <w:rsid w:val="00FE65BC"/>
    <w:rsid w:val="00FE6DFC"/>
    <w:rsid w:val="00FE7339"/>
    <w:rsid w:val="00FE7363"/>
    <w:rsid w:val="00FE7D5C"/>
    <w:rsid w:val="00FF03F5"/>
    <w:rsid w:val="00FF0FA1"/>
    <w:rsid w:val="00FF2EE6"/>
    <w:rsid w:val="00FF30F4"/>
    <w:rsid w:val="00FF40FC"/>
    <w:rsid w:val="00FF515C"/>
    <w:rsid w:val="00FF5E51"/>
    <w:rsid w:val="00FF6806"/>
    <w:rsid w:val="00FF70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FA8566"/>
  <w15:docId w15:val="{F08E3FDE-D5FB-4BEA-8FA0-40FDEA8D3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2337"/>
    <w:rPr>
      <w:sz w:val="24"/>
      <w:szCs w:val="24"/>
    </w:rPr>
  </w:style>
  <w:style w:type="paragraph" w:styleId="Titre1">
    <w:name w:val="heading 1"/>
    <w:basedOn w:val="Normal"/>
    <w:next w:val="Normal"/>
    <w:link w:val="Titre1Car"/>
    <w:qFormat/>
    <w:rsid w:val="00B87E78"/>
    <w:pPr>
      <w:numPr>
        <w:numId w:val="1"/>
      </w:numPr>
      <w:spacing w:before="240"/>
      <w:ind w:left="3403"/>
      <w:outlineLvl w:val="0"/>
    </w:pPr>
    <w:rPr>
      <w:rFonts w:ascii="Arial" w:hAnsi="Arial" w:cs="Arial"/>
      <w:b/>
      <w:bCs/>
      <w:u w:val="single"/>
    </w:rPr>
  </w:style>
  <w:style w:type="paragraph" w:styleId="Titre2">
    <w:name w:val="heading 2"/>
    <w:basedOn w:val="Titre3"/>
    <w:next w:val="Normal"/>
    <w:link w:val="Titre2Car"/>
    <w:qFormat/>
    <w:rsid w:val="00CC6D92"/>
    <w:pPr>
      <w:numPr>
        <w:ilvl w:val="1"/>
        <w:numId w:val="1"/>
      </w:numPr>
      <w:spacing w:before="0" w:after="0"/>
      <w:ind w:left="2556"/>
      <w:outlineLvl w:val="1"/>
    </w:pPr>
    <w:rPr>
      <w:rFonts w:ascii="Arial Narrow" w:hAnsi="Arial Narrow"/>
      <w:sz w:val="22"/>
      <w:szCs w:val="22"/>
    </w:rPr>
  </w:style>
  <w:style w:type="paragraph" w:styleId="Titre3">
    <w:name w:val="heading 3"/>
    <w:basedOn w:val="Normal"/>
    <w:next w:val="Normal"/>
    <w:link w:val="Titre3Car"/>
    <w:uiPriority w:val="9"/>
    <w:qFormat/>
    <w:rsid w:val="00BB57E9"/>
    <w:pPr>
      <w:keepNext/>
      <w:spacing w:before="240" w:after="60"/>
      <w:outlineLvl w:val="2"/>
    </w:pPr>
    <w:rPr>
      <w:rFonts w:ascii="Arial" w:hAnsi="Arial" w:cs="Arial"/>
      <w:b/>
      <w:bCs/>
      <w:sz w:val="26"/>
      <w:szCs w:val="26"/>
    </w:rPr>
  </w:style>
  <w:style w:type="paragraph" w:styleId="Titre4">
    <w:name w:val="heading 4"/>
    <w:basedOn w:val="Normal"/>
    <w:next w:val="Normal"/>
    <w:qFormat/>
    <w:rsid w:val="00A95663"/>
    <w:pPr>
      <w:keepNext/>
      <w:spacing w:before="240" w:after="60"/>
      <w:outlineLvl w:val="3"/>
    </w:pPr>
    <w:rPr>
      <w:b/>
      <w:bCs/>
      <w:sz w:val="28"/>
      <w:szCs w:val="28"/>
    </w:rPr>
  </w:style>
  <w:style w:type="paragraph" w:styleId="Titre5">
    <w:name w:val="heading 5"/>
    <w:basedOn w:val="Normal"/>
    <w:next w:val="Normal"/>
    <w:link w:val="Titre5Car"/>
    <w:uiPriority w:val="9"/>
    <w:qFormat/>
    <w:rsid w:val="00E851E4"/>
    <w:pPr>
      <w:spacing w:before="240" w:after="60"/>
      <w:outlineLvl w:val="4"/>
    </w:pPr>
    <w:rPr>
      <w:rFonts w:ascii="Cambria" w:hAnsi="Cambria"/>
      <w:b/>
      <w:bCs/>
      <w:i/>
      <w:iCs/>
      <w:sz w:val="26"/>
      <w:szCs w:val="26"/>
    </w:rPr>
  </w:style>
  <w:style w:type="paragraph" w:styleId="Titre6">
    <w:name w:val="heading 6"/>
    <w:basedOn w:val="Normal"/>
    <w:next w:val="Normal"/>
    <w:link w:val="Titre6Car"/>
    <w:semiHidden/>
    <w:unhideWhenUsed/>
    <w:qFormat/>
    <w:rsid w:val="00DA5B0F"/>
    <w:pPr>
      <w:keepNext/>
      <w:keepLines/>
      <w:spacing w:before="40"/>
      <w:outlineLvl w:val="5"/>
    </w:pPr>
    <w:rPr>
      <w:rFonts w:asciiTheme="majorHAnsi" w:eastAsiaTheme="majorEastAsia" w:hAnsiTheme="majorHAnsi" w:cstheme="majorBidi"/>
      <w:color w:val="243F60" w:themeColor="accent1" w:themeShade="7F"/>
    </w:rPr>
  </w:style>
  <w:style w:type="paragraph" w:styleId="Titre8">
    <w:name w:val="heading 8"/>
    <w:basedOn w:val="Normal"/>
    <w:next w:val="Normal"/>
    <w:link w:val="Titre8Car"/>
    <w:semiHidden/>
    <w:unhideWhenUsed/>
    <w:qFormat/>
    <w:rsid w:val="003D3E4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semiHidden/>
    <w:rsid w:val="00DF09D2"/>
    <w:rPr>
      <w:sz w:val="20"/>
      <w:szCs w:val="20"/>
    </w:rPr>
  </w:style>
  <w:style w:type="character" w:styleId="Appelnotedebasdep">
    <w:name w:val="footnote reference"/>
    <w:semiHidden/>
    <w:rsid w:val="00DF09D2"/>
    <w:rPr>
      <w:vertAlign w:val="superscript"/>
    </w:rPr>
  </w:style>
  <w:style w:type="table" w:styleId="Grilledutableau">
    <w:name w:val="Table Grid"/>
    <w:basedOn w:val="TableauNormal"/>
    <w:rsid w:val="003B5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402D24"/>
    <w:rPr>
      <w:color w:val="0000FF"/>
      <w:u w:val="single"/>
    </w:rPr>
  </w:style>
  <w:style w:type="character" w:styleId="Lienhypertextesuivivisit">
    <w:name w:val="FollowedHyperlink"/>
    <w:rsid w:val="00402D24"/>
    <w:rPr>
      <w:color w:val="800080"/>
      <w:u w:val="single"/>
    </w:rPr>
  </w:style>
  <w:style w:type="paragraph" w:styleId="Retraitcorpsdetexte2">
    <w:name w:val="Body Text Indent 2"/>
    <w:basedOn w:val="Normal"/>
    <w:link w:val="Retraitcorpsdetexte2Car"/>
    <w:rsid w:val="00FA3933"/>
    <w:pPr>
      <w:ind w:left="851" w:hanging="284"/>
      <w:jc w:val="both"/>
    </w:pPr>
    <w:rPr>
      <w:rFonts w:ascii="Arial Narrow" w:hAnsi="Arial Narrow"/>
      <w:sz w:val="22"/>
      <w:szCs w:val="22"/>
    </w:rPr>
  </w:style>
  <w:style w:type="paragraph" w:styleId="Corpsdetexte">
    <w:name w:val="Body Text"/>
    <w:basedOn w:val="Normal"/>
    <w:link w:val="CorpsdetexteCar"/>
    <w:uiPriority w:val="1"/>
    <w:qFormat/>
    <w:rsid w:val="00FA3933"/>
    <w:pPr>
      <w:spacing w:after="120"/>
    </w:pPr>
  </w:style>
  <w:style w:type="paragraph" w:styleId="Pieddepage">
    <w:name w:val="footer"/>
    <w:basedOn w:val="Normal"/>
    <w:link w:val="PieddepageCar"/>
    <w:uiPriority w:val="99"/>
    <w:rsid w:val="009E0320"/>
    <w:pPr>
      <w:tabs>
        <w:tab w:val="center" w:pos="4536"/>
        <w:tab w:val="right" w:pos="9072"/>
      </w:tabs>
    </w:pPr>
  </w:style>
  <w:style w:type="character" w:styleId="Numrodepage">
    <w:name w:val="page number"/>
    <w:basedOn w:val="Policepardfaut"/>
    <w:rsid w:val="009E0320"/>
  </w:style>
  <w:style w:type="paragraph" w:styleId="Retraitcorpsdetexte">
    <w:name w:val="Body Text Indent"/>
    <w:basedOn w:val="Normal"/>
    <w:rsid w:val="00A42767"/>
    <w:pPr>
      <w:spacing w:after="120"/>
      <w:ind w:left="283"/>
    </w:pPr>
  </w:style>
  <w:style w:type="paragraph" w:styleId="En-tte">
    <w:name w:val="header"/>
    <w:basedOn w:val="Normal"/>
    <w:rsid w:val="00A42767"/>
    <w:pPr>
      <w:tabs>
        <w:tab w:val="center" w:pos="4536"/>
        <w:tab w:val="right" w:pos="9072"/>
      </w:tabs>
    </w:pPr>
    <w:rPr>
      <w:rFonts w:ascii="Arial Narrow" w:hAnsi="Arial Narrow"/>
      <w:sz w:val="22"/>
      <w:szCs w:val="22"/>
    </w:rPr>
  </w:style>
  <w:style w:type="paragraph" w:styleId="TM1">
    <w:name w:val="toc 1"/>
    <w:basedOn w:val="Normal"/>
    <w:next w:val="Normal"/>
    <w:autoRedefine/>
    <w:uiPriority w:val="39"/>
    <w:rsid w:val="001070A8"/>
    <w:rPr>
      <w:rFonts w:ascii="Arial Narrow" w:hAnsi="Arial Narrow"/>
      <w:sz w:val="22"/>
    </w:rPr>
  </w:style>
  <w:style w:type="paragraph" w:styleId="TM2">
    <w:name w:val="toc 2"/>
    <w:basedOn w:val="Normal"/>
    <w:next w:val="Normal"/>
    <w:autoRedefine/>
    <w:uiPriority w:val="39"/>
    <w:rsid w:val="00660380"/>
    <w:pPr>
      <w:jc w:val="both"/>
    </w:pPr>
    <w:rPr>
      <w:rFonts w:ascii="Arial Narrow" w:hAnsi="Arial Narrow"/>
      <w:sz w:val="22"/>
      <w:szCs w:val="22"/>
    </w:rPr>
  </w:style>
  <w:style w:type="paragraph" w:styleId="Textedebulles">
    <w:name w:val="Balloon Text"/>
    <w:basedOn w:val="Normal"/>
    <w:semiHidden/>
    <w:rsid w:val="00960912"/>
    <w:rPr>
      <w:rFonts w:ascii="Tahoma" w:hAnsi="Tahoma" w:cs="Tahoma"/>
      <w:sz w:val="16"/>
      <w:szCs w:val="16"/>
    </w:rPr>
  </w:style>
  <w:style w:type="paragraph" w:styleId="TM3">
    <w:name w:val="toc 3"/>
    <w:basedOn w:val="Normal"/>
    <w:next w:val="Normal"/>
    <w:autoRedefine/>
    <w:uiPriority w:val="39"/>
    <w:rsid w:val="001070A8"/>
    <w:pPr>
      <w:ind w:left="480"/>
    </w:pPr>
    <w:rPr>
      <w:rFonts w:ascii="Arial Narrow" w:hAnsi="Arial Narrow"/>
      <w:sz w:val="20"/>
    </w:rPr>
  </w:style>
  <w:style w:type="paragraph" w:styleId="Corpsdetexte2">
    <w:name w:val="Body Text 2"/>
    <w:basedOn w:val="Normal"/>
    <w:rsid w:val="00327D04"/>
    <w:pPr>
      <w:spacing w:after="120" w:line="480" w:lineRule="auto"/>
    </w:pPr>
  </w:style>
  <w:style w:type="paragraph" w:styleId="TM4">
    <w:name w:val="toc 4"/>
    <w:basedOn w:val="Normal"/>
    <w:next w:val="Normal"/>
    <w:autoRedefine/>
    <w:uiPriority w:val="39"/>
    <w:rsid w:val="001070A8"/>
    <w:pPr>
      <w:ind w:left="720"/>
    </w:pPr>
    <w:rPr>
      <w:rFonts w:ascii="Arial Narrow" w:hAnsi="Arial Narrow"/>
      <w:sz w:val="20"/>
    </w:rPr>
  </w:style>
  <w:style w:type="paragraph" w:styleId="TM5">
    <w:name w:val="toc 5"/>
    <w:basedOn w:val="Normal"/>
    <w:next w:val="Normal"/>
    <w:autoRedefine/>
    <w:uiPriority w:val="39"/>
    <w:rsid w:val="00662B57"/>
    <w:pPr>
      <w:ind w:left="960"/>
    </w:pPr>
  </w:style>
  <w:style w:type="paragraph" w:styleId="TM6">
    <w:name w:val="toc 6"/>
    <w:basedOn w:val="Normal"/>
    <w:next w:val="Normal"/>
    <w:autoRedefine/>
    <w:uiPriority w:val="39"/>
    <w:rsid w:val="00662B57"/>
    <w:pPr>
      <w:ind w:left="1200"/>
    </w:pPr>
  </w:style>
  <w:style w:type="paragraph" w:styleId="TM7">
    <w:name w:val="toc 7"/>
    <w:basedOn w:val="Normal"/>
    <w:next w:val="Normal"/>
    <w:autoRedefine/>
    <w:uiPriority w:val="39"/>
    <w:rsid w:val="00662B57"/>
    <w:pPr>
      <w:ind w:left="1440"/>
    </w:pPr>
  </w:style>
  <w:style w:type="paragraph" w:styleId="TM8">
    <w:name w:val="toc 8"/>
    <w:basedOn w:val="Normal"/>
    <w:next w:val="Normal"/>
    <w:autoRedefine/>
    <w:uiPriority w:val="39"/>
    <w:rsid w:val="00662B57"/>
    <w:pPr>
      <w:ind w:left="1680"/>
    </w:pPr>
  </w:style>
  <w:style w:type="paragraph" w:styleId="TM9">
    <w:name w:val="toc 9"/>
    <w:basedOn w:val="Normal"/>
    <w:next w:val="Normal"/>
    <w:autoRedefine/>
    <w:uiPriority w:val="39"/>
    <w:rsid w:val="00662B57"/>
    <w:pPr>
      <w:ind w:left="1920"/>
    </w:pPr>
  </w:style>
  <w:style w:type="paragraph" w:customStyle="1" w:styleId="StyleTitre3ArialNarrow11ptJustifiGauche075cmA">
    <w:name w:val="Style Titre 3 + Arial Narrow 11 pt Justifié Gauche :  075 cm A..."/>
    <w:basedOn w:val="Titre2"/>
    <w:rsid w:val="00CC6D92"/>
    <w:pPr>
      <w:ind w:left="425"/>
      <w:jc w:val="both"/>
    </w:pPr>
    <w:rPr>
      <w:rFonts w:cs="Times New Roman"/>
      <w:szCs w:val="20"/>
    </w:rPr>
  </w:style>
  <w:style w:type="paragraph" w:customStyle="1" w:styleId="StyleTitre1ArialNarrow14ptNonsoulignToutenmajuscule">
    <w:name w:val="Style Titre 1 + Arial Narrow 14 pt Non souligné Tout en majuscule"/>
    <w:basedOn w:val="Titre1"/>
    <w:link w:val="StyleTitre1ArialNarrow14ptNonsoulignToutenmajusculeCar"/>
    <w:rsid w:val="00133997"/>
    <w:rPr>
      <w:rFonts w:ascii="Arial Narrow" w:hAnsi="Arial Narrow"/>
      <w:caps/>
      <w:sz w:val="28"/>
    </w:rPr>
  </w:style>
  <w:style w:type="character" w:customStyle="1" w:styleId="Titre1Car">
    <w:name w:val="Titre 1 Car"/>
    <w:link w:val="Titre1"/>
    <w:rsid w:val="00133997"/>
    <w:rPr>
      <w:rFonts w:ascii="Arial" w:hAnsi="Arial" w:cs="Arial"/>
      <w:b/>
      <w:bCs/>
      <w:sz w:val="24"/>
      <w:szCs w:val="24"/>
      <w:u w:val="single"/>
    </w:rPr>
  </w:style>
  <w:style w:type="character" w:customStyle="1" w:styleId="StyleTitre1ArialNarrow14ptNonsoulignToutenmajusculeCar">
    <w:name w:val="Style Titre 1 + Arial Narrow 14 pt Non souligné Tout en majuscule Car"/>
    <w:link w:val="StyleTitre1ArialNarrow14ptNonsoulignToutenmajuscule"/>
    <w:rsid w:val="00133997"/>
    <w:rPr>
      <w:rFonts w:ascii="Arial Narrow" w:hAnsi="Arial Narrow" w:cs="Arial"/>
      <w:b/>
      <w:bCs/>
      <w:caps/>
      <w:sz w:val="28"/>
      <w:szCs w:val="24"/>
      <w:u w:val="single"/>
    </w:rPr>
  </w:style>
  <w:style w:type="paragraph" w:customStyle="1" w:styleId="Default">
    <w:name w:val="Default"/>
    <w:rsid w:val="0068068D"/>
    <w:pPr>
      <w:autoSpaceDE w:val="0"/>
      <w:autoSpaceDN w:val="0"/>
      <w:adjustRightInd w:val="0"/>
    </w:pPr>
    <w:rPr>
      <w:rFonts w:ascii="Arial" w:eastAsia="Calibri" w:hAnsi="Arial" w:cs="Arial"/>
      <w:color w:val="000000"/>
      <w:sz w:val="24"/>
      <w:szCs w:val="24"/>
    </w:rPr>
  </w:style>
  <w:style w:type="character" w:styleId="Accentuation">
    <w:name w:val="Emphasis"/>
    <w:uiPriority w:val="20"/>
    <w:qFormat/>
    <w:rsid w:val="00370269"/>
    <w:rPr>
      <w:b/>
      <w:bCs/>
      <w:i w:val="0"/>
      <w:iCs w:val="0"/>
    </w:rPr>
  </w:style>
  <w:style w:type="character" w:customStyle="1" w:styleId="st1">
    <w:name w:val="st1"/>
    <w:rsid w:val="00370269"/>
  </w:style>
  <w:style w:type="character" w:customStyle="1" w:styleId="apple-converted-space">
    <w:name w:val="apple-converted-space"/>
    <w:rsid w:val="00E728DD"/>
  </w:style>
  <w:style w:type="paragraph" w:styleId="Paragraphedeliste">
    <w:name w:val="List Paragraph"/>
    <w:basedOn w:val="Normal"/>
    <w:uiPriority w:val="34"/>
    <w:qFormat/>
    <w:rsid w:val="0007249E"/>
    <w:pPr>
      <w:ind w:left="720"/>
      <w:contextualSpacing/>
    </w:pPr>
  </w:style>
  <w:style w:type="character" w:customStyle="1" w:styleId="Retraitcorpsdetexte2Car">
    <w:name w:val="Retrait corps de texte 2 Car"/>
    <w:basedOn w:val="Policepardfaut"/>
    <w:link w:val="Retraitcorpsdetexte2"/>
    <w:rsid w:val="0007249E"/>
    <w:rPr>
      <w:rFonts w:ascii="Arial Narrow" w:hAnsi="Arial Narrow"/>
      <w:sz w:val="22"/>
      <w:szCs w:val="22"/>
    </w:rPr>
  </w:style>
  <w:style w:type="character" w:customStyle="1" w:styleId="Titre6Car">
    <w:name w:val="Titre 6 Car"/>
    <w:basedOn w:val="Policepardfaut"/>
    <w:link w:val="Titre6"/>
    <w:semiHidden/>
    <w:rsid w:val="00DA5B0F"/>
    <w:rPr>
      <w:rFonts w:asciiTheme="majorHAnsi" w:eastAsiaTheme="majorEastAsia" w:hAnsiTheme="majorHAnsi" w:cstheme="majorBidi"/>
      <w:color w:val="243F60" w:themeColor="accent1" w:themeShade="7F"/>
      <w:sz w:val="24"/>
      <w:szCs w:val="24"/>
    </w:rPr>
  </w:style>
  <w:style w:type="character" w:customStyle="1" w:styleId="Titre8Car">
    <w:name w:val="Titre 8 Car"/>
    <w:basedOn w:val="Policepardfaut"/>
    <w:link w:val="Titre8"/>
    <w:semiHidden/>
    <w:rsid w:val="003D3E48"/>
    <w:rPr>
      <w:rFonts w:asciiTheme="majorHAnsi" w:eastAsiaTheme="majorEastAsia" w:hAnsiTheme="majorHAnsi" w:cstheme="majorBidi"/>
      <w:color w:val="272727" w:themeColor="text1" w:themeTint="D8"/>
      <w:sz w:val="21"/>
      <w:szCs w:val="21"/>
    </w:rPr>
  </w:style>
  <w:style w:type="character" w:customStyle="1" w:styleId="PieddepageCar">
    <w:name w:val="Pied de page Car"/>
    <w:basedOn w:val="Policepardfaut"/>
    <w:link w:val="Pieddepage"/>
    <w:uiPriority w:val="99"/>
    <w:rsid w:val="00676283"/>
    <w:rPr>
      <w:sz w:val="24"/>
      <w:szCs w:val="24"/>
    </w:rPr>
  </w:style>
  <w:style w:type="character" w:customStyle="1" w:styleId="Titre5Car">
    <w:name w:val="Titre 5 Car"/>
    <w:basedOn w:val="Policepardfaut"/>
    <w:link w:val="Titre5"/>
    <w:uiPriority w:val="9"/>
    <w:rsid w:val="00E851E4"/>
    <w:rPr>
      <w:rFonts w:ascii="Cambria" w:hAnsi="Cambria"/>
      <w:b/>
      <w:bCs/>
      <w:i/>
      <w:iCs/>
      <w:sz w:val="26"/>
      <w:szCs w:val="26"/>
    </w:rPr>
  </w:style>
  <w:style w:type="paragraph" w:customStyle="1" w:styleId="Normal1">
    <w:name w:val="Normal1"/>
    <w:basedOn w:val="Normal"/>
    <w:link w:val="Normal1Car"/>
    <w:rsid w:val="001B4C4A"/>
    <w:pPr>
      <w:keepLines/>
      <w:tabs>
        <w:tab w:val="left" w:pos="284"/>
        <w:tab w:val="left" w:pos="567"/>
        <w:tab w:val="left" w:pos="851"/>
      </w:tabs>
      <w:ind w:firstLine="284"/>
      <w:jc w:val="both"/>
    </w:pPr>
    <w:rPr>
      <w:szCs w:val="20"/>
    </w:rPr>
  </w:style>
  <w:style w:type="character" w:customStyle="1" w:styleId="Normal1Car">
    <w:name w:val="Normal1 Car"/>
    <w:basedOn w:val="Policepardfaut"/>
    <w:link w:val="Normal1"/>
    <w:rsid w:val="001B4C4A"/>
    <w:rPr>
      <w:sz w:val="24"/>
    </w:rPr>
  </w:style>
  <w:style w:type="character" w:styleId="Mentionnonrsolue">
    <w:name w:val="Unresolved Mention"/>
    <w:basedOn w:val="Policepardfaut"/>
    <w:uiPriority w:val="99"/>
    <w:semiHidden/>
    <w:unhideWhenUsed/>
    <w:rsid w:val="0091590D"/>
    <w:rPr>
      <w:color w:val="605E5C"/>
      <w:shd w:val="clear" w:color="auto" w:fill="E1DFDD"/>
    </w:rPr>
  </w:style>
  <w:style w:type="character" w:customStyle="1" w:styleId="Titre2Car">
    <w:name w:val="Titre 2 Car"/>
    <w:basedOn w:val="Policepardfaut"/>
    <w:link w:val="Titre2"/>
    <w:rsid w:val="00B26D4C"/>
    <w:rPr>
      <w:rFonts w:ascii="Arial Narrow" w:hAnsi="Arial Narrow" w:cs="Arial"/>
      <w:b/>
      <w:bCs/>
      <w:sz w:val="22"/>
      <w:szCs w:val="22"/>
    </w:rPr>
  </w:style>
  <w:style w:type="paragraph" w:styleId="NormalWeb">
    <w:name w:val="Normal (Web)"/>
    <w:basedOn w:val="Normal"/>
    <w:uiPriority w:val="99"/>
    <w:unhideWhenUsed/>
    <w:rsid w:val="000676AD"/>
    <w:pPr>
      <w:spacing w:before="100" w:beforeAutospacing="1" w:after="100" w:afterAutospacing="1"/>
    </w:pPr>
  </w:style>
  <w:style w:type="character" w:customStyle="1" w:styleId="Titre3Car">
    <w:name w:val="Titre 3 Car"/>
    <w:basedOn w:val="Policepardfaut"/>
    <w:link w:val="Titre3"/>
    <w:uiPriority w:val="9"/>
    <w:rsid w:val="004B3524"/>
    <w:rPr>
      <w:rFonts w:ascii="Arial" w:hAnsi="Arial" w:cs="Arial"/>
      <w:b/>
      <w:bCs/>
      <w:sz w:val="26"/>
      <w:szCs w:val="26"/>
    </w:rPr>
  </w:style>
  <w:style w:type="character" w:customStyle="1" w:styleId="CorpsdetexteCar">
    <w:name w:val="Corps de texte Car"/>
    <w:basedOn w:val="Policepardfaut"/>
    <w:link w:val="Corpsdetexte"/>
    <w:uiPriority w:val="1"/>
    <w:rsid w:val="004B3524"/>
    <w:rPr>
      <w:sz w:val="24"/>
      <w:szCs w:val="24"/>
    </w:rPr>
  </w:style>
  <w:style w:type="paragraph" w:customStyle="1" w:styleId="ParagrapheIndent2">
    <w:name w:val="ParagrapheIndent2"/>
    <w:basedOn w:val="Normal"/>
    <w:next w:val="Normal"/>
    <w:qFormat/>
    <w:rsid w:val="00F926D5"/>
    <w:rPr>
      <w:rFonts w:ascii="DejaVu Sans" w:eastAsia="DejaVu Sans" w:hAnsi="DejaVu Sans" w:cs="DejaVu Sans"/>
      <w:sz w:val="22"/>
      <w:lang w:val="en-US" w:eastAsia="en-US"/>
    </w:rPr>
  </w:style>
  <w:style w:type="paragraph" w:customStyle="1" w:styleId="ParagrapheIndent1">
    <w:name w:val="ParagrapheIndent1"/>
    <w:basedOn w:val="Normal"/>
    <w:next w:val="Normal"/>
    <w:qFormat/>
    <w:rsid w:val="00C0727C"/>
    <w:rPr>
      <w:rFonts w:ascii="DejaVu Sans" w:eastAsia="DejaVu Sans" w:hAnsi="DejaVu Sans" w:cs="DejaVu Sans"/>
      <w:sz w:val="22"/>
      <w:szCs w:val="22"/>
      <w:lang w:val="en-US" w:eastAsia="en-US"/>
    </w:rPr>
  </w:style>
  <w:style w:type="table" w:styleId="TableauGrille4-Accentuation5">
    <w:name w:val="Grid Table 4 Accent 5"/>
    <w:basedOn w:val="TableauNormal"/>
    <w:uiPriority w:val="49"/>
    <w:rsid w:val="002B249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89230">
      <w:bodyDiv w:val="1"/>
      <w:marLeft w:val="0"/>
      <w:marRight w:val="0"/>
      <w:marTop w:val="0"/>
      <w:marBottom w:val="0"/>
      <w:divBdr>
        <w:top w:val="none" w:sz="0" w:space="0" w:color="auto"/>
        <w:left w:val="none" w:sz="0" w:space="0" w:color="auto"/>
        <w:bottom w:val="none" w:sz="0" w:space="0" w:color="auto"/>
        <w:right w:val="none" w:sz="0" w:space="0" w:color="auto"/>
      </w:divBdr>
      <w:divsChild>
        <w:div w:id="33778152">
          <w:marLeft w:val="0"/>
          <w:marRight w:val="0"/>
          <w:marTop w:val="0"/>
          <w:marBottom w:val="0"/>
          <w:divBdr>
            <w:top w:val="none" w:sz="0" w:space="0" w:color="auto"/>
            <w:left w:val="none" w:sz="0" w:space="0" w:color="auto"/>
            <w:bottom w:val="none" w:sz="0" w:space="0" w:color="auto"/>
            <w:right w:val="none" w:sz="0" w:space="0" w:color="auto"/>
          </w:divBdr>
        </w:div>
        <w:div w:id="788667437">
          <w:marLeft w:val="0"/>
          <w:marRight w:val="0"/>
          <w:marTop w:val="0"/>
          <w:marBottom w:val="0"/>
          <w:divBdr>
            <w:top w:val="none" w:sz="0" w:space="0" w:color="auto"/>
            <w:left w:val="none" w:sz="0" w:space="0" w:color="auto"/>
            <w:bottom w:val="none" w:sz="0" w:space="0" w:color="auto"/>
            <w:right w:val="none" w:sz="0" w:space="0" w:color="auto"/>
          </w:divBdr>
        </w:div>
      </w:divsChild>
    </w:div>
    <w:div w:id="99760277">
      <w:bodyDiv w:val="1"/>
      <w:marLeft w:val="0"/>
      <w:marRight w:val="0"/>
      <w:marTop w:val="0"/>
      <w:marBottom w:val="0"/>
      <w:divBdr>
        <w:top w:val="none" w:sz="0" w:space="0" w:color="auto"/>
        <w:left w:val="none" w:sz="0" w:space="0" w:color="auto"/>
        <w:bottom w:val="none" w:sz="0" w:space="0" w:color="auto"/>
        <w:right w:val="none" w:sz="0" w:space="0" w:color="auto"/>
      </w:divBdr>
    </w:div>
    <w:div w:id="495876295">
      <w:bodyDiv w:val="1"/>
      <w:marLeft w:val="0"/>
      <w:marRight w:val="0"/>
      <w:marTop w:val="0"/>
      <w:marBottom w:val="0"/>
      <w:divBdr>
        <w:top w:val="none" w:sz="0" w:space="0" w:color="auto"/>
        <w:left w:val="none" w:sz="0" w:space="0" w:color="auto"/>
        <w:bottom w:val="none" w:sz="0" w:space="0" w:color="auto"/>
        <w:right w:val="none" w:sz="0" w:space="0" w:color="auto"/>
      </w:divBdr>
    </w:div>
    <w:div w:id="540745149">
      <w:bodyDiv w:val="1"/>
      <w:marLeft w:val="0"/>
      <w:marRight w:val="0"/>
      <w:marTop w:val="0"/>
      <w:marBottom w:val="0"/>
      <w:divBdr>
        <w:top w:val="none" w:sz="0" w:space="0" w:color="auto"/>
        <w:left w:val="none" w:sz="0" w:space="0" w:color="auto"/>
        <w:bottom w:val="none" w:sz="0" w:space="0" w:color="auto"/>
        <w:right w:val="none" w:sz="0" w:space="0" w:color="auto"/>
      </w:divBdr>
      <w:divsChild>
        <w:div w:id="619729446">
          <w:marLeft w:val="0"/>
          <w:marRight w:val="0"/>
          <w:marTop w:val="100"/>
          <w:marBottom w:val="100"/>
          <w:divBdr>
            <w:top w:val="none" w:sz="0" w:space="0" w:color="auto"/>
            <w:left w:val="none" w:sz="0" w:space="0" w:color="auto"/>
            <w:bottom w:val="none" w:sz="0" w:space="0" w:color="auto"/>
            <w:right w:val="none" w:sz="0" w:space="0" w:color="auto"/>
          </w:divBdr>
          <w:divsChild>
            <w:div w:id="32049130">
              <w:marLeft w:val="0"/>
              <w:marRight w:val="0"/>
              <w:marTop w:val="0"/>
              <w:marBottom w:val="105"/>
              <w:divBdr>
                <w:top w:val="none" w:sz="0" w:space="0" w:color="auto"/>
                <w:left w:val="none" w:sz="0" w:space="0" w:color="auto"/>
                <w:bottom w:val="none" w:sz="0" w:space="0" w:color="auto"/>
                <w:right w:val="none" w:sz="0" w:space="0" w:color="auto"/>
              </w:divBdr>
              <w:divsChild>
                <w:div w:id="432752480">
                  <w:marLeft w:val="0"/>
                  <w:marRight w:val="0"/>
                  <w:marTop w:val="0"/>
                  <w:marBottom w:val="0"/>
                  <w:divBdr>
                    <w:top w:val="none" w:sz="0" w:space="0" w:color="auto"/>
                    <w:left w:val="none" w:sz="0" w:space="0" w:color="auto"/>
                    <w:bottom w:val="none" w:sz="0" w:space="0" w:color="auto"/>
                    <w:right w:val="none" w:sz="0" w:space="0" w:color="auto"/>
                  </w:divBdr>
                  <w:divsChild>
                    <w:div w:id="421343713">
                      <w:marLeft w:val="0"/>
                      <w:marRight w:val="0"/>
                      <w:marTop w:val="0"/>
                      <w:marBottom w:val="0"/>
                      <w:divBdr>
                        <w:top w:val="none" w:sz="0" w:space="0" w:color="auto"/>
                        <w:left w:val="none" w:sz="0" w:space="0" w:color="auto"/>
                        <w:bottom w:val="none" w:sz="0" w:space="0" w:color="auto"/>
                        <w:right w:val="none" w:sz="0" w:space="0" w:color="auto"/>
                      </w:divBdr>
                      <w:divsChild>
                        <w:div w:id="1050956076">
                          <w:marLeft w:val="225"/>
                          <w:marRight w:val="225"/>
                          <w:marTop w:val="0"/>
                          <w:marBottom w:val="0"/>
                          <w:divBdr>
                            <w:top w:val="none" w:sz="0" w:space="0" w:color="auto"/>
                            <w:left w:val="none" w:sz="0" w:space="0" w:color="auto"/>
                            <w:bottom w:val="none" w:sz="0" w:space="0" w:color="auto"/>
                            <w:right w:val="none" w:sz="0" w:space="0" w:color="auto"/>
                          </w:divBdr>
                          <w:divsChild>
                            <w:div w:id="18929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7161792">
      <w:bodyDiv w:val="1"/>
      <w:marLeft w:val="0"/>
      <w:marRight w:val="0"/>
      <w:marTop w:val="0"/>
      <w:marBottom w:val="0"/>
      <w:divBdr>
        <w:top w:val="none" w:sz="0" w:space="0" w:color="auto"/>
        <w:left w:val="none" w:sz="0" w:space="0" w:color="auto"/>
        <w:bottom w:val="none" w:sz="0" w:space="0" w:color="auto"/>
        <w:right w:val="none" w:sz="0" w:space="0" w:color="auto"/>
      </w:divBdr>
      <w:divsChild>
        <w:div w:id="1831628610">
          <w:marLeft w:val="0"/>
          <w:marRight w:val="0"/>
          <w:marTop w:val="100"/>
          <w:marBottom w:val="100"/>
          <w:divBdr>
            <w:top w:val="none" w:sz="0" w:space="0" w:color="auto"/>
            <w:left w:val="none" w:sz="0" w:space="0" w:color="auto"/>
            <w:bottom w:val="none" w:sz="0" w:space="0" w:color="auto"/>
            <w:right w:val="none" w:sz="0" w:space="0" w:color="auto"/>
          </w:divBdr>
          <w:divsChild>
            <w:div w:id="734202763">
              <w:marLeft w:val="0"/>
              <w:marRight w:val="0"/>
              <w:marTop w:val="0"/>
              <w:marBottom w:val="105"/>
              <w:divBdr>
                <w:top w:val="none" w:sz="0" w:space="0" w:color="auto"/>
                <w:left w:val="none" w:sz="0" w:space="0" w:color="auto"/>
                <w:bottom w:val="none" w:sz="0" w:space="0" w:color="auto"/>
                <w:right w:val="none" w:sz="0" w:space="0" w:color="auto"/>
              </w:divBdr>
              <w:divsChild>
                <w:div w:id="865875141">
                  <w:marLeft w:val="0"/>
                  <w:marRight w:val="0"/>
                  <w:marTop w:val="0"/>
                  <w:marBottom w:val="0"/>
                  <w:divBdr>
                    <w:top w:val="none" w:sz="0" w:space="0" w:color="auto"/>
                    <w:left w:val="none" w:sz="0" w:space="0" w:color="auto"/>
                    <w:bottom w:val="none" w:sz="0" w:space="0" w:color="auto"/>
                    <w:right w:val="none" w:sz="0" w:space="0" w:color="auto"/>
                  </w:divBdr>
                  <w:divsChild>
                    <w:div w:id="2141652126">
                      <w:marLeft w:val="0"/>
                      <w:marRight w:val="0"/>
                      <w:marTop w:val="0"/>
                      <w:marBottom w:val="0"/>
                      <w:divBdr>
                        <w:top w:val="none" w:sz="0" w:space="0" w:color="auto"/>
                        <w:left w:val="none" w:sz="0" w:space="0" w:color="auto"/>
                        <w:bottom w:val="none" w:sz="0" w:space="0" w:color="auto"/>
                        <w:right w:val="none" w:sz="0" w:space="0" w:color="auto"/>
                      </w:divBdr>
                      <w:divsChild>
                        <w:div w:id="1023676180">
                          <w:marLeft w:val="225"/>
                          <w:marRight w:val="225"/>
                          <w:marTop w:val="0"/>
                          <w:marBottom w:val="0"/>
                          <w:divBdr>
                            <w:top w:val="none" w:sz="0" w:space="0" w:color="auto"/>
                            <w:left w:val="none" w:sz="0" w:space="0" w:color="auto"/>
                            <w:bottom w:val="none" w:sz="0" w:space="0" w:color="auto"/>
                            <w:right w:val="none" w:sz="0" w:space="0" w:color="auto"/>
                          </w:divBdr>
                          <w:divsChild>
                            <w:div w:id="98081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069482">
      <w:bodyDiv w:val="1"/>
      <w:marLeft w:val="0"/>
      <w:marRight w:val="0"/>
      <w:marTop w:val="0"/>
      <w:marBottom w:val="0"/>
      <w:divBdr>
        <w:top w:val="none" w:sz="0" w:space="0" w:color="auto"/>
        <w:left w:val="none" w:sz="0" w:space="0" w:color="auto"/>
        <w:bottom w:val="none" w:sz="0" w:space="0" w:color="auto"/>
        <w:right w:val="none" w:sz="0" w:space="0" w:color="auto"/>
      </w:divBdr>
    </w:div>
    <w:div w:id="1699503210">
      <w:bodyDiv w:val="1"/>
      <w:marLeft w:val="0"/>
      <w:marRight w:val="0"/>
      <w:marTop w:val="0"/>
      <w:marBottom w:val="0"/>
      <w:divBdr>
        <w:top w:val="none" w:sz="0" w:space="0" w:color="auto"/>
        <w:left w:val="none" w:sz="0" w:space="0" w:color="auto"/>
        <w:bottom w:val="none" w:sz="0" w:space="0" w:color="auto"/>
        <w:right w:val="none" w:sz="0" w:space="0" w:color="auto"/>
      </w:divBdr>
    </w:div>
    <w:div w:id="200195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ches-publics.gouv.fr"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orus-pro.gouv.fr"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rches-publics.gouv.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conomie.gouv.f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arches-publics.gouv.f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76FF7-0A1E-4E3B-9B83-A347C94F2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24</Pages>
  <Words>8297</Words>
  <Characters>45635</Characters>
  <Application>Microsoft Office Word</Application>
  <DocSecurity>0</DocSecurity>
  <Lines>380</Lines>
  <Paragraphs>107</Paragraphs>
  <ScaleCrop>false</ScaleCrop>
  <HeadingPairs>
    <vt:vector size="2" baseType="variant">
      <vt:variant>
        <vt:lpstr>Titre</vt:lpstr>
      </vt:variant>
      <vt:variant>
        <vt:i4>1</vt:i4>
      </vt:variant>
    </vt:vector>
  </HeadingPairs>
  <TitlesOfParts>
    <vt:vector size="1" baseType="lpstr">
      <vt:lpstr/>
    </vt:vector>
  </TitlesOfParts>
  <Company>CCIP</Company>
  <LinksUpToDate>false</LinksUpToDate>
  <CharactersWithSpaces>53825</CharactersWithSpaces>
  <SharedDoc>false</SharedDoc>
  <HLinks>
    <vt:vector size="906" baseType="variant">
      <vt:variant>
        <vt:i4>7667815</vt:i4>
      </vt:variant>
      <vt:variant>
        <vt:i4>907</vt:i4>
      </vt:variant>
      <vt:variant>
        <vt:i4>0</vt:i4>
      </vt:variant>
      <vt:variant>
        <vt:i4>5</vt:i4>
      </vt:variant>
      <vt:variant>
        <vt:lpwstr>http://www.economie.gouv.fr/daj/formulaires</vt:lpwstr>
      </vt:variant>
      <vt:variant>
        <vt:lpwstr/>
      </vt:variant>
      <vt:variant>
        <vt:i4>7667815</vt:i4>
      </vt:variant>
      <vt:variant>
        <vt:i4>900</vt:i4>
      </vt:variant>
      <vt:variant>
        <vt:i4>0</vt:i4>
      </vt:variant>
      <vt:variant>
        <vt:i4>5</vt:i4>
      </vt:variant>
      <vt:variant>
        <vt:lpwstr>http://www.economie.gouv.fr/daj/formulaires</vt:lpwstr>
      </vt:variant>
      <vt:variant>
        <vt:lpwstr/>
      </vt:variant>
      <vt:variant>
        <vt:i4>4325462</vt:i4>
      </vt:variant>
      <vt:variant>
        <vt:i4>897</vt:i4>
      </vt:variant>
      <vt:variant>
        <vt:i4>0</vt:i4>
      </vt:variant>
      <vt:variant>
        <vt:i4>5</vt:i4>
      </vt:variant>
      <vt:variant>
        <vt:lpwstr>http://www.cci78-idf.fr/adresses-plans-dacces-1604033</vt:lpwstr>
      </vt:variant>
      <vt:variant>
        <vt:lpwstr/>
      </vt:variant>
      <vt:variant>
        <vt:i4>4456534</vt:i4>
      </vt:variant>
      <vt:variant>
        <vt:i4>894</vt:i4>
      </vt:variant>
      <vt:variant>
        <vt:i4>0</vt:i4>
      </vt:variant>
      <vt:variant>
        <vt:i4>5</vt:i4>
      </vt:variant>
      <vt:variant>
        <vt:lpwstr>http://www.cci78-idf.fr/adresses-plans-dacces-1602033</vt:lpwstr>
      </vt:variant>
      <vt:variant>
        <vt:lpwstr/>
      </vt:variant>
      <vt:variant>
        <vt:i4>4587606</vt:i4>
      </vt:variant>
      <vt:variant>
        <vt:i4>891</vt:i4>
      </vt:variant>
      <vt:variant>
        <vt:i4>0</vt:i4>
      </vt:variant>
      <vt:variant>
        <vt:i4>5</vt:i4>
      </vt:variant>
      <vt:variant>
        <vt:lpwstr>http://www.cci78-idf.fr/adresses-plans-dacces-1600033</vt:lpwstr>
      </vt:variant>
      <vt:variant>
        <vt:lpwstr/>
      </vt:variant>
      <vt:variant>
        <vt:i4>5046367</vt:i4>
      </vt:variant>
      <vt:variant>
        <vt:i4>888</vt:i4>
      </vt:variant>
      <vt:variant>
        <vt:i4>0</vt:i4>
      </vt:variant>
      <vt:variant>
        <vt:i4>5</vt:i4>
      </vt:variant>
      <vt:variant>
        <vt:lpwstr>http://www.cci78-idf.fr/adresses-plans-dacces-1598033</vt:lpwstr>
      </vt:variant>
      <vt:variant>
        <vt:lpwstr/>
      </vt:variant>
      <vt:variant>
        <vt:i4>4391007</vt:i4>
      </vt:variant>
      <vt:variant>
        <vt:i4>885</vt:i4>
      </vt:variant>
      <vt:variant>
        <vt:i4>0</vt:i4>
      </vt:variant>
      <vt:variant>
        <vt:i4>5</vt:i4>
      </vt:variant>
      <vt:variant>
        <vt:lpwstr>http://www.cci78-idf.fr/adresses-plans-dacces-1596033</vt:lpwstr>
      </vt:variant>
      <vt:variant>
        <vt:lpwstr/>
      </vt:variant>
      <vt:variant>
        <vt:i4>4259935</vt:i4>
      </vt:variant>
      <vt:variant>
        <vt:i4>882</vt:i4>
      </vt:variant>
      <vt:variant>
        <vt:i4>0</vt:i4>
      </vt:variant>
      <vt:variant>
        <vt:i4>5</vt:i4>
      </vt:variant>
      <vt:variant>
        <vt:lpwstr>http://www.cci78-idf.fr/adresses-plans-dacces-1594033</vt:lpwstr>
      </vt:variant>
      <vt:variant>
        <vt:lpwstr/>
      </vt:variant>
      <vt:variant>
        <vt:i4>4653151</vt:i4>
      </vt:variant>
      <vt:variant>
        <vt:i4>879</vt:i4>
      </vt:variant>
      <vt:variant>
        <vt:i4>0</vt:i4>
      </vt:variant>
      <vt:variant>
        <vt:i4>5</vt:i4>
      </vt:variant>
      <vt:variant>
        <vt:lpwstr>http://www.cci78-idf.fr/adresses-plans-dacces-1592033</vt:lpwstr>
      </vt:variant>
      <vt:variant>
        <vt:lpwstr/>
      </vt:variant>
      <vt:variant>
        <vt:i4>4522079</vt:i4>
      </vt:variant>
      <vt:variant>
        <vt:i4>876</vt:i4>
      </vt:variant>
      <vt:variant>
        <vt:i4>0</vt:i4>
      </vt:variant>
      <vt:variant>
        <vt:i4>5</vt:i4>
      </vt:variant>
      <vt:variant>
        <vt:lpwstr>http://www.cci78-idf.fr/adresses-plans-dacces-1590033</vt:lpwstr>
      </vt:variant>
      <vt:variant>
        <vt:lpwstr/>
      </vt:variant>
      <vt:variant>
        <vt:i4>4522078</vt:i4>
      </vt:variant>
      <vt:variant>
        <vt:i4>873</vt:i4>
      </vt:variant>
      <vt:variant>
        <vt:i4>0</vt:i4>
      </vt:variant>
      <vt:variant>
        <vt:i4>5</vt:i4>
      </vt:variant>
      <vt:variant>
        <vt:lpwstr>http://www.cci78-idf.fr/adresses-plans-dacces-1580033</vt:lpwstr>
      </vt:variant>
      <vt:variant>
        <vt:lpwstr/>
      </vt:variant>
      <vt:variant>
        <vt:i4>4390993</vt:i4>
      </vt:variant>
      <vt:variant>
        <vt:i4>870</vt:i4>
      </vt:variant>
      <vt:variant>
        <vt:i4>0</vt:i4>
      </vt:variant>
      <vt:variant>
        <vt:i4>5</vt:i4>
      </vt:variant>
      <vt:variant>
        <vt:lpwstr>http://www.cci78-idf.fr/adresses-plans-dacces-1576033</vt:lpwstr>
      </vt:variant>
      <vt:variant>
        <vt:lpwstr/>
      </vt:variant>
      <vt:variant>
        <vt:i4>4522065</vt:i4>
      </vt:variant>
      <vt:variant>
        <vt:i4>867</vt:i4>
      </vt:variant>
      <vt:variant>
        <vt:i4>0</vt:i4>
      </vt:variant>
      <vt:variant>
        <vt:i4>5</vt:i4>
      </vt:variant>
      <vt:variant>
        <vt:lpwstr>http://www.cci78-idf.fr/adresses-plans-dacces-1570033</vt:lpwstr>
      </vt:variant>
      <vt:variant>
        <vt:lpwstr/>
      </vt:variant>
      <vt:variant>
        <vt:i4>4587605</vt:i4>
      </vt:variant>
      <vt:variant>
        <vt:i4>864</vt:i4>
      </vt:variant>
      <vt:variant>
        <vt:i4>0</vt:i4>
      </vt:variant>
      <vt:variant>
        <vt:i4>5</vt:i4>
      </vt:variant>
      <vt:variant>
        <vt:lpwstr>http://www.cci78-idf.fr/adresses-plans-dacces-1630036</vt:lpwstr>
      </vt:variant>
      <vt:variant>
        <vt:lpwstr/>
      </vt:variant>
      <vt:variant>
        <vt:i4>5046352</vt:i4>
      </vt:variant>
      <vt:variant>
        <vt:i4>861</vt:i4>
      </vt:variant>
      <vt:variant>
        <vt:i4>0</vt:i4>
      </vt:variant>
      <vt:variant>
        <vt:i4>5</vt:i4>
      </vt:variant>
      <vt:variant>
        <vt:lpwstr>http://www.cci78-idf.fr/adresses-plans-dacces-1568033</vt:lpwstr>
      </vt:variant>
      <vt:variant>
        <vt:lpwstr/>
      </vt:variant>
      <vt:variant>
        <vt:i4>4390992</vt:i4>
      </vt:variant>
      <vt:variant>
        <vt:i4>858</vt:i4>
      </vt:variant>
      <vt:variant>
        <vt:i4>0</vt:i4>
      </vt:variant>
      <vt:variant>
        <vt:i4>5</vt:i4>
      </vt:variant>
      <vt:variant>
        <vt:lpwstr>http://www.cci78-idf.fr/adresses-plans-dacces-1566033</vt:lpwstr>
      </vt:variant>
      <vt:variant>
        <vt:lpwstr/>
      </vt:variant>
      <vt:variant>
        <vt:i4>4653136</vt:i4>
      </vt:variant>
      <vt:variant>
        <vt:i4>855</vt:i4>
      </vt:variant>
      <vt:variant>
        <vt:i4>0</vt:i4>
      </vt:variant>
      <vt:variant>
        <vt:i4>5</vt:i4>
      </vt:variant>
      <vt:variant>
        <vt:lpwstr>http://www.cci78-idf.fr/adresses-plans-dacces-1562033</vt:lpwstr>
      </vt:variant>
      <vt:variant>
        <vt:lpwstr/>
      </vt:variant>
      <vt:variant>
        <vt:i4>4259923</vt:i4>
      </vt:variant>
      <vt:variant>
        <vt:i4>852</vt:i4>
      </vt:variant>
      <vt:variant>
        <vt:i4>0</vt:i4>
      </vt:variant>
      <vt:variant>
        <vt:i4>5</vt:i4>
      </vt:variant>
      <vt:variant>
        <vt:lpwstr>http://www.cci78-idf.fr/adresses-plans-dacces-1554033</vt:lpwstr>
      </vt:variant>
      <vt:variant>
        <vt:lpwstr/>
      </vt:variant>
      <vt:variant>
        <vt:i4>5046354</vt:i4>
      </vt:variant>
      <vt:variant>
        <vt:i4>849</vt:i4>
      </vt:variant>
      <vt:variant>
        <vt:i4>0</vt:i4>
      </vt:variant>
      <vt:variant>
        <vt:i4>5</vt:i4>
      </vt:variant>
      <vt:variant>
        <vt:lpwstr>http://www.cci78-idf.fr/adresses-plans-dacces-1548033</vt:lpwstr>
      </vt:variant>
      <vt:variant>
        <vt:lpwstr/>
      </vt:variant>
      <vt:variant>
        <vt:i4>6357088</vt:i4>
      </vt:variant>
      <vt:variant>
        <vt:i4>846</vt:i4>
      </vt:variant>
      <vt:variant>
        <vt:i4>0</vt:i4>
      </vt:variant>
      <vt:variant>
        <vt:i4>5</vt:i4>
      </vt:variant>
      <vt:variant>
        <vt:lpwstr>http://www.versailles.cci.fr/adresses-plans-dacces/Adresse-du-site-CCIV-Saint-Quentin-en-Yvelines-33220069</vt:lpwstr>
      </vt:variant>
      <vt:variant>
        <vt:lpwstr/>
      </vt:variant>
      <vt:variant>
        <vt:i4>4325462</vt:i4>
      </vt:variant>
      <vt:variant>
        <vt:i4>837</vt:i4>
      </vt:variant>
      <vt:variant>
        <vt:i4>0</vt:i4>
      </vt:variant>
      <vt:variant>
        <vt:i4>5</vt:i4>
      </vt:variant>
      <vt:variant>
        <vt:lpwstr>http://www.cci78-idf.fr/adresses-plans-dacces-1604033</vt:lpwstr>
      </vt:variant>
      <vt:variant>
        <vt:lpwstr/>
      </vt:variant>
      <vt:variant>
        <vt:i4>4456534</vt:i4>
      </vt:variant>
      <vt:variant>
        <vt:i4>834</vt:i4>
      </vt:variant>
      <vt:variant>
        <vt:i4>0</vt:i4>
      </vt:variant>
      <vt:variant>
        <vt:i4>5</vt:i4>
      </vt:variant>
      <vt:variant>
        <vt:lpwstr>http://www.cci78-idf.fr/adresses-plans-dacces-1602033</vt:lpwstr>
      </vt:variant>
      <vt:variant>
        <vt:lpwstr/>
      </vt:variant>
      <vt:variant>
        <vt:i4>4587606</vt:i4>
      </vt:variant>
      <vt:variant>
        <vt:i4>831</vt:i4>
      </vt:variant>
      <vt:variant>
        <vt:i4>0</vt:i4>
      </vt:variant>
      <vt:variant>
        <vt:i4>5</vt:i4>
      </vt:variant>
      <vt:variant>
        <vt:lpwstr>http://www.cci78-idf.fr/adresses-plans-dacces-1600033</vt:lpwstr>
      </vt:variant>
      <vt:variant>
        <vt:lpwstr/>
      </vt:variant>
      <vt:variant>
        <vt:i4>5046367</vt:i4>
      </vt:variant>
      <vt:variant>
        <vt:i4>828</vt:i4>
      </vt:variant>
      <vt:variant>
        <vt:i4>0</vt:i4>
      </vt:variant>
      <vt:variant>
        <vt:i4>5</vt:i4>
      </vt:variant>
      <vt:variant>
        <vt:lpwstr>http://www.cci78-idf.fr/adresses-plans-dacces-1598033</vt:lpwstr>
      </vt:variant>
      <vt:variant>
        <vt:lpwstr/>
      </vt:variant>
      <vt:variant>
        <vt:i4>4391007</vt:i4>
      </vt:variant>
      <vt:variant>
        <vt:i4>825</vt:i4>
      </vt:variant>
      <vt:variant>
        <vt:i4>0</vt:i4>
      </vt:variant>
      <vt:variant>
        <vt:i4>5</vt:i4>
      </vt:variant>
      <vt:variant>
        <vt:lpwstr>http://www.cci78-idf.fr/adresses-plans-dacces-1596033</vt:lpwstr>
      </vt:variant>
      <vt:variant>
        <vt:lpwstr/>
      </vt:variant>
      <vt:variant>
        <vt:i4>4259935</vt:i4>
      </vt:variant>
      <vt:variant>
        <vt:i4>822</vt:i4>
      </vt:variant>
      <vt:variant>
        <vt:i4>0</vt:i4>
      </vt:variant>
      <vt:variant>
        <vt:i4>5</vt:i4>
      </vt:variant>
      <vt:variant>
        <vt:lpwstr>http://www.cci78-idf.fr/adresses-plans-dacces-1594033</vt:lpwstr>
      </vt:variant>
      <vt:variant>
        <vt:lpwstr/>
      </vt:variant>
      <vt:variant>
        <vt:i4>4653151</vt:i4>
      </vt:variant>
      <vt:variant>
        <vt:i4>819</vt:i4>
      </vt:variant>
      <vt:variant>
        <vt:i4>0</vt:i4>
      </vt:variant>
      <vt:variant>
        <vt:i4>5</vt:i4>
      </vt:variant>
      <vt:variant>
        <vt:lpwstr>http://www.cci78-idf.fr/adresses-plans-dacces-1592033</vt:lpwstr>
      </vt:variant>
      <vt:variant>
        <vt:lpwstr/>
      </vt:variant>
      <vt:variant>
        <vt:i4>4522079</vt:i4>
      </vt:variant>
      <vt:variant>
        <vt:i4>816</vt:i4>
      </vt:variant>
      <vt:variant>
        <vt:i4>0</vt:i4>
      </vt:variant>
      <vt:variant>
        <vt:i4>5</vt:i4>
      </vt:variant>
      <vt:variant>
        <vt:lpwstr>http://www.cci78-idf.fr/adresses-plans-dacces-1590033</vt:lpwstr>
      </vt:variant>
      <vt:variant>
        <vt:lpwstr/>
      </vt:variant>
      <vt:variant>
        <vt:i4>4522078</vt:i4>
      </vt:variant>
      <vt:variant>
        <vt:i4>813</vt:i4>
      </vt:variant>
      <vt:variant>
        <vt:i4>0</vt:i4>
      </vt:variant>
      <vt:variant>
        <vt:i4>5</vt:i4>
      </vt:variant>
      <vt:variant>
        <vt:lpwstr>http://www.cci78-idf.fr/adresses-plans-dacces-1580033</vt:lpwstr>
      </vt:variant>
      <vt:variant>
        <vt:lpwstr/>
      </vt:variant>
      <vt:variant>
        <vt:i4>4390993</vt:i4>
      </vt:variant>
      <vt:variant>
        <vt:i4>810</vt:i4>
      </vt:variant>
      <vt:variant>
        <vt:i4>0</vt:i4>
      </vt:variant>
      <vt:variant>
        <vt:i4>5</vt:i4>
      </vt:variant>
      <vt:variant>
        <vt:lpwstr>http://www.cci78-idf.fr/adresses-plans-dacces-1576033</vt:lpwstr>
      </vt:variant>
      <vt:variant>
        <vt:lpwstr/>
      </vt:variant>
      <vt:variant>
        <vt:i4>4522065</vt:i4>
      </vt:variant>
      <vt:variant>
        <vt:i4>807</vt:i4>
      </vt:variant>
      <vt:variant>
        <vt:i4>0</vt:i4>
      </vt:variant>
      <vt:variant>
        <vt:i4>5</vt:i4>
      </vt:variant>
      <vt:variant>
        <vt:lpwstr>http://www.cci78-idf.fr/adresses-plans-dacces-1570033</vt:lpwstr>
      </vt:variant>
      <vt:variant>
        <vt:lpwstr/>
      </vt:variant>
      <vt:variant>
        <vt:i4>4587605</vt:i4>
      </vt:variant>
      <vt:variant>
        <vt:i4>804</vt:i4>
      </vt:variant>
      <vt:variant>
        <vt:i4>0</vt:i4>
      </vt:variant>
      <vt:variant>
        <vt:i4>5</vt:i4>
      </vt:variant>
      <vt:variant>
        <vt:lpwstr>http://www.cci78-idf.fr/adresses-plans-dacces-1630036</vt:lpwstr>
      </vt:variant>
      <vt:variant>
        <vt:lpwstr/>
      </vt:variant>
      <vt:variant>
        <vt:i4>5046352</vt:i4>
      </vt:variant>
      <vt:variant>
        <vt:i4>801</vt:i4>
      </vt:variant>
      <vt:variant>
        <vt:i4>0</vt:i4>
      </vt:variant>
      <vt:variant>
        <vt:i4>5</vt:i4>
      </vt:variant>
      <vt:variant>
        <vt:lpwstr>http://www.cci78-idf.fr/adresses-plans-dacces-1568033</vt:lpwstr>
      </vt:variant>
      <vt:variant>
        <vt:lpwstr/>
      </vt:variant>
      <vt:variant>
        <vt:i4>4390992</vt:i4>
      </vt:variant>
      <vt:variant>
        <vt:i4>798</vt:i4>
      </vt:variant>
      <vt:variant>
        <vt:i4>0</vt:i4>
      </vt:variant>
      <vt:variant>
        <vt:i4>5</vt:i4>
      </vt:variant>
      <vt:variant>
        <vt:lpwstr>http://www.cci78-idf.fr/adresses-plans-dacces-1566033</vt:lpwstr>
      </vt:variant>
      <vt:variant>
        <vt:lpwstr/>
      </vt:variant>
      <vt:variant>
        <vt:i4>4653136</vt:i4>
      </vt:variant>
      <vt:variant>
        <vt:i4>795</vt:i4>
      </vt:variant>
      <vt:variant>
        <vt:i4>0</vt:i4>
      </vt:variant>
      <vt:variant>
        <vt:i4>5</vt:i4>
      </vt:variant>
      <vt:variant>
        <vt:lpwstr>http://www.cci78-idf.fr/adresses-plans-dacces-1562033</vt:lpwstr>
      </vt:variant>
      <vt:variant>
        <vt:lpwstr/>
      </vt:variant>
      <vt:variant>
        <vt:i4>4259923</vt:i4>
      </vt:variant>
      <vt:variant>
        <vt:i4>792</vt:i4>
      </vt:variant>
      <vt:variant>
        <vt:i4>0</vt:i4>
      </vt:variant>
      <vt:variant>
        <vt:i4>5</vt:i4>
      </vt:variant>
      <vt:variant>
        <vt:lpwstr>http://www.cci78-idf.fr/adresses-plans-dacces-1554033</vt:lpwstr>
      </vt:variant>
      <vt:variant>
        <vt:lpwstr/>
      </vt:variant>
      <vt:variant>
        <vt:i4>5046354</vt:i4>
      </vt:variant>
      <vt:variant>
        <vt:i4>789</vt:i4>
      </vt:variant>
      <vt:variant>
        <vt:i4>0</vt:i4>
      </vt:variant>
      <vt:variant>
        <vt:i4>5</vt:i4>
      </vt:variant>
      <vt:variant>
        <vt:lpwstr>http://www.cci78-idf.fr/adresses-plans-dacces-1548033</vt:lpwstr>
      </vt:variant>
      <vt:variant>
        <vt:lpwstr/>
      </vt:variant>
      <vt:variant>
        <vt:i4>6357088</vt:i4>
      </vt:variant>
      <vt:variant>
        <vt:i4>786</vt:i4>
      </vt:variant>
      <vt:variant>
        <vt:i4>0</vt:i4>
      </vt:variant>
      <vt:variant>
        <vt:i4>5</vt:i4>
      </vt:variant>
      <vt:variant>
        <vt:lpwstr>http://www.versailles.cci.fr/adresses-plans-dacces/Adresse-du-site-CCIV-Saint-Quentin-en-Yvelines-33220069</vt:lpwstr>
      </vt:variant>
      <vt:variant>
        <vt:lpwstr/>
      </vt:variant>
      <vt:variant>
        <vt:i4>2556019</vt:i4>
      </vt:variant>
      <vt:variant>
        <vt:i4>673</vt:i4>
      </vt:variant>
      <vt:variant>
        <vt:i4>0</vt:i4>
      </vt:variant>
      <vt:variant>
        <vt:i4>5</vt:i4>
      </vt:variant>
      <vt:variant>
        <vt:lpwstr>http://www.cci-paris-idf.fr/organisation/delegations-signature-president-tresorier-cci-paris-ile-de-france</vt:lpwstr>
      </vt:variant>
      <vt:variant>
        <vt:lpwstr/>
      </vt:variant>
      <vt:variant>
        <vt:i4>2556019</vt:i4>
      </vt:variant>
      <vt:variant>
        <vt:i4>670</vt:i4>
      </vt:variant>
      <vt:variant>
        <vt:i4>0</vt:i4>
      </vt:variant>
      <vt:variant>
        <vt:i4>5</vt:i4>
      </vt:variant>
      <vt:variant>
        <vt:lpwstr>http://www.cci-paris-idf.fr/organisation/delegations-signature-president-tresorier-cci-paris-ile-de-france</vt:lpwstr>
      </vt:variant>
      <vt:variant>
        <vt:lpwstr/>
      </vt:variant>
      <vt:variant>
        <vt:i4>1572912</vt:i4>
      </vt:variant>
      <vt:variant>
        <vt:i4>663</vt:i4>
      </vt:variant>
      <vt:variant>
        <vt:i4>0</vt:i4>
      </vt:variant>
      <vt:variant>
        <vt:i4>5</vt:i4>
      </vt:variant>
      <vt:variant>
        <vt:lpwstr/>
      </vt:variant>
      <vt:variant>
        <vt:lpwstr>_Toc361923036</vt:lpwstr>
      </vt:variant>
      <vt:variant>
        <vt:i4>1572912</vt:i4>
      </vt:variant>
      <vt:variant>
        <vt:i4>657</vt:i4>
      </vt:variant>
      <vt:variant>
        <vt:i4>0</vt:i4>
      </vt:variant>
      <vt:variant>
        <vt:i4>5</vt:i4>
      </vt:variant>
      <vt:variant>
        <vt:lpwstr/>
      </vt:variant>
      <vt:variant>
        <vt:lpwstr>_Toc361923035</vt:lpwstr>
      </vt:variant>
      <vt:variant>
        <vt:i4>1572912</vt:i4>
      </vt:variant>
      <vt:variant>
        <vt:i4>651</vt:i4>
      </vt:variant>
      <vt:variant>
        <vt:i4>0</vt:i4>
      </vt:variant>
      <vt:variant>
        <vt:i4>5</vt:i4>
      </vt:variant>
      <vt:variant>
        <vt:lpwstr/>
      </vt:variant>
      <vt:variant>
        <vt:lpwstr>_Toc361923034</vt:lpwstr>
      </vt:variant>
      <vt:variant>
        <vt:i4>1572912</vt:i4>
      </vt:variant>
      <vt:variant>
        <vt:i4>645</vt:i4>
      </vt:variant>
      <vt:variant>
        <vt:i4>0</vt:i4>
      </vt:variant>
      <vt:variant>
        <vt:i4>5</vt:i4>
      </vt:variant>
      <vt:variant>
        <vt:lpwstr/>
      </vt:variant>
      <vt:variant>
        <vt:lpwstr>_Toc361923033</vt:lpwstr>
      </vt:variant>
      <vt:variant>
        <vt:i4>1572912</vt:i4>
      </vt:variant>
      <vt:variant>
        <vt:i4>639</vt:i4>
      </vt:variant>
      <vt:variant>
        <vt:i4>0</vt:i4>
      </vt:variant>
      <vt:variant>
        <vt:i4>5</vt:i4>
      </vt:variant>
      <vt:variant>
        <vt:lpwstr/>
      </vt:variant>
      <vt:variant>
        <vt:lpwstr>_Toc361923032</vt:lpwstr>
      </vt:variant>
      <vt:variant>
        <vt:i4>1572912</vt:i4>
      </vt:variant>
      <vt:variant>
        <vt:i4>633</vt:i4>
      </vt:variant>
      <vt:variant>
        <vt:i4>0</vt:i4>
      </vt:variant>
      <vt:variant>
        <vt:i4>5</vt:i4>
      </vt:variant>
      <vt:variant>
        <vt:lpwstr/>
      </vt:variant>
      <vt:variant>
        <vt:lpwstr>_Toc361923031</vt:lpwstr>
      </vt:variant>
      <vt:variant>
        <vt:i4>1572912</vt:i4>
      </vt:variant>
      <vt:variant>
        <vt:i4>627</vt:i4>
      </vt:variant>
      <vt:variant>
        <vt:i4>0</vt:i4>
      </vt:variant>
      <vt:variant>
        <vt:i4>5</vt:i4>
      </vt:variant>
      <vt:variant>
        <vt:lpwstr/>
      </vt:variant>
      <vt:variant>
        <vt:lpwstr>_Toc361923030</vt:lpwstr>
      </vt:variant>
      <vt:variant>
        <vt:i4>1638448</vt:i4>
      </vt:variant>
      <vt:variant>
        <vt:i4>621</vt:i4>
      </vt:variant>
      <vt:variant>
        <vt:i4>0</vt:i4>
      </vt:variant>
      <vt:variant>
        <vt:i4>5</vt:i4>
      </vt:variant>
      <vt:variant>
        <vt:lpwstr/>
      </vt:variant>
      <vt:variant>
        <vt:lpwstr>_Toc361923029</vt:lpwstr>
      </vt:variant>
      <vt:variant>
        <vt:i4>1638448</vt:i4>
      </vt:variant>
      <vt:variant>
        <vt:i4>615</vt:i4>
      </vt:variant>
      <vt:variant>
        <vt:i4>0</vt:i4>
      </vt:variant>
      <vt:variant>
        <vt:i4>5</vt:i4>
      </vt:variant>
      <vt:variant>
        <vt:lpwstr/>
      </vt:variant>
      <vt:variant>
        <vt:lpwstr>_Toc361923028</vt:lpwstr>
      </vt:variant>
      <vt:variant>
        <vt:i4>1638448</vt:i4>
      </vt:variant>
      <vt:variant>
        <vt:i4>609</vt:i4>
      </vt:variant>
      <vt:variant>
        <vt:i4>0</vt:i4>
      </vt:variant>
      <vt:variant>
        <vt:i4>5</vt:i4>
      </vt:variant>
      <vt:variant>
        <vt:lpwstr/>
      </vt:variant>
      <vt:variant>
        <vt:lpwstr>_Toc361923027</vt:lpwstr>
      </vt:variant>
      <vt:variant>
        <vt:i4>1638448</vt:i4>
      </vt:variant>
      <vt:variant>
        <vt:i4>603</vt:i4>
      </vt:variant>
      <vt:variant>
        <vt:i4>0</vt:i4>
      </vt:variant>
      <vt:variant>
        <vt:i4>5</vt:i4>
      </vt:variant>
      <vt:variant>
        <vt:lpwstr/>
      </vt:variant>
      <vt:variant>
        <vt:lpwstr>_Toc361923026</vt:lpwstr>
      </vt:variant>
      <vt:variant>
        <vt:i4>1638448</vt:i4>
      </vt:variant>
      <vt:variant>
        <vt:i4>597</vt:i4>
      </vt:variant>
      <vt:variant>
        <vt:i4>0</vt:i4>
      </vt:variant>
      <vt:variant>
        <vt:i4>5</vt:i4>
      </vt:variant>
      <vt:variant>
        <vt:lpwstr/>
      </vt:variant>
      <vt:variant>
        <vt:lpwstr>_Toc361923025</vt:lpwstr>
      </vt:variant>
      <vt:variant>
        <vt:i4>1638448</vt:i4>
      </vt:variant>
      <vt:variant>
        <vt:i4>591</vt:i4>
      </vt:variant>
      <vt:variant>
        <vt:i4>0</vt:i4>
      </vt:variant>
      <vt:variant>
        <vt:i4>5</vt:i4>
      </vt:variant>
      <vt:variant>
        <vt:lpwstr/>
      </vt:variant>
      <vt:variant>
        <vt:lpwstr>_Toc361923024</vt:lpwstr>
      </vt:variant>
      <vt:variant>
        <vt:i4>1638448</vt:i4>
      </vt:variant>
      <vt:variant>
        <vt:i4>585</vt:i4>
      </vt:variant>
      <vt:variant>
        <vt:i4>0</vt:i4>
      </vt:variant>
      <vt:variant>
        <vt:i4>5</vt:i4>
      </vt:variant>
      <vt:variant>
        <vt:lpwstr/>
      </vt:variant>
      <vt:variant>
        <vt:lpwstr>_Toc361923023</vt:lpwstr>
      </vt:variant>
      <vt:variant>
        <vt:i4>1638448</vt:i4>
      </vt:variant>
      <vt:variant>
        <vt:i4>579</vt:i4>
      </vt:variant>
      <vt:variant>
        <vt:i4>0</vt:i4>
      </vt:variant>
      <vt:variant>
        <vt:i4>5</vt:i4>
      </vt:variant>
      <vt:variant>
        <vt:lpwstr/>
      </vt:variant>
      <vt:variant>
        <vt:lpwstr>_Toc361923022</vt:lpwstr>
      </vt:variant>
      <vt:variant>
        <vt:i4>1638448</vt:i4>
      </vt:variant>
      <vt:variant>
        <vt:i4>573</vt:i4>
      </vt:variant>
      <vt:variant>
        <vt:i4>0</vt:i4>
      </vt:variant>
      <vt:variant>
        <vt:i4>5</vt:i4>
      </vt:variant>
      <vt:variant>
        <vt:lpwstr/>
      </vt:variant>
      <vt:variant>
        <vt:lpwstr>_Toc361923021</vt:lpwstr>
      </vt:variant>
      <vt:variant>
        <vt:i4>1638448</vt:i4>
      </vt:variant>
      <vt:variant>
        <vt:i4>567</vt:i4>
      </vt:variant>
      <vt:variant>
        <vt:i4>0</vt:i4>
      </vt:variant>
      <vt:variant>
        <vt:i4>5</vt:i4>
      </vt:variant>
      <vt:variant>
        <vt:lpwstr/>
      </vt:variant>
      <vt:variant>
        <vt:lpwstr>_Toc361923020</vt:lpwstr>
      </vt:variant>
      <vt:variant>
        <vt:i4>1703984</vt:i4>
      </vt:variant>
      <vt:variant>
        <vt:i4>561</vt:i4>
      </vt:variant>
      <vt:variant>
        <vt:i4>0</vt:i4>
      </vt:variant>
      <vt:variant>
        <vt:i4>5</vt:i4>
      </vt:variant>
      <vt:variant>
        <vt:lpwstr/>
      </vt:variant>
      <vt:variant>
        <vt:lpwstr>_Toc361923019</vt:lpwstr>
      </vt:variant>
      <vt:variant>
        <vt:i4>1703984</vt:i4>
      </vt:variant>
      <vt:variant>
        <vt:i4>555</vt:i4>
      </vt:variant>
      <vt:variant>
        <vt:i4>0</vt:i4>
      </vt:variant>
      <vt:variant>
        <vt:i4>5</vt:i4>
      </vt:variant>
      <vt:variant>
        <vt:lpwstr/>
      </vt:variant>
      <vt:variant>
        <vt:lpwstr>_Toc361923018</vt:lpwstr>
      </vt:variant>
      <vt:variant>
        <vt:i4>1703984</vt:i4>
      </vt:variant>
      <vt:variant>
        <vt:i4>549</vt:i4>
      </vt:variant>
      <vt:variant>
        <vt:i4>0</vt:i4>
      </vt:variant>
      <vt:variant>
        <vt:i4>5</vt:i4>
      </vt:variant>
      <vt:variant>
        <vt:lpwstr/>
      </vt:variant>
      <vt:variant>
        <vt:lpwstr>_Toc361923017</vt:lpwstr>
      </vt:variant>
      <vt:variant>
        <vt:i4>1703984</vt:i4>
      </vt:variant>
      <vt:variant>
        <vt:i4>543</vt:i4>
      </vt:variant>
      <vt:variant>
        <vt:i4>0</vt:i4>
      </vt:variant>
      <vt:variant>
        <vt:i4>5</vt:i4>
      </vt:variant>
      <vt:variant>
        <vt:lpwstr/>
      </vt:variant>
      <vt:variant>
        <vt:lpwstr>_Toc361923016</vt:lpwstr>
      </vt:variant>
      <vt:variant>
        <vt:i4>1703984</vt:i4>
      </vt:variant>
      <vt:variant>
        <vt:i4>537</vt:i4>
      </vt:variant>
      <vt:variant>
        <vt:i4>0</vt:i4>
      </vt:variant>
      <vt:variant>
        <vt:i4>5</vt:i4>
      </vt:variant>
      <vt:variant>
        <vt:lpwstr/>
      </vt:variant>
      <vt:variant>
        <vt:lpwstr>_Toc361923015</vt:lpwstr>
      </vt:variant>
      <vt:variant>
        <vt:i4>1703984</vt:i4>
      </vt:variant>
      <vt:variant>
        <vt:i4>531</vt:i4>
      </vt:variant>
      <vt:variant>
        <vt:i4>0</vt:i4>
      </vt:variant>
      <vt:variant>
        <vt:i4>5</vt:i4>
      </vt:variant>
      <vt:variant>
        <vt:lpwstr/>
      </vt:variant>
      <vt:variant>
        <vt:lpwstr>_Toc361923014</vt:lpwstr>
      </vt:variant>
      <vt:variant>
        <vt:i4>1703984</vt:i4>
      </vt:variant>
      <vt:variant>
        <vt:i4>525</vt:i4>
      </vt:variant>
      <vt:variant>
        <vt:i4>0</vt:i4>
      </vt:variant>
      <vt:variant>
        <vt:i4>5</vt:i4>
      </vt:variant>
      <vt:variant>
        <vt:lpwstr/>
      </vt:variant>
      <vt:variant>
        <vt:lpwstr>_Toc361923013</vt:lpwstr>
      </vt:variant>
      <vt:variant>
        <vt:i4>1703984</vt:i4>
      </vt:variant>
      <vt:variant>
        <vt:i4>519</vt:i4>
      </vt:variant>
      <vt:variant>
        <vt:i4>0</vt:i4>
      </vt:variant>
      <vt:variant>
        <vt:i4>5</vt:i4>
      </vt:variant>
      <vt:variant>
        <vt:lpwstr/>
      </vt:variant>
      <vt:variant>
        <vt:lpwstr>_Toc361923012</vt:lpwstr>
      </vt:variant>
      <vt:variant>
        <vt:i4>1703984</vt:i4>
      </vt:variant>
      <vt:variant>
        <vt:i4>513</vt:i4>
      </vt:variant>
      <vt:variant>
        <vt:i4>0</vt:i4>
      </vt:variant>
      <vt:variant>
        <vt:i4>5</vt:i4>
      </vt:variant>
      <vt:variant>
        <vt:lpwstr/>
      </vt:variant>
      <vt:variant>
        <vt:lpwstr>_Toc361923011</vt:lpwstr>
      </vt:variant>
      <vt:variant>
        <vt:i4>1703984</vt:i4>
      </vt:variant>
      <vt:variant>
        <vt:i4>507</vt:i4>
      </vt:variant>
      <vt:variant>
        <vt:i4>0</vt:i4>
      </vt:variant>
      <vt:variant>
        <vt:i4>5</vt:i4>
      </vt:variant>
      <vt:variant>
        <vt:lpwstr/>
      </vt:variant>
      <vt:variant>
        <vt:lpwstr>_Toc361923010</vt:lpwstr>
      </vt:variant>
      <vt:variant>
        <vt:i4>1769520</vt:i4>
      </vt:variant>
      <vt:variant>
        <vt:i4>501</vt:i4>
      </vt:variant>
      <vt:variant>
        <vt:i4>0</vt:i4>
      </vt:variant>
      <vt:variant>
        <vt:i4>5</vt:i4>
      </vt:variant>
      <vt:variant>
        <vt:lpwstr/>
      </vt:variant>
      <vt:variant>
        <vt:lpwstr>_Toc361923009</vt:lpwstr>
      </vt:variant>
      <vt:variant>
        <vt:i4>1769520</vt:i4>
      </vt:variant>
      <vt:variant>
        <vt:i4>495</vt:i4>
      </vt:variant>
      <vt:variant>
        <vt:i4>0</vt:i4>
      </vt:variant>
      <vt:variant>
        <vt:i4>5</vt:i4>
      </vt:variant>
      <vt:variant>
        <vt:lpwstr/>
      </vt:variant>
      <vt:variant>
        <vt:lpwstr>_Toc361923008</vt:lpwstr>
      </vt:variant>
      <vt:variant>
        <vt:i4>1769520</vt:i4>
      </vt:variant>
      <vt:variant>
        <vt:i4>489</vt:i4>
      </vt:variant>
      <vt:variant>
        <vt:i4>0</vt:i4>
      </vt:variant>
      <vt:variant>
        <vt:i4>5</vt:i4>
      </vt:variant>
      <vt:variant>
        <vt:lpwstr/>
      </vt:variant>
      <vt:variant>
        <vt:lpwstr>_Toc361923007</vt:lpwstr>
      </vt:variant>
      <vt:variant>
        <vt:i4>1769520</vt:i4>
      </vt:variant>
      <vt:variant>
        <vt:i4>483</vt:i4>
      </vt:variant>
      <vt:variant>
        <vt:i4>0</vt:i4>
      </vt:variant>
      <vt:variant>
        <vt:i4>5</vt:i4>
      </vt:variant>
      <vt:variant>
        <vt:lpwstr/>
      </vt:variant>
      <vt:variant>
        <vt:lpwstr>_Toc361923006</vt:lpwstr>
      </vt:variant>
      <vt:variant>
        <vt:i4>1769520</vt:i4>
      </vt:variant>
      <vt:variant>
        <vt:i4>477</vt:i4>
      </vt:variant>
      <vt:variant>
        <vt:i4>0</vt:i4>
      </vt:variant>
      <vt:variant>
        <vt:i4>5</vt:i4>
      </vt:variant>
      <vt:variant>
        <vt:lpwstr/>
      </vt:variant>
      <vt:variant>
        <vt:lpwstr>_Toc361923005</vt:lpwstr>
      </vt:variant>
      <vt:variant>
        <vt:i4>1769520</vt:i4>
      </vt:variant>
      <vt:variant>
        <vt:i4>471</vt:i4>
      </vt:variant>
      <vt:variant>
        <vt:i4>0</vt:i4>
      </vt:variant>
      <vt:variant>
        <vt:i4>5</vt:i4>
      </vt:variant>
      <vt:variant>
        <vt:lpwstr/>
      </vt:variant>
      <vt:variant>
        <vt:lpwstr>_Toc361923004</vt:lpwstr>
      </vt:variant>
      <vt:variant>
        <vt:i4>1769520</vt:i4>
      </vt:variant>
      <vt:variant>
        <vt:i4>465</vt:i4>
      </vt:variant>
      <vt:variant>
        <vt:i4>0</vt:i4>
      </vt:variant>
      <vt:variant>
        <vt:i4>5</vt:i4>
      </vt:variant>
      <vt:variant>
        <vt:lpwstr/>
      </vt:variant>
      <vt:variant>
        <vt:lpwstr>_Toc361923003</vt:lpwstr>
      </vt:variant>
      <vt:variant>
        <vt:i4>1769520</vt:i4>
      </vt:variant>
      <vt:variant>
        <vt:i4>459</vt:i4>
      </vt:variant>
      <vt:variant>
        <vt:i4>0</vt:i4>
      </vt:variant>
      <vt:variant>
        <vt:i4>5</vt:i4>
      </vt:variant>
      <vt:variant>
        <vt:lpwstr/>
      </vt:variant>
      <vt:variant>
        <vt:lpwstr>_Toc361923002</vt:lpwstr>
      </vt:variant>
      <vt:variant>
        <vt:i4>1769520</vt:i4>
      </vt:variant>
      <vt:variant>
        <vt:i4>453</vt:i4>
      </vt:variant>
      <vt:variant>
        <vt:i4>0</vt:i4>
      </vt:variant>
      <vt:variant>
        <vt:i4>5</vt:i4>
      </vt:variant>
      <vt:variant>
        <vt:lpwstr/>
      </vt:variant>
      <vt:variant>
        <vt:lpwstr>_Toc361923001</vt:lpwstr>
      </vt:variant>
      <vt:variant>
        <vt:i4>1769520</vt:i4>
      </vt:variant>
      <vt:variant>
        <vt:i4>447</vt:i4>
      </vt:variant>
      <vt:variant>
        <vt:i4>0</vt:i4>
      </vt:variant>
      <vt:variant>
        <vt:i4>5</vt:i4>
      </vt:variant>
      <vt:variant>
        <vt:lpwstr/>
      </vt:variant>
      <vt:variant>
        <vt:lpwstr>_Toc361923000</vt:lpwstr>
      </vt:variant>
      <vt:variant>
        <vt:i4>1245241</vt:i4>
      </vt:variant>
      <vt:variant>
        <vt:i4>441</vt:i4>
      </vt:variant>
      <vt:variant>
        <vt:i4>0</vt:i4>
      </vt:variant>
      <vt:variant>
        <vt:i4>5</vt:i4>
      </vt:variant>
      <vt:variant>
        <vt:lpwstr/>
      </vt:variant>
      <vt:variant>
        <vt:lpwstr>_Toc361922999</vt:lpwstr>
      </vt:variant>
      <vt:variant>
        <vt:i4>1245241</vt:i4>
      </vt:variant>
      <vt:variant>
        <vt:i4>435</vt:i4>
      </vt:variant>
      <vt:variant>
        <vt:i4>0</vt:i4>
      </vt:variant>
      <vt:variant>
        <vt:i4>5</vt:i4>
      </vt:variant>
      <vt:variant>
        <vt:lpwstr/>
      </vt:variant>
      <vt:variant>
        <vt:lpwstr>_Toc361922998</vt:lpwstr>
      </vt:variant>
      <vt:variant>
        <vt:i4>1245241</vt:i4>
      </vt:variant>
      <vt:variant>
        <vt:i4>429</vt:i4>
      </vt:variant>
      <vt:variant>
        <vt:i4>0</vt:i4>
      </vt:variant>
      <vt:variant>
        <vt:i4>5</vt:i4>
      </vt:variant>
      <vt:variant>
        <vt:lpwstr/>
      </vt:variant>
      <vt:variant>
        <vt:lpwstr>_Toc361922997</vt:lpwstr>
      </vt:variant>
      <vt:variant>
        <vt:i4>1245241</vt:i4>
      </vt:variant>
      <vt:variant>
        <vt:i4>423</vt:i4>
      </vt:variant>
      <vt:variant>
        <vt:i4>0</vt:i4>
      </vt:variant>
      <vt:variant>
        <vt:i4>5</vt:i4>
      </vt:variant>
      <vt:variant>
        <vt:lpwstr/>
      </vt:variant>
      <vt:variant>
        <vt:lpwstr>_Toc361922996</vt:lpwstr>
      </vt:variant>
      <vt:variant>
        <vt:i4>1245241</vt:i4>
      </vt:variant>
      <vt:variant>
        <vt:i4>417</vt:i4>
      </vt:variant>
      <vt:variant>
        <vt:i4>0</vt:i4>
      </vt:variant>
      <vt:variant>
        <vt:i4>5</vt:i4>
      </vt:variant>
      <vt:variant>
        <vt:lpwstr/>
      </vt:variant>
      <vt:variant>
        <vt:lpwstr>_Toc361922995</vt:lpwstr>
      </vt:variant>
      <vt:variant>
        <vt:i4>1245241</vt:i4>
      </vt:variant>
      <vt:variant>
        <vt:i4>411</vt:i4>
      </vt:variant>
      <vt:variant>
        <vt:i4>0</vt:i4>
      </vt:variant>
      <vt:variant>
        <vt:i4>5</vt:i4>
      </vt:variant>
      <vt:variant>
        <vt:lpwstr/>
      </vt:variant>
      <vt:variant>
        <vt:lpwstr>_Toc361922994</vt:lpwstr>
      </vt:variant>
      <vt:variant>
        <vt:i4>1245241</vt:i4>
      </vt:variant>
      <vt:variant>
        <vt:i4>405</vt:i4>
      </vt:variant>
      <vt:variant>
        <vt:i4>0</vt:i4>
      </vt:variant>
      <vt:variant>
        <vt:i4>5</vt:i4>
      </vt:variant>
      <vt:variant>
        <vt:lpwstr/>
      </vt:variant>
      <vt:variant>
        <vt:lpwstr>_Toc361922993</vt:lpwstr>
      </vt:variant>
      <vt:variant>
        <vt:i4>1245241</vt:i4>
      </vt:variant>
      <vt:variant>
        <vt:i4>399</vt:i4>
      </vt:variant>
      <vt:variant>
        <vt:i4>0</vt:i4>
      </vt:variant>
      <vt:variant>
        <vt:i4>5</vt:i4>
      </vt:variant>
      <vt:variant>
        <vt:lpwstr/>
      </vt:variant>
      <vt:variant>
        <vt:lpwstr>_Toc361922992</vt:lpwstr>
      </vt:variant>
      <vt:variant>
        <vt:i4>1245241</vt:i4>
      </vt:variant>
      <vt:variant>
        <vt:i4>393</vt:i4>
      </vt:variant>
      <vt:variant>
        <vt:i4>0</vt:i4>
      </vt:variant>
      <vt:variant>
        <vt:i4>5</vt:i4>
      </vt:variant>
      <vt:variant>
        <vt:lpwstr/>
      </vt:variant>
      <vt:variant>
        <vt:lpwstr>_Toc361922991</vt:lpwstr>
      </vt:variant>
      <vt:variant>
        <vt:i4>1245241</vt:i4>
      </vt:variant>
      <vt:variant>
        <vt:i4>387</vt:i4>
      </vt:variant>
      <vt:variant>
        <vt:i4>0</vt:i4>
      </vt:variant>
      <vt:variant>
        <vt:i4>5</vt:i4>
      </vt:variant>
      <vt:variant>
        <vt:lpwstr/>
      </vt:variant>
      <vt:variant>
        <vt:lpwstr>_Toc361922990</vt:lpwstr>
      </vt:variant>
      <vt:variant>
        <vt:i4>1179705</vt:i4>
      </vt:variant>
      <vt:variant>
        <vt:i4>381</vt:i4>
      </vt:variant>
      <vt:variant>
        <vt:i4>0</vt:i4>
      </vt:variant>
      <vt:variant>
        <vt:i4>5</vt:i4>
      </vt:variant>
      <vt:variant>
        <vt:lpwstr/>
      </vt:variant>
      <vt:variant>
        <vt:lpwstr>_Toc361922989</vt:lpwstr>
      </vt:variant>
      <vt:variant>
        <vt:i4>1179705</vt:i4>
      </vt:variant>
      <vt:variant>
        <vt:i4>375</vt:i4>
      </vt:variant>
      <vt:variant>
        <vt:i4>0</vt:i4>
      </vt:variant>
      <vt:variant>
        <vt:i4>5</vt:i4>
      </vt:variant>
      <vt:variant>
        <vt:lpwstr/>
      </vt:variant>
      <vt:variant>
        <vt:lpwstr>_Toc361922988</vt:lpwstr>
      </vt:variant>
      <vt:variant>
        <vt:i4>1179705</vt:i4>
      </vt:variant>
      <vt:variant>
        <vt:i4>369</vt:i4>
      </vt:variant>
      <vt:variant>
        <vt:i4>0</vt:i4>
      </vt:variant>
      <vt:variant>
        <vt:i4>5</vt:i4>
      </vt:variant>
      <vt:variant>
        <vt:lpwstr/>
      </vt:variant>
      <vt:variant>
        <vt:lpwstr>_Toc361922987</vt:lpwstr>
      </vt:variant>
      <vt:variant>
        <vt:i4>1179705</vt:i4>
      </vt:variant>
      <vt:variant>
        <vt:i4>363</vt:i4>
      </vt:variant>
      <vt:variant>
        <vt:i4>0</vt:i4>
      </vt:variant>
      <vt:variant>
        <vt:i4>5</vt:i4>
      </vt:variant>
      <vt:variant>
        <vt:lpwstr/>
      </vt:variant>
      <vt:variant>
        <vt:lpwstr>_Toc361922986</vt:lpwstr>
      </vt:variant>
      <vt:variant>
        <vt:i4>1179705</vt:i4>
      </vt:variant>
      <vt:variant>
        <vt:i4>357</vt:i4>
      </vt:variant>
      <vt:variant>
        <vt:i4>0</vt:i4>
      </vt:variant>
      <vt:variant>
        <vt:i4>5</vt:i4>
      </vt:variant>
      <vt:variant>
        <vt:lpwstr/>
      </vt:variant>
      <vt:variant>
        <vt:lpwstr>_Toc361922985</vt:lpwstr>
      </vt:variant>
      <vt:variant>
        <vt:i4>1179705</vt:i4>
      </vt:variant>
      <vt:variant>
        <vt:i4>351</vt:i4>
      </vt:variant>
      <vt:variant>
        <vt:i4>0</vt:i4>
      </vt:variant>
      <vt:variant>
        <vt:i4>5</vt:i4>
      </vt:variant>
      <vt:variant>
        <vt:lpwstr/>
      </vt:variant>
      <vt:variant>
        <vt:lpwstr>_Toc361922984</vt:lpwstr>
      </vt:variant>
      <vt:variant>
        <vt:i4>1179705</vt:i4>
      </vt:variant>
      <vt:variant>
        <vt:i4>345</vt:i4>
      </vt:variant>
      <vt:variant>
        <vt:i4>0</vt:i4>
      </vt:variant>
      <vt:variant>
        <vt:i4>5</vt:i4>
      </vt:variant>
      <vt:variant>
        <vt:lpwstr/>
      </vt:variant>
      <vt:variant>
        <vt:lpwstr>_Toc361922983</vt:lpwstr>
      </vt:variant>
      <vt:variant>
        <vt:i4>1179705</vt:i4>
      </vt:variant>
      <vt:variant>
        <vt:i4>339</vt:i4>
      </vt:variant>
      <vt:variant>
        <vt:i4>0</vt:i4>
      </vt:variant>
      <vt:variant>
        <vt:i4>5</vt:i4>
      </vt:variant>
      <vt:variant>
        <vt:lpwstr/>
      </vt:variant>
      <vt:variant>
        <vt:lpwstr>_Toc361922982</vt:lpwstr>
      </vt:variant>
      <vt:variant>
        <vt:i4>1179705</vt:i4>
      </vt:variant>
      <vt:variant>
        <vt:i4>333</vt:i4>
      </vt:variant>
      <vt:variant>
        <vt:i4>0</vt:i4>
      </vt:variant>
      <vt:variant>
        <vt:i4>5</vt:i4>
      </vt:variant>
      <vt:variant>
        <vt:lpwstr/>
      </vt:variant>
      <vt:variant>
        <vt:lpwstr>_Toc361922981</vt:lpwstr>
      </vt:variant>
      <vt:variant>
        <vt:i4>1179705</vt:i4>
      </vt:variant>
      <vt:variant>
        <vt:i4>327</vt:i4>
      </vt:variant>
      <vt:variant>
        <vt:i4>0</vt:i4>
      </vt:variant>
      <vt:variant>
        <vt:i4>5</vt:i4>
      </vt:variant>
      <vt:variant>
        <vt:lpwstr/>
      </vt:variant>
      <vt:variant>
        <vt:lpwstr>_Toc361922980</vt:lpwstr>
      </vt:variant>
      <vt:variant>
        <vt:i4>1900601</vt:i4>
      </vt:variant>
      <vt:variant>
        <vt:i4>321</vt:i4>
      </vt:variant>
      <vt:variant>
        <vt:i4>0</vt:i4>
      </vt:variant>
      <vt:variant>
        <vt:i4>5</vt:i4>
      </vt:variant>
      <vt:variant>
        <vt:lpwstr/>
      </vt:variant>
      <vt:variant>
        <vt:lpwstr>_Toc361922979</vt:lpwstr>
      </vt:variant>
      <vt:variant>
        <vt:i4>1900601</vt:i4>
      </vt:variant>
      <vt:variant>
        <vt:i4>315</vt:i4>
      </vt:variant>
      <vt:variant>
        <vt:i4>0</vt:i4>
      </vt:variant>
      <vt:variant>
        <vt:i4>5</vt:i4>
      </vt:variant>
      <vt:variant>
        <vt:lpwstr/>
      </vt:variant>
      <vt:variant>
        <vt:lpwstr>_Toc361922978</vt:lpwstr>
      </vt:variant>
      <vt:variant>
        <vt:i4>1900601</vt:i4>
      </vt:variant>
      <vt:variant>
        <vt:i4>309</vt:i4>
      </vt:variant>
      <vt:variant>
        <vt:i4>0</vt:i4>
      </vt:variant>
      <vt:variant>
        <vt:i4>5</vt:i4>
      </vt:variant>
      <vt:variant>
        <vt:lpwstr/>
      </vt:variant>
      <vt:variant>
        <vt:lpwstr>_Toc361922977</vt:lpwstr>
      </vt:variant>
      <vt:variant>
        <vt:i4>1900601</vt:i4>
      </vt:variant>
      <vt:variant>
        <vt:i4>303</vt:i4>
      </vt:variant>
      <vt:variant>
        <vt:i4>0</vt:i4>
      </vt:variant>
      <vt:variant>
        <vt:i4>5</vt:i4>
      </vt:variant>
      <vt:variant>
        <vt:lpwstr/>
      </vt:variant>
      <vt:variant>
        <vt:lpwstr>_Toc361922976</vt:lpwstr>
      </vt:variant>
      <vt:variant>
        <vt:i4>1900601</vt:i4>
      </vt:variant>
      <vt:variant>
        <vt:i4>297</vt:i4>
      </vt:variant>
      <vt:variant>
        <vt:i4>0</vt:i4>
      </vt:variant>
      <vt:variant>
        <vt:i4>5</vt:i4>
      </vt:variant>
      <vt:variant>
        <vt:lpwstr/>
      </vt:variant>
      <vt:variant>
        <vt:lpwstr>_Toc361922975</vt:lpwstr>
      </vt:variant>
      <vt:variant>
        <vt:i4>1900601</vt:i4>
      </vt:variant>
      <vt:variant>
        <vt:i4>291</vt:i4>
      </vt:variant>
      <vt:variant>
        <vt:i4>0</vt:i4>
      </vt:variant>
      <vt:variant>
        <vt:i4>5</vt:i4>
      </vt:variant>
      <vt:variant>
        <vt:lpwstr/>
      </vt:variant>
      <vt:variant>
        <vt:lpwstr>_Toc361922974</vt:lpwstr>
      </vt:variant>
      <vt:variant>
        <vt:i4>1900601</vt:i4>
      </vt:variant>
      <vt:variant>
        <vt:i4>285</vt:i4>
      </vt:variant>
      <vt:variant>
        <vt:i4>0</vt:i4>
      </vt:variant>
      <vt:variant>
        <vt:i4>5</vt:i4>
      </vt:variant>
      <vt:variant>
        <vt:lpwstr/>
      </vt:variant>
      <vt:variant>
        <vt:lpwstr>_Toc361922973</vt:lpwstr>
      </vt:variant>
      <vt:variant>
        <vt:i4>1900601</vt:i4>
      </vt:variant>
      <vt:variant>
        <vt:i4>279</vt:i4>
      </vt:variant>
      <vt:variant>
        <vt:i4>0</vt:i4>
      </vt:variant>
      <vt:variant>
        <vt:i4>5</vt:i4>
      </vt:variant>
      <vt:variant>
        <vt:lpwstr/>
      </vt:variant>
      <vt:variant>
        <vt:lpwstr>_Toc361922972</vt:lpwstr>
      </vt:variant>
      <vt:variant>
        <vt:i4>1900601</vt:i4>
      </vt:variant>
      <vt:variant>
        <vt:i4>273</vt:i4>
      </vt:variant>
      <vt:variant>
        <vt:i4>0</vt:i4>
      </vt:variant>
      <vt:variant>
        <vt:i4>5</vt:i4>
      </vt:variant>
      <vt:variant>
        <vt:lpwstr/>
      </vt:variant>
      <vt:variant>
        <vt:lpwstr>_Toc361922971</vt:lpwstr>
      </vt:variant>
      <vt:variant>
        <vt:i4>1900601</vt:i4>
      </vt:variant>
      <vt:variant>
        <vt:i4>267</vt:i4>
      </vt:variant>
      <vt:variant>
        <vt:i4>0</vt:i4>
      </vt:variant>
      <vt:variant>
        <vt:i4>5</vt:i4>
      </vt:variant>
      <vt:variant>
        <vt:lpwstr/>
      </vt:variant>
      <vt:variant>
        <vt:lpwstr>_Toc361922970</vt:lpwstr>
      </vt:variant>
      <vt:variant>
        <vt:i4>1835065</vt:i4>
      </vt:variant>
      <vt:variant>
        <vt:i4>261</vt:i4>
      </vt:variant>
      <vt:variant>
        <vt:i4>0</vt:i4>
      </vt:variant>
      <vt:variant>
        <vt:i4>5</vt:i4>
      </vt:variant>
      <vt:variant>
        <vt:lpwstr/>
      </vt:variant>
      <vt:variant>
        <vt:lpwstr>_Toc361922969</vt:lpwstr>
      </vt:variant>
      <vt:variant>
        <vt:i4>1835065</vt:i4>
      </vt:variant>
      <vt:variant>
        <vt:i4>255</vt:i4>
      </vt:variant>
      <vt:variant>
        <vt:i4>0</vt:i4>
      </vt:variant>
      <vt:variant>
        <vt:i4>5</vt:i4>
      </vt:variant>
      <vt:variant>
        <vt:lpwstr/>
      </vt:variant>
      <vt:variant>
        <vt:lpwstr>_Toc361922968</vt:lpwstr>
      </vt:variant>
      <vt:variant>
        <vt:i4>1835065</vt:i4>
      </vt:variant>
      <vt:variant>
        <vt:i4>249</vt:i4>
      </vt:variant>
      <vt:variant>
        <vt:i4>0</vt:i4>
      </vt:variant>
      <vt:variant>
        <vt:i4>5</vt:i4>
      </vt:variant>
      <vt:variant>
        <vt:lpwstr/>
      </vt:variant>
      <vt:variant>
        <vt:lpwstr>_Toc361922967</vt:lpwstr>
      </vt:variant>
      <vt:variant>
        <vt:i4>1835065</vt:i4>
      </vt:variant>
      <vt:variant>
        <vt:i4>243</vt:i4>
      </vt:variant>
      <vt:variant>
        <vt:i4>0</vt:i4>
      </vt:variant>
      <vt:variant>
        <vt:i4>5</vt:i4>
      </vt:variant>
      <vt:variant>
        <vt:lpwstr/>
      </vt:variant>
      <vt:variant>
        <vt:lpwstr>_Toc361922966</vt:lpwstr>
      </vt:variant>
      <vt:variant>
        <vt:i4>1835065</vt:i4>
      </vt:variant>
      <vt:variant>
        <vt:i4>237</vt:i4>
      </vt:variant>
      <vt:variant>
        <vt:i4>0</vt:i4>
      </vt:variant>
      <vt:variant>
        <vt:i4>5</vt:i4>
      </vt:variant>
      <vt:variant>
        <vt:lpwstr/>
      </vt:variant>
      <vt:variant>
        <vt:lpwstr>_Toc361922965</vt:lpwstr>
      </vt:variant>
      <vt:variant>
        <vt:i4>1835065</vt:i4>
      </vt:variant>
      <vt:variant>
        <vt:i4>231</vt:i4>
      </vt:variant>
      <vt:variant>
        <vt:i4>0</vt:i4>
      </vt:variant>
      <vt:variant>
        <vt:i4>5</vt:i4>
      </vt:variant>
      <vt:variant>
        <vt:lpwstr/>
      </vt:variant>
      <vt:variant>
        <vt:lpwstr>_Toc361922964</vt:lpwstr>
      </vt:variant>
      <vt:variant>
        <vt:i4>1835065</vt:i4>
      </vt:variant>
      <vt:variant>
        <vt:i4>225</vt:i4>
      </vt:variant>
      <vt:variant>
        <vt:i4>0</vt:i4>
      </vt:variant>
      <vt:variant>
        <vt:i4>5</vt:i4>
      </vt:variant>
      <vt:variant>
        <vt:lpwstr/>
      </vt:variant>
      <vt:variant>
        <vt:lpwstr>_Toc361922963</vt:lpwstr>
      </vt:variant>
      <vt:variant>
        <vt:i4>1835065</vt:i4>
      </vt:variant>
      <vt:variant>
        <vt:i4>219</vt:i4>
      </vt:variant>
      <vt:variant>
        <vt:i4>0</vt:i4>
      </vt:variant>
      <vt:variant>
        <vt:i4>5</vt:i4>
      </vt:variant>
      <vt:variant>
        <vt:lpwstr/>
      </vt:variant>
      <vt:variant>
        <vt:lpwstr>_Toc361922962</vt:lpwstr>
      </vt:variant>
      <vt:variant>
        <vt:i4>1835065</vt:i4>
      </vt:variant>
      <vt:variant>
        <vt:i4>213</vt:i4>
      </vt:variant>
      <vt:variant>
        <vt:i4>0</vt:i4>
      </vt:variant>
      <vt:variant>
        <vt:i4>5</vt:i4>
      </vt:variant>
      <vt:variant>
        <vt:lpwstr/>
      </vt:variant>
      <vt:variant>
        <vt:lpwstr>_Toc361922961</vt:lpwstr>
      </vt:variant>
      <vt:variant>
        <vt:i4>1835065</vt:i4>
      </vt:variant>
      <vt:variant>
        <vt:i4>207</vt:i4>
      </vt:variant>
      <vt:variant>
        <vt:i4>0</vt:i4>
      </vt:variant>
      <vt:variant>
        <vt:i4>5</vt:i4>
      </vt:variant>
      <vt:variant>
        <vt:lpwstr/>
      </vt:variant>
      <vt:variant>
        <vt:lpwstr>_Toc361922960</vt:lpwstr>
      </vt:variant>
      <vt:variant>
        <vt:i4>2031673</vt:i4>
      </vt:variant>
      <vt:variant>
        <vt:i4>201</vt:i4>
      </vt:variant>
      <vt:variant>
        <vt:i4>0</vt:i4>
      </vt:variant>
      <vt:variant>
        <vt:i4>5</vt:i4>
      </vt:variant>
      <vt:variant>
        <vt:lpwstr/>
      </vt:variant>
      <vt:variant>
        <vt:lpwstr>_Toc361922959</vt:lpwstr>
      </vt:variant>
      <vt:variant>
        <vt:i4>2031673</vt:i4>
      </vt:variant>
      <vt:variant>
        <vt:i4>195</vt:i4>
      </vt:variant>
      <vt:variant>
        <vt:i4>0</vt:i4>
      </vt:variant>
      <vt:variant>
        <vt:i4>5</vt:i4>
      </vt:variant>
      <vt:variant>
        <vt:lpwstr/>
      </vt:variant>
      <vt:variant>
        <vt:lpwstr>_Toc361922958</vt:lpwstr>
      </vt:variant>
      <vt:variant>
        <vt:i4>2031673</vt:i4>
      </vt:variant>
      <vt:variant>
        <vt:i4>189</vt:i4>
      </vt:variant>
      <vt:variant>
        <vt:i4>0</vt:i4>
      </vt:variant>
      <vt:variant>
        <vt:i4>5</vt:i4>
      </vt:variant>
      <vt:variant>
        <vt:lpwstr/>
      </vt:variant>
      <vt:variant>
        <vt:lpwstr>_Toc361922957</vt:lpwstr>
      </vt:variant>
      <vt:variant>
        <vt:i4>2031673</vt:i4>
      </vt:variant>
      <vt:variant>
        <vt:i4>183</vt:i4>
      </vt:variant>
      <vt:variant>
        <vt:i4>0</vt:i4>
      </vt:variant>
      <vt:variant>
        <vt:i4>5</vt:i4>
      </vt:variant>
      <vt:variant>
        <vt:lpwstr/>
      </vt:variant>
      <vt:variant>
        <vt:lpwstr>_Toc361922956</vt:lpwstr>
      </vt:variant>
      <vt:variant>
        <vt:i4>2031673</vt:i4>
      </vt:variant>
      <vt:variant>
        <vt:i4>177</vt:i4>
      </vt:variant>
      <vt:variant>
        <vt:i4>0</vt:i4>
      </vt:variant>
      <vt:variant>
        <vt:i4>5</vt:i4>
      </vt:variant>
      <vt:variant>
        <vt:lpwstr/>
      </vt:variant>
      <vt:variant>
        <vt:lpwstr>_Toc361922955</vt:lpwstr>
      </vt:variant>
      <vt:variant>
        <vt:i4>2031673</vt:i4>
      </vt:variant>
      <vt:variant>
        <vt:i4>171</vt:i4>
      </vt:variant>
      <vt:variant>
        <vt:i4>0</vt:i4>
      </vt:variant>
      <vt:variant>
        <vt:i4>5</vt:i4>
      </vt:variant>
      <vt:variant>
        <vt:lpwstr/>
      </vt:variant>
      <vt:variant>
        <vt:lpwstr>_Toc361922954</vt:lpwstr>
      </vt:variant>
      <vt:variant>
        <vt:i4>2031673</vt:i4>
      </vt:variant>
      <vt:variant>
        <vt:i4>165</vt:i4>
      </vt:variant>
      <vt:variant>
        <vt:i4>0</vt:i4>
      </vt:variant>
      <vt:variant>
        <vt:i4>5</vt:i4>
      </vt:variant>
      <vt:variant>
        <vt:lpwstr/>
      </vt:variant>
      <vt:variant>
        <vt:lpwstr>_Toc361922953</vt:lpwstr>
      </vt:variant>
      <vt:variant>
        <vt:i4>2031673</vt:i4>
      </vt:variant>
      <vt:variant>
        <vt:i4>159</vt:i4>
      </vt:variant>
      <vt:variant>
        <vt:i4>0</vt:i4>
      </vt:variant>
      <vt:variant>
        <vt:i4>5</vt:i4>
      </vt:variant>
      <vt:variant>
        <vt:lpwstr/>
      </vt:variant>
      <vt:variant>
        <vt:lpwstr>_Toc361922952</vt:lpwstr>
      </vt:variant>
      <vt:variant>
        <vt:i4>2031673</vt:i4>
      </vt:variant>
      <vt:variant>
        <vt:i4>153</vt:i4>
      </vt:variant>
      <vt:variant>
        <vt:i4>0</vt:i4>
      </vt:variant>
      <vt:variant>
        <vt:i4>5</vt:i4>
      </vt:variant>
      <vt:variant>
        <vt:lpwstr/>
      </vt:variant>
      <vt:variant>
        <vt:lpwstr>_Toc361922951</vt:lpwstr>
      </vt:variant>
      <vt:variant>
        <vt:i4>2031673</vt:i4>
      </vt:variant>
      <vt:variant>
        <vt:i4>147</vt:i4>
      </vt:variant>
      <vt:variant>
        <vt:i4>0</vt:i4>
      </vt:variant>
      <vt:variant>
        <vt:i4>5</vt:i4>
      </vt:variant>
      <vt:variant>
        <vt:lpwstr/>
      </vt:variant>
      <vt:variant>
        <vt:lpwstr>_Toc361922950</vt:lpwstr>
      </vt:variant>
      <vt:variant>
        <vt:i4>1966137</vt:i4>
      </vt:variant>
      <vt:variant>
        <vt:i4>141</vt:i4>
      </vt:variant>
      <vt:variant>
        <vt:i4>0</vt:i4>
      </vt:variant>
      <vt:variant>
        <vt:i4>5</vt:i4>
      </vt:variant>
      <vt:variant>
        <vt:lpwstr/>
      </vt:variant>
      <vt:variant>
        <vt:lpwstr>_Toc361922949</vt:lpwstr>
      </vt:variant>
      <vt:variant>
        <vt:i4>1966137</vt:i4>
      </vt:variant>
      <vt:variant>
        <vt:i4>135</vt:i4>
      </vt:variant>
      <vt:variant>
        <vt:i4>0</vt:i4>
      </vt:variant>
      <vt:variant>
        <vt:i4>5</vt:i4>
      </vt:variant>
      <vt:variant>
        <vt:lpwstr/>
      </vt:variant>
      <vt:variant>
        <vt:lpwstr>_Toc361922948</vt:lpwstr>
      </vt:variant>
      <vt:variant>
        <vt:i4>1966137</vt:i4>
      </vt:variant>
      <vt:variant>
        <vt:i4>129</vt:i4>
      </vt:variant>
      <vt:variant>
        <vt:i4>0</vt:i4>
      </vt:variant>
      <vt:variant>
        <vt:i4>5</vt:i4>
      </vt:variant>
      <vt:variant>
        <vt:lpwstr/>
      </vt:variant>
      <vt:variant>
        <vt:lpwstr>_Toc361922947</vt:lpwstr>
      </vt:variant>
      <vt:variant>
        <vt:i4>1966137</vt:i4>
      </vt:variant>
      <vt:variant>
        <vt:i4>123</vt:i4>
      </vt:variant>
      <vt:variant>
        <vt:i4>0</vt:i4>
      </vt:variant>
      <vt:variant>
        <vt:i4>5</vt:i4>
      </vt:variant>
      <vt:variant>
        <vt:lpwstr/>
      </vt:variant>
      <vt:variant>
        <vt:lpwstr>_Toc361922946</vt:lpwstr>
      </vt:variant>
      <vt:variant>
        <vt:i4>1966137</vt:i4>
      </vt:variant>
      <vt:variant>
        <vt:i4>117</vt:i4>
      </vt:variant>
      <vt:variant>
        <vt:i4>0</vt:i4>
      </vt:variant>
      <vt:variant>
        <vt:i4>5</vt:i4>
      </vt:variant>
      <vt:variant>
        <vt:lpwstr/>
      </vt:variant>
      <vt:variant>
        <vt:lpwstr>_Toc361922945</vt:lpwstr>
      </vt:variant>
      <vt:variant>
        <vt:i4>1966137</vt:i4>
      </vt:variant>
      <vt:variant>
        <vt:i4>111</vt:i4>
      </vt:variant>
      <vt:variant>
        <vt:i4>0</vt:i4>
      </vt:variant>
      <vt:variant>
        <vt:i4>5</vt:i4>
      </vt:variant>
      <vt:variant>
        <vt:lpwstr/>
      </vt:variant>
      <vt:variant>
        <vt:lpwstr>_Toc361922944</vt:lpwstr>
      </vt:variant>
      <vt:variant>
        <vt:i4>1966137</vt:i4>
      </vt:variant>
      <vt:variant>
        <vt:i4>105</vt:i4>
      </vt:variant>
      <vt:variant>
        <vt:i4>0</vt:i4>
      </vt:variant>
      <vt:variant>
        <vt:i4>5</vt:i4>
      </vt:variant>
      <vt:variant>
        <vt:lpwstr/>
      </vt:variant>
      <vt:variant>
        <vt:lpwstr>_Toc361922943</vt:lpwstr>
      </vt:variant>
      <vt:variant>
        <vt:i4>1966137</vt:i4>
      </vt:variant>
      <vt:variant>
        <vt:i4>99</vt:i4>
      </vt:variant>
      <vt:variant>
        <vt:i4>0</vt:i4>
      </vt:variant>
      <vt:variant>
        <vt:i4>5</vt:i4>
      </vt:variant>
      <vt:variant>
        <vt:lpwstr/>
      </vt:variant>
      <vt:variant>
        <vt:lpwstr>_Toc361922942</vt:lpwstr>
      </vt:variant>
      <vt:variant>
        <vt:i4>1966137</vt:i4>
      </vt:variant>
      <vt:variant>
        <vt:i4>93</vt:i4>
      </vt:variant>
      <vt:variant>
        <vt:i4>0</vt:i4>
      </vt:variant>
      <vt:variant>
        <vt:i4>5</vt:i4>
      </vt:variant>
      <vt:variant>
        <vt:lpwstr/>
      </vt:variant>
      <vt:variant>
        <vt:lpwstr>_Toc361922941</vt:lpwstr>
      </vt:variant>
      <vt:variant>
        <vt:i4>1966137</vt:i4>
      </vt:variant>
      <vt:variant>
        <vt:i4>87</vt:i4>
      </vt:variant>
      <vt:variant>
        <vt:i4>0</vt:i4>
      </vt:variant>
      <vt:variant>
        <vt:i4>5</vt:i4>
      </vt:variant>
      <vt:variant>
        <vt:lpwstr/>
      </vt:variant>
      <vt:variant>
        <vt:lpwstr>_Toc361922940</vt:lpwstr>
      </vt:variant>
      <vt:variant>
        <vt:i4>1638457</vt:i4>
      </vt:variant>
      <vt:variant>
        <vt:i4>81</vt:i4>
      </vt:variant>
      <vt:variant>
        <vt:i4>0</vt:i4>
      </vt:variant>
      <vt:variant>
        <vt:i4>5</vt:i4>
      </vt:variant>
      <vt:variant>
        <vt:lpwstr/>
      </vt:variant>
      <vt:variant>
        <vt:lpwstr>_Toc361922939</vt:lpwstr>
      </vt:variant>
      <vt:variant>
        <vt:i4>1638457</vt:i4>
      </vt:variant>
      <vt:variant>
        <vt:i4>75</vt:i4>
      </vt:variant>
      <vt:variant>
        <vt:i4>0</vt:i4>
      </vt:variant>
      <vt:variant>
        <vt:i4>5</vt:i4>
      </vt:variant>
      <vt:variant>
        <vt:lpwstr/>
      </vt:variant>
      <vt:variant>
        <vt:lpwstr>_Toc361922938</vt:lpwstr>
      </vt:variant>
      <vt:variant>
        <vt:i4>1638457</vt:i4>
      </vt:variant>
      <vt:variant>
        <vt:i4>69</vt:i4>
      </vt:variant>
      <vt:variant>
        <vt:i4>0</vt:i4>
      </vt:variant>
      <vt:variant>
        <vt:i4>5</vt:i4>
      </vt:variant>
      <vt:variant>
        <vt:lpwstr/>
      </vt:variant>
      <vt:variant>
        <vt:lpwstr>_Toc361922937</vt:lpwstr>
      </vt:variant>
      <vt:variant>
        <vt:i4>1638457</vt:i4>
      </vt:variant>
      <vt:variant>
        <vt:i4>63</vt:i4>
      </vt:variant>
      <vt:variant>
        <vt:i4>0</vt:i4>
      </vt:variant>
      <vt:variant>
        <vt:i4>5</vt:i4>
      </vt:variant>
      <vt:variant>
        <vt:lpwstr/>
      </vt:variant>
      <vt:variant>
        <vt:lpwstr>_Toc361922936</vt:lpwstr>
      </vt:variant>
      <vt:variant>
        <vt:i4>1638457</vt:i4>
      </vt:variant>
      <vt:variant>
        <vt:i4>57</vt:i4>
      </vt:variant>
      <vt:variant>
        <vt:i4>0</vt:i4>
      </vt:variant>
      <vt:variant>
        <vt:i4>5</vt:i4>
      </vt:variant>
      <vt:variant>
        <vt:lpwstr/>
      </vt:variant>
      <vt:variant>
        <vt:lpwstr>_Toc361922935</vt:lpwstr>
      </vt:variant>
      <vt:variant>
        <vt:i4>1638457</vt:i4>
      </vt:variant>
      <vt:variant>
        <vt:i4>51</vt:i4>
      </vt:variant>
      <vt:variant>
        <vt:i4>0</vt:i4>
      </vt:variant>
      <vt:variant>
        <vt:i4>5</vt:i4>
      </vt:variant>
      <vt:variant>
        <vt:lpwstr/>
      </vt:variant>
      <vt:variant>
        <vt:lpwstr>_Toc361922934</vt:lpwstr>
      </vt:variant>
      <vt:variant>
        <vt:i4>1638457</vt:i4>
      </vt:variant>
      <vt:variant>
        <vt:i4>45</vt:i4>
      </vt:variant>
      <vt:variant>
        <vt:i4>0</vt:i4>
      </vt:variant>
      <vt:variant>
        <vt:i4>5</vt:i4>
      </vt:variant>
      <vt:variant>
        <vt:lpwstr/>
      </vt:variant>
      <vt:variant>
        <vt:lpwstr>_Toc361922933</vt:lpwstr>
      </vt:variant>
      <vt:variant>
        <vt:i4>1638457</vt:i4>
      </vt:variant>
      <vt:variant>
        <vt:i4>39</vt:i4>
      </vt:variant>
      <vt:variant>
        <vt:i4>0</vt:i4>
      </vt:variant>
      <vt:variant>
        <vt:i4>5</vt:i4>
      </vt:variant>
      <vt:variant>
        <vt:lpwstr/>
      </vt:variant>
      <vt:variant>
        <vt:lpwstr>_Toc361922932</vt:lpwstr>
      </vt:variant>
      <vt:variant>
        <vt:i4>1638457</vt:i4>
      </vt:variant>
      <vt:variant>
        <vt:i4>33</vt:i4>
      </vt:variant>
      <vt:variant>
        <vt:i4>0</vt:i4>
      </vt:variant>
      <vt:variant>
        <vt:i4>5</vt:i4>
      </vt:variant>
      <vt:variant>
        <vt:lpwstr/>
      </vt:variant>
      <vt:variant>
        <vt:lpwstr>_Toc361922931</vt:lpwstr>
      </vt:variant>
      <vt:variant>
        <vt:i4>1638457</vt:i4>
      </vt:variant>
      <vt:variant>
        <vt:i4>27</vt:i4>
      </vt:variant>
      <vt:variant>
        <vt:i4>0</vt:i4>
      </vt:variant>
      <vt:variant>
        <vt:i4>5</vt:i4>
      </vt:variant>
      <vt:variant>
        <vt:lpwstr/>
      </vt:variant>
      <vt:variant>
        <vt:lpwstr>_Toc361922930</vt:lpwstr>
      </vt:variant>
      <vt:variant>
        <vt:i4>1572921</vt:i4>
      </vt:variant>
      <vt:variant>
        <vt:i4>21</vt:i4>
      </vt:variant>
      <vt:variant>
        <vt:i4>0</vt:i4>
      </vt:variant>
      <vt:variant>
        <vt:i4>5</vt:i4>
      </vt:variant>
      <vt:variant>
        <vt:lpwstr/>
      </vt:variant>
      <vt:variant>
        <vt:lpwstr>_Toc361922929</vt:lpwstr>
      </vt:variant>
      <vt:variant>
        <vt:i4>1572921</vt:i4>
      </vt:variant>
      <vt:variant>
        <vt:i4>15</vt:i4>
      </vt:variant>
      <vt:variant>
        <vt:i4>0</vt:i4>
      </vt:variant>
      <vt:variant>
        <vt:i4>5</vt:i4>
      </vt:variant>
      <vt:variant>
        <vt:lpwstr/>
      </vt:variant>
      <vt:variant>
        <vt:lpwstr>_Toc361922928</vt:lpwstr>
      </vt:variant>
      <vt:variant>
        <vt:i4>1572921</vt:i4>
      </vt:variant>
      <vt:variant>
        <vt:i4>9</vt:i4>
      </vt:variant>
      <vt:variant>
        <vt:i4>0</vt:i4>
      </vt:variant>
      <vt:variant>
        <vt:i4>5</vt:i4>
      </vt:variant>
      <vt:variant>
        <vt:lpwstr/>
      </vt:variant>
      <vt:variant>
        <vt:lpwstr>_Toc361922927</vt:lpwstr>
      </vt:variant>
      <vt:variant>
        <vt:i4>7667815</vt:i4>
      </vt:variant>
      <vt:variant>
        <vt:i4>0</vt:i4>
      </vt:variant>
      <vt:variant>
        <vt:i4>0</vt:i4>
      </vt:variant>
      <vt:variant>
        <vt:i4>5</vt:i4>
      </vt:variant>
      <vt:variant>
        <vt:lpwstr>http://www.economie.gouv.fr/daj/formulaires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Gaëlle</dc:creator>
  <cp:keywords/>
  <dc:description/>
  <cp:lastModifiedBy>HOVANESSIAN Anne</cp:lastModifiedBy>
  <cp:revision>12</cp:revision>
  <cp:lastPrinted>2026-03-09T09:41:00Z</cp:lastPrinted>
  <dcterms:created xsi:type="dcterms:W3CDTF">2026-04-22T13:40:00Z</dcterms:created>
  <dcterms:modified xsi:type="dcterms:W3CDTF">2026-04-22T14:08:00Z</dcterms:modified>
</cp:coreProperties>
</file>