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29DC7BBA"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 xml:space="preserve">BJET Du projet de </w:t>
            </w:r>
            <w:r w:rsidR="00235899" w:rsidRPr="0006068D">
              <w:rPr>
                <w:rFonts w:asciiTheme="minorHAnsi" w:hAnsiTheme="minorHAnsi" w:cstheme="minorHAnsi"/>
                <w:b/>
                <w:caps/>
                <w:sz w:val="22"/>
                <w:szCs w:val="22"/>
              </w:rPr>
              <w:t>CONTRAT :</w:t>
            </w:r>
          </w:p>
          <w:p w14:paraId="2B8821F0" w14:textId="0E518D6C" w:rsidR="0083082B" w:rsidRPr="0006068D" w:rsidRDefault="006A07AE" w:rsidP="0083082B">
            <w:pPr>
              <w:jc w:val="both"/>
              <w:rPr>
                <w:rFonts w:asciiTheme="minorHAnsi" w:hAnsiTheme="minorHAnsi" w:cstheme="minorHAnsi"/>
                <w:b/>
                <w:sz w:val="22"/>
                <w:szCs w:val="22"/>
              </w:rPr>
            </w:pPr>
            <w:r w:rsidRPr="006A07AE">
              <w:rPr>
                <w:rFonts w:asciiTheme="minorHAnsi" w:hAnsiTheme="minorHAnsi" w:cstheme="minorHAnsi"/>
                <w:i/>
                <w:sz w:val="24"/>
              </w:rPr>
              <w:t xml:space="preserve">Élaboration du schéma directeur d’aménagement et de gestion du bassin versant de la rivière de Marion, Département Nord-Est, </w:t>
            </w:r>
            <w:r w:rsidR="00502C9D" w:rsidRPr="006A07AE">
              <w:rPr>
                <w:rFonts w:asciiTheme="minorHAnsi" w:hAnsiTheme="minorHAnsi" w:cstheme="minorHAnsi"/>
                <w:i/>
                <w:sz w:val="24"/>
              </w:rPr>
              <w:t>Haïti.</w:t>
            </w:r>
            <w:r w:rsidR="00F206B7">
              <w:rPr>
                <w:rFonts w:asciiTheme="minorHAnsi" w:hAnsiTheme="minorHAnsi" w:cstheme="minorHAnsi"/>
                <w:i/>
                <w:sz w:val="24"/>
              </w:rPr>
              <w:t xml:space="preserve"> </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18A80DD5" w:rsidR="0083082B" w:rsidRPr="0006068D" w:rsidRDefault="0085084A" w:rsidP="0083082B">
            <w:pPr>
              <w:rPr>
                <w:rFonts w:asciiTheme="minorHAnsi" w:hAnsiTheme="minorHAnsi" w:cstheme="minorHAnsi"/>
                <w:sz w:val="22"/>
                <w:szCs w:val="22"/>
              </w:rPr>
            </w:pPr>
            <w:r w:rsidRPr="00F70EE5">
              <w:rPr>
                <w:rFonts w:asciiTheme="minorHAnsi" w:hAnsiTheme="minorHAnsi" w:cstheme="minorHAnsi"/>
                <w:b/>
                <w:sz w:val="22"/>
                <w:szCs w:val="22"/>
              </w:rPr>
              <w:t>1</w:t>
            </w:r>
            <w:r w:rsidR="00A11624">
              <w:rPr>
                <w:rFonts w:asciiTheme="minorHAnsi" w:hAnsiTheme="minorHAnsi" w:cstheme="minorHAnsi"/>
                <w:b/>
                <w:sz w:val="22"/>
                <w:szCs w:val="22"/>
              </w:rPr>
              <w:t>7</w:t>
            </w:r>
            <w:r w:rsidR="00235899" w:rsidRPr="00F70EE5">
              <w:rPr>
                <w:rFonts w:asciiTheme="minorHAnsi" w:hAnsiTheme="minorHAnsi" w:cstheme="minorHAnsi"/>
                <w:b/>
                <w:sz w:val="22"/>
                <w:szCs w:val="22"/>
              </w:rPr>
              <w:t>/0</w:t>
            </w:r>
            <w:r w:rsidR="00F70EE5" w:rsidRPr="00F70EE5">
              <w:rPr>
                <w:rFonts w:asciiTheme="minorHAnsi" w:hAnsiTheme="minorHAnsi" w:cstheme="minorHAnsi"/>
                <w:b/>
                <w:sz w:val="22"/>
                <w:szCs w:val="22"/>
              </w:rPr>
              <w:t>5</w:t>
            </w:r>
            <w:r w:rsidR="00235899" w:rsidRPr="00F70EE5">
              <w:rPr>
                <w:rFonts w:asciiTheme="minorHAnsi" w:hAnsiTheme="minorHAnsi" w:cstheme="minorHAnsi"/>
                <w:b/>
                <w:sz w:val="22"/>
                <w:szCs w:val="22"/>
              </w:rPr>
              <w:t>/2026</w:t>
            </w:r>
            <w:r w:rsidR="00F206B7" w:rsidRPr="00F70EE5">
              <w:rPr>
                <w:rFonts w:asciiTheme="minorHAnsi" w:hAnsiTheme="minorHAnsi" w:cstheme="minorHAnsi"/>
                <w:b/>
                <w:sz w:val="22"/>
                <w:szCs w:val="22"/>
              </w:rPr>
              <w:t xml:space="preserve"> à </w:t>
            </w:r>
            <w:r w:rsidR="00502C9D">
              <w:rPr>
                <w:rFonts w:asciiTheme="minorHAnsi" w:hAnsiTheme="minorHAnsi" w:cstheme="minorHAnsi"/>
                <w:b/>
                <w:sz w:val="22"/>
                <w:szCs w:val="22"/>
              </w:rPr>
              <w:t>15</w:t>
            </w:r>
            <w:r w:rsidR="00F206B7" w:rsidRPr="00F70EE5">
              <w:rPr>
                <w:rFonts w:asciiTheme="minorHAnsi" w:hAnsiTheme="minorHAnsi" w:cstheme="minorHAnsi"/>
                <w:b/>
                <w:sz w:val="22"/>
                <w:szCs w:val="22"/>
              </w:rPr>
              <w:t>h00</w:t>
            </w:r>
            <w:r w:rsidR="00836A9C" w:rsidRPr="00F70EE5">
              <w:rPr>
                <w:rFonts w:asciiTheme="minorHAnsi" w:hAnsiTheme="minorHAnsi" w:cstheme="minorHAnsi"/>
                <w:b/>
                <w:smallCaps/>
                <w:sz w:val="22"/>
                <w:szCs w:val="22"/>
              </w:rPr>
              <w:t xml:space="preserve"> </w:t>
            </w:r>
            <w:r w:rsidR="0083082B" w:rsidRPr="00F70EE5">
              <w:rPr>
                <w:rFonts w:asciiTheme="minorHAnsi" w:hAnsiTheme="minorHAnsi" w:cstheme="minorHAnsi"/>
                <w:b/>
                <w:smallCaps/>
                <w:sz w:val="22"/>
                <w:szCs w:val="22"/>
              </w:rPr>
              <w:t xml:space="preserve"> </w:t>
            </w:r>
            <w:r w:rsidR="00131B3C" w:rsidRPr="00F70EE5">
              <w:rPr>
                <w:rFonts w:asciiTheme="minorHAnsi" w:hAnsiTheme="minorHAnsi" w:cstheme="minorHAnsi"/>
                <w:b/>
                <w:smallCaps/>
                <w:sz w:val="22"/>
                <w:szCs w:val="22"/>
              </w:rPr>
              <w:t>(Heure de Paris</w:t>
            </w:r>
            <w:r w:rsidR="00131B3C">
              <w:rPr>
                <w:rFonts w:asciiTheme="minorHAnsi" w:hAnsiTheme="minorHAnsi" w:cstheme="minorHAnsi"/>
                <w:b/>
                <w:smallCaps/>
                <w:sz w:val="22"/>
                <w:szCs w:val="22"/>
              </w:rPr>
              <w:t>)</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4DC3F664" w14:textId="59C9E049" w:rsidR="00A23BAE"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16857813" w:history="1">
            <w:r w:rsidR="00A23BAE" w:rsidRPr="00AE0E2E">
              <w:rPr>
                <w:rStyle w:val="Lienhypertexte"/>
                <w:rFonts w:cstheme="minorHAnsi"/>
                <w:b/>
                <w:caps/>
                <w:noProof/>
              </w:rPr>
              <w:t>ARTICLE 1 :</w:t>
            </w:r>
            <w:r w:rsidR="00A23BAE">
              <w:rPr>
                <w:rFonts w:asciiTheme="minorHAnsi" w:eastAsiaTheme="minorEastAsia" w:hAnsiTheme="minorHAnsi" w:cstheme="minorBidi"/>
                <w:noProof/>
                <w:sz w:val="22"/>
                <w:szCs w:val="22"/>
              </w:rPr>
              <w:tab/>
            </w:r>
            <w:r w:rsidR="00A23BAE" w:rsidRPr="00AE0E2E">
              <w:rPr>
                <w:rStyle w:val="Lienhypertexte"/>
                <w:rFonts w:cstheme="minorHAnsi"/>
                <w:b/>
                <w:caps/>
                <w:noProof/>
              </w:rPr>
              <w:t>Objet et étendue de la consultation</w:t>
            </w:r>
            <w:r w:rsidR="00A23BAE">
              <w:rPr>
                <w:noProof/>
                <w:webHidden/>
              </w:rPr>
              <w:tab/>
            </w:r>
            <w:r w:rsidR="00A23BAE">
              <w:rPr>
                <w:noProof/>
                <w:webHidden/>
              </w:rPr>
              <w:fldChar w:fldCharType="begin"/>
            </w:r>
            <w:r w:rsidR="00A23BAE">
              <w:rPr>
                <w:noProof/>
                <w:webHidden/>
              </w:rPr>
              <w:instrText xml:space="preserve"> PAGEREF _Toc216857813 \h </w:instrText>
            </w:r>
            <w:r w:rsidR="00A23BAE">
              <w:rPr>
                <w:noProof/>
                <w:webHidden/>
              </w:rPr>
            </w:r>
            <w:r w:rsidR="00A23BAE">
              <w:rPr>
                <w:noProof/>
                <w:webHidden/>
              </w:rPr>
              <w:fldChar w:fldCharType="separate"/>
            </w:r>
            <w:r w:rsidR="00A23BAE">
              <w:rPr>
                <w:noProof/>
                <w:webHidden/>
              </w:rPr>
              <w:t>4</w:t>
            </w:r>
            <w:r w:rsidR="00A23BAE">
              <w:rPr>
                <w:noProof/>
                <w:webHidden/>
              </w:rPr>
              <w:fldChar w:fldCharType="end"/>
            </w:r>
          </w:hyperlink>
        </w:p>
        <w:p w14:paraId="71D03CA2" w14:textId="13C0C32B" w:rsidR="00A23BAE" w:rsidRDefault="00A23BAE">
          <w:pPr>
            <w:pStyle w:val="TM2"/>
            <w:rPr>
              <w:noProof/>
            </w:rPr>
          </w:pPr>
          <w:hyperlink w:anchor="_Toc216857814" w:history="1">
            <w:r w:rsidRPr="00AE0E2E">
              <w:rPr>
                <w:rStyle w:val="Lienhypertexte"/>
                <w:rFonts w:cstheme="minorHAnsi"/>
                <w:noProof/>
              </w:rPr>
              <w:t>Objet de la consultation</w:t>
            </w:r>
            <w:r>
              <w:rPr>
                <w:noProof/>
                <w:webHidden/>
              </w:rPr>
              <w:tab/>
            </w:r>
            <w:r>
              <w:rPr>
                <w:noProof/>
                <w:webHidden/>
              </w:rPr>
              <w:fldChar w:fldCharType="begin"/>
            </w:r>
            <w:r>
              <w:rPr>
                <w:noProof/>
                <w:webHidden/>
              </w:rPr>
              <w:instrText xml:space="preserve"> PAGEREF _Toc216857814 \h </w:instrText>
            </w:r>
            <w:r>
              <w:rPr>
                <w:noProof/>
                <w:webHidden/>
              </w:rPr>
            </w:r>
            <w:r>
              <w:rPr>
                <w:noProof/>
                <w:webHidden/>
              </w:rPr>
              <w:fldChar w:fldCharType="separate"/>
            </w:r>
            <w:r>
              <w:rPr>
                <w:noProof/>
                <w:webHidden/>
              </w:rPr>
              <w:t>4</w:t>
            </w:r>
            <w:r>
              <w:rPr>
                <w:noProof/>
                <w:webHidden/>
              </w:rPr>
              <w:fldChar w:fldCharType="end"/>
            </w:r>
          </w:hyperlink>
        </w:p>
        <w:p w14:paraId="5CB2F8AD" w14:textId="69CF430A" w:rsidR="00A23BAE" w:rsidRDefault="00A23BAE">
          <w:pPr>
            <w:pStyle w:val="TM2"/>
            <w:rPr>
              <w:noProof/>
            </w:rPr>
          </w:pPr>
          <w:hyperlink w:anchor="_Toc216857815" w:history="1">
            <w:r w:rsidRPr="00AE0E2E">
              <w:rPr>
                <w:rStyle w:val="Lienhypertexte"/>
                <w:rFonts w:cstheme="minorHAnsi"/>
                <w:noProof/>
              </w:rPr>
              <w:t>Etendue de la consultation</w:t>
            </w:r>
            <w:r>
              <w:rPr>
                <w:noProof/>
                <w:webHidden/>
              </w:rPr>
              <w:tab/>
            </w:r>
            <w:r>
              <w:rPr>
                <w:noProof/>
                <w:webHidden/>
              </w:rPr>
              <w:fldChar w:fldCharType="begin"/>
            </w:r>
            <w:r>
              <w:rPr>
                <w:noProof/>
                <w:webHidden/>
              </w:rPr>
              <w:instrText xml:space="preserve"> PAGEREF _Toc216857815 \h </w:instrText>
            </w:r>
            <w:r>
              <w:rPr>
                <w:noProof/>
                <w:webHidden/>
              </w:rPr>
            </w:r>
            <w:r>
              <w:rPr>
                <w:noProof/>
                <w:webHidden/>
              </w:rPr>
              <w:fldChar w:fldCharType="separate"/>
            </w:r>
            <w:r>
              <w:rPr>
                <w:noProof/>
                <w:webHidden/>
              </w:rPr>
              <w:t>4</w:t>
            </w:r>
            <w:r>
              <w:rPr>
                <w:noProof/>
                <w:webHidden/>
              </w:rPr>
              <w:fldChar w:fldCharType="end"/>
            </w:r>
          </w:hyperlink>
        </w:p>
        <w:p w14:paraId="58FAFF5B" w14:textId="1946AB86" w:rsidR="00A23BAE" w:rsidRDefault="00A23BAE">
          <w:pPr>
            <w:pStyle w:val="TM2"/>
            <w:rPr>
              <w:noProof/>
            </w:rPr>
          </w:pPr>
          <w:hyperlink w:anchor="_Toc216857816" w:history="1">
            <w:r w:rsidRPr="00AE0E2E">
              <w:rPr>
                <w:rStyle w:val="Lienhypertexte"/>
                <w:rFonts w:cstheme="minorHAnsi"/>
                <w:noProof/>
              </w:rPr>
              <w:t>Calendrier prévisionnel de la consultation</w:t>
            </w:r>
            <w:r>
              <w:rPr>
                <w:noProof/>
                <w:webHidden/>
              </w:rPr>
              <w:tab/>
            </w:r>
            <w:r>
              <w:rPr>
                <w:noProof/>
                <w:webHidden/>
              </w:rPr>
              <w:fldChar w:fldCharType="begin"/>
            </w:r>
            <w:r>
              <w:rPr>
                <w:noProof/>
                <w:webHidden/>
              </w:rPr>
              <w:instrText xml:space="preserve"> PAGEREF _Toc216857816 \h </w:instrText>
            </w:r>
            <w:r>
              <w:rPr>
                <w:noProof/>
                <w:webHidden/>
              </w:rPr>
            </w:r>
            <w:r>
              <w:rPr>
                <w:noProof/>
                <w:webHidden/>
              </w:rPr>
              <w:fldChar w:fldCharType="separate"/>
            </w:r>
            <w:r>
              <w:rPr>
                <w:noProof/>
                <w:webHidden/>
              </w:rPr>
              <w:t>4</w:t>
            </w:r>
            <w:r>
              <w:rPr>
                <w:noProof/>
                <w:webHidden/>
              </w:rPr>
              <w:fldChar w:fldCharType="end"/>
            </w:r>
          </w:hyperlink>
        </w:p>
        <w:p w14:paraId="30231F39" w14:textId="212E23D3" w:rsidR="00A23BAE" w:rsidRDefault="00A23BAE">
          <w:pPr>
            <w:pStyle w:val="TM2"/>
            <w:rPr>
              <w:noProof/>
            </w:rPr>
          </w:pPr>
          <w:hyperlink w:anchor="_Toc216857817" w:history="1">
            <w:r w:rsidRPr="00AE0E2E">
              <w:rPr>
                <w:rStyle w:val="Lienhypertexte"/>
                <w:rFonts w:cstheme="minorHAnsi"/>
                <w:noProof/>
              </w:rPr>
              <w:t>Langue de la consultation – unité monétaire</w:t>
            </w:r>
            <w:r>
              <w:rPr>
                <w:noProof/>
                <w:webHidden/>
              </w:rPr>
              <w:tab/>
            </w:r>
            <w:r>
              <w:rPr>
                <w:noProof/>
                <w:webHidden/>
              </w:rPr>
              <w:fldChar w:fldCharType="begin"/>
            </w:r>
            <w:r>
              <w:rPr>
                <w:noProof/>
                <w:webHidden/>
              </w:rPr>
              <w:instrText xml:space="preserve"> PAGEREF _Toc216857817 \h </w:instrText>
            </w:r>
            <w:r>
              <w:rPr>
                <w:noProof/>
                <w:webHidden/>
              </w:rPr>
            </w:r>
            <w:r>
              <w:rPr>
                <w:noProof/>
                <w:webHidden/>
              </w:rPr>
              <w:fldChar w:fldCharType="separate"/>
            </w:r>
            <w:r>
              <w:rPr>
                <w:noProof/>
                <w:webHidden/>
              </w:rPr>
              <w:t>4</w:t>
            </w:r>
            <w:r>
              <w:rPr>
                <w:noProof/>
                <w:webHidden/>
              </w:rPr>
              <w:fldChar w:fldCharType="end"/>
            </w:r>
          </w:hyperlink>
        </w:p>
        <w:p w14:paraId="4E71AD64" w14:textId="4AAB2A2D" w:rsidR="00A23BAE" w:rsidRDefault="00A23BAE">
          <w:pPr>
            <w:pStyle w:val="TM2"/>
            <w:rPr>
              <w:noProof/>
            </w:rPr>
          </w:pPr>
          <w:hyperlink w:anchor="_Toc216857818" w:history="1">
            <w:r w:rsidRPr="00AE0E2E">
              <w:rPr>
                <w:rStyle w:val="Lienhypertexte"/>
                <w:rFonts w:cstheme="minorHAnsi"/>
                <w:noProof/>
              </w:rPr>
              <w:t>Composition du dossier de consultation</w:t>
            </w:r>
            <w:r>
              <w:rPr>
                <w:noProof/>
                <w:webHidden/>
              </w:rPr>
              <w:tab/>
            </w:r>
            <w:r>
              <w:rPr>
                <w:noProof/>
                <w:webHidden/>
              </w:rPr>
              <w:fldChar w:fldCharType="begin"/>
            </w:r>
            <w:r>
              <w:rPr>
                <w:noProof/>
                <w:webHidden/>
              </w:rPr>
              <w:instrText xml:space="preserve"> PAGEREF _Toc216857818 \h </w:instrText>
            </w:r>
            <w:r>
              <w:rPr>
                <w:noProof/>
                <w:webHidden/>
              </w:rPr>
            </w:r>
            <w:r>
              <w:rPr>
                <w:noProof/>
                <w:webHidden/>
              </w:rPr>
              <w:fldChar w:fldCharType="separate"/>
            </w:r>
            <w:r>
              <w:rPr>
                <w:noProof/>
                <w:webHidden/>
              </w:rPr>
              <w:t>4</w:t>
            </w:r>
            <w:r>
              <w:rPr>
                <w:noProof/>
                <w:webHidden/>
              </w:rPr>
              <w:fldChar w:fldCharType="end"/>
            </w:r>
          </w:hyperlink>
        </w:p>
        <w:p w14:paraId="7A15AD71" w14:textId="129CAFEF" w:rsidR="00A23BAE" w:rsidRDefault="00A23BAE">
          <w:pPr>
            <w:pStyle w:val="TM2"/>
            <w:rPr>
              <w:noProof/>
            </w:rPr>
          </w:pPr>
          <w:hyperlink w:anchor="_Toc216857819" w:history="1">
            <w:r w:rsidRPr="00AE0E2E">
              <w:rPr>
                <w:rStyle w:val="Lienhypertexte"/>
                <w:rFonts w:cstheme="minorHAnsi"/>
                <w:noProof/>
              </w:rPr>
              <w:t>Modification du dossier de consultation</w:t>
            </w:r>
            <w:r>
              <w:rPr>
                <w:noProof/>
                <w:webHidden/>
              </w:rPr>
              <w:tab/>
            </w:r>
            <w:r>
              <w:rPr>
                <w:noProof/>
                <w:webHidden/>
              </w:rPr>
              <w:fldChar w:fldCharType="begin"/>
            </w:r>
            <w:r>
              <w:rPr>
                <w:noProof/>
                <w:webHidden/>
              </w:rPr>
              <w:instrText xml:space="preserve"> PAGEREF _Toc216857819 \h </w:instrText>
            </w:r>
            <w:r>
              <w:rPr>
                <w:noProof/>
                <w:webHidden/>
              </w:rPr>
            </w:r>
            <w:r>
              <w:rPr>
                <w:noProof/>
                <w:webHidden/>
              </w:rPr>
              <w:fldChar w:fldCharType="separate"/>
            </w:r>
            <w:r>
              <w:rPr>
                <w:noProof/>
                <w:webHidden/>
              </w:rPr>
              <w:t>4</w:t>
            </w:r>
            <w:r>
              <w:rPr>
                <w:noProof/>
                <w:webHidden/>
              </w:rPr>
              <w:fldChar w:fldCharType="end"/>
            </w:r>
          </w:hyperlink>
        </w:p>
        <w:p w14:paraId="2CABB945" w14:textId="156F123F" w:rsidR="00A23BAE" w:rsidRDefault="00A23BAE">
          <w:pPr>
            <w:pStyle w:val="TM1"/>
            <w:tabs>
              <w:tab w:val="left" w:pos="1540"/>
              <w:tab w:val="right" w:leader="dot" w:pos="9329"/>
            </w:tabs>
            <w:rPr>
              <w:rFonts w:asciiTheme="minorHAnsi" w:eastAsiaTheme="minorEastAsia" w:hAnsiTheme="minorHAnsi" w:cstheme="minorBidi"/>
              <w:noProof/>
              <w:sz w:val="22"/>
              <w:szCs w:val="22"/>
            </w:rPr>
          </w:pPr>
          <w:hyperlink w:anchor="_Toc216857820" w:history="1">
            <w:r w:rsidRPr="00AE0E2E">
              <w:rPr>
                <w:rStyle w:val="Lienhypertexte"/>
                <w:rFonts w:cstheme="minorHAnsi"/>
                <w:b/>
                <w:caps/>
                <w:noProof/>
              </w:rPr>
              <w:t>ARTICLE 2 :</w:t>
            </w:r>
            <w:r>
              <w:rPr>
                <w:rFonts w:asciiTheme="minorHAnsi" w:eastAsiaTheme="minorEastAsia" w:hAnsiTheme="minorHAnsi" w:cstheme="minorBidi"/>
                <w:noProof/>
                <w:sz w:val="22"/>
                <w:szCs w:val="22"/>
              </w:rPr>
              <w:tab/>
            </w:r>
            <w:r w:rsidRPr="00AE0E2E">
              <w:rPr>
                <w:rStyle w:val="Lienhypertexte"/>
                <w:rFonts w:cstheme="minorHAnsi"/>
                <w:b/>
                <w:caps/>
                <w:noProof/>
              </w:rPr>
              <w:t>Caracteristiques GENERALES du projet de contrat</w:t>
            </w:r>
            <w:r>
              <w:rPr>
                <w:noProof/>
                <w:webHidden/>
              </w:rPr>
              <w:tab/>
            </w:r>
            <w:r>
              <w:rPr>
                <w:noProof/>
                <w:webHidden/>
              </w:rPr>
              <w:fldChar w:fldCharType="begin"/>
            </w:r>
            <w:r>
              <w:rPr>
                <w:noProof/>
                <w:webHidden/>
              </w:rPr>
              <w:instrText xml:space="preserve"> PAGEREF _Toc216857820 \h </w:instrText>
            </w:r>
            <w:r>
              <w:rPr>
                <w:noProof/>
                <w:webHidden/>
              </w:rPr>
            </w:r>
            <w:r>
              <w:rPr>
                <w:noProof/>
                <w:webHidden/>
              </w:rPr>
              <w:fldChar w:fldCharType="separate"/>
            </w:r>
            <w:r>
              <w:rPr>
                <w:noProof/>
                <w:webHidden/>
              </w:rPr>
              <w:t>5</w:t>
            </w:r>
            <w:r>
              <w:rPr>
                <w:noProof/>
                <w:webHidden/>
              </w:rPr>
              <w:fldChar w:fldCharType="end"/>
            </w:r>
          </w:hyperlink>
        </w:p>
        <w:p w14:paraId="52EF5139" w14:textId="0EF3308F" w:rsidR="00A23BAE" w:rsidRDefault="00A23BAE">
          <w:pPr>
            <w:pStyle w:val="TM2"/>
            <w:rPr>
              <w:noProof/>
            </w:rPr>
          </w:pPr>
          <w:hyperlink w:anchor="_Toc216857821" w:history="1">
            <w:r w:rsidRPr="00AE0E2E">
              <w:rPr>
                <w:rStyle w:val="Lienhypertexte"/>
                <w:rFonts w:cstheme="minorHAnsi"/>
                <w:noProof/>
              </w:rPr>
              <w:t>Forme du contrat</w:t>
            </w:r>
            <w:r>
              <w:rPr>
                <w:noProof/>
                <w:webHidden/>
              </w:rPr>
              <w:tab/>
            </w:r>
            <w:r>
              <w:rPr>
                <w:noProof/>
                <w:webHidden/>
              </w:rPr>
              <w:fldChar w:fldCharType="begin"/>
            </w:r>
            <w:r>
              <w:rPr>
                <w:noProof/>
                <w:webHidden/>
              </w:rPr>
              <w:instrText xml:space="preserve"> PAGEREF _Toc216857821 \h </w:instrText>
            </w:r>
            <w:r>
              <w:rPr>
                <w:noProof/>
                <w:webHidden/>
              </w:rPr>
            </w:r>
            <w:r>
              <w:rPr>
                <w:noProof/>
                <w:webHidden/>
              </w:rPr>
              <w:fldChar w:fldCharType="separate"/>
            </w:r>
            <w:r>
              <w:rPr>
                <w:noProof/>
                <w:webHidden/>
              </w:rPr>
              <w:t>5</w:t>
            </w:r>
            <w:r>
              <w:rPr>
                <w:noProof/>
                <w:webHidden/>
              </w:rPr>
              <w:fldChar w:fldCharType="end"/>
            </w:r>
          </w:hyperlink>
        </w:p>
        <w:p w14:paraId="420BEAA6" w14:textId="5510E4FE" w:rsidR="00A23BAE" w:rsidRDefault="00A23BAE">
          <w:pPr>
            <w:pStyle w:val="TM2"/>
            <w:rPr>
              <w:noProof/>
            </w:rPr>
          </w:pPr>
          <w:hyperlink w:anchor="_Toc216857822" w:history="1">
            <w:r w:rsidRPr="00AE0E2E">
              <w:rPr>
                <w:rStyle w:val="Lienhypertexte"/>
                <w:rFonts w:cstheme="minorHAnsi"/>
                <w:noProof/>
              </w:rPr>
              <w:t>Montant estimatif du besoin</w:t>
            </w:r>
            <w:r>
              <w:rPr>
                <w:noProof/>
                <w:webHidden/>
              </w:rPr>
              <w:tab/>
            </w:r>
            <w:r>
              <w:rPr>
                <w:noProof/>
                <w:webHidden/>
              </w:rPr>
              <w:fldChar w:fldCharType="begin"/>
            </w:r>
            <w:r>
              <w:rPr>
                <w:noProof/>
                <w:webHidden/>
              </w:rPr>
              <w:instrText xml:space="preserve"> PAGEREF _Toc216857822 \h </w:instrText>
            </w:r>
            <w:r>
              <w:rPr>
                <w:noProof/>
                <w:webHidden/>
              </w:rPr>
            </w:r>
            <w:r>
              <w:rPr>
                <w:noProof/>
                <w:webHidden/>
              </w:rPr>
              <w:fldChar w:fldCharType="separate"/>
            </w:r>
            <w:r>
              <w:rPr>
                <w:noProof/>
                <w:webHidden/>
              </w:rPr>
              <w:t>5</w:t>
            </w:r>
            <w:r>
              <w:rPr>
                <w:noProof/>
                <w:webHidden/>
              </w:rPr>
              <w:fldChar w:fldCharType="end"/>
            </w:r>
          </w:hyperlink>
        </w:p>
        <w:p w14:paraId="5E35AE35" w14:textId="5839EBA2" w:rsidR="00A23BAE" w:rsidRDefault="00A23BAE">
          <w:pPr>
            <w:pStyle w:val="TM2"/>
            <w:rPr>
              <w:noProof/>
            </w:rPr>
          </w:pPr>
          <w:hyperlink w:anchor="_Toc216857823" w:history="1">
            <w:r w:rsidRPr="00AE0E2E">
              <w:rPr>
                <w:rStyle w:val="Lienhypertexte"/>
                <w:rFonts w:cstheme="minorHAnsi"/>
                <w:noProof/>
              </w:rPr>
              <w:t>Durée du contrat</w:t>
            </w:r>
            <w:r>
              <w:rPr>
                <w:noProof/>
                <w:webHidden/>
              </w:rPr>
              <w:tab/>
            </w:r>
            <w:r>
              <w:rPr>
                <w:noProof/>
                <w:webHidden/>
              </w:rPr>
              <w:fldChar w:fldCharType="begin"/>
            </w:r>
            <w:r>
              <w:rPr>
                <w:noProof/>
                <w:webHidden/>
              </w:rPr>
              <w:instrText xml:space="preserve"> PAGEREF _Toc216857823 \h </w:instrText>
            </w:r>
            <w:r>
              <w:rPr>
                <w:noProof/>
                <w:webHidden/>
              </w:rPr>
            </w:r>
            <w:r>
              <w:rPr>
                <w:noProof/>
                <w:webHidden/>
              </w:rPr>
              <w:fldChar w:fldCharType="separate"/>
            </w:r>
            <w:r>
              <w:rPr>
                <w:noProof/>
                <w:webHidden/>
              </w:rPr>
              <w:t>5</w:t>
            </w:r>
            <w:r>
              <w:rPr>
                <w:noProof/>
                <w:webHidden/>
              </w:rPr>
              <w:fldChar w:fldCharType="end"/>
            </w:r>
          </w:hyperlink>
        </w:p>
        <w:p w14:paraId="4C69012B" w14:textId="1E0DA14D" w:rsidR="00A23BAE" w:rsidRDefault="00A23BAE">
          <w:pPr>
            <w:pStyle w:val="TM2"/>
            <w:rPr>
              <w:noProof/>
            </w:rPr>
          </w:pPr>
          <w:hyperlink w:anchor="_Toc216857824" w:history="1">
            <w:r w:rsidRPr="00AE0E2E">
              <w:rPr>
                <w:rStyle w:val="Lienhypertexte"/>
                <w:rFonts w:cstheme="minorHAnsi"/>
                <w:noProof/>
              </w:rPr>
              <w:t>Options</w:t>
            </w:r>
            <w:r>
              <w:rPr>
                <w:noProof/>
                <w:webHidden/>
              </w:rPr>
              <w:tab/>
            </w:r>
            <w:r>
              <w:rPr>
                <w:noProof/>
                <w:webHidden/>
              </w:rPr>
              <w:fldChar w:fldCharType="begin"/>
            </w:r>
            <w:r>
              <w:rPr>
                <w:noProof/>
                <w:webHidden/>
              </w:rPr>
              <w:instrText xml:space="preserve"> PAGEREF _Toc216857824 \h </w:instrText>
            </w:r>
            <w:r>
              <w:rPr>
                <w:noProof/>
                <w:webHidden/>
              </w:rPr>
            </w:r>
            <w:r>
              <w:rPr>
                <w:noProof/>
                <w:webHidden/>
              </w:rPr>
              <w:fldChar w:fldCharType="separate"/>
            </w:r>
            <w:r>
              <w:rPr>
                <w:noProof/>
                <w:webHidden/>
              </w:rPr>
              <w:t>5</w:t>
            </w:r>
            <w:r>
              <w:rPr>
                <w:noProof/>
                <w:webHidden/>
              </w:rPr>
              <w:fldChar w:fldCharType="end"/>
            </w:r>
          </w:hyperlink>
        </w:p>
        <w:p w14:paraId="735EA742" w14:textId="75A75B8B" w:rsidR="00A23BAE" w:rsidRDefault="00A23BAE">
          <w:pPr>
            <w:pStyle w:val="TM2"/>
            <w:rPr>
              <w:noProof/>
            </w:rPr>
          </w:pPr>
          <w:hyperlink w:anchor="_Toc216857825" w:history="1">
            <w:r w:rsidRPr="00AE0E2E">
              <w:rPr>
                <w:rStyle w:val="Lienhypertexte"/>
                <w:rFonts w:cstheme="minorHAnsi"/>
                <w:i/>
                <w:noProof/>
              </w:rPr>
              <w:t>Prestations similaires</w:t>
            </w:r>
            <w:r>
              <w:rPr>
                <w:noProof/>
                <w:webHidden/>
              </w:rPr>
              <w:tab/>
            </w:r>
            <w:r>
              <w:rPr>
                <w:noProof/>
                <w:webHidden/>
              </w:rPr>
              <w:fldChar w:fldCharType="begin"/>
            </w:r>
            <w:r>
              <w:rPr>
                <w:noProof/>
                <w:webHidden/>
              </w:rPr>
              <w:instrText xml:space="preserve"> PAGEREF _Toc216857825 \h </w:instrText>
            </w:r>
            <w:r>
              <w:rPr>
                <w:noProof/>
                <w:webHidden/>
              </w:rPr>
            </w:r>
            <w:r>
              <w:rPr>
                <w:noProof/>
                <w:webHidden/>
              </w:rPr>
              <w:fldChar w:fldCharType="separate"/>
            </w:r>
            <w:r>
              <w:rPr>
                <w:noProof/>
                <w:webHidden/>
              </w:rPr>
              <w:t>5</w:t>
            </w:r>
            <w:r>
              <w:rPr>
                <w:noProof/>
                <w:webHidden/>
              </w:rPr>
              <w:fldChar w:fldCharType="end"/>
            </w:r>
          </w:hyperlink>
        </w:p>
        <w:p w14:paraId="11438A9D" w14:textId="7407160F" w:rsidR="00A23BAE" w:rsidRDefault="00A23BAE">
          <w:pPr>
            <w:pStyle w:val="TM1"/>
            <w:tabs>
              <w:tab w:val="left" w:pos="1540"/>
              <w:tab w:val="right" w:leader="dot" w:pos="9329"/>
            </w:tabs>
            <w:rPr>
              <w:rFonts w:asciiTheme="minorHAnsi" w:eastAsiaTheme="minorEastAsia" w:hAnsiTheme="minorHAnsi" w:cstheme="minorBidi"/>
              <w:noProof/>
              <w:sz w:val="22"/>
              <w:szCs w:val="22"/>
            </w:rPr>
          </w:pPr>
          <w:hyperlink w:anchor="_Toc216857826" w:history="1">
            <w:r w:rsidRPr="00AE0E2E">
              <w:rPr>
                <w:rStyle w:val="Lienhypertexte"/>
                <w:rFonts w:cstheme="minorHAnsi"/>
                <w:b/>
                <w:caps/>
                <w:noProof/>
              </w:rPr>
              <w:t>ARTICLE 3 :</w:t>
            </w:r>
            <w:r>
              <w:rPr>
                <w:rFonts w:asciiTheme="minorHAnsi" w:eastAsiaTheme="minorEastAsia" w:hAnsiTheme="minorHAnsi" w:cstheme="minorBidi"/>
                <w:noProof/>
                <w:sz w:val="22"/>
                <w:szCs w:val="22"/>
              </w:rPr>
              <w:tab/>
            </w:r>
            <w:r w:rsidRPr="00AE0E2E">
              <w:rPr>
                <w:rStyle w:val="Lienhypertexte"/>
                <w:rFonts w:cstheme="minorHAnsi"/>
                <w:b/>
                <w:caps/>
                <w:noProof/>
              </w:rPr>
              <w:t>Conditions de participation de candidats</w:t>
            </w:r>
            <w:r>
              <w:rPr>
                <w:noProof/>
                <w:webHidden/>
              </w:rPr>
              <w:tab/>
            </w:r>
            <w:r>
              <w:rPr>
                <w:noProof/>
                <w:webHidden/>
              </w:rPr>
              <w:fldChar w:fldCharType="begin"/>
            </w:r>
            <w:r>
              <w:rPr>
                <w:noProof/>
                <w:webHidden/>
              </w:rPr>
              <w:instrText xml:space="preserve"> PAGEREF _Toc216857826 \h </w:instrText>
            </w:r>
            <w:r>
              <w:rPr>
                <w:noProof/>
                <w:webHidden/>
              </w:rPr>
            </w:r>
            <w:r>
              <w:rPr>
                <w:noProof/>
                <w:webHidden/>
              </w:rPr>
              <w:fldChar w:fldCharType="separate"/>
            </w:r>
            <w:r>
              <w:rPr>
                <w:noProof/>
                <w:webHidden/>
              </w:rPr>
              <w:t>5</w:t>
            </w:r>
            <w:r>
              <w:rPr>
                <w:noProof/>
                <w:webHidden/>
              </w:rPr>
              <w:fldChar w:fldCharType="end"/>
            </w:r>
          </w:hyperlink>
        </w:p>
        <w:p w14:paraId="6729516B" w14:textId="429A4AEE" w:rsidR="00A23BAE" w:rsidRDefault="00A23BAE">
          <w:pPr>
            <w:pStyle w:val="TM2"/>
            <w:rPr>
              <w:noProof/>
            </w:rPr>
          </w:pPr>
          <w:hyperlink w:anchor="_Toc216857827" w:history="1">
            <w:r w:rsidRPr="00AE0E2E">
              <w:rPr>
                <w:rStyle w:val="Lienhypertexte"/>
                <w:rFonts w:cstheme="minorHAnsi"/>
                <w:noProof/>
              </w:rPr>
              <w:t>Conditions de présentation des candidatures</w:t>
            </w:r>
            <w:r>
              <w:rPr>
                <w:noProof/>
                <w:webHidden/>
              </w:rPr>
              <w:tab/>
            </w:r>
            <w:r>
              <w:rPr>
                <w:noProof/>
                <w:webHidden/>
              </w:rPr>
              <w:fldChar w:fldCharType="begin"/>
            </w:r>
            <w:r>
              <w:rPr>
                <w:noProof/>
                <w:webHidden/>
              </w:rPr>
              <w:instrText xml:space="preserve"> PAGEREF _Toc216857827 \h </w:instrText>
            </w:r>
            <w:r>
              <w:rPr>
                <w:noProof/>
                <w:webHidden/>
              </w:rPr>
            </w:r>
            <w:r>
              <w:rPr>
                <w:noProof/>
                <w:webHidden/>
              </w:rPr>
              <w:fldChar w:fldCharType="separate"/>
            </w:r>
            <w:r>
              <w:rPr>
                <w:noProof/>
                <w:webHidden/>
              </w:rPr>
              <w:t>5</w:t>
            </w:r>
            <w:r>
              <w:rPr>
                <w:noProof/>
                <w:webHidden/>
              </w:rPr>
              <w:fldChar w:fldCharType="end"/>
            </w:r>
          </w:hyperlink>
        </w:p>
        <w:p w14:paraId="37257267" w14:textId="619AA763" w:rsidR="00A23BAE" w:rsidRDefault="00A23BAE">
          <w:pPr>
            <w:pStyle w:val="TM2"/>
            <w:rPr>
              <w:noProof/>
            </w:rPr>
          </w:pPr>
          <w:hyperlink w:anchor="_Toc216857828" w:history="1">
            <w:r w:rsidRPr="00AE0E2E">
              <w:rPr>
                <w:rStyle w:val="Lienhypertexte"/>
                <w:rFonts w:cstheme="minorHAnsi"/>
                <w:noProof/>
              </w:rPr>
              <w:t>Motifs et conditions d’exclusion</w:t>
            </w:r>
            <w:r>
              <w:rPr>
                <w:noProof/>
                <w:webHidden/>
              </w:rPr>
              <w:tab/>
            </w:r>
            <w:r>
              <w:rPr>
                <w:noProof/>
                <w:webHidden/>
              </w:rPr>
              <w:fldChar w:fldCharType="begin"/>
            </w:r>
            <w:r>
              <w:rPr>
                <w:noProof/>
                <w:webHidden/>
              </w:rPr>
              <w:instrText xml:space="preserve"> PAGEREF _Toc216857828 \h </w:instrText>
            </w:r>
            <w:r>
              <w:rPr>
                <w:noProof/>
                <w:webHidden/>
              </w:rPr>
            </w:r>
            <w:r>
              <w:rPr>
                <w:noProof/>
                <w:webHidden/>
              </w:rPr>
              <w:fldChar w:fldCharType="separate"/>
            </w:r>
            <w:r>
              <w:rPr>
                <w:noProof/>
                <w:webHidden/>
              </w:rPr>
              <w:t>5</w:t>
            </w:r>
            <w:r>
              <w:rPr>
                <w:noProof/>
                <w:webHidden/>
              </w:rPr>
              <w:fldChar w:fldCharType="end"/>
            </w:r>
          </w:hyperlink>
        </w:p>
        <w:p w14:paraId="32A2AEEA" w14:textId="24B60AE4" w:rsidR="00A23BAE" w:rsidRDefault="00A23BAE">
          <w:pPr>
            <w:pStyle w:val="TM2"/>
            <w:rPr>
              <w:noProof/>
            </w:rPr>
          </w:pPr>
          <w:hyperlink w:anchor="_Toc216857829" w:history="1">
            <w:r w:rsidRPr="00AE0E2E">
              <w:rPr>
                <w:rStyle w:val="Lienhypertexte"/>
                <w:rFonts w:cstheme="minorHAnsi"/>
                <w:noProof/>
              </w:rPr>
              <w:t>Précisions concernant les groupements d'opérateurs économiques (consortium)</w:t>
            </w:r>
            <w:r>
              <w:rPr>
                <w:noProof/>
                <w:webHidden/>
              </w:rPr>
              <w:tab/>
            </w:r>
            <w:r>
              <w:rPr>
                <w:noProof/>
                <w:webHidden/>
              </w:rPr>
              <w:fldChar w:fldCharType="begin"/>
            </w:r>
            <w:r>
              <w:rPr>
                <w:noProof/>
                <w:webHidden/>
              </w:rPr>
              <w:instrText xml:space="preserve"> PAGEREF _Toc216857829 \h </w:instrText>
            </w:r>
            <w:r>
              <w:rPr>
                <w:noProof/>
                <w:webHidden/>
              </w:rPr>
            </w:r>
            <w:r>
              <w:rPr>
                <w:noProof/>
                <w:webHidden/>
              </w:rPr>
              <w:fldChar w:fldCharType="separate"/>
            </w:r>
            <w:r>
              <w:rPr>
                <w:noProof/>
                <w:webHidden/>
              </w:rPr>
              <w:t>6</w:t>
            </w:r>
            <w:r>
              <w:rPr>
                <w:noProof/>
                <w:webHidden/>
              </w:rPr>
              <w:fldChar w:fldCharType="end"/>
            </w:r>
          </w:hyperlink>
        </w:p>
        <w:p w14:paraId="261D0427" w14:textId="3A342796" w:rsidR="00A23BAE" w:rsidRDefault="00A23BAE">
          <w:pPr>
            <w:pStyle w:val="TM2"/>
            <w:rPr>
              <w:noProof/>
            </w:rPr>
          </w:pPr>
          <w:hyperlink w:anchor="_Toc216857830" w:history="1">
            <w:r w:rsidRPr="00AE0E2E">
              <w:rPr>
                <w:rStyle w:val="Lienhypertexte"/>
                <w:rFonts w:cstheme="minorHAnsi"/>
                <w:i/>
                <w:noProof/>
              </w:rPr>
              <w:t>Motifs d'exclusion en cas de groupement d'opérateurs économiques</w:t>
            </w:r>
            <w:r>
              <w:rPr>
                <w:noProof/>
                <w:webHidden/>
              </w:rPr>
              <w:tab/>
            </w:r>
            <w:r>
              <w:rPr>
                <w:noProof/>
                <w:webHidden/>
              </w:rPr>
              <w:fldChar w:fldCharType="begin"/>
            </w:r>
            <w:r>
              <w:rPr>
                <w:noProof/>
                <w:webHidden/>
              </w:rPr>
              <w:instrText xml:space="preserve"> PAGEREF _Toc216857830 \h </w:instrText>
            </w:r>
            <w:r>
              <w:rPr>
                <w:noProof/>
                <w:webHidden/>
              </w:rPr>
            </w:r>
            <w:r>
              <w:rPr>
                <w:noProof/>
                <w:webHidden/>
              </w:rPr>
              <w:fldChar w:fldCharType="separate"/>
            </w:r>
            <w:r>
              <w:rPr>
                <w:noProof/>
                <w:webHidden/>
              </w:rPr>
              <w:t>6</w:t>
            </w:r>
            <w:r>
              <w:rPr>
                <w:noProof/>
                <w:webHidden/>
              </w:rPr>
              <w:fldChar w:fldCharType="end"/>
            </w:r>
          </w:hyperlink>
        </w:p>
        <w:p w14:paraId="42350809" w14:textId="59E804EB" w:rsidR="00A23BAE" w:rsidRDefault="00A23BAE">
          <w:pPr>
            <w:pStyle w:val="TM2"/>
            <w:rPr>
              <w:noProof/>
            </w:rPr>
          </w:pPr>
          <w:hyperlink w:anchor="_Toc216857831" w:history="1">
            <w:r w:rsidRPr="00AE0E2E">
              <w:rPr>
                <w:rStyle w:val="Lienhypertexte"/>
                <w:rFonts w:cstheme="minorHAnsi"/>
                <w:i/>
                <w:noProof/>
              </w:rPr>
              <w:t>Forme du groupement</w:t>
            </w:r>
            <w:r>
              <w:rPr>
                <w:noProof/>
                <w:webHidden/>
              </w:rPr>
              <w:tab/>
            </w:r>
            <w:r>
              <w:rPr>
                <w:noProof/>
                <w:webHidden/>
              </w:rPr>
              <w:fldChar w:fldCharType="begin"/>
            </w:r>
            <w:r>
              <w:rPr>
                <w:noProof/>
                <w:webHidden/>
              </w:rPr>
              <w:instrText xml:space="preserve"> PAGEREF _Toc216857831 \h </w:instrText>
            </w:r>
            <w:r>
              <w:rPr>
                <w:noProof/>
                <w:webHidden/>
              </w:rPr>
            </w:r>
            <w:r>
              <w:rPr>
                <w:noProof/>
                <w:webHidden/>
              </w:rPr>
              <w:fldChar w:fldCharType="separate"/>
            </w:r>
            <w:r>
              <w:rPr>
                <w:noProof/>
                <w:webHidden/>
              </w:rPr>
              <w:t>6</w:t>
            </w:r>
            <w:r>
              <w:rPr>
                <w:noProof/>
                <w:webHidden/>
              </w:rPr>
              <w:fldChar w:fldCharType="end"/>
            </w:r>
          </w:hyperlink>
        </w:p>
        <w:p w14:paraId="07822022" w14:textId="4F7FBA22" w:rsidR="00A23BAE" w:rsidRDefault="00A23BAE">
          <w:pPr>
            <w:pStyle w:val="TM2"/>
            <w:rPr>
              <w:noProof/>
            </w:rPr>
          </w:pPr>
          <w:hyperlink w:anchor="_Toc216857832" w:history="1">
            <w:r w:rsidRPr="00AE0E2E">
              <w:rPr>
                <w:rStyle w:val="Lienhypertexte"/>
                <w:rFonts w:cstheme="minorHAnsi"/>
                <w:noProof/>
              </w:rPr>
              <w:t>Précisions concernant la sous-traitance</w:t>
            </w:r>
            <w:r>
              <w:rPr>
                <w:noProof/>
                <w:webHidden/>
              </w:rPr>
              <w:tab/>
            </w:r>
            <w:r>
              <w:rPr>
                <w:noProof/>
                <w:webHidden/>
              </w:rPr>
              <w:fldChar w:fldCharType="begin"/>
            </w:r>
            <w:r>
              <w:rPr>
                <w:noProof/>
                <w:webHidden/>
              </w:rPr>
              <w:instrText xml:space="preserve"> PAGEREF _Toc216857832 \h </w:instrText>
            </w:r>
            <w:r>
              <w:rPr>
                <w:noProof/>
                <w:webHidden/>
              </w:rPr>
            </w:r>
            <w:r>
              <w:rPr>
                <w:noProof/>
                <w:webHidden/>
              </w:rPr>
              <w:fldChar w:fldCharType="separate"/>
            </w:r>
            <w:r>
              <w:rPr>
                <w:noProof/>
                <w:webHidden/>
              </w:rPr>
              <w:t>6</w:t>
            </w:r>
            <w:r>
              <w:rPr>
                <w:noProof/>
                <w:webHidden/>
              </w:rPr>
              <w:fldChar w:fldCharType="end"/>
            </w:r>
          </w:hyperlink>
        </w:p>
        <w:p w14:paraId="26176A2E" w14:textId="2643C9F6" w:rsidR="00A23BAE" w:rsidRDefault="00A23BAE">
          <w:pPr>
            <w:pStyle w:val="TM2"/>
            <w:rPr>
              <w:noProof/>
            </w:rPr>
          </w:pPr>
          <w:hyperlink w:anchor="_Toc216857833" w:history="1">
            <w:r w:rsidRPr="00AE0E2E">
              <w:rPr>
                <w:rStyle w:val="Lienhypertexte"/>
                <w:rFonts w:cstheme="minorHAnsi"/>
                <w:i/>
                <w:noProof/>
              </w:rPr>
              <w:t>Motifs d'exclusion en cas de sous-traitance</w:t>
            </w:r>
            <w:r>
              <w:rPr>
                <w:noProof/>
                <w:webHidden/>
              </w:rPr>
              <w:tab/>
            </w:r>
            <w:r>
              <w:rPr>
                <w:noProof/>
                <w:webHidden/>
              </w:rPr>
              <w:fldChar w:fldCharType="begin"/>
            </w:r>
            <w:r>
              <w:rPr>
                <w:noProof/>
                <w:webHidden/>
              </w:rPr>
              <w:instrText xml:space="preserve"> PAGEREF _Toc216857833 \h </w:instrText>
            </w:r>
            <w:r>
              <w:rPr>
                <w:noProof/>
                <w:webHidden/>
              </w:rPr>
            </w:r>
            <w:r>
              <w:rPr>
                <w:noProof/>
                <w:webHidden/>
              </w:rPr>
              <w:fldChar w:fldCharType="separate"/>
            </w:r>
            <w:r>
              <w:rPr>
                <w:noProof/>
                <w:webHidden/>
              </w:rPr>
              <w:t>6</w:t>
            </w:r>
            <w:r>
              <w:rPr>
                <w:noProof/>
                <w:webHidden/>
              </w:rPr>
              <w:fldChar w:fldCharType="end"/>
            </w:r>
          </w:hyperlink>
        </w:p>
        <w:p w14:paraId="6B513888" w14:textId="7A6940BD" w:rsidR="00A23BAE" w:rsidRDefault="00A23BAE">
          <w:pPr>
            <w:pStyle w:val="TM2"/>
            <w:rPr>
              <w:noProof/>
            </w:rPr>
          </w:pPr>
          <w:hyperlink w:anchor="_Toc216857834" w:history="1">
            <w:r w:rsidRPr="00AE0E2E">
              <w:rPr>
                <w:rStyle w:val="Lienhypertexte"/>
                <w:rFonts w:cstheme="minorHAnsi"/>
                <w:i/>
                <w:noProof/>
              </w:rPr>
              <w:t>Présentation d’un sous-traitant</w:t>
            </w:r>
            <w:r>
              <w:rPr>
                <w:noProof/>
                <w:webHidden/>
              </w:rPr>
              <w:tab/>
            </w:r>
            <w:r>
              <w:rPr>
                <w:noProof/>
                <w:webHidden/>
              </w:rPr>
              <w:fldChar w:fldCharType="begin"/>
            </w:r>
            <w:r>
              <w:rPr>
                <w:noProof/>
                <w:webHidden/>
              </w:rPr>
              <w:instrText xml:space="preserve"> PAGEREF _Toc216857834 \h </w:instrText>
            </w:r>
            <w:r>
              <w:rPr>
                <w:noProof/>
                <w:webHidden/>
              </w:rPr>
            </w:r>
            <w:r>
              <w:rPr>
                <w:noProof/>
                <w:webHidden/>
              </w:rPr>
              <w:fldChar w:fldCharType="separate"/>
            </w:r>
            <w:r>
              <w:rPr>
                <w:noProof/>
                <w:webHidden/>
              </w:rPr>
              <w:t>7</w:t>
            </w:r>
            <w:r>
              <w:rPr>
                <w:noProof/>
                <w:webHidden/>
              </w:rPr>
              <w:fldChar w:fldCharType="end"/>
            </w:r>
          </w:hyperlink>
        </w:p>
        <w:p w14:paraId="25F2A0BC" w14:textId="63D8E8EB" w:rsidR="00A23BAE" w:rsidRDefault="00A23BAE">
          <w:pPr>
            <w:pStyle w:val="TM1"/>
            <w:tabs>
              <w:tab w:val="left" w:pos="1540"/>
              <w:tab w:val="right" w:leader="dot" w:pos="9329"/>
            </w:tabs>
            <w:rPr>
              <w:rFonts w:asciiTheme="minorHAnsi" w:eastAsiaTheme="minorEastAsia" w:hAnsiTheme="minorHAnsi" w:cstheme="minorBidi"/>
              <w:noProof/>
              <w:sz w:val="22"/>
              <w:szCs w:val="22"/>
            </w:rPr>
          </w:pPr>
          <w:hyperlink w:anchor="_Toc216857835" w:history="1">
            <w:r w:rsidRPr="00AE0E2E">
              <w:rPr>
                <w:rStyle w:val="Lienhypertexte"/>
                <w:rFonts w:cstheme="minorHAnsi"/>
                <w:b/>
                <w:caps/>
                <w:noProof/>
              </w:rPr>
              <w:t>ARTICLE 4 :</w:t>
            </w:r>
            <w:r>
              <w:rPr>
                <w:rFonts w:asciiTheme="minorHAnsi" w:eastAsiaTheme="minorEastAsia" w:hAnsiTheme="minorHAnsi" w:cstheme="minorBidi"/>
                <w:noProof/>
                <w:sz w:val="22"/>
                <w:szCs w:val="22"/>
              </w:rPr>
              <w:tab/>
            </w:r>
            <w:r w:rsidRPr="00AE0E2E">
              <w:rPr>
                <w:rStyle w:val="Lienhypertexte"/>
                <w:rFonts w:cstheme="minorHAnsi"/>
                <w:b/>
                <w:caps/>
                <w:noProof/>
              </w:rPr>
              <w:t>Présentation des plis et modalités de depôt</w:t>
            </w:r>
            <w:r>
              <w:rPr>
                <w:noProof/>
                <w:webHidden/>
              </w:rPr>
              <w:tab/>
            </w:r>
            <w:r>
              <w:rPr>
                <w:noProof/>
                <w:webHidden/>
              </w:rPr>
              <w:fldChar w:fldCharType="begin"/>
            </w:r>
            <w:r>
              <w:rPr>
                <w:noProof/>
                <w:webHidden/>
              </w:rPr>
              <w:instrText xml:space="preserve"> PAGEREF _Toc216857835 \h </w:instrText>
            </w:r>
            <w:r>
              <w:rPr>
                <w:noProof/>
                <w:webHidden/>
              </w:rPr>
            </w:r>
            <w:r>
              <w:rPr>
                <w:noProof/>
                <w:webHidden/>
              </w:rPr>
              <w:fldChar w:fldCharType="separate"/>
            </w:r>
            <w:r>
              <w:rPr>
                <w:noProof/>
                <w:webHidden/>
              </w:rPr>
              <w:t>7</w:t>
            </w:r>
            <w:r>
              <w:rPr>
                <w:noProof/>
                <w:webHidden/>
              </w:rPr>
              <w:fldChar w:fldCharType="end"/>
            </w:r>
          </w:hyperlink>
        </w:p>
        <w:p w14:paraId="680D125A" w14:textId="7C41FEAE" w:rsidR="00A23BAE" w:rsidRDefault="00A23BAE">
          <w:pPr>
            <w:pStyle w:val="TM2"/>
            <w:rPr>
              <w:noProof/>
            </w:rPr>
          </w:pPr>
          <w:hyperlink w:anchor="_Toc216857836" w:history="1">
            <w:r w:rsidRPr="00AE0E2E">
              <w:rPr>
                <w:rStyle w:val="Lienhypertexte"/>
                <w:rFonts w:cstheme="minorHAnsi"/>
                <w:noProof/>
              </w:rPr>
              <w:t>Pièces constitutives de la candidature</w:t>
            </w:r>
            <w:r>
              <w:rPr>
                <w:noProof/>
                <w:webHidden/>
              </w:rPr>
              <w:tab/>
            </w:r>
            <w:r>
              <w:rPr>
                <w:noProof/>
                <w:webHidden/>
              </w:rPr>
              <w:fldChar w:fldCharType="begin"/>
            </w:r>
            <w:r>
              <w:rPr>
                <w:noProof/>
                <w:webHidden/>
              </w:rPr>
              <w:instrText xml:space="preserve"> PAGEREF _Toc216857836 \h </w:instrText>
            </w:r>
            <w:r>
              <w:rPr>
                <w:noProof/>
                <w:webHidden/>
              </w:rPr>
            </w:r>
            <w:r>
              <w:rPr>
                <w:noProof/>
                <w:webHidden/>
              </w:rPr>
              <w:fldChar w:fldCharType="separate"/>
            </w:r>
            <w:r>
              <w:rPr>
                <w:noProof/>
                <w:webHidden/>
              </w:rPr>
              <w:t>7</w:t>
            </w:r>
            <w:r>
              <w:rPr>
                <w:noProof/>
                <w:webHidden/>
              </w:rPr>
              <w:fldChar w:fldCharType="end"/>
            </w:r>
          </w:hyperlink>
        </w:p>
        <w:p w14:paraId="58860087" w14:textId="4B447410" w:rsidR="00A23BAE" w:rsidRDefault="00A23BAE">
          <w:pPr>
            <w:pStyle w:val="TM2"/>
            <w:rPr>
              <w:noProof/>
            </w:rPr>
          </w:pPr>
          <w:hyperlink w:anchor="_Toc216857837" w:history="1">
            <w:r w:rsidRPr="00AE0E2E">
              <w:rPr>
                <w:rStyle w:val="Lienhypertexte"/>
                <w:rFonts w:cstheme="minorHAnsi"/>
                <w:noProof/>
              </w:rPr>
              <w:t>Pièces constitutives de l’offre</w:t>
            </w:r>
            <w:r>
              <w:rPr>
                <w:noProof/>
                <w:webHidden/>
              </w:rPr>
              <w:tab/>
            </w:r>
            <w:r>
              <w:rPr>
                <w:noProof/>
                <w:webHidden/>
              </w:rPr>
              <w:fldChar w:fldCharType="begin"/>
            </w:r>
            <w:r>
              <w:rPr>
                <w:noProof/>
                <w:webHidden/>
              </w:rPr>
              <w:instrText xml:space="preserve"> PAGEREF _Toc216857837 \h </w:instrText>
            </w:r>
            <w:r>
              <w:rPr>
                <w:noProof/>
                <w:webHidden/>
              </w:rPr>
            </w:r>
            <w:r>
              <w:rPr>
                <w:noProof/>
                <w:webHidden/>
              </w:rPr>
              <w:fldChar w:fldCharType="separate"/>
            </w:r>
            <w:r>
              <w:rPr>
                <w:noProof/>
                <w:webHidden/>
              </w:rPr>
              <w:t>7</w:t>
            </w:r>
            <w:r>
              <w:rPr>
                <w:noProof/>
                <w:webHidden/>
              </w:rPr>
              <w:fldChar w:fldCharType="end"/>
            </w:r>
          </w:hyperlink>
        </w:p>
        <w:p w14:paraId="27CF2239" w14:textId="5EEF45B7" w:rsidR="00A23BAE" w:rsidRDefault="00A23BAE">
          <w:pPr>
            <w:pStyle w:val="TM2"/>
            <w:rPr>
              <w:noProof/>
            </w:rPr>
          </w:pPr>
          <w:hyperlink w:anchor="_Toc216857838" w:history="1">
            <w:r w:rsidRPr="00AE0E2E">
              <w:rPr>
                <w:rStyle w:val="Lienhypertexte"/>
                <w:rFonts w:cstheme="minorHAnsi"/>
                <w:noProof/>
              </w:rPr>
              <w:t>Durée de validité des offres</w:t>
            </w:r>
            <w:r>
              <w:rPr>
                <w:noProof/>
                <w:webHidden/>
              </w:rPr>
              <w:tab/>
            </w:r>
            <w:r>
              <w:rPr>
                <w:noProof/>
                <w:webHidden/>
              </w:rPr>
              <w:fldChar w:fldCharType="begin"/>
            </w:r>
            <w:r>
              <w:rPr>
                <w:noProof/>
                <w:webHidden/>
              </w:rPr>
              <w:instrText xml:space="preserve"> PAGEREF _Toc216857838 \h </w:instrText>
            </w:r>
            <w:r>
              <w:rPr>
                <w:noProof/>
                <w:webHidden/>
              </w:rPr>
            </w:r>
            <w:r>
              <w:rPr>
                <w:noProof/>
                <w:webHidden/>
              </w:rPr>
              <w:fldChar w:fldCharType="separate"/>
            </w:r>
            <w:r>
              <w:rPr>
                <w:noProof/>
                <w:webHidden/>
              </w:rPr>
              <w:t>8</w:t>
            </w:r>
            <w:r>
              <w:rPr>
                <w:noProof/>
                <w:webHidden/>
              </w:rPr>
              <w:fldChar w:fldCharType="end"/>
            </w:r>
          </w:hyperlink>
        </w:p>
        <w:p w14:paraId="50609CC1" w14:textId="79CDB00E" w:rsidR="00A23BAE" w:rsidRDefault="00A23BAE">
          <w:pPr>
            <w:pStyle w:val="TM2"/>
            <w:rPr>
              <w:noProof/>
            </w:rPr>
          </w:pPr>
          <w:hyperlink w:anchor="_Toc216857839" w:history="1">
            <w:r w:rsidRPr="00AE0E2E">
              <w:rPr>
                <w:rStyle w:val="Lienhypertexte"/>
                <w:rFonts w:cstheme="minorHAnsi"/>
                <w:noProof/>
              </w:rPr>
              <w:t>Modalités de remise des plis</w:t>
            </w:r>
            <w:r>
              <w:rPr>
                <w:noProof/>
                <w:webHidden/>
              </w:rPr>
              <w:tab/>
            </w:r>
            <w:r>
              <w:rPr>
                <w:noProof/>
                <w:webHidden/>
              </w:rPr>
              <w:fldChar w:fldCharType="begin"/>
            </w:r>
            <w:r>
              <w:rPr>
                <w:noProof/>
                <w:webHidden/>
              </w:rPr>
              <w:instrText xml:space="preserve"> PAGEREF _Toc216857839 \h </w:instrText>
            </w:r>
            <w:r>
              <w:rPr>
                <w:noProof/>
                <w:webHidden/>
              </w:rPr>
            </w:r>
            <w:r>
              <w:rPr>
                <w:noProof/>
                <w:webHidden/>
              </w:rPr>
              <w:fldChar w:fldCharType="separate"/>
            </w:r>
            <w:r>
              <w:rPr>
                <w:noProof/>
                <w:webHidden/>
              </w:rPr>
              <w:t>8</w:t>
            </w:r>
            <w:r>
              <w:rPr>
                <w:noProof/>
                <w:webHidden/>
              </w:rPr>
              <w:fldChar w:fldCharType="end"/>
            </w:r>
          </w:hyperlink>
        </w:p>
        <w:p w14:paraId="256A6CDC" w14:textId="6ACF6C89" w:rsidR="00A23BAE" w:rsidRDefault="00A23BAE">
          <w:pPr>
            <w:pStyle w:val="TM2"/>
            <w:rPr>
              <w:noProof/>
            </w:rPr>
          </w:pPr>
          <w:hyperlink w:anchor="_Toc216857840" w:history="1">
            <w:r w:rsidRPr="00AE0E2E">
              <w:rPr>
                <w:rStyle w:val="Lienhypertexte"/>
                <w:rFonts w:cstheme="minorHAnsi"/>
                <w:i/>
                <w:noProof/>
              </w:rPr>
              <w:t>Remise des plis sous format papier</w:t>
            </w:r>
            <w:r>
              <w:rPr>
                <w:noProof/>
                <w:webHidden/>
              </w:rPr>
              <w:tab/>
            </w:r>
            <w:r>
              <w:rPr>
                <w:noProof/>
                <w:webHidden/>
              </w:rPr>
              <w:fldChar w:fldCharType="begin"/>
            </w:r>
            <w:r>
              <w:rPr>
                <w:noProof/>
                <w:webHidden/>
              </w:rPr>
              <w:instrText xml:space="preserve"> PAGEREF _Toc216857840 \h </w:instrText>
            </w:r>
            <w:r>
              <w:rPr>
                <w:noProof/>
                <w:webHidden/>
              </w:rPr>
            </w:r>
            <w:r>
              <w:rPr>
                <w:noProof/>
                <w:webHidden/>
              </w:rPr>
              <w:fldChar w:fldCharType="separate"/>
            </w:r>
            <w:r>
              <w:rPr>
                <w:noProof/>
                <w:webHidden/>
              </w:rPr>
              <w:t>8</w:t>
            </w:r>
            <w:r>
              <w:rPr>
                <w:noProof/>
                <w:webHidden/>
              </w:rPr>
              <w:fldChar w:fldCharType="end"/>
            </w:r>
          </w:hyperlink>
        </w:p>
        <w:p w14:paraId="7EDEF81A" w14:textId="73BF9E15" w:rsidR="00A23BAE" w:rsidRDefault="00A23BAE">
          <w:pPr>
            <w:pStyle w:val="TM2"/>
            <w:rPr>
              <w:noProof/>
            </w:rPr>
          </w:pPr>
          <w:hyperlink w:anchor="_Toc216857841" w:history="1">
            <w:r w:rsidRPr="00AE0E2E">
              <w:rPr>
                <w:rStyle w:val="Lienhypertexte"/>
                <w:rFonts w:cstheme="minorHAnsi"/>
                <w:i/>
                <w:noProof/>
              </w:rPr>
              <w:t>Remise électronique</w:t>
            </w:r>
            <w:r>
              <w:rPr>
                <w:noProof/>
                <w:webHidden/>
              </w:rPr>
              <w:tab/>
            </w:r>
            <w:r>
              <w:rPr>
                <w:noProof/>
                <w:webHidden/>
              </w:rPr>
              <w:fldChar w:fldCharType="begin"/>
            </w:r>
            <w:r>
              <w:rPr>
                <w:noProof/>
                <w:webHidden/>
              </w:rPr>
              <w:instrText xml:space="preserve"> PAGEREF _Toc216857841 \h </w:instrText>
            </w:r>
            <w:r>
              <w:rPr>
                <w:noProof/>
                <w:webHidden/>
              </w:rPr>
            </w:r>
            <w:r>
              <w:rPr>
                <w:noProof/>
                <w:webHidden/>
              </w:rPr>
              <w:fldChar w:fldCharType="separate"/>
            </w:r>
            <w:r>
              <w:rPr>
                <w:noProof/>
                <w:webHidden/>
              </w:rPr>
              <w:t>8</w:t>
            </w:r>
            <w:r>
              <w:rPr>
                <w:noProof/>
                <w:webHidden/>
              </w:rPr>
              <w:fldChar w:fldCharType="end"/>
            </w:r>
          </w:hyperlink>
        </w:p>
        <w:p w14:paraId="4AE108E3" w14:textId="628D210F" w:rsidR="00A23BAE" w:rsidRDefault="00A23BAE">
          <w:pPr>
            <w:pStyle w:val="TM1"/>
            <w:tabs>
              <w:tab w:val="left" w:pos="1540"/>
              <w:tab w:val="right" w:leader="dot" w:pos="9329"/>
            </w:tabs>
            <w:rPr>
              <w:rFonts w:asciiTheme="minorHAnsi" w:eastAsiaTheme="minorEastAsia" w:hAnsiTheme="minorHAnsi" w:cstheme="minorBidi"/>
              <w:noProof/>
              <w:sz w:val="22"/>
              <w:szCs w:val="22"/>
            </w:rPr>
          </w:pPr>
          <w:hyperlink w:anchor="_Toc216857842" w:history="1">
            <w:r w:rsidRPr="00AE0E2E">
              <w:rPr>
                <w:rStyle w:val="Lienhypertexte"/>
                <w:rFonts w:cstheme="minorHAnsi"/>
                <w:b/>
                <w:caps/>
                <w:noProof/>
              </w:rPr>
              <w:t>ARTICLE 5 :</w:t>
            </w:r>
            <w:r>
              <w:rPr>
                <w:rFonts w:asciiTheme="minorHAnsi" w:eastAsiaTheme="minorEastAsia" w:hAnsiTheme="minorHAnsi" w:cstheme="minorBidi"/>
                <w:noProof/>
                <w:sz w:val="22"/>
                <w:szCs w:val="22"/>
              </w:rPr>
              <w:tab/>
            </w:r>
            <w:r w:rsidRPr="00AE0E2E">
              <w:rPr>
                <w:rStyle w:val="Lienhypertexte"/>
                <w:rFonts w:cstheme="minorHAnsi"/>
                <w:b/>
                <w:caps/>
                <w:noProof/>
              </w:rPr>
              <w:t>Analyse des candidatures</w:t>
            </w:r>
            <w:r>
              <w:rPr>
                <w:noProof/>
                <w:webHidden/>
              </w:rPr>
              <w:tab/>
            </w:r>
            <w:r>
              <w:rPr>
                <w:noProof/>
                <w:webHidden/>
              </w:rPr>
              <w:fldChar w:fldCharType="begin"/>
            </w:r>
            <w:r>
              <w:rPr>
                <w:noProof/>
                <w:webHidden/>
              </w:rPr>
              <w:instrText xml:space="preserve"> PAGEREF _Toc216857842 \h </w:instrText>
            </w:r>
            <w:r>
              <w:rPr>
                <w:noProof/>
                <w:webHidden/>
              </w:rPr>
            </w:r>
            <w:r>
              <w:rPr>
                <w:noProof/>
                <w:webHidden/>
              </w:rPr>
              <w:fldChar w:fldCharType="separate"/>
            </w:r>
            <w:r>
              <w:rPr>
                <w:noProof/>
                <w:webHidden/>
              </w:rPr>
              <w:t>9</w:t>
            </w:r>
            <w:r>
              <w:rPr>
                <w:noProof/>
                <w:webHidden/>
              </w:rPr>
              <w:fldChar w:fldCharType="end"/>
            </w:r>
          </w:hyperlink>
        </w:p>
        <w:p w14:paraId="361EC7A7" w14:textId="21764898" w:rsidR="00A23BAE" w:rsidRDefault="00A23BAE">
          <w:pPr>
            <w:pStyle w:val="TM2"/>
            <w:rPr>
              <w:noProof/>
            </w:rPr>
          </w:pPr>
          <w:hyperlink w:anchor="_Toc216857843" w:history="1">
            <w:r w:rsidRPr="00AE0E2E">
              <w:rPr>
                <w:rStyle w:val="Lienhypertexte"/>
                <w:rFonts w:cstheme="minorHAnsi"/>
                <w:noProof/>
              </w:rPr>
              <w:t>Demande de compléments de candidature</w:t>
            </w:r>
            <w:r>
              <w:rPr>
                <w:noProof/>
                <w:webHidden/>
              </w:rPr>
              <w:tab/>
            </w:r>
            <w:r>
              <w:rPr>
                <w:noProof/>
                <w:webHidden/>
              </w:rPr>
              <w:fldChar w:fldCharType="begin"/>
            </w:r>
            <w:r>
              <w:rPr>
                <w:noProof/>
                <w:webHidden/>
              </w:rPr>
              <w:instrText xml:space="preserve"> PAGEREF _Toc216857843 \h </w:instrText>
            </w:r>
            <w:r>
              <w:rPr>
                <w:noProof/>
                <w:webHidden/>
              </w:rPr>
            </w:r>
            <w:r>
              <w:rPr>
                <w:noProof/>
                <w:webHidden/>
              </w:rPr>
              <w:fldChar w:fldCharType="separate"/>
            </w:r>
            <w:r>
              <w:rPr>
                <w:noProof/>
                <w:webHidden/>
              </w:rPr>
              <w:t>9</w:t>
            </w:r>
            <w:r>
              <w:rPr>
                <w:noProof/>
                <w:webHidden/>
              </w:rPr>
              <w:fldChar w:fldCharType="end"/>
            </w:r>
          </w:hyperlink>
        </w:p>
        <w:p w14:paraId="55DE2DAE" w14:textId="4FF11283" w:rsidR="00A23BAE" w:rsidRDefault="00A23BAE">
          <w:pPr>
            <w:pStyle w:val="TM2"/>
            <w:rPr>
              <w:noProof/>
            </w:rPr>
          </w:pPr>
          <w:hyperlink w:anchor="_Toc216857844" w:history="1">
            <w:r w:rsidRPr="00AE0E2E">
              <w:rPr>
                <w:rStyle w:val="Lienhypertexte"/>
                <w:rFonts w:cstheme="minorHAnsi"/>
                <w:noProof/>
              </w:rPr>
              <w:t>Rejet des candidatures hors délais - Ouverture des plis</w:t>
            </w:r>
            <w:r>
              <w:rPr>
                <w:noProof/>
                <w:webHidden/>
              </w:rPr>
              <w:tab/>
            </w:r>
            <w:r>
              <w:rPr>
                <w:noProof/>
                <w:webHidden/>
              </w:rPr>
              <w:fldChar w:fldCharType="begin"/>
            </w:r>
            <w:r>
              <w:rPr>
                <w:noProof/>
                <w:webHidden/>
              </w:rPr>
              <w:instrText xml:space="preserve"> PAGEREF _Toc216857844 \h </w:instrText>
            </w:r>
            <w:r>
              <w:rPr>
                <w:noProof/>
                <w:webHidden/>
              </w:rPr>
            </w:r>
            <w:r>
              <w:rPr>
                <w:noProof/>
                <w:webHidden/>
              </w:rPr>
              <w:fldChar w:fldCharType="separate"/>
            </w:r>
            <w:r>
              <w:rPr>
                <w:noProof/>
                <w:webHidden/>
              </w:rPr>
              <w:t>9</w:t>
            </w:r>
            <w:r>
              <w:rPr>
                <w:noProof/>
                <w:webHidden/>
              </w:rPr>
              <w:fldChar w:fldCharType="end"/>
            </w:r>
          </w:hyperlink>
        </w:p>
        <w:p w14:paraId="478B4826" w14:textId="60992A0B" w:rsidR="00A23BAE" w:rsidRDefault="00A23BAE">
          <w:pPr>
            <w:pStyle w:val="TM2"/>
            <w:rPr>
              <w:noProof/>
            </w:rPr>
          </w:pPr>
          <w:hyperlink w:anchor="_Toc216857845" w:history="1">
            <w:r w:rsidRPr="00AE0E2E">
              <w:rPr>
                <w:rStyle w:val="Lienhypertexte"/>
                <w:rFonts w:cstheme="minorHAnsi"/>
                <w:noProof/>
              </w:rPr>
              <w:t>Recevabilité des candidatures</w:t>
            </w:r>
            <w:r>
              <w:rPr>
                <w:noProof/>
                <w:webHidden/>
              </w:rPr>
              <w:tab/>
            </w:r>
            <w:r>
              <w:rPr>
                <w:noProof/>
                <w:webHidden/>
              </w:rPr>
              <w:fldChar w:fldCharType="begin"/>
            </w:r>
            <w:r>
              <w:rPr>
                <w:noProof/>
                <w:webHidden/>
              </w:rPr>
              <w:instrText xml:space="preserve"> PAGEREF _Toc216857845 \h </w:instrText>
            </w:r>
            <w:r>
              <w:rPr>
                <w:noProof/>
                <w:webHidden/>
              </w:rPr>
            </w:r>
            <w:r>
              <w:rPr>
                <w:noProof/>
                <w:webHidden/>
              </w:rPr>
              <w:fldChar w:fldCharType="separate"/>
            </w:r>
            <w:r>
              <w:rPr>
                <w:noProof/>
                <w:webHidden/>
              </w:rPr>
              <w:t>9</w:t>
            </w:r>
            <w:r>
              <w:rPr>
                <w:noProof/>
                <w:webHidden/>
              </w:rPr>
              <w:fldChar w:fldCharType="end"/>
            </w:r>
          </w:hyperlink>
        </w:p>
        <w:p w14:paraId="455BAEC6" w14:textId="7DC274CB" w:rsidR="00A23BAE" w:rsidRDefault="00A23BAE">
          <w:pPr>
            <w:pStyle w:val="TM1"/>
            <w:tabs>
              <w:tab w:val="left" w:pos="1540"/>
              <w:tab w:val="right" w:leader="dot" w:pos="9329"/>
            </w:tabs>
            <w:rPr>
              <w:rFonts w:asciiTheme="minorHAnsi" w:eastAsiaTheme="minorEastAsia" w:hAnsiTheme="minorHAnsi" w:cstheme="minorBidi"/>
              <w:noProof/>
              <w:sz w:val="22"/>
              <w:szCs w:val="22"/>
            </w:rPr>
          </w:pPr>
          <w:hyperlink w:anchor="_Toc216857846" w:history="1">
            <w:r w:rsidRPr="00AE0E2E">
              <w:rPr>
                <w:rStyle w:val="Lienhypertexte"/>
                <w:rFonts w:cstheme="minorHAnsi"/>
                <w:b/>
                <w:caps/>
                <w:noProof/>
              </w:rPr>
              <w:t>ARTICLE 6 :</w:t>
            </w:r>
            <w:r>
              <w:rPr>
                <w:rFonts w:asciiTheme="minorHAnsi" w:eastAsiaTheme="minorEastAsia" w:hAnsiTheme="minorHAnsi" w:cstheme="minorBidi"/>
                <w:noProof/>
                <w:sz w:val="22"/>
                <w:szCs w:val="22"/>
              </w:rPr>
              <w:tab/>
            </w:r>
            <w:r w:rsidRPr="00AE0E2E">
              <w:rPr>
                <w:rStyle w:val="Lienhypertexte"/>
                <w:rFonts w:cstheme="minorHAnsi"/>
                <w:b/>
                <w:caps/>
                <w:noProof/>
              </w:rPr>
              <w:t>Evaluation des offres, négociation et attribution</w:t>
            </w:r>
            <w:r>
              <w:rPr>
                <w:noProof/>
                <w:webHidden/>
              </w:rPr>
              <w:tab/>
            </w:r>
            <w:r>
              <w:rPr>
                <w:noProof/>
                <w:webHidden/>
              </w:rPr>
              <w:fldChar w:fldCharType="begin"/>
            </w:r>
            <w:r>
              <w:rPr>
                <w:noProof/>
                <w:webHidden/>
              </w:rPr>
              <w:instrText xml:space="preserve"> PAGEREF _Toc216857846 \h </w:instrText>
            </w:r>
            <w:r>
              <w:rPr>
                <w:noProof/>
                <w:webHidden/>
              </w:rPr>
            </w:r>
            <w:r>
              <w:rPr>
                <w:noProof/>
                <w:webHidden/>
              </w:rPr>
              <w:fldChar w:fldCharType="separate"/>
            </w:r>
            <w:r>
              <w:rPr>
                <w:noProof/>
                <w:webHidden/>
              </w:rPr>
              <w:t>11</w:t>
            </w:r>
            <w:r>
              <w:rPr>
                <w:noProof/>
                <w:webHidden/>
              </w:rPr>
              <w:fldChar w:fldCharType="end"/>
            </w:r>
          </w:hyperlink>
        </w:p>
        <w:p w14:paraId="694CBB04" w14:textId="62A5A58B" w:rsidR="00A23BAE" w:rsidRDefault="00A23BAE">
          <w:pPr>
            <w:pStyle w:val="TM2"/>
            <w:rPr>
              <w:noProof/>
            </w:rPr>
          </w:pPr>
          <w:hyperlink w:anchor="_Toc216857847" w:history="1">
            <w:r w:rsidRPr="00AE0E2E">
              <w:rPr>
                <w:rStyle w:val="Lienhypertexte"/>
                <w:rFonts w:cstheme="minorHAnsi"/>
                <w:noProof/>
              </w:rPr>
              <w:t>Rejet des offres hors délais - Ouverture des offres</w:t>
            </w:r>
            <w:r>
              <w:rPr>
                <w:noProof/>
                <w:webHidden/>
              </w:rPr>
              <w:tab/>
            </w:r>
            <w:r>
              <w:rPr>
                <w:noProof/>
                <w:webHidden/>
              </w:rPr>
              <w:fldChar w:fldCharType="begin"/>
            </w:r>
            <w:r>
              <w:rPr>
                <w:noProof/>
                <w:webHidden/>
              </w:rPr>
              <w:instrText xml:space="preserve"> PAGEREF _Toc216857847 \h </w:instrText>
            </w:r>
            <w:r>
              <w:rPr>
                <w:noProof/>
                <w:webHidden/>
              </w:rPr>
            </w:r>
            <w:r>
              <w:rPr>
                <w:noProof/>
                <w:webHidden/>
              </w:rPr>
              <w:fldChar w:fldCharType="separate"/>
            </w:r>
            <w:r>
              <w:rPr>
                <w:noProof/>
                <w:webHidden/>
              </w:rPr>
              <w:t>11</w:t>
            </w:r>
            <w:r>
              <w:rPr>
                <w:noProof/>
                <w:webHidden/>
              </w:rPr>
              <w:fldChar w:fldCharType="end"/>
            </w:r>
          </w:hyperlink>
        </w:p>
        <w:p w14:paraId="3FAF8788" w14:textId="22370322" w:rsidR="00A23BAE" w:rsidRDefault="00A23BAE">
          <w:pPr>
            <w:pStyle w:val="TM2"/>
            <w:rPr>
              <w:noProof/>
            </w:rPr>
          </w:pPr>
          <w:hyperlink w:anchor="_Toc216857848" w:history="1">
            <w:r w:rsidRPr="00AE0E2E">
              <w:rPr>
                <w:rStyle w:val="Lienhypertexte"/>
                <w:rFonts w:cstheme="minorHAnsi"/>
                <w:noProof/>
              </w:rPr>
              <w:t>Analyse des offres</w:t>
            </w:r>
            <w:r>
              <w:rPr>
                <w:noProof/>
                <w:webHidden/>
              </w:rPr>
              <w:tab/>
            </w:r>
            <w:r>
              <w:rPr>
                <w:noProof/>
                <w:webHidden/>
              </w:rPr>
              <w:fldChar w:fldCharType="begin"/>
            </w:r>
            <w:r>
              <w:rPr>
                <w:noProof/>
                <w:webHidden/>
              </w:rPr>
              <w:instrText xml:space="preserve"> PAGEREF _Toc216857848 \h </w:instrText>
            </w:r>
            <w:r>
              <w:rPr>
                <w:noProof/>
                <w:webHidden/>
              </w:rPr>
            </w:r>
            <w:r>
              <w:rPr>
                <w:noProof/>
                <w:webHidden/>
              </w:rPr>
              <w:fldChar w:fldCharType="separate"/>
            </w:r>
            <w:r>
              <w:rPr>
                <w:noProof/>
                <w:webHidden/>
              </w:rPr>
              <w:t>11</w:t>
            </w:r>
            <w:r>
              <w:rPr>
                <w:noProof/>
                <w:webHidden/>
              </w:rPr>
              <w:fldChar w:fldCharType="end"/>
            </w:r>
          </w:hyperlink>
        </w:p>
        <w:p w14:paraId="4BEF48A4" w14:textId="70F99E63" w:rsidR="00A23BAE" w:rsidRDefault="00A23BAE">
          <w:pPr>
            <w:pStyle w:val="TM2"/>
            <w:rPr>
              <w:noProof/>
            </w:rPr>
          </w:pPr>
          <w:hyperlink w:anchor="_Toc216857849" w:history="1">
            <w:r w:rsidRPr="00AE0E2E">
              <w:rPr>
                <w:rStyle w:val="Lienhypertexte"/>
                <w:rFonts w:cstheme="minorHAnsi"/>
                <w:noProof/>
              </w:rPr>
              <w:t>Rejet des offres irrégulières, inacceptables et inappropriées</w:t>
            </w:r>
            <w:r>
              <w:rPr>
                <w:noProof/>
                <w:webHidden/>
              </w:rPr>
              <w:tab/>
            </w:r>
            <w:r>
              <w:rPr>
                <w:noProof/>
                <w:webHidden/>
              </w:rPr>
              <w:fldChar w:fldCharType="begin"/>
            </w:r>
            <w:r>
              <w:rPr>
                <w:noProof/>
                <w:webHidden/>
              </w:rPr>
              <w:instrText xml:space="preserve"> PAGEREF _Toc216857849 \h </w:instrText>
            </w:r>
            <w:r>
              <w:rPr>
                <w:noProof/>
                <w:webHidden/>
              </w:rPr>
            </w:r>
            <w:r>
              <w:rPr>
                <w:noProof/>
                <w:webHidden/>
              </w:rPr>
              <w:fldChar w:fldCharType="separate"/>
            </w:r>
            <w:r>
              <w:rPr>
                <w:noProof/>
                <w:webHidden/>
              </w:rPr>
              <w:t>11</w:t>
            </w:r>
            <w:r>
              <w:rPr>
                <w:noProof/>
                <w:webHidden/>
              </w:rPr>
              <w:fldChar w:fldCharType="end"/>
            </w:r>
          </w:hyperlink>
        </w:p>
        <w:p w14:paraId="35C2AC6C" w14:textId="518E4836" w:rsidR="00A23BAE" w:rsidRDefault="00A23BAE">
          <w:pPr>
            <w:pStyle w:val="TM2"/>
            <w:rPr>
              <w:noProof/>
            </w:rPr>
          </w:pPr>
          <w:hyperlink w:anchor="_Toc216857850" w:history="1">
            <w:r w:rsidRPr="00AE0E2E">
              <w:rPr>
                <w:rStyle w:val="Lienhypertexte"/>
                <w:rFonts w:cstheme="minorHAnsi"/>
                <w:noProof/>
              </w:rPr>
              <w:t>Comparaison des offres pour sélection de l’offre économiquement la plus avantageuse</w:t>
            </w:r>
            <w:r>
              <w:rPr>
                <w:noProof/>
                <w:webHidden/>
              </w:rPr>
              <w:tab/>
            </w:r>
            <w:r>
              <w:rPr>
                <w:noProof/>
                <w:webHidden/>
              </w:rPr>
              <w:fldChar w:fldCharType="begin"/>
            </w:r>
            <w:r>
              <w:rPr>
                <w:noProof/>
                <w:webHidden/>
              </w:rPr>
              <w:instrText xml:space="preserve"> PAGEREF _Toc216857850 \h </w:instrText>
            </w:r>
            <w:r>
              <w:rPr>
                <w:noProof/>
                <w:webHidden/>
              </w:rPr>
            </w:r>
            <w:r>
              <w:rPr>
                <w:noProof/>
                <w:webHidden/>
              </w:rPr>
              <w:fldChar w:fldCharType="separate"/>
            </w:r>
            <w:r>
              <w:rPr>
                <w:noProof/>
                <w:webHidden/>
              </w:rPr>
              <w:t>11</w:t>
            </w:r>
            <w:r>
              <w:rPr>
                <w:noProof/>
                <w:webHidden/>
              </w:rPr>
              <w:fldChar w:fldCharType="end"/>
            </w:r>
          </w:hyperlink>
        </w:p>
        <w:p w14:paraId="085D73D8" w14:textId="0C2EB054" w:rsidR="00A23BAE" w:rsidRDefault="00A23BAE">
          <w:pPr>
            <w:pStyle w:val="TM2"/>
            <w:rPr>
              <w:noProof/>
            </w:rPr>
          </w:pPr>
          <w:hyperlink w:anchor="_Toc216857851" w:history="1">
            <w:r w:rsidRPr="00AE0E2E">
              <w:rPr>
                <w:rStyle w:val="Lienhypertexte"/>
                <w:rFonts w:cstheme="minorHAnsi"/>
                <w:i/>
                <w:noProof/>
              </w:rPr>
              <w:t>Critère 1 : prix des prestations</w:t>
            </w:r>
            <w:r>
              <w:rPr>
                <w:noProof/>
                <w:webHidden/>
              </w:rPr>
              <w:tab/>
            </w:r>
            <w:r>
              <w:rPr>
                <w:noProof/>
                <w:webHidden/>
              </w:rPr>
              <w:fldChar w:fldCharType="begin"/>
            </w:r>
            <w:r>
              <w:rPr>
                <w:noProof/>
                <w:webHidden/>
              </w:rPr>
              <w:instrText xml:space="preserve"> PAGEREF _Toc216857851 \h </w:instrText>
            </w:r>
            <w:r>
              <w:rPr>
                <w:noProof/>
                <w:webHidden/>
              </w:rPr>
            </w:r>
            <w:r>
              <w:rPr>
                <w:noProof/>
                <w:webHidden/>
              </w:rPr>
              <w:fldChar w:fldCharType="separate"/>
            </w:r>
            <w:r>
              <w:rPr>
                <w:noProof/>
                <w:webHidden/>
              </w:rPr>
              <w:t>11</w:t>
            </w:r>
            <w:r>
              <w:rPr>
                <w:noProof/>
                <w:webHidden/>
              </w:rPr>
              <w:fldChar w:fldCharType="end"/>
            </w:r>
          </w:hyperlink>
        </w:p>
        <w:p w14:paraId="0431D953" w14:textId="08C3A03C" w:rsidR="00A23BAE" w:rsidRDefault="00A23BAE">
          <w:pPr>
            <w:pStyle w:val="TM2"/>
            <w:rPr>
              <w:noProof/>
            </w:rPr>
          </w:pPr>
          <w:hyperlink w:anchor="_Toc216857852" w:history="1">
            <w:r w:rsidRPr="00AE0E2E">
              <w:rPr>
                <w:rStyle w:val="Lienhypertexte"/>
                <w:rFonts w:cstheme="minorHAnsi"/>
                <w:i/>
                <w:noProof/>
              </w:rPr>
              <w:t>Critère 2 : Qualité technique</w:t>
            </w:r>
            <w:r>
              <w:rPr>
                <w:noProof/>
                <w:webHidden/>
              </w:rPr>
              <w:tab/>
            </w:r>
            <w:r>
              <w:rPr>
                <w:noProof/>
                <w:webHidden/>
              </w:rPr>
              <w:fldChar w:fldCharType="begin"/>
            </w:r>
            <w:r>
              <w:rPr>
                <w:noProof/>
                <w:webHidden/>
              </w:rPr>
              <w:instrText xml:space="preserve"> PAGEREF _Toc216857852 \h </w:instrText>
            </w:r>
            <w:r>
              <w:rPr>
                <w:noProof/>
                <w:webHidden/>
              </w:rPr>
            </w:r>
            <w:r>
              <w:rPr>
                <w:noProof/>
                <w:webHidden/>
              </w:rPr>
              <w:fldChar w:fldCharType="separate"/>
            </w:r>
            <w:r>
              <w:rPr>
                <w:noProof/>
                <w:webHidden/>
              </w:rPr>
              <w:t>11</w:t>
            </w:r>
            <w:r>
              <w:rPr>
                <w:noProof/>
                <w:webHidden/>
              </w:rPr>
              <w:fldChar w:fldCharType="end"/>
            </w:r>
          </w:hyperlink>
        </w:p>
        <w:p w14:paraId="076AECF1" w14:textId="74AC7BB9" w:rsidR="00A23BAE" w:rsidRDefault="00A23BAE">
          <w:pPr>
            <w:pStyle w:val="TM2"/>
            <w:rPr>
              <w:noProof/>
            </w:rPr>
          </w:pPr>
          <w:hyperlink w:anchor="_Toc216857853" w:history="1">
            <w:r w:rsidRPr="00AE0E2E">
              <w:rPr>
                <w:rStyle w:val="Lienhypertexte"/>
                <w:rFonts w:cstheme="minorHAnsi"/>
                <w:noProof/>
              </w:rPr>
              <w:t>Négociations</w:t>
            </w:r>
            <w:r>
              <w:rPr>
                <w:noProof/>
                <w:webHidden/>
              </w:rPr>
              <w:tab/>
            </w:r>
            <w:r>
              <w:rPr>
                <w:noProof/>
                <w:webHidden/>
              </w:rPr>
              <w:fldChar w:fldCharType="begin"/>
            </w:r>
            <w:r>
              <w:rPr>
                <w:noProof/>
                <w:webHidden/>
              </w:rPr>
              <w:instrText xml:space="preserve"> PAGEREF _Toc216857853 \h </w:instrText>
            </w:r>
            <w:r>
              <w:rPr>
                <w:noProof/>
                <w:webHidden/>
              </w:rPr>
            </w:r>
            <w:r>
              <w:rPr>
                <w:noProof/>
                <w:webHidden/>
              </w:rPr>
              <w:fldChar w:fldCharType="separate"/>
            </w:r>
            <w:r>
              <w:rPr>
                <w:noProof/>
                <w:webHidden/>
              </w:rPr>
              <w:t>11</w:t>
            </w:r>
            <w:r>
              <w:rPr>
                <w:noProof/>
                <w:webHidden/>
              </w:rPr>
              <w:fldChar w:fldCharType="end"/>
            </w:r>
          </w:hyperlink>
        </w:p>
        <w:p w14:paraId="2C109E56" w14:textId="69D19967" w:rsidR="00A23BAE" w:rsidRDefault="00A23BAE">
          <w:pPr>
            <w:pStyle w:val="TM2"/>
            <w:rPr>
              <w:noProof/>
            </w:rPr>
          </w:pPr>
          <w:hyperlink w:anchor="_Toc216857854" w:history="1">
            <w:r w:rsidRPr="00AE0E2E">
              <w:rPr>
                <w:rStyle w:val="Lienhypertexte"/>
                <w:rFonts w:cstheme="minorHAnsi"/>
                <w:noProof/>
              </w:rPr>
              <w:t>Attribution</w:t>
            </w:r>
            <w:r>
              <w:rPr>
                <w:noProof/>
                <w:webHidden/>
              </w:rPr>
              <w:tab/>
            </w:r>
            <w:r>
              <w:rPr>
                <w:noProof/>
                <w:webHidden/>
              </w:rPr>
              <w:fldChar w:fldCharType="begin"/>
            </w:r>
            <w:r>
              <w:rPr>
                <w:noProof/>
                <w:webHidden/>
              </w:rPr>
              <w:instrText xml:space="preserve"> PAGEREF _Toc216857854 \h </w:instrText>
            </w:r>
            <w:r>
              <w:rPr>
                <w:noProof/>
                <w:webHidden/>
              </w:rPr>
            </w:r>
            <w:r>
              <w:rPr>
                <w:noProof/>
                <w:webHidden/>
              </w:rPr>
              <w:fldChar w:fldCharType="separate"/>
            </w:r>
            <w:r>
              <w:rPr>
                <w:noProof/>
                <w:webHidden/>
              </w:rPr>
              <w:t>12</w:t>
            </w:r>
            <w:r>
              <w:rPr>
                <w:noProof/>
                <w:webHidden/>
              </w:rPr>
              <w:fldChar w:fldCharType="end"/>
            </w:r>
          </w:hyperlink>
        </w:p>
        <w:p w14:paraId="14971958" w14:textId="6E3025C3" w:rsidR="00A23BAE" w:rsidRDefault="00A23BAE">
          <w:pPr>
            <w:pStyle w:val="TM1"/>
            <w:tabs>
              <w:tab w:val="left" w:pos="1540"/>
              <w:tab w:val="right" w:leader="dot" w:pos="9329"/>
            </w:tabs>
            <w:rPr>
              <w:rFonts w:asciiTheme="minorHAnsi" w:eastAsiaTheme="minorEastAsia" w:hAnsiTheme="minorHAnsi" w:cstheme="minorBidi"/>
              <w:noProof/>
              <w:sz w:val="22"/>
              <w:szCs w:val="22"/>
            </w:rPr>
          </w:pPr>
          <w:hyperlink w:anchor="_Toc216857855" w:history="1">
            <w:r w:rsidRPr="00AE0E2E">
              <w:rPr>
                <w:rStyle w:val="Lienhypertexte"/>
                <w:rFonts w:cstheme="minorHAnsi"/>
                <w:b/>
                <w:caps/>
                <w:noProof/>
              </w:rPr>
              <w:t>ARTICLE 7 :</w:t>
            </w:r>
            <w:r>
              <w:rPr>
                <w:rFonts w:asciiTheme="minorHAnsi" w:eastAsiaTheme="minorEastAsia" w:hAnsiTheme="minorHAnsi" w:cstheme="minorBidi"/>
                <w:noProof/>
                <w:sz w:val="22"/>
                <w:szCs w:val="22"/>
              </w:rPr>
              <w:tab/>
            </w:r>
            <w:r w:rsidRPr="00AE0E2E">
              <w:rPr>
                <w:rStyle w:val="Lienhypertexte"/>
                <w:rFonts w:cstheme="minorHAnsi"/>
                <w:b/>
                <w:caps/>
                <w:noProof/>
              </w:rPr>
              <w:t>Traitement des données à caractère personnel dans le cadre de la présente consultation et pour le suivi d’exécution du contrat</w:t>
            </w:r>
            <w:r>
              <w:rPr>
                <w:noProof/>
                <w:webHidden/>
              </w:rPr>
              <w:tab/>
            </w:r>
            <w:r>
              <w:rPr>
                <w:noProof/>
                <w:webHidden/>
              </w:rPr>
              <w:fldChar w:fldCharType="begin"/>
            </w:r>
            <w:r>
              <w:rPr>
                <w:noProof/>
                <w:webHidden/>
              </w:rPr>
              <w:instrText xml:space="preserve"> PAGEREF _Toc216857855 \h </w:instrText>
            </w:r>
            <w:r>
              <w:rPr>
                <w:noProof/>
                <w:webHidden/>
              </w:rPr>
            </w:r>
            <w:r>
              <w:rPr>
                <w:noProof/>
                <w:webHidden/>
              </w:rPr>
              <w:fldChar w:fldCharType="separate"/>
            </w:r>
            <w:r>
              <w:rPr>
                <w:noProof/>
                <w:webHidden/>
              </w:rPr>
              <w:t>12</w:t>
            </w:r>
            <w:r>
              <w:rPr>
                <w:noProof/>
                <w:webHidden/>
              </w:rPr>
              <w:fldChar w:fldCharType="end"/>
            </w:r>
          </w:hyperlink>
        </w:p>
        <w:p w14:paraId="03B3FF1E" w14:textId="0E2B84FA" w:rsidR="00A23BAE" w:rsidRDefault="00A23BAE">
          <w:pPr>
            <w:pStyle w:val="TM2"/>
            <w:rPr>
              <w:noProof/>
            </w:rPr>
          </w:pPr>
          <w:hyperlink w:anchor="_Toc216857856" w:history="1">
            <w:r w:rsidRPr="00AE0E2E">
              <w:rPr>
                <w:rStyle w:val="Lienhypertexte"/>
                <w:rFonts w:cstheme="minorHAnsi"/>
                <w:noProof/>
              </w:rPr>
              <w:t>Identité et coordonnées du responsable de traitement et de son représentant :</w:t>
            </w:r>
            <w:r>
              <w:rPr>
                <w:noProof/>
                <w:webHidden/>
              </w:rPr>
              <w:tab/>
            </w:r>
            <w:r>
              <w:rPr>
                <w:noProof/>
                <w:webHidden/>
              </w:rPr>
              <w:fldChar w:fldCharType="begin"/>
            </w:r>
            <w:r>
              <w:rPr>
                <w:noProof/>
                <w:webHidden/>
              </w:rPr>
              <w:instrText xml:space="preserve"> PAGEREF _Toc216857856 \h </w:instrText>
            </w:r>
            <w:r>
              <w:rPr>
                <w:noProof/>
                <w:webHidden/>
              </w:rPr>
            </w:r>
            <w:r>
              <w:rPr>
                <w:noProof/>
                <w:webHidden/>
              </w:rPr>
              <w:fldChar w:fldCharType="separate"/>
            </w:r>
            <w:r>
              <w:rPr>
                <w:noProof/>
                <w:webHidden/>
              </w:rPr>
              <w:t>12</w:t>
            </w:r>
            <w:r>
              <w:rPr>
                <w:noProof/>
                <w:webHidden/>
              </w:rPr>
              <w:fldChar w:fldCharType="end"/>
            </w:r>
          </w:hyperlink>
        </w:p>
        <w:p w14:paraId="2B4ED394" w14:textId="1C2F0076" w:rsidR="00A23BAE" w:rsidRDefault="00A23BAE">
          <w:pPr>
            <w:pStyle w:val="TM2"/>
            <w:rPr>
              <w:noProof/>
            </w:rPr>
          </w:pPr>
          <w:hyperlink w:anchor="_Toc216857857" w:history="1">
            <w:r w:rsidRPr="00AE0E2E">
              <w:rPr>
                <w:rStyle w:val="Lienhypertexte"/>
                <w:rFonts w:cstheme="minorHAnsi"/>
                <w:noProof/>
              </w:rPr>
              <w:t>Pour la plateforme PLACE :</w:t>
            </w:r>
            <w:r>
              <w:rPr>
                <w:noProof/>
                <w:webHidden/>
              </w:rPr>
              <w:tab/>
            </w:r>
            <w:r>
              <w:rPr>
                <w:noProof/>
                <w:webHidden/>
              </w:rPr>
              <w:fldChar w:fldCharType="begin"/>
            </w:r>
            <w:r>
              <w:rPr>
                <w:noProof/>
                <w:webHidden/>
              </w:rPr>
              <w:instrText xml:space="preserve"> PAGEREF _Toc216857857 \h </w:instrText>
            </w:r>
            <w:r>
              <w:rPr>
                <w:noProof/>
                <w:webHidden/>
              </w:rPr>
            </w:r>
            <w:r>
              <w:rPr>
                <w:noProof/>
                <w:webHidden/>
              </w:rPr>
              <w:fldChar w:fldCharType="separate"/>
            </w:r>
            <w:r>
              <w:rPr>
                <w:noProof/>
                <w:webHidden/>
              </w:rPr>
              <w:t>12</w:t>
            </w:r>
            <w:r>
              <w:rPr>
                <w:noProof/>
                <w:webHidden/>
              </w:rPr>
              <w:fldChar w:fldCharType="end"/>
            </w:r>
          </w:hyperlink>
        </w:p>
        <w:p w14:paraId="0A1798A7" w14:textId="5F3BDCE3" w:rsidR="00A23BAE" w:rsidRDefault="00A23BAE">
          <w:pPr>
            <w:pStyle w:val="TM2"/>
            <w:rPr>
              <w:noProof/>
            </w:rPr>
          </w:pPr>
          <w:hyperlink w:anchor="_Toc216857858" w:history="1">
            <w:r w:rsidRPr="00AE0E2E">
              <w:rPr>
                <w:rStyle w:val="Lienhypertexte"/>
                <w:rFonts w:cstheme="minorHAnsi"/>
                <w:noProof/>
              </w:rPr>
              <w:t>Coordonnées du délégué à la protection des données personnelles :</w:t>
            </w:r>
            <w:r>
              <w:rPr>
                <w:noProof/>
                <w:webHidden/>
              </w:rPr>
              <w:tab/>
            </w:r>
            <w:r>
              <w:rPr>
                <w:noProof/>
                <w:webHidden/>
              </w:rPr>
              <w:fldChar w:fldCharType="begin"/>
            </w:r>
            <w:r>
              <w:rPr>
                <w:noProof/>
                <w:webHidden/>
              </w:rPr>
              <w:instrText xml:space="preserve"> PAGEREF _Toc216857858 \h </w:instrText>
            </w:r>
            <w:r>
              <w:rPr>
                <w:noProof/>
                <w:webHidden/>
              </w:rPr>
            </w:r>
            <w:r>
              <w:rPr>
                <w:noProof/>
                <w:webHidden/>
              </w:rPr>
              <w:fldChar w:fldCharType="separate"/>
            </w:r>
            <w:r>
              <w:rPr>
                <w:noProof/>
                <w:webHidden/>
              </w:rPr>
              <w:t>12</w:t>
            </w:r>
            <w:r>
              <w:rPr>
                <w:noProof/>
                <w:webHidden/>
              </w:rPr>
              <w:fldChar w:fldCharType="end"/>
            </w:r>
          </w:hyperlink>
        </w:p>
        <w:p w14:paraId="464807DF" w14:textId="7D5080E3" w:rsidR="00A23BAE" w:rsidRDefault="00A23BAE">
          <w:pPr>
            <w:pStyle w:val="TM2"/>
            <w:rPr>
              <w:noProof/>
            </w:rPr>
          </w:pPr>
          <w:hyperlink w:anchor="_Toc216857859" w:history="1">
            <w:r w:rsidRPr="00AE0E2E">
              <w:rPr>
                <w:rStyle w:val="Lienhypertexte"/>
                <w:rFonts w:cstheme="minorHAnsi"/>
                <w:noProof/>
              </w:rPr>
              <w:t>Pour l’autorité contractante :</w:t>
            </w:r>
            <w:r>
              <w:rPr>
                <w:noProof/>
                <w:webHidden/>
              </w:rPr>
              <w:tab/>
            </w:r>
            <w:r>
              <w:rPr>
                <w:noProof/>
                <w:webHidden/>
              </w:rPr>
              <w:fldChar w:fldCharType="begin"/>
            </w:r>
            <w:r>
              <w:rPr>
                <w:noProof/>
                <w:webHidden/>
              </w:rPr>
              <w:instrText xml:space="preserve"> PAGEREF _Toc216857859 \h </w:instrText>
            </w:r>
            <w:r>
              <w:rPr>
                <w:noProof/>
                <w:webHidden/>
              </w:rPr>
            </w:r>
            <w:r>
              <w:rPr>
                <w:noProof/>
                <w:webHidden/>
              </w:rPr>
              <w:fldChar w:fldCharType="separate"/>
            </w:r>
            <w:r>
              <w:rPr>
                <w:noProof/>
                <w:webHidden/>
              </w:rPr>
              <w:t>12</w:t>
            </w:r>
            <w:r>
              <w:rPr>
                <w:noProof/>
                <w:webHidden/>
              </w:rPr>
              <w:fldChar w:fldCharType="end"/>
            </w:r>
          </w:hyperlink>
        </w:p>
        <w:p w14:paraId="5462E19C" w14:textId="39C75E08" w:rsidR="00A23BAE" w:rsidRDefault="00A23BAE">
          <w:pPr>
            <w:pStyle w:val="TM2"/>
            <w:rPr>
              <w:noProof/>
            </w:rPr>
          </w:pPr>
          <w:hyperlink w:anchor="_Toc216857860" w:history="1">
            <w:r w:rsidRPr="00AE0E2E">
              <w:rPr>
                <w:rStyle w:val="Lienhypertexte"/>
                <w:rFonts w:cstheme="minorHAnsi"/>
                <w:noProof/>
              </w:rPr>
              <w:t>Coordonnées du délégué à la protection des données personnelles :</w:t>
            </w:r>
            <w:r>
              <w:rPr>
                <w:noProof/>
                <w:webHidden/>
              </w:rPr>
              <w:tab/>
            </w:r>
            <w:r>
              <w:rPr>
                <w:noProof/>
                <w:webHidden/>
              </w:rPr>
              <w:fldChar w:fldCharType="begin"/>
            </w:r>
            <w:r>
              <w:rPr>
                <w:noProof/>
                <w:webHidden/>
              </w:rPr>
              <w:instrText xml:space="preserve"> PAGEREF _Toc216857860 \h </w:instrText>
            </w:r>
            <w:r>
              <w:rPr>
                <w:noProof/>
                <w:webHidden/>
              </w:rPr>
            </w:r>
            <w:r>
              <w:rPr>
                <w:noProof/>
                <w:webHidden/>
              </w:rPr>
              <w:fldChar w:fldCharType="separate"/>
            </w:r>
            <w:r>
              <w:rPr>
                <w:noProof/>
                <w:webHidden/>
              </w:rPr>
              <w:t>12</w:t>
            </w:r>
            <w:r>
              <w:rPr>
                <w:noProof/>
                <w:webHidden/>
              </w:rPr>
              <w:fldChar w:fldCharType="end"/>
            </w:r>
          </w:hyperlink>
        </w:p>
        <w:p w14:paraId="7075F137" w14:textId="7DE45811" w:rsidR="00A23BAE" w:rsidRDefault="00A23BAE">
          <w:pPr>
            <w:pStyle w:val="TM1"/>
            <w:tabs>
              <w:tab w:val="left" w:pos="1540"/>
              <w:tab w:val="right" w:leader="dot" w:pos="9329"/>
            </w:tabs>
            <w:rPr>
              <w:rFonts w:asciiTheme="minorHAnsi" w:eastAsiaTheme="minorEastAsia" w:hAnsiTheme="minorHAnsi" w:cstheme="minorBidi"/>
              <w:noProof/>
              <w:sz w:val="22"/>
              <w:szCs w:val="22"/>
            </w:rPr>
          </w:pPr>
          <w:hyperlink w:anchor="_Toc216857861" w:history="1">
            <w:r w:rsidRPr="00AE0E2E">
              <w:rPr>
                <w:rStyle w:val="Lienhypertexte"/>
                <w:rFonts w:cstheme="minorHAnsi"/>
                <w:b/>
                <w:caps/>
                <w:noProof/>
              </w:rPr>
              <w:t>ARTICLE 8 :</w:t>
            </w:r>
            <w:r>
              <w:rPr>
                <w:rFonts w:asciiTheme="minorHAnsi" w:eastAsiaTheme="minorEastAsia" w:hAnsiTheme="minorHAnsi" w:cstheme="minorBidi"/>
                <w:noProof/>
                <w:sz w:val="22"/>
                <w:szCs w:val="22"/>
              </w:rPr>
              <w:tab/>
            </w:r>
            <w:r w:rsidRPr="00AE0E2E">
              <w:rPr>
                <w:rStyle w:val="Lienhypertexte"/>
                <w:rFonts w:cstheme="minorHAnsi"/>
                <w:b/>
                <w:caps/>
                <w:noProof/>
              </w:rPr>
              <w:t>AUTRES RENSEIGNEMENTS</w:t>
            </w:r>
            <w:r>
              <w:rPr>
                <w:noProof/>
                <w:webHidden/>
              </w:rPr>
              <w:tab/>
            </w:r>
            <w:r>
              <w:rPr>
                <w:noProof/>
                <w:webHidden/>
              </w:rPr>
              <w:fldChar w:fldCharType="begin"/>
            </w:r>
            <w:r>
              <w:rPr>
                <w:noProof/>
                <w:webHidden/>
              </w:rPr>
              <w:instrText xml:space="preserve"> PAGEREF _Toc216857861 \h </w:instrText>
            </w:r>
            <w:r>
              <w:rPr>
                <w:noProof/>
                <w:webHidden/>
              </w:rPr>
            </w:r>
            <w:r>
              <w:rPr>
                <w:noProof/>
                <w:webHidden/>
              </w:rPr>
              <w:fldChar w:fldCharType="separate"/>
            </w:r>
            <w:r>
              <w:rPr>
                <w:noProof/>
                <w:webHidden/>
              </w:rPr>
              <w:t>13</w:t>
            </w:r>
            <w:r>
              <w:rPr>
                <w:noProof/>
                <w:webHidden/>
              </w:rPr>
              <w:fldChar w:fldCharType="end"/>
            </w:r>
          </w:hyperlink>
        </w:p>
        <w:p w14:paraId="77B3B91F" w14:textId="4EFD1158" w:rsidR="00A23BAE" w:rsidRDefault="00A23BAE">
          <w:pPr>
            <w:pStyle w:val="TM1"/>
            <w:tabs>
              <w:tab w:val="left" w:pos="1540"/>
              <w:tab w:val="right" w:leader="dot" w:pos="9329"/>
            </w:tabs>
            <w:rPr>
              <w:rFonts w:asciiTheme="minorHAnsi" w:eastAsiaTheme="minorEastAsia" w:hAnsiTheme="minorHAnsi" w:cstheme="minorBidi"/>
              <w:noProof/>
              <w:sz w:val="22"/>
              <w:szCs w:val="22"/>
            </w:rPr>
          </w:pPr>
          <w:hyperlink w:anchor="_Toc216857862" w:history="1">
            <w:r w:rsidRPr="00AE0E2E">
              <w:rPr>
                <w:rStyle w:val="Lienhypertexte"/>
                <w:rFonts w:cstheme="minorHAnsi"/>
                <w:b/>
                <w:caps/>
                <w:noProof/>
              </w:rPr>
              <w:t>ARTICLE 9 :</w:t>
            </w:r>
            <w:r>
              <w:rPr>
                <w:rFonts w:asciiTheme="minorHAnsi" w:eastAsiaTheme="minorEastAsia" w:hAnsiTheme="minorHAnsi" w:cstheme="minorBidi"/>
                <w:noProof/>
                <w:sz w:val="22"/>
                <w:szCs w:val="22"/>
              </w:rPr>
              <w:tab/>
            </w:r>
            <w:r w:rsidRPr="00AE0E2E">
              <w:rPr>
                <w:rStyle w:val="Lienhypertexte"/>
                <w:rFonts w:cstheme="minorHAnsi"/>
                <w:b/>
                <w:caps/>
                <w:noProof/>
              </w:rPr>
              <w:t>Voies et délais de recours</w:t>
            </w:r>
            <w:r>
              <w:rPr>
                <w:noProof/>
                <w:webHidden/>
              </w:rPr>
              <w:tab/>
            </w:r>
            <w:r>
              <w:rPr>
                <w:noProof/>
                <w:webHidden/>
              </w:rPr>
              <w:fldChar w:fldCharType="begin"/>
            </w:r>
            <w:r>
              <w:rPr>
                <w:noProof/>
                <w:webHidden/>
              </w:rPr>
              <w:instrText xml:space="preserve"> PAGEREF _Toc216857862 \h </w:instrText>
            </w:r>
            <w:r>
              <w:rPr>
                <w:noProof/>
                <w:webHidden/>
              </w:rPr>
            </w:r>
            <w:r>
              <w:rPr>
                <w:noProof/>
                <w:webHidden/>
              </w:rPr>
              <w:fldChar w:fldCharType="separate"/>
            </w:r>
            <w:r>
              <w:rPr>
                <w:noProof/>
                <w:webHidden/>
              </w:rPr>
              <w:t>13</w:t>
            </w:r>
            <w:r>
              <w:rPr>
                <w:noProof/>
                <w:webHidden/>
              </w:rPr>
              <w:fldChar w:fldCharType="end"/>
            </w:r>
          </w:hyperlink>
        </w:p>
        <w:p w14:paraId="1F57A7CE" w14:textId="6A2FFB2E"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16857813"/>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16857814"/>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4D75B55C" w:rsidR="00A5417F" w:rsidRPr="00A11624" w:rsidRDefault="00450E18" w:rsidP="000E152E">
      <w:pPr>
        <w:pStyle w:val="u"/>
        <w:overflowPunct/>
        <w:autoSpaceDE/>
        <w:autoSpaceDN/>
        <w:adjustRightInd/>
        <w:spacing w:before="120"/>
        <w:ind w:left="0"/>
        <w:textAlignment w:val="auto"/>
        <w:rPr>
          <w:rFonts w:asciiTheme="minorHAnsi" w:hAnsiTheme="minorHAnsi" w:cstheme="minorHAnsi"/>
          <w:spacing w:val="-4"/>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A44958" w:rsidRPr="0006068D">
        <w:rPr>
          <w:rFonts w:asciiTheme="minorHAnsi" w:hAnsiTheme="minorHAnsi" w:cstheme="minorHAnsi"/>
          <w:szCs w:val="22"/>
        </w:rPr>
        <w:t xml:space="preserve"> pass</w:t>
      </w:r>
      <w:r w:rsidR="00F206B7">
        <w:rPr>
          <w:rFonts w:asciiTheme="minorHAnsi" w:hAnsiTheme="minorHAnsi" w:cstheme="minorHAnsi"/>
          <w:szCs w:val="22"/>
        </w:rPr>
        <w:t>ation d’un contrat de service</w:t>
      </w:r>
      <w:r w:rsidR="00A44958" w:rsidRPr="0006068D">
        <w:rPr>
          <w:rFonts w:asciiTheme="minorHAnsi" w:hAnsiTheme="minorHAnsi" w:cstheme="minorHAnsi"/>
          <w:szCs w:val="22"/>
        </w:rPr>
        <w:t xml:space="preserve"> ayant pour objet </w:t>
      </w:r>
      <w:r w:rsidR="00A44958" w:rsidRPr="00F206B7">
        <w:rPr>
          <w:rFonts w:asciiTheme="minorHAnsi" w:hAnsiTheme="minorHAnsi" w:cstheme="minorHAnsi"/>
          <w:szCs w:val="22"/>
        </w:rPr>
        <w:t>« </w:t>
      </w:r>
      <w:r w:rsidR="0085084A" w:rsidRPr="0085084A">
        <w:rPr>
          <w:rFonts w:asciiTheme="minorHAnsi" w:hAnsiTheme="minorHAnsi" w:cstheme="minorHAnsi"/>
          <w:i/>
          <w:szCs w:val="22"/>
        </w:rPr>
        <w:t xml:space="preserve">Élaboration du schéma </w:t>
      </w:r>
      <w:r w:rsidR="0085084A" w:rsidRPr="00A11624">
        <w:rPr>
          <w:rFonts w:asciiTheme="minorHAnsi" w:hAnsiTheme="minorHAnsi" w:cstheme="minorHAnsi"/>
          <w:i/>
          <w:spacing w:val="-4"/>
          <w:szCs w:val="22"/>
        </w:rPr>
        <w:t xml:space="preserve">directeur d’aménagement et de gestion du bassin versant de la rivière de Marion, Département Nord-Est, </w:t>
      </w:r>
      <w:r w:rsidR="004F3B0D" w:rsidRPr="00A11624">
        <w:rPr>
          <w:rFonts w:asciiTheme="minorHAnsi" w:hAnsiTheme="minorHAnsi" w:cstheme="minorHAnsi"/>
          <w:i/>
          <w:spacing w:val="-4"/>
          <w:szCs w:val="22"/>
        </w:rPr>
        <w:t>Haïti »</w:t>
      </w:r>
      <w:r w:rsidR="00A44958" w:rsidRPr="00A11624">
        <w:rPr>
          <w:rFonts w:asciiTheme="minorHAnsi" w:hAnsiTheme="minorHAnsi" w:cstheme="minorHAnsi"/>
          <w:spacing w:val="-4"/>
          <w:szCs w:val="22"/>
        </w:rPr>
        <w:t>.</w:t>
      </w:r>
    </w:p>
    <w:p w14:paraId="32837BEE" w14:textId="694B1F77"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w:t>
      </w:r>
      <w:r w:rsidR="0045465F">
        <w:rPr>
          <w:rFonts w:asciiTheme="minorHAnsi" w:hAnsiTheme="minorHAnsi" w:cstheme="minorHAnsi"/>
          <w:sz w:val="22"/>
          <w:szCs w:val="22"/>
        </w:rPr>
        <w:t xml:space="preserve">est </w:t>
      </w:r>
      <w:r w:rsidR="00A44958" w:rsidRPr="0006068D">
        <w:rPr>
          <w:rFonts w:asciiTheme="minorHAnsi" w:hAnsiTheme="minorHAnsi" w:cstheme="minorHAnsi"/>
          <w:sz w:val="22"/>
          <w:szCs w:val="22"/>
        </w:rPr>
        <w:t>décrit</w:t>
      </w:r>
      <w:r w:rsidR="0045465F">
        <w:rPr>
          <w:rFonts w:asciiTheme="minorHAnsi" w:hAnsiTheme="minorHAnsi" w:cstheme="minorHAnsi"/>
          <w:sz w:val="22"/>
          <w:szCs w:val="22"/>
        </w:rPr>
        <w:t>e</w:t>
      </w:r>
      <w:r w:rsidR="00A44958" w:rsidRPr="0006068D">
        <w:rPr>
          <w:rFonts w:asciiTheme="minorHAnsi" w:hAnsiTheme="minorHAnsi" w:cstheme="minorHAnsi"/>
          <w:sz w:val="22"/>
          <w:szCs w:val="22"/>
        </w:rPr>
        <w:t xml:space="preserve">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216857815"/>
      <w:r w:rsidRPr="009009F8">
        <w:rPr>
          <w:rFonts w:asciiTheme="minorHAnsi" w:hAnsiTheme="minorHAnsi" w:cstheme="minorHAnsi"/>
          <w:sz w:val="22"/>
          <w:szCs w:val="22"/>
          <w:u w:val="single"/>
        </w:rPr>
        <w:t>Etendue de la consultation</w:t>
      </w:r>
      <w:bookmarkEnd w:id="12"/>
    </w:p>
    <w:p w14:paraId="4308B165" w14:textId="77777777" w:rsidR="009009F8" w:rsidRPr="00F206B7"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w:t>
      </w:r>
      <w:r w:rsidRPr="00F206B7">
        <w:rPr>
          <w:rFonts w:asciiTheme="minorHAnsi" w:hAnsiTheme="minorHAnsi" w:cstheme="minorHAnsi"/>
          <w:szCs w:val="22"/>
        </w:rPr>
        <w:t xml:space="preserve">décembre 2018 portant partie réglementaire du Code de la commande publique. </w:t>
      </w:r>
    </w:p>
    <w:p w14:paraId="597715FC" w14:textId="49BEF427" w:rsidR="009009F8" w:rsidRDefault="009009F8" w:rsidP="00F206B7">
      <w:pPr>
        <w:pStyle w:val="u"/>
        <w:spacing w:before="120"/>
        <w:ind w:left="0"/>
        <w:rPr>
          <w:rFonts w:asciiTheme="minorHAnsi" w:hAnsiTheme="minorHAnsi" w:cstheme="minorHAnsi"/>
          <w:szCs w:val="22"/>
        </w:rPr>
      </w:pPr>
      <w:r w:rsidRPr="00F206B7">
        <w:rPr>
          <w:rFonts w:asciiTheme="minorHAnsi" w:hAnsiTheme="minorHAnsi" w:cstheme="minorHAnsi"/>
          <w:szCs w:val="22"/>
        </w:rPr>
        <w:t>Il est pa</w:t>
      </w:r>
      <w:r w:rsidR="00F206B7" w:rsidRPr="00F206B7">
        <w:rPr>
          <w:rFonts w:asciiTheme="minorHAnsi" w:hAnsiTheme="minorHAnsi" w:cstheme="minorHAnsi"/>
          <w:szCs w:val="22"/>
        </w:rPr>
        <w:t xml:space="preserve">ssé par une </w:t>
      </w:r>
      <w:r w:rsidRPr="00F206B7">
        <w:rPr>
          <w:rFonts w:asciiTheme="minorHAnsi" w:hAnsiTheme="minorHAnsi" w:cstheme="minorHAnsi"/>
          <w:szCs w:val="22"/>
        </w:rPr>
        <w:t>procédure adaptée en application des articles L. 2123-1 e</w:t>
      </w:r>
      <w:r w:rsidR="00F206B7" w:rsidRPr="00F206B7">
        <w:rPr>
          <w:rFonts w:asciiTheme="minorHAnsi" w:hAnsiTheme="minorHAnsi" w:cstheme="minorHAnsi"/>
          <w:szCs w:val="22"/>
        </w:rPr>
        <w:t>t R. 2123-1 au R. 2123-7 du CCP.</w:t>
      </w: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16857816"/>
      <w:r w:rsidRPr="009009F8">
        <w:rPr>
          <w:rFonts w:asciiTheme="minorHAnsi" w:hAnsiTheme="minorHAnsi" w:cstheme="minorHAnsi"/>
          <w:sz w:val="22"/>
          <w:szCs w:val="22"/>
          <w:u w:val="single"/>
        </w:rPr>
        <w:t>Calendrier prévisionnel de la consultation</w:t>
      </w:r>
      <w:bookmarkEnd w:id="13"/>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A11624" w:rsidRDefault="009009F8" w:rsidP="00A025D7">
            <w:pPr>
              <w:spacing w:line="240" w:lineRule="auto"/>
              <w:jc w:val="center"/>
              <w:rPr>
                <w:rFonts w:asciiTheme="minorHAnsi" w:hAnsiTheme="minorHAnsi" w:cstheme="minorHAnsi"/>
                <w:b/>
                <w:sz w:val="22"/>
                <w:szCs w:val="22"/>
              </w:rPr>
            </w:pPr>
            <w:r w:rsidRPr="00A11624">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A11624" w:rsidRDefault="009009F8" w:rsidP="00A025D7">
            <w:pPr>
              <w:spacing w:line="240" w:lineRule="auto"/>
              <w:jc w:val="both"/>
              <w:rPr>
                <w:rFonts w:asciiTheme="minorHAnsi" w:hAnsiTheme="minorHAnsi" w:cstheme="minorHAnsi"/>
                <w:b/>
                <w:sz w:val="22"/>
                <w:szCs w:val="22"/>
              </w:rPr>
            </w:pPr>
            <w:r w:rsidRPr="00A11624">
              <w:rPr>
                <w:rFonts w:asciiTheme="minorHAnsi" w:hAnsiTheme="minorHAnsi" w:cstheme="minorHAnsi"/>
                <w:b/>
                <w:sz w:val="22"/>
                <w:szCs w:val="22"/>
              </w:rPr>
              <w:t>Etape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0FF4E8B6" w:rsidR="009009F8" w:rsidRPr="00610FF6" w:rsidRDefault="0085084A" w:rsidP="00A025D7">
            <w:pPr>
              <w:spacing w:line="240" w:lineRule="auto"/>
              <w:jc w:val="center"/>
              <w:rPr>
                <w:rFonts w:asciiTheme="minorHAnsi" w:hAnsiTheme="minorHAnsi" w:cstheme="minorHAnsi"/>
                <w:sz w:val="22"/>
                <w:szCs w:val="22"/>
              </w:rPr>
            </w:pPr>
            <w:r w:rsidRPr="00610FF6">
              <w:rPr>
                <w:rFonts w:asciiTheme="minorHAnsi" w:hAnsiTheme="minorHAnsi" w:cstheme="minorHAnsi"/>
                <w:sz w:val="22"/>
                <w:szCs w:val="22"/>
              </w:rPr>
              <w:t>1</w:t>
            </w:r>
            <w:r w:rsidR="00A11624" w:rsidRPr="00610FF6">
              <w:rPr>
                <w:rFonts w:asciiTheme="minorHAnsi" w:hAnsiTheme="minorHAnsi" w:cstheme="minorHAnsi"/>
                <w:sz w:val="22"/>
                <w:szCs w:val="22"/>
              </w:rPr>
              <w:t>7</w:t>
            </w:r>
            <w:r w:rsidR="00F206B7" w:rsidRPr="00610FF6">
              <w:rPr>
                <w:rFonts w:asciiTheme="minorHAnsi" w:hAnsiTheme="minorHAnsi" w:cstheme="minorHAnsi"/>
                <w:sz w:val="22"/>
                <w:szCs w:val="22"/>
              </w:rPr>
              <w:t>/0</w:t>
            </w:r>
            <w:r w:rsidR="00A11624" w:rsidRPr="00610FF6">
              <w:rPr>
                <w:rFonts w:asciiTheme="minorHAnsi" w:hAnsiTheme="minorHAnsi" w:cstheme="minorHAnsi"/>
                <w:sz w:val="22"/>
                <w:szCs w:val="22"/>
              </w:rPr>
              <w:t>5</w:t>
            </w:r>
            <w:r w:rsidR="00F206B7" w:rsidRPr="00610FF6">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610FF6" w:rsidRDefault="009009F8" w:rsidP="00A025D7">
            <w:pPr>
              <w:spacing w:line="240" w:lineRule="auto"/>
              <w:jc w:val="both"/>
              <w:rPr>
                <w:rFonts w:asciiTheme="minorHAnsi" w:hAnsiTheme="minorHAnsi" w:cstheme="minorHAnsi"/>
                <w:sz w:val="22"/>
                <w:szCs w:val="22"/>
              </w:rPr>
            </w:pPr>
            <w:r w:rsidRPr="00610FF6">
              <w:rPr>
                <w:rFonts w:asciiTheme="minorHAnsi" w:hAnsiTheme="minorHAnsi" w:cstheme="minorHAnsi"/>
                <w:sz w:val="22"/>
                <w:szCs w:val="22"/>
              </w:rPr>
              <w:t>Date limite de réception des offres</w:t>
            </w:r>
          </w:p>
        </w:tc>
      </w:tr>
      <w:tr w:rsidR="009009F8" w:rsidRPr="00921E55"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07E7B228" w:rsidR="009009F8" w:rsidRPr="00610FF6" w:rsidRDefault="00610FF6" w:rsidP="00A025D7">
            <w:pPr>
              <w:spacing w:line="240" w:lineRule="auto"/>
              <w:jc w:val="center"/>
              <w:rPr>
                <w:rFonts w:asciiTheme="minorHAnsi" w:hAnsiTheme="minorHAnsi" w:cstheme="minorHAnsi"/>
                <w:sz w:val="22"/>
                <w:szCs w:val="22"/>
              </w:rPr>
            </w:pPr>
            <w:r w:rsidRPr="000C7FEC">
              <w:rPr>
                <w:rFonts w:asciiTheme="minorHAnsi" w:hAnsiTheme="minorHAnsi" w:cstheme="minorHAnsi"/>
                <w:sz w:val="22"/>
                <w:szCs w:val="22"/>
              </w:rPr>
              <w:t>01</w:t>
            </w:r>
            <w:r w:rsidR="00F206B7" w:rsidRPr="00610FF6">
              <w:rPr>
                <w:rFonts w:asciiTheme="minorHAnsi" w:hAnsiTheme="minorHAnsi" w:cstheme="minorHAnsi"/>
                <w:sz w:val="22"/>
                <w:szCs w:val="22"/>
              </w:rPr>
              <w:t>/</w:t>
            </w:r>
            <w:r w:rsidR="0085084A" w:rsidRPr="00610FF6">
              <w:rPr>
                <w:rFonts w:asciiTheme="minorHAnsi" w:hAnsiTheme="minorHAnsi" w:cstheme="minorHAnsi"/>
                <w:sz w:val="22"/>
                <w:szCs w:val="22"/>
              </w:rPr>
              <w:t>0</w:t>
            </w:r>
            <w:r w:rsidRPr="000C7FEC">
              <w:rPr>
                <w:rFonts w:asciiTheme="minorHAnsi" w:hAnsiTheme="minorHAnsi" w:cstheme="minorHAnsi"/>
                <w:sz w:val="22"/>
                <w:szCs w:val="22"/>
              </w:rPr>
              <w:t>6</w:t>
            </w:r>
            <w:r w:rsidR="00F206B7" w:rsidRPr="00610FF6">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610FF6" w:rsidRDefault="009009F8" w:rsidP="00A025D7">
            <w:pPr>
              <w:spacing w:line="240" w:lineRule="auto"/>
              <w:rPr>
                <w:rFonts w:asciiTheme="minorHAnsi" w:hAnsiTheme="minorHAnsi" w:cstheme="minorHAnsi"/>
                <w:sz w:val="22"/>
                <w:szCs w:val="22"/>
              </w:rPr>
            </w:pPr>
            <w:r w:rsidRPr="00610FF6">
              <w:rPr>
                <w:rFonts w:asciiTheme="minorHAnsi" w:hAnsiTheme="minorHAnsi" w:cstheme="minorHAnsi"/>
                <w:sz w:val="22"/>
                <w:szCs w:val="22"/>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4C1FCB38" w:rsidR="009009F8" w:rsidRPr="00610FF6" w:rsidRDefault="00610FF6" w:rsidP="00A025D7">
            <w:pPr>
              <w:spacing w:line="240" w:lineRule="auto"/>
              <w:jc w:val="center"/>
              <w:rPr>
                <w:rFonts w:asciiTheme="minorHAnsi" w:hAnsiTheme="minorHAnsi" w:cstheme="minorHAnsi"/>
                <w:sz w:val="22"/>
                <w:szCs w:val="22"/>
              </w:rPr>
            </w:pPr>
            <w:r w:rsidRPr="000C7FEC">
              <w:rPr>
                <w:rFonts w:asciiTheme="minorHAnsi" w:hAnsiTheme="minorHAnsi" w:cstheme="minorHAnsi"/>
                <w:sz w:val="22"/>
                <w:szCs w:val="22"/>
              </w:rPr>
              <w:t>18</w:t>
            </w:r>
            <w:r w:rsidR="00F206B7" w:rsidRPr="00610FF6">
              <w:rPr>
                <w:rFonts w:asciiTheme="minorHAnsi" w:hAnsiTheme="minorHAnsi" w:cstheme="minorHAnsi"/>
                <w:sz w:val="22"/>
                <w:szCs w:val="22"/>
              </w:rPr>
              <w:t>/0</w:t>
            </w:r>
            <w:r w:rsidR="00A11624" w:rsidRPr="00610FF6">
              <w:rPr>
                <w:rFonts w:asciiTheme="minorHAnsi" w:hAnsiTheme="minorHAnsi" w:cstheme="minorHAnsi"/>
                <w:sz w:val="22"/>
                <w:szCs w:val="22"/>
              </w:rPr>
              <w:t>6</w:t>
            </w:r>
            <w:r w:rsidR="00F206B7" w:rsidRPr="00610FF6">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610FF6" w:rsidRDefault="009009F8" w:rsidP="00A025D7">
            <w:pPr>
              <w:spacing w:line="240" w:lineRule="auto"/>
              <w:jc w:val="both"/>
              <w:rPr>
                <w:rFonts w:asciiTheme="minorHAnsi" w:hAnsiTheme="minorHAnsi" w:cstheme="minorHAnsi"/>
                <w:sz w:val="22"/>
                <w:szCs w:val="22"/>
              </w:rPr>
            </w:pPr>
            <w:r w:rsidRPr="00610FF6">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216857817"/>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Pr="00A11624"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L’ensemble des documents de la présente </w:t>
      </w:r>
      <w:r w:rsidRPr="00A11624">
        <w:rPr>
          <w:rFonts w:asciiTheme="minorHAnsi" w:hAnsiTheme="minorHAnsi" w:cstheme="minorHAnsi"/>
          <w:sz w:val="22"/>
          <w:szCs w:val="22"/>
        </w:rPr>
        <w:t>consultation doivent être rédigés en langue française.</w:t>
      </w:r>
      <w:r w:rsidR="00425606" w:rsidRPr="00A11624">
        <w:rPr>
          <w:rFonts w:asciiTheme="minorHAnsi" w:hAnsiTheme="minorHAnsi" w:cstheme="minorHAnsi"/>
          <w:sz w:val="22"/>
          <w:szCs w:val="22"/>
        </w:rPr>
        <w:t xml:space="preserve"> </w:t>
      </w:r>
    </w:p>
    <w:p w14:paraId="4966A990" w14:textId="212C3BF3" w:rsidR="00425606" w:rsidRPr="00921E55" w:rsidRDefault="00425606" w:rsidP="009009F8">
      <w:pPr>
        <w:spacing w:before="120" w:line="240" w:lineRule="auto"/>
        <w:jc w:val="both"/>
        <w:rPr>
          <w:rFonts w:asciiTheme="minorHAnsi" w:hAnsiTheme="minorHAnsi" w:cstheme="minorHAnsi"/>
          <w:sz w:val="22"/>
          <w:szCs w:val="22"/>
        </w:rPr>
      </w:pPr>
      <w:r w:rsidRPr="00A11624">
        <w:rPr>
          <w:rFonts w:asciiTheme="minorHAnsi" w:hAnsiTheme="minorHAnsi" w:cstheme="minorHAnsi"/>
          <w:sz w:val="22"/>
          <w:szCs w:val="22"/>
        </w:rPr>
        <w:t xml:space="preserve">Le Pouvoir adjudicateur conclura les marchés dans l’unité monétaire suivante : </w:t>
      </w:r>
      <w:r w:rsidR="00F206B7" w:rsidRPr="00732674">
        <w:rPr>
          <w:rFonts w:asciiTheme="minorHAnsi" w:hAnsiTheme="minorHAnsi" w:cstheme="minorHAnsi"/>
          <w:sz w:val="22"/>
          <w:szCs w:val="22"/>
          <w:highlight w:val="yellow"/>
        </w:rPr>
        <w:t>USD</w:t>
      </w: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216857818"/>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67DAC98B"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w:t>
      </w:r>
      <w:r w:rsidR="00E4054B">
        <w:rPr>
          <w:rFonts w:asciiTheme="minorHAnsi" w:hAnsiTheme="minorHAnsi" w:cstheme="minorHAnsi"/>
          <w:szCs w:val="22"/>
        </w:rPr>
        <w:t>)</w:t>
      </w:r>
      <w:r w:rsidRPr="00921E55">
        <w:rPr>
          <w:rFonts w:asciiTheme="minorHAnsi" w:hAnsiTheme="minorHAnsi" w:cstheme="minorHAnsi"/>
          <w:szCs w:val="22"/>
        </w:rPr>
        <w:t xml:space="preserve">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31A72BB7" w:rsidR="006E25E3"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sidR="005D2305">
        <w:rPr>
          <w:rFonts w:asciiTheme="minorHAnsi" w:hAnsiTheme="minorHAnsi" w:cstheme="minorHAnsi"/>
          <w:szCs w:val="22"/>
        </w:rPr>
        <w:t xml:space="preserve"> du candidat</w:t>
      </w:r>
      <w:r w:rsidR="002D24B5">
        <w:rPr>
          <w:rFonts w:asciiTheme="minorHAnsi" w:hAnsiTheme="minorHAnsi" w:cstheme="minorHAnsi"/>
          <w:szCs w:val="22"/>
        </w:rPr>
        <w:t> ;</w:t>
      </w:r>
    </w:p>
    <w:p w14:paraId="43D9EBDD" w14:textId="5CD56487" w:rsidR="00B25E12" w:rsidRDefault="0077035E" w:rsidP="00E17DA4">
      <w:pPr>
        <w:pStyle w:val="v"/>
        <w:widowControl w:val="0"/>
        <w:numPr>
          <w:ilvl w:val="0"/>
          <w:numId w:val="7"/>
        </w:numPr>
        <w:rPr>
          <w:rFonts w:asciiTheme="minorHAnsi" w:hAnsiTheme="minorHAnsi" w:cstheme="minorHAnsi"/>
          <w:szCs w:val="22"/>
        </w:rPr>
      </w:pPr>
      <w:r>
        <w:rPr>
          <w:rFonts w:asciiTheme="minorHAnsi" w:hAnsiTheme="minorHAnsi" w:cstheme="minorHAnsi"/>
          <w:szCs w:val="22"/>
        </w:rPr>
        <w:t>L</w:t>
      </w:r>
      <w:r w:rsidRPr="00B25E12">
        <w:rPr>
          <w:rFonts w:asciiTheme="minorHAnsi" w:hAnsiTheme="minorHAnsi" w:cstheme="minorHAnsi"/>
          <w:szCs w:val="22"/>
        </w:rPr>
        <w:t>e questionnaire sécurité-sûreté</w:t>
      </w:r>
      <w:r w:rsidRPr="00E17DA4">
        <w:rPr>
          <w:rFonts w:asciiTheme="minorHAnsi" w:hAnsiTheme="minorHAnsi" w:cstheme="minorHAnsi"/>
          <w:szCs w:val="22"/>
        </w:rPr>
        <w:t xml:space="preserve"> </w:t>
      </w:r>
      <w:r w:rsidR="00E17DA4" w:rsidRPr="00E17DA4">
        <w:rPr>
          <w:rFonts w:asciiTheme="minorHAnsi" w:hAnsiTheme="minorHAnsi" w:cstheme="minorHAnsi"/>
          <w:szCs w:val="22"/>
        </w:rPr>
        <w:t>Pour tout contrat dont l’exécution implique un déplacement de son personnel (ou de son sous-traitant) en zone orange ou rouge (conformément aux cartes régionales de vigilance mises à disposition par le Ministère de l’Europe et des Affaires étrangères https://www.diplomatie.gouv.fr/fr/conseils-aux-voyageurs/</w:t>
      </w:r>
      <w:r>
        <w:rPr>
          <w:rFonts w:asciiTheme="minorHAnsi" w:hAnsiTheme="minorHAnsi" w:cstheme="minorHAnsi"/>
          <w:szCs w:val="22"/>
        </w:rPr>
        <w:t>);</w:t>
      </w:r>
    </w:p>
    <w:p w14:paraId="72CCFA05" w14:textId="518C6F39"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2E3E85CB" w14:textId="02459C69" w:rsidR="00FE5E7B" w:rsidRDefault="00FE5E7B" w:rsidP="00FE5E7B">
      <w:pPr>
        <w:pStyle w:val="v"/>
        <w:widowControl w:val="0"/>
        <w:rPr>
          <w:rFonts w:asciiTheme="minorHAnsi" w:hAnsiTheme="minorHAnsi" w:cstheme="minorHAnsi"/>
          <w:szCs w:val="22"/>
        </w:rPr>
      </w:pPr>
      <w:r>
        <w:rPr>
          <w:rFonts w:asciiTheme="minorHAnsi" w:hAnsiTheme="minorHAnsi" w:cstheme="minorHAnsi"/>
          <w:szCs w:val="22"/>
        </w:rPr>
        <w:t>Pièces complémentaires au dossier de consultation :</w:t>
      </w:r>
    </w:p>
    <w:p w14:paraId="0CBD669D" w14:textId="10286F38" w:rsidR="004B18E1" w:rsidRDefault="00FE5E7B" w:rsidP="00F206B7">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cadre de décomposition</w:t>
      </w:r>
      <w:r w:rsidR="00F206B7">
        <w:rPr>
          <w:rFonts w:asciiTheme="minorHAnsi" w:hAnsiTheme="minorHAnsi" w:cstheme="minorHAnsi"/>
          <w:szCs w:val="22"/>
        </w:rPr>
        <w:t xml:space="preserve"> du prix global et forfaitaire</w:t>
      </w:r>
      <w:r w:rsidR="000C7FEC">
        <w:rPr>
          <w:rFonts w:asciiTheme="minorHAnsi" w:hAnsiTheme="minorHAnsi" w:cstheme="minorHAnsi"/>
          <w:szCs w:val="22"/>
        </w:rPr>
        <w:t xml:space="preserve"> (DPGF)</w:t>
      </w:r>
    </w:p>
    <w:p w14:paraId="17105A7D" w14:textId="77777777" w:rsidR="00F206B7" w:rsidRPr="00F206B7" w:rsidRDefault="00F206B7" w:rsidP="00F206B7">
      <w:pPr>
        <w:pStyle w:val="v"/>
        <w:widowControl w:val="0"/>
        <w:ind w:left="720" w:firstLine="0"/>
        <w:rPr>
          <w:rFonts w:asciiTheme="minorHAnsi" w:hAnsiTheme="minorHAnsi" w:cstheme="minorHAnsi"/>
          <w:szCs w:val="22"/>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216857819"/>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5C9DE061"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Des modifications peuvent être apportées aux documents d</w:t>
      </w:r>
      <w:r w:rsidR="00F206B7">
        <w:rPr>
          <w:rFonts w:asciiTheme="minorHAnsi" w:hAnsiTheme="minorHAnsi" w:cstheme="minorHAnsi"/>
          <w:sz w:val="22"/>
          <w:szCs w:val="22"/>
        </w:rPr>
        <w:t xml:space="preserve">e la consultation au plus tard 05 </w:t>
      </w:r>
      <w:r w:rsidRPr="00921E55">
        <w:rPr>
          <w:rFonts w:asciiTheme="minorHAnsi" w:hAnsiTheme="minorHAnsi" w:cstheme="minorHAnsi"/>
          <w:sz w:val="22"/>
          <w:szCs w:val="22"/>
        </w:rPr>
        <w:t>jours avant la date limite de réception des plis</w:t>
      </w:r>
      <w:r w:rsidR="00A11624">
        <w:rPr>
          <w:rFonts w:asciiTheme="minorHAnsi" w:hAnsiTheme="minorHAnsi" w:cstheme="minorHAnsi"/>
          <w:sz w:val="22"/>
          <w:szCs w:val="22"/>
        </w:rPr>
        <w:t>.</w:t>
      </w:r>
    </w:p>
    <w:p w14:paraId="5A32D067" w14:textId="18137F16" w:rsidR="00425606"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Les modifications sont communiquées aux seuls opérateurs économiques dûment identifiés lors du </w:t>
      </w:r>
      <w:r w:rsidR="00F206B7" w:rsidRPr="00921E55">
        <w:rPr>
          <w:rFonts w:asciiTheme="minorHAnsi" w:hAnsiTheme="minorHAnsi" w:cstheme="minorHAnsi"/>
          <w:sz w:val="22"/>
          <w:szCs w:val="22"/>
        </w:rPr>
        <w:t>retrait des</w:t>
      </w:r>
      <w:r w:rsidRPr="00921E55">
        <w:rPr>
          <w:rFonts w:asciiTheme="minorHAnsi" w:hAnsiTheme="minorHAnsi" w:cstheme="minorHAnsi"/>
          <w:sz w:val="22"/>
          <w:szCs w:val="22"/>
        </w:rPr>
        <w:t xml:space="preserve"> documents de la consultation.</w:t>
      </w: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16857820"/>
      <w:r>
        <w:rPr>
          <w:rFonts w:asciiTheme="minorHAnsi" w:hAnsiTheme="minorHAnsi" w:cstheme="minorHAnsi"/>
          <w:b/>
          <w:caps/>
          <w:sz w:val="28"/>
          <w:szCs w:val="22"/>
          <w:u w:val="single"/>
        </w:rPr>
        <w:lastRenderedPageBreak/>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216857821"/>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7D9886AA" w14:textId="6EA799BB" w:rsidR="00093D39" w:rsidRPr="0006068D" w:rsidRDefault="008139A8"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contrat est </w:t>
      </w:r>
      <w:r w:rsidR="00093D39" w:rsidRPr="0006068D">
        <w:rPr>
          <w:rFonts w:asciiTheme="minorHAnsi" w:hAnsiTheme="minorHAnsi" w:cstheme="minorHAnsi"/>
          <w:sz w:val="22"/>
          <w:szCs w:val="22"/>
        </w:rPr>
        <w:t xml:space="preserve">un marché public </w:t>
      </w:r>
      <w:r w:rsidRPr="0006068D">
        <w:rPr>
          <w:rFonts w:asciiTheme="minorHAnsi" w:hAnsiTheme="minorHAnsi" w:cstheme="minorHAnsi"/>
          <w:sz w:val="22"/>
          <w:szCs w:val="22"/>
        </w:rPr>
        <w:t>composé d’un poste unique à prix forfaitaire</w:t>
      </w:r>
      <w:r w:rsidR="00F206B7">
        <w:rPr>
          <w:rFonts w:asciiTheme="minorHAnsi" w:hAnsiTheme="minorHAnsi" w:cstheme="minorHAnsi"/>
          <w:sz w:val="22"/>
          <w:szCs w:val="22"/>
        </w:rPr>
        <w:t>.</w:t>
      </w: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8" w:name="_Toc216857822"/>
      <w:r w:rsidRPr="0006068D">
        <w:rPr>
          <w:rFonts w:asciiTheme="minorHAnsi" w:hAnsiTheme="minorHAnsi" w:cstheme="minorHAnsi"/>
          <w:sz w:val="22"/>
          <w:szCs w:val="22"/>
          <w:u w:val="single"/>
        </w:rPr>
        <w:t>Montant estimatif du besoin</w:t>
      </w:r>
      <w:bookmarkEnd w:id="19"/>
      <w:bookmarkEnd w:id="20"/>
      <w:bookmarkEnd w:id="21"/>
      <w:bookmarkEnd w:id="22"/>
      <w:bookmarkEnd w:id="28"/>
    </w:p>
    <w:p w14:paraId="29B3A32A" w14:textId="687604E7" w:rsidR="008139A8" w:rsidRPr="0006068D" w:rsidRDefault="008139A8" w:rsidP="008139A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Le montant </w:t>
      </w:r>
      <w:r w:rsidR="003B09B7" w:rsidRPr="0006068D">
        <w:rPr>
          <w:rFonts w:asciiTheme="minorHAnsi" w:hAnsiTheme="minorHAnsi" w:cstheme="minorHAnsi"/>
          <w:sz w:val="22"/>
          <w:szCs w:val="22"/>
        </w:rPr>
        <w:t xml:space="preserve">prévisionnel </w:t>
      </w:r>
      <w:r w:rsidRPr="0006068D">
        <w:rPr>
          <w:rFonts w:asciiTheme="minorHAnsi" w:hAnsiTheme="minorHAnsi" w:cstheme="minorHAnsi"/>
          <w:sz w:val="22"/>
          <w:szCs w:val="22"/>
        </w:rPr>
        <w:t xml:space="preserve">du contrat est fixé à </w:t>
      </w:r>
      <w:r w:rsidR="00610FF6">
        <w:rPr>
          <w:rFonts w:asciiTheme="minorHAnsi" w:hAnsiTheme="minorHAnsi" w:cstheme="minorHAnsi"/>
          <w:sz w:val="22"/>
          <w:szCs w:val="22"/>
        </w:rPr>
        <w:t>98 5</w:t>
      </w:r>
      <w:r w:rsidR="0085084A">
        <w:rPr>
          <w:rFonts w:asciiTheme="minorHAnsi" w:hAnsiTheme="minorHAnsi" w:cstheme="minorHAnsi"/>
          <w:sz w:val="22"/>
          <w:szCs w:val="22"/>
        </w:rPr>
        <w:t>00 Euros Hors taxes</w:t>
      </w:r>
      <w:r w:rsidR="00F206B7">
        <w:rPr>
          <w:rFonts w:asciiTheme="minorHAnsi" w:hAnsiTheme="minorHAnsi" w:cstheme="minorHAnsi"/>
          <w:sz w:val="22"/>
          <w:szCs w:val="22"/>
        </w:rPr>
        <w:t xml:space="preserve">. </w:t>
      </w:r>
      <w:r w:rsidR="00F206B7" w:rsidRPr="0006068D">
        <w:rPr>
          <w:rFonts w:asciiTheme="minorHAnsi" w:hAnsiTheme="minorHAnsi" w:cstheme="minorHAnsi"/>
          <w:sz w:val="22"/>
          <w:szCs w:val="22"/>
        </w:rPr>
        <w:t xml:space="preserve"> </w:t>
      </w:r>
    </w:p>
    <w:p w14:paraId="2C3E545C" w14:textId="5A0B75D3"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29" w:name="_Toc216857823"/>
      <w:bookmarkStart w:id="30" w:name="_Hlk218758446"/>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9"/>
    </w:p>
    <w:bookmarkEnd w:id="30"/>
    <w:p w14:paraId="0DCA8895" w14:textId="3DCBC37A" w:rsidR="002E6805"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w:t>
      </w:r>
      <w:r w:rsidRPr="00D56540">
        <w:rPr>
          <w:rFonts w:asciiTheme="minorHAnsi" w:hAnsiTheme="minorHAnsi" w:cstheme="minorHAnsi"/>
          <w:sz w:val="22"/>
          <w:szCs w:val="22"/>
        </w:rPr>
        <w:t xml:space="preserve">est fixée à </w:t>
      </w:r>
      <w:r w:rsidR="00033F34">
        <w:rPr>
          <w:rFonts w:asciiTheme="minorHAnsi" w:hAnsiTheme="minorHAnsi" w:cstheme="minorHAnsi"/>
          <w:sz w:val="22"/>
          <w:szCs w:val="22"/>
        </w:rPr>
        <w:t>8</w:t>
      </w:r>
      <w:r w:rsidR="0085084A" w:rsidRPr="000C7FEC">
        <w:rPr>
          <w:rFonts w:asciiTheme="minorHAnsi" w:hAnsiTheme="minorHAnsi" w:cstheme="minorHAnsi"/>
          <w:sz w:val="22"/>
          <w:szCs w:val="22"/>
        </w:rPr>
        <w:t xml:space="preserve"> </w:t>
      </w:r>
      <w:r w:rsidRPr="000C7FEC">
        <w:rPr>
          <w:rFonts w:asciiTheme="minorHAnsi" w:hAnsiTheme="minorHAnsi" w:cstheme="minorHAnsi"/>
          <w:sz w:val="22"/>
          <w:szCs w:val="22"/>
        </w:rPr>
        <w:t>mois</w:t>
      </w:r>
      <w:r w:rsidRPr="00D56540">
        <w:rPr>
          <w:rFonts w:asciiTheme="minorHAnsi" w:hAnsiTheme="minorHAnsi" w:cstheme="minorHAnsi"/>
          <w:sz w:val="22"/>
          <w:szCs w:val="22"/>
        </w:rPr>
        <w:t xml:space="preserve"> à compter</w:t>
      </w:r>
      <w:r w:rsidRPr="0006068D">
        <w:rPr>
          <w:rFonts w:asciiTheme="minorHAnsi" w:hAnsiTheme="minorHAnsi" w:cstheme="minorHAnsi"/>
          <w:sz w:val="22"/>
          <w:szCs w:val="22"/>
        </w:rPr>
        <w:t xml:space="preserve"> de sa date de notification.</w:t>
      </w:r>
      <w:r w:rsidR="002E6805" w:rsidRPr="0006068D">
        <w:rPr>
          <w:rFonts w:asciiTheme="minorHAnsi" w:hAnsiTheme="minorHAnsi" w:cstheme="minorHAnsi"/>
          <w:sz w:val="22"/>
          <w:szCs w:val="22"/>
        </w:rPr>
        <w:t xml:space="preserve"> A titre indicatif, la date prévisionnelle de notification est le </w:t>
      </w:r>
      <w:r w:rsidR="00EF6A00">
        <w:rPr>
          <w:rFonts w:asciiTheme="minorHAnsi" w:hAnsiTheme="minorHAnsi" w:cstheme="minorHAnsi"/>
          <w:sz w:val="22"/>
          <w:szCs w:val="22"/>
        </w:rPr>
        <w:t>18</w:t>
      </w:r>
      <w:r w:rsidR="00F206B7">
        <w:rPr>
          <w:rFonts w:asciiTheme="minorHAnsi" w:hAnsiTheme="minorHAnsi" w:cstheme="minorHAnsi"/>
          <w:sz w:val="22"/>
          <w:szCs w:val="22"/>
        </w:rPr>
        <w:t>/0</w:t>
      </w:r>
      <w:r w:rsidR="00A11624">
        <w:rPr>
          <w:rFonts w:asciiTheme="minorHAnsi" w:hAnsiTheme="minorHAnsi" w:cstheme="minorHAnsi"/>
          <w:sz w:val="22"/>
          <w:szCs w:val="22"/>
        </w:rPr>
        <w:t>6</w:t>
      </w:r>
      <w:r w:rsidR="00F206B7">
        <w:rPr>
          <w:rFonts w:asciiTheme="minorHAnsi" w:hAnsiTheme="minorHAnsi" w:cstheme="minorHAnsi"/>
          <w:sz w:val="22"/>
          <w:szCs w:val="22"/>
        </w:rPr>
        <w:t xml:space="preserve">/2026. </w:t>
      </w:r>
    </w:p>
    <w:p w14:paraId="08515F88" w14:textId="0936A4EB" w:rsidR="00A8531A" w:rsidRPr="00E23E75" w:rsidRDefault="00A8531A" w:rsidP="00A8531A">
      <w:pPr>
        <w:pStyle w:val="Titre2"/>
        <w:spacing w:before="120" w:after="120" w:line="240" w:lineRule="auto"/>
        <w:jc w:val="both"/>
        <w:rPr>
          <w:rFonts w:asciiTheme="minorHAnsi" w:hAnsiTheme="minorHAnsi" w:cstheme="minorHAnsi"/>
          <w:sz w:val="22"/>
          <w:szCs w:val="22"/>
          <w:u w:val="single"/>
        </w:rPr>
      </w:pPr>
      <w:r w:rsidRPr="00F61E7E">
        <w:rPr>
          <w:rFonts w:asciiTheme="minorHAnsi" w:hAnsiTheme="minorHAnsi" w:cstheme="minorHAnsi"/>
          <w:sz w:val="22"/>
          <w:szCs w:val="22"/>
          <w:u w:val="single"/>
        </w:rPr>
        <w:t>Durée d</w:t>
      </w:r>
      <w:r>
        <w:rPr>
          <w:rFonts w:asciiTheme="minorHAnsi" w:hAnsiTheme="minorHAnsi" w:cstheme="minorHAnsi"/>
          <w:sz w:val="22"/>
          <w:szCs w:val="22"/>
          <w:u w:val="single"/>
        </w:rPr>
        <w:t>e la mission</w:t>
      </w:r>
    </w:p>
    <w:p w14:paraId="3E3AFBAC" w14:textId="3C7C211C" w:rsidR="003D2522" w:rsidRDefault="00A8531A" w:rsidP="00510257">
      <w:pPr>
        <w:spacing w:line="240" w:lineRule="auto"/>
        <w:jc w:val="both"/>
        <w:rPr>
          <w:rFonts w:asciiTheme="minorHAnsi" w:hAnsiTheme="minorHAnsi" w:cstheme="minorHAnsi"/>
          <w:sz w:val="22"/>
          <w:szCs w:val="22"/>
        </w:rPr>
      </w:pPr>
      <w:r>
        <w:rPr>
          <w:rFonts w:asciiTheme="minorHAnsi" w:hAnsiTheme="minorHAnsi" w:cstheme="minorHAnsi"/>
          <w:sz w:val="22"/>
          <w:szCs w:val="22"/>
        </w:rPr>
        <w:t>La duré</w:t>
      </w:r>
      <w:r w:rsidR="00EA4BEC">
        <w:rPr>
          <w:rFonts w:asciiTheme="minorHAnsi" w:hAnsiTheme="minorHAnsi" w:cstheme="minorHAnsi"/>
          <w:sz w:val="22"/>
          <w:szCs w:val="22"/>
        </w:rPr>
        <w:t>e</w:t>
      </w:r>
      <w:r>
        <w:rPr>
          <w:rFonts w:asciiTheme="minorHAnsi" w:hAnsiTheme="minorHAnsi" w:cstheme="minorHAnsi"/>
          <w:sz w:val="22"/>
          <w:szCs w:val="22"/>
        </w:rPr>
        <w:t xml:space="preserve"> de la mission est fixée </w:t>
      </w:r>
      <w:r w:rsidRPr="001A66F7">
        <w:rPr>
          <w:rFonts w:asciiTheme="minorHAnsi" w:hAnsiTheme="minorHAnsi" w:cstheme="minorHAnsi"/>
          <w:sz w:val="22"/>
          <w:szCs w:val="22"/>
        </w:rPr>
        <w:t xml:space="preserve">à </w:t>
      </w:r>
      <w:r w:rsidR="0085084A" w:rsidRPr="001A66F7">
        <w:rPr>
          <w:rFonts w:asciiTheme="minorHAnsi" w:hAnsiTheme="minorHAnsi" w:cstheme="minorHAnsi"/>
          <w:sz w:val="22"/>
          <w:szCs w:val="22"/>
        </w:rPr>
        <w:t xml:space="preserve">6 </w:t>
      </w:r>
      <w:r w:rsidRPr="001A66F7">
        <w:rPr>
          <w:rFonts w:asciiTheme="minorHAnsi" w:hAnsiTheme="minorHAnsi" w:cstheme="minorHAnsi"/>
          <w:sz w:val="22"/>
          <w:szCs w:val="22"/>
        </w:rPr>
        <w:t>mois</w:t>
      </w:r>
      <w:r>
        <w:rPr>
          <w:rFonts w:asciiTheme="minorHAnsi" w:hAnsiTheme="minorHAnsi" w:cstheme="minorHAnsi"/>
          <w:sz w:val="22"/>
          <w:szCs w:val="22"/>
        </w:rPr>
        <w:t xml:space="preserve"> à compter de la date de Notification par Expertise France.</w:t>
      </w:r>
      <w:bookmarkStart w:id="31" w:name="_Toc417653425"/>
      <w:bookmarkStart w:id="32" w:name="_Toc419212441"/>
      <w:bookmarkStart w:id="33" w:name="_Toc443657775"/>
      <w:bookmarkStart w:id="34" w:name="_Toc446628694"/>
      <w:bookmarkEnd w:id="23"/>
      <w:bookmarkEnd w:id="24"/>
      <w:bookmarkEnd w:id="25"/>
      <w:bookmarkEnd w:id="26"/>
      <w:bookmarkEnd w:id="27"/>
    </w:p>
    <w:p w14:paraId="4744DA1B" w14:textId="77777777" w:rsidR="00F07EDC" w:rsidRDefault="00F07EDC" w:rsidP="00F07EDC">
      <w:pPr>
        <w:pStyle w:val="Titre2"/>
        <w:spacing w:before="120" w:after="120" w:line="240" w:lineRule="auto"/>
        <w:jc w:val="both"/>
        <w:rPr>
          <w:rFonts w:asciiTheme="minorHAnsi" w:hAnsiTheme="minorHAnsi" w:cstheme="minorHAnsi"/>
          <w:sz w:val="22"/>
          <w:szCs w:val="22"/>
          <w:u w:val="single"/>
        </w:rPr>
      </w:pPr>
      <w:bookmarkStart w:id="35" w:name="_Toc216857824"/>
      <w:r w:rsidRPr="00E23E75">
        <w:rPr>
          <w:rFonts w:asciiTheme="minorHAnsi" w:hAnsiTheme="minorHAnsi" w:cstheme="minorHAnsi"/>
          <w:sz w:val="22"/>
          <w:szCs w:val="22"/>
          <w:u w:val="single"/>
        </w:rPr>
        <w:t>Options</w:t>
      </w:r>
      <w:bookmarkEnd w:id="35"/>
    </w:p>
    <w:p w14:paraId="78157605" w14:textId="77777777" w:rsidR="00F07EDC" w:rsidRPr="00F07EDC" w:rsidRDefault="00F07EDC" w:rsidP="00F07EDC">
      <w:pPr>
        <w:pStyle w:val="Titre2"/>
        <w:spacing w:before="120" w:after="120" w:line="240" w:lineRule="auto"/>
        <w:ind w:left="708"/>
        <w:jc w:val="both"/>
        <w:rPr>
          <w:rFonts w:asciiTheme="minorHAnsi" w:hAnsiTheme="minorHAnsi" w:cstheme="minorHAnsi"/>
          <w:i/>
          <w:sz w:val="22"/>
          <w:szCs w:val="22"/>
        </w:rPr>
      </w:pPr>
      <w:bookmarkStart w:id="36" w:name="_Toc216857825"/>
      <w:r w:rsidRPr="00F07EDC">
        <w:rPr>
          <w:rFonts w:asciiTheme="minorHAnsi" w:hAnsiTheme="minorHAnsi" w:cstheme="minorHAnsi"/>
          <w:i/>
          <w:sz w:val="22"/>
          <w:szCs w:val="22"/>
        </w:rPr>
        <w:t>Prestations similaires</w:t>
      </w:r>
      <w:bookmarkEnd w:id="36"/>
    </w:p>
    <w:p w14:paraId="391AF406" w14:textId="5DF73FF0" w:rsidR="00F61E7E" w:rsidRPr="00E4054B" w:rsidRDefault="00F07EDC" w:rsidP="00E4054B">
      <w:pPr>
        <w:jc w:val="both"/>
        <w:rPr>
          <w:rFonts w:asciiTheme="minorHAnsi" w:hAnsiTheme="minorHAnsi" w:cstheme="minorHAnsi"/>
          <w:bCs/>
          <w:iCs/>
          <w:sz w:val="22"/>
          <w:szCs w:val="22"/>
        </w:rPr>
      </w:pPr>
      <w:r w:rsidRPr="00E23E75">
        <w:rPr>
          <w:rFonts w:asciiTheme="minorHAnsi" w:hAnsiTheme="minorHAnsi" w:cstheme="minorHAnsi"/>
          <w:bCs/>
          <w:iCs/>
          <w:sz w:val="22"/>
          <w:szCs w:val="22"/>
        </w:rPr>
        <w:t>En application de l’article R.2122-7 du code de la commande publique</w:t>
      </w:r>
      <w:r w:rsidRPr="0006068D">
        <w:rPr>
          <w:rFonts w:asciiTheme="minorHAnsi" w:hAnsiTheme="minorHAnsi" w:cstheme="minorHAnsi"/>
          <w:bCs/>
          <w:iCs/>
          <w:sz w:val="22"/>
          <w:szCs w:val="22"/>
        </w:rPr>
        <w:t>,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bookmarkStart w:id="37" w:name="_Toc491193961"/>
      <w:bookmarkEnd w:id="37"/>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8" w:name="_Toc216857826"/>
      <w:bookmarkEnd w:id="31"/>
      <w:bookmarkEnd w:id="32"/>
      <w:bookmarkEnd w:id="33"/>
      <w:bookmarkEnd w:id="34"/>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8"/>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9" w:name="_Toc216857827"/>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9"/>
    </w:p>
    <w:p w14:paraId="73F7C4C4" w14:textId="3F39F521"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w:t>
      </w:r>
      <w:r w:rsidR="00B35FFA">
        <w:rPr>
          <w:rFonts w:asciiTheme="minorHAnsi" w:hAnsiTheme="minorHAnsi" w:cstheme="minorHAnsi"/>
          <w:bCs/>
          <w:iCs/>
          <w:sz w:val="22"/>
          <w:szCs w:val="22"/>
          <w:lang w:bidi="ar-SA"/>
        </w:rPr>
        <w:t>ation, le pouvoir adjudicateur n’autorise pas</w:t>
      </w:r>
      <w:r w:rsidR="00B35FFA" w:rsidRPr="00921E55">
        <w:rPr>
          <w:rFonts w:asciiTheme="minorHAnsi" w:hAnsiTheme="minorHAnsi" w:cstheme="minorHAnsi"/>
          <w:bCs/>
          <w:iCs/>
          <w:sz w:val="22"/>
          <w:szCs w:val="22"/>
          <w:lang w:bidi="ar-SA"/>
        </w:rPr>
        <w:t xml:space="preserve"> </w:t>
      </w:r>
      <w:r w:rsidR="00B35FFA">
        <w:rPr>
          <w:rFonts w:asciiTheme="minorHAnsi" w:hAnsiTheme="minorHAnsi" w:cstheme="minorHAnsi"/>
          <w:bCs/>
          <w:iCs/>
          <w:sz w:val="22"/>
          <w:szCs w:val="22"/>
          <w:lang w:bidi="ar-SA"/>
        </w:rPr>
        <w:t>l</w:t>
      </w:r>
      <w:r w:rsidRPr="00921E55">
        <w:rPr>
          <w:rFonts w:asciiTheme="minorHAnsi" w:hAnsiTheme="minorHAnsi" w:cstheme="minorHAnsi"/>
          <w:bCs/>
          <w:iCs/>
          <w:sz w:val="22"/>
          <w:szCs w:val="22"/>
          <w:lang w:bidi="ar-SA"/>
        </w:rPr>
        <w:t>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candidat individuel et de membre d'un ou plusieurs groupements d'opérateurs économiques;</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40" w:name="_Toc216857828"/>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40"/>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du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des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lastRenderedPageBreak/>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1AFCF9CE" w14:textId="6C711AE4" w:rsidR="006429BA" w:rsidRPr="00662695" w:rsidRDefault="006429BA" w:rsidP="006429BA">
      <w:pPr>
        <w:pStyle w:val="Default"/>
        <w:jc w:val="both"/>
        <w:rPr>
          <w:rFonts w:asciiTheme="minorHAnsi" w:eastAsia="Times" w:hAnsiTheme="minorHAnsi" w:cstheme="minorHAnsi"/>
          <w:b/>
          <w:bCs/>
          <w:color w:val="auto"/>
          <w:sz w:val="22"/>
          <w:szCs w:val="22"/>
          <w:u w:val="single"/>
        </w:rPr>
      </w:pPr>
    </w:p>
    <w:p w14:paraId="34C79760" w14:textId="0BB158B1" w:rsidR="006429BA" w:rsidRPr="00662695" w:rsidRDefault="006429BA" w:rsidP="006429BA">
      <w:pPr>
        <w:spacing w:line="240" w:lineRule="auto"/>
        <w:rPr>
          <w:rFonts w:asciiTheme="minorHAnsi" w:hAnsiTheme="minorHAnsi" w:cstheme="minorHAnsi"/>
          <w:bCs/>
          <w:sz w:val="22"/>
          <w:szCs w:val="22"/>
        </w:rPr>
      </w:pPr>
    </w:p>
    <w:p w14:paraId="4636EC80" w14:textId="77777777" w:rsidR="0085084A" w:rsidRDefault="006429BA" w:rsidP="006429BA">
      <w:pPr>
        <w:pStyle w:val="Default"/>
        <w:jc w:val="both"/>
        <w:rPr>
          <w:rFonts w:asciiTheme="minorHAnsi" w:eastAsia="Times" w:hAnsiTheme="minorHAnsi" w:cstheme="minorHAnsi"/>
          <w:b/>
          <w:bCs/>
          <w:color w:val="auto"/>
          <w:sz w:val="22"/>
          <w:szCs w:val="22"/>
          <w:u w:val="single"/>
        </w:rPr>
      </w:pPr>
      <w:r w:rsidRPr="00662695">
        <w:rPr>
          <w:rFonts w:asciiTheme="minorHAnsi" w:eastAsia="Times" w:hAnsiTheme="minorHAnsi" w:cstheme="minorHAnsi"/>
          <w:b/>
          <w:bCs/>
          <w:color w:val="auto"/>
          <w:sz w:val="22"/>
          <w:szCs w:val="22"/>
          <w:u w:val="single"/>
        </w:rPr>
        <w:t>CAPACITE TECHNIQUE ET PROFESSIONNELLE</w:t>
      </w:r>
    </w:p>
    <w:p w14:paraId="5E37CCD5" w14:textId="455F51AF" w:rsidR="00630EE6" w:rsidRPr="00921E55" w:rsidRDefault="006429BA" w:rsidP="0085084A">
      <w:pPr>
        <w:pStyle w:val="Default"/>
        <w:spacing w:line="276" w:lineRule="auto"/>
        <w:jc w:val="both"/>
        <w:rPr>
          <w:rFonts w:asciiTheme="minorHAnsi" w:hAnsiTheme="minorHAnsi" w:cstheme="minorHAnsi"/>
          <w:sz w:val="22"/>
          <w:szCs w:val="22"/>
        </w:rPr>
      </w:pPr>
      <w:r w:rsidRPr="00662695">
        <w:rPr>
          <w:rFonts w:asciiTheme="minorHAnsi" w:eastAsia="Times" w:hAnsiTheme="minorHAnsi" w:cstheme="minorHAnsi"/>
          <w:b/>
          <w:bCs/>
          <w:color w:val="auto"/>
          <w:sz w:val="22"/>
          <w:szCs w:val="22"/>
        </w:rPr>
        <w:cr/>
      </w:r>
      <w:r w:rsidRPr="00662695">
        <w:rPr>
          <w:rFonts w:asciiTheme="minorHAnsi" w:eastAsia="Times" w:hAnsiTheme="minorHAnsi" w:cstheme="minorHAnsi"/>
          <w:bCs/>
          <w:color w:val="auto"/>
          <w:sz w:val="22"/>
          <w:szCs w:val="22"/>
        </w:rPr>
        <w:t xml:space="preserve">·       Déclaration indiquant les effectifs moyens annuels et l’importance du personnel d’encadrement portant au maximum sur </w:t>
      </w:r>
      <w:r w:rsidR="00994471">
        <w:rPr>
          <w:rFonts w:asciiTheme="minorHAnsi" w:eastAsia="Times" w:hAnsiTheme="minorHAnsi" w:cstheme="minorHAnsi"/>
          <w:bCs/>
          <w:color w:val="auto"/>
          <w:sz w:val="22"/>
          <w:szCs w:val="22"/>
        </w:rPr>
        <w:t>les 3 dernières années</w:t>
      </w:r>
      <w:r w:rsidR="00064706">
        <w:rPr>
          <w:rFonts w:asciiTheme="minorHAnsi" w:eastAsia="Times" w:hAnsiTheme="minorHAnsi" w:cstheme="minorHAnsi"/>
          <w:bCs/>
          <w:color w:val="auto"/>
          <w:sz w:val="22"/>
          <w:szCs w:val="22"/>
        </w:rPr>
        <w:t>.</w:t>
      </w:r>
      <w:r w:rsidR="00064706">
        <w:rPr>
          <w:rFonts w:asciiTheme="minorHAnsi" w:eastAsia="Times" w:hAnsiTheme="minorHAnsi" w:cstheme="minorHAnsi"/>
          <w:bCs/>
          <w:color w:val="auto"/>
          <w:sz w:val="22"/>
          <w:szCs w:val="22"/>
        </w:rPr>
        <w:tab/>
      </w:r>
      <w:r w:rsidR="00994471">
        <w:rPr>
          <w:rFonts w:asciiTheme="minorHAnsi" w:eastAsia="Times" w:hAnsiTheme="minorHAnsi" w:cstheme="minorHAnsi"/>
          <w:bCs/>
          <w:color w:val="auto"/>
          <w:sz w:val="22"/>
          <w:szCs w:val="22"/>
        </w:rPr>
        <w:t xml:space="preserve"> </w:t>
      </w:r>
      <w:r w:rsidR="00994471">
        <w:rPr>
          <w:rFonts w:asciiTheme="minorHAnsi" w:eastAsia="Times" w:hAnsiTheme="minorHAnsi" w:cstheme="minorHAnsi"/>
          <w:bCs/>
          <w:color w:val="auto"/>
          <w:sz w:val="22"/>
          <w:szCs w:val="22"/>
        </w:rPr>
        <w:cr/>
        <w:t xml:space="preserve">·    </w:t>
      </w:r>
      <w:r w:rsidRPr="00662695">
        <w:rPr>
          <w:rFonts w:asciiTheme="minorHAnsi" w:eastAsia="Times" w:hAnsiTheme="minorHAnsi" w:cstheme="minorHAnsi"/>
          <w:bCs/>
          <w:color w:val="auto"/>
          <w:sz w:val="22"/>
          <w:szCs w:val="22"/>
        </w:rPr>
        <w:t xml:space="preserve">Expériences de l’entreprise sur des marchés similaires de la même taille ou d’une taille supérieure (attestation de </w:t>
      </w:r>
      <w:r w:rsidR="00994471">
        <w:rPr>
          <w:rFonts w:asciiTheme="minorHAnsi" w:eastAsia="Times" w:hAnsiTheme="minorHAnsi" w:cstheme="minorHAnsi"/>
          <w:bCs/>
          <w:color w:val="auto"/>
          <w:sz w:val="22"/>
          <w:szCs w:val="22"/>
        </w:rPr>
        <w:t>service fait</w:t>
      </w:r>
      <w:r w:rsidRPr="00662695">
        <w:rPr>
          <w:rFonts w:asciiTheme="minorHAnsi" w:eastAsia="Times" w:hAnsiTheme="minorHAnsi" w:cstheme="minorHAnsi"/>
          <w:bCs/>
          <w:color w:val="auto"/>
          <w:sz w:val="22"/>
          <w:szCs w:val="22"/>
        </w:rPr>
        <w:t xml:space="preserve"> ou tout autre document pouvant justifier de</w:t>
      </w:r>
      <w:r w:rsidR="00994471">
        <w:rPr>
          <w:rFonts w:asciiTheme="minorHAnsi" w:eastAsia="Times" w:hAnsiTheme="minorHAnsi" w:cstheme="minorHAnsi"/>
          <w:bCs/>
          <w:color w:val="auto"/>
          <w:sz w:val="22"/>
          <w:szCs w:val="22"/>
        </w:rPr>
        <w:t xml:space="preserve"> son expérience le cas échéant)</w:t>
      </w:r>
    </w:p>
    <w:p w14:paraId="419460A3" w14:textId="63667828" w:rsidR="00994471" w:rsidRDefault="00994471" w:rsidP="0085084A">
      <w:pPr>
        <w:pStyle w:val="Default"/>
        <w:autoSpaceDE/>
        <w:autoSpaceDN/>
        <w:adjustRightInd/>
        <w:spacing w:before="120" w:line="276" w:lineRule="auto"/>
        <w:jc w:val="both"/>
        <w:rPr>
          <w:rFonts w:asciiTheme="minorHAnsi" w:hAnsiTheme="minorHAnsi" w:cstheme="minorHAnsi"/>
          <w:sz w:val="22"/>
          <w:szCs w:val="22"/>
        </w:rPr>
      </w:pPr>
      <w:r>
        <w:rPr>
          <w:rFonts w:asciiTheme="minorHAnsi" w:hAnsiTheme="minorHAnsi" w:cstheme="minorHAnsi"/>
          <w:sz w:val="22"/>
          <w:szCs w:val="22"/>
        </w:rPr>
        <w:t xml:space="preserve">NB : </w:t>
      </w:r>
      <w:r w:rsidRPr="00662695">
        <w:rPr>
          <w:rFonts w:asciiTheme="minorHAnsi" w:hAnsiTheme="minorHAnsi" w:cstheme="minorHAnsi"/>
          <w:sz w:val="22"/>
          <w:szCs w:val="22"/>
        </w:rPr>
        <w:t>L’autorité contractante n'impose pas aux candidats de niveaux minimaux de capacité</w:t>
      </w:r>
    </w:p>
    <w:p w14:paraId="259A5104" w14:textId="330E2B00" w:rsidR="00630EE6" w:rsidRPr="00BB7942" w:rsidRDefault="00630EE6" w:rsidP="0085084A">
      <w:pPr>
        <w:pStyle w:val="Default"/>
        <w:autoSpaceDE/>
        <w:autoSpaceDN/>
        <w:adjustRightInd/>
        <w:spacing w:before="120" w:line="276" w:lineRule="auto"/>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116472F9" w14:textId="1A5FFADF" w:rsidR="00630EE6" w:rsidRPr="00EE645E" w:rsidRDefault="00630EE6" w:rsidP="00EE645E">
      <w:pPr>
        <w:pStyle w:val="Default"/>
        <w:spacing w:line="276" w:lineRule="auto"/>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05C8477C" w14:textId="3FD2F078" w:rsidR="004C6134" w:rsidRPr="00EE645E" w:rsidRDefault="002F2416" w:rsidP="00EE645E">
      <w:pPr>
        <w:pStyle w:val="Titre2"/>
        <w:spacing w:before="120" w:after="120" w:line="240" w:lineRule="auto"/>
        <w:jc w:val="both"/>
        <w:rPr>
          <w:rFonts w:asciiTheme="minorHAnsi" w:hAnsiTheme="minorHAnsi" w:cstheme="minorHAnsi"/>
          <w:sz w:val="22"/>
          <w:szCs w:val="22"/>
          <w:u w:val="single"/>
        </w:rPr>
      </w:pPr>
      <w:bookmarkStart w:id="41" w:name="__RefHeading__47578_1391709442"/>
      <w:bookmarkStart w:id="42" w:name="_Toc55543747"/>
      <w:bookmarkStart w:id="43" w:name="_Toc55543797"/>
      <w:bookmarkStart w:id="44" w:name="_Toc216857829"/>
      <w:r w:rsidRPr="0006068D">
        <w:rPr>
          <w:rFonts w:asciiTheme="minorHAnsi" w:hAnsiTheme="minorHAnsi" w:cstheme="minorHAnsi"/>
          <w:sz w:val="22"/>
          <w:szCs w:val="22"/>
          <w:u w:val="single"/>
        </w:rPr>
        <w:t>Précisions concernant les groupements d'opérateurs économiques</w:t>
      </w:r>
      <w:bookmarkEnd w:id="41"/>
      <w:bookmarkEnd w:id="42"/>
      <w:bookmarkEnd w:id="43"/>
      <w:r w:rsidR="00127407" w:rsidRPr="0006068D">
        <w:rPr>
          <w:rFonts w:asciiTheme="minorHAnsi" w:hAnsiTheme="minorHAnsi" w:cstheme="minorHAnsi"/>
          <w:sz w:val="22"/>
          <w:szCs w:val="22"/>
          <w:u w:val="single"/>
        </w:rPr>
        <w:t xml:space="preserve"> (consortium)</w:t>
      </w:r>
      <w:bookmarkEnd w:id="44"/>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5" w:name="_Toc55543798"/>
      <w:bookmarkStart w:id="46" w:name="_Toc216857830"/>
      <w:r w:rsidRPr="0006068D">
        <w:rPr>
          <w:rFonts w:asciiTheme="minorHAnsi" w:hAnsiTheme="minorHAnsi" w:cstheme="minorHAnsi"/>
          <w:i/>
          <w:sz w:val="22"/>
          <w:szCs w:val="22"/>
        </w:rPr>
        <w:t>Motifs d'exclusion en cas de groupement d'opérateurs économiques</w:t>
      </w:r>
      <w:bookmarkEnd w:id="45"/>
      <w:bookmarkEnd w:id="46"/>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7" w:name="_Toc55543800"/>
      <w:bookmarkStart w:id="48" w:name="_Toc216857831"/>
      <w:r w:rsidRPr="0006068D">
        <w:rPr>
          <w:rFonts w:asciiTheme="minorHAnsi" w:hAnsiTheme="minorHAnsi" w:cstheme="minorHAnsi"/>
          <w:i/>
          <w:sz w:val="22"/>
          <w:szCs w:val="22"/>
        </w:rPr>
        <w:t>Forme du groupement</w:t>
      </w:r>
      <w:bookmarkEnd w:id="47"/>
      <w:bookmarkEnd w:id="48"/>
    </w:p>
    <w:p w14:paraId="3BC3F89E" w14:textId="13196C59" w:rsidR="00027BDB" w:rsidRPr="0006068D" w:rsidRDefault="004D4379" w:rsidP="004D4379">
      <w:pPr>
        <w:pStyle w:val="Standard"/>
        <w:rPr>
          <w:rFonts w:asciiTheme="minorHAnsi" w:hAnsiTheme="minorHAnsi" w:cstheme="minorHAnsi"/>
          <w:bCs/>
          <w:iCs/>
          <w:sz w:val="22"/>
          <w:szCs w:val="22"/>
        </w:rPr>
      </w:pPr>
      <w:r w:rsidRPr="004D4379">
        <w:rPr>
          <w:rFonts w:asciiTheme="minorHAnsi" w:hAnsiTheme="minorHAnsi" w:cstheme="minorHAnsi"/>
          <w:bCs/>
          <w:iCs/>
          <w:sz w:val="22"/>
          <w:szCs w:val="22"/>
        </w:rPr>
        <w:t>La forme du groupement est solidaire ou conjointe. Dans ce dernier cas le mandataire est solidaire pour l'exécution du marché de chacun des membres du groupement pour ses obligations contractuelles à l'égard d’Expertise France.</w:t>
      </w: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9" w:name="__RefHeading__47580_1391709442"/>
      <w:bookmarkStart w:id="50" w:name="_Toc55543748"/>
      <w:bookmarkStart w:id="51" w:name="_Toc55543801"/>
      <w:bookmarkStart w:id="52" w:name="_Toc216857832"/>
      <w:r w:rsidRPr="0006068D">
        <w:rPr>
          <w:rFonts w:asciiTheme="minorHAnsi" w:hAnsiTheme="minorHAnsi" w:cstheme="minorHAnsi"/>
          <w:sz w:val="22"/>
          <w:szCs w:val="22"/>
          <w:u w:val="single"/>
        </w:rPr>
        <w:t>Précisions concernant la sous-traitance</w:t>
      </w:r>
      <w:bookmarkEnd w:id="49"/>
      <w:bookmarkEnd w:id="50"/>
      <w:bookmarkEnd w:id="51"/>
      <w:bookmarkEnd w:id="52"/>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3" w:name="_Toc55543802"/>
      <w:bookmarkStart w:id="54" w:name="_Toc216857833"/>
      <w:r w:rsidRPr="0006068D">
        <w:rPr>
          <w:rFonts w:asciiTheme="minorHAnsi" w:hAnsiTheme="minorHAnsi" w:cstheme="minorHAnsi"/>
          <w:i/>
          <w:sz w:val="22"/>
          <w:szCs w:val="22"/>
        </w:rPr>
        <w:t>Motifs d'exclusion en cas de sous-traitance</w:t>
      </w:r>
      <w:bookmarkEnd w:id="53"/>
      <w:bookmarkEnd w:id="54"/>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lastRenderedPageBreak/>
        <w:t xml:space="preserve"> </w:t>
      </w:r>
      <w:bookmarkStart w:id="55" w:name="_Toc55543803"/>
      <w:bookmarkStart w:id="56" w:name="_Toc216857834"/>
      <w:r w:rsidRPr="0006068D">
        <w:rPr>
          <w:rFonts w:asciiTheme="minorHAnsi" w:hAnsiTheme="minorHAnsi" w:cstheme="minorHAnsi"/>
          <w:i/>
          <w:sz w:val="22"/>
          <w:szCs w:val="22"/>
        </w:rPr>
        <w:t>Présentation d’un sous-traitant</w:t>
      </w:r>
      <w:bookmarkEnd w:id="55"/>
      <w:bookmarkEnd w:id="56"/>
    </w:p>
    <w:p w14:paraId="1A7BA67C" w14:textId="73E13F19" w:rsidR="002F2416" w:rsidRPr="00E4054B"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57" w:name="_Toc56722965"/>
      <w:bookmarkStart w:id="58" w:name="_Toc56789984"/>
      <w:bookmarkStart w:id="59" w:name="_Toc56790441"/>
      <w:bookmarkStart w:id="60" w:name="_Toc63419888"/>
      <w:bookmarkStart w:id="61" w:name="_Toc216857835"/>
      <w:bookmarkEnd w:id="57"/>
      <w:bookmarkEnd w:id="58"/>
      <w:bookmarkEnd w:id="59"/>
      <w:bookmarkEnd w:id="60"/>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1"/>
    </w:p>
    <w:p w14:paraId="04029397" w14:textId="4CC31177" w:rsidR="00E93FA3" w:rsidRPr="0006068D" w:rsidRDefault="003405CD">
      <w:pPr>
        <w:pStyle w:val="v"/>
        <w:widowControl w:val="0"/>
        <w:ind w:left="0" w:firstLine="0"/>
        <w:rPr>
          <w:rFonts w:asciiTheme="minorHAnsi" w:hAnsiTheme="minorHAnsi" w:cstheme="minorHAnsi"/>
          <w:szCs w:val="22"/>
        </w:rPr>
      </w:pPr>
      <w:bookmarkStart w:id="62" w:name="_Toc417653428"/>
      <w:bookmarkStart w:id="63" w:name="_Toc419212444"/>
      <w:bookmarkStart w:id="64" w:name="_Toc443657778"/>
      <w:bookmarkStart w:id="65"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66" w:name="_Toc452049149"/>
      <w:bookmarkStart w:id="67" w:name="_Toc455587889"/>
      <w:bookmarkStart w:id="68" w:name="_Toc455679215"/>
      <w:bookmarkStart w:id="69" w:name="_Toc455768072"/>
      <w:bookmarkStart w:id="70" w:name="_Toc216857836"/>
      <w:bookmarkEnd w:id="62"/>
      <w:bookmarkEnd w:id="63"/>
      <w:bookmarkEnd w:id="64"/>
      <w:bookmarkEnd w:id="65"/>
      <w:r w:rsidRPr="00384E6F">
        <w:rPr>
          <w:rFonts w:asciiTheme="minorHAnsi" w:hAnsiTheme="minorHAnsi" w:cstheme="minorHAnsi"/>
          <w:sz w:val="22"/>
          <w:szCs w:val="22"/>
          <w:u w:val="single"/>
        </w:rPr>
        <w:t xml:space="preserve">Pièces constitutives de </w:t>
      </w:r>
      <w:bookmarkEnd w:id="66"/>
      <w:bookmarkEnd w:id="67"/>
      <w:bookmarkEnd w:id="68"/>
      <w:bookmarkEnd w:id="69"/>
      <w:r w:rsidRPr="00384E6F">
        <w:rPr>
          <w:rFonts w:asciiTheme="minorHAnsi" w:hAnsiTheme="minorHAnsi" w:cstheme="minorHAnsi"/>
          <w:sz w:val="22"/>
          <w:szCs w:val="22"/>
          <w:u w:val="single"/>
        </w:rPr>
        <w:t>la candidature</w:t>
      </w:r>
      <w:bookmarkEnd w:id="70"/>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44856DAA" w14:textId="3A3896E9" w:rsidR="00CB5929" w:rsidRPr="0006068D" w:rsidRDefault="00CB5929"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 xml:space="preserve">Le formulaire </w:t>
      </w:r>
      <w:r w:rsidR="002C048E" w:rsidRPr="0006068D">
        <w:rPr>
          <w:rFonts w:asciiTheme="minorHAnsi" w:hAnsiTheme="minorHAnsi" w:cstheme="minorHAnsi"/>
          <w:sz w:val="22"/>
          <w:szCs w:val="22"/>
        </w:rPr>
        <w:t>de vérification de conformité au RGPD joint, permettant de vérifier la mise en œuvre par le soumissionnaire de</w:t>
      </w:r>
      <w:r w:rsidR="00DC26B3" w:rsidRPr="0006068D">
        <w:rPr>
          <w:rFonts w:asciiTheme="minorHAnsi" w:hAnsiTheme="minorHAnsi" w:cstheme="minorHAnsi"/>
          <w:sz w:val="22"/>
          <w:szCs w:val="22"/>
        </w:rPr>
        <w:t xml:space="preserv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w:t>
      </w:r>
      <w:r w:rsidR="008E1C71" w:rsidRPr="0006068D">
        <w:rPr>
          <w:rFonts w:asciiTheme="minorHAnsi" w:hAnsiTheme="minorHAnsi" w:cstheme="minorHAnsi"/>
          <w:sz w:val="22"/>
          <w:szCs w:val="22"/>
        </w:rPr>
        <w:t> ;</w:t>
      </w:r>
    </w:p>
    <w:p w14:paraId="62951418" w14:textId="77777777" w:rsidR="007A1888" w:rsidRPr="0006068D" w:rsidRDefault="007A1888"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610848B4" w14:textId="472C92A5" w:rsidR="00701018" w:rsidRPr="0006068D" w:rsidRDefault="00701018">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4A958555" w:rsidR="00126664" w:rsidRDefault="00126664">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4ACF3947" w14:textId="6CFF920F" w:rsidR="00994471" w:rsidRPr="00994471" w:rsidRDefault="00994471" w:rsidP="00994471">
      <w:pPr>
        <w:pStyle w:val="Default"/>
        <w:ind w:left="720" w:firstLine="696"/>
        <w:jc w:val="both"/>
        <w:rPr>
          <w:rFonts w:asciiTheme="minorHAnsi" w:hAnsiTheme="minorHAnsi" w:cstheme="minorHAnsi"/>
        </w:rPr>
      </w:pPr>
      <w:r w:rsidRPr="00662695">
        <w:rPr>
          <w:rFonts w:asciiTheme="minorHAnsi" w:hAnsiTheme="minorHAnsi" w:cstheme="minorHAnsi"/>
          <w:b/>
          <w:sz w:val="22"/>
          <w:szCs w:val="22"/>
          <w:u w:val="single"/>
        </w:rPr>
        <w:t>Nota : Seul le personnel d’encadrement sera évalué</w:t>
      </w:r>
    </w:p>
    <w:p w14:paraId="7D1E7CE0" w14:textId="6AFBBF89"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r w:rsidR="004F3B0D">
        <w:rPr>
          <w:rFonts w:asciiTheme="minorHAnsi" w:eastAsia="Times" w:hAnsiTheme="minorHAnsi" w:cstheme="minorHAnsi"/>
          <w:color w:val="auto"/>
          <w:sz w:val="22"/>
          <w:szCs w:val="22"/>
        </w:rPr>
        <w:t xml:space="preserve"> : </w:t>
      </w:r>
    </w:p>
    <w:p w14:paraId="62DC5912" w14:textId="3ED80DC1" w:rsidR="00126664" w:rsidRPr="0006068D" w:rsidRDefault="007B75B9">
      <w:pPr>
        <w:pStyle w:val="Default"/>
        <w:numPr>
          <w:ilvl w:val="1"/>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Liste d’au moins 02</w:t>
      </w:r>
      <w:r w:rsidR="00126664" w:rsidRPr="0006068D">
        <w:rPr>
          <w:rFonts w:asciiTheme="minorHAnsi" w:eastAsia="Times" w:hAnsiTheme="minorHAnsi" w:cstheme="minorHAnsi"/>
          <w:color w:val="auto"/>
          <w:sz w:val="22"/>
          <w:szCs w:val="22"/>
        </w:rPr>
        <w:t xml:space="preserve"> références en rapport avec l’objet du marché de taille similaire indiquant le nom et les coordonnées télé</w:t>
      </w:r>
      <w:r w:rsidR="00A23BAE">
        <w:rPr>
          <w:rFonts w:asciiTheme="minorHAnsi" w:eastAsia="Times" w:hAnsiTheme="minorHAnsi" w:cstheme="minorHAnsi"/>
          <w:color w:val="auto"/>
          <w:sz w:val="22"/>
          <w:szCs w:val="22"/>
        </w:rPr>
        <w:t>phoniques d’un contact référent</w:t>
      </w:r>
    </w:p>
    <w:p w14:paraId="34742FC0" w14:textId="7FC8A89E" w:rsidR="004B5EF6" w:rsidRPr="007B75B9" w:rsidRDefault="00B40CC1" w:rsidP="007B75B9">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Le</w:t>
      </w:r>
      <w:r w:rsidRPr="00A66F72">
        <w:rPr>
          <w:rFonts w:asciiTheme="minorHAnsi" w:eastAsia="Times" w:hAnsiTheme="minorHAnsi" w:cstheme="minorHAnsi"/>
          <w:color w:val="auto"/>
          <w:sz w:val="22"/>
          <w:szCs w:val="22"/>
        </w:rPr>
        <w:t xml:space="preserve"> questionnaire </w:t>
      </w:r>
      <w:r>
        <w:rPr>
          <w:rFonts w:asciiTheme="minorHAnsi" w:eastAsia="Times" w:hAnsiTheme="minorHAnsi" w:cstheme="minorHAnsi"/>
          <w:color w:val="auto"/>
          <w:sz w:val="22"/>
          <w:szCs w:val="22"/>
        </w:rPr>
        <w:t xml:space="preserve">évaluation </w:t>
      </w:r>
      <w:r w:rsidRPr="00A66F72">
        <w:rPr>
          <w:rFonts w:asciiTheme="minorHAnsi" w:eastAsia="Times" w:hAnsiTheme="minorHAnsi" w:cstheme="minorHAnsi"/>
          <w:color w:val="auto"/>
          <w:sz w:val="22"/>
          <w:szCs w:val="22"/>
        </w:rPr>
        <w:t>sûreté</w:t>
      </w:r>
      <w:r>
        <w:rPr>
          <w:rFonts w:asciiTheme="minorHAnsi" w:eastAsia="Times" w:hAnsiTheme="minorHAnsi" w:cstheme="minorHAnsi"/>
          <w:color w:val="auto"/>
          <w:sz w:val="22"/>
          <w:szCs w:val="22"/>
        </w:rPr>
        <w:t>, po</w:t>
      </w:r>
      <w:r w:rsidR="00E17DA4" w:rsidRPr="00E17DA4">
        <w:rPr>
          <w:rFonts w:asciiTheme="minorHAnsi" w:eastAsia="Times" w:hAnsiTheme="minorHAnsi" w:cstheme="minorHAnsi"/>
          <w:color w:val="auto"/>
          <w:sz w:val="22"/>
          <w:szCs w:val="22"/>
        </w:rPr>
        <w:t xml:space="preserve">ur tout contrat dont l’exécution implique un déplacement de son personnel (ou de son sous-traitant) en zone orange ou rouge (conformément aux cartes régionales de vigilance mises à disposition par le Ministère de l’Europe et des Affaires étrangères </w:t>
      </w:r>
      <w:hyperlink r:id="rId14" w:history="1">
        <w:r w:rsidR="00576588" w:rsidRPr="003E3C0F">
          <w:rPr>
            <w:rStyle w:val="Lienhypertexte"/>
            <w:rFonts w:asciiTheme="minorHAnsi" w:eastAsia="Times" w:hAnsiTheme="minorHAnsi" w:cstheme="minorHAnsi"/>
            <w:sz w:val="22"/>
            <w:szCs w:val="22"/>
          </w:rPr>
          <w:t>https://www.diplomatie.gouv.fr/fr/conseils-aux-voyageurs/</w:t>
        </w:r>
      </w:hyperlink>
      <w:r>
        <w:rPr>
          <w:rFonts w:asciiTheme="minorHAnsi" w:eastAsia="Times" w:hAnsiTheme="minorHAnsi" w:cstheme="minorHAnsi"/>
          <w:color w:val="auto"/>
          <w:sz w:val="22"/>
          <w:szCs w:val="22"/>
        </w:rPr>
        <w:t>)</w:t>
      </w:r>
      <w:r w:rsidR="00576588">
        <w:rPr>
          <w:rFonts w:asciiTheme="minorHAnsi" w:eastAsia="Times" w:hAnsiTheme="minorHAnsi" w:cstheme="minorHAnsi"/>
          <w:color w:val="auto"/>
          <w:sz w:val="22"/>
          <w:szCs w:val="22"/>
        </w:rPr>
        <w:t>.</w:t>
      </w: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71" w:name="_Toc216857837"/>
      <w:r w:rsidRPr="00BB7942">
        <w:rPr>
          <w:rFonts w:asciiTheme="minorHAnsi" w:hAnsiTheme="minorHAnsi" w:cstheme="minorHAnsi"/>
          <w:sz w:val="22"/>
          <w:szCs w:val="22"/>
          <w:u w:val="single"/>
        </w:rPr>
        <w:t>Pièces constitutives de l’offre</w:t>
      </w:r>
      <w:bookmarkEnd w:id="71"/>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rsidP="004E7A61">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0E263374" w14:textId="580BD78D" w:rsidR="004E7A61" w:rsidRPr="0006068D" w:rsidRDefault="006E3ED4" w:rsidP="006E3ED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les </w:t>
      </w:r>
      <w:r w:rsidR="0084585A" w:rsidRPr="0006068D">
        <w:rPr>
          <w:rFonts w:asciiTheme="minorHAnsi" w:eastAsia="Times" w:hAnsiTheme="minorHAnsi" w:cstheme="minorHAnsi"/>
          <w:color w:val="auto"/>
          <w:sz w:val="22"/>
          <w:szCs w:val="22"/>
        </w:rPr>
        <w:t>annexes financières</w:t>
      </w:r>
      <w:r w:rsidR="00E4054B">
        <w:rPr>
          <w:rFonts w:asciiTheme="minorHAnsi" w:eastAsia="Times" w:hAnsiTheme="minorHAnsi" w:cstheme="minorHAnsi"/>
          <w:color w:val="auto"/>
          <w:sz w:val="22"/>
          <w:szCs w:val="22"/>
        </w:rPr>
        <w:t xml:space="preserve"> (DPGF)</w:t>
      </w:r>
      <w:r w:rsidR="00C26BFB" w:rsidRPr="0006068D">
        <w:rPr>
          <w:rFonts w:asciiTheme="minorHAnsi" w:eastAsia="Times" w:hAnsiTheme="minorHAnsi" w:cstheme="minorHAnsi"/>
          <w:color w:val="auto"/>
          <w:sz w:val="22"/>
          <w:szCs w:val="22"/>
        </w:rPr>
        <w:t xml:space="preserve"> </w:t>
      </w:r>
      <w:r w:rsidR="004E7A61" w:rsidRPr="0006068D">
        <w:rPr>
          <w:rFonts w:asciiTheme="minorHAnsi" w:eastAsia="Times" w:hAnsiTheme="minorHAnsi" w:cstheme="minorHAnsi"/>
          <w:color w:val="auto"/>
          <w:sz w:val="22"/>
          <w:szCs w:val="22"/>
        </w:rPr>
        <w:t>dûment renseignée</w:t>
      </w:r>
      <w:r w:rsidR="00126F28" w:rsidRPr="0006068D">
        <w:rPr>
          <w:rFonts w:asciiTheme="minorHAnsi" w:eastAsia="Times" w:hAnsiTheme="minorHAnsi" w:cstheme="minorHAnsi"/>
          <w:color w:val="auto"/>
          <w:sz w:val="22"/>
          <w:szCs w:val="22"/>
        </w:rPr>
        <w:t>s ;</w:t>
      </w:r>
    </w:p>
    <w:p w14:paraId="40747804" w14:textId="08D335AC" w:rsidR="00AC6321" w:rsidRPr="00E23E75" w:rsidRDefault="008E1C71" w:rsidP="006E3ED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l’annexe portant définition et conditions de réalisation des opérations de traitement des données à caractère personnel pour le compte de l’autorité contractante, dûment complétée </w:t>
      </w:r>
      <w:r w:rsidRPr="00E23E75">
        <w:rPr>
          <w:rFonts w:asciiTheme="minorHAnsi" w:eastAsia="Times" w:hAnsiTheme="minorHAnsi" w:cstheme="minorHAnsi"/>
          <w:color w:val="auto"/>
          <w:sz w:val="22"/>
          <w:szCs w:val="22"/>
        </w:rPr>
        <w:t>;</w:t>
      </w:r>
    </w:p>
    <w:p w14:paraId="49C0E077" w14:textId="77777777" w:rsidR="004E7A61" w:rsidRPr="0006068D" w:rsidRDefault="004E7A61" w:rsidP="004E7A61">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43559D49" w14:textId="3B38F1EE" w:rsidR="00C074B9"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Description du service proposé</w:t>
      </w:r>
      <w:r w:rsidR="00F747E1">
        <w:rPr>
          <w:rFonts w:asciiTheme="minorHAnsi" w:eastAsia="Times" w:hAnsiTheme="minorHAnsi" w:cstheme="minorHAnsi"/>
          <w:color w:val="auto"/>
          <w:sz w:val="22"/>
          <w:szCs w:val="22"/>
        </w:rPr>
        <w:t xml:space="preserve">, </w:t>
      </w:r>
      <w:r w:rsidR="00F747E1" w:rsidRPr="00F747E1">
        <w:rPr>
          <w:rFonts w:asciiTheme="minorHAnsi" w:eastAsia="Times" w:hAnsiTheme="minorHAnsi" w:cstheme="minorHAnsi"/>
          <w:color w:val="auto"/>
          <w:sz w:val="22"/>
          <w:szCs w:val="22"/>
        </w:rPr>
        <w:t>Compréhension du contexte et des enjeux du projet</w:t>
      </w:r>
    </w:p>
    <w:p w14:paraId="72076B4F" w14:textId="1174D8B7" w:rsidR="00C2298C"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Méthodologie</w:t>
      </w:r>
      <w:r w:rsidR="00055DAF">
        <w:rPr>
          <w:rFonts w:asciiTheme="minorHAnsi" w:eastAsia="Times" w:hAnsiTheme="minorHAnsi" w:cstheme="minorHAnsi"/>
          <w:color w:val="auto"/>
          <w:sz w:val="22"/>
          <w:szCs w:val="22"/>
        </w:rPr>
        <w:t xml:space="preserve"> </w:t>
      </w:r>
    </w:p>
    <w:p w14:paraId="26BCC813" w14:textId="0889201A" w:rsidR="00C074B9" w:rsidRPr="0085084A" w:rsidRDefault="00D36255" w:rsidP="00055DAF">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 xml:space="preserve">Personnel </w:t>
      </w:r>
      <w:r w:rsidR="0085084A">
        <w:rPr>
          <w:rFonts w:asciiTheme="minorHAnsi" w:eastAsia="Times" w:hAnsiTheme="minorHAnsi" w:cstheme="minorHAnsi"/>
          <w:color w:val="auto"/>
          <w:sz w:val="22"/>
          <w:szCs w:val="22"/>
        </w:rPr>
        <w:t>conformément au profil exigé dans le cahier des charges</w:t>
      </w:r>
    </w:p>
    <w:p w14:paraId="3C6E01EE" w14:textId="264DA710"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2" w:name="_Toc216857838"/>
      <w:r>
        <w:rPr>
          <w:rFonts w:asciiTheme="minorHAnsi" w:hAnsiTheme="minorHAnsi" w:cstheme="minorHAnsi"/>
          <w:sz w:val="22"/>
          <w:szCs w:val="22"/>
          <w:u w:val="single"/>
        </w:rPr>
        <w:lastRenderedPageBreak/>
        <w:t>D</w:t>
      </w:r>
      <w:r w:rsidRPr="0006068D">
        <w:rPr>
          <w:rFonts w:asciiTheme="minorHAnsi" w:hAnsiTheme="minorHAnsi" w:cstheme="minorHAnsi"/>
          <w:sz w:val="22"/>
          <w:szCs w:val="22"/>
          <w:u w:val="single"/>
        </w:rPr>
        <w:t>urée de validité des offres</w:t>
      </w:r>
      <w:bookmarkEnd w:id="72"/>
    </w:p>
    <w:p w14:paraId="6AF04744" w14:textId="595920DA" w:rsidR="009009F8" w:rsidRPr="00E4054B" w:rsidRDefault="009009F8" w:rsidP="00E4054B">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3" w:name="_Toc491193511"/>
      <w:bookmarkStart w:id="74" w:name="_Toc491193966"/>
      <w:bookmarkStart w:id="75" w:name="_Toc216857839"/>
      <w:bookmarkEnd w:id="73"/>
      <w:bookmarkEnd w:id="74"/>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75"/>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76" w:name="_Toc216857840"/>
      <w:r w:rsidRPr="0006068D">
        <w:rPr>
          <w:rFonts w:asciiTheme="minorHAnsi" w:hAnsiTheme="minorHAnsi" w:cstheme="minorHAnsi"/>
          <w:i/>
          <w:sz w:val="22"/>
          <w:szCs w:val="22"/>
        </w:rPr>
        <w:t>Remise des plis sous format papier</w:t>
      </w:r>
      <w:bookmarkEnd w:id="76"/>
      <w:r w:rsidRPr="0006068D">
        <w:rPr>
          <w:rFonts w:asciiTheme="minorHAnsi" w:hAnsiTheme="minorHAnsi" w:cstheme="minorHAnsi"/>
          <w:i/>
          <w:sz w:val="22"/>
          <w:szCs w:val="22"/>
        </w:rPr>
        <w:t xml:space="preserve"> </w:t>
      </w:r>
    </w:p>
    <w:p w14:paraId="2762B5B2" w14:textId="4B4E22DC" w:rsidR="00384E6F" w:rsidRPr="00E4054B"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77" w:name="_Toc216857841"/>
      <w:r w:rsidRPr="0006068D">
        <w:rPr>
          <w:rFonts w:asciiTheme="minorHAnsi" w:hAnsiTheme="minorHAnsi" w:cstheme="minorHAnsi"/>
          <w:i/>
          <w:sz w:val="22"/>
          <w:szCs w:val="22"/>
        </w:rPr>
        <w:t>Remise électronique</w:t>
      </w:r>
      <w:bookmarkEnd w:id="77"/>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287171" w:rsidP="00DF31D8">
      <w:pPr>
        <w:spacing w:line="240" w:lineRule="auto"/>
        <w:jc w:val="both"/>
        <w:rPr>
          <w:rFonts w:asciiTheme="minorHAnsi" w:hAnsiTheme="minorHAnsi" w:cstheme="minorHAnsi"/>
          <w:sz w:val="22"/>
          <w:szCs w:val="22"/>
        </w:rPr>
      </w:pPr>
      <w:hyperlink w:history="1">
        <w:r w:rsidRPr="00E23E75">
          <w:rPr>
            <w:rStyle w:val="Lienhypertexte"/>
            <w:rFonts w:asciiTheme="minorHAnsi" w:hAnsiTheme="minorHAnsi" w:cstheme="minorHAnsi"/>
            <w:sz w:val="22"/>
            <w:szCs w:val="22"/>
          </w:rPr>
          <w:t>https://www.marches-publics.gouv.fr</w:t>
        </w:r>
        <w:r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5"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B287B67"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r w:rsidR="00E4054B" w:rsidRPr="0006068D">
        <w:rPr>
          <w:rFonts w:asciiTheme="minorHAnsi" w:hAnsiTheme="minorHAnsi" w:cstheme="minorHAnsi"/>
          <w:sz w:val="22"/>
          <w:szCs w:val="22"/>
        </w:rPr>
        <w:t xml:space="preserve"> « guide</w:t>
      </w:r>
      <w:r w:rsidRPr="0006068D">
        <w:rPr>
          <w:rFonts w:asciiTheme="minorHAnsi" w:hAnsiTheme="minorHAnsi" w:cstheme="minorHAnsi"/>
          <w:sz w:val="22"/>
          <w:szCs w:val="22"/>
        </w:rPr>
        <w:t xml:space="preserve"> </w:t>
      </w:r>
      <w:r w:rsidR="00E4054B" w:rsidRPr="0006068D">
        <w:rPr>
          <w:rFonts w:asciiTheme="minorHAnsi" w:hAnsiTheme="minorHAnsi" w:cstheme="minorHAnsi"/>
          <w:sz w:val="22"/>
          <w:szCs w:val="22"/>
        </w:rPr>
        <w:t>utilisateur »</w:t>
      </w:r>
      <w:r w:rsidRPr="0006068D">
        <w:rPr>
          <w:rFonts w:asciiTheme="minorHAnsi" w:hAnsiTheme="minorHAnsi" w:cstheme="minorHAnsi"/>
          <w:sz w:val="22"/>
          <w:szCs w:val="22"/>
        </w:rPr>
        <w:t xml:space="preserve"> téléchargeable qui précise les conditions d'utilisations de la plate-forme des achats de l'État, notamment les pré-requis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devra transmettre des fichiers établis dans les formats informatiques suivants : fichiers PDF, RTF, ZIP, suite Microsoft Office, LibreOffice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w:t>
      </w:r>
      <w:r w:rsidRPr="0006068D">
        <w:rPr>
          <w:rFonts w:asciiTheme="minorHAnsi" w:hAnsiTheme="minorHAnsi" w:cstheme="minorHAnsi"/>
          <w:sz w:val="22"/>
          <w:szCs w:val="22"/>
        </w:rPr>
        <w:lastRenderedPageBreak/>
        <w:t>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8" w:name="_Toc63419901"/>
      <w:bookmarkStart w:id="79" w:name="_Toc63419905"/>
      <w:bookmarkEnd w:id="78"/>
      <w:bookmarkEnd w:id="79"/>
      <w:r w:rsidRPr="0006068D">
        <w:rPr>
          <w:rFonts w:asciiTheme="minorHAnsi" w:hAnsiTheme="minorHAnsi" w:cstheme="minorHAnsi"/>
          <w:b/>
          <w:caps/>
          <w:sz w:val="28"/>
          <w:szCs w:val="22"/>
          <w:u w:val="single"/>
        </w:rPr>
        <w:t> </w:t>
      </w:r>
      <w:bookmarkStart w:id="80" w:name="_Toc216857842"/>
      <w:r w:rsidRPr="0006068D">
        <w:rPr>
          <w:rFonts w:asciiTheme="minorHAnsi" w:hAnsiTheme="minorHAnsi" w:cstheme="minorHAnsi"/>
          <w:b/>
          <w:caps/>
          <w:sz w:val="28"/>
          <w:szCs w:val="22"/>
          <w:u w:val="single"/>
        </w:rPr>
        <w:t>Analyse des candidatures</w:t>
      </w:r>
      <w:bookmarkEnd w:id="80"/>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0610522D"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En application des dispositions de l'article R.2161-4 du code de la commande publique, le Comité </w:t>
      </w:r>
      <w:r w:rsidR="004001CE" w:rsidRPr="0006068D">
        <w:rPr>
          <w:rFonts w:asciiTheme="minorHAnsi" w:hAnsiTheme="minorHAnsi" w:cstheme="minorHAnsi"/>
          <w:color w:val="000000"/>
          <w:sz w:val="22"/>
          <w:szCs w:val="22"/>
        </w:rPr>
        <w:t>d’évaluation peut</w:t>
      </w:r>
      <w:r w:rsidRPr="0006068D">
        <w:rPr>
          <w:rFonts w:asciiTheme="minorHAnsi" w:hAnsiTheme="minorHAnsi" w:cstheme="minorHAnsi"/>
          <w:color w:val="000000"/>
          <w:sz w:val="22"/>
          <w:szCs w:val="22"/>
        </w:rPr>
        <w:t xml:space="preserve"> décider d'examiner les offres avant les candidatures.</w:t>
      </w:r>
    </w:p>
    <w:p w14:paraId="7DC7EEAF" w14:textId="4D2FDC6F" w:rsidR="00D23FE8"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1" w:name="_Toc216857843"/>
      <w:r w:rsidRPr="0006068D">
        <w:rPr>
          <w:rFonts w:asciiTheme="minorHAnsi" w:hAnsiTheme="minorHAnsi" w:cstheme="minorHAnsi"/>
          <w:sz w:val="22"/>
          <w:szCs w:val="22"/>
          <w:u w:val="single"/>
        </w:rPr>
        <w:t>Demande de compléments de candidature</w:t>
      </w:r>
      <w:bookmarkEnd w:id="81"/>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2" w:name="_Toc216857844"/>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2"/>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3" w:name="_Toc216857845"/>
      <w:r w:rsidRPr="0006068D">
        <w:rPr>
          <w:rFonts w:asciiTheme="minorHAnsi" w:hAnsiTheme="minorHAnsi" w:cstheme="minorHAnsi"/>
          <w:sz w:val="22"/>
          <w:szCs w:val="22"/>
          <w:u w:val="single"/>
        </w:rPr>
        <w:t>Recevabilité des candidatures</w:t>
      </w:r>
      <w:bookmarkEnd w:id="83"/>
    </w:p>
    <w:p w14:paraId="388277FC" w14:textId="258CB0CD"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r w:rsidR="004001CE">
        <w:rPr>
          <w:rFonts w:asciiTheme="minorHAnsi" w:hAnsiTheme="minorHAnsi" w:cstheme="minorHAnsi"/>
          <w:color w:val="000000"/>
          <w:sz w:val="22"/>
          <w:szCs w:val="22"/>
        </w:rPr>
        <w:t>participations, Le</w:t>
      </w:r>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10BFED4A" w14:textId="3E94B051" w:rsidR="00F52D3F" w:rsidRPr="00D36255" w:rsidRDefault="008517E9" w:rsidP="00D36255">
      <w:pPr>
        <w:pStyle w:val="Paragraphedeliste"/>
        <w:numPr>
          <w:ilvl w:val="0"/>
          <w:numId w:val="32"/>
        </w:numPr>
        <w:rPr>
          <w:rFonts w:ascii="Calibri" w:hAnsi="Calibri" w:cs="Calibri"/>
          <w:sz w:val="22"/>
          <w:szCs w:val="22"/>
          <w:lang w:eastAsia="en-US"/>
        </w:rPr>
      </w:pPr>
      <w:r w:rsidRPr="00D36255">
        <w:rPr>
          <w:rFonts w:ascii="Calibri" w:hAnsi="Calibri" w:cs="Calibri"/>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sidRPr="00D36255">
        <w:rPr>
          <w:rFonts w:ascii="Calibri" w:hAnsi="Calibri" w:cs="Calibri"/>
          <w:sz w:val="22"/>
          <w:szCs w:val="22"/>
        </w:rPr>
        <w:t xml:space="preserve">(conformément aux cartes régionales de vigilance mises à </w:t>
      </w:r>
      <w:r w:rsidRPr="00D36255">
        <w:rPr>
          <w:rFonts w:ascii="Calibri" w:hAnsi="Calibri" w:cs="Calibri"/>
          <w:sz w:val="22"/>
          <w:szCs w:val="22"/>
        </w:rPr>
        <w:lastRenderedPageBreak/>
        <w:t xml:space="preserve">disposition par le Ministère français de l’Europe et des Affaires étrangères </w:t>
      </w:r>
      <w:hyperlink r:id="rId16" w:history="1">
        <w:r w:rsidRPr="00D36255">
          <w:rPr>
            <w:rStyle w:val="Lienhypertexte"/>
            <w:rFonts w:ascii="Calibri" w:hAnsi="Calibri" w:cs="Calibri"/>
            <w:sz w:val="22"/>
            <w:szCs w:val="22"/>
          </w:rPr>
          <w:t>https://www.diplomatie.gouv.fr/fr/conseils-aux-voyageurs/</w:t>
        </w:r>
      </w:hyperlink>
      <w:r w:rsidRPr="00D36255">
        <w:rPr>
          <w:rFonts w:ascii="Calibri" w:hAnsi="Calibri" w:cs="Calibri"/>
          <w:sz w:val="22"/>
          <w:szCs w:val="22"/>
        </w:rPr>
        <w:t>).</w:t>
      </w:r>
      <w:r w:rsidR="00F52D3F" w:rsidRPr="00D36255">
        <w:rPr>
          <w:rFonts w:asciiTheme="minorHAnsi" w:hAnsiTheme="minorHAnsi" w:cstheme="minorHAnsi"/>
          <w:b/>
          <w:caps/>
          <w:sz w:val="28"/>
          <w:szCs w:val="22"/>
          <w:u w:val="single"/>
        </w:rPr>
        <w:br w:type="page"/>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4" w:name="_Toc216857846"/>
      <w:r w:rsidRPr="0006068D">
        <w:rPr>
          <w:rFonts w:asciiTheme="minorHAnsi" w:hAnsiTheme="minorHAnsi" w:cstheme="minorHAnsi"/>
          <w:b/>
          <w:caps/>
          <w:sz w:val="28"/>
          <w:szCs w:val="22"/>
          <w:u w:val="single"/>
        </w:rPr>
        <w:lastRenderedPageBreak/>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4"/>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85" w:name="_Toc216857847"/>
      <w:r w:rsidRPr="001414BF">
        <w:rPr>
          <w:rFonts w:asciiTheme="minorHAnsi" w:hAnsiTheme="minorHAnsi" w:cstheme="minorHAnsi"/>
          <w:sz w:val="22"/>
          <w:szCs w:val="22"/>
          <w:u w:val="single"/>
        </w:rPr>
        <w:t>Rejet des offres hors délais - Ouverture des offres</w:t>
      </w:r>
      <w:bookmarkEnd w:id="85"/>
    </w:p>
    <w:p w14:paraId="2BBE4DC9" w14:textId="52E9F1EC"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925B72"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86" w:name="_Toc216857848"/>
      <w:r w:rsidRPr="00E23E75">
        <w:rPr>
          <w:rFonts w:asciiTheme="minorHAnsi" w:hAnsiTheme="minorHAnsi" w:cstheme="minorHAnsi"/>
          <w:sz w:val="22"/>
          <w:szCs w:val="22"/>
          <w:u w:val="single"/>
        </w:rPr>
        <w:t>Analyse des offres</w:t>
      </w:r>
      <w:bookmarkEnd w:id="86"/>
    </w:p>
    <w:p w14:paraId="2143EBDB" w14:textId="79D6F4AB"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87" w:name="_Toc216857849"/>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87"/>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88" w:name="_Toc216857850"/>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88"/>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89" w:name="_Toc216857851"/>
      <w:r w:rsidRPr="0006068D">
        <w:rPr>
          <w:rFonts w:asciiTheme="minorHAnsi" w:hAnsiTheme="minorHAnsi" w:cstheme="minorHAnsi"/>
          <w:i/>
          <w:sz w:val="22"/>
          <w:szCs w:val="22"/>
        </w:rPr>
        <w:t>Critère 1 : prix des prestations</w:t>
      </w:r>
      <w:bookmarkEnd w:id="89"/>
      <w:r w:rsidRPr="0006068D">
        <w:rPr>
          <w:rFonts w:asciiTheme="minorHAnsi" w:hAnsiTheme="minorHAnsi" w:cstheme="minorHAnsi"/>
          <w:i/>
          <w:sz w:val="22"/>
          <w:szCs w:val="22"/>
        </w:rPr>
        <w:t xml:space="preserve"> </w:t>
      </w:r>
    </w:p>
    <w:p w14:paraId="427BB65A" w14:textId="2299CE6C" w:rsidR="000603AA" w:rsidRDefault="000603AA">
      <w:pPr>
        <w:spacing w:before="120"/>
        <w:jc w:val="both"/>
        <w:rPr>
          <w:rFonts w:asciiTheme="minorHAnsi" w:hAnsiTheme="minorHAnsi" w:cstheme="minorHAnsi"/>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w:t>
      </w:r>
      <w:r w:rsidRPr="0044345D">
        <w:rPr>
          <w:rFonts w:asciiTheme="minorHAnsi" w:hAnsiTheme="minorHAnsi" w:cstheme="minorHAnsi"/>
          <w:b/>
          <w:sz w:val="22"/>
          <w:szCs w:val="22"/>
        </w:rPr>
        <w:t xml:space="preserve">sur </w:t>
      </w:r>
      <w:r w:rsidR="00D36255" w:rsidRPr="0044345D">
        <w:rPr>
          <w:rFonts w:asciiTheme="minorHAnsi" w:hAnsiTheme="minorHAnsi" w:cstheme="minorHAnsi"/>
          <w:b/>
          <w:sz w:val="22"/>
          <w:szCs w:val="22"/>
        </w:rPr>
        <w:t>3</w:t>
      </w:r>
      <w:r w:rsidRPr="0044345D">
        <w:rPr>
          <w:rFonts w:asciiTheme="minorHAnsi" w:hAnsiTheme="minorHAnsi" w:cstheme="minorHAnsi"/>
          <w:b/>
          <w:sz w:val="22"/>
          <w:szCs w:val="22"/>
        </w:rPr>
        <w:t>0 point</w:t>
      </w:r>
      <w:r w:rsidRPr="0006068D">
        <w:rPr>
          <w:rFonts w:asciiTheme="minorHAnsi" w:hAnsiTheme="minorHAnsi" w:cstheme="minorHAnsi"/>
          <w:b/>
          <w:sz w:val="22"/>
          <w:szCs w:val="22"/>
        </w:rPr>
        <w: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1233397F" w14:textId="1CCA0D64" w:rsidR="008E5A43" w:rsidRPr="008E5A43" w:rsidRDefault="008E5A43" w:rsidP="008E5A43">
      <w:pPr>
        <w:spacing w:before="120"/>
        <w:jc w:val="both"/>
        <w:rPr>
          <w:rFonts w:asciiTheme="minorHAnsi" w:hAnsiTheme="minorHAnsi" w:cstheme="minorHAnsi"/>
          <w:sz w:val="22"/>
          <w:szCs w:val="22"/>
        </w:rPr>
      </w:pPr>
      <w:r w:rsidRPr="008E5A43">
        <w:rPr>
          <w:rFonts w:asciiTheme="minorHAnsi" w:hAnsiTheme="minorHAnsi" w:cstheme="minorHAnsi"/>
          <w:b/>
          <w:bCs/>
          <w:sz w:val="22"/>
          <w:szCs w:val="22"/>
        </w:rPr>
        <w:t>NB :</w:t>
      </w:r>
      <w:r>
        <w:rPr>
          <w:rFonts w:asciiTheme="minorHAnsi" w:hAnsiTheme="minorHAnsi" w:cstheme="minorHAnsi"/>
          <w:sz w:val="22"/>
          <w:szCs w:val="22"/>
        </w:rPr>
        <w:t xml:space="preserve"> </w:t>
      </w:r>
      <w:r w:rsidRPr="00F747E1">
        <w:rPr>
          <w:rFonts w:asciiTheme="minorHAnsi" w:hAnsiTheme="minorHAnsi" w:cstheme="minorHAnsi"/>
          <w:b/>
          <w:bCs/>
          <w:i/>
          <w:iCs/>
          <w:sz w:val="22"/>
          <w:szCs w:val="22"/>
        </w:rPr>
        <w:t>Le Consultant tiendra compte dans son offre de tous les frais logistiques nécessaires à la bonne exécution des prestations. Il s’agit, entre autres des moyens de transport de son personnel pendant toute la durée des prestations. Des frais concernant l’organisation d’éventuels ateliers de concertation devront être pris en compte dans l’offre du consultant.</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0" w:name="_Toc216857852"/>
      <w:r w:rsidRPr="0006068D">
        <w:rPr>
          <w:rFonts w:asciiTheme="minorHAnsi" w:hAnsiTheme="minorHAnsi" w:cstheme="minorHAnsi"/>
          <w:i/>
          <w:sz w:val="22"/>
          <w:szCs w:val="22"/>
        </w:rPr>
        <w:t>Critère 2 : Qualité technique</w:t>
      </w:r>
      <w:bookmarkEnd w:id="90"/>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7B75B9" w14:paraId="0B543BB8" w14:textId="77777777" w:rsidTr="009009F8">
        <w:tc>
          <w:tcPr>
            <w:tcW w:w="6654" w:type="dxa"/>
            <w:shd w:val="clear" w:color="auto" w:fill="D9D9D9" w:themeFill="background1" w:themeFillShade="D9"/>
          </w:tcPr>
          <w:p w14:paraId="6AC02A4A" w14:textId="42A34F00" w:rsidR="00D93D99" w:rsidRPr="007B75B9" w:rsidRDefault="00DA0CCE" w:rsidP="00693CDE">
            <w:pPr>
              <w:jc w:val="both"/>
              <w:rPr>
                <w:rFonts w:asciiTheme="minorHAnsi" w:hAnsiTheme="minorHAnsi" w:cstheme="minorHAnsi"/>
                <w:b/>
                <w:sz w:val="22"/>
                <w:szCs w:val="22"/>
              </w:rPr>
            </w:pPr>
            <w:r w:rsidRPr="007B75B9">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7B75B9" w:rsidRDefault="00D93D99" w:rsidP="00693CDE">
            <w:pPr>
              <w:jc w:val="center"/>
              <w:rPr>
                <w:rFonts w:asciiTheme="minorHAnsi" w:hAnsiTheme="minorHAnsi" w:cstheme="minorHAnsi"/>
                <w:b/>
                <w:sz w:val="22"/>
                <w:szCs w:val="22"/>
              </w:rPr>
            </w:pPr>
            <w:r w:rsidRPr="007B75B9">
              <w:rPr>
                <w:rFonts w:asciiTheme="minorHAnsi" w:hAnsiTheme="minorHAnsi" w:cstheme="minorHAnsi"/>
                <w:b/>
                <w:sz w:val="22"/>
                <w:szCs w:val="22"/>
              </w:rPr>
              <w:t>Nombre de points maximum</w:t>
            </w:r>
          </w:p>
        </w:tc>
      </w:tr>
      <w:tr w:rsidR="00D93D99" w:rsidRPr="007B75B9" w14:paraId="1CCCFFD5" w14:textId="77777777" w:rsidTr="009009F8">
        <w:tc>
          <w:tcPr>
            <w:tcW w:w="6654" w:type="dxa"/>
          </w:tcPr>
          <w:p w14:paraId="3983C8CD" w14:textId="2BC8EEE8" w:rsidR="00D93D99" w:rsidRPr="007B75B9" w:rsidRDefault="00DA0CCE" w:rsidP="00D36255">
            <w:pPr>
              <w:jc w:val="both"/>
              <w:rPr>
                <w:rFonts w:asciiTheme="minorHAnsi" w:hAnsiTheme="minorHAnsi" w:cstheme="minorHAnsi"/>
                <w:b/>
                <w:sz w:val="22"/>
                <w:szCs w:val="22"/>
              </w:rPr>
            </w:pPr>
            <w:r w:rsidRPr="007B75B9">
              <w:rPr>
                <w:rFonts w:asciiTheme="minorHAnsi" w:hAnsiTheme="minorHAnsi" w:cstheme="minorHAnsi"/>
                <w:b/>
                <w:sz w:val="22"/>
                <w:szCs w:val="22"/>
              </w:rPr>
              <w:t>Sous-c</w:t>
            </w:r>
            <w:r w:rsidR="00D93D99" w:rsidRPr="007B75B9">
              <w:rPr>
                <w:rFonts w:asciiTheme="minorHAnsi" w:hAnsiTheme="minorHAnsi" w:cstheme="minorHAnsi"/>
                <w:b/>
                <w:sz w:val="22"/>
                <w:szCs w:val="22"/>
              </w:rPr>
              <w:t xml:space="preserve">ritère </w:t>
            </w:r>
            <w:r w:rsidRPr="007B75B9">
              <w:rPr>
                <w:rFonts w:asciiTheme="minorHAnsi" w:hAnsiTheme="minorHAnsi" w:cstheme="minorHAnsi"/>
                <w:b/>
                <w:sz w:val="22"/>
                <w:szCs w:val="22"/>
              </w:rPr>
              <w:t>1</w:t>
            </w:r>
            <w:r w:rsidR="00D93D99" w:rsidRPr="007B75B9">
              <w:rPr>
                <w:rFonts w:asciiTheme="minorHAnsi" w:hAnsiTheme="minorHAnsi" w:cstheme="minorHAnsi"/>
                <w:b/>
                <w:sz w:val="22"/>
                <w:szCs w:val="22"/>
              </w:rPr>
              <w:t xml:space="preserve"> : </w:t>
            </w:r>
            <w:bookmarkStart w:id="91" w:name="_Hlk227589163"/>
            <w:r w:rsidR="00D93D99" w:rsidRPr="007B75B9">
              <w:rPr>
                <w:rFonts w:asciiTheme="minorHAnsi" w:hAnsiTheme="minorHAnsi" w:cstheme="minorHAnsi"/>
                <w:b/>
                <w:sz w:val="22"/>
                <w:szCs w:val="22"/>
              </w:rPr>
              <w:t>Compréhensi</w:t>
            </w:r>
            <w:r w:rsidR="00D36255" w:rsidRPr="007B75B9">
              <w:rPr>
                <w:rFonts w:asciiTheme="minorHAnsi" w:hAnsiTheme="minorHAnsi" w:cstheme="minorHAnsi"/>
                <w:b/>
                <w:sz w:val="22"/>
                <w:szCs w:val="22"/>
              </w:rPr>
              <w:t>on du contexte et des enjeux du projet</w:t>
            </w:r>
            <w:bookmarkEnd w:id="91"/>
          </w:p>
        </w:tc>
        <w:tc>
          <w:tcPr>
            <w:tcW w:w="2692" w:type="dxa"/>
          </w:tcPr>
          <w:p w14:paraId="0FBB3AD7" w14:textId="4276B54A" w:rsidR="00D93D99" w:rsidRPr="007B75B9" w:rsidRDefault="00930AC2" w:rsidP="00693CDE">
            <w:pPr>
              <w:jc w:val="center"/>
              <w:rPr>
                <w:rFonts w:asciiTheme="minorHAnsi" w:hAnsiTheme="minorHAnsi" w:cstheme="minorHAnsi"/>
                <w:b/>
                <w:sz w:val="22"/>
                <w:szCs w:val="22"/>
              </w:rPr>
            </w:pPr>
            <w:r>
              <w:rPr>
                <w:rFonts w:asciiTheme="minorHAnsi" w:hAnsiTheme="minorHAnsi" w:cstheme="minorHAnsi"/>
                <w:b/>
                <w:sz w:val="22"/>
                <w:szCs w:val="22"/>
              </w:rPr>
              <w:t>5</w:t>
            </w:r>
          </w:p>
        </w:tc>
      </w:tr>
      <w:tr w:rsidR="00D93D99" w:rsidRPr="007B75B9" w14:paraId="6D0AFDAA" w14:textId="77777777" w:rsidTr="009009F8">
        <w:tc>
          <w:tcPr>
            <w:tcW w:w="6654" w:type="dxa"/>
          </w:tcPr>
          <w:p w14:paraId="7F7F4AEB" w14:textId="1E5CD1B1" w:rsidR="00D93D99" w:rsidRPr="007B75B9" w:rsidRDefault="00DA0CCE" w:rsidP="00D36255">
            <w:pPr>
              <w:jc w:val="both"/>
              <w:rPr>
                <w:rFonts w:asciiTheme="minorHAnsi" w:hAnsiTheme="minorHAnsi" w:cstheme="minorHAnsi"/>
                <w:b/>
                <w:sz w:val="22"/>
                <w:szCs w:val="22"/>
              </w:rPr>
            </w:pPr>
            <w:r w:rsidRPr="007B75B9">
              <w:rPr>
                <w:rFonts w:asciiTheme="minorHAnsi" w:hAnsiTheme="minorHAnsi" w:cstheme="minorHAnsi"/>
                <w:b/>
                <w:sz w:val="22"/>
                <w:szCs w:val="22"/>
              </w:rPr>
              <w:t>Sous-c</w:t>
            </w:r>
            <w:r w:rsidR="00D93D99" w:rsidRPr="007B75B9">
              <w:rPr>
                <w:rFonts w:asciiTheme="minorHAnsi" w:hAnsiTheme="minorHAnsi" w:cstheme="minorHAnsi"/>
                <w:b/>
                <w:sz w:val="22"/>
                <w:szCs w:val="22"/>
              </w:rPr>
              <w:t xml:space="preserve">ritère </w:t>
            </w:r>
            <w:r w:rsidRPr="007B75B9">
              <w:rPr>
                <w:rFonts w:asciiTheme="minorHAnsi" w:hAnsiTheme="minorHAnsi" w:cstheme="minorHAnsi"/>
                <w:b/>
                <w:sz w:val="22"/>
                <w:szCs w:val="22"/>
              </w:rPr>
              <w:t>2 </w:t>
            </w:r>
            <w:r w:rsidR="00D93D99" w:rsidRPr="007B75B9">
              <w:rPr>
                <w:rFonts w:asciiTheme="minorHAnsi" w:hAnsiTheme="minorHAnsi" w:cstheme="minorHAnsi"/>
                <w:b/>
                <w:sz w:val="22"/>
                <w:szCs w:val="22"/>
              </w:rPr>
              <w:t xml:space="preserve">: </w:t>
            </w:r>
            <w:r w:rsidR="00D36255" w:rsidRPr="007B75B9">
              <w:rPr>
                <w:rFonts w:asciiTheme="minorHAnsi" w:hAnsiTheme="minorHAnsi" w:cstheme="minorHAnsi"/>
                <w:b/>
                <w:sz w:val="22"/>
                <w:szCs w:val="22"/>
              </w:rPr>
              <w:t>Méthodologie</w:t>
            </w:r>
            <w:r w:rsidR="00D93D99" w:rsidRPr="007B75B9">
              <w:rPr>
                <w:rFonts w:asciiTheme="minorHAnsi" w:hAnsiTheme="minorHAnsi" w:cstheme="minorHAnsi"/>
                <w:b/>
                <w:sz w:val="22"/>
                <w:szCs w:val="22"/>
              </w:rPr>
              <w:t xml:space="preserve"> </w:t>
            </w:r>
            <w:r w:rsidR="0085084A">
              <w:rPr>
                <w:rFonts w:asciiTheme="minorHAnsi" w:hAnsiTheme="minorHAnsi" w:cstheme="minorHAnsi"/>
                <w:b/>
                <w:sz w:val="22"/>
                <w:szCs w:val="22"/>
              </w:rPr>
              <w:t>proposée</w:t>
            </w:r>
          </w:p>
        </w:tc>
        <w:tc>
          <w:tcPr>
            <w:tcW w:w="2692" w:type="dxa"/>
          </w:tcPr>
          <w:p w14:paraId="516A1095" w14:textId="68FC31E6" w:rsidR="00D93D99" w:rsidRPr="007B75B9" w:rsidRDefault="00D36255" w:rsidP="00D93D99">
            <w:pPr>
              <w:jc w:val="center"/>
              <w:rPr>
                <w:rFonts w:asciiTheme="minorHAnsi" w:hAnsiTheme="minorHAnsi" w:cstheme="minorHAnsi"/>
                <w:b/>
                <w:sz w:val="22"/>
                <w:szCs w:val="22"/>
              </w:rPr>
            </w:pPr>
            <w:r w:rsidRPr="007B75B9">
              <w:rPr>
                <w:rFonts w:asciiTheme="minorHAnsi" w:hAnsiTheme="minorHAnsi" w:cstheme="minorHAnsi"/>
                <w:b/>
                <w:sz w:val="22"/>
                <w:szCs w:val="22"/>
              </w:rPr>
              <w:t>2</w:t>
            </w:r>
            <w:r w:rsidR="00930AC2">
              <w:rPr>
                <w:rFonts w:asciiTheme="minorHAnsi" w:hAnsiTheme="minorHAnsi" w:cstheme="minorHAnsi"/>
                <w:b/>
                <w:sz w:val="22"/>
                <w:szCs w:val="22"/>
              </w:rPr>
              <w:t>5</w:t>
            </w:r>
          </w:p>
        </w:tc>
      </w:tr>
      <w:tr w:rsidR="00D93D99" w:rsidRPr="007B75B9" w14:paraId="740A705F" w14:textId="77777777" w:rsidTr="009009F8">
        <w:tc>
          <w:tcPr>
            <w:tcW w:w="6654" w:type="dxa"/>
          </w:tcPr>
          <w:p w14:paraId="1287F246" w14:textId="737B71CD" w:rsidR="00D93D99" w:rsidRPr="00925B72" w:rsidRDefault="00DA0CCE" w:rsidP="00D36255">
            <w:pPr>
              <w:jc w:val="both"/>
              <w:rPr>
                <w:rFonts w:asciiTheme="minorHAnsi" w:hAnsiTheme="minorHAnsi" w:cstheme="minorHAnsi"/>
                <w:b/>
                <w:sz w:val="22"/>
                <w:szCs w:val="22"/>
              </w:rPr>
            </w:pPr>
            <w:r w:rsidRPr="00925B72">
              <w:rPr>
                <w:rFonts w:asciiTheme="minorHAnsi" w:hAnsiTheme="minorHAnsi" w:cstheme="minorHAnsi"/>
                <w:b/>
                <w:sz w:val="22"/>
                <w:szCs w:val="22"/>
              </w:rPr>
              <w:t>Sous-c</w:t>
            </w:r>
            <w:r w:rsidR="007B75B9" w:rsidRPr="00925B72">
              <w:rPr>
                <w:rFonts w:asciiTheme="minorHAnsi" w:hAnsiTheme="minorHAnsi" w:cstheme="minorHAnsi"/>
                <w:b/>
                <w:sz w:val="22"/>
                <w:szCs w:val="22"/>
              </w:rPr>
              <w:t xml:space="preserve">ritère </w:t>
            </w:r>
            <w:r w:rsidRPr="00925B72">
              <w:rPr>
                <w:rFonts w:asciiTheme="minorHAnsi" w:hAnsiTheme="minorHAnsi" w:cstheme="minorHAnsi"/>
                <w:b/>
                <w:sz w:val="22"/>
                <w:szCs w:val="22"/>
              </w:rPr>
              <w:t>3 </w:t>
            </w:r>
            <w:r w:rsidR="00D36255" w:rsidRPr="00925B72">
              <w:rPr>
                <w:rFonts w:asciiTheme="minorHAnsi" w:hAnsiTheme="minorHAnsi" w:cstheme="minorHAnsi"/>
                <w:b/>
                <w:sz w:val="22"/>
                <w:szCs w:val="22"/>
              </w:rPr>
              <w:t xml:space="preserve">: </w:t>
            </w:r>
            <w:r w:rsidR="0067635F" w:rsidRPr="00925B72">
              <w:rPr>
                <w:rFonts w:asciiTheme="minorHAnsi" w:hAnsiTheme="minorHAnsi" w:cstheme="minorHAnsi"/>
                <w:b/>
                <w:sz w:val="22"/>
                <w:szCs w:val="22"/>
              </w:rPr>
              <w:t xml:space="preserve">Compétences et </w:t>
            </w:r>
            <w:r w:rsidR="00D36255" w:rsidRPr="00925B72">
              <w:rPr>
                <w:rFonts w:asciiTheme="minorHAnsi" w:hAnsiTheme="minorHAnsi" w:cstheme="minorHAnsi"/>
                <w:b/>
                <w:sz w:val="22"/>
                <w:szCs w:val="22"/>
              </w:rPr>
              <w:t>Expérience</w:t>
            </w:r>
            <w:r w:rsidR="0067635F" w:rsidRPr="00925B72">
              <w:rPr>
                <w:rFonts w:asciiTheme="minorHAnsi" w:hAnsiTheme="minorHAnsi" w:cstheme="minorHAnsi"/>
                <w:b/>
                <w:sz w:val="22"/>
                <w:szCs w:val="22"/>
              </w:rPr>
              <w:t>s du personnel d’encadrement inclus les références :</w:t>
            </w:r>
          </w:p>
          <w:p w14:paraId="71E9F275" w14:textId="4881BDC9" w:rsidR="00D36255" w:rsidRPr="00925B72" w:rsidRDefault="0085084A" w:rsidP="00D36255">
            <w:pPr>
              <w:pStyle w:val="Paragraphedeliste"/>
              <w:numPr>
                <w:ilvl w:val="0"/>
                <w:numId w:val="41"/>
              </w:numPr>
              <w:jc w:val="both"/>
              <w:rPr>
                <w:rFonts w:asciiTheme="minorHAnsi" w:hAnsiTheme="minorHAnsi" w:cstheme="minorHAnsi"/>
                <w:b/>
                <w:sz w:val="22"/>
                <w:szCs w:val="22"/>
              </w:rPr>
            </w:pPr>
            <w:r w:rsidRPr="0085084A">
              <w:rPr>
                <w:rFonts w:asciiTheme="minorHAnsi" w:hAnsiTheme="minorHAnsi" w:cstheme="minorHAnsi"/>
                <w:b/>
                <w:sz w:val="22"/>
                <w:szCs w:val="22"/>
              </w:rPr>
              <w:t>Expert.e en développement agricole et aménagement territorial, Chef de mission</w:t>
            </w:r>
            <w:r w:rsidR="00C01143">
              <w:rPr>
                <w:rFonts w:asciiTheme="minorHAnsi" w:hAnsiTheme="minorHAnsi" w:cstheme="minorHAnsi"/>
                <w:b/>
                <w:sz w:val="22"/>
                <w:szCs w:val="22"/>
              </w:rPr>
              <w:t xml:space="preserve"> (10 pts)</w:t>
            </w:r>
            <w:r w:rsidR="00D36255" w:rsidRPr="00925B72">
              <w:rPr>
                <w:rFonts w:asciiTheme="minorHAnsi" w:hAnsiTheme="minorHAnsi" w:cstheme="minorHAnsi"/>
                <w:b/>
                <w:sz w:val="22"/>
                <w:szCs w:val="22"/>
              </w:rPr>
              <w:t xml:space="preserve"> </w:t>
            </w:r>
          </w:p>
          <w:p w14:paraId="324EB551" w14:textId="19B616DE" w:rsidR="00D36255" w:rsidRDefault="0085084A" w:rsidP="00D36255">
            <w:pPr>
              <w:pStyle w:val="Paragraphedeliste"/>
              <w:numPr>
                <w:ilvl w:val="0"/>
                <w:numId w:val="41"/>
              </w:numPr>
              <w:jc w:val="both"/>
              <w:rPr>
                <w:rFonts w:asciiTheme="minorHAnsi" w:hAnsiTheme="minorHAnsi" w:cstheme="minorHAnsi"/>
                <w:b/>
                <w:sz w:val="22"/>
                <w:szCs w:val="22"/>
              </w:rPr>
            </w:pPr>
            <w:r w:rsidRPr="0085084A">
              <w:rPr>
                <w:rFonts w:asciiTheme="minorHAnsi" w:hAnsiTheme="minorHAnsi" w:cstheme="minorHAnsi"/>
                <w:b/>
                <w:sz w:val="22"/>
                <w:szCs w:val="22"/>
              </w:rPr>
              <w:t>Expert.e en gestion et gouvernance de l’eau</w:t>
            </w:r>
            <w:r w:rsidR="00C01143">
              <w:rPr>
                <w:rFonts w:asciiTheme="minorHAnsi" w:hAnsiTheme="minorHAnsi" w:cstheme="minorHAnsi"/>
                <w:b/>
                <w:sz w:val="22"/>
                <w:szCs w:val="22"/>
              </w:rPr>
              <w:t xml:space="preserve"> (6 pts)</w:t>
            </w:r>
            <w:r w:rsidR="00D36255" w:rsidRPr="00925B72">
              <w:rPr>
                <w:rFonts w:asciiTheme="minorHAnsi" w:hAnsiTheme="minorHAnsi" w:cstheme="minorHAnsi"/>
                <w:b/>
                <w:sz w:val="22"/>
                <w:szCs w:val="22"/>
              </w:rPr>
              <w:t xml:space="preserve"> </w:t>
            </w:r>
          </w:p>
          <w:p w14:paraId="2420FBE2" w14:textId="5066DA30" w:rsidR="0085084A" w:rsidRDefault="0085084A" w:rsidP="00D36255">
            <w:pPr>
              <w:pStyle w:val="Paragraphedeliste"/>
              <w:numPr>
                <w:ilvl w:val="0"/>
                <w:numId w:val="41"/>
              </w:numPr>
              <w:jc w:val="both"/>
              <w:rPr>
                <w:rFonts w:asciiTheme="minorHAnsi" w:hAnsiTheme="minorHAnsi" w:cstheme="minorHAnsi"/>
                <w:b/>
                <w:sz w:val="22"/>
                <w:szCs w:val="22"/>
              </w:rPr>
            </w:pPr>
            <w:r w:rsidRPr="0085084A">
              <w:rPr>
                <w:rFonts w:asciiTheme="minorHAnsi" w:hAnsiTheme="minorHAnsi" w:cstheme="minorHAnsi"/>
                <w:b/>
                <w:sz w:val="22"/>
                <w:szCs w:val="22"/>
              </w:rPr>
              <w:t>Ingénieur.e hydraulicien.ne</w:t>
            </w:r>
            <w:r w:rsidR="00C01143">
              <w:rPr>
                <w:rFonts w:asciiTheme="minorHAnsi" w:hAnsiTheme="minorHAnsi" w:cstheme="minorHAnsi"/>
                <w:b/>
                <w:sz w:val="22"/>
                <w:szCs w:val="22"/>
              </w:rPr>
              <w:t xml:space="preserve"> (6 pts)</w:t>
            </w:r>
          </w:p>
          <w:p w14:paraId="6336DA88" w14:textId="4776190F" w:rsidR="0085084A" w:rsidRDefault="0085084A" w:rsidP="00D36255">
            <w:pPr>
              <w:pStyle w:val="Paragraphedeliste"/>
              <w:numPr>
                <w:ilvl w:val="0"/>
                <w:numId w:val="41"/>
              </w:numPr>
              <w:jc w:val="both"/>
              <w:rPr>
                <w:rFonts w:asciiTheme="minorHAnsi" w:hAnsiTheme="minorHAnsi" w:cstheme="minorHAnsi"/>
                <w:b/>
                <w:sz w:val="22"/>
                <w:szCs w:val="22"/>
              </w:rPr>
            </w:pPr>
            <w:r w:rsidRPr="0085084A">
              <w:rPr>
                <w:rFonts w:asciiTheme="minorHAnsi" w:hAnsiTheme="minorHAnsi" w:cstheme="minorHAnsi"/>
                <w:b/>
                <w:sz w:val="22"/>
                <w:szCs w:val="22"/>
              </w:rPr>
              <w:t>Expert.e en génie rural et lutte contre l’érosion</w:t>
            </w:r>
            <w:r w:rsidR="00C01143">
              <w:rPr>
                <w:rFonts w:asciiTheme="minorHAnsi" w:hAnsiTheme="minorHAnsi" w:cstheme="minorHAnsi"/>
                <w:b/>
                <w:sz w:val="22"/>
                <w:szCs w:val="22"/>
              </w:rPr>
              <w:t xml:space="preserve"> (6 pts)</w:t>
            </w:r>
          </w:p>
          <w:p w14:paraId="494C973D" w14:textId="3E5EE728" w:rsidR="0085084A" w:rsidRDefault="0085084A" w:rsidP="00D36255">
            <w:pPr>
              <w:pStyle w:val="Paragraphedeliste"/>
              <w:numPr>
                <w:ilvl w:val="0"/>
                <w:numId w:val="41"/>
              </w:numPr>
              <w:jc w:val="both"/>
              <w:rPr>
                <w:rFonts w:asciiTheme="minorHAnsi" w:hAnsiTheme="minorHAnsi" w:cstheme="minorHAnsi"/>
                <w:b/>
                <w:sz w:val="22"/>
                <w:szCs w:val="22"/>
              </w:rPr>
            </w:pPr>
            <w:r w:rsidRPr="0085084A">
              <w:rPr>
                <w:rFonts w:asciiTheme="minorHAnsi" w:hAnsiTheme="minorHAnsi" w:cstheme="minorHAnsi"/>
                <w:b/>
                <w:sz w:val="22"/>
                <w:szCs w:val="22"/>
              </w:rPr>
              <w:t>Expert.e en évaluations environnementales et sociales</w:t>
            </w:r>
            <w:r w:rsidR="00C01143">
              <w:rPr>
                <w:rFonts w:asciiTheme="minorHAnsi" w:hAnsiTheme="minorHAnsi" w:cstheme="minorHAnsi"/>
                <w:b/>
                <w:sz w:val="22"/>
                <w:szCs w:val="22"/>
              </w:rPr>
              <w:t xml:space="preserve"> (6 pts)</w:t>
            </w:r>
          </w:p>
          <w:p w14:paraId="7823CAD8" w14:textId="02D21C32" w:rsidR="008E5A43" w:rsidRDefault="008E5A43" w:rsidP="00D36255">
            <w:pPr>
              <w:pStyle w:val="Paragraphedeliste"/>
              <w:numPr>
                <w:ilvl w:val="0"/>
                <w:numId w:val="41"/>
              </w:numPr>
              <w:jc w:val="both"/>
              <w:rPr>
                <w:rFonts w:asciiTheme="minorHAnsi" w:hAnsiTheme="minorHAnsi" w:cstheme="minorHAnsi"/>
                <w:b/>
                <w:sz w:val="22"/>
                <w:szCs w:val="22"/>
              </w:rPr>
            </w:pPr>
            <w:r w:rsidRPr="008E5A43">
              <w:rPr>
                <w:rFonts w:asciiTheme="minorHAnsi" w:hAnsiTheme="minorHAnsi" w:cstheme="minorHAnsi"/>
                <w:b/>
                <w:sz w:val="22"/>
                <w:szCs w:val="22"/>
              </w:rPr>
              <w:t>Cartographe/Géomaticien.ne, expert.e en géomatique, cartographie, et modélisation territoriale</w:t>
            </w:r>
            <w:r w:rsidR="00C01143">
              <w:rPr>
                <w:rFonts w:asciiTheme="minorHAnsi" w:hAnsiTheme="minorHAnsi" w:cstheme="minorHAnsi"/>
                <w:b/>
                <w:sz w:val="22"/>
                <w:szCs w:val="22"/>
              </w:rPr>
              <w:t xml:space="preserve"> (6 pts)</w:t>
            </w:r>
          </w:p>
          <w:p w14:paraId="59B26548" w14:textId="0EF0CBB7" w:rsidR="00A8531A" w:rsidRPr="008E5A43" w:rsidRDefault="00A8531A" w:rsidP="008E5A43">
            <w:pPr>
              <w:ind w:left="360"/>
              <w:jc w:val="both"/>
              <w:rPr>
                <w:rFonts w:asciiTheme="minorHAnsi" w:hAnsiTheme="minorHAnsi" w:cstheme="minorHAnsi"/>
                <w:b/>
                <w:sz w:val="22"/>
                <w:szCs w:val="22"/>
              </w:rPr>
            </w:pPr>
          </w:p>
        </w:tc>
        <w:tc>
          <w:tcPr>
            <w:tcW w:w="2692" w:type="dxa"/>
          </w:tcPr>
          <w:p w14:paraId="2BE4652E" w14:textId="4BB9EE03" w:rsidR="00D93D99" w:rsidRPr="007B75B9" w:rsidRDefault="0067635F" w:rsidP="00D93D99">
            <w:pPr>
              <w:jc w:val="center"/>
              <w:rPr>
                <w:rFonts w:asciiTheme="minorHAnsi" w:hAnsiTheme="minorHAnsi" w:cstheme="minorHAnsi"/>
                <w:b/>
                <w:sz w:val="22"/>
                <w:szCs w:val="22"/>
              </w:rPr>
            </w:pPr>
            <w:r w:rsidRPr="007B75B9">
              <w:rPr>
                <w:rFonts w:asciiTheme="minorHAnsi" w:hAnsiTheme="minorHAnsi" w:cstheme="minorHAnsi"/>
                <w:b/>
                <w:sz w:val="22"/>
                <w:szCs w:val="22"/>
              </w:rPr>
              <w:t>4</w:t>
            </w:r>
            <w:r w:rsidR="00D36255" w:rsidRPr="007B75B9">
              <w:rPr>
                <w:rFonts w:asciiTheme="minorHAnsi" w:hAnsiTheme="minorHAnsi" w:cstheme="minorHAnsi"/>
                <w:b/>
                <w:sz w:val="22"/>
                <w:szCs w:val="22"/>
              </w:rPr>
              <w:t>0</w:t>
            </w:r>
          </w:p>
        </w:tc>
      </w:tr>
      <w:tr w:rsidR="00116C24" w:rsidRPr="0006068D" w14:paraId="399D4C70" w14:textId="77777777" w:rsidTr="009009F8">
        <w:tc>
          <w:tcPr>
            <w:tcW w:w="6654" w:type="dxa"/>
          </w:tcPr>
          <w:p w14:paraId="3C0DA4EC" w14:textId="628A2473" w:rsidR="00116C24" w:rsidRPr="007B75B9" w:rsidRDefault="00116C24" w:rsidP="00F10B36">
            <w:pPr>
              <w:jc w:val="right"/>
              <w:rPr>
                <w:rFonts w:asciiTheme="minorHAnsi" w:hAnsiTheme="minorHAnsi" w:cstheme="minorHAnsi"/>
                <w:b/>
                <w:sz w:val="22"/>
                <w:szCs w:val="22"/>
              </w:rPr>
            </w:pPr>
            <w:r w:rsidRPr="007B75B9">
              <w:rPr>
                <w:rFonts w:asciiTheme="minorHAnsi" w:hAnsiTheme="minorHAnsi" w:cstheme="minorHAnsi"/>
                <w:b/>
                <w:sz w:val="22"/>
                <w:szCs w:val="22"/>
              </w:rPr>
              <w:lastRenderedPageBreak/>
              <w:t>TOTAL</w:t>
            </w:r>
          </w:p>
        </w:tc>
        <w:tc>
          <w:tcPr>
            <w:tcW w:w="2692" w:type="dxa"/>
          </w:tcPr>
          <w:p w14:paraId="727CD250" w14:textId="6C80AAFE" w:rsidR="00116C24" w:rsidRPr="007B75B9" w:rsidRDefault="00D36255" w:rsidP="00D93D99">
            <w:pPr>
              <w:jc w:val="center"/>
              <w:rPr>
                <w:rFonts w:asciiTheme="minorHAnsi" w:hAnsiTheme="minorHAnsi" w:cstheme="minorHAnsi"/>
                <w:b/>
                <w:sz w:val="22"/>
                <w:szCs w:val="22"/>
              </w:rPr>
            </w:pPr>
            <w:r w:rsidRPr="007B75B9">
              <w:rPr>
                <w:rFonts w:asciiTheme="minorHAnsi" w:hAnsiTheme="minorHAnsi" w:cstheme="minorHAnsi"/>
                <w:b/>
                <w:sz w:val="22"/>
                <w:szCs w:val="22"/>
              </w:rPr>
              <w:t>7</w:t>
            </w:r>
            <w:r w:rsidR="00D53223" w:rsidRPr="007B75B9">
              <w:rPr>
                <w:rFonts w:asciiTheme="minorHAnsi" w:hAnsiTheme="minorHAnsi" w:cstheme="minorHAnsi"/>
                <w:b/>
                <w:sz w:val="22"/>
                <w:szCs w:val="22"/>
              </w:rPr>
              <w:t>0</w:t>
            </w:r>
          </w:p>
        </w:tc>
      </w:tr>
    </w:tbl>
    <w:p w14:paraId="4067D76C" w14:textId="76ADD765" w:rsidR="00D93D99" w:rsidRPr="00D56540"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 xml:space="preserve">note technique (NT </w:t>
      </w:r>
      <w:r w:rsidRPr="00D56540">
        <w:rPr>
          <w:rFonts w:asciiTheme="minorHAnsi" w:hAnsiTheme="minorHAnsi" w:cstheme="minorHAnsi"/>
          <w:b/>
          <w:sz w:val="22"/>
          <w:szCs w:val="22"/>
        </w:rPr>
        <w:t xml:space="preserve">sur </w:t>
      </w:r>
      <w:r w:rsidR="00D36255" w:rsidRPr="00D56540">
        <w:rPr>
          <w:rFonts w:asciiTheme="minorHAnsi" w:hAnsiTheme="minorHAnsi" w:cstheme="minorHAnsi"/>
          <w:b/>
          <w:sz w:val="22"/>
          <w:szCs w:val="22"/>
        </w:rPr>
        <w:t>7</w:t>
      </w:r>
      <w:r w:rsidRPr="00D56540">
        <w:rPr>
          <w:rFonts w:asciiTheme="minorHAnsi" w:hAnsiTheme="minorHAnsi" w:cstheme="minorHAnsi"/>
          <w:b/>
          <w:sz w:val="22"/>
          <w:szCs w:val="22"/>
        </w:rPr>
        <w:t xml:space="preserve">0 points maximum) </w:t>
      </w:r>
      <w:r w:rsidRPr="00D56540">
        <w:rPr>
          <w:rFonts w:asciiTheme="minorHAnsi" w:hAnsiTheme="minorHAnsi" w:cstheme="minorHAnsi"/>
          <w:sz w:val="22"/>
          <w:szCs w:val="22"/>
        </w:rPr>
        <w:t>par addition des notes</w:t>
      </w:r>
      <w:r w:rsidR="00DA0CCE" w:rsidRPr="00D56540">
        <w:rPr>
          <w:rFonts w:asciiTheme="minorHAnsi" w:hAnsiTheme="minorHAnsi" w:cstheme="minorHAnsi"/>
          <w:sz w:val="22"/>
          <w:szCs w:val="22"/>
        </w:rPr>
        <w:t xml:space="preserve"> pondérées</w:t>
      </w:r>
      <w:r w:rsidRPr="00D56540">
        <w:rPr>
          <w:rFonts w:asciiTheme="minorHAnsi" w:hAnsiTheme="minorHAnsi" w:cstheme="minorHAnsi"/>
          <w:sz w:val="22"/>
          <w:szCs w:val="22"/>
        </w:rPr>
        <w:t xml:space="preserve"> obtenues sur chaque sous-critère.</w:t>
      </w:r>
    </w:p>
    <w:p w14:paraId="24CA8EC6" w14:textId="54EE43A4" w:rsidR="00E25A5B" w:rsidRPr="0006068D" w:rsidRDefault="00E25A5B" w:rsidP="00F10B36">
      <w:pPr>
        <w:spacing w:before="120"/>
        <w:jc w:val="both"/>
        <w:rPr>
          <w:rFonts w:asciiTheme="minorHAnsi" w:hAnsiTheme="minorHAnsi" w:cstheme="minorHAnsi"/>
          <w:sz w:val="22"/>
          <w:szCs w:val="22"/>
        </w:rPr>
      </w:pPr>
      <w:r w:rsidRPr="00D56540">
        <w:rPr>
          <w:rFonts w:asciiTheme="minorHAnsi" w:hAnsiTheme="minorHAnsi" w:cstheme="minorHAnsi"/>
          <w:sz w:val="22"/>
          <w:szCs w:val="22"/>
        </w:rPr>
        <w:t xml:space="preserve">Les offres ayant obtenues une note technique inférieure à </w:t>
      </w:r>
      <w:r w:rsidR="00D36255" w:rsidRPr="00D56540">
        <w:rPr>
          <w:rFonts w:asciiTheme="minorHAnsi" w:hAnsiTheme="minorHAnsi" w:cstheme="minorHAnsi"/>
          <w:sz w:val="22"/>
          <w:szCs w:val="22"/>
        </w:rPr>
        <w:t>50/70</w:t>
      </w:r>
      <w:r w:rsidRPr="00D56540">
        <w:rPr>
          <w:rFonts w:asciiTheme="minorHAnsi" w:hAnsiTheme="minorHAnsi" w:cstheme="minorHAnsi"/>
          <w:sz w:val="22"/>
          <w:szCs w:val="22"/>
        </w:rPr>
        <w:t xml:space="preserve"> seront considérées comme </w:t>
      </w:r>
      <w:r w:rsidR="008551EE" w:rsidRPr="00D56540">
        <w:rPr>
          <w:rFonts w:asciiTheme="minorHAnsi" w:hAnsiTheme="minorHAnsi" w:cstheme="minorHAnsi"/>
          <w:sz w:val="22"/>
          <w:szCs w:val="22"/>
        </w:rPr>
        <w:t>inappropriées</w:t>
      </w:r>
      <w:r w:rsidR="00D36255">
        <w:rPr>
          <w:rFonts w:asciiTheme="minorHAnsi" w:hAnsiTheme="minorHAnsi" w:cstheme="minorHAnsi"/>
          <w:sz w:val="22"/>
          <w:szCs w:val="22"/>
        </w:rPr>
        <w:t>.</w:t>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2" w:name="_Toc216857853"/>
      <w:r w:rsidRPr="0006068D">
        <w:rPr>
          <w:rFonts w:asciiTheme="minorHAnsi" w:hAnsiTheme="minorHAnsi" w:cstheme="minorHAnsi"/>
          <w:sz w:val="22"/>
          <w:szCs w:val="22"/>
          <w:u w:val="single"/>
        </w:rPr>
        <w:t>Négociations</w:t>
      </w:r>
      <w:bookmarkEnd w:id="92"/>
    </w:p>
    <w:p w14:paraId="3B8CB715" w14:textId="37B9ED84" w:rsidR="000A457A" w:rsidRPr="0006068D" w:rsidRDefault="00D36255" w:rsidP="0040323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3F0AAC" w:rsidRPr="00E23E75">
        <w:rPr>
          <w:rFonts w:asciiTheme="minorHAnsi" w:hAnsiTheme="minorHAnsi" w:cstheme="minorHAnsi"/>
          <w:color w:val="000000"/>
          <w:sz w:val="22"/>
          <w:szCs w:val="22"/>
        </w:rPr>
        <w:t xml:space="preserve">Après une première analyse des offres, le Comité d’évaluation pourra négocier avec tout ou </w:t>
      </w:r>
      <w:r>
        <w:rPr>
          <w:rFonts w:asciiTheme="minorHAnsi" w:hAnsiTheme="minorHAnsi" w:cstheme="minorHAnsi"/>
          <w:color w:val="000000"/>
          <w:sz w:val="22"/>
          <w:szCs w:val="22"/>
        </w:rPr>
        <w:t xml:space="preserve">les 3 meilleurs </w:t>
      </w:r>
      <w:r w:rsidR="003F0AAC" w:rsidRPr="00E23E75">
        <w:rPr>
          <w:rFonts w:asciiTheme="minorHAnsi" w:hAnsiTheme="minorHAnsi" w:cstheme="minorHAnsi"/>
          <w:color w:val="000000"/>
          <w:sz w:val="22"/>
          <w:szCs w:val="22"/>
        </w:rPr>
        <w:t xml:space="preserve">soumissionnaires dans le respect du principe de l’égalité de traitement. </w:t>
      </w:r>
    </w:p>
    <w:p w14:paraId="0AF9E256" w14:textId="1BF398F5" w:rsidR="00B56357" w:rsidRPr="00E23E75" w:rsidRDefault="000A457A" w:rsidP="00403232">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167A696F" w14:textId="77777777" w:rsidR="00915372" w:rsidRPr="00E23E75" w:rsidRDefault="00915372" w:rsidP="00403232">
      <w:pPr>
        <w:spacing w:before="120" w:line="240" w:lineRule="auto"/>
        <w:jc w:val="both"/>
        <w:rPr>
          <w:rFonts w:asciiTheme="minorHAnsi" w:hAnsiTheme="minorHAnsi" w:cstheme="minorHAnsi"/>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3" w:name="_Toc216857854"/>
      <w:r w:rsidRPr="0006068D">
        <w:rPr>
          <w:rFonts w:asciiTheme="minorHAnsi" w:hAnsiTheme="minorHAnsi" w:cstheme="minorHAnsi"/>
          <w:sz w:val="22"/>
          <w:szCs w:val="22"/>
          <w:u w:val="single"/>
        </w:rPr>
        <w:t>Attribution</w:t>
      </w:r>
      <w:bookmarkEnd w:id="93"/>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4" w:name="_Toc491193515"/>
      <w:bookmarkStart w:id="95" w:name="_Toc491193970"/>
      <w:bookmarkStart w:id="96" w:name="_Toc216857855"/>
      <w:bookmarkEnd w:id="94"/>
      <w:bookmarkEnd w:id="95"/>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96"/>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97" w:name="_Toc216857856"/>
      <w:r w:rsidRPr="0006068D">
        <w:rPr>
          <w:rFonts w:asciiTheme="minorHAnsi" w:hAnsiTheme="minorHAnsi" w:cstheme="minorHAnsi"/>
          <w:sz w:val="22"/>
          <w:szCs w:val="22"/>
          <w:u w:val="single"/>
        </w:rPr>
        <w:t>Identité et coordonnées du responsable de traitement et de son représentant :</w:t>
      </w:r>
      <w:bookmarkEnd w:id="97"/>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8" w:name="_Toc216857857"/>
      <w:r w:rsidRPr="0006068D">
        <w:rPr>
          <w:rFonts w:asciiTheme="minorHAnsi" w:hAnsiTheme="minorHAnsi" w:cstheme="minorHAnsi"/>
          <w:sz w:val="22"/>
          <w:szCs w:val="22"/>
          <w:u w:val="single"/>
        </w:rPr>
        <w:t>Pour la plateforme PLACE :</w:t>
      </w:r>
      <w:bookmarkEnd w:id="98"/>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9" w:name="_Toc216857858"/>
      <w:r w:rsidRPr="0006068D">
        <w:rPr>
          <w:rFonts w:asciiTheme="minorHAnsi" w:hAnsiTheme="minorHAnsi" w:cstheme="minorHAnsi"/>
          <w:sz w:val="22"/>
          <w:szCs w:val="22"/>
          <w:u w:val="single"/>
        </w:rPr>
        <w:t>Coordonnées du délégué à la protection des données personnelles :</w:t>
      </w:r>
      <w:bookmarkEnd w:id="99"/>
    </w:p>
    <w:p w14:paraId="4A91DEFE" w14:textId="5924A205" w:rsidR="00FB79BF" w:rsidRPr="0006068D" w:rsidRDefault="00FB79BF" w:rsidP="0002417A">
      <w:pPr>
        <w:pStyle w:val="Default"/>
        <w:spacing w:before="120"/>
        <w:jc w:val="both"/>
        <w:rPr>
          <w:rFonts w:asciiTheme="minorHAnsi" w:hAnsiTheme="minorHAnsi" w:cstheme="minorHAnsi"/>
          <w:color w:val="auto"/>
          <w:sz w:val="22"/>
          <w:szCs w:val="22"/>
        </w:rPr>
      </w:pPr>
      <w:hyperlink r:id="rId17" w:history="1">
        <w:r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0" w:name="_Toc216857859"/>
      <w:r w:rsidRPr="0006068D">
        <w:rPr>
          <w:rFonts w:asciiTheme="minorHAnsi" w:hAnsiTheme="minorHAnsi" w:cstheme="minorHAnsi"/>
          <w:sz w:val="22"/>
          <w:szCs w:val="22"/>
          <w:u w:val="single"/>
        </w:rPr>
        <w:lastRenderedPageBreak/>
        <w:t>Pour l’autorité contractante :</w:t>
      </w:r>
      <w:bookmarkEnd w:id="100"/>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1" w:name="_Toc216857860"/>
      <w:r w:rsidRPr="0006068D">
        <w:rPr>
          <w:rFonts w:asciiTheme="minorHAnsi" w:hAnsiTheme="minorHAnsi" w:cstheme="minorHAnsi"/>
          <w:sz w:val="22"/>
          <w:szCs w:val="22"/>
          <w:u w:val="single"/>
        </w:rPr>
        <w:t>Coordonnées du délégué à la protection des données personnelles :</w:t>
      </w:r>
      <w:bookmarkEnd w:id="101"/>
    </w:p>
    <w:p w14:paraId="48F60AE8" w14:textId="77777777" w:rsidR="00FB79BF" w:rsidRDefault="00FB79BF" w:rsidP="0002417A">
      <w:pPr>
        <w:pStyle w:val="Default"/>
        <w:spacing w:before="120"/>
        <w:jc w:val="both"/>
        <w:rPr>
          <w:rFonts w:asciiTheme="minorHAnsi" w:hAnsiTheme="minorHAnsi" w:cstheme="minorHAnsi"/>
          <w:color w:val="auto"/>
          <w:sz w:val="22"/>
          <w:szCs w:val="22"/>
        </w:rPr>
      </w:pPr>
      <w:hyperlink r:id="rId18" w:history="1">
        <w:r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2" w:name="_Toc216857861"/>
      <w:r w:rsidRPr="00921E55">
        <w:rPr>
          <w:rFonts w:asciiTheme="minorHAnsi" w:hAnsiTheme="minorHAnsi" w:cstheme="minorHAnsi"/>
          <w:b/>
          <w:caps/>
          <w:sz w:val="28"/>
          <w:szCs w:val="22"/>
          <w:u w:val="single"/>
        </w:rPr>
        <w:t>AUTRES RENSEIGNEMENTS</w:t>
      </w:r>
      <w:bookmarkEnd w:id="102"/>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410899708"/>
      <w:bookmarkStart w:id="104" w:name="_Toc216857862"/>
      <w:r w:rsidRPr="0006068D">
        <w:rPr>
          <w:rFonts w:asciiTheme="minorHAnsi" w:hAnsiTheme="minorHAnsi" w:cstheme="minorHAnsi"/>
          <w:b/>
          <w:caps/>
          <w:sz w:val="28"/>
          <w:szCs w:val="22"/>
          <w:u w:val="single"/>
        </w:rPr>
        <w:lastRenderedPageBreak/>
        <w:t>Voies et délais de recours</w:t>
      </w:r>
      <w:bookmarkEnd w:id="103"/>
      <w:bookmarkEnd w:id="104"/>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9"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20"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38B66" w14:textId="77777777" w:rsidR="00B95221" w:rsidRDefault="00B95221">
      <w:r>
        <w:separator/>
      </w:r>
    </w:p>
  </w:endnote>
  <w:endnote w:type="continuationSeparator" w:id="0">
    <w:p w14:paraId="178EE638" w14:textId="77777777" w:rsidR="00B95221" w:rsidRDefault="00B95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7B75B9" w:rsidRDefault="007B75B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7B75B9" w:rsidRDefault="007B75B9">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E335" w14:textId="6E2FB35B" w:rsidR="007B75B9" w:rsidRPr="00EE0FDD" w:rsidRDefault="007B75B9"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266BFF6A" w:rsidR="007B75B9" w:rsidRPr="0036169C" w:rsidRDefault="00000000"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Content>
        <w:r w:rsidR="007B75B9" w:rsidRPr="0036169C">
          <w:rPr>
            <w:rFonts w:asciiTheme="minorHAnsi" w:hAnsiTheme="minorHAnsi"/>
            <w:sz w:val="22"/>
            <w:szCs w:val="22"/>
          </w:rPr>
          <w:tab/>
          <w:t xml:space="preserve">Page </w:t>
        </w:r>
        <w:r w:rsidR="007B75B9" w:rsidRPr="0036169C">
          <w:rPr>
            <w:rFonts w:asciiTheme="minorHAnsi" w:hAnsiTheme="minorHAnsi"/>
            <w:b/>
            <w:bCs/>
            <w:sz w:val="22"/>
            <w:szCs w:val="22"/>
          </w:rPr>
          <w:fldChar w:fldCharType="begin"/>
        </w:r>
        <w:r w:rsidR="007B75B9" w:rsidRPr="0036169C">
          <w:rPr>
            <w:rFonts w:asciiTheme="minorHAnsi" w:hAnsiTheme="minorHAnsi"/>
            <w:b/>
            <w:bCs/>
            <w:sz w:val="22"/>
            <w:szCs w:val="22"/>
          </w:rPr>
          <w:instrText>PAGE</w:instrText>
        </w:r>
        <w:r w:rsidR="007B75B9" w:rsidRPr="0036169C">
          <w:rPr>
            <w:rFonts w:asciiTheme="minorHAnsi" w:hAnsiTheme="minorHAnsi"/>
            <w:b/>
            <w:bCs/>
            <w:sz w:val="22"/>
            <w:szCs w:val="22"/>
          </w:rPr>
          <w:fldChar w:fldCharType="separate"/>
        </w:r>
        <w:r w:rsidR="00A23BAE">
          <w:rPr>
            <w:rFonts w:asciiTheme="minorHAnsi" w:hAnsiTheme="minorHAnsi"/>
            <w:b/>
            <w:bCs/>
            <w:noProof/>
            <w:sz w:val="22"/>
            <w:szCs w:val="22"/>
          </w:rPr>
          <w:t>3</w:t>
        </w:r>
        <w:r w:rsidR="007B75B9" w:rsidRPr="0036169C">
          <w:rPr>
            <w:rFonts w:asciiTheme="minorHAnsi" w:hAnsiTheme="minorHAnsi"/>
            <w:b/>
            <w:bCs/>
            <w:sz w:val="22"/>
            <w:szCs w:val="22"/>
          </w:rPr>
          <w:fldChar w:fldCharType="end"/>
        </w:r>
        <w:r w:rsidR="007B75B9" w:rsidRPr="0036169C">
          <w:rPr>
            <w:rFonts w:asciiTheme="minorHAnsi" w:hAnsiTheme="minorHAnsi"/>
            <w:sz w:val="22"/>
            <w:szCs w:val="22"/>
          </w:rPr>
          <w:t xml:space="preserve"> sur </w:t>
        </w:r>
        <w:r w:rsidR="007B75B9" w:rsidRPr="0036169C">
          <w:rPr>
            <w:rFonts w:asciiTheme="minorHAnsi" w:hAnsiTheme="minorHAnsi"/>
            <w:b/>
            <w:bCs/>
            <w:sz w:val="22"/>
            <w:szCs w:val="22"/>
          </w:rPr>
          <w:fldChar w:fldCharType="begin"/>
        </w:r>
        <w:r w:rsidR="007B75B9" w:rsidRPr="0036169C">
          <w:rPr>
            <w:rFonts w:asciiTheme="minorHAnsi" w:hAnsiTheme="minorHAnsi"/>
            <w:b/>
            <w:bCs/>
            <w:sz w:val="22"/>
            <w:szCs w:val="22"/>
          </w:rPr>
          <w:instrText>NUMPAGES</w:instrText>
        </w:r>
        <w:r w:rsidR="007B75B9" w:rsidRPr="0036169C">
          <w:rPr>
            <w:rFonts w:asciiTheme="minorHAnsi" w:hAnsiTheme="minorHAnsi"/>
            <w:b/>
            <w:bCs/>
            <w:sz w:val="22"/>
            <w:szCs w:val="22"/>
          </w:rPr>
          <w:fldChar w:fldCharType="separate"/>
        </w:r>
        <w:r w:rsidR="00A23BAE">
          <w:rPr>
            <w:rFonts w:asciiTheme="minorHAnsi" w:hAnsiTheme="minorHAnsi"/>
            <w:b/>
            <w:bCs/>
            <w:noProof/>
            <w:sz w:val="22"/>
            <w:szCs w:val="22"/>
          </w:rPr>
          <w:t>13</w:t>
        </w:r>
        <w:r w:rsidR="007B75B9"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p w14:paraId="0170861D" w14:textId="77777777" w:rsidR="007B75B9" w:rsidRPr="00825775" w:rsidRDefault="007B75B9"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7B75B9" w:rsidRPr="00825775" w:rsidRDefault="00000000"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7B75B9" w:rsidRPr="00825775">
                  <w:rPr>
                    <w:rFonts w:asciiTheme="minorHAnsi" w:hAnsiTheme="minorHAnsi" w:cstheme="minorHAnsi"/>
                    <w:sz w:val="22"/>
                    <w:szCs w:val="22"/>
                  </w:rPr>
                  <w:t>DAJ_M009_v0</w:t>
                </w:r>
                <w:r w:rsidR="007B75B9">
                  <w:rPr>
                    <w:rFonts w:asciiTheme="minorHAnsi" w:hAnsiTheme="minorHAnsi" w:cstheme="minorHAnsi"/>
                    <w:sz w:val="22"/>
                    <w:szCs w:val="22"/>
                  </w:rPr>
                  <w:t>7</w:t>
                </w:r>
                <w:r w:rsidR="007B75B9" w:rsidRPr="00825775">
                  <w:rPr>
                    <w:rFonts w:asciiTheme="minorHAnsi" w:hAnsiTheme="minorHAnsi" w:cstheme="minorHAnsi"/>
                    <w:sz w:val="22"/>
                    <w:szCs w:val="22"/>
                  </w:rPr>
                  <w:tab/>
                </w:r>
              </w:sdtContent>
            </w:sdt>
          </w:p>
          <w:p w14:paraId="0A77421D" w14:textId="0F7AB086" w:rsidR="007B75B9" w:rsidRPr="00825775" w:rsidRDefault="007B75B9"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7B75B9" w:rsidRPr="00825775" w:rsidRDefault="007B75B9" w:rsidP="007D74CD">
            <w:pPr>
              <w:pStyle w:val="Pieddepage"/>
              <w:spacing w:line="240" w:lineRule="exact"/>
              <w:rPr>
                <w:rFonts w:asciiTheme="minorHAnsi" w:hAnsiTheme="minorHAnsi" w:cstheme="minorHAnsi"/>
                <w:b/>
                <w:sz w:val="22"/>
                <w:szCs w:val="22"/>
              </w:rPr>
            </w:pPr>
          </w:p>
          <w:p w14:paraId="7660B93D" w14:textId="3A39253E" w:rsidR="007B75B9" w:rsidRPr="00825775" w:rsidRDefault="007B75B9"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7B75B9" w:rsidRDefault="007B75B9">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E9CD" w14:textId="77777777" w:rsidR="007B75B9" w:rsidRDefault="007B75B9"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2FC30C7D" w:rsidR="007B75B9" w:rsidRPr="00FB089A" w:rsidRDefault="00000000"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Content>
        <w:r w:rsidR="007B75B9">
          <w:rPr>
            <w:rFonts w:asciiTheme="minorHAnsi" w:hAnsiTheme="minorHAnsi"/>
            <w:sz w:val="22"/>
            <w:szCs w:val="22"/>
          </w:rPr>
          <w:tab/>
          <w:t xml:space="preserve">Page </w:t>
        </w:r>
        <w:r w:rsidR="007B75B9">
          <w:rPr>
            <w:rFonts w:asciiTheme="minorHAnsi" w:hAnsiTheme="minorHAnsi"/>
            <w:b/>
            <w:bCs/>
            <w:sz w:val="22"/>
            <w:szCs w:val="22"/>
          </w:rPr>
          <w:fldChar w:fldCharType="begin"/>
        </w:r>
        <w:r w:rsidR="007B75B9">
          <w:rPr>
            <w:rFonts w:asciiTheme="minorHAnsi" w:hAnsiTheme="minorHAnsi"/>
            <w:b/>
            <w:bCs/>
            <w:sz w:val="22"/>
            <w:szCs w:val="22"/>
          </w:rPr>
          <w:instrText>PAGE</w:instrText>
        </w:r>
        <w:r w:rsidR="007B75B9">
          <w:rPr>
            <w:rFonts w:asciiTheme="minorHAnsi" w:hAnsiTheme="minorHAnsi"/>
            <w:b/>
            <w:bCs/>
            <w:sz w:val="22"/>
            <w:szCs w:val="22"/>
          </w:rPr>
          <w:fldChar w:fldCharType="separate"/>
        </w:r>
        <w:r w:rsidR="00A23BAE">
          <w:rPr>
            <w:rFonts w:asciiTheme="minorHAnsi" w:hAnsiTheme="minorHAnsi"/>
            <w:b/>
            <w:bCs/>
            <w:noProof/>
            <w:sz w:val="22"/>
            <w:szCs w:val="22"/>
          </w:rPr>
          <w:t>8</w:t>
        </w:r>
        <w:r w:rsidR="007B75B9">
          <w:rPr>
            <w:rFonts w:asciiTheme="minorHAnsi" w:hAnsiTheme="minorHAnsi"/>
            <w:b/>
            <w:bCs/>
            <w:sz w:val="22"/>
            <w:szCs w:val="22"/>
          </w:rPr>
          <w:fldChar w:fldCharType="end"/>
        </w:r>
        <w:r w:rsidR="007B75B9">
          <w:rPr>
            <w:rFonts w:asciiTheme="minorHAnsi" w:hAnsiTheme="minorHAnsi"/>
            <w:sz w:val="22"/>
            <w:szCs w:val="22"/>
          </w:rPr>
          <w:t xml:space="preserve"> sur </w:t>
        </w:r>
        <w:r w:rsidR="007B75B9">
          <w:rPr>
            <w:rFonts w:asciiTheme="minorHAnsi" w:hAnsiTheme="minorHAnsi"/>
            <w:b/>
            <w:bCs/>
            <w:sz w:val="22"/>
            <w:szCs w:val="22"/>
          </w:rPr>
          <w:fldChar w:fldCharType="begin"/>
        </w:r>
        <w:r w:rsidR="007B75B9">
          <w:rPr>
            <w:rFonts w:asciiTheme="minorHAnsi" w:hAnsiTheme="minorHAnsi"/>
            <w:b/>
            <w:bCs/>
            <w:sz w:val="22"/>
            <w:szCs w:val="22"/>
          </w:rPr>
          <w:instrText>NUMPAGES</w:instrText>
        </w:r>
        <w:r w:rsidR="007B75B9">
          <w:rPr>
            <w:rFonts w:asciiTheme="minorHAnsi" w:hAnsiTheme="minorHAnsi"/>
            <w:b/>
            <w:bCs/>
            <w:sz w:val="22"/>
            <w:szCs w:val="22"/>
          </w:rPr>
          <w:fldChar w:fldCharType="separate"/>
        </w:r>
        <w:r w:rsidR="00A23BAE">
          <w:rPr>
            <w:rFonts w:asciiTheme="minorHAnsi" w:hAnsiTheme="minorHAnsi"/>
            <w:b/>
            <w:bCs/>
            <w:noProof/>
            <w:sz w:val="22"/>
            <w:szCs w:val="22"/>
          </w:rPr>
          <w:t>13</w:t>
        </w:r>
        <w:r w:rsidR="007B75B9">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817230371"/>
      <w:docPartObj>
        <w:docPartGallery w:val="Page Numbers (Bottom of Page)"/>
        <w:docPartUnique/>
      </w:docPartObj>
    </w:sdtPr>
    <w:sdtContent>
      <w:sdt>
        <w:sdtPr>
          <w:rPr>
            <w:rFonts w:asciiTheme="minorHAnsi" w:hAnsiTheme="minorHAnsi" w:cstheme="minorHAnsi"/>
            <w:sz w:val="22"/>
            <w:szCs w:val="22"/>
          </w:rPr>
          <w:id w:val="-2024234557"/>
          <w:docPartObj>
            <w:docPartGallery w:val="Page Numbers (Top of Page)"/>
            <w:docPartUnique/>
          </w:docPartObj>
        </w:sdtPr>
        <w:sdtContent>
          <w:p w14:paraId="3655152B" w14:textId="3FBA490D" w:rsidR="007B75B9" w:rsidRDefault="007B75B9"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1503EE90" w:rsidR="007B75B9" w:rsidRPr="00825775" w:rsidRDefault="00000000"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Content>
                <w:r w:rsidR="007B75B9">
                  <w:rPr>
                    <w:rFonts w:asciiTheme="minorHAnsi" w:hAnsiTheme="minorHAnsi"/>
                    <w:sz w:val="22"/>
                    <w:szCs w:val="22"/>
                  </w:rPr>
                  <w:tab/>
                  <w:t xml:space="preserve">Page </w:t>
                </w:r>
                <w:r w:rsidR="007B75B9">
                  <w:rPr>
                    <w:rFonts w:asciiTheme="minorHAnsi" w:hAnsiTheme="minorHAnsi"/>
                    <w:b/>
                    <w:bCs/>
                    <w:sz w:val="22"/>
                    <w:szCs w:val="22"/>
                  </w:rPr>
                  <w:fldChar w:fldCharType="begin"/>
                </w:r>
                <w:r w:rsidR="007B75B9">
                  <w:rPr>
                    <w:rFonts w:asciiTheme="minorHAnsi" w:hAnsiTheme="minorHAnsi"/>
                    <w:b/>
                    <w:bCs/>
                    <w:sz w:val="22"/>
                    <w:szCs w:val="22"/>
                  </w:rPr>
                  <w:instrText>PAGE</w:instrText>
                </w:r>
                <w:r w:rsidR="007B75B9">
                  <w:rPr>
                    <w:rFonts w:asciiTheme="minorHAnsi" w:hAnsiTheme="minorHAnsi"/>
                    <w:b/>
                    <w:bCs/>
                    <w:sz w:val="22"/>
                    <w:szCs w:val="22"/>
                  </w:rPr>
                  <w:fldChar w:fldCharType="separate"/>
                </w:r>
                <w:r w:rsidR="00A23BAE">
                  <w:rPr>
                    <w:rFonts w:asciiTheme="minorHAnsi" w:hAnsiTheme="minorHAnsi"/>
                    <w:b/>
                    <w:bCs/>
                    <w:noProof/>
                    <w:sz w:val="22"/>
                    <w:szCs w:val="22"/>
                  </w:rPr>
                  <w:t>4</w:t>
                </w:r>
                <w:r w:rsidR="007B75B9">
                  <w:rPr>
                    <w:rFonts w:asciiTheme="minorHAnsi" w:hAnsiTheme="minorHAnsi"/>
                    <w:b/>
                    <w:bCs/>
                    <w:sz w:val="22"/>
                    <w:szCs w:val="22"/>
                  </w:rPr>
                  <w:fldChar w:fldCharType="end"/>
                </w:r>
                <w:r w:rsidR="007B75B9">
                  <w:rPr>
                    <w:rFonts w:asciiTheme="minorHAnsi" w:hAnsiTheme="minorHAnsi"/>
                    <w:sz w:val="22"/>
                    <w:szCs w:val="22"/>
                  </w:rPr>
                  <w:t xml:space="preserve"> sur </w:t>
                </w:r>
                <w:r w:rsidR="007B75B9">
                  <w:rPr>
                    <w:rFonts w:asciiTheme="minorHAnsi" w:hAnsiTheme="minorHAnsi"/>
                    <w:b/>
                    <w:bCs/>
                    <w:sz w:val="22"/>
                    <w:szCs w:val="22"/>
                  </w:rPr>
                  <w:fldChar w:fldCharType="begin"/>
                </w:r>
                <w:r w:rsidR="007B75B9">
                  <w:rPr>
                    <w:rFonts w:asciiTheme="minorHAnsi" w:hAnsiTheme="minorHAnsi"/>
                    <w:b/>
                    <w:bCs/>
                    <w:sz w:val="22"/>
                    <w:szCs w:val="22"/>
                  </w:rPr>
                  <w:instrText>NUMPAGES</w:instrText>
                </w:r>
                <w:r w:rsidR="007B75B9">
                  <w:rPr>
                    <w:rFonts w:asciiTheme="minorHAnsi" w:hAnsiTheme="minorHAnsi"/>
                    <w:b/>
                    <w:bCs/>
                    <w:sz w:val="22"/>
                    <w:szCs w:val="22"/>
                  </w:rPr>
                  <w:fldChar w:fldCharType="separate"/>
                </w:r>
                <w:r w:rsidR="00A23BAE">
                  <w:rPr>
                    <w:rFonts w:asciiTheme="minorHAnsi" w:hAnsiTheme="minorHAnsi"/>
                    <w:b/>
                    <w:bCs/>
                    <w:noProof/>
                    <w:sz w:val="22"/>
                    <w:szCs w:val="22"/>
                  </w:rPr>
                  <w:t>13</w:t>
                </w:r>
                <w:r w:rsidR="007B75B9">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1EC2D" w14:textId="77777777" w:rsidR="00B95221" w:rsidRDefault="00B95221">
      <w:r>
        <w:separator/>
      </w:r>
    </w:p>
  </w:footnote>
  <w:footnote w:type="continuationSeparator" w:id="0">
    <w:p w14:paraId="5C9C5335" w14:textId="77777777" w:rsidR="00B95221" w:rsidRDefault="00B95221">
      <w:r>
        <w:continuationSeparator/>
      </w:r>
    </w:p>
  </w:footnote>
  <w:footnote w:id="1">
    <w:p w14:paraId="047663AC" w14:textId="7BDA2A25" w:rsidR="007B75B9" w:rsidRPr="0006068D" w:rsidRDefault="007B75B9">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65C" w14:textId="77777777" w:rsidR="007B75B9" w:rsidRDefault="007B75B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7B75B9" w:rsidRDefault="007B75B9" w:rsidP="00FB089A">
    <w:pPr>
      <w:pStyle w:val="En-tte"/>
      <w:tabs>
        <w:tab w:val="clear" w:pos="9072"/>
        <w:tab w:val="right" w:pos="9339"/>
      </w:tabs>
      <w:rPr>
        <w:rFonts w:ascii="Calibri" w:hAnsi="Calibri"/>
        <w:bCs/>
        <w:sz w:val="22"/>
        <w:szCs w:val="28"/>
        <w:u w:val="single"/>
        <w:lang w:val="en-US"/>
      </w:rPr>
    </w:pPr>
  </w:p>
  <w:p w14:paraId="20B764FC" w14:textId="77777777" w:rsidR="007B75B9" w:rsidRPr="00A61456" w:rsidRDefault="007B75B9"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7B75B9" w:rsidRDefault="007B75B9"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7B75B9" w:rsidRDefault="007B75B9"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7B75B9" w:rsidRDefault="007B75B9"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7B75B9" w:rsidRDefault="007B75B9" w:rsidP="00C92420">
    <w:pPr>
      <w:pStyle w:val="En-tte"/>
      <w:tabs>
        <w:tab w:val="right" w:pos="9214"/>
      </w:tabs>
      <w:rPr>
        <w:rFonts w:ascii="Calibri" w:hAnsi="Calibri"/>
        <w:bCs/>
        <w:sz w:val="22"/>
        <w:szCs w:val="28"/>
        <w:u w:val="single"/>
        <w:lang w:val="en-US"/>
      </w:rPr>
    </w:pPr>
  </w:p>
  <w:p w14:paraId="427C6303" w14:textId="77777777" w:rsidR="007B75B9" w:rsidRDefault="007B75B9"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7B75B9" w:rsidRDefault="007B75B9"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EB14" w14:textId="33B4AFB1" w:rsidR="007B75B9" w:rsidRDefault="007B75B9"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7B75B9" w:rsidRDefault="007B75B9"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7B75B9" w:rsidRDefault="007B75B9"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27066D"/>
    <w:multiLevelType w:val="hybridMultilevel"/>
    <w:tmpl w:val="41C2FE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6"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7435803">
    <w:abstractNumId w:val="0"/>
  </w:num>
  <w:num w:numId="2" w16cid:durableId="914359366">
    <w:abstractNumId w:val="9"/>
  </w:num>
  <w:num w:numId="3" w16cid:durableId="762342566">
    <w:abstractNumId w:val="27"/>
  </w:num>
  <w:num w:numId="4" w16cid:durableId="715203402">
    <w:abstractNumId w:val="6"/>
  </w:num>
  <w:num w:numId="5" w16cid:durableId="2046254394">
    <w:abstractNumId w:val="21"/>
  </w:num>
  <w:num w:numId="6" w16cid:durableId="411390699">
    <w:abstractNumId w:val="11"/>
  </w:num>
  <w:num w:numId="7" w16cid:durableId="2106463227">
    <w:abstractNumId w:val="19"/>
  </w:num>
  <w:num w:numId="8" w16cid:durableId="1498225021">
    <w:abstractNumId w:val="28"/>
  </w:num>
  <w:num w:numId="9" w16cid:durableId="1925994094">
    <w:abstractNumId w:val="14"/>
  </w:num>
  <w:num w:numId="10" w16cid:durableId="427121819">
    <w:abstractNumId w:val="30"/>
  </w:num>
  <w:num w:numId="11" w16cid:durableId="778716563">
    <w:abstractNumId w:val="3"/>
  </w:num>
  <w:num w:numId="12" w16cid:durableId="1143736110">
    <w:abstractNumId w:val="13"/>
  </w:num>
  <w:num w:numId="13" w16cid:durableId="1661541274">
    <w:abstractNumId w:val="29"/>
  </w:num>
  <w:num w:numId="14" w16cid:durableId="290942428">
    <w:abstractNumId w:val="23"/>
  </w:num>
  <w:num w:numId="15" w16cid:durableId="807091877">
    <w:abstractNumId w:val="33"/>
  </w:num>
  <w:num w:numId="16" w16cid:durableId="1665737170">
    <w:abstractNumId w:val="5"/>
  </w:num>
  <w:num w:numId="17" w16cid:durableId="581791484">
    <w:abstractNumId w:val="22"/>
  </w:num>
  <w:num w:numId="18" w16cid:durableId="611858773">
    <w:abstractNumId w:val="20"/>
  </w:num>
  <w:num w:numId="19" w16cid:durableId="1723021686">
    <w:abstractNumId w:val="15"/>
  </w:num>
  <w:num w:numId="20" w16cid:durableId="506092262">
    <w:abstractNumId w:val="8"/>
  </w:num>
  <w:num w:numId="21" w16cid:durableId="583540147">
    <w:abstractNumId w:val="7"/>
  </w:num>
  <w:num w:numId="22" w16cid:durableId="193421918">
    <w:abstractNumId w:val="39"/>
  </w:num>
  <w:num w:numId="23" w16cid:durableId="1113936314">
    <w:abstractNumId w:val="1"/>
  </w:num>
  <w:num w:numId="24" w16cid:durableId="1212614586">
    <w:abstractNumId w:val="16"/>
  </w:num>
  <w:num w:numId="25" w16cid:durableId="1660771278">
    <w:abstractNumId w:val="35"/>
  </w:num>
  <w:num w:numId="26" w16cid:durableId="1828664001">
    <w:abstractNumId w:val="17"/>
  </w:num>
  <w:num w:numId="27" w16cid:durableId="1029376698">
    <w:abstractNumId w:val="40"/>
  </w:num>
  <w:num w:numId="28" w16cid:durableId="502277661">
    <w:abstractNumId w:val="31"/>
  </w:num>
  <w:num w:numId="29" w16cid:durableId="1080563698">
    <w:abstractNumId w:val="36"/>
  </w:num>
  <w:num w:numId="30" w16cid:durableId="1174997060">
    <w:abstractNumId w:val="26"/>
  </w:num>
  <w:num w:numId="31" w16cid:durableId="1849559459">
    <w:abstractNumId w:val="32"/>
  </w:num>
  <w:num w:numId="32" w16cid:durableId="804127657">
    <w:abstractNumId w:val="37"/>
  </w:num>
  <w:num w:numId="33" w16cid:durableId="1064529196">
    <w:abstractNumId w:val="12"/>
  </w:num>
  <w:num w:numId="34" w16cid:durableId="1531602547">
    <w:abstractNumId w:val="18"/>
  </w:num>
  <w:num w:numId="35" w16cid:durableId="872036629">
    <w:abstractNumId w:val="10"/>
  </w:num>
  <w:num w:numId="36" w16cid:durableId="1271665793">
    <w:abstractNumId w:val="25"/>
  </w:num>
  <w:num w:numId="37" w16cid:durableId="1393847755">
    <w:abstractNumId w:val="24"/>
  </w:num>
  <w:num w:numId="38" w16cid:durableId="192235459">
    <w:abstractNumId w:val="38"/>
  </w:num>
  <w:num w:numId="39" w16cid:durableId="1311441782">
    <w:abstractNumId w:val="41"/>
  </w:num>
  <w:num w:numId="40" w16cid:durableId="563370497">
    <w:abstractNumId w:val="4"/>
  </w:num>
  <w:num w:numId="41" w16cid:durableId="849182109">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3F34"/>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5DAF"/>
    <w:rsid w:val="0005711F"/>
    <w:rsid w:val="000603AA"/>
    <w:rsid w:val="0006068D"/>
    <w:rsid w:val="00060DC4"/>
    <w:rsid w:val="000631E1"/>
    <w:rsid w:val="00064706"/>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6A65"/>
    <w:rsid w:val="000B7C98"/>
    <w:rsid w:val="000C096F"/>
    <w:rsid w:val="000C1B61"/>
    <w:rsid w:val="000C3C93"/>
    <w:rsid w:val="000C4A41"/>
    <w:rsid w:val="000C67A9"/>
    <w:rsid w:val="000C7FEC"/>
    <w:rsid w:val="000D1543"/>
    <w:rsid w:val="000D1A0F"/>
    <w:rsid w:val="000D1D38"/>
    <w:rsid w:val="000D3F0D"/>
    <w:rsid w:val="000D4E94"/>
    <w:rsid w:val="000D6682"/>
    <w:rsid w:val="000D6C68"/>
    <w:rsid w:val="000E152E"/>
    <w:rsid w:val="000E2CB8"/>
    <w:rsid w:val="000E2CBC"/>
    <w:rsid w:val="000E375B"/>
    <w:rsid w:val="000E4AB7"/>
    <w:rsid w:val="000E599A"/>
    <w:rsid w:val="000E6358"/>
    <w:rsid w:val="000F1A17"/>
    <w:rsid w:val="000F1B36"/>
    <w:rsid w:val="000F1E4B"/>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6EE9"/>
    <w:rsid w:val="00187388"/>
    <w:rsid w:val="00187455"/>
    <w:rsid w:val="00187DA0"/>
    <w:rsid w:val="00190653"/>
    <w:rsid w:val="001917EF"/>
    <w:rsid w:val="0019651A"/>
    <w:rsid w:val="00197CF8"/>
    <w:rsid w:val="001A08C2"/>
    <w:rsid w:val="001A2878"/>
    <w:rsid w:val="001A44D9"/>
    <w:rsid w:val="001A5577"/>
    <w:rsid w:val="001A6683"/>
    <w:rsid w:val="001A66F7"/>
    <w:rsid w:val="001A6976"/>
    <w:rsid w:val="001B4492"/>
    <w:rsid w:val="001B4AA3"/>
    <w:rsid w:val="001B4B43"/>
    <w:rsid w:val="001C152B"/>
    <w:rsid w:val="001C27CC"/>
    <w:rsid w:val="001C3011"/>
    <w:rsid w:val="001C4C19"/>
    <w:rsid w:val="001C7353"/>
    <w:rsid w:val="001D0B35"/>
    <w:rsid w:val="001D0F25"/>
    <w:rsid w:val="001D30C8"/>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5899"/>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6AA"/>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3042"/>
    <w:rsid w:val="002C46DE"/>
    <w:rsid w:val="002C485C"/>
    <w:rsid w:val="002C6B30"/>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01CE"/>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4345D"/>
    <w:rsid w:val="00450877"/>
    <w:rsid w:val="00450946"/>
    <w:rsid w:val="00450E18"/>
    <w:rsid w:val="004537EA"/>
    <w:rsid w:val="0045436D"/>
    <w:rsid w:val="0045465F"/>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974A0"/>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379"/>
    <w:rsid w:val="004D47BE"/>
    <w:rsid w:val="004D5253"/>
    <w:rsid w:val="004D5269"/>
    <w:rsid w:val="004D53D7"/>
    <w:rsid w:val="004E501A"/>
    <w:rsid w:val="004E56FD"/>
    <w:rsid w:val="004E76DD"/>
    <w:rsid w:val="004E7A61"/>
    <w:rsid w:val="004F0DF6"/>
    <w:rsid w:val="004F344F"/>
    <w:rsid w:val="004F36DD"/>
    <w:rsid w:val="004F3B0D"/>
    <w:rsid w:val="004F5254"/>
    <w:rsid w:val="004F60F1"/>
    <w:rsid w:val="004F75F1"/>
    <w:rsid w:val="004F7BB6"/>
    <w:rsid w:val="004F7D53"/>
    <w:rsid w:val="00501005"/>
    <w:rsid w:val="00502325"/>
    <w:rsid w:val="00502C9D"/>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5630"/>
    <w:rsid w:val="00576588"/>
    <w:rsid w:val="00577671"/>
    <w:rsid w:val="00577E61"/>
    <w:rsid w:val="005823A4"/>
    <w:rsid w:val="005825F5"/>
    <w:rsid w:val="00582FDB"/>
    <w:rsid w:val="00584F07"/>
    <w:rsid w:val="00585BBA"/>
    <w:rsid w:val="00592313"/>
    <w:rsid w:val="005974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126A"/>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0FF6"/>
    <w:rsid w:val="00612D47"/>
    <w:rsid w:val="00613286"/>
    <w:rsid w:val="00616F4D"/>
    <w:rsid w:val="00616F94"/>
    <w:rsid w:val="00617F0E"/>
    <w:rsid w:val="00622405"/>
    <w:rsid w:val="006246F8"/>
    <w:rsid w:val="006252DB"/>
    <w:rsid w:val="00625902"/>
    <w:rsid w:val="00627C95"/>
    <w:rsid w:val="00627CE3"/>
    <w:rsid w:val="00630EE6"/>
    <w:rsid w:val="00631E73"/>
    <w:rsid w:val="00632F1E"/>
    <w:rsid w:val="00635FAC"/>
    <w:rsid w:val="00637713"/>
    <w:rsid w:val="00640419"/>
    <w:rsid w:val="006405D3"/>
    <w:rsid w:val="00641B9F"/>
    <w:rsid w:val="006429BA"/>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5A55"/>
    <w:rsid w:val="0067635F"/>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07AE"/>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1FDD"/>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17226"/>
    <w:rsid w:val="00724BC4"/>
    <w:rsid w:val="00724F49"/>
    <w:rsid w:val="00725B1A"/>
    <w:rsid w:val="00726A46"/>
    <w:rsid w:val="00727007"/>
    <w:rsid w:val="00732674"/>
    <w:rsid w:val="00734440"/>
    <w:rsid w:val="00736549"/>
    <w:rsid w:val="00737A32"/>
    <w:rsid w:val="00740ABE"/>
    <w:rsid w:val="00741613"/>
    <w:rsid w:val="00741859"/>
    <w:rsid w:val="00741D2D"/>
    <w:rsid w:val="007427A0"/>
    <w:rsid w:val="00744277"/>
    <w:rsid w:val="007445D3"/>
    <w:rsid w:val="007452D4"/>
    <w:rsid w:val="00751BBC"/>
    <w:rsid w:val="00754D6B"/>
    <w:rsid w:val="00755F6B"/>
    <w:rsid w:val="00760F4E"/>
    <w:rsid w:val="00764E7E"/>
    <w:rsid w:val="00766370"/>
    <w:rsid w:val="00766CF6"/>
    <w:rsid w:val="007674BA"/>
    <w:rsid w:val="0077035E"/>
    <w:rsid w:val="007711E7"/>
    <w:rsid w:val="007715C9"/>
    <w:rsid w:val="007716CB"/>
    <w:rsid w:val="0077203A"/>
    <w:rsid w:val="007722A7"/>
    <w:rsid w:val="00773E09"/>
    <w:rsid w:val="00775508"/>
    <w:rsid w:val="00782242"/>
    <w:rsid w:val="007827DB"/>
    <w:rsid w:val="00782C7A"/>
    <w:rsid w:val="00784379"/>
    <w:rsid w:val="00785580"/>
    <w:rsid w:val="0078585A"/>
    <w:rsid w:val="0078659C"/>
    <w:rsid w:val="00787C34"/>
    <w:rsid w:val="00790505"/>
    <w:rsid w:val="007914C6"/>
    <w:rsid w:val="007925B5"/>
    <w:rsid w:val="00792613"/>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B75B9"/>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00A9"/>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40D0"/>
    <w:rsid w:val="0084585A"/>
    <w:rsid w:val="00845D6A"/>
    <w:rsid w:val="008476A6"/>
    <w:rsid w:val="0085084A"/>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4826"/>
    <w:rsid w:val="008D58AE"/>
    <w:rsid w:val="008D5F52"/>
    <w:rsid w:val="008D7C14"/>
    <w:rsid w:val="008E1C71"/>
    <w:rsid w:val="008E3936"/>
    <w:rsid w:val="008E3BB4"/>
    <w:rsid w:val="008E3BC2"/>
    <w:rsid w:val="008E4338"/>
    <w:rsid w:val="008E5A43"/>
    <w:rsid w:val="008E6678"/>
    <w:rsid w:val="008E73B2"/>
    <w:rsid w:val="008E7987"/>
    <w:rsid w:val="008F01A3"/>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5B72"/>
    <w:rsid w:val="009272D8"/>
    <w:rsid w:val="00927F3A"/>
    <w:rsid w:val="00930038"/>
    <w:rsid w:val="00930AC2"/>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725A5"/>
    <w:rsid w:val="00975F9E"/>
    <w:rsid w:val="00977FE5"/>
    <w:rsid w:val="00981944"/>
    <w:rsid w:val="00981A03"/>
    <w:rsid w:val="00981E13"/>
    <w:rsid w:val="009835B5"/>
    <w:rsid w:val="00983F69"/>
    <w:rsid w:val="009866DE"/>
    <w:rsid w:val="00987CEB"/>
    <w:rsid w:val="009911F5"/>
    <w:rsid w:val="009913F7"/>
    <w:rsid w:val="00992173"/>
    <w:rsid w:val="0099231B"/>
    <w:rsid w:val="00994471"/>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C67C4"/>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624"/>
    <w:rsid w:val="00A11D23"/>
    <w:rsid w:val="00A12302"/>
    <w:rsid w:val="00A12557"/>
    <w:rsid w:val="00A1289E"/>
    <w:rsid w:val="00A14407"/>
    <w:rsid w:val="00A2275B"/>
    <w:rsid w:val="00A2392F"/>
    <w:rsid w:val="00A23BAE"/>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31A"/>
    <w:rsid w:val="00A85862"/>
    <w:rsid w:val="00A903A2"/>
    <w:rsid w:val="00A9277A"/>
    <w:rsid w:val="00A9294E"/>
    <w:rsid w:val="00A936D3"/>
    <w:rsid w:val="00A973A8"/>
    <w:rsid w:val="00AA0A41"/>
    <w:rsid w:val="00AA3227"/>
    <w:rsid w:val="00AA4C7C"/>
    <w:rsid w:val="00AA590D"/>
    <w:rsid w:val="00AA6F93"/>
    <w:rsid w:val="00AB0039"/>
    <w:rsid w:val="00AB0F7E"/>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59A"/>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5FFA"/>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2180"/>
    <w:rsid w:val="00B84216"/>
    <w:rsid w:val="00B84C4A"/>
    <w:rsid w:val="00B85B2B"/>
    <w:rsid w:val="00B91302"/>
    <w:rsid w:val="00B92244"/>
    <w:rsid w:val="00B9299C"/>
    <w:rsid w:val="00B92C04"/>
    <w:rsid w:val="00B9412E"/>
    <w:rsid w:val="00B94A6D"/>
    <w:rsid w:val="00B95221"/>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1143"/>
    <w:rsid w:val="00C036DD"/>
    <w:rsid w:val="00C047CA"/>
    <w:rsid w:val="00C04DC9"/>
    <w:rsid w:val="00C056D9"/>
    <w:rsid w:val="00C074B9"/>
    <w:rsid w:val="00C07852"/>
    <w:rsid w:val="00C10A24"/>
    <w:rsid w:val="00C10D44"/>
    <w:rsid w:val="00C11744"/>
    <w:rsid w:val="00C13687"/>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5C92"/>
    <w:rsid w:val="00C3644B"/>
    <w:rsid w:val="00C40309"/>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255"/>
    <w:rsid w:val="00D36CB2"/>
    <w:rsid w:val="00D40D76"/>
    <w:rsid w:val="00D410C2"/>
    <w:rsid w:val="00D41A15"/>
    <w:rsid w:val="00D41BAA"/>
    <w:rsid w:val="00D42404"/>
    <w:rsid w:val="00D42881"/>
    <w:rsid w:val="00D43C8B"/>
    <w:rsid w:val="00D43E79"/>
    <w:rsid w:val="00D45049"/>
    <w:rsid w:val="00D473EC"/>
    <w:rsid w:val="00D47ED5"/>
    <w:rsid w:val="00D51BB9"/>
    <w:rsid w:val="00D53223"/>
    <w:rsid w:val="00D534E6"/>
    <w:rsid w:val="00D556D1"/>
    <w:rsid w:val="00D56540"/>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054B"/>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4D83"/>
    <w:rsid w:val="00E95F3C"/>
    <w:rsid w:val="00E96F6F"/>
    <w:rsid w:val="00E97070"/>
    <w:rsid w:val="00E97B1D"/>
    <w:rsid w:val="00EA0945"/>
    <w:rsid w:val="00EA1008"/>
    <w:rsid w:val="00EA1176"/>
    <w:rsid w:val="00EA1301"/>
    <w:rsid w:val="00EA4BEC"/>
    <w:rsid w:val="00EA6959"/>
    <w:rsid w:val="00EA6DA5"/>
    <w:rsid w:val="00EB178F"/>
    <w:rsid w:val="00EB4258"/>
    <w:rsid w:val="00EB43C1"/>
    <w:rsid w:val="00EB6A28"/>
    <w:rsid w:val="00EB6F85"/>
    <w:rsid w:val="00EC10C1"/>
    <w:rsid w:val="00EC16E2"/>
    <w:rsid w:val="00EC21EC"/>
    <w:rsid w:val="00EC24D9"/>
    <w:rsid w:val="00EC3689"/>
    <w:rsid w:val="00EC5092"/>
    <w:rsid w:val="00EC50F2"/>
    <w:rsid w:val="00EC63B6"/>
    <w:rsid w:val="00ED0F81"/>
    <w:rsid w:val="00ED1945"/>
    <w:rsid w:val="00ED20D4"/>
    <w:rsid w:val="00ED220F"/>
    <w:rsid w:val="00ED26DA"/>
    <w:rsid w:val="00ED35B7"/>
    <w:rsid w:val="00ED6301"/>
    <w:rsid w:val="00ED7C02"/>
    <w:rsid w:val="00EE2E78"/>
    <w:rsid w:val="00EE421C"/>
    <w:rsid w:val="00EE4657"/>
    <w:rsid w:val="00EE645E"/>
    <w:rsid w:val="00EF0955"/>
    <w:rsid w:val="00EF395A"/>
    <w:rsid w:val="00EF3D0C"/>
    <w:rsid w:val="00EF3E2E"/>
    <w:rsid w:val="00EF4A88"/>
    <w:rsid w:val="00EF64A4"/>
    <w:rsid w:val="00EF653D"/>
    <w:rsid w:val="00EF6A00"/>
    <w:rsid w:val="00EF7D5C"/>
    <w:rsid w:val="00F0238F"/>
    <w:rsid w:val="00F02F62"/>
    <w:rsid w:val="00F02FBC"/>
    <w:rsid w:val="00F04069"/>
    <w:rsid w:val="00F07EDC"/>
    <w:rsid w:val="00F07EEF"/>
    <w:rsid w:val="00F10696"/>
    <w:rsid w:val="00F10B36"/>
    <w:rsid w:val="00F10F3E"/>
    <w:rsid w:val="00F11102"/>
    <w:rsid w:val="00F11368"/>
    <w:rsid w:val="00F11827"/>
    <w:rsid w:val="00F14035"/>
    <w:rsid w:val="00F14BDE"/>
    <w:rsid w:val="00F16BEB"/>
    <w:rsid w:val="00F16FCB"/>
    <w:rsid w:val="00F172F4"/>
    <w:rsid w:val="00F176FF"/>
    <w:rsid w:val="00F17DE5"/>
    <w:rsid w:val="00F201C3"/>
    <w:rsid w:val="00F206B7"/>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0EE5"/>
    <w:rsid w:val="00F72033"/>
    <w:rsid w:val="00F7230E"/>
    <w:rsid w:val="00F73756"/>
    <w:rsid w:val="00F747E1"/>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221"/>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428FD-FAF3-4D65-95DE-E2DD9AFFD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97</TotalTime>
  <Pages>14</Pages>
  <Words>5192</Words>
  <Characters>28559</Characters>
  <Application>Microsoft Office Word</Application>
  <DocSecurity>0</DocSecurity>
  <Lines>237</Lines>
  <Paragraphs>67</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33684</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chilove.celestin</cp:lastModifiedBy>
  <cp:revision>12</cp:revision>
  <cp:lastPrinted>2016-03-24T23:23:00Z</cp:lastPrinted>
  <dcterms:created xsi:type="dcterms:W3CDTF">2026-04-08T02:31:00Z</dcterms:created>
  <dcterms:modified xsi:type="dcterms:W3CDTF">2026-04-20T19:25:00Z</dcterms:modified>
</cp:coreProperties>
</file>