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5C8" w:rsidRPr="00697B12" w:rsidRDefault="00DC25C8">
      <w:pPr>
        <w:jc w:val="center"/>
        <w:rPr>
          <w:rFonts w:ascii="Arial" w:hAnsi="Arial"/>
        </w:rPr>
      </w:pPr>
    </w:p>
    <w:p w:rsidR="001E537E" w:rsidRPr="00697B12" w:rsidRDefault="009524E2">
      <w:pPr>
        <w:jc w:val="center"/>
        <w:rPr>
          <w:rFonts w:ascii="Arial" w:hAnsi="Arial"/>
        </w:rPr>
      </w:pPr>
      <w:r>
        <w:rPr>
          <w:noProof/>
        </w:rPr>
        <w:drawing>
          <wp:inline distT="0" distB="0" distL="0" distR="0" wp14:anchorId="1E64F072" wp14:editId="21691045">
            <wp:extent cx="4443421" cy="2035534"/>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SSURANCE MALADIE.png"/>
                    <pic:cNvPicPr/>
                  </pic:nvPicPr>
                  <pic:blipFill>
                    <a:blip r:embed="rId8">
                      <a:extLst>
                        <a:ext uri="{28A0092B-C50C-407E-A947-70E740481C1C}">
                          <a14:useLocalDpi xmlns:a14="http://schemas.microsoft.com/office/drawing/2010/main" val="0"/>
                        </a:ext>
                      </a:extLst>
                    </a:blip>
                    <a:stretch>
                      <a:fillRect/>
                    </a:stretch>
                  </pic:blipFill>
                  <pic:spPr>
                    <a:xfrm>
                      <a:off x="0" y="0"/>
                      <a:ext cx="4447158" cy="2037246"/>
                    </a:xfrm>
                    <a:prstGeom prst="rect">
                      <a:avLst/>
                    </a:prstGeom>
                  </pic:spPr>
                </pic:pic>
              </a:graphicData>
            </a:graphic>
          </wp:inline>
        </w:drawing>
      </w:r>
    </w:p>
    <w:p w:rsidR="00DC25C8" w:rsidRPr="00697B12" w:rsidRDefault="001E537E" w:rsidP="001E537E">
      <w:pPr>
        <w:pBdr>
          <w:top w:val="single" w:sz="4" w:space="1" w:color="auto"/>
          <w:left w:val="single" w:sz="4" w:space="4" w:color="auto"/>
          <w:bottom w:val="single" w:sz="4" w:space="1" w:color="auto"/>
          <w:right w:val="single" w:sz="4" w:space="4" w:color="auto"/>
        </w:pBdr>
        <w:jc w:val="center"/>
        <w:rPr>
          <w:rFonts w:ascii="Arial" w:hAnsi="Arial"/>
        </w:rPr>
      </w:pPr>
      <w:r w:rsidRPr="00697B12">
        <w:rPr>
          <w:rFonts w:ascii="Arial" w:hAnsi="Arial"/>
          <w:b/>
        </w:rPr>
        <w:t xml:space="preserve">ORGANISME </w:t>
      </w:r>
      <w:r w:rsidRPr="00697B12">
        <w:rPr>
          <w:rFonts w:ascii="Arial" w:hAnsi="Arial"/>
          <w:b/>
          <w:caps/>
        </w:rPr>
        <w:t>CONCERNé</w:t>
      </w:r>
    </w:p>
    <w:p w:rsidR="00DC25C8" w:rsidRPr="00697B12" w:rsidRDefault="00DC25C8">
      <w:pPr>
        <w:jc w:val="center"/>
        <w:rPr>
          <w:rFonts w:ascii="Arial" w:hAnsi="Arial"/>
        </w:rPr>
      </w:pPr>
    </w:p>
    <w:p w:rsidR="00DC25C8" w:rsidRPr="00697B12" w:rsidRDefault="00DC25C8">
      <w:pPr>
        <w:shd w:val="pct5" w:color="auto" w:fill="auto"/>
        <w:jc w:val="center"/>
        <w:rPr>
          <w:rFonts w:ascii="Arial" w:hAnsi="Arial"/>
          <w:sz w:val="28"/>
        </w:rPr>
      </w:pPr>
    </w:p>
    <w:p w:rsidR="00DC25C8" w:rsidRPr="00697B12" w:rsidRDefault="00DC25C8">
      <w:pPr>
        <w:shd w:val="pct5" w:color="auto" w:fill="auto"/>
        <w:jc w:val="center"/>
        <w:rPr>
          <w:rFonts w:ascii="Arial" w:hAnsi="Arial"/>
          <w:sz w:val="24"/>
        </w:rPr>
      </w:pPr>
      <w:r w:rsidRPr="00697B12">
        <w:rPr>
          <w:rFonts w:ascii="Arial" w:hAnsi="Arial"/>
          <w:sz w:val="24"/>
        </w:rPr>
        <w:t>Caisse Primaire d'Assurance Maladie</w:t>
      </w:r>
      <w:r w:rsidR="00956DCF">
        <w:rPr>
          <w:rFonts w:ascii="Arial" w:hAnsi="Arial"/>
          <w:sz w:val="24"/>
        </w:rPr>
        <w:t xml:space="preserve"> </w:t>
      </w:r>
      <w:r w:rsidRPr="00697B12">
        <w:rPr>
          <w:rFonts w:ascii="Arial" w:hAnsi="Arial"/>
          <w:sz w:val="24"/>
        </w:rPr>
        <w:t>des Pyrénées-Orientales</w:t>
      </w:r>
    </w:p>
    <w:p w:rsidR="00DC25C8" w:rsidRPr="00697B12" w:rsidRDefault="00956DCF">
      <w:pPr>
        <w:shd w:val="pct5" w:color="auto" w:fill="auto"/>
        <w:jc w:val="center"/>
        <w:rPr>
          <w:rFonts w:ascii="Arial" w:hAnsi="Arial"/>
          <w:sz w:val="24"/>
        </w:rPr>
      </w:pPr>
      <w:r>
        <w:rPr>
          <w:rFonts w:ascii="Arial" w:hAnsi="Arial"/>
          <w:sz w:val="24"/>
        </w:rPr>
        <w:t xml:space="preserve">2 </w:t>
      </w:r>
      <w:r w:rsidR="00DC25C8" w:rsidRPr="00697B12">
        <w:rPr>
          <w:rFonts w:ascii="Arial" w:hAnsi="Arial"/>
          <w:sz w:val="24"/>
        </w:rPr>
        <w:t>Rue des Remparts St-Mathieu</w:t>
      </w:r>
    </w:p>
    <w:p w:rsidR="00DC25C8" w:rsidRPr="00697B12" w:rsidRDefault="00DC25C8">
      <w:pPr>
        <w:shd w:val="pct5" w:color="auto" w:fill="auto"/>
        <w:jc w:val="center"/>
        <w:rPr>
          <w:rFonts w:ascii="Arial" w:hAnsi="Arial"/>
          <w:sz w:val="24"/>
        </w:rPr>
      </w:pPr>
      <w:r w:rsidRPr="00697B12">
        <w:rPr>
          <w:rFonts w:ascii="Arial" w:hAnsi="Arial"/>
          <w:sz w:val="24"/>
        </w:rPr>
        <w:t>B.P. 89928</w:t>
      </w:r>
    </w:p>
    <w:p w:rsidR="00DC25C8" w:rsidRPr="00697B12" w:rsidRDefault="00DC25C8">
      <w:pPr>
        <w:shd w:val="pct5" w:color="auto" w:fill="auto"/>
        <w:jc w:val="center"/>
        <w:rPr>
          <w:rFonts w:ascii="Arial" w:hAnsi="Arial"/>
          <w:sz w:val="28"/>
        </w:rPr>
      </w:pPr>
      <w:r w:rsidRPr="00697B12">
        <w:rPr>
          <w:rFonts w:ascii="Arial" w:hAnsi="Arial"/>
          <w:sz w:val="24"/>
        </w:rPr>
        <w:t>66013 Perpignan Cedex 9</w:t>
      </w:r>
    </w:p>
    <w:p w:rsidR="00DC25C8" w:rsidRPr="00697B12" w:rsidRDefault="00DC25C8">
      <w:pPr>
        <w:shd w:val="pct5" w:color="auto" w:fill="auto"/>
        <w:jc w:val="center"/>
        <w:rPr>
          <w:rFonts w:ascii="Arial" w:hAnsi="Arial"/>
          <w:sz w:val="28"/>
        </w:rPr>
      </w:pPr>
    </w:p>
    <w:p w:rsidR="00DC25C8" w:rsidRPr="00697B12" w:rsidRDefault="00DC25C8">
      <w:pPr>
        <w:jc w:val="center"/>
        <w:rPr>
          <w:rFonts w:ascii="Arial" w:hAnsi="Arial"/>
        </w:rPr>
      </w:pPr>
    </w:p>
    <w:p w:rsidR="00E3056A" w:rsidRPr="00697B12" w:rsidRDefault="00E3056A">
      <w:pPr>
        <w:jc w:val="center"/>
        <w:rPr>
          <w:rFonts w:ascii="Arial" w:hAnsi="Arial"/>
        </w:rPr>
      </w:pPr>
    </w:p>
    <w:p w:rsidR="00DF4BFE" w:rsidRDefault="00DF4BFE" w:rsidP="00DF4BFE">
      <w:pPr>
        <w:pBdr>
          <w:top w:val="single" w:sz="8" w:space="1" w:color="auto"/>
          <w:left w:val="single" w:sz="8" w:space="4" w:color="auto"/>
          <w:bottom w:val="single" w:sz="8" w:space="1" w:color="auto"/>
          <w:right w:val="single" w:sz="8" w:space="4" w:color="auto"/>
        </w:pBdr>
        <w:jc w:val="center"/>
        <w:rPr>
          <w:rFonts w:ascii="Arial" w:hAnsi="Arial"/>
          <w:sz w:val="28"/>
        </w:rPr>
      </w:pPr>
    </w:p>
    <w:p w:rsidR="00DF4BFE" w:rsidRDefault="00DF4BFE" w:rsidP="00DF4BFE">
      <w:pPr>
        <w:pBdr>
          <w:top w:val="single" w:sz="8" w:space="1" w:color="auto"/>
          <w:left w:val="single" w:sz="8" w:space="4" w:color="auto"/>
          <w:bottom w:val="single" w:sz="8" w:space="1" w:color="auto"/>
          <w:right w:val="single" w:sz="8" w:space="4" w:color="auto"/>
        </w:pBdr>
        <w:jc w:val="center"/>
        <w:rPr>
          <w:rFonts w:ascii="Arial Black" w:hAnsi="Arial Black"/>
          <w:caps/>
          <w:sz w:val="28"/>
        </w:rPr>
      </w:pPr>
      <w:r>
        <w:rPr>
          <w:rFonts w:ascii="Arial Black" w:hAnsi="Arial Black"/>
          <w:caps/>
          <w:sz w:val="28"/>
        </w:rPr>
        <w:t>marche PASSE SELON LA PROCEDURE adaptee</w:t>
      </w:r>
    </w:p>
    <w:p w:rsidR="00DF4BFE" w:rsidRDefault="00DF4BFE" w:rsidP="00DF4BFE">
      <w:pPr>
        <w:pBdr>
          <w:top w:val="single" w:sz="8" w:space="1" w:color="auto"/>
          <w:left w:val="single" w:sz="8" w:space="4" w:color="auto"/>
          <w:bottom w:val="single" w:sz="8" w:space="1" w:color="auto"/>
          <w:right w:val="single" w:sz="8" w:space="4" w:color="auto"/>
        </w:pBdr>
        <w:jc w:val="center"/>
        <w:rPr>
          <w:rFonts w:ascii="Arial" w:hAnsi="Arial"/>
          <w:sz w:val="18"/>
          <w:szCs w:val="18"/>
        </w:rPr>
      </w:pPr>
      <w:r>
        <w:rPr>
          <w:rFonts w:ascii="Arial" w:hAnsi="Arial"/>
          <w:sz w:val="18"/>
          <w:szCs w:val="18"/>
        </w:rPr>
        <w:t>EN APPLICATION DE L’ARTICLE R.2123-1 DU CODE DE LA COMMANDE PUBLIQUE</w:t>
      </w:r>
    </w:p>
    <w:p w:rsidR="00DC25C8" w:rsidRPr="00697B12" w:rsidRDefault="00DC25C8">
      <w:pPr>
        <w:pBdr>
          <w:top w:val="single" w:sz="8" w:space="1" w:color="auto"/>
          <w:left w:val="single" w:sz="8" w:space="4" w:color="auto"/>
          <w:bottom w:val="single" w:sz="8" w:space="1" w:color="auto"/>
          <w:right w:val="single" w:sz="8" w:space="4" w:color="auto"/>
        </w:pBdr>
        <w:jc w:val="center"/>
        <w:rPr>
          <w:rFonts w:ascii="Arial" w:hAnsi="Arial"/>
          <w:sz w:val="18"/>
          <w:szCs w:val="18"/>
        </w:rPr>
      </w:pPr>
    </w:p>
    <w:p w:rsidR="00DC25C8" w:rsidRPr="00697B12" w:rsidRDefault="00DC25C8">
      <w:pPr>
        <w:pBdr>
          <w:top w:val="single" w:sz="8" w:space="1" w:color="auto"/>
          <w:left w:val="single" w:sz="8" w:space="4" w:color="auto"/>
          <w:bottom w:val="single" w:sz="8" w:space="1" w:color="auto"/>
          <w:right w:val="single" w:sz="8" w:space="4" w:color="auto"/>
        </w:pBdr>
        <w:jc w:val="center"/>
        <w:rPr>
          <w:rFonts w:ascii="Arial Black" w:hAnsi="Arial Black"/>
          <w:sz w:val="28"/>
        </w:rPr>
      </w:pPr>
    </w:p>
    <w:p w:rsidR="00DC25C8" w:rsidRPr="00697B12" w:rsidRDefault="00DC25C8">
      <w:pPr>
        <w:jc w:val="center"/>
        <w:rPr>
          <w:rFonts w:ascii="Arial Black" w:hAnsi="Arial Black"/>
        </w:rPr>
      </w:pPr>
    </w:p>
    <w:p w:rsidR="00DC25C8" w:rsidRPr="00697B12" w:rsidRDefault="00DC25C8">
      <w:pPr>
        <w:pBdr>
          <w:top w:val="single" w:sz="8" w:space="1" w:color="auto"/>
          <w:left w:val="single" w:sz="8" w:space="4" w:color="auto"/>
          <w:bottom w:val="single" w:sz="8" w:space="1" w:color="auto"/>
          <w:right w:val="single" w:sz="8" w:space="4" w:color="auto"/>
        </w:pBdr>
        <w:jc w:val="center"/>
        <w:rPr>
          <w:rFonts w:ascii="Arial" w:hAnsi="Arial"/>
          <w:sz w:val="28"/>
        </w:rPr>
      </w:pPr>
    </w:p>
    <w:p w:rsidR="006B7A7F" w:rsidRDefault="00360937" w:rsidP="00065B2C">
      <w:pPr>
        <w:pBdr>
          <w:top w:val="single" w:sz="8" w:space="1" w:color="auto"/>
          <w:left w:val="single" w:sz="8" w:space="4" w:color="auto"/>
          <w:bottom w:val="single" w:sz="8" w:space="1" w:color="auto"/>
          <w:right w:val="single" w:sz="8" w:space="4" w:color="auto"/>
        </w:pBdr>
        <w:jc w:val="center"/>
        <w:rPr>
          <w:rFonts w:ascii="Arial Black" w:hAnsi="Arial Black"/>
          <w:sz w:val="22"/>
          <w:szCs w:val="26"/>
        </w:rPr>
      </w:pPr>
      <w:r w:rsidRPr="003F1997">
        <w:rPr>
          <w:rFonts w:ascii="Arial Black" w:hAnsi="Arial Black"/>
          <w:sz w:val="22"/>
          <w:szCs w:val="26"/>
        </w:rPr>
        <w:t xml:space="preserve">MARCHE </w:t>
      </w:r>
      <w:r w:rsidR="00EC676E" w:rsidRPr="003F1997">
        <w:rPr>
          <w:rFonts w:ascii="Arial Black" w:hAnsi="Arial Black"/>
          <w:sz w:val="22"/>
          <w:szCs w:val="26"/>
        </w:rPr>
        <w:t xml:space="preserve">RELATIF A LA REALISATION D’UNE PRESTATION D’ANALYSES MEDICALES POUR LE CENTRE D’EXAMENS DE SANTE DE </w:t>
      </w:r>
      <w:r w:rsidR="006F476D" w:rsidRPr="003F1997">
        <w:rPr>
          <w:rFonts w:ascii="Arial Black" w:hAnsi="Arial Black"/>
          <w:sz w:val="22"/>
          <w:szCs w:val="26"/>
        </w:rPr>
        <w:t>LA CAISSE PRIMAIRE D’ASSURANCE MALADIE DES PYRENEES-ORIENTALES</w:t>
      </w:r>
      <w:r w:rsidR="006A6510" w:rsidRPr="003F1997">
        <w:rPr>
          <w:rFonts w:ascii="Arial Black" w:hAnsi="Arial Black"/>
          <w:sz w:val="22"/>
          <w:szCs w:val="26"/>
        </w:rPr>
        <w:t xml:space="preserve"> ET </w:t>
      </w:r>
      <w:r w:rsidR="006F476D" w:rsidRPr="003F1997">
        <w:rPr>
          <w:rFonts w:ascii="Arial Black" w:hAnsi="Arial Black"/>
          <w:sz w:val="22"/>
          <w:szCs w:val="26"/>
        </w:rPr>
        <w:t xml:space="preserve">POUR </w:t>
      </w:r>
      <w:r w:rsidR="0002324A">
        <w:rPr>
          <w:rFonts w:ascii="Arial Black" w:hAnsi="Arial Black"/>
          <w:sz w:val="22"/>
          <w:szCs w:val="26"/>
        </w:rPr>
        <w:t>SES ANTENNES DE NARBONNE</w:t>
      </w:r>
      <w:r w:rsidR="00956DCF">
        <w:rPr>
          <w:rFonts w:ascii="Arial Black" w:hAnsi="Arial Black"/>
          <w:sz w:val="22"/>
          <w:szCs w:val="26"/>
        </w:rPr>
        <w:t>, LEZIGNAN-CORBIERES, CARCASSONNE et</w:t>
      </w:r>
      <w:r w:rsidR="003F1997" w:rsidRPr="003F1997">
        <w:rPr>
          <w:rFonts w:ascii="Arial Black" w:hAnsi="Arial Black"/>
          <w:sz w:val="22"/>
          <w:szCs w:val="26"/>
        </w:rPr>
        <w:t xml:space="preserve"> VILLEFRANCHE DE CONFLENT</w:t>
      </w:r>
    </w:p>
    <w:p w:rsidR="00C92AA2" w:rsidRPr="006F476D" w:rsidRDefault="00C92AA2" w:rsidP="00065B2C">
      <w:pPr>
        <w:pBdr>
          <w:top w:val="single" w:sz="8" w:space="1" w:color="auto"/>
          <w:left w:val="single" w:sz="8" w:space="4" w:color="auto"/>
          <w:bottom w:val="single" w:sz="8" w:space="1" w:color="auto"/>
          <w:right w:val="single" w:sz="8" w:space="4" w:color="auto"/>
        </w:pBdr>
        <w:jc w:val="center"/>
        <w:rPr>
          <w:rFonts w:ascii="Arial Black" w:hAnsi="Arial Black"/>
          <w:sz w:val="22"/>
          <w:szCs w:val="26"/>
        </w:rPr>
      </w:pPr>
    </w:p>
    <w:p w:rsidR="0002324A" w:rsidRPr="00697B12" w:rsidRDefault="00360937" w:rsidP="0002324A">
      <w:pPr>
        <w:pBdr>
          <w:top w:val="single" w:sz="8" w:space="1" w:color="auto"/>
          <w:left w:val="single" w:sz="8" w:space="4" w:color="auto"/>
          <w:bottom w:val="single" w:sz="8" w:space="1" w:color="auto"/>
          <w:right w:val="single" w:sz="8" w:space="4" w:color="auto"/>
        </w:pBdr>
        <w:jc w:val="center"/>
        <w:rPr>
          <w:rFonts w:ascii="Arial Black" w:hAnsi="Arial Black"/>
          <w:sz w:val="24"/>
          <w:szCs w:val="24"/>
        </w:rPr>
      </w:pPr>
      <w:r w:rsidRPr="00697B12">
        <w:rPr>
          <w:rFonts w:ascii="Arial Black" w:hAnsi="Arial Black"/>
          <w:sz w:val="24"/>
          <w:szCs w:val="24"/>
        </w:rPr>
        <w:t>Marché n°661/</w:t>
      </w:r>
      <w:r w:rsidR="00F62036">
        <w:rPr>
          <w:rFonts w:ascii="Arial Black" w:hAnsi="Arial Black"/>
          <w:sz w:val="24"/>
          <w:szCs w:val="24"/>
        </w:rPr>
        <w:t>26</w:t>
      </w:r>
      <w:r w:rsidR="0002324A">
        <w:rPr>
          <w:rFonts w:ascii="Arial Black" w:hAnsi="Arial Black"/>
          <w:sz w:val="24"/>
          <w:szCs w:val="24"/>
        </w:rPr>
        <w:t>/02</w:t>
      </w:r>
    </w:p>
    <w:p w:rsidR="00DC25C8" w:rsidRPr="00697B12" w:rsidRDefault="00DC25C8">
      <w:pPr>
        <w:pBdr>
          <w:top w:val="single" w:sz="8" w:space="1" w:color="auto"/>
          <w:left w:val="single" w:sz="8" w:space="4" w:color="auto"/>
          <w:bottom w:val="single" w:sz="8" w:space="1" w:color="auto"/>
          <w:right w:val="single" w:sz="8" w:space="4" w:color="auto"/>
        </w:pBdr>
        <w:jc w:val="center"/>
        <w:rPr>
          <w:rFonts w:ascii="Arial Black" w:hAnsi="Arial Black"/>
          <w:sz w:val="28"/>
        </w:rPr>
      </w:pPr>
    </w:p>
    <w:p w:rsidR="00DC25C8" w:rsidRPr="00697B12" w:rsidRDefault="00DC25C8">
      <w:pPr>
        <w:jc w:val="center"/>
        <w:rPr>
          <w:rFonts w:ascii="Arial Black" w:hAnsi="Arial Black"/>
        </w:rPr>
      </w:pPr>
    </w:p>
    <w:p w:rsidR="00DC25C8" w:rsidRPr="00697B12" w:rsidRDefault="00DC25C8">
      <w:pPr>
        <w:pBdr>
          <w:top w:val="single" w:sz="8" w:space="1" w:color="auto"/>
          <w:left w:val="single" w:sz="8" w:space="4" w:color="auto"/>
          <w:bottom w:val="single" w:sz="8" w:space="1" w:color="auto"/>
          <w:right w:val="single" w:sz="8" w:space="4" w:color="auto"/>
        </w:pBdr>
        <w:jc w:val="center"/>
        <w:rPr>
          <w:rFonts w:ascii="Arial Black" w:hAnsi="Arial Black"/>
          <w:sz w:val="24"/>
        </w:rPr>
      </w:pPr>
    </w:p>
    <w:p w:rsidR="000E3E35" w:rsidRPr="00697B12" w:rsidRDefault="000E3E35">
      <w:pPr>
        <w:pBdr>
          <w:top w:val="single" w:sz="8" w:space="1" w:color="auto"/>
          <w:left w:val="single" w:sz="8" w:space="4" w:color="auto"/>
          <w:bottom w:val="single" w:sz="8" w:space="1" w:color="auto"/>
          <w:right w:val="single" w:sz="8" w:space="4" w:color="auto"/>
        </w:pBdr>
        <w:jc w:val="center"/>
        <w:rPr>
          <w:rFonts w:ascii="Arial Black" w:hAnsi="Arial Black"/>
          <w:sz w:val="24"/>
        </w:rPr>
      </w:pPr>
    </w:p>
    <w:p w:rsidR="006B7A7F" w:rsidRPr="00697B12" w:rsidRDefault="00FC4A9D" w:rsidP="006B7A7F">
      <w:pPr>
        <w:pBdr>
          <w:top w:val="single" w:sz="8" w:space="1" w:color="auto"/>
          <w:left w:val="single" w:sz="8" w:space="4" w:color="auto"/>
          <w:bottom w:val="single" w:sz="8" w:space="1" w:color="auto"/>
          <w:right w:val="single" w:sz="8" w:space="4" w:color="auto"/>
        </w:pBdr>
        <w:jc w:val="center"/>
        <w:rPr>
          <w:rFonts w:ascii="Arial Black" w:hAnsi="Arial Black"/>
          <w:caps/>
          <w:sz w:val="28"/>
        </w:rPr>
      </w:pPr>
      <w:r w:rsidRPr="00697B12">
        <w:rPr>
          <w:rFonts w:ascii="Arial Black" w:hAnsi="Arial Black"/>
          <w:sz w:val="28"/>
        </w:rPr>
        <w:t>CAHIER DES CLAUSES</w:t>
      </w:r>
      <w:r w:rsidR="00BE4B7B" w:rsidRPr="00697B12">
        <w:rPr>
          <w:rFonts w:ascii="Arial Black" w:hAnsi="Arial Black"/>
          <w:sz w:val="28"/>
        </w:rPr>
        <w:t xml:space="preserve"> </w:t>
      </w:r>
      <w:r w:rsidR="001E374A" w:rsidRPr="00697B12">
        <w:rPr>
          <w:rFonts w:ascii="Arial Black" w:hAnsi="Arial Black"/>
          <w:sz w:val="28"/>
        </w:rPr>
        <w:t xml:space="preserve">ADMINISTRATIVES </w:t>
      </w:r>
      <w:r w:rsidR="00DC25C8" w:rsidRPr="00697B12">
        <w:rPr>
          <w:rFonts w:ascii="Arial Black" w:hAnsi="Arial Black"/>
          <w:caps/>
          <w:sz w:val="28"/>
        </w:rPr>
        <w:t>PARTICULIèRES</w:t>
      </w:r>
    </w:p>
    <w:p w:rsidR="000E3E35" w:rsidRPr="00697B12" w:rsidRDefault="000E3E35" w:rsidP="000E3E35">
      <w:pPr>
        <w:pBdr>
          <w:top w:val="single" w:sz="8" w:space="1" w:color="auto"/>
          <w:left w:val="single" w:sz="8" w:space="4" w:color="auto"/>
          <w:bottom w:val="single" w:sz="8" w:space="1" w:color="auto"/>
          <w:right w:val="single" w:sz="8" w:space="4" w:color="auto"/>
        </w:pBdr>
        <w:jc w:val="center"/>
        <w:rPr>
          <w:rFonts w:ascii="Arial Black" w:hAnsi="Arial Black"/>
          <w:b/>
          <w:sz w:val="24"/>
          <w:szCs w:val="24"/>
        </w:rPr>
      </w:pPr>
    </w:p>
    <w:p w:rsidR="00DC25C8" w:rsidRPr="00697B12" w:rsidRDefault="00DC25C8">
      <w:pPr>
        <w:pBdr>
          <w:top w:val="single" w:sz="8" w:space="1" w:color="auto"/>
          <w:left w:val="single" w:sz="8" w:space="4" w:color="auto"/>
          <w:bottom w:val="single" w:sz="8" w:space="1" w:color="auto"/>
          <w:right w:val="single" w:sz="8" w:space="4" w:color="auto"/>
        </w:pBdr>
        <w:jc w:val="center"/>
        <w:rPr>
          <w:rFonts w:ascii="Arial Black" w:hAnsi="Arial Black"/>
          <w:b/>
          <w:sz w:val="24"/>
          <w:szCs w:val="24"/>
        </w:rPr>
      </w:pPr>
    </w:p>
    <w:p w:rsidR="00DC25C8" w:rsidRPr="00697B12" w:rsidRDefault="00DC25C8">
      <w:pPr>
        <w:pStyle w:val="Corpsdetexte"/>
      </w:pPr>
      <w:r w:rsidRPr="00697B12">
        <w:t>SEUL L’E</w:t>
      </w:r>
      <w:r w:rsidR="00183BC6">
        <w:t>XEMPLAIRE DETENU PAR LA CAISSE PRIMAIRE D’ASSURANCE MALADIE</w:t>
      </w:r>
      <w:r w:rsidRPr="00697B12">
        <w:t xml:space="preserve"> DES PYRENEES-ORIENTALES FERA FOI.</w:t>
      </w:r>
    </w:p>
    <w:p w:rsidR="00DC25C8" w:rsidRPr="00697B12" w:rsidRDefault="00DC25C8">
      <w:pPr>
        <w:pBdr>
          <w:top w:val="single" w:sz="8" w:space="1" w:color="auto"/>
          <w:left w:val="single" w:sz="8" w:space="4" w:color="auto"/>
          <w:bottom w:val="single" w:sz="8" w:space="1" w:color="auto"/>
          <w:right w:val="single" w:sz="8" w:space="4" w:color="auto"/>
        </w:pBdr>
        <w:jc w:val="center"/>
        <w:rPr>
          <w:rFonts w:ascii="Arial" w:hAnsi="Arial"/>
          <w:sz w:val="28"/>
        </w:rPr>
      </w:pPr>
    </w:p>
    <w:p w:rsidR="00DC25C8" w:rsidRPr="00697B12" w:rsidRDefault="00DC25C8">
      <w:pPr>
        <w:jc w:val="center"/>
        <w:rPr>
          <w:rFonts w:ascii="Arial" w:hAnsi="Arial"/>
          <w:sz w:val="24"/>
        </w:rPr>
      </w:pPr>
    </w:p>
    <w:p w:rsidR="00DC25C8" w:rsidRPr="00697B12" w:rsidRDefault="0002324A" w:rsidP="0002324A">
      <w:pPr>
        <w:tabs>
          <w:tab w:val="left" w:pos="5510"/>
        </w:tabs>
        <w:jc w:val="both"/>
        <w:rPr>
          <w:rFonts w:ascii="Arial" w:hAnsi="Arial"/>
        </w:rPr>
      </w:pPr>
      <w:r>
        <w:rPr>
          <w:rFonts w:ascii="Arial" w:hAnsi="Arial"/>
        </w:rPr>
        <w:tab/>
      </w:r>
    </w:p>
    <w:p w:rsidR="00DC25C8" w:rsidRPr="00697B12" w:rsidRDefault="00DC25C8">
      <w:pPr>
        <w:jc w:val="both"/>
        <w:rPr>
          <w:rFonts w:ascii="Arial" w:hAnsi="Arial"/>
        </w:rPr>
      </w:pPr>
    </w:p>
    <w:p w:rsidR="00DC25C8" w:rsidRPr="00697B12" w:rsidRDefault="00DC25C8" w:rsidP="00644965">
      <w:pPr>
        <w:tabs>
          <w:tab w:val="left" w:pos="6663"/>
        </w:tabs>
        <w:jc w:val="both"/>
        <w:rPr>
          <w:rFonts w:ascii="Arial" w:hAnsi="Arial"/>
        </w:rPr>
      </w:pPr>
      <w:r w:rsidRPr="00697B12">
        <w:rPr>
          <w:rFonts w:ascii="Arial" w:hAnsi="Arial"/>
        </w:rPr>
        <w:tab/>
      </w:r>
      <w:bookmarkStart w:id="0" w:name="_GoBack"/>
      <w:bookmarkEnd w:id="0"/>
      <w:r w:rsidR="009524E2">
        <w:rPr>
          <w:rFonts w:ascii="Arial" w:hAnsi="Arial"/>
        </w:rPr>
        <w:t xml:space="preserve">                    </w:t>
      </w:r>
      <w:r w:rsidR="007C0FF9" w:rsidRPr="00697B12">
        <w:rPr>
          <w:rFonts w:ascii="Arial" w:hAnsi="Arial"/>
        </w:rPr>
        <w:t xml:space="preserve">                                                                                                                                                                                                                                                                                                                                                                                                                                                                                                                                   </w:t>
      </w:r>
    </w:p>
    <w:p w:rsidR="00F3517C" w:rsidRPr="009E3E8C" w:rsidRDefault="00F3517C" w:rsidP="009E3E8C">
      <w:pPr>
        <w:pStyle w:val="Titre2"/>
        <w:rPr>
          <w:sz w:val="32"/>
        </w:rPr>
      </w:pPr>
      <w:r w:rsidRPr="009E3E8C">
        <w:rPr>
          <w:sz w:val="24"/>
        </w:rPr>
        <w:t>SOMMAIRE</w:t>
      </w:r>
    </w:p>
    <w:p w:rsidR="00F3517C" w:rsidRPr="00183BC6" w:rsidRDefault="00F3517C" w:rsidP="00183BC6">
      <w:pPr>
        <w:rPr>
          <w:rFonts w:ascii="Arial" w:hAnsi="Arial"/>
          <w:sz w:val="24"/>
        </w:rPr>
      </w:pPr>
    </w:p>
    <w:p w:rsidR="00F3517C" w:rsidRPr="00183BC6" w:rsidRDefault="00F3517C" w:rsidP="00183BC6">
      <w:pPr>
        <w:rPr>
          <w:rFonts w:ascii="Arial" w:hAnsi="Arial"/>
          <w:sz w:val="24"/>
        </w:rPr>
      </w:pPr>
    </w:p>
    <w:p w:rsidR="00F3517C" w:rsidRPr="00183BC6" w:rsidRDefault="00F3517C" w:rsidP="00183BC6">
      <w:pPr>
        <w:rPr>
          <w:rFonts w:ascii="Arial" w:hAnsi="Arial"/>
          <w:sz w:val="24"/>
        </w:rPr>
      </w:pPr>
    </w:p>
    <w:p w:rsidR="00F3517C" w:rsidRPr="00042E4F" w:rsidRDefault="00F3517C" w:rsidP="00183BC6">
      <w:pPr>
        <w:rPr>
          <w:rFonts w:ascii="Arial" w:hAnsi="Arial"/>
          <w:sz w:val="22"/>
        </w:rPr>
      </w:pPr>
      <w:r w:rsidRPr="00042E4F">
        <w:rPr>
          <w:rFonts w:ascii="Arial" w:hAnsi="Arial"/>
          <w:b/>
          <w:sz w:val="22"/>
        </w:rPr>
        <w:t>ARTICLE 1</w:t>
      </w:r>
      <w:r w:rsidRPr="00042E4F">
        <w:rPr>
          <w:rFonts w:ascii="Arial" w:hAnsi="Arial"/>
          <w:b/>
          <w:sz w:val="22"/>
        </w:rPr>
        <w:tab/>
      </w:r>
      <w:r w:rsidRPr="00042E4F">
        <w:rPr>
          <w:rFonts w:ascii="Arial" w:hAnsi="Arial"/>
          <w:b/>
          <w:sz w:val="22"/>
        </w:rPr>
        <w:tab/>
      </w:r>
      <w:r w:rsidRPr="00042E4F">
        <w:rPr>
          <w:rFonts w:ascii="Arial" w:hAnsi="Arial"/>
          <w:sz w:val="22"/>
        </w:rPr>
        <w:t xml:space="preserve">Objet et </w:t>
      </w:r>
      <w:r w:rsidR="006A0F1B" w:rsidRPr="00042E4F">
        <w:rPr>
          <w:rFonts w:ascii="Arial" w:hAnsi="Arial"/>
          <w:sz w:val="22"/>
        </w:rPr>
        <w:t xml:space="preserve">descriptif du marché – </w:t>
      </w:r>
      <w:r w:rsidR="00EC676E" w:rsidRPr="00042E4F">
        <w:rPr>
          <w:rFonts w:ascii="Arial" w:hAnsi="Arial"/>
          <w:sz w:val="22"/>
        </w:rPr>
        <w:t>Disposition</w:t>
      </w:r>
      <w:r w:rsidR="00626B43" w:rsidRPr="00042E4F">
        <w:rPr>
          <w:rFonts w:ascii="Arial" w:hAnsi="Arial"/>
          <w:sz w:val="22"/>
        </w:rPr>
        <w:t>s</w:t>
      </w:r>
      <w:r w:rsidR="00EC676E" w:rsidRPr="00042E4F">
        <w:rPr>
          <w:rFonts w:ascii="Arial" w:hAnsi="Arial"/>
          <w:sz w:val="22"/>
        </w:rPr>
        <w:t xml:space="preserve"> générales</w:t>
      </w:r>
    </w:p>
    <w:p w:rsidR="00681D86" w:rsidRPr="00042E4F" w:rsidRDefault="00681D86" w:rsidP="00183BC6">
      <w:pPr>
        <w:rPr>
          <w:rFonts w:ascii="Arial" w:hAnsi="Arial"/>
          <w:sz w:val="22"/>
        </w:rPr>
      </w:pPr>
    </w:p>
    <w:p w:rsidR="007D64D6" w:rsidRDefault="007D64D6" w:rsidP="00183BC6">
      <w:pPr>
        <w:rPr>
          <w:rFonts w:ascii="Arial" w:hAnsi="Arial"/>
          <w:b/>
          <w:sz w:val="22"/>
        </w:rPr>
      </w:pPr>
    </w:p>
    <w:p w:rsidR="00681D86" w:rsidRPr="00042E4F" w:rsidRDefault="00681D86" w:rsidP="00183BC6">
      <w:pPr>
        <w:rPr>
          <w:rFonts w:ascii="Arial" w:hAnsi="Arial"/>
          <w:b/>
          <w:sz w:val="22"/>
        </w:rPr>
      </w:pPr>
      <w:r w:rsidRPr="00042E4F">
        <w:rPr>
          <w:rFonts w:ascii="Arial" w:hAnsi="Arial"/>
          <w:b/>
          <w:sz w:val="22"/>
        </w:rPr>
        <w:t xml:space="preserve">ARTICLE 2 </w:t>
      </w:r>
      <w:r w:rsidRPr="00042E4F">
        <w:rPr>
          <w:rFonts w:ascii="Arial" w:hAnsi="Arial"/>
          <w:b/>
          <w:sz w:val="22"/>
        </w:rPr>
        <w:tab/>
      </w:r>
      <w:r w:rsidRPr="00042E4F">
        <w:rPr>
          <w:rFonts w:ascii="Arial" w:hAnsi="Arial"/>
          <w:b/>
          <w:sz w:val="22"/>
        </w:rPr>
        <w:tab/>
      </w:r>
      <w:r w:rsidRPr="00042E4F">
        <w:rPr>
          <w:rFonts w:ascii="Arial" w:hAnsi="Arial"/>
          <w:sz w:val="22"/>
        </w:rPr>
        <w:t>Obligations générales des parties</w:t>
      </w:r>
    </w:p>
    <w:p w:rsidR="00F3517C" w:rsidRPr="00042E4F" w:rsidRDefault="00F3517C" w:rsidP="00183BC6">
      <w:pPr>
        <w:rPr>
          <w:rFonts w:ascii="Arial" w:hAnsi="Arial"/>
          <w:b/>
          <w:sz w:val="22"/>
        </w:rPr>
      </w:pPr>
    </w:p>
    <w:p w:rsidR="007D64D6" w:rsidRDefault="007D64D6" w:rsidP="00183BC6">
      <w:pPr>
        <w:rPr>
          <w:rFonts w:ascii="Arial" w:hAnsi="Arial"/>
          <w:b/>
          <w:sz w:val="22"/>
        </w:rPr>
      </w:pPr>
    </w:p>
    <w:p w:rsidR="00F3517C" w:rsidRPr="00042E4F" w:rsidRDefault="00C2005B" w:rsidP="00183BC6">
      <w:pPr>
        <w:rPr>
          <w:rFonts w:ascii="Arial" w:hAnsi="Arial"/>
          <w:sz w:val="22"/>
        </w:rPr>
      </w:pPr>
      <w:r w:rsidRPr="00042E4F">
        <w:rPr>
          <w:rFonts w:ascii="Arial" w:hAnsi="Arial"/>
          <w:b/>
          <w:sz w:val="22"/>
        </w:rPr>
        <w:t>ARTICLE 3</w:t>
      </w:r>
      <w:r w:rsidR="00F3517C" w:rsidRPr="00042E4F">
        <w:rPr>
          <w:rFonts w:ascii="Arial" w:hAnsi="Arial"/>
          <w:b/>
          <w:sz w:val="22"/>
        </w:rPr>
        <w:tab/>
      </w:r>
      <w:r w:rsidR="00F3517C" w:rsidRPr="00042E4F">
        <w:rPr>
          <w:rFonts w:ascii="Arial" w:hAnsi="Arial"/>
          <w:b/>
          <w:sz w:val="22"/>
        </w:rPr>
        <w:tab/>
      </w:r>
      <w:r w:rsidR="00EC676E" w:rsidRPr="00042E4F">
        <w:rPr>
          <w:rFonts w:ascii="Arial" w:hAnsi="Arial"/>
          <w:sz w:val="22"/>
        </w:rPr>
        <w:t xml:space="preserve">Pièces </w:t>
      </w:r>
      <w:r w:rsidR="00626B43" w:rsidRPr="00042E4F">
        <w:rPr>
          <w:rFonts w:ascii="Arial" w:hAnsi="Arial"/>
          <w:sz w:val="22"/>
        </w:rPr>
        <w:t>contractuelles – Documents régissant le marché</w:t>
      </w:r>
    </w:p>
    <w:p w:rsidR="00F3517C" w:rsidRPr="00042E4F" w:rsidRDefault="00F3517C" w:rsidP="00183BC6">
      <w:pPr>
        <w:rPr>
          <w:rFonts w:ascii="Arial" w:hAnsi="Arial"/>
          <w:sz w:val="22"/>
        </w:rPr>
      </w:pPr>
    </w:p>
    <w:p w:rsidR="007D64D6" w:rsidRDefault="007D64D6" w:rsidP="00183BC6">
      <w:pPr>
        <w:rPr>
          <w:rFonts w:ascii="Arial" w:hAnsi="Arial"/>
          <w:b/>
          <w:sz w:val="22"/>
        </w:rPr>
      </w:pPr>
    </w:p>
    <w:p w:rsidR="00F3517C" w:rsidRPr="00042E4F" w:rsidRDefault="00C2005B" w:rsidP="00183BC6">
      <w:pPr>
        <w:rPr>
          <w:rFonts w:ascii="Arial" w:hAnsi="Arial"/>
          <w:sz w:val="22"/>
        </w:rPr>
      </w:pPr>
      <w:r w:rsidRPr="00042E4F">
        <w:rPr>
          <w:rFonts w:ascii="Arial" w:hAnsi="Arial"/>
          <w:b/>
          <w:sz w:val="22"/>
        </w:rPr>
        <w:t>ARTICLE 4</w:t>
      </w:r>
      <w:r w:rsidR="00F3517C" w:rsidRPr="00042E4F">
        <w:rPr>
          <w:rFonts w:ascii="Arial" w:hAnsi="Arial"/>
          <w:b/>
          <w:sz w:val="22"/>
        </w:rPr>
        <w:tab/>
      </w:r>
      <w:r w:rsidR="00F3517C" w:rsidRPr="00042E4F">
        <w:rPr>
          <w:rFonts w:ascii="Arial" w:hAnsi="Arial"/>
          <w:b/>
          <w:sz w:val="22"/>
        </w:rPr>
        <w:tab/>
      </w:r>
      <w:r w:rsidR="00EC676E" w:rsidRPr="00042E4F">
        <w:rPr>
          <w:rFonts w:ascii="Arial" w:hAnsi="Arial"/>
          <w:sz w:val="22"/>
        </w:rPr>
        <w:t>Modalités d’exécution des marchés</w:t>
      </w:r>
    </w:p>
    <w:p w:rsidR="00F3517C" w:rsidRPr="00042E4F" w:rsidRDefault="00F3517C" w:rsidP="00183BC6">
      <w:pPr>
        <w:rPr>
          <w:rFonts w:ascii="Arial" w:hAnsi="Arial"/>
          <w:sz w:val="22"/>
        </w:rPr>
      </w:pPr>
    </w:p>
    <w:p w:rsidR="007D64D6" w:rsidRDefault="007D64D6" w:rsidP="00183BC6">
      <w:pPr>
        <w:rPr>
          <w:rFonts w:ascii="Arial" w:hAnsi="Arial"/>
          <w:b/>
          <w:sz w:val="22"/>
        </w:rPr>
      </w:pPr>
    </w:p>
    <w:p w:rsidR="00F3517C" w:rsidRPr="00042E4F" w:rsidRDefault="00C2005B" w:rsidP="00183BC6">
      <w:pPr>
        <w:rPr>
          <w:rFonts w:ascii="Arial" w:hAnsi="Arial"/>
          <w:sz w:val="22"/>
        </w:rPr>
      </w:pPr>
      <w:r w:rsidRPr="00042E4F">
        <w:rPr>
          <w:rFonts w:ascii="Arial" w:hAnsi="Arial"/>
          <w:b/>
          <w:sz w:val="22"/>
        </w:rPr>
        <w:t>ARTICLE 5</w:t>
      </w:r>
      <w:r w:rsidR="00F3517C" w:rsidRPr="00042E4F">
        <w:rPr>
          <w:rFonts w:ascii="Arial" w:hAnsi="Arial"/>
          <w:b/>
          <w:sz w:val="22"/>
        </w:rPr>
        <w:tab/>
      </w:r>
      <w:r w:rsidR="00F3517C" w:rsidRPr="00042E4F">
        <w:rPr>
          <w:rFonts w:ascii="Arial" w:hAnsi="Arial"/>
          <w:b/>
          <w:sz w:val="22"/>
        </w:rPr>
        <w:tab/>
      </w:r>
      <w:r w:rsidR="00EC676E" w:rsidRPr="00042E4F">
        <w:rPr>
          <w:rFonts w:ascii="Arial" w:hAnsi="Arial"/>
          <w:sz w:val="22"/>
        </w:rPr>
        <w:t>Modalités financières</w:t>
      </w:r>
    </w:p>
    <w:p w:rsidR="00A579BA" w:rsidRPr="00042E4F" w:rsidRDefault="00A579BA" w:rsidP="00183BC6">
      <w:pPr>
        <w:rPr>
          <w:rFonts w:ascii="Arial" w:hAnsi="Arial"/>
          <w:sz w:val="22"/>
        </w:rPr>
      </w:pPr>
    </w:p>
    <w:p w:rsidR="007D64D6" w:rsidRDefault="007D64D6" w:rsidP="00183BC6">
      <w:pPr>
        <w:rPr>
          <w:rFonts w:ascii="Arial" w:hAnsi="Arial"/>
          <w:b/>
          <w:sz w:val="22"/>
        </w:rPr>
      </w:pPr>
    </w:p>
    <w:p w:rsidR="00361801" w:rsidRPr="00042E4F" w:rsidRDefault="00C2005B" w:rsidP="00183BC6">
      <w:pPr>
        <w:rPr>
          <w:rFonts w:ascii="Arial" w:hAnsi="Arial"/>
          <w:sz w:val="22"/>
        </w:rPr>
      </w:pPr>
      <w:r w:rsidRPr="00042E4F">
        <w:rPr>
          <w:rFonts w:ascii="Arial" w:hAnsi="Arial"/>
          <w:b/>
          <w:sz w:val="22"/>
        </w:rPr>
        <w:t>ARTICLE 6</w:t>
      </w:r>
      <w:r w:rsidR="00A579BA" w:rsidRPr="00042E4F">
        <w:rPr>
          <w:rFonts w:ascii="Arial" w:hAnsi="Arial"/>
          <w:b/>
          <w:sz w:val="22"/>
        </w:rPr>
        <w:tab/>
      </w:r>
      <w:r w:rsidR="00A579BA" w:rsidRPr="00042E4F">
        <w:rPr>
          <w:rFonts w:ascii="Arial" w:hAnsi="Arial"/>
          <w:b/>
          <w:sz w:val="22"/>
        </w:rPr>
        <w:tab/>
      </w:r>
      <w:r w:rsidR="00EC676E" w:rsidRPr="00042E4F">
        <w:rPr>
          <w:rFonts w:ascii="Arial" w:hAnsi="Arial"/>
          <w:sz w:val="22"/>
        </w:rPr>
        <w:t>Paiement – Etablissement de la facture</w:t>
      </w:r>
    </w:p>
    <w:p w:rsidR="0097554A" w:rsidRPr="00042E4F" w:rsidRDefault="0097554A" w:rsidP="00183BC6">
      <w:pPr>
        <w:rPr>
          <w:rFonts w:ascii="Arial" w:hAnsi="Arial"/>
          <w:sz w:val="22"/>
        </w:rPr>
      </w:pPr>
    </w:p>
    <w:p w:rsidR="007D64D6" w:rsidRDefault="007D64D6" w:rsidP="00183BC6">
      <w:pPr>
        <w:rPr>
          <w:rFonts w:ascii="Arial" w:hAnsi="Arial"/>
          <w:b/>
          <w:sz w:val="22"/>
        </w:rPr>
      </w:pPr>
    </w:p>
    <w:p w:rsidR="00A23588" w:rsidRPr="00042E4F" w:rsidRDefault="00C2005B" w:rsidP="00183BC6">
      <w:pPr>
        <w:rPr>
          <w:rFonts w:ascii="Arial" w:hAnsi="Arial"/>
          <w:sz w:val="22"/>
        </w:rPr>
      </w:pPr>
      <w:r w:rsidRPr="00042E4F">
        <w:rPr>
          <w:rFonts w:ascii="Arial" w:hAnsi="Arial"/>
          <w:b/>
          <w:sz w:val="22"/>
        </w:rPr>
        <w:t>ARTICLE 7</w:t>
      </w:r>
      <w:r w:rsidR="00A23588" w:rsidRPr="00042E4F">
        <w:rPr>
          <w:rFonts w:ascii="Arial" w:hAnsi="Arial"/>
          <w:b/>
          <w:sz w:val="22"/>
        </w:rPr>
        <w:tab/>
      </w:r>
      <w:r w:rsidR="00A23588" w:rsidRPr="00042E4F">
        <w:rPr>
          <w:rFonts w:ascii="Arial" w:hAnsi="Arial"/>
          <w:b/>
          <w:sz w:val="22"/>
        </w:rPr>
        <w:tab/>
      </w:r>
      <w:r w:rsidR="00EC676E" w:rsidRPr="00042E4F">
        <w:rPr>
          <w:rFonts w:ascii="Arial" w:hAnsi="Arial"/>
          <w:sz w:val="22"/>
        </w:rPr>
        <w:t>Pénalités</w:t>
      </w:r>
    </w:p>
    <w:p w:rsidR="00361801" w:rsidRPr="00042E4F" w:rsidRDefault="00361801" w:rsidP="00183BC6">
      <w:pPr>
        <w:rPr>
          <w:rFonts w:ascii="Arial" w:hAnsi="Arial"/>
          <w:b/>
          <w:sz w:val="22"/>
        </w:rPr>
      </w:pPr>
    </w:p>
    <w:p w:rsidR="007D64D6" w:rsidRDefault="007D64D6" w:rsidP="00183BC6">
      <w:pPr>
        <w:rPr>
          <w:rFonts w:ascii="Arial" w:hAnsi="Arial"/>
          <w:b/>
          <w:sz w:val="22"/>
        </w:rPr>
      </w:pPr>
    </w:p>
    <w:p w:rsidR="0097554A" w:rsidRPr="00042E4F" w:rsidRDefault="00C2005B" w:rsidP="00183BC6">
      <w:pPr>
        <w:rPr>
          <w:rFonts w:ascii="Arial" w:hAnsi="Arial"/>
          <w:sz w:val="22"/>
        </w:rPr>
      </w:pPr>
      <w:r w:rsidRPr="00042E4F">
        <w:rPr>
          <w:rFonts w:ascii="Arial" w:hAnsi="Arial"/>
          <w:b/>
          <w:sz w:val="22"/>
        </w:rPr>
        <w:t>ARTICLE 8</w:t>
      </w:r>
      <w:r w:rsidR="0097554A" w:rsidRPr="00042E4F">
        <w:rPr>
          <w:rFonts w:ascii="Arial" w:hAnsi="Arial"/>
          <w:b/>
          <w:sz w:val="22"/>
        </w:rPr>
        <w:tab/>
      </w:r>
      <w:r w:rsidR="0097554A" w:rsidRPr="00042E4F">
        <w:rPr>
          <w:rFonts w:ascii="Arial" w:hAnsi="Arial"/>
          <w:b/>
          <w:sz w:val="22"/>
        </w:rPr>
        <w:tab/>
      </w:r>
      <w:r w:rsidR="00B5111A">
        <w:rPr>
          <w:rFonts w:ascii="Arial" w:hAnsi="Arial"/>
          <w:sz w:val="22"/>
        </w:rPr>
        <w:t>Responsabilité - Assurance</w:t>
      </w:r>
    </w:p>
    <w:p w:rsidR="005606BB" w:rsidRPr="00042E4F" w:rsidRDefault="005606BB" w:rsidP="00183BC6">
      <w:pPr>
        <w:rPr>
          <w:rFonts w:ascii="Arial" w:hAnsi="Arial"/>
          <w:sz w:val="22"/>
        </w:rPr>
      </w:pPr>
    </w:p>
    <w:p w:rsidR="007D64D6" w:rsidRDefault="007D64D6" w:rsidP="00183BC6">
      <w:pPr>
        <w:rPr>
          <w:rFonts w:ascii="Arial" w:hAnsi="Arial"/>
          <w:b/>
          <w:sz w:val="22"/>
        </w:rPr>
      </w:pPr>
    </w:p>
    <w:p w:rsidR="005606BB" w:rsidRDefault="00C2005B" w:rsidP="00183BC6">
      <w:pPr>
        <w:rPr>
          <w:rFonts w:ascii="Arial" w:hAnsi="Arial"/>
          <w:sz w:val="22"/>
        </w:rPr>
      </w:pPr>
      <w:r w:rsidRPr="00042E4F">
        <w:rPr>
          <w:rFonts w:ascii="Arial" w:hAnsi="Arial"/>
          <w:b/>
          <w:sz w:val="22"/>
        </w:rPr>
        <w:t>ARTICLE 9</w:t>
      </w:r>
      <w:r w:rsidR="005606BB" w:rsidRPr="00042E4F">
        <w:rPr>
          <w:rFonts w:ascii="Arial" w:hAnsi="Arial"/>
          <w:b/>
          <w:sz w:val="22"/>
        </w:rPr>
        <w:tab/>
      </w:r>
      <w:r w:rsidR="005606BB" w:rsidRPr="00042E4F">
        <w:rPr>
          <w:rFonts w:ascii="Arial" w:hAnsi="Arial"/>
          <w:b/>
          <w:sz w:val="22"/>
        </w:rPr>
        <w:tab/>
      </w:r>
      <w:r w:rsidR="00B5111A">
        <w:rPr>
          <w:rFonts w:ascii="Arial" w:hAnsi="Arial"/>
          <w:sz w:val="22"/>
        </w:rPr>
        <w:t>Clause de confidentialité</w:t>
      </w:r>
    </w:p>
    <w:p w:rsidR="00B5111A" w:rsidRDefault="00B5111A" w:rsidP="00183BC6">
      <w:pPr>
        <w:rPr>
          <w:rFonts w:ascii="Arial" w:hAnsi="Arial"/>
          <w:sz w:val="22"/>
        </w:rPr>
      </w:pPr>
    </w:p>
    <w:p w:rsidR="00B5111A" w:rsidRDefault="00B5111A" w:rsidP="00183BC6">
      <w:pPr>
        <w:rPr>
          <w:rFonts w:ascii="Arial" w:hAnsi="Arial"/>
          <w:sz w:val="22"/>
        </w:rPr>
      </w:pPr>
    </w:p>
    <w:p w:rsidR="00B5111A" w:rsidRDefault="00B5111A" w:rsidP="00183BC6">
      <w:pPr>
        <w:rPr>
          <w:rFonts w:ascii="Arial" w:hAnsi="Arial"/>
          <w:sz w:val="22"/>
        </w:rPr>
      </w:pPr>
      <w:r w:rsidRPr="00B5111A">
        <w:rPr>
          <w:rFonts w:ascii="Arial" w:hAnsi="Arial"/>
          <w:b/>
          <w:sz w:val="22"/>
        </w:rPr>
        <w:t>ARTICLE 10</w:t>
      </w:r>
      <w:r>
        <w:rPr>
          <w:rFonts w:ascii="Arial" w:hAnsi="Arial"/>
          <w:sz w:val="22"/>
        </w:rPr>
        <w:tab/>
      </w:r>
      <w:r>
        <w:rPr>
          <w:rFonts w:ascii="Arial" w:hAnsi="Arial"/>
          <w:sz w:val="22"/>
        </w:rPr>
        <w:tab/>
        <w:t>Sécurité</w:t>
      </w:r>
    </w:p>
    <w:p w:rsidR="00B5111A" w:rsidRDefault="00B5111A" w:rsidP="00183BC6">
      <w:pPr>
        <w:rPr>
          <w:rFonts w:ascii="Arial" w:hAnsi="Arial"/>
          <w:sz w:val="22"/>
        </w:rPr>
      </w:pPr>
    </w:p>
    <w:p w:rsidR="00B5111A" w:rsidRDefault="00B5111A" w:rsidP="00183BC6">
      <w:pPr>
        <w:rPr>
          <w:rFonts w:ascii="Arial" w:hAnsi="Arial"/>
          <w:sz w:val="22"/>
        </w:rPr>
      </w:pPr>
    </w:p>
    <w:p w:rsidR="00B5111A" w:rsidRPr="00042E4F" w:rsidRDefault="00B5111A" w:rsidP="00183BC6">
      <w:pPr>
        <w:rPr>
          <w:rFonts w:ascii="Arial" w:hAnsi="Arial"/>
          <w:sz w:val="22"/>
        </w:rPr>
      </w:pPr>
      <w:r w:rsidRPr="00B5111A">
        <w:rPr>
          <w:rFonts w:ascii="Arial" w:hAnsi="Arial"/>
          <w:b/>
          <w:sz w:val="22"/>
        </w:rPr>
        <w:t>ARTICLE 11</w:t>
      </w:r>
      <w:r>
        <w:rPr>
          <w:rFonts w:ascii="Arial" w:hAnsi="Arial"/>
          <w:sz w:val="22"/>
        </w:rPr>
        <w:tab/>
      </w:r>
      <w:r>
        <w:rPr>
          <w:rFonts w:ascii="Arial" w:hAnsi="Arial"/>
          <w:sz w:val="22"/>
        </w:rPr>
        <w:tab/>
        <w:t>Résiliation</w:t>
      </w:r>
    </w:p>
    <w:p w:rsidR="005606BB" w:rsidRPr="00042E4F" w:rsidRDefault="005606BB" w:rsidP="00183BC6">
      <w:pPr>
        <w:rPr>
          <w:rFonts w:ascii="Arial" w:hAnsi="Arial"/>
          <w:sz w:val="22"/>
        </w:rPr>
      </w:pPr>
    </w:p>
    <w:p w:rsidR="007D64D6" w:rsidRDefault="007D64D6" w:rsidP="00183BC6">
      <w:pPr>
        <w:rPr>
          <w:rFonts w:ascii="Arial" w:hAnsi="Arial"/>
          <w:b/>
          <w:sz w:val="22"/>
        </w:rPr>
      </w:pPr>
    </w:p>
    <w:p w:rsidR="004B3CF9" w:rsidRPr="00042E4F" w:rsidRDefault="004B3CF9" w:rsidP="00183BC6">
      <w:pPr>
        <w:rPr>
          <w:rFonts w:ascii="Arial" w:hAnsi="Arial"/>
          <w:sz w:val="22"/>
        </w:rPr>
      </w:pPr>
      <w:r w:rsidRPr="00042E4F">
        <w:rPr>
          <w:rFonts w:ascii="Arial" w:hAnsi="Arial"/>
          <w:b/>
          <w:sz w:val="22"/>
        </w:rPr>
        <w:t xml:space="preserve">ARTICLE </w:t>
      </w:r>
      <w:r w:rsidR="00B5111A">
        <w:rPr>
          <w:rFonts w:ascii="Arial" w:hAnsi="Arial"/>
          <w:b/>
          <w:sz w:val="22"/>
        </w:rPr>
        <w:t>12</w:t>
      </w:r>
      <w:r w:rsidRPr="00042E4F">
        <w:rPr>
          <w:rFonts w:ascii="Arial" w:hAnsi="Arial"/>
          <w:b/>
          <w:sz w:val="22"/>
        </w:rPr>
        <w:tab/>
      </w:r>
      <w:r w:rsidRPr="00042E4F">
        <w:rPr>
          <w:rFonts w:ascii="Arial" w:hAnsi="Arial"/>
          <w:b/>
          <w:sz w:val="22"/>
        </w:rPr>
        <w:tab/>
      </w:r>
      <w:r w:rsidR="00EC676E" w:rsidRPr="00042E4F">
        <w:rPr>
          <w:rFonts w:ascii="Arial" w:hAnsi="Arial"/>
          <w:sz w:val="22"/>
        </w:rPr>
        <w:t>Différends et litiges</w:t>
      </w:r>
    </w:p>
    <w:p w:rsidR="0097554A" w:rsidRPr="00042E4F" w:rsidRDefault="0097554A" w:rsidP="00183BC6">
      <w:pPr>
        <w:rPr>
          <w:rFonts w:ascii="Arial" w:hAnsi="Arial"/>
          <w:sz w:val="22"/>
        </w:rPr>
      </w:pPr>
    </w:p>
    <w:p w:rsidR="007D64D6" w:rsidRDefault="007D64D6" w:rsidP="00183BC6">
      <w:pPr>
        <w:rPr>
          <w:rFonts w:ascii="Arial" w:hAnsi="Arial"/>
          <w:b/>
          <w:sz w:val="22"/>
        </w:rPr>
      </w:pPr>
    </w:p>
    <w:p w:rsidR="0097554A" w:rsidRPr="00042E4F" w:rsidRDefault="0097554A" w:rsidP="00183BC6">
      <w:pPr>
        <w:rPr>
          <w:rFonts w:ascii="Arial" w:hAnsi="Arial"/>
          <w:sz w:val="22"/>
        </w:rPr>
      </w:pPr>
      <w:r w:rsidRPr="00042E4F">
        <w:rPr>
          <w:rFonts w:ascii="Arial" w:hAnsi="Arial"/>
          <w:b/>
          <w:sz w:val="22"/>
        </w:rPr>
        <w:t xml:space="preserve">ARTICLE </w:t>
      </w:r>
      <w:r w:rsidR="00B5111A">
        <w:rPr>
          <w:rFonts w:ascii="Arial" w:hAnsi="Arial"/>
          <w:b/>
          <w:sz w:val="22"/>
        </w:rPr>
        <w:t>13</w:t>
      </w:r>
      <w:r w:rsidRPr="00042E4F">
        <w:rPr>
          <w:rFonts w:ascii="Arial" w:hAnsi="Arial"/>
          <w:b/>
          <w:sz w:val="22"/>
        </w:rPr>
        <w:tab/>
      </w:r>
      <w:r w:rsidRPr="00042E4F">
        <w:rPr>
          <w:rFonts w:ascii="Arial" w:hAnsi="Arial"/>
          <w:b/>
          <w:sz w:val="22"/>
        </w:rPr>
        <w:tab/>
      </w:r>
      <w:r w:rsidR="00EC676E" w:rsidRPr="00042E4F">
        <w:rPr>
          <w:rFonts w:ascii="Arial" w:hAnsi="Arial"/>
          <w:sz w:val="22"/>
        </w:rPr>
        <w:t>Dérogations au CCAG-FCS</w:t>
      </w:r>
    </w:p>
    <w:p w:rsidR="0097554A" w:rsidRPr="00697B12" w:rsidRDefault="0097554A" w:rsidP="0097554A">
      <w:pPr>
        <w:rPr>
          <w:rFonts w:ascii="Arial" w:hAnsi="Arial"/>
        </w:rPr>
      </w:pPr>
    </w:p>
    <w:p w:rsidR="00F3517C" w:rsidRPr="00697B12" w:rsidRDefault="00F3517C" w:rsidP="00F3517C">
      <w:pPr>
        <w:rPr>
          <w:rFonts w:ascii="Arial" w:hAnsi="Arial"/>
          <w:b/>
        </w:rPr>
      </w:pPr>
    </w:p>
    <w:p w:rsidR="006856AB" w:rsidRPr="00697B12" w:rsidRDefault="006856AB" w:rsidP="00F3517C">
      <w:pPr>
        <w:rPr>
          <w:rFonts w:ascii="Arial" w:hAnsi="Arial"/>
          <w:b/>
        </w:rPr>
      </w:pPr>
    </w:p>
    <w:p w:rsidR="00A14A07" w:rsidRPr="00697B12" w:rsidRDefault="00A14A07" w:rsidP="00F3517C">
      <w:pPr>
        <w:rPr>
          <w:rFonts w:ascii="Arial" w:hAnsi="Arial"/>
          <w:b/>
        </w:rPr>
      </w:pPr>
    </w:p>
    <w:p w:rsidR="006856AB" w:rsidRPr="00697B12" w:rsidRDefault="006856AB" w:rsidP="00F3517C">
      <w:pPr>
        <w:rPr>
          <w:rFonts w:ascii="Arial" w:hAnsi="Arial"/>
          <w:b/>
        </w:rPr>
      </w:pPr>
    </w:p>
    <w:p w:rsidR="00F3517C" w:rsidRPr="00697B12" w:rsidRDefault="004046AC">
      <w:pPr>
        <w:jc w:val="both"/>
        <w:rPr>
          <w:rFonts w:ascii="Arial" w:hAnsi="Arial"/>
        </w:rPr>
      </w:pPr>
      <w:r w:rsidRPr="00697B12">
        <w:rPr>
          <w:rFonts w:ascii="Arial" w:hAnsi="Arial"/>
        </w:rPr>
        <w:br w:type="page"/>
      </w:r>
    </w:p>
    <w:p w:rsidR="00DC25C8" w:rsidRPr="00697B12" w:rsidRDefault="00DC25C8">
      <w:pPr>
        <w:pStyle w:val="Titre2"/>
        <w:ind w:right="-1"/>
        <w:rPr>
          <w:rFonts w:ascii="Arial" w:hAnsi="Arial"/>
        </w:rPr>
      </w:pPr>
      <w:bookmarkStart w:id="1" w:name="_Toc440248737"/>
      <w:bookmarkStart w:id="2" w:name="_Toc440250070"/>
      <w:bookmarkStart w:id="3" w:name="_Toc440251916"/>
      <w:bookmarkStart w:id="4" w:name="_Toc440252230"/>
      <w:r w:rsidRPr="00697B12">
        <w:rPr>
          <w:rFonts w:ascii="Arial" w:hAnsi="Arial"/>
        </w:rPr>
        <w:lastRenderedPageBreak/>
        <w:t>ARTICLE 1</w:t>
      </w:r>
      <w:r w:rsidRPr="00697B12">
        <w:rPr>
          <w:rFonts w:ascii="Arial" w:hAnsi="Arial"/>
        </w:rPr>
        <w:tab/>
      </w:r>
      <w:r w:rsidRPr="00B5111A">
        <w:rPr>
          <w:rFonts w:ascii="Arial" w:hAnsi="Arial"/>
        </w:rPr>
        <w:t xml:space="preserve">OBJET ET </w:t>
      </w:r>
      <w:r w:rsidR="006A0F1B" w:rsidRPr="00B5111A">
        <w:rPr>
          <w:rFonts w:ascii="Arial" w:hAnsi="Arial"/>
        </w:rPr>
        <w:t xml:space="preserve">DESCRIPTIF DU MARCHE </w:t>
      </w:r>
      <w:r w:rsidR="006A0F1B" w:rsidRPr="00B5111A">
        <w:rPr>
          <w:rFonts w:ascii="Arial" w:hAnsi="Arial"/>
          <w:caps/>
        </w:rPr>
        <w:t>–</w:t>
      </w:r>
      <w:r w:rsidR="006A0F1B" w:rsidRPr="00B5111A">
        <w:rPr>
          <w:rFonts w:ascii="Arial" w:hAnsi="Arial"/>
        </w:rPr>
        <w:t xml:space="preserve"> </w:t>
      </w:r>
      <w:bookmarkEnd w:id="1"/>
      <w:bookmarkEnd w:id="2"/>
      <w:bookmarkEnd w:id="3"/>
      <w:bookmarkEnd w:id="4"/>
      <w:r w:rsidR="00065B2C" w:rsidRPr="00B5111A">
        <w:rPr>
          <w:rFonts w:ascii="Arial" w:hAnsi="Arial"/>
        </w:rPr>
        <w:t>DISPOSITIONS GENERALES</w:t>
      </w:r>
    </w:p>
    <w:p w:rsidR="00DC25C8" w:rsidRPr="00697B12" w:rsidRDefault="00DC25C8">
      <w:pPr>
        <w:ind w:right="-1"/>
        <w:jc w:val="both"/>
        <w:rPr>
          <w:rFonts w:ascii="Arial" w:hAnsi="Arial"/>
        </w:rPr>
      </w:pPr>
    </w:p>
    <w:p w:rsidR="00291B15" w:rsidRPr="00697B12" w:rsidRDefault="00291B15">
      <w:pPr>
        <w:ind w:right="-1"/>
        <w:jc w:val="both"/>
        <w:rPr>
          <w:rFonts w:ascii="Arial" w:hAnsi="Arial"/>
          <w:b/>
        </w:rPr>
      </w:pPr>
      <w:r w:rsidRPr="00697B12">
        <w:rPr>
          <w:rFonts w:ascii="Arial" w:hAnsi="Arial"/>
          <w:b/>
        </w:rPr>
        <w:t xml:space="preserve">1. 1. </w:t>
      </w:r>
      <w:r w:rsidR="00087730" w:rsidRPr="00697B12">
        <w:rPr>
          <w:rFonts w:ascii="Arial" w:hAnsi="Arial"/>
          <w:b/>
          <w:u w:val="single"/>
        </w:rPr>
        <w:t xml:space="preserve">Objet </w:t>
      </w:r>
      <w:r w:rsidRPr="00697B12">
        <w:rPr>
          <w:rFonts w:ascii="Arial" w:hAnsi="Arial"/>
          <w:b/>
          <w:u w:val="single"/>
        </w:rPr>
        <w:t>du marché</w:t>
      </w:r>
      <w:r w:rsidRPr="00697B12">
        <w:rPr>
          <w:rFonts w:ascii="Arial" w:hAnsi="Arial"/>
          <w:b/>
        </w:rPr>
        <w:t> :</w:t>
      </w:r>
    </w:p>
    <w:p w:rsidR="00291B15" w:rsidRPr="00697B12" w:rsidRDefault="00291B15">
      <w:pPr>
        <w:ind w:right="-1"/>
        <w:jc w:val="both"/>
        <w:rPr>
          <w:rFonts w:ascii="Arial" w:hAnsi="Arial"/>
        </w:rPr>
      </w:pPr>
    </w:p>
    <w:p w:rsidR="00065B2C" w:rsidRDefault="007B3A3E" w:rsidP="004D552C">
      <w:pPr>
        <w:tabs>
          <w:tab w:val="left" w:pos="6872"/>
          <w:tab w:val="left" w:pos="9208"/>
        </w:tabs>
        <w:jc w:val="both"/>
        <w:rPr>
          <w:rFonts w:ascii="Arial" w:hAnsi="Arial"/>
        </w:rPr>
      </w:pPr>
      <w:r w:rsidRPr="003F1997">
        <w:rPr>
          <w:rFonts w:ascii="Arial" w:hAnsi="Arial"/>
        </w:rPr>
        <w:t>Marché de</w:t>
      </w:r>
      <w:r w:rsidR="00C0391D" w:rsidRPr="003F1997">
        <w:rPr>
          <w:rFonts w:ascii="Arial" w:hAnsi="Arial"/>
        </w:rPr>
        <w:t xml:space="preserve"> réalisation d’une prestation d</w:t>
      </w:r>
      <w:r w:rsidR="00065B2C" w:rsidRPr="003F1997">
        <w:rPr>
          <w:rFonts w:ascii="Arial" w:hAnsi="Arial"/>
        </w:rPr>
        <w:t>’analyse</w:t>
      </w:r>
      <w:r w:rsidR="00C0391D" w:rsidRPr="003F1997">
        <w:rPr>
          <w:rFonts w:ascii="Arial" w:hAnsi="Arial"/>
        </w:rPr>
        <w:t>s</w:t>
      </w:r>
      <w:r w:rsidR="00065B2C" w:rsidRPr="003F1997">
        <w:rPr>
          <w:rFonts w:ascii="Arial" w:hAnsi="Arial"/>
        </w:rPr>
        <w:t xml:space="preserve"> médicales </w:t>
      </w:r>
      <w:r w:rsidR="00C0391D" w:rsidRPr="003F1997">
        <w:rPr>
          <w:rFonts w:ascii="Arial" w:hAnsi="Arial"/>
        </w:rPr>
        <w:t>pour le</w:t>
      </w:r>
      <w:r w:rsidR="0066280C" w:rsidRPr="003F1997">
        <w:rPr>
          <w:rFonts w:ascii="Arial" w:hAnsi="Arial"/>
        </w:rPr>
        <w:t xml:space="preserve"> Centre d’Examens de S</w:t>
      </w:r>
      <w:r w:rsidR="00065B2C" w:rsidRPr="003F1997">
        <w:rPr>
          <w:rFonts w:ascii="Arial" w:hAnsi="Arial"/>
        </w:rPr>
        <w:t>anté</w:t>
      </w:r>
      <w:r w:rsidR="0066280C" w:rsidRPr="003F1997">
        <w:rPr>
          <w:rFonts w:ascii="Arial" w:hAnsi="Arial"/>
        </w:rPr>
        <w:t xml:space="preserve"> (CES)</w:t>
      </w:r>
      <w:r w:rsidR="00065B2C" w:rsidRPr="003F1997">
        <w:rPr>
          <w:rFonts w:ascii="Arial" w:hAnsi="Arial"/>
        </w:rPr>
        <w:t xml:space="preserve"> </w:t>
      </w:r>
      <w:r w:rsidR="00C0391D" w:rsidRPr="003F1997">
        <w:rPr>
          <w:rFonts w:ascii="Arial" w:hAnsi="Arial"/>
        </w:rPr>
        <w:t>de la Caisse Primaire d’Assurance Maladie des Pyrénées-Orientales</w:t>
      </w:r>
      <w:r w:rsidR="008E28A5" w:rsidRPr="003F1997">
        <w:rPr>
          <w:rFonts w:ascii="Arial" w:hAnsi="Arial"/>
        </w:rPr>
        <w:t xml:space="preserve"> (CPAM des P.O)</w:t>
      </w:r>
      <w:r w:rsidR="00C0391D" w:rsidRPr="003F1997">
        <w:rPr>
          <w:rFonts w:ascii="Arial" w:hAnsi="Arial"/>
        </w:rPr>
        <w:t xml:space="preserve"> et pour</w:t>
      </w:r>
      <w:r w:rsidR="006A6510" w:rsidRPr="003F1997">
        <w:rPr>
          <w:rFonts w:ascii="Arial" w:hAnsi="Arial"/>
        </w:rPr>
        <w:t xml:space="preserve"> ses antennes de </w:t>
      </w:r>
      <w:r w:rsidR="0002324A">
        <w:rPr>
          <w:rFonts w:ascii="Arial" w:hAnsi="Arial"/>
        </w:rPr>
        <w:t>Narbonne</w:t>
      </w:r>
      <w:r w:rsidR="00956DCF">
        <w:rPr>
          <w:rFonts w:ascii="Arial" w:hAnsi="Arial"/>
        </w:rPr>
        <w:t>, Lézignan-Corbières, Carcassonne et</w:t>
      </w:r>
      <w:r w:rsidR="0002324A">
        <w:rPr>
          <w:rFonts w:ascii="Arial" w:hAnsi="Arial"/>
        </w:rPr>
        <w:t xml:space="preserve"> </w:t>
      </w:r>
      <w:r w:rsidR="003F1997" w:rsidRPr="003F1997">
        <w:rPr>
          <w:rFonts w:ascii="Arial" w:hAnsi="Arial"/>
        </w:rPr>
        <w:t>Villefranche de Conflent</w:t>
      </w:r>
      <w:r w:rsidR="00956DCF">
        <w:rPr>
          <w:rFonts w:ascii="Arial" w:hAnsi="Arial"/>
        </w:rPr>
        <w:t>.</w:t>
      </w:r>
      <w:r w:rsidR="00042E4F" w:rsidRPr="003F1997">
        <w:rPr>
          <w:rFonts w:ascii="Arial" w:hAnsi="Arial"/>
        </w:rPr>
        <w:t xml:space="preserve"> </w:t>
      </w:r>
    </w:p>
    <w:p w:rsidR="003F1997" w:rsidRPr="00697B12" w:rsidRDefault="003F1997" w:rsidP="004D552C">
      <w:pPr>
        <w:tabs>
          <w:tab w:val="left" w:pos="6872"/>
          <w:tab w:val="left" w:pos="9208"/>
        </w:tabs>
        <w:jc w:val="both"/>
        <w:rPr>
          <w:rFonts w:ascii="Arial" w:hAnsi="Arial"/>
        </w:rPr>
      </w:pPr>
    </w:p>
    <w:p w:rsidR="00065B2C" w:rsidRPr="00697B12" w:rsidRDefault="00065B2C" w:rsidP="004D552C">
      <w:pPr>
        <w:tabs>
          <w:tab w:val="left" w:pos="6872"/>
          <w:tab w:val="left" w:pos="9208"/>
        </w:tabs>
        <w:jc w:val="both"/>
        <w:rPr>
          <w:rFonts w:ascii="Arial" w:hAnsi="Arial"/>
        </w:rPr>
      </w:pPr>
      <w:r w:rsidRPr="00697B12">
        <w:rPr>
          <w:rFonts w:ascii="Arial" w:hAnsi="Arial"/>
        </w:rPr>
        <w:t>Le détail de la prestation est précisé dans le cahier des clauses techniques particulières (CCTP) joint.</w:t>
      </w:r>
    </w:p>
    <w:p w:rsidR="00087730" w:rsidRPr="00697B12" w:rsidRDefault="00087730" w:rsidP="004D552C">
      <w:pPr>
        <w:tabs>
          <w:tab w:val="left" w:pos="6872"/>
          <w:tab w:val="left" w:pos="9208"/>
        </w:tabs>
        <w:jc w:val="both"/>
        <w:rPr>
          <w:rFonts w:ascii="Arial" w:hAnsi="Arial"/>
        </w:rPr>
      </w:pPr>
    </w:p>
    <w:p w:rsidR="0061410A" w:rsidRPr="00697B12" w:rsidRDefault="0061410A" w:rsidP="0061410A">
      <w:pPr>
        <w:ind w:right="-1"/>
        <w:jc w:val="both"/>
        <w:rPr>
          <w:rFonts w:ascii="Arial" w:hAnsi="Arial"/>
          <w:b/>
        </w:rPr>
      </w:pPr>
      <w:r w:rsidRPr="00697B12">
        <w:rPr>
          <w:rFonts w:ascii="Arial" w:hAnsi="Arial"/>
          <w:b/>
        </w:rPr>
        <w:t xml:space="preserve">1. 2. </w:t>
      </w:r>
      <w:r w:rsidR="00065B2C" w:rsidRPr="00697B12">
        <w:rPr>
          <w:rFonts w:ascii="Arial" w:hAnsi="Arial"/>
          <w:b/>
          <w:u w:val="single"/>
        </w:rPr>
        <w:t xml:space="preserve">Définition de la </w:t>
      </w:r>
      <w:r w:rsidR="00017E6B" w:rsidRPr="00697B12">
        <w:rPr>
          <w:rFonts w:ascii="Arial" w:hAnsi="Arial"/>
          <w:b/>
          <w:u w:val="single"/>
        </w:rPr>
        <w:t>procédure</w:t>
      </w:r>
    </w:p>
    <w:p w:rsidR="0061410A" w:rsidRPr="00697B12" w:rsidRDefault="0061410A" w:rsidP="004D552C">
      <w:pPr>
        <w:tabs>
          <w:tab w:val="left" w:pos="6872"/>
          <w:tab w:val="left" w:pos="9208"/>
        </w:tabs>
        <w:jc w:val="both"/>
        <w:rPr>
          <w:rFonts w:ascii="Arial" w:hAnsi="Arial"/>
        </w:rPr>
      </w:pPr>
    </w:p>
    <w:p w:rsidR="00893ABA" w:rsidRPr="009E3E8C" w:rsidRDefault="009E3E8C" w:rsidP="004D552C">
      <w:pPr>
        <w:tabs>
          <w:tab w:val="left" w:pos="6872"/>
          <w:tab w:val="left" w:pos="9208"/>
        </w:tabs>
        <w:jc w:val="both"/>
        <w:rPr>
          <w:rFonts w:ascii="Arial" w:hAnsi="Arial"/>
          <w:szCs w:val="22"/>
        </w:rPr>
      </w:pPr>
      <w:r w:rsidRPr="009E3E8C">
        <w:rPr>
          <w:rFonts w:ascii="Arial" w:hAnsi="Arial"/>
          <w:szCs w:val="22"/>
        </w:rPr>
        <w:t>La présente consultation est un marché à procédure adaptée (MAPA) passé en application de l’arrêté du 19 juillet 2018 portant règlement des marchés des Organismes de Sécurité Sociale du régime général (JO du 27 juillet 2018), pour ses achats en matière de fournitures, services et travaux, et de l’article R.2123-1 du Code de la commande publique</w:t>
      </w:r>
    </w:p>
    <w:p w:rsidR="009E3E8C" w:rsidRPr="00697B12" w:rsidRDefault="009E3E8C" w:rsidP="004D552C">
      <w:pPr>
        <w:tabs>
          <w:tab w:val="left" w:pos="6872"/>
          <w:tab w:val="left" w:pos="9208"/>
        </w:tabs>
        <w:jc w:val="both"/>
        <w:rPr>
          <w:rFonts w:ascii="Arial" w:hAnsi="Arial"/>
        </w:rPr>
      </w:pPr>
    </w:p>
    <w:p w:rsidR="00566801" w:rsidRPr="00697B12" w:rsidRDefault="00566801" w:rsidP="00566801">
      <w:pPr>
        <w:ind w:right="-1"/>
        <w:jc w:val="both"/>
        <w:rPr>
          <w:rFonts w:ascii="Arial" w:hAnsi="Arial"/>
          <w:b/>
        </w:rPr>
      </w:pPr>
      <w:r w:rsidRPr="00697B12">
        <w:rPr>
          <w:rFonts w:ascii="Arial" w:hAnsi="Arial"/>
          <w:b/>
        </w:rPr>
        <w:t xml:space="preserve">1. 3. </w:t>
      </w:r>
      <w:r w:rsidR="002F3D59" w:rsidRPr="00697B12">
        <w:rPr>
          <w:rFonts w:ascii="Arial" w:hAnsi="Arial"/>
          <w:b/>
          <w:u w:val="single"/>
        </w:rPr>
        <w:t>Forme du marché</w:t>
      </w:r>
      <w:r w:rsidRPr="00697B12">
        <w:rPr>
          <w:rFonts w:ascii="Arial" w:hAnsi="Arial"/>
          <w:b/>
        </w:rPr>
        <w:t> :</w:t>
      </w:r>
    </w:p>
    <w:p w:rsidR="00566801" w:rsidRPr="00697B12" w:rsidRDefault="00566801" w:rsidP="001A52EA">
      <w:pPr>
        <w:jc w:val="both"/>
        <w:rPr>
          <w:sz w:val="22"/>
        </w:rPr>
      </w:pPr>
    </w:p>
    <w:p w:rsidR="00566801" w:rsidRPr="00697B12" w:rsidRDefault="002F3D59" w:rsidP="001A52EA">
      <w:pPr>
        <w:jc w:val="both"/>
        <w:rPr>
          <w:rFonts w:ascii="Arial" w:hAnsi="Arial" w:cs="Arial"/>
        </w:rPr>
      </w:pPr>
      <w:r w:rsidRPr="00697B12">
        <w:rPr>
          <w:rFonts w:ascii="Arial" w:hAnsi="Arial" w:cs="Arial"/>
        </w:rPr>
        <w:t>Le marché est constitué d’un lot unique.</w:t>
      </w:r>
    </w:p>
    <w:p w:rsidR="002F3D59" w:rsidRPr="00697B12" w:rsidRDefault="002F3D59" w:rsidP="001A52EA">
      <w:pPr>
        <w:jc w:val="both"/>
        <w:rPr>
          <w:rFonts w:ascii="Arial" w:hAnsi="Arial" w:cs="Arial"/>
        </w:rPr>
      </w:pPr>
      <w:r w:rsidRPr="00697B12">
        <w:rPr>
          <w:rFonts w:ascii="Arial" w:hAnsi="Arial" w:cs="Arial"/>
        </w:rPr>
        <w:t xml:space="preserve">Il s’agit d’un marché à </w:t>
      </w:r>
      <w:r w:rsidR="00017E6B" w:rsidRPr="00697B12">
        <w:rPr>
          <w:rFonts w:ascii="Arial" w:hAnsi="Arial" w:cs="Arial"/>
        </w:rPr>
        <w:t>bons</w:t>
      </w:r>
      <w:r w:rsidRPr="00697B12">
        <w:rPr>
          <w:rFonts w:ascii="Arial" w:hAnsi="Arial" w:cs="Arial"/>
        </w:rPr>
        <w:t xml:space="preserve"> de commande : il est conclu avec un unique opérateur et s’exécute au fur et à mesure de la survenance du besoin par l’émission de bons de commande.</w:t>
      </w:r>
    </w:p>
    <w:p w:rsidR="002F3D59" w:rsidRPr="00697B12" w:rsidRDefault="002F3D59" w:rsidP="002F3D59">
      <w:pPr>
        <w:tabs>
          <w:tab w:val="left" w:pos="1320"/>
        </w:tabs>
        <w:jc w:val="both"/>
        <w:rPr>
          <w:rFonts w:ascii="Arial" w:hAnsi="Arial" w:cs="Arial"/>
        </w:rPr>
      </w:pPr>
      <w:r w:rsidRPr="00697B12">
        <w:rPr>
          <w:rFonts w:ascii="Arial" w:hAnsi="Arial" w:cs="Arial"/>
        </w:rPr>
        <w:tab/>
      </w:r>
    </w:p>
    <w:p w:rsidR="002F3D59" w:rsidRPr="00697B12" w:rsidRDefault="002F3D59" w:rsidP="002F3D59">
      <w:pPr>
        <w:ind w:right="-1"/>
        <w:jc w:val="both"/>
        <w:rPr>
          <w:rFonts w:ascii="Arial" w:hAnsi="Arial"/>
          <w:b/>
        </w:rPr>
      </w:pPr>
      <w:r w:rsidRPr="00697B12">
        <w:rPr>
          <w:rFonts w:ascii="Arial" w:hAnsi="Arial"/>
          <w:b/>
        </w:rPr>
        <w:t xml:space="preserve">1. 4. </w:t>
      </w:r>
      <w:r w:rsidRPr="00697B12">
        <w:rPr>
          <w:rFonts w:ascii="Arial" w:hAnsi="Arial"/>
          <w:b/>
          <w:u w:val="single"/>
        </w:rPr>
        <w:t>Montant du marché</w:t>
      </w:r>
      <w:r w:rsidRPr="00697B12">
        <w:rPr>
          <w:rFonts w:ascii="Arial" w:hAnsi="Arial"/>
          <w:b/>
        </w:rPr>
        <w:t> :</w:t>
      </w:r>
    </w:p>
    <w:p w:rsidR="002F3D59" w:rsidRPr="00697B12" w:rsidRDefault="002F3D59" w:rsidP="001A52EA">
      <w:pPr>
        <w:jc w:val="both"/>
        <w:rPr>
          <w:rFonts w:ascii="Arial" w:hAnsi="Arial" w:cs="Arial"/>
        </w:rPr>
      </w:pPr>
    </w:p>
    <w:p w:rsidR="002F3D59" w:rsidRPr="00697B12" w:rsidRDefault="00983B8B" w:rsidP="001A52EA">
      <w:pPr>
        <w:jc w:val="both"/>
        <w:rPr>
          <w:rFonts w:ascii="Arial" w:hAnsi="Arial" w:cs="Arial"/>
        </w:rPr>
      </w:pPr>
      <w:r w:rsidRPr="00697B12">
        <w:rPr>
          <w:rFonts w:ascii="Arial" w:hAnsi="Arial" w:cs="Arial"/>
        </w:rPr>
        <w:t>Le présent</w:t>
      </w:r>
      <w:r w:rsidR="002F3D59" w:rsidRPr="00697B12">
        <w:rPr>
          <w:rFonts w:ascii="Arial" w:hAnsi="Arial" w:cs="Arial"/>
        </w:rPr>
        <w:t xml:space="preserve"> marché est conclu sans minimum, ni maximum</w:t>
      </w:r>
      <w:r w:rsidR="007D64D6">
        <w:rPr>
          <w:rFonts w:ascii="Arial" w:hAnsi="Arial" w:cs="Arial"/>
        </w:rPr>
        <w:t xml:space="preserve"> de montant</w:t>
      </w:r>
      <w:r w:rsidR="002F3D59" w:rsidRPr="00697B12">
        <w:rPr>
          <w:rFonts w:ascii="Arial" w:hAnsi="Arial" w:cs="Arial"/>
        </w:rPr>
        <w:t>. Le titulaire est tenu d’honorer toutes les commandes qui lui sont notifiées.</w:t>
      </w:r>
    </w:p>
    <w:p w:rsidR="00566801" w:rsidRPr="00697B12" w:rsidRDefault="00566801" w:rsidP="001A52EA">
      <w:pPr>
        <w:jc w:val="both"/>
        <w:rPr>
          <w:rFonts w:ascii="Arial" w:hAnsi="Arial" w:cs="Arial"/>
        </w:rPr>
      </w:pPr>
    </w:p>
    <w:p w:rsidR="00291B15" w:rsidRPr="00697B12" w:rsidRDefault="00087730" w:rsidP="00291B15">
      <w:pPr>
        <w:ind w:right="-1"/>
        <w:jc w:val="both"/>
        <w:rPr>
          <w:rFonts w:ascii="Arial" w:hAnsi="Arial"/>
          <w:b/>
        </w:rPr>
      </w:pPr>
      <w:r w:rsidRPr="00697B12">
        <w:rPr>
          <w:rFonts w:ascii="Arial" w:hAnsi="Arial"/>
          <w:b/>
        </w:rPr>
        <w:t xml:space="preserve">1. </w:t>
      </w:r>
      <w:r w:rsidR="001E374A" w:rsidRPr="00697B12">
        <w:rPr>
          <w:rFonts w:ascii="Arial" w:hAnsi="Arial"/>
          <w:b/>
        </w:rPr>
        <w:t>5</w:t>
      </w:r>
      <w:r w:rsidR="00291B15" w:rsidRPr="00697B12">
        <w:rPr>
          <w:rFonts w:ascii="Arial" w:hAnsi="Arial"/>
          <w:b/>
        </w:rPr>
        <w:t xml:space="preserve">. </w:t>
      </w:r>
      <w:r w:rsidR="00907446" w:rsidRPr="00697B12">
        <w:rPr>
          <w:rFonts w:ascii="Arial" w:hAnsi="Arial"/>
          <w:b/>
          <w:u w:val="single"/>
        </w:rPr>
        <w:t>Effet et d</w:t>
      </w:r>
      <w:r w:rsidR="00291B15" w:rsidRPr="00697B12">
        <w:rPr>
          <w:rFonts w:ascii="Arial" w:hAnsi="Arial"/>
          <w:b/>
          <w:u w:val="single"/>
        </w:rPr>
        <w:t>urée du marché</w:t>
      </w:r>
      <w:r w:rsidR="00291B15" w:rsidRPr="00697B12">
        <w:rPr>
          <w:rFonts w:ascii="Arial" w:hAnsi="Arial"/>
          <w:b/>
        </w:rPr>
        <w:t> :</w:t>
      </w:r>
    </w:p>
    <w:p w:rsidR="00291B15" w:rsidRPr="00697B12" w:rsidRDefault="00291B15">
      <w:pPr>
        <w:ind w:right="-1"/>
        <w:jc w:val="both"/>
        <w:rPr>
          <w:rFonts w:ascii="Arial" w:hAnsi="Arial"/>
        </w:rPr>
      </w:pPr>
    </w:p>
    <w:p w:rsidR="008D5D51" w:rsidRPr="00697B12" w:rsidRDefault="00907446" w:rsidP="008D5D51">
      <w:pPr>
        <w:jc w:val="both"/>
        <w:rPr>
          <w:rFonts w:ascii="Arial" w:hAnsi="Arial"/>
        </w:rPr>
      </w:pPr>
      <w:r w:rsidRPr="00697B12">
        <w:rPr>
          <w:rFonts w:ascii="Arial" w:hAnsi="Arial"/>
        </w:rPr>
        <w:t>Le présent marché prend effet</w:t>
      </w:r>
      <w:r w:rsidR="008D5D51" w:rsidRPr="00697B12">
        <w:rPr>
          <w:rFonts w:ascii="Arial" w:hAnsi="Arial" w:cs="Arial"/>
        </w:rPr>
        <w:t xml:space="preserve"> </w:t>
      </w:r>
      <w:r w:rsidR="00017E6B" w:rsidRPr="00697B12">
        <w:rPr>
          <w:rFonts w:ascii="Arial" w:hAnsi="Arial" w:cs="Arial"/>
        </w:rPr>
        <w:t xml:space="preserve">au </w:t>
      </w:r>
      <w:r w:rsidR="00017E6B" w:rsidRPr="007D64D6">
        <w:rPr>
          <w:rFonts w:ascii="Arial" w:hAnsi="Arial" w:cs="Arial"/>
          <w:b/>
          <w:u w:val="single"/>
        </w:rPr>
        <w:t xml:space="preserve">01 </w:t>
      </w:r>
      <w:r w:rsidR="00CA70DD" w:rsidRPr="007D64D6">
        <w:rPr>
          <w:rFonts w:ascii="Arial" w:hAnsi="Arial" w:cs="Arial"/>
          <w:b/>
          <w:u w:val="single"/>
        </w:rPr>
        <w:t>juillet</w:t>
      </w:r>
      <w:r w:rsidR="0002324A">
        <w:rPr>
          <w:rFonts w:ascii="Arial" w:hAnsi="Arial" w:cs="Arial"/>
          <w:b/>
          <w:u w:val="single"/>
        </w:rPr>
        <w:t xml:space="preserve"> 2026</w:t>
      </w:r>
      <w:r w:rsidR="008D5D51" w:rsidRPr="007D64D6">
        <w:rPr>
          <w:rFonts w:ascii="Arial" w:hAnsi="Arial"/>
          <w:b/>
          <w:u w:val="single"/>
        </w:rPr>
        <w:t>.</w:t>
      </w:r>
    </w:p>
    <w:p w:rsidR="00685C3E" w:rsidRPr="00697B12" w:rsidRDefault="00685C3E">
      <w:pPr>
        <w:ind w:right="-1"/>
        <w:jc w:val="both"/>
        <w:rPr>
          <w:rFonts w:ascii="Arial" w:hAnsi="Arial"/>
        </w:rPr>
      </w:pPr>
    </w:p>
    <w:p w:rsidR="001A52EA" w:rsidRPr="00697B12" w:rsidRDefault="001E374A">
      <w:pPr>
        <w:ind w:right="-1"/>
        <w:jc w:val="both"/>
        <w:rPr>
          <w:rFonts w:ascii="Arial" w:hAnsi="Arial"/>
        </w:rPr>
      </w:pPr>
      <w:r w:rsidRPr="00697B12">
        <w:rPr>
          <w:rFonts w:ascii="Arial" w:hAnsi="Arial"/>
        </w:rPr>
        <w:t xml:space="preserve">Il est conclu pour une durée d’un an, renouvelable deux fois. Il est reconductible </w:t>
      </w:r>
      <w:r w:rsidR="007B3A3E">
        <w:rPr>
          <w:rFonts w:ascii="Arial" w:hAnsi="Arial"/>
        </w:rPr>
        <w:t>trois</w:t>
      </w:r>
      <w:r w:rsidRPr="00697B12">
        <w:rPr>
          <w:rFonts w:ascii="Arial" w:hAnsi="Arial"/>
        </w:rPr>
        <w:t xml:space="preserve"> mois avant son échéance par décision écrite de la CPAM des </w:t>
      </w:r>
      <w:r w:rsidR="008E28A5">
        <w:rPr>
          <w:rFonts w:ascii="Arial" w:hAnsi="Arial"/>
        </w:rPr>
        <w:t>P.O</w:t>
      </w:r>
      <w:r w:rsidRPr="00697B12">
        <w:rPr>
          <w:rFonts w:ascii="Arial" w:hAnsi="Arial"/>
        </w:rPr>
        <w:t>.</w:t>
      </w:r>
    </w:p>
    <w:p w:rsidR="00622B65" w:rsidRPr="00697B12" w:rsidRDefault="00622B65">
      <w:pPr>
        <w:ind w:right="-1"/>
        <w:jc w:val="both"/>
        <w:rPr>
          <w:rFonts w:ascii="Arial" w:hAnsi="Arial"/>
        </w:rPr>
      </w:pPr>
    </w:p>
    <w:p w:rsidR="00622B65" w:rsidRPr="006A6510" w:rsidRDefault="00622B65" w:rsidP="00622B65">
      <w:pPr>
        <w:pStyle w:val="Titre2"/>
        <w:ind w:right="-1"/>
        <w:rPr>
          <w:rFonts w:ascii="Arial" w:hAnsi="Arial"/>
        </w:rPr>
      </w:pPr>
      <w:r w:rsidRPr="006A6510">
        <w:rPr>
          <w:rFonts w:ascii="Arial" w:hAnsi="Arial"/>
        </w:rPr>
        <w:t>ARTICLE 2</w:t>
      </w:r>
      <w:r w:rsidRPr="006A6510">
        <w:rPr>
          <w:rFonts w:ascii="Arial" w:hAnsi="Arial"/>
        </w:rPr>
        <w:tab/>
      </w:r>
      <w:r w:rsidRPr="006A6510">
        <w:rPr>
          <w:rFonts w:ascii="Arial" w:hAnsi="Arial" w:cs="Arial"/>
        </w:rPr>
        <w:t>OBLIGATIONS GÉNÉRALES DES PARTIES</w:t>
      </w:r>
    </w:p>
    <w:p w:rsidR="007D64D6" w:rsidRDefault="007D64D6" w:rsidP="006C62B1">
      <w:pPr>
        <w:ind w:right="-1"/>
        <w:jc w:val="both"/>
        <w:rPr>
          <w:rFonts w:ascii="Arial" w:hAnsi="Arial"/>
        </w:rPr>
      </w:pPr>
    </w:p>
    <w:p w:rsidR="006C62B1" w:rsidRDefault="006C62B1" w:rsidP="006C62B1">
      <w:pPr>
        <w:ind w:right="-1"/>
        <w:jc w:val="both"/>
        <w:rPr>
          <w:rFonts w:ascii="Arial" w:hAnsi="Arial"/>
        </w:rPr>
      </w:pPr>
      <w:r>
        <w:rPr>
          <w:rFonts w:ascii="Arial" w:hAnsi="Arial"/>
        </w:rPr>
        <w:t xml:space="preserve">Les parties s’engagent à respecter les obligations générales des parties dans les conditions précisées à l’article 3 du </w:t>
      </w:r>
      <w:r w:rsidR="007D64D6" w:rsidRPr="007D64D6">
        <w:rPr>
          <w:rFonts w:ascii="Arial" w:hAnsi="Arial" w:cs="Arial"/>
          <w:szCs w:val="26"/>
        </w:rPr>
        <w:t>Cahier des Clauses Administratives Générales applicables aux marchés publics de Fournitures Courantes et de Services</w:t>
      </w:r>
      <w:r w:rsidR="007D64D6" w:rsidRPr="007D64D6">
        <w:rPr>
          <w:rFonts w:ascii="Trebuchet MS" w:hAnsi="Trebuchet MS"/>
          <w:szCs w:val="26"/>
        </w:rPr>
        <w:t xml:space="preserve"> </w:t>
      </w:r>
      <w:r w:rsidR="007D64D6">
        <w:rPr>
          <w:rFonts w:ascii="Trebuchet MS" w:hAnsi="Trebuchet MS"/>
          <w:szCs w:val="26"/>
        </w:rPr>
        <w:t>(</w:t>
      </w:r>
      <w:r w:rsidR="007D64D6">
        <w:rPr>
          <w:rFonts w:ascii="Arial" w:hAnsi="Arial"/>
        </w:rPr>
        <w:t>CCAG-FCS).</w:t>
      </w:r>
    </w:p>
    <w:p w:rsidR="006C62B1" w:rsidRPr="007C77B1" w:rsidRDefault="006C62B1" w:rsidP="006C62B1">
      <w:pPr>
        <w:tabs>
          <w:tab w:val="left" w:pos="6872"/>
          <w:tab w:val="left" w:pos="9208"/>
        </w:tabs>
        <w:jc w:val="both"/>
        <w:rPr>
          <w:rFonts w:ascii="Arial" w:hAnsi="Arial" w:cs="Arial"/>
        </w:rPr>
      </w:pPr>
      <w:r w:rsidRPr="00842665">
        <w:rPr>
          <w:rFonts w:ascii="Arial" w:hAnsi="Arial" w:cs="Arial"/>
        </w:rPr>
        <w:t>Les notifications se rapportant au marché seront faites valablement au domicile indiqué par le titulaire à l’acte l'engagement.</w:t>
      </w:r>
    </w:p>
    <w:p w:rsidR="006C62B1" w:rsidRDefault="006C62B1" w:rsidP="006C62B1">
      <w:pPr>
        <w:ind w:right="-1"/>
        <w:jc w:val="both"/>
        <w:rPr>
          <w:rFonts w:ascii="Arial" w:hAnsi="Arial"/>
        </w:rPr>
      </w:pPr>
    </w:p>
    <w:p w:rsidR="006C62B1" w:rsidRPr="007D64D6" w:rsidRDefault="006C62B1" w:rsidP="006C62B1">
      <w:pPr>
        <w:widowControl w:val="0"/>
        <w:autoSpaceDE w:val="0"/>
        <w:autoSpaceDN w:val="0"/>
        <w:adjustRightInd w:val="0"/>
        <w:rPr>
          <w:rFonts w:ascii="Arial" w:hAnsi="Arial" w:cs="Arial"/>
          <w:b/>
        </w:rPr>
      </w:pPr>
      <w:r w:rsidRPr="007D64D6">
        <w:rPr>
          <w:rFonts w:ascii="Arial" w:hAnsi="Arial" w:cs="Arial"/>
          <w:b/>
        </w:rPr>
        <w:t xml:space="preserve">2. 1. </w:t>
      </w:r>
      <w:r w:rsidRPr="007D64D6">
        <w:rPr>
          <w:rFonts w:ascii="Arial" w:hAnsi="Arial" w:cs="Arial"/>
          <w:b/>
          <w:u w:val="single"/>
        </w:rPr>
        <w:t>Cotraitance</w:t>
      </w:r>
      <w:r w:rsidRPr="007D64D6">
        <w:rPr>
          <w:rFonts w:ascii="Arial" w:hAnsi="Arial" w:cs="Arial"/>
          <w:b/>
        </w:rPr>
        <w:t xml:space="preserve"> :</w:t>
      </w:r>
    </w:p>
    <w:p w:rsidR="006C62B1" w:rsidRDefault="006C62B1" w:rsidP="006C62B1">
      <w:pPr>
        <w:widowControl w:val="0"/>
        <w:autoSpaceDE w:val="0"/>
        <w:autoSpaceDN w:val="0"/>
        <w:adjustRightInd w:val="0"/>
        <w:rPr>
          <w:rFonts w:ascii="Arial" w:hAnsi="Arial" w:cs="Arial"/>
        </w:rPr>
      </w:pPr>
    </w:p>
    <w:p w:rsidR="006C62B1" w:rsidRDefault="006C62B1" w:rsidP="006C62B1">
      <w:pPr>
        <w:ind w:right="-1"/>
        <w:jc w:val="both"/>
        <w:rPr>
          <w:rFonts w:ascii="Arial" w:hAnsi="Arial"/>
        </w:rPr>
      </w:pPr>
      <w:r>
        <w:rPr>
          <w:rFonts w:ascii="Arial" w:hAnsi="Arial"/>
        </w:rPr>
        <w:t>En cas de cotraitance, l</w:t>
      </w:r>
      <w:r w:rsidRPr="007A379B">
        <w:rPr>
          <w:rFonts w:ascii="Arial" w:hAnsi="Arial"/>
        </w:rPr>
        <w:t>a fo</w:t>
      </w:r>
      <w:r>
        <w:rPr>
          <w:rFonts w:ascii="Arial" w:hAnsi="Arial"/>
        </w:rPr>
        <w:t xml:space="preserve">rme juridique revêtue par </w:t>
      </w:r>
      <w:r w:rsidRPr="007A379B">
        <w:rPr>
          <w:rFonts w:ascii="Arial" w:hAnsi="Arial"/>
        </w:rPr>
        <w:t>le groupement d’entrepreneurs est le groupement conjoint avec solidarité du mandataire</w:t>
      </w:r>
      <w:r>
        <w:rPr>
          <w:rFonts w:ascii="Arial" w:hAnsi="Arial"/>
        </w:rPr>
        <w:t>.</w:t>
      </w:r>
    </w:p>
    <w:p w:rsidR="006C62B1" w:rsidRPr="007A379B" w:rsidRDefault="006C62B1" w:rsidP="006C62B1">
      <w:pPr>
        <w:ind w:right="-1"/>
        <w:jc w:val="both"/>
        <w:rPr>
          <w:rFonts w:ascii="Arial" w:hAnsi="Arial"/>
        </w:rPr>
      </w:pPr>
      <w:r>
        <w:rPr>
          <w:rFonts w:ascii="Arial" w:hAnsi="Arial"/>
        </w:rPr>
        <w:t>Le mandataire du groupement conjoint est solidaire, pour l’exécution du marché, de chacun des membres du groupement pour ses obligations contractuelles à l’égard de l’organisme.</w:t>
      </w:r>
    </w:p>
    <w:p w:rsidR="006C62B1" w:rsidRPr="00577D5D" w:rsidRDefault="006C62B1" w:rsidP="006C62B1">
      <w:pPr>
        <w:widowControl w:val="0"/>
        <w:autoSpaceDE w:val="0"/>
        <w:autoSpaceDN w:val="0"/>
        <w:adjustRightInd w:val="0"/>
        <w:rPr>
          <w:rFonts w:ascii="Arial" w:hAnsi="Arial" w:cs="Arial"/>
        </w:rPr>
      </w:pPr>
    </w:p>
    <w:p w:rsidR="006C62B1" w:rsidRPr="007D64D6" w:rsidRDefault="006C62B1" w:rsidP="006C62B1">
      <w:pPr>
        <w:widowControl w:val="0"/>
        <w:autoSpaceDE w:val="0"/>
        <w:autoSpaceDN w:val="0"/>
        <w:adjustRightInd w:val="0"/>
        <w:rPr>
          <w:rFonts w:ascii="Arial" w:hAnsi="Arial" w:cs="Arial"/>
          <w:b/>
        </w:rPr>
      </w:pPr>
      <w:r w:rsidRPr="007D64D6">
        <w:rPr>
          <w:rFonts w:ascii="Arial" w:hAnsi="Arial" w:cs="Arial"/>
          <w:b/>
        </w:rPr>
        <w:t xml:space="preserve">2. 2. </w:t>
      </w:r>
      <w:r w:rsidRPr="007D64D6">
        <w:rPr>
          <w:rFonts w:ascii="Arial" w:hAnsi="Arial" w:cs="Arial"/>
          <w:b/>
          <w:u w:val="single"/>
        </w:rPr>
        <w:t>Sous-traitance</w:t>
      </w:r>
      <w:r w:rsidRPr="007D64D6">
        <w:rPr>
          <w:rFonts w:ascii="Arial" w:hAnsi="Arial" w:cs="Arial"/>
          <w:b/>
        </w:rPr>
        <w:t xml:space="preserve"> :</w:t>
      </w:r>
    </w:p>
    <w:p w:rsidR="006C62B1" w:rsidRDefault="006C62B1" w:rsidP="006C62B1">
      <w:pPr>
        <w:widowControl w:val="0"/>
        <w:autoSpaceDE w:val="0"/>
        <w:autoSpaceDN w:val="0"/>
        <w:adjustRightInd w:val="0"/>
        <w:rPr>
          <w:rFonts w:ascii="Arial" w:hAnsi="Arial" w:cs="Arial"/>
        </w:rPr>
      </w:pPr>
    </w:p>
    <w:p w:rsidR="006870BD" w:rsidRDefault="006C62B1" w:rsidP="006C62B1">
      <w:pPr>
        <w:jc w:val="both"/>
        <w:rPr>
          <w:rFonts w:ascii="Arial" w:hAnsi="Arial" w:cs="Arial"/>
        </w:rPr>
      </w:pPr>
      <w:r>
        <w:rPr>
          <w:rFonts w:ascii="Arial" w:hAnsi="Arial" w:cs="Arial"/>
        </w:rPr>
        <w:t>Le titulaire du marché peut sous-traiter l’exécution de certaines parties des prestations</w:t>
      </w:r>
      <w:r w:rsidRPr="00E061CA">
        <w:rPr>
          <w:rFonts w:ascii="Arial" w:hAnsi="Arial" w:cs="Arial"/>
        </w:rPr>
        <w:t>, sous réserve de l’acceptation du ou des sous-trai</w:t>
      </w:r>
      <w:r>
        <w:rPr>
          <w:rFonts w:ascii="Arial" w:hAnsi="Arial" w:cs="Arial"/>
        </w:rPr>
        <w:t>tants par l’organisme</w:t>
      </w:r>
      <w:r w:rsidRPr="00E061CA">
        <w:rPr>
          <w:rFonts w:ascii="Arial" w:hAnsi="Arial" w:cs="Arial"/>
        </w:rPr>
        <w:t xml:space="preserve"> et de l’agrément par lui des conditions de paiement de chaque sous-traitant</w:t>
      </w:r>
      <w:r w:rsidR="001E4D89">
        <w:rPr>
          <w:rFonts w:ascii="Arial" w:hAnsi="Arial" w:cs="Arial"/>
        </w:rPr>
        <w:t>.</w:t>
      </w:r>
    </w:p>
    <w:p w:rsidR="006C62B1" w:rsidRPr="001E4D89" w:rsidRDefault="006C62B1" w:rsidP="006C62B1">
      <w:pPr>
        <w:jc w:val="both"/>
        <w:rPr>
          <w:rFonts w:ascii="Arial" w:hAnsi="Arial" w:cs="Arial"/>
        </w:rPr>
      </w:pPr>
      <w:r>
        <w:rPr>
          <w:rFonts w:ascii="Arial" w:hAnsi="Arial" w:cs="Arial"/>
        </w:rPr>
        <w:t xml:space="preserve">Les règles relatives à la sous-traitance sont fixées par les articles </w:t>
      </w:r>
      <w:r w:rsidR="00B90416">
        <w:rPr>
          <w:rFonts w:ascii="Arial" w:hAnsi="Arial" w:cs="Arial"/>
        </w:rPr>
        <w:t>R.2193-1</w:t>
      </w:r>
      <w:r w:rsidR="00D879E8">
        <w:rPr>
          <w:rFonts w:ascii="Arial" w:hAnsi="Arial" w:cs="Arial"/>
        </w:rPr>
        <w:t>à R</w:t>
      </w:r>
      <w:r w:rsidR="00DF4BFE">
        <w:rPr>
          <w:rFonts w:ascii="Arial" w:hAnsi="Arial" w:cs="Arial"/>
        </w:rPr>
        <w:t>.</w:t>
      </w:r>
      <w:r w:rsidR="00D879E8">
        <w:rPr>
          <w:rFonts w:ascii="Arial" w:hAnsi="Arial" w:cs="Arial"/>
        </w:rPr>
        <w:t>2193-22 du Code de</w:t>
      </w:r>
      <w:r>
        <w:rPr>
          <w:rFonts w:ascii="Arial" w:hAnsi="Arial" w:cs="Arial"/>
        </w:rPr>
        <w:t xml:space="preserve"> </w:t>
      </w:r>
      <w:r w:rsidR="00D879E8">
        <w:rPr>
          <w:rFonts w:ascii="Arial" w:hAnsi="Arial" w:cs="Arial"/>
        </w:rPr>
        <w:t>la commande publique et à l’article 3.6 du CCAG-</w:t>
      </w:r>
      <w:r>
        <w:rPr>
          <w:rFonts w:ascii="Arial" w:hAnsi="Arial" w:cs="Arial"/>
        </w:rPr>
        <w:t>FCS.</w:t>
      </w:r>
    </w:p>
    <w:p w:rsidR="001E4D89" w:rsidRDefault="001E4D89" w:rsidP="006C62B1">
      <w:pPr>
        <w:pStyle w:val="fcase1ertab"/>
        <w:rPr>
          <w:rFonts w:ascii="Arial" w:hAnsi="Arial" w:cs="Arial"/>
        </w:rPr>
      </w:pPr>
    </w:p>
    <w:p w:rsidR="001E4D89" w:rsidRDefault="001E4D89" w:rsidP="006C62B1">
      <w:pPr>
        <w:pStyle w:val="fcase1ertab"/>
        <w:rPr>
          <w:rFonts w:ascii="Arial" w:hAnsi="Arial" w:cs="Arial"/>
        </w:rPr>
      </w:pPr>
    </w:p>
    <w:p w:rsidR="001E4D89" w:rsidRDefault="001E4D89" w:rsidP="006C62B1">
      <w:pPr>
        <w:pStyle w:val="fcase1ertab"/>
        <w:rPr>
          <w:rFonts w:ascii="Arial" w:hAnsi="Arial" w:cs="Arial"/>
        </w:rPr>
      </w:pPr>
    </w:p>
    <w:p w:rsidR="006C62B1" w:rsidRPr="00933511" w:rsidRDefault="006C62B1" w:rsidP="006C62B1">
      <w:pPr>
        <w:pStyle w:val="fcase1ertab"/>
        <w:rPr>
          <w:rFonts w:ascii="Arial" w:hAnsi="Arial" w:cs="Arial"/>
        </w:rPr>
      </w:pPr>
      <w:r>
        <w:rPr>
          <w:rFonts w:ascii="Arial" w:hAnsi="Arial" w:cs="Arial"/>
        </w:rPr>
        <w:lastRenderedPageBreak/>
        <w:t>Le Titulaire s’engage</w:t>
      </w:r>
      <w:r w:rsidRPr="00933511">
        <w:rPr>
          <w:rFonts w:ascii="Arial" w:hAnsi="Arial" w:cs="Arial"/>
        </w:rPr>
        <w:t xml:space="preserve"> à déclarer le(s) so</w:t>
      </w:r>
      <w:r w:rsidR="009E3E8C">
        <w:rPr>
          <w:rFonts w:ascii="Arial" w:hAnsi="Arial" w:cs="Arial"/>
        </w:rPr>
        <w:t>us-</w:t>
      </w:r>
      <w:r w:rsidRPr="00933511">
        <w:rPr>
          <w:rFonts w:ascii="Arial" w:hAnsi="Arial" w:cs="Arial"/>
        </w:rPr>
        <w:t>traitant(s) envisagé(s) :</w:t>
      </w:r>
    </w:p>
    <w:p w:rsidR="006C62B1" w:rsidRPr="00933511" w:rsidRDefault="006C62B1" w:rsidP="006C62B1">
      <w:pPr>
        <w:pStyle w:val="fcase1ertab"/>
        <w:rPr>
          <w:rFonts w:ascii="Arial" w:hAnsi="Arial" w:cs="Arial"/>
        </w:rPr>
      </w:pPr>
    </w:p>
    <w:p w:rsidR="006C62B1" w:rsidRPr="00933511" w:rsidRDefault="006C62B1" w:rsidP="00EB1ED9">
      <w:pPr>
        <w:jc w:val="both"/>
        <w:rPr>
          <w:rFonts w:ascii="Arial" w:hAnsi="Arial" w:cs="Arial"/>
        </w:rPr>
      </w:pPr>
      <w:r w:rsidRPr="00933511">
        <w:rPr>
          <w:rFonts w:ascii="Arial" w:hAnsi="Arial" w:cs="Arial"/>
        </w:rPr>
        <w:t xml:space="preserve">Par la fourniture d’un </w:t>
      </w:r>
      <w:r>
        <w:rPr>
          <w:rFonts w:ascii="Arial" w:hAnsi="Arial" w:cs="Arial"/>
        </w:rPr>
        <w:t>document de déclaration de sous-</w:t>
      </w:r>
      <w:r w:rsidRPr="00933511">
        <w:rPr>
          <w:rFonts w:ascii="Arial" w:hAnsi="Arial" w:cs="Arial"/>
        </w:rPr>
        <w:t xml:space="preserve">traitance portant acceptation du </w:t>
      </w:r>
      <w:r w:rsidR="009E3E8C" w:rsidRPr="00933511">
        <w:rPr>
          <w:rFonts w:ascii="Arial" w:hAnsi="Arial" w:cs="Arial"/>
        </w:rPr>
        <w:t>sous-traitant</w:t>
      </w:r>
      <w:r w:rsidRPr="00933511">
        <w:rPr>
          <w:rFonts w:ascii="Arial" w:hAnsi="Arial" w:cs="Arial"/>
        </w:rPr>
        <w:t xml:space="preserve"> et agrément de ses conditions de paiement (annexe</w:t>
      </w:r>
      <w:r>
        <w:rPr>
          <w:rFonts w:ascii="Arial" w:hAnsi="Arial" w:cs="Arial"/>
        </w:rPr>
        <w:t xml:space="preserve"> de l’acte d’engagement).</w:t>
      </w:r>
    </w:p>
    <w:p w:rsidR="006C62B1" w:rsidRDefault="006C62B1" w:rsidP="006C62B1">
      <w:pPr>
        <w:rPr>
          <w:rFonts w:ascii="Arial" w:hAnsi="Arial" w:cs="Arial"/>
        </w:rPr>
      </w:pPr>
    </w:p>
    <w:p w:rsidR="006C62B1" w:rsidRPr="00933511" w:rsidRDefault="006C62B1" w:rsidP="00EB1ED9">
      <w:pPr>
        <w:jc w:val="both"/>
        <w:rPr>
          <w:rFonts w:ascii="Arial" w:hAnsi="Arial" w:cs="Arial"/>
        </w:rPr>
      </w:pPr>
      <w:r>
        <w:rPr>
          <w:rFonts w:ascii="Arial" w:hAnsi="Arial" w:cs="Arial"/>
        </w:rPr>
        <w:t>E</w:t>
      </w:r>
      <w:r w:rsidRPr="00933511">
        <w:rPr>
          <w:rFonts w:ascii="Arial" w:hAnsi="Arial" w:cs="Arial"/>
        </w:rPr>
        <w:t xml:space="preserve">n cours d’exécution du marché, par la fourniture d’un acte spécial portant acceptation du </w:t>
      </w:r>
      <w:r w:rsidR="009E3E8C" w:rsidRPr="00933511">
        <w:rPr>
          <w:rFonts w:ascii="Arial" w:hAnsi="Arial" w:cs="Arial"/>
        </w:rPr>
        <w:t>sous-traitant</w:t>
      </w:r>
      <w:r w:rsidRPr="00933511">
        <w:rPr>
          <w:rFonts w:ascii="Arial" w:hAnsi="Arial" w:cs="Arial"/>
        </w:rPr>
        <w:t xml:space="preserve"> et agrémen</w:t>
      </w:r>
      <w:r>
        <w:rPr>
          <w:rFonts w:ascii="Arial" w:hAnsi="Arial" w:cs="Arial"/>
        </w:rPr>
        <w:t>t de ses conditions de paiement.</w:t>
      </w:r>
    </w:p>
    <w:p w:rsidR="00F96104" w:rsidRDefault="00F96104" w:rsidP="006C62B1">
      <w:pPr>
        <w:rPr>
          <w:rFonts w:ascii="Arial" w:hAnsi="Arial" w:cs="Arial"/>
        </w:rPr>
      </w:pPr>
    </w:p>
    <w:p w:rsidR="006C62B1" w:rsidRPr="00933511" w:rsidRDefault="006C62B1" w:rsidP="00EB1ED9">
      <w:pPr>
        <w:jc w:val="both"/>
        <w:rPr>
          <w:rFonts w:ascii="Arial" w:hAnsi="Arial" w:cs="Arial"/>
        </w:rPr>
      </w:pPr>
      <w:r>
        <w:rPr>
          <w:rFonts w:ascii="Arial" w:hAnsi="Arial" w:cs="Arial"/>
        </w:rPr>
        <w:t>Le titulaire s</w:t>
      </w:r>
      <w:r w:rsidRPr="00933511">
        <w:rPr>
          <w:rFonts w:ascii="Arial" w:hAnsi="Arial" w:cs="Arial"/>
        </w:rPr>
        <w:t>’engage, lors de toute modific</w:t>
      </w:r>
      <w:r>
        <w:rPr>
          <w:rFonts w:ascii="Arial" w:hAnsi="Arial" w:cs="Arial"/>
        </w:rPr>
        <w:t>ation d’une déclaration de sous-</w:t>
      </w:r>
      <w:r w:rsidRPr="00933511">
        <w:rPr>
          <w:rFonts w:ascii="Arial" w:hAnsi="Arial" w:cs="Arial"/>
        </w:rPr>
        <w:t>traitance annexée à l’acte d’engagement ou d’un acte spécial, à fournir un acte spécial modificatif.</w:t>
      </w:r>
    </w:p>
    <w:p w:rsidR="006C62B1" w:rsidRDefault="006C62B1" w:rsidP="006C62B1">
      <w:pPr>
        <w:widowControl w:val="0"/>
        <w:autoSpaceDE w:val="0"/>
        <w:autoSpaceDN w:val="0"/>
        <w:adjustRightInd w:val="0"/>
        <w:rPr>
          <w:rFonts w:ascii="Arial" w:hAnsi="Arial" w:cs="Arial"/>
        </w:rPr>
      </w:pPr>
    </w:p>
    <w:p w:rsidR="006C62B1" w:rsidRPr="00B82539" w:rsidRDefault="006C62B1" w:rsidP="00EB1ED9">
      <w:pPr>
        <w:widowControl w:val="0"/>
        <w:autoSpaceDE w:val="0"/>
        <w:autoSpaceDN w:val="0"/>
        <w:adjustRightInd w:val="0"/>
        <w:jc w:val="both"/>
        <w:rPr>
          <w:rFonts w:ascii="Arial" w:hAnsi="Arial" w:cs="Arial"/>
        </w:rPr>
      </w:pPr>
      <w:r w:rsidRPr="00B82539">
        <w:rPr>
          <w:rFonts w:ascii="Arial" w:hAnsi="Arial" w:cs="Arial"/>
        </w:rPr>
        <w:t>Lorsque le montant du contrat de sous-traitance est égal ou supérieur à 600 Euros TTC, le sous-traitant, qui a été accepté et dont les conditions de paiement ont été agr</w:t>
      </w:r>
      <w:r>
        <w:rPr>
          <w:rFonts w:ascii="Arial" w:hAnsi="Arial" w:cs="Arial"/>
        </w:rPr>
        <w:t>éées par l’organisme</w:t>
      </w:r>
      <w:r w:rsidRPr="00B82539">
        <w:rPr>
          <w:rFonts w:ascii="Arial" w:hAnsi="Arial" w:cs="Arial"/>
        </w:rPr>
        <w:t>, est payé directement, pour la partie du marché dont il assure l'exécution</w:t>
      </w:r>
      <w:r>
        <w:rPr>
          <w:rFonts w:ascii="Arial" w:hAnsi="Arial" w:cs="Arial"/>
        </w:rPr>
        <w:t>.</w:t>
      </w:r>
    </w:p>
    <w:p w:rsidR="006C62B1" w:rsidRDefault="006C62B1" w:rsidP="006C62B1">
      <w:pPr>
        <w:widowControl w:val="0"/>
        <w:autoSpaceDE w:val="0"/>
        <w:autoSpaceDN w:val="0"/>
        <w:adjustRightInd w:val="0"/>
        <w:rPr>
          <w:rFonts w:ascii="Arial" w:hAnsi="Arial" w:cs="Arial"/>
        </w:rPr>
      </w:pPr>
    </w:p>
    <w:p w:rsidR="006C62B1" w:rsidRPr="00C82B17" w:rsidRDefault="006C62B1" w:rsidP="00EB1ED9">
      <w:pPr>
        <w:widowControl w:val="0"/>
        <w:autoSpaceDE w:val="0"/>
        <w:autoSpaceDN w:val="0"/>
        <w:adjustRightInd w:val="0"/>
        <w:jc w:val="both"/>
        <w:rPr>
          <w:rFonts w:ascii="Arial" w:hAnsi="Arial" w:cs="Arial"/>
        </w:rPr>
      </w:pPr>
      <w:r>
        <w:rPr>
          <w:rFonts w:ascii="Arial" w:hAnsi="Arial" w:cs="Arial"/>
        </w:rPr>
        <w:t>Le titulaire</w:t>
      </w:r>
      <w:r w:rsidRPr="00933511">
        <w:rPr>
          <w:rFonts w:ascii="Arial" w:hAnsi="Arial" w:cs="Arial"/>
        </w:rPr>
        <w:t xml:space="preserve"> établit en outre qu'aucune cession ni aucun nantissement de créances résultant du marché ne font obstacle au paiement direct du sous-traitant, dans les co</w:t>
      </w:r>
      <w:r>
        <w:rPr>
          <w:rFonts w:ascii="Arial" w:hAnsi="Arial" w:cs="Arial"/>
        </w:rPr>
        <w:t>nditions prévues à l'article 8 du présent document</w:t>
      </w:r>
      <w:r w:rsidRPr="00933511">
        <w:rPr>
          <w:rFonts w:ascii="Arial" w:hAnsi="Arial" w:cs="Arial"/>
        </w:rPr>
        <w:t>, en produisant soit l'exemplaire unique ou le certificat de cessibilité du marché qui lui a été délivré, soit une attestation ou une mainlevée du bénéficiaire de la cession ou du nantissement des créances</w:t>
      </w:r>
      <w:r>
        <w:rPr>
          <w:rFonts w:ascii="Arial" w:hAnsi="Arial" w:cs="Arial"/>
        </w:rPr>
        <w:t>.</w:t>
      </w:r>
    </w:p>
    <w:p w:rsidR="006C62B1" w:rsidRDefault="006C62B1" w:rsidP="00EB1ED9">
      <w:pPr>
        <w:pStyle w:val="NormalWeb"/>
        <w:jc w:val="both"/>
        <w:rPr>
          <w:rFonts w:ascii="Arial" w:hAnsi="Arial" w:cs="Arial"/>
          <w:sz w:val="20"/>
          <w:szCs w:val="20"/>
        </w:rPr>
      </w:pPr>
      <w:r w:rsidRPr="00C82B17">
        <w:rPr>
          <w:rFonts w:ascii="Arial" w:hAnsi="Arial" w:cs="Arial"/>
          <w:sz w:val="20"/>
          <w:szCs w:val="20"/>
        </w:rPr>
        <w:t>Si, postérieurement à la noti</w:t>
      </w:r>
      <w:r>
        <w:rPr>
          <w:rFonts w:ascii="Arial" w:hAnsi="Arial" w:cs="Arial"/>
          <w:sz w:val="20"/>
          <w:szCs w:val="20"/>
        </w:rPr>
        <w:t>fication du marché, le Titulaire</w:t>
      </w:r>
      <w:r w:rsidRPr="00C82B17">
        <w:rPr>
          <w:rFonts w:ascii="Arial" w:hAnsi="Arial" w:cs="Arial"/>
          <w:sz w:val="20"/>
          <w:szCs w:val="20"/>
        </w:rPr>
        <w:t xml:space="preserve"> envisage de confier à des sous-traitants bénéficiant du paiement direct l'exécution de prestations pour un montant supérieur à celui qui a été indiqué dans le marché ou l'acte spécial, il demande la modification de l'exemplaire unique ou du certificat de cessibilité p</w:t>
      </w:r>
      <w:r>
        <w:rPr>
          <w:rFonts w:ascii="Arial" w:hAnsi="Arial" w:cs="Arial"/>
          <w:sz w:val="20"/>
          <w:szCs w:val="20"/>
        </w:rPr>
        <w:t xml:space="preserve">révus à l'article </w:t>
      </w:r>
      <w:r w:rsidR="00B90416">
        <w:rPr>
          <w:rFonts w:ascii="Arial" w:hAnsi="Arial" w:cs="Arial"/>
          <w:sz w:val="20"/>
          <w:szCs w:val="20"/>
        </w:rPr>
        <w:t>R.</w:t>
      </w:r>
      <w:r w:rsidR="009362B5">
        <w:rPr>
          <w:rFonts w:ascii="Arial" w:hAnsi="Arial" w:cs="Arial"/>
          <w:sz w:val="20"/>
          <w:szCs w:val="20"/>
        </w:rPr>
        <w:t>21</w:t>
      </w:r>
      <w:r w:rsidR="006407DA">
        <w:rPr>
          <w:rFonts w:ascii="Arial" w:hAnsi="Arial" w:cs="Arial"/>
          <w:sz w:val="20"/>
          <w:szCs w:val="20"/>
        </w:rPr>
        <w:t>93-5</w:t>
      </w:r>
      <w:r>
        <w:rPr>
          <w:rFonts w:ascii="Arial" w:hAnsi="Arial" w:cs="Arial"/>
          <w:sz w:val="20"/>
          <w:szCs w:val="20"/>
        </w:rPr>
        <w:t xml:space="preserve"> du</w:t>
      </w:r>
      <w:r w:rsidRPr="00C82B17">
        <w:rPr>
          <w:rFonts w:ascii="Arial" w:hAnsi="Arial" w:cs="Arial"/>
          <w:sz w:val="20"/>
          <w:szCs w:val="20"/>
        </w:rPr>
        <w:t xml:space="preserve"> </w:t>
      </w:r>
      <w:r w:rsidR="009362B5">
        <w:rPr>
          <w:rFonts w:ascii="Arial" w:hAnsi="Arial" w:cs="Arial"/>
          <w:sz w:val="20"/>
          <w:szCs w:val="20"/>
        </w:rPr>
        <w:t>Code de la commande publique.</w:t>
      </w:r>
    </w:p>
    <w:p w:rsidR="006C62B1" w:rsidRDefault="006C62B1" w:rsidP="00EB1ED9">
      <w:pPr>
        <w:pStyle w:val="NormalWeb"/>
        <w:jc w:val="both"/>
        <w:rPr>
          <w:rFonts w:ascii="Arial" w:hAnsi="Arial" w:cs="Arial"/>
          <w:sz w:val="20"/>
          <w:szCs w:val="20"/>
        </w:rPr>
      </w:pPr>
      <w:r w:rsidRPr="00C82B17">
        <w:rPr>
          <w:rFonts w:ascii="Arial" w:hAnsi="Arial" w:cs="Arial"/>
          <w:sz w:val="20"/>
          <w:szCs w:val="20"/>
        </w:rPr>
        <w:t xml:space="preserve">Si cet exemplaire ou ce certificat de cessibilité a été remis en vue d'une cession ou d'un nantissement de créances et ne </w:t>
      </w:r>
      <w:r>
        <w:rPr>
          <w:rFonts w:ascii="Arial" w:hAnsi="Arial" w:cs="Arial"/>
          <w:sz w:val="20"/>
          <w:szCs w:val="20"/>
        </w:rPr>
        <w:t>peut être restitué, le Titulaire</w:t>
      </w:r>
      <w:r w:rsidRPr="00C82B17">
        <w:rPr>
          <w:rFonts w:ascii="Arial" w:hAnsi="Arial" w:cs="Arial"/>
          <w:sz w:val="20"/>
          <w:szCs w:val="20"/>
        </w:rPr>
        <w:t xml:space="preserve"> justifie soit que la cession ou le nantissement de créances concernant le marché est d'un montant tel qu'il ne fait pas obstacle au paiement direct de la partie sous-traitée, soit que son montant a été réduit afin</w:t>
      </w:r>
      <w:r>
        <w:rPr>
          <w:rFonts w:ascii="Arial" w:hAnsi="Arial" w:cs="Arial"/>
          <w:sz w:val="20"/>
          <w:szCs w:val="20"/>
        </w:rPr>
        <w:t xml:space="preserve"> que ce paiement soit possible.</w:t>
      </w:r>
    </w:p>
    <w:p w:rsidR="006C62B1" w:rsidRPr="00C82B17" w:rsidRDefault="006C62B1" w:rsidP="00EB1ED9">
      <w:pPr>
        <w:pStyle w:val="NormalWeb"/>
        <w:jc w:val="both"/>
        <w:rPr>
          <w:rFonts w:ascii="Arial" w:hAnsi="Arial" w:cs="Arial"/>
          <w:sz w:val="20"/>
          <w:szCs w:val="20"/>
        </w:rPr>
      </w:pPr>
      <w:r w:rsidRPr="00C82B17">
        <w:rPr>
          <w:rFonts w:ascii="Arial" w:hAnsi="Arial" w:cs="Arial"/>
          <w:sz w:val="20"/>
          <w:szCs w:val="20"/>
        </w:rPr>
        <w:t>Cette justification est donnée par une attestation du bénéficiaire de la cession ou du nantissement de</w:t>
      </w:r>
      <w:r>
        <w:rPr>
          <w:rFonts w:ascii="Arial" w:hAnsi="Arial" w:cs="Arial"/>
          <w:sz w:val="20"/>
          <w:szCs w:val="20"/>
        </w:rPr>
        <w:t xml:space="preserve"> créances résultant du marché.</w:t>
      </w:r>
    </w:p>
    <w:p w:rsidR="006C62B1" w:rsidRPr="00C82B17" w:rsidRDefault="006C62B1" w:rsidP="00EB1ED9">
      <w:pPr>
        <w:pStyle w:val="NormalWeb"/>
        <w:jc w:val="both"/>
        <w:rPr>
          <w:rFonts w:ascii="Arial" w:hAnsi="Arial" w:cs="Arial"/>
          <w:sz w:val="20"/>
          <w:szCs w:val="20"/>
        </w:rPr>
      </w:pPr>
      <w:r>
        <w:rPr>
          <w:rFonts w:ascii="Arial" w:hAnsi="Arial" w:cs="Arial"/>
          <w:sz w:val="20"/>
          <w:szCs w:val="20"/>
        </w:rPr>
        <w:t>L’organisme</w:t>
      </w:r>
      <w:r w:rsidRPr="00C82B17">
        <w:rPr>
          <w:rFonts w:ascii="Arial" w:hAnsi="Arial" w:cs="Arial"/>
          <w:sz w:val="20"/>
          <w:szCs w:val="20"/>
        </w:rPr>
        <w:t xml:space="preserve"> ne peut pas accepter un sous-traitant ni agréer ses conditions de paiement si l'exemplaire unique ou le certificat de cessibilité n'a pas été modifié ou si la justification mentionnée ci-</w:t>
      </w:r>
      <w:r>
        <w:rPr>
          <w:rFonts w:ascii="Arial" w:hAnsi="Arial" w:cs="Arial"/>
          <w:sz w:val="20"/>
          <w:szCs w:val="20"/>
        </w:rPr>
        <w:t>dessus ne lui a pas été remise.</w:t>
      </w:r>
    </w:p>
    <w:p w:rsidR="006C62B1" w:rsidRPr="00C82B17" w:rsidRDefault="006C62B1" w:rsidP="00EB1ED9">
      <w:pPr>
        <w:pStyle w:val="NormalWeb"/>
        <w:jc w:val="both"/>
        <w:rPr>
          <w:rFonts w:ascii="Arial" w:hAnsi="Arial" w:cs="Arial"/>
          <w:sz w:val="20"/>
          <w:szCs w:val="20"/>
        </w:rPr>
      </w:pPr>
      <w:r w:rsidRPr="00C82B17">
        <w:rPr>
          <w:rFonts w:ascii="Arial" w:hAnsi="Arial" w:cs="Arial"/>
          <w:sz w:val="20"/>
          <w:szCs w:val="20"/>
        </w:rPr>
        <w:t>Toute modification dans la répartition des</w:t>
      </w:r>
      <w:r>
        <w:rPr>
          <w:rFonts w:ascii="Arial" w:hAnsi="Arial" w:cs="Arial"/>
          <w:sz w:val="20"/>
          <w:szCs w:val="20"/>
        </w:rPr>
        <w:t xml:space="preserve"> prestations entre le Titulaire </w:t>
      </w:r>
      <w:r w:rsidRPr="00C82B17">
        <w:rPr>
          <w:rFonts w:ascii="Arial" w:hAnsi="Arial" w:cs="Arial"/>
          <w:sz w:val="20"/>
          <w:szCs w:val="20"/>
        </w:rPr>
        <w:t>et les sous-traitants payés directement ou entre les sous-traitants eux-mêmes exige également la modification de l'exemplaire unique ou du certificat de cessibilité ou, le cas échéant, la production d'une attestation ou d'une main</w:t>
      </w:r>
      <w:r>
        <w:rPr>
          <w:rFonts w:ascii="Arial" w:hAnsi="Arial" w:cs="Arial"/>
          <w:sz w:val="20"/>
          <w:szCs w:val="20"/>
        </w:rPr>
        <w:t>levée du ou des cessionnaires ;</w:t>
      </w:r>
    </w:p>
    <w:p w:rsidR="006C62B1" w:rsidRPr="00657AC4" w:rsidRDefault="006C62B1" w:rsidP="00EB1ED9">
      <w:pPr>
        <w:pStyle w:val="NormalWeb"/>
        <w:jc w:val="both"/>
        <w:rPr>
          <w:rFonts w:ascii="Arial" w:hAnsi="Arial" w:cs="Arial"/>
          <w:sz w:val="20"/>
          <w:szCs w:val="20"/>
        </w:rPr>
      </w:pPr>
      <w:r w:rsidRPr="00C82B17">
        <w:rPr>
          <w:rFonts w:ascii="Arial" w:hAnsi="Arial" w:cs="Arial"/>
          <w:sz w:val="20"/>
          <w:szCs w:val="20"/>
        </w:rPr>
        <w:t>Le</w:t>
      </w:r>
      <w:r>
        <w:rPr>
          <w:rFonts w:ascii="Arial" w:hAnsi="Arial" w:cs="Arial"/>
          <w:sz w:val="20"/>
          <w:szCs w:val="20"/>
        </w:rPr>
        <w:t xml:space="preserve"> silence du l’organisme</w:t>
      </w:r>
      <w:r w:rsidRPr="00C82B17">
        <w:rPr>
          <w:rFonts w:ascii="Arial" w:hAnsi="Arial" w:cs="Arial"/>
          <w:sz w:val="20"/>
          <w:szCs w:val="20"/>
        </w:rPr>
        <w:t xml:space="preserve"> gardé pendant vingt et un jours à compter de la réception des</w:t>
      </w:r>
      <w:r>
        <w:rPr>
          <w:rFonts w:ascii="Arial" w:hAnsi="Arial" w:cs="Arial"/>
          <w:sz w:val="20"/>
          <w:szCs w:val="20"/>
        </w:rPr>
        <w:t xml:space="preserve"> documents mentionnés ci-dessus</w:t>
      </w:r>
      <w:r w:rsidRPr="00C82B17">
        <w:rPr>
          <w:rFonts w:ascii="Arial" w:hAnsi="Arial" w:cs="Arial"/>
          <w:sz w:val="20"/>
          <w:szCs w:val="20"/>
        </w:rPr>
        <w:t xml:space="preserve"> vaut acceptation du sous-traitant et agrément des conditions de paiement.</w:t>
      </w:r>
    </w:p>
    <w:p w:rsidR="006C62B1" w:rsidRPr="005E6330" w:rsidRDefault="006C62B1" w:rsidP="00EB1ED9">
      <w:pPr>
        <w:widowControl w:val="0"/>
        <w:autoSpaceDE w:val="0"/>
        <w:autoSpaceDN w:val="0"/>
        <w:adjustRightInd w:val="0"/>
        <w:jc w:val="both"/>
        <w:rPr>
          <w:rFonts w:ascii="Arial" w:hAnsi="Arial" w:cs="Arial"/>
        </w:rPr>
      </w:pPr>
      <w:r>
        <w:rPr>
          <w:rFonts w:ascii="Arial" w:hAnsi="Arial" w:cs="Arial"/>
        </w:rPr>
        <w:t>Le titulaire</w:t>
      </w:r>
      <w:r w:rsidRPr="005E6330">
        <w:rPr>
          <w:rFonts w:ascii="Arial" w:hAnsi="Arial" w:cs="Arial"/>
        </w:rPr>
        <w:t xml:space="preserve"> demeure personnellement responsable de l'exécution de toutes les obligations résultant du marché</w:t>
      </w:r>
      <w:r>
        <w:rPr>
          <w:rFonts w:ascii="Arial" w:hAnsi="Arial" w:cs="Arial"/>
        </w:rPr>
        <w:t>.</w:t>
      </w:r>
    </w:p>
    <w:p w:rsidR="00622B65" w:rsidRPr="006A6510" w:rsidRDefault="00622B65" w:rsidP="00622B65">
      <w:pPr>
        <w:ind w:right="-1"/>
        <w:jc w:val="both"/>
        <w:rPr>
          <w:rFonts w:ascii="Arial" w:hAnsi="Arial"/>
        </w:rPr>
      </w:pPr>
    </w:p>
    <w:p w:rsidR="00622B65" w:rsidRPr="00657AC4" w:rsidRDefault="00F96104" w:rsidP="00622B65">
      <w:pPr>
        <w:widowControl w:val="0"/>
        <w:autoSpaceDE w:val="0"/>
        <w:autoSpaceDN w:val="0"/>
        <w:adjustRightInd w:val="0"/>
        <w:rPr>
          <w:rFonts w:ascii="Arial" w:hAnsi="Arial" w:cs="Arial"/>
          <w:b/>
        </w:rPr>
      </w:pPr>
      <w:r w:rsidRPr="00657AC4">
        <w:rPr>
          <w:rFonts w:ascii="Arial" w:hAnsi="Arial" w:cs="Arial"/>
          <w:b/>
        </w:rPr>
        <w:t>2. 3</w:t>
      </w:r>
      <w:r w:rsidR="00622B65" w:rsidRPr="00657AC4">
        <w:rPr>
          <w:rFonts w:ascii="Arial" w:hAnsi="Arial" w:cs="Arial"/>
          <w:b/>
        </w:rPr>
        <w:t xml:space="preserve">. </w:t>
      </w:r>
      <w:r w:rsidR="00622B65" w:rsidRPr="00657AC4">
        <w:rPr>
          <w:rFonts w:ascii="Arial" w:hAnsi="Arial" w:cs="Arial"/>
          <w:b/>
          <w:u w:val="single"/>
        </w:rPr>
        <w:t>Forme des notifications et informations</w:t>
      </w:r>
      <w:r w:rsidR="00622B65" w:rsidRPr="00657AC4">
        <w:rPr>
          <w:rFonts w:ascii="Arial" w:hAnsi="Arial" w:cs="Arial"/>
          <w:b/>
        </w:rPr>
        <w:t xml:space="preserve">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622B65" w:rsidP="00EB1ED9">
      <w:pPr>
        <w:widowControl w:val="0"/>
        <w:autoSpaceDE w:val="0"/>
        <w:autoSpaceDN w:val="0"/>
        <w:adjustRightInd w:val="0"/>
        <w:jc w:val="both"/>
        <w:rPr>
          <w:rFonts w:ascii="Arial" w:hAnsi="Arial" w:cs="Arial"/>
        </w:rPr>
      </w:pPr>
      <w:r w:rsidRPr="006A6510">
        <w:rPr>
          <w:rFonts w:ascii="Arial" w:hAnsi="Arial" w:cs="Arial"/>
        </w:rPr>
        <w:t>La notification au titulaire des décisions ou informations de l’organisme qui font courir un délai, est faite directement au titulaire, ou à son représentant dûment qualifié par courrier recommandé avec accusé de réception à l’adresse indiqué à l’Acte d’Engagement ou, à défaut, à son siège.</w:t>
      </w:r>
    </w:p>
    <w:p w:rsidR="00622B65" w:rsidRPr="006A6510" w:rsidRDefault="00622B65" w:rsidP="00622B65">
      <w:pPr>
        <w:widowControl w:val="0"/>
        <w:autoSpaceDE w:val="0"/>
        <w:autoSpaceDN w:val="0"/>
        <w:adjustRightInd w:val="0"/>
        <w:rPr>
          <w:rFonts w:ascii="Arial" w:hAnsi="Arial" w:cs="Arial"/>
        </w:rPr>
      </w:pPr>
    </w:p>
    <w:p w:rsidR="00622B65" w:rsidRPr="00657AC4" w:rsidRDefault="00F96104" w:rsidP="00622B65">
      <w:pPr>
        <w:widowControl w:val="0"/>
        <w:autoSpaceDE w:val="0"/>
        <w:autoSpaceDN w:val="0"/>
        <w:adjustRightInd w:val="0"/>
        <w:rPr>
          <w:rFonts w:ascii="Arial" w:hAnsi="Arial" w:cs="Arial"/>
          <w:b/>
        </w:rPr>
      </w:pPr>
      <w:r w:rsidRPr="00657AC4">
        <w:rPr>
          <w:rFonts w:ascii="Arial" w:hAnsi="Arial" w:cs="Arial"/>
          <w:b/>
        </w:rPr>
        <w:t>2. 4</w:t>
      </w:r>
      <w:r w:rsidR="00622B65" w:rsidRPr="00657AC4">
        <w:rPr>
          <w:rFonts w:ascii="Arial" w:hAnsi="Arial" w:cs="Arial"/>
          <w:b/>
        </w:rPr>
        <w:t xml:space="preserve">. </w:t>
      </w:r>
      <w:r w:rsidR="00622B65" w:rsidRPr="00657AC4">
        <w:rPr>
          <w:rFonts w:ascii="Arial" w:hAnsi="Arial" w:cs="Arial"/>
          <w:b/>
          <w:u w:val="single"/>
        </w:rPr>
        <w:t>Modalités de computation des délais d’exécution des prestations</w:t>
      </w:r>
      <w:r w:rsidR="00622B65" w:rsidRPr="00657AC4">
        <w:rPr>
          <w:rFonts w:ascii="Arial" w:hAnsi="Arial" w:cs="Arial"/>
          <w:b/>
        </w:rPr>
        <w:t xml:space="preserve"> :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F96104" w:rsidP="00EB1ED9">
      <w:pPr>
        <w:widowControl w:val="0"/>
        <w:autoSpaceDE w:val="0"/>
        <w:autoSpaceDN w:val="0"/>
        <w:adjustRightInd w:val="0"/>
        <w:jc w:val="both"/>
        <w:rPr>
          <w:rFonts w:ascii="Arial" w:hAnsi="Arial" w:cs="Arial"/>
        </w:rPr>
      </w:pPr>
      <w:r>
        <w:rPr>
          <w:rFonts w:ascii="Arial" w:hAnsi="Arial" w:cs="Arial"/>
        </w:rPr>
        <w:t>2. 4</w:t>
      </w:r>
      <w:r w:rsidR="00622B65" w:rsidRPr="006A6510">
        <w:rPr>
          <w:rFonts w:ascii="Arial" w:hAnsi="Arial" w:cs="Arial"/>
        </w:rPr>
        <w:t xml:space="preserve">. 1. Tout délai mentionné au marché commence à courir à 0 heure, le lendemain du jour où s’est produit le fait qui sert de point de départ à ce délai.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622B65" w:rsidP="00EB1ED9">
      <w:pPr>
        <w:widowControl w:val="0"/>
        <w:autoSpaceDE w:val="0"/>
        <w:autoSpaceDN w:val="0"/>
        <w:adjustRightInd w:val="0"/>
        <w:jc w:val="both"/>
        <w:rPr>
          <w:rFonts w:ascii="Arial" w:hAnsi="Arial" w:cs="Arial"/>
        </w:rPr>
      </w:pPr>
      <w:r w:rsidRPr="006A6510">
        <w:rPr>
          <w:rFonts w:ascii="Arial" w:hAnsi="Arial" w:cs="Arial"/>
        </w:rPr>
        <w:t xml:space="preserve">Les dates et heures applicables sont celles utilisées par les documents particuliers du marché pour l’exécution des prestations.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F96104" w:rsidP="00EB1ED9">
      <w:pPr>
        <w:widowControl w:val="0"/>
        <w:autoSpaceDE w:val="0"/>
        <w:autoSpaceDN w:val="0"/>
        <w:adjustRightInd w:val="0"/>
        <w:jc w:val="both"/>
        <w:rPr>
          <w:rFonts w:ascii="Arial" w:hAnsi="Arial" w:cs="Arial"/>
        </w:rPr>
      </w:pPr>
      <w:r>
        <w:rPr>
          <w:rFonts w:ascii="Arial" w:hAnsi="Arial" w:cs="Arial"/>
        </w:rPr>
        <w:lastRenderedPageBreak/>
        <w:t>2. 4</w:t>
      </w:r>
      <w:r w:rsidR="00622B65" w:rsidRPr="006A6510">
        <w:rPr>
          <w:rFonts w:ascii="Arial" w:hAnsi="Arial" w:cs="Arial"/>
        </w:rPr>
        <w:t xml:space="preserve">. 2. Lorsque le délai est fixé en jours, il s’entend en jours calendaires (un délai fixé en jours calendaires inclut les samedis, dimanches et jours fériés) et il expire à minuit le dernier jour du délai.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F96104" w:rsidP="00EB1ED9">
      <w:pPr>
        <w:widowControl w:val="0"/>
        <w:autoSpaceDE w:val="0"/>
        <w:autoSpaceDN w:val="0"/>
        <w:adjustRightInd w:val="0"/>
        <w:jc w:val="both"/>
        <w:rPr>
          <w:rFonts w:ascii="Arial" w:hAnsi="Arial" w:cs="Arial"/>
        </w:rPr>
      </w:pPr>
      <w:r>
        <w:rPr>
          <w:rFonts w:ascii="Arial" w:hAnsi="Arial" w:cs="Arial"/>
        </w:rPr>
        <w:t>2. 4</w:t>
      </w:r>
      <w:r w:rsidR="00622B65" w:rsidRPr="006A6510">
        <w:rPr>
          <w:rFonts w:ascii="Arial" w:hAnsi="Arial" w:cs="Arial"/>
        </w:rPr>
        <w:t xml:space="preserve">. 3. Lorsque le délai est fixé en mois, il est compté de quantième en quantième. S’il n’existe pas de quantième correspondant dans le mois où se termine le délai, celui-ci expire le dernier jour de ce mois, à minuit.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F96104" w:rsidP="00EB1ED9">
      <w:pPr>
        <w:widowControl w:val="0"/>
        <w:autoSpaceDE w:val="0"/>
        <w:autoSpaceDN w:val="0"/>
        <w:adjustRightInd w:val="0"/>
        <w:jc w:val="both"/>
        <w:rPr>
          <w:rFonts w:ascii="Arial" w:hAnsi="Arial" w:cs="Arial"/>
        </w:rPr>
      </w:pPr>
      <w:r>
        <w:rPr>
          <w:rFonts w:ascii="Arial" w:hAnsi="Arial" w:cs="Arial"/>
        </w:rPr>
        <w:t>2. 4</w:t>
      </w:r>
      <w:r w:rsidR="00622B65" w:rsidRPr="006A6510">
        <w:rPr>
          <w:rFonts w:ascii="Arial" w:hAnsi="Arial" w:cs="Arial"/>
        </w:rPr>
        <w:t xml:space="preserve">. 4. Lorsque le dernier jour du délai est un samedi, un dimanche ou un jour férié, le délai est prolongé jusqu’à la fin du premier jour ouvrable qui suit, à minuit.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F96104" w:rsidP="00EB1ED9">
      <w:pPr>
        <w:widowControl w:val="0"/>
        <w:autoSpaceDE w:val="0"/>
        <w:autoSpaceDN w:val="0"/>
        <w:adjustRightInd w:val="0"/>
        <w:jc w:val="both"/>
        <w:rPr>
          <w:rFonts w:ascii="Arial" w:hAnsi="Arial" w:cs="Arial"/>
        </w:rPr>
      </w:pPr>
      <w:r>
        <w:rPr>
          <w:rFonts w:ascii="Arial" w:hAnsi="Arial" w:cs="Arial"/>
        </w:rPr>
        <w:t>2. 4</w:t>
      </w:r>
      <w:r w:rsidR="00622B65" w:rsidRPr="006A6510">
        <w:rPr>
          <w:rFonts w:ascii="Arial" w:hAnsi="Arial" w:cs="Arial"/>
        </w:rPr>
        <w:t xml:space="preserve">. 5. Lorsque le délai est fixé en jours ouvrés, il s’entend hors samedis, dimanches et jours fériés.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F96104" w:rsidP="00EB1ED9">
      <w:pPr>
        <w:widowControl w:val="0"/>
        <w:autoSpaceDE w:val="0"/>
        <w:autoSpaceDN w:val="0"/>
        <w:adjustRightInd w:val="0"/>
        <w:jc w:val="both"/>
        <w:rPr>
          <w:rFonts w:ascii="Arial" w:hAnsi="Arial" w:cs="Arial"/>
        </w:rPr>
      </w:pPr>
      <w:r>
        <w:rPr>
          <w:rFonts w:ascii="Arial" w:hAnsi="Arial" w:cs="Arial"/>
        </w:rPr>
        <w:t>2. 4</w:t>
      </w:r>
      <w:r w:rsidR="00622B65" w:rsidRPr="006A6510">
        <w:rPr>
          <w:rFonts w:ascii="Arial" w:hAnsi="Arial" w:cs="Arial"/>
        </w:rPr>
        <w:t>. 6. Le délai s’appliquant au titulaire n’inclut pas le délai nécessaire à l’organisme pour effectuer ses opérations de vérification et prendre sa décision conformément aux</w:t>
      </w:r>
      <w:r w:rsidR="00657AC4">
        <w:rPr>
          <w:rFonts w:ascii="Arial" w:hAnsi="Arial" w:cs="Arial"/>
        </w:rPr>
        <w:t xml:space="preserve"> articles 22,23, 24, 25 du CCAG-</w:t>
      </w:r>
      <w:r w:rsidR="00622B65" w:rsidRPr="006A6510">
        <w:rPr>
          <w:rFonts w:ascii="Arial" w:hAnsi="Arial" w:cs="Arial"/>
        </w:rPr>
        <w:t xml:space="preserve">FCS.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57AC4" w:rsidRDefault="00F96104" w:rsidP="00622B65">
      <w:pPr>
        <w:widowControl w:val="0"/>
        <w:autoSpaceDE w:val="0"/>
        <w:autoSpaceDN w:val="0"/>
        <w:adjustRightInd w:val="0"/>
        <w:rPr>
          <w:rFonts w:ascii="Arial" w:hAnsi="Arial" w:cs="Arial"/>
          <w:b/>
        </w:rPr>
      </w:pPr>
      <w:r w:rsidRPr="00657AC4">
        <w:rPr>
          <w:rFonts w:ascii="Arial" w:hAnsi="Arial" w:cs="Arial"/>
          <w:b/>
        </w:rPr>
        <w:t>2. 5</w:t>
      </w:r>
      <w:r w:rsidR="00622B65" w:rsidRPr="00657AC4">
        <w:rPr>
          <w:rFonts w:ascii="Arial" w:hAnsi="Arial" w:cs="Arial"/>
          <w:b/>
        </w:rPr>
        <w:t xml:space="preserve">. </w:t>
      </w:r>
      <w:r w:rsidR="00622B65" w:rsidRPr="00657AC4">
        <w:rPr>
          <w:rFonts w:ascii="Arial" w:hAnsi="Arial" w:cs="Arial"/>
          <w:b/>
          <w:u w:val="single"/>
        </w:rPr>
        <w:t>Représentation de l’organisme</w:t>
      </w:r>
      <w:r w:rsidR="00622B65" w:rsidRPr="00657AC4">
        <w:rPr>
          <w:rFonts w:ascii="Arial" w:hAnsi="Arial" w:cs="Arial"/>
          <w:b/>
        </w:rPr>
        <w:t xml:space="preserve"> :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622B65" w:rsidP="00EB1ED9">
      <w:pPr>
        <w:widowControl w:val="0"/>
        <w:autoSpaceDE w:val="0"/>
        <w:autoSpaceDN w:val="0"/>
        <w:adjustRightInd w:val="0"/>
        <w:jc w:val="both"/>
        <w:rPr>
          <w:rFonts w:ascii="Arial" w:hAnsi="Arial" w:cs="Arial"/>
        </w:rPr>
      </w:pPr>
      <w:r w:rsidRPr="006A6510">
        <w:rPr>
          <w:rFonts w:ascii="Arial" w:hAnsi="Arial" w:cs="Arial"/>
        </w:rPr>
        <w:t xml:space="preserve">Dès la notification du marché, l’organisme désigne une ou plusieurs personnes physiques, habilitées à le représenter auprès du titulaire, pour les besoins de l’exécution du marché. D’autres personnes physiques peuvent être habilitées par l’organisme en cours d’exécution du marché.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622B65" w:rsidP="00EB1ED9">
      <w:pPr>
        <w:widowControl w:val="0"/>
        <w:autoSpaceDE w:val="0"/>
        <w:autoSpaceDN w:val="0"/>
        <w:adjustRightInd w:val="0"/>
        <w:jc w:val="both"/>
        <w:rPr>
          <w:rFonts w:ascii="Arial" w:hAnsi="Arial" w:cs="Arial"/>
        </w:rPr>
      </w:pPr>
      <w:r w:rsidRPr="006A6510">
        <w:rPr>
          <w:rFonts w:ascii="Arial" w:hAnsi="Arial" w:cs="Arial"/>
        </w:rPr>
        <w:t xml:space="preserve">Ce ou ces représentants sont réputés disposer des pouvoirs suffisants pour prendre, dès notification de leur nom au titulaire dans les délais requis ou impartis par le marché, les décisions nécessaires engageant l’organisme.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57AC4" w:rsidRDefault="00F96104" w:rsidP="00622B65">
      <w:pPr>
        <w:widowControl w:val="0"/>
        <w:autoSpaceDE w:val="0"/>
        <w:autoSpaceDN w:val="0"/>
        <w:adjustRightInd w:val="0"/>
        <w:rPr>
          <w:rFonts w:ascii="Arial" w:hAnsi="Arial" w:cs="Arial"/>
          <w:b/>
        </w:rPr>
      </w:pPr>
      <w:r w:rsidRPr="00657AC4">
        <w:rPr>
          <w:rFonts w:ascii="Arial" w:hAnsi="Arial" w:cs="Arial"/>
          <w:b/>
        </w:rPr>
        <w:t>2. 6</w:t>
      </w:r>
      <w:r w:rsidR="00622B65" w:rsidRPr="00657AC4">
        <w:rPr>
          <w:rFonts w:ascii="Arial" w:hAnsi="Arial" w:cs="Arial"/>
          <w:b/>
        </w:rPr>
        <w:t xml:space="preserve">. </w:t>
      </w:r>
      <w:r w:rsidR="00622B65" w:rsidRPr="00657AC4">
        <w:rPr>
          <w:rFonts w:ascii="Arial" w:hAnsi="Arial" w:cs="Arial"/>
          <w:b/>
          <w:u w:val="single"/>
        </w:rPr>
        <w:t>Représentation du titulaire</w:t>
      </w:r>
      <w:r w:rsidR="00622B65" w:rsidRPr="00657AC4">
        <w:rPr>
          <w:rFonts w:ascii="Arial" w:hAnsi="Arial" w:cs="Arial"/>
          <w:b/>
        </w:rPr>
        <w:t xml:space="preserve"> :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F96104" w:rsidP="00EB1ED9">
      <w:pPr>
        <w:widowControl w:val="0"/>
        <w:autoSpaceDE w:val="0"/>
        <w:autoSpaceDN w:val="0"/>
        <w:adjustRightInd w:val="0"/>
        <w:jc w:val="both"/>
        <w:rPr>
          <w:rFonts w:ascii="Arial" w:hAnsi="Arial" w:cs="Arial"/>
        </w:rPr>
      </w:pPr>
      <w:r>
        <w:rPr>
          <w:rFonts w:ascii="Arial" w:hAnsi="Arial" w:cs="Arial"/>
        </w:rPr>
        <w:t>2. 6</w:t>
      </w:r>
      <w:r w:rsidR="00622B65" w:rsidRPr="006A6510">
        <w:rPr>
          <w:rFonts w:ascii="Arial" w:hAnsi="Arial" w:cs="Arial"/>
        </w:rPr>
        <w:t xml:space="preserve">. 1. Dès la notification du marché, le titulaire désigne une ou plusieurs personnes physiques, habilitées à le représenter auprès de l’organisme, pour les besoins de l’exécution du marché. D’autres personnes physiques peuvent être habilitées par le titulaire en cours d’exécution du marché.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622B65" w:rsidP="00EB1ED9">
      <w:pPr>
        <w:widowControl w:val="0"/>
        <w:autoSpaceDE w:val="0"/>
        <w:autoSpaceDN w:val="0"/>
        <w:adjustRightInd w:val="0"/>
        <w:jc w:val="both"/>
        <w:rPr>
          <w:rFonts w:ascii="Arial" w:hAnsi="Arial" w:cs="Arial"/>
        </w:rPr>
      </w:pPr>
      <w:r w:rsidRPr="006A6510">
        <w:rPr>
          <w:rFonts w:ascii="Arial" w:hAnsi="Arial" w:cs="Arial"/>
        </w:rPr>
        <w:t xml:space="preserve">Ce ou ces représentants sont réputés disposer des pouvoirs suffisants pour prendre, dès notification de leur nom à l’organisme dans les délais requis ou impartis par le marché, les décisions nécessaires engageant le titulaire.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A6510" w:rsidRDefault="00F96104" w:rsidP="00622B65">
      <w:pPr>
        <w:widowControl w:val="0"/>
        <w:autoSpaceDE w:val="0"/>
        <w:autoSpaceDN w:val="0"/>
        <w:adjustRightInd w:val="0"/>
        <w:rPr>
          <w:rFonts w:ascii="Arial" w:hAnsi="Arial" w:cs="Arial"/>
        </w:rPr>
      </w:pPr>
      <w:r>
        <w:rPr>
          <w:rFonts w:ascii="Arial" w:hAnsi="Arial" w:cs="Arial"/>
        </w:rPr>
        <w:t>2. 6</w:t>
      </w:r>
      <w:r w:rsidR="00622B65" w:rsidRPr="006A6510">
        <w:rPr>
          <w:rFonts w:ascii="Arial" w:hAnsi="Arial" w:cs="Arial"/>
        </w:rPr>
        <w:t xml:space="preserve">. 2. Le titulaire est tenu de notifier sans délai à l’organisme les modifications survenant au cours de l’exécution du marché et qui se rapportent :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EB1ED9" w:rsidRDefault="00622B65" w:rsidP="00EB1ED9">
      <w:pPr>
        <w:pStyle w:val="Paragraphedeliste"/>
        <w:widowControl w:val="0"/>
        <w:numPr>
          <w:ilvl w:val="0"/>
          <w:numId w:val="33"/>
        </w:numPr>
        <w:autoSpaceDE w:val="0"/>
        <w:autoSpaceDN w:val="0"/>
        <w:adjustRightInd w:val="0"/>
        <w:rPr>
          <w:rFonts w:ascii="Arial" w:hAnsi="Arial" w:cs="Arial"/>
        </w:rPr>
      </w:pPr>
      <w:proofErr w:type="gramStart"/>
      <w:r w:rsidRPr="00EB1ED9">
        <w:rPr>
          <w:rFonts w:ascii="Arial" w:hAnsi="Arial" w:cs="Arial"/>
        </w:rPr>
        <w:t>aux</w:t>
      </w:r>
      <w:proofErr w:type="gramEnd"/>
      <w:r w:rsidRPr="00EB1ED9">
        <w:rPr>
          <w:rFonts w:ascii="Arial" w:hAnsi="Arial" w:cs="Arial"/>
        </w:rPr>
        <w:t xml:space="preserve"> personnes ayant le pouvoir de l’engager ;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EB1ED9" w:rsidRDefault="00622B65" w:rsidP="00EB1ED9">
      <w:pPr>
        <w:pStyle w:val="Paragraphedeliste"/>
        <w:widowControl w:val="0"/>
        <w:numPr>
          <w:ilvl w:val="0"/>
          <w:numId w:val="33"/>
        </w:numPr>
        <w:autoSpaceDE w:val="0"/>
        <w:autoSpaceDN w:val="0"/>
        <w:adjustRightInd w:val="0"/>
        <w:rPr>
          <w:rFonts w:ascii="Arial" w:hAnsi="Arial" w:cs="Arial"/>
        </w:rPr>
      </w:pPr>
      <w:proofErr w:type="gramStart"/>
      <w:r w:rsidRPr="00EB1ED9">
        <w:rPr>
          <w:rFonts w:ascii="Arial" w:hAnsi="Arial" w:cs="Arial"/>
        </w:rPr>
        <w:t>à</w:t>
      </w:r>
      <w:proofErr w:type="gramEnd"/>
      <w:r w:rsidRPr="00EB1ED9">
        <w:rPr>
          <w:rFonts w:ascii="Arial" w:hAnsi="Arial" w:cs="Arial"/>
        </w:rPr>
        <w:t xml:space="preserve"> la forme juridique sous laquelle il exerce son activité ;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EB1ED9" w:rsidRDefault="00622B65" w:rsidP="00EB1ED9">
      <w:pPr>
        <w:pStyle w:val="Paragraphedeliste"/>
        <w:widowControl w:val="0"/>
        <w:numPr>
          <w:ilvl w:val="0"/>
          <w:numId w:val="33"/>
        </w:numPr>
        <w:autoSpaceDE w:val="0"/>
        <w:autoSpaceDN w:val="0"/>
        <w:adjustRightInd w:val="0"/>
        <w:rPr>
          <w:rFonts w:ascii="Arial" w:hAnsi="Arial" w:cs="Arial"/>
        </w:rPr>
      </w:pPr>
      <w:proofErr w:type="gramStart"/>
      <w:r w:rsidRPr="00EB1ED9">
        <w:rPr>
          <w:rFonts w:ascii="Arial" w:hAnsi="Arial" w:cs="Arial"/>
        </w:rPr>
        <w:t>à</w:t>
      </w:r>
      <w:proofErr w:type="gramEnd"/>
      <w:r w:rsidRPr="00EB1ED9">
        <w:rPr>
          <w:rFonts w:ascii="Arial" w:hAnsi="Arial" w:cs="Arial"/>
        </w:rPr>
        <w:t xml:space="preserve"> sa raison sociale ou à sa dénomination ;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EB1ED9" w:rsidRDefault="00622B65" w:rsidP="00EB1ED9">
      <w:pPr>
        <w:pStyle w:val="Paragraphedeliste"/>
        <w:widowControl w:val="0"/>
        <w:numPr>
          <w:ilvl w:val="0"/>
          <w:numId w:val="33"/>
        </w:numPr>
        <w:autoSpaceDE w:val="0"/>
        <w:autoSpaceDN w:val="0"/>
        <w:adjustRightInd w:val="0"/>
        <w:rPr>
          <w:rFonts w:ascii="Arial" w:hAnsi="Arial" w:cs="Arial"/>
        </w:rPr>
      </w:pPr>
      <w:proofErr w:type="gramStart"/>
      <w:r w:rsidRPr="00EB1ED9">
        <w:rPr>
          <w:rFonts w:ascii="Arial" w:hAnsi="Arial" w:cs="Arial"/>
        </w:rPr>
        <w:t>à</w:t>
      </w:r>
      <w:proofErr w:type="gramEnd"/>
      <w:r w:rsidRPr="00EB1ED9">
        <w:rPr>
          <w:rFonts w:ascii="Arial" w:hAnsi="Arial" w:cs="Arial"/>
        </w:rPr>
        <w:t xml:space="preserve"> son adresse ou à son siège social ;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EB1ED9" w:rsidRDefault="00622B65" w:rsidP="00EB1ED9">
      <w:pPr>
        <w:pStyle w:val="Paragraphedeliste"/>
        <w:widowControl w:val="0"/>
        <w:numPr>
          <w:ilvl w:val="0"/>
          <w:numId w:val="33"/>
        </w:numPr>
        <w:autoSpaceDE w:val="0"/>
        <w:autoSpaceDN w:val="0"/>
        <w:adjustRightInd w:val="0"/>
        <w:jc w:val="both"/>
        <w:rPr>
          <w:rFonts w:ascii="Arial" w:hAnsi="Arial" w:cs="Arial"/>
        </w:rPr>
      </w:pPr>
      <w:proofErr w:type="gramStart"/>
      <w:r w:rsidRPr="00EB1ED9">
        <w:rPr>
          <w:rFonts w:ascii="Arial" w:hAnsi="Arial" w:cs="Arial"/>
        </w:rPr>
        <w:t>aux</w:t>
      </w:r>
      <w:proofErr w:type="gramEnd"/>
      <w:r w:rsidRPr="00EB1ED9">
        <w:rPr>
          <w:rFonts w:ascii="Arial" w:hAnsi="Arial" w:cs="Arial"/>
        </w:rPr>
        <w:t xml:space="preserve"> renseignements qu’il a fournis pour l’acceptation d’un sous-traitant et l’agrément de ses conditions de paiement ; </w:t>
      </w:r>
    </w:p>
    <w:p w:rsidR="00622B65" w:rsidRPr="006A6510" w:rsidRDefault="00622B65" w:rsidP="00622B65">
      <w:pPr>
        <w:widowControl w:val="0"/>
        <w:autoSpaceDE w:val="0"/>
        <w:autoSpaceDN w:val="0"/>
        <w:adjustRightInd w:val="0"/>
        <w:rPr>
          <w:rFonts w:ascii="Arial" w:hAnsi="Arial" w:cs="Arial"/>
        </w:rPr>
      </w:pPr>
      <w:r w:rsidRPr="006A6510">
        <w:rPr>
          <w:rFonts w:ascii="Arial" w:hAnsi="Arial" w:cs="Arial"/>
        </w:rPr>
        <w:t> </w:t>
      </w:r>
    </w:p>
    <w:p w:rsidR="00622B65" w:rsidRPr="00697B12" w:rsidRDefault="00622B65" w:rsidP="00622B65">
      <w:pPr>
        <w:widowControl w:val="0"/>
        <w:autoSpaceDE w:val="0"/>
        <w:autoSpaceDN w:val="0"/>
        <w:adjustRightInd w:val="0"/>
        <w:rPr>
          <w:rFonts w:ascii="Arial" w:hAnsi="Arial" w:cs="Arial"/>
        </w:rPr>
      </w:pPr>
      <w:proofErr w:type="gramStart"/>
      <w:r w:rsidRPr="006A6510">
        <w:rPr>
          <w:rFonts w:ascii="Arial" w:hAnsi="Arial" w:cs="Arial"/>
        </w:rPr>
        <w:t>et</w:t>
      </w:r>
      <w:proofErr w:type="gramEnd"/>
      <w:r w:rsidRPr="006A6510">
        <w:rPr>
          <w:rFonts w:ascii="Arial" w:hAnsi="Arial" w:cs="Arial"/>
        </w:rPr>
        <w:t xml:space="preserve"> de façon générale, à toutes les modifications importantes de fonctionnement de l’entreprise pouvant influer sur le déroulement du marché.</w:t>
      </w:r>
      <w:r w:rsidRPr="00697B12">
        <w:rPr>
          <w:rFonts w:ascii="Arial" w:hAnsi="Arial" w:cs="Arial"/>
        </w:rPr>
        <w:t xml:space="preserve"> </w:t>
      </w:r>
    </w:p>
    <w:p w:rsidR="004741B4" w:rsidRDefault="004741B4" w:rsidP="002D4E01">
      <w:pPr>
        <w:widowControl w:val="0"/>
        <w:autoSpaceDE w:val="0"/>
        <w:autoSpaceDN w:val="0"/>
        <w:adjustRightInd w:val="0"/>
        <w:rPr>
          <w:rFonts w:ascii="Arial" w:hAnsi="Arial" w:cs="Arial"/>
        </w:rPr>
      </w:pPr>
    </w:p>
    <w:p w:rsidR="00D51CA6" w:rsidRDefault="00D51CA6" w:rsidP="002D4E01">
      <w:pPr>
        <w:widowControl w:val="0"/>
        <w:autoSpaceDE w:val="0"/>
        <w:autoSpaceDN w:val="0"/>
        <w:adjustRightInd w:val="0"/>
        <w:rPr>
          <w:rFonts w:ascii="Arial" w:hAnsi="Arial" w:cs="Arial"/>
        </w:rPr>
      </w:pPr>
    </w:p>
    <w:p w:rsidR="009B0756" w:rsidRDefault="009B0756" w:rsidP="002D4E01">
      <w:pPr>
        <w:widowControl w:val="0"/>
        <w:autoSpaceDE w:val="0"/>
        <w:autoSpaceDN w:val="0"/>
        <w:adjustRightInd w:val="0"/>
        <w:rPr>
          <w:rFonts w:ascii="Arial" w:hAnsi="Arial" w:cs="Arial"/>
        </w:rPr>
      </w:pPr>
    </w:p>
    <w:p w:rsidR="00956DCF" w:rsidRDefault="00956DCF" w:rsidP="002D4E01">
      <w:pPr>
        <w:widowControl w:val="0"/>
        <w:autoSpaceDE w:val="0"/>
        <w:autoSpaceDN w:val="0"/>
        <w:adjustRightInd w:val="0"/>
        <w:rPr>
          <w:rFonts w:ascii="Arial" w:hAnsi="Arial" w:cs="Arial"/>
        </w:rPr>
      </w:pPr>
    </w:p>
    <w:p w:rsidR="00956DCF" w:rsidRDefault="00956DCF" w:rsidP="002D4E01">
      <w:pPr>
        <w:widowControl w:val="0"/>
        <w:autoSpaceDE w:val="0"/>
        <w:autoSpaceDN w:val="0"/>
        <w:adjustRightInd w:val="0"/>
        <w:rPr>
          <w:rFonts w:ascii="Arial" w:hAnsi="Arial" w:cs="Arial"/>
        </w:rPr>
      </w:pPr>
    </w:p>
    <w:p w:rsidR="00956DCF" w:rsidRDefault="00956DCF" w:rsidP="002D4E01">
      <w:pPr>
        <w:widowControl w:val="0"/>
        <w:autoSpaceDE w:val="0"/>
        <w:autoSpaceDN w:val="0"/>
        <w:adjustRightInd w:val="0"/>
        <w:rPr>
          <w:rFonts w:ascii="Arial" w:hAnsi="Arial" w:cs="Arial"/>
        </w:rPr>
      </w:pPr>
    </w:p>
    <w:p w:rsidR="00956DCF" w:rsidRDefault="00956DCF" w:rsidP="002D4E01">
      <w:pPr>
        <w:widowControl w:val="0"/>
        <w:autoSpaceDE w:val="0"/>
        <w:autoSpaceDN w:val="0"/>
        <w:adjustRightInd w:val="0"/>
        <w:rPr>
          <w:rFonts w:ascii="Arial" w:hAnsi="Arial" w:cs="Arial"/>
        </w:rPr>
      </w:pPr>
    </w:p>
    <w:p w:rsidR="00956DCF" w:rsidRDefault="00956DCF" w:rsidP="002D4E01">
      <w:pPr>
        <w:widowControl w:val="0"/>
        <w:autoSpaceDE w:val="0"/>
        <w:autoSpaceDN w:val="0"/>
        <w:adjustRightInd w:val="0"/>
        <w:rPr>
          <w:rFonts w:ascii="Arial" w:hAnsi="Arial" w:cs="Arial"/>
        </w:rPr>
      </w:pPr>
    </w:p>
    <w:p w:rsidR="00956DCF" w:rsidRPr="00697B12" w:rsidRDefault="00956DCF" w:rsidP="002D4E01">
      <w:pPr>
        <w:widowControl w:val="0"/>
        <w:autoSpaceDE w:val="0"/>
        <w:autoSpaceDN w:val="0"/>
        <w:adjustRightInd w:val="0"/>
        <w:rPr>
          <w:rFonts w:ascii="Arial" w:hAnsi="Arial" w:cs="Arial"/>
        </w:rPr>
      </w:pPr>
    </w:p>
    <w:p w:rsidR="001E374A" w:rsidRPr="00697B12" w:rsidRDefault="00043881" w:rsidP="001E374A">
      <w:pPr>
        <w:pStyle w:val="Titre2"/>
        <w:ind w:right="-1"/>
        <w:rPr>
          <w:rFonts w:ascii="Arial" w:hAnsi="Arial"/>
        </w:rPr>
      </w:pPr>
      <w:r>
        <w:rPr>
          <w:rFonts w:ascii="Arial" w:hAnsi="Arial"/>
        </w:rPr>
        <w:lastRenderedPageBreak/>
        <w:t>ARTICLE 3</w:t>
      </w:r>
      <w:r w:rsidR="00685C3E" w:rsidRPr="00697B12">
        <w:rPr>
          <w:rFonts w:ascii="Arial" w:hAnsi="Arial"/>
        </w:rPr>
        <w:tab/>
      </w:r>
      <w:r w:rsidR="001E374A" w:rsidRPr="00697B12">
        <w:rPr>
          <w:rFonts w:ascii="Arial" w:hAnsi="Arial" w:cs="Arial"/>
        </w:rPr>
        <w:t>PIÈCES CONTRACTUELLES</w:t>
      </w:r>
      <w:r w:rsidR="001E374A" w:rsidRPr="00697B12">
        <w:rPr>
          <w:rFonts w:ascii="Arial" w:hAnsi="Arial"/>
        </w:rPr>
        <w:t xml:space="preserve"> - DOCUMENTS RÉGISSANT LE MARCHÉ</w:t>
      </w:r>
    </w:p>
    <w:p w:rsidR="00685C3E" w:rsidRPr="00697B12" w:rsidRDefault="00685C3E">
      <w:pPr>
        <w:ind w:right="-1"/>
        <w:jc w:val="both"/>
        <w:rPr>
          <w:rFonts w:ascii="Arial" w:hAnsi="Arial"/>
        </w:rPr>
      </w:pPr>
    </w:p>
    <w:p w:rsidR="005148F8" w:rsidRPr="00697B12" w:rsidRDefault="005148F8">
      <w:pPr>
        <w:ind w:right="-1"/>
        <w:jc w:val="both"/>
        <w:rPr>
          <w:rFonts w:ascii="Arial" w:hAnsi="Arial"/>
        </w:rPr>
      </w:pPr>
    </w:p>
    <w:p w:rsidR="00843C57" w:rsidRPr="00697B12" w:rsidRDefault="00410DEB" w:rsidP="00410DEB">
      <w:pPr>
        <w:widowControl w:val="0"/>
        <w:autoSpaceDE w:val="0"/>
        <w:autoSpaceDN w:val="0"/>
        <w:adjustRightInd w:val="0"/>
        <w:rPr>
          <w:rFonts w:ascii="Arial" w:hAnsi="Arial" w:cs="Arial"/>
          <w:b/>
        </w:rPr>
      </w:pPr>
      <w:r w:rsidRPr="00697B12">
        <w:rPr>
          <w:rFonts w:ascii="Arial" w:hAnsi="Arial" w:cs="Arial"/>
          <w:b/>
          <w:u w:val="single"/>
        </w:rPr>
        <w:t>Ordre de priorité</w:t>
      </w:r>
      <w:r w:rsidRPr="00697B12">
        <w:rPr>
          <w:rFonts w:ascii="Arial" w:hAnsi="Arial" w:cs="Arial"/>
          <w:b/>
        </w:rPr>
        <w:t xml:space="preserve"> :</w:t>
      </w:r>
    </w:p>
    <w:p w:rsidR="00843C57" w:rsidRPr="00697B12" w:rsidRDefault="00843C57" w:rsidP="00843C57">
      <w:pPr>
        <w:widowControl w:val="0"/>
        <w:autoSpaceDE w:val="0"/>
        <w:autoSpaceDN w:val="0"/>
        <w:adjustRightInd w:val="0"/>
        <w:rPr>
          <w:rFonts w:ascii="Arial" w:hAnsi="Arial" w:cs="Arial"/>
        </w:rPr>
      </w:pPr>
    </w:p>
    <w:p w:rsidR="00843C57" w:rsidRPr="00697B12" w:rsidRDefault="00843C57" w:rsidP="008165E0">
      <w:pPr>
        <w:ind w:right="-1"/>
        <w:jc w:val="both"/>
        <w:rPr>
          <w:rFonts w:ascii="Arial" w:hAnsi="Arial" w:cs="Arial"/>
        </w:rPr>
      </w:pPr>
      <w:r w:rsidRPr="00697B12">
        <w:rPr>
          <w:rFonts w:ascii="Arial" w:hAnsi="Arial" w:cs="Arial"/>
        </w:rPr>
        <w:t>Les pièces constitutives du marché comprennent par ordre de priorité décroissante :</w:t>
      </w:r>
    </w:p>
    <w:p w:rsidR="00843C57" w:rsidRPr="00697B12" w:rsidRDefault="00843C57" w:rsidP="008165E0">
      <w:pPr>
        <w:ind w:right="-1"/>
        <w:jc w:val="both"/>
        <w:rPr>
          <w:rFonts w:ascii="Arial" w:hAnsi="Arial" w:cs="Arial"/>
        </w:rPr>
      </w:pPr>
    </w:p>
    <w:p w:rsidR="00843C57" w:rsidRPr="00697B12" w:rsidRDefault="00843C57" w:rsidP="008165E0">
      <w:pPr>
        <w:ind w:right="-1"/>
        <w:jc w:val="both"/>
        <w:rPr>
          <w:rFonts w:ascii="Arial" w:hAnsi="Arial" w:cs="Arial"/>
          <w:u w:val="single"/>
        </w:rPr>
      </w:pPr>
      <w:r w:rsidRPr="00697B12">
        <w:rPr>
          <w:rFonts w:ascii="Arial" w:hAnsi="Arial" w:cs="Arial"/>
          <w:u w:val="single"/>
        </w:rPr>
        <w:t>Pièces particulières</w:t>
      </w:r>
    </w:p>
    <w:p w:rsidR="00843C57" w:rsidRPr="00697B12" w:rsidRDefault="00843C57" w:rsidP="008165E0">
      <w:pPr>
        <w:ind w:right="-1"/>
        <w:jc w:val="both"/>
        <w:rPr>
          <w:rFonts w:ascii="Arial" w:hAnsi="Arial" w:cs="Arial"/>
        </w:rPr>
      </w:pPr>
    </w:p>
    <w:p w:rsidR="00FA2323" w:rsidRPr="00697B12" w:rsidRDefault="00843C57" w:rsidP="008165E0">
      <w:pPr>
        <w:numPr>
          <w:ilvl w:val="0"/>
          <w:numId w:val="6"/>
        </w:numPr>
        <w:autoSpaceDE w:val="0"/>
        <w:autoSpaceDN w:val="0"/>
        <w:adjustRightInd w:val="0"/>
        <w:ind w:right="-1"/>
        <w:jc w:val="both"/>
        <w:rPr>
          <w:rFonts w:ascii="Arial" w:hAnsi="Arial" w:cs="Arial"/>
          <w:sz w:val="18"/>
          <w:szCs w:val="18"/>
        </w:rPr>
      </w:pPr>
      <w:r w:rsidRPr="00697B12">
        <w:rPr>
          <w:rFonts w:ascii="Arial" w:hAnsi="Arial" w:cs="Arial"/>
        </w:rPr>
        <w:t xml:space="preserve">L’Acte </w:t>
      </w:r>
      <w:r w:rsidR="00FC4A9D" w:rsidRPr="00697B12">
        <w:rPr>
          <w:rFonts w:ascii="Arial" w:hAnsi="Arial" w:cs="Arial"/>
        </w:rPr>
        <w:t xml:space="preserve">d’Engagement </w:t>
      </w:r>
      <w:r w:rsidR="00F64F1A">
        <w:rPr>
          <w:rFonts w:ascii="Arial" w:hAnsi="Arial" w:cs="Arial"/>
        </w:rPr>
        <w:t xml:space="preserve">et son annexe 1 </w:t>
      </w:r>
    </w:p>
    <w:p w:rsidR="001E374A" w:rsidRPr="00697B12" w:rsidRDefault="00FA2323" w:rsidP="008165E0">
      <w:pPr>
        <w:numPr>
          <w:ilvl w:val="0"/>
          <w:numId w:val="6"/>
        </w:numPr>
        <w:autoSpaceDE w:val="0"/>
        <w:autoSpaceDN w:val="0"/>
        <w:adjustRightInd w:val="0"/>
        <w:jc w:val="both"/>
        <w:rPr>
          <w:rFonts w:ascii="Arial" w:hAnsi="Arial" w:cs="Arial"/>
        </w:rPr>
      </w:pPr>
      <w:r w:rsidRPr="00697B12">
        <w:rPr>
          <w:rFonts w:ascii="Arial" w:hAnsi="Arial" w:cs="Arial"/>
        </w:rPr>
        <w:t xml:space="preserve">Le présent Cahier des Clauses </w:t>
      </w:r>
      <w:r w:rsidR="001E374A" w:rsidRPr="00697B12">
        <w:rPr>
          <w:rFonts w:ascii="Arial" w:hAnsi="Arial" w:cs="Arial"/>
        </w:rPr>
        <w:t xml:space="preserve">Administratives </w:t>
      </w:r>
      <w:r w:rsidRPr="00697B12">
        <w:rPr>
          <w:rFonts w:ascii="Arial" w:hAnsi="Arial" w:cs="Arial"/>
        </w:rPr>
        <w:t>Particulières</w:t>
      </w:r>
      <w:r w:rsidR="001E374A" w:rsidRPr="00697B12">
        <w:rPr>
          <w:rFonts w:ascii="Arial" w:hAnsi="Arial" w:cs="Arial"/>
        </w:rPr>
        <w:t xml:space="preserve"> (CCAP)</w:t>
      </w:r>
      <w:r w:rsidRPr="00697B12">
        <w:rPr>
          <w:rFonts w:ascii="Arial" w:hAnsi="Arial" w:cs="Arial"/>
        </w:rPr>
        <w:t xml:space="preserve"> </w:t>
      </w:r>
    </w:p>
    <w:p w:rsidR="001E374A" w:rsidRPr="00697B12" w:rsidRDefault="001E374A" w:rsidP="008165E0">
      <w:pPr>
        <w:numPr>
          <w:ilvl w:val="0"/>
          <w:numId w:val="6"/>
        </w:numPr>
        <w:autoSpaceDE w:val="0"/>
        <w:autoSpaceDN w:val="0"/>
        <w:adjustRightInd w:val="0"/>
        <w:jc w:val="both"/>
        <w:rPr>
          <w:rFonts w:ascii="Arial" w:hAnsi="Arial" w:cs="Arial"/>
        </w:rPr>
      </w:pPr>
      <w:r w:rsidRPr="00697B12">
        <w:rPr>
          <w:rFonts w:ascii="Arial" w:hAnsi="Arial" w:cs="Arial"/>
        </w:rPr>
        <w:t>Le cahier des clauses techniques particulières (CCTP)</w:t>
      </w:r>
    </w:p>
    <w:p w:rsidR="00942839" w:rsidRPr="004741B4" w:rsidRDefault="004741B4" w:rsidP="004741B4">
      <w:pPr>
        <w:numPr>
          <w:ilvl w:val="0"/>
          <w:numId w:val="6"/>
        </w:numPr>
        <w:autoSpaceDE w:val="0"/>
        <w:autoSpaceDN w:val="0"/>
        <w:adjustRightInd w:val="0"/>
        <w:jc w:val="both"/>
        <w:rPr>
          <w:rFonts w:ascii="Arial" w:hAnsi="Arial" w:cs="Arial"/>
        </w:rPr>
      </w:pPr>
      <w:r>
        <w:rPr>
          <w:rFonts w:ascii="Arial" w:hAnsi="Arial" w:cs="Arial"/>
        </w:rPr>
        <w:t>L’offre du titulaire</w:t>
      </w:r>
    </w:p>
    <w:p w:rsidR="00634453" w:rsidRDefault="00634453" w:rsidP="008165E0">
      <w:pPr>
        <w:ind w:right="-1"/>
        <w:jc w:val="both"/>
        <w:rPr>
          <w:rFonts w:ascii="Arial" w:hAnsi="Arial" w:cs="Arial"/>
          <w:sz w:val="18"/>
          <w:szCs w:val="18"/>
        </w:rPr>
      </w:pPr>
    </w:p>
    <w:p w:rsidR="00634453" w:rsidRPr="00697B12" w:rsidRDefault="00634453" w:rsidP="008165E0">
      <w:pPr>
        <w:ind w:right="-1"/>
        <w:jc w:val="both"/>
        <w:rPr>
          <w:rFonts w:ascii="Arial" w:hAnsi="Arial" w:cs="Arial"/>
          <w:sz w:val="18"/>
          <w:szCs w:val="18"/>
        </w:rPr>
      </w:pPr>
    </w:p>
    <w:p w:rsidR="00843C57" w:rsidRPr="00697B12" w:rsidRDefault="00843C57" w:rsidP="00843C57">
      <w:pPr>
        <w:ind w:right="-1"/>
        <w:jc w:val="both"/>
        <w:rPr>
          <w:rFonts w:ascii="Arial" w:hAnsi="Arial" w:cs="Arial"/>
          <w:u w:val="single"/>
        </w:rPr>
      </w:pPr>
      <w:r w:rsidRPr="00697B12">
        <w:rPr>
          <w:rFonts w:ascii="Arial" w:hAnsi="Arial" w:cs="Arial"/>
          <w:u w:val="single"/>
        </w:rPr>
        <w:t>Pièces générales</w:t>
      </w:r>
      <w:r w:rsidR="00AD7575">
        <w:rPr>
          <w:rFonts w:ascii="Arial" w:hAnsi="Arial" w:cs="Arial"/>
          <w:u w:val="single"/>
        </w:rPr>
        <w:t xml:space="preserve"> </w:t>
      </w:r>
      <w:r w:rsidR="00AD7575" w:rsidRPr="00697B12">
        <w:rPr>
          <w:rFonts w:ascii="Arial" w:hAnsi="Arial" w:cs="Arial"/>
          <w:vertAlign w:val="superscript"/>
        </w:rPr>
        <w:t>(1)</w:t>
      </w:r>
    </w:p>
    <w:p w:rsidR="00843C57" w:rsidRPr="00697B12" w:rsidRDefault="00843C57" w:rsidP="00843C57">
      <w:pPr>
        <w:ind w:left="568" w:right="-1" w:hanging="284"/>
        <w:jc w:val="both"/>
        <w:rPr>
          <w:rFonts w:ascii="Arial" w:hAnsi="Arial" w:cs="Arial"/>
        </w:rPr>
      </w:pPr>
    </w:p>
    <w:p w:rsidR="00843C57" w:rsidRPr="00697B12" w:rsidRDefault="00843C57" w:rsidP="00843C57">
      <w:pPr>
        <w:ind w:left="568" w:right="-1" w:hanging="284"/>
        <w:jc w:val="both"/>
        <w:rPr>
          <w:rFonts w:ascii="Arial" w:hAnsi="Arial" w:cs="Arial"/>
        </w:rPr>
      </w:pPr>
      <w:r w:rsidRPr="00697B12">
        <w:rPr>
          <w:rFonts w:ascii="Arial" w:hAnsi="Arial" w:cs="Arial"/>
        </w:rPr>
        <w:fldChar w:fldCharType="begin"/>
      </w:r>
      <w:r w:rsidRPr="00697B12">
        <w:rPr>
          <w:rFonts w:ascii="Arial" w:hAnsi="Arial" w:cs="Arial"/>
        </w:rPr>
        <w:instrText>SYMBOL 183 \f "Symbol" \s 11</w:instrText>
      </w:r>
      <w:r w:rsidRPr="00697B12">
        <w:rPr>
          <w:rFonts w:ascii="Arial" w:hAnsi="Arial" w:cs="Arial"/>
        </w:rPr>
        <w:fldChar w:fldCharType="end"/>
      </w:r>
      <w:r w:rsidRPr="00697B12">
        <w:rPr>
          <w:rFonts w:ascii="Arial" w:hAnsi="Arial" w:cs="Arial"/>
        </w:rPr>
        <w:tab/>
      </w:r>
      <w:r w:rsidR="00AD7575" w:rsidRPr="00AD7575">
        <w:rPr>
          <w:rStyle w:val="lev"/>
          <w:rFonts w:ascii="Arial" w:hAnsi="Arial" w:cs="Arial"/>
          <w:b w:val="0"/>
        </w:rPr>
        <w:t>Arrêté du 19 juillet 2018 portant réglementation sur les marchés publics des organismes de sécurité sociale</w:t>
      </w:r>
      <w:r w:rsidR="00AD7575">
        <w:rPr>
          <w:rStyle w:val="lev"/>
          <w:rFonts w:ascii="Arial" w:hAnsi="Arial" w:cs="Arial"/>
          <w:b w:val="0"/>
        </w:rPr>
        <w:t xml:space="preserve"> </w:t>
      </w:r>
      <w:r w:rsidR="00AD7575" w:rsidRPr="00AD7575">
        <w:rPr>
          <w:rStyle w:val="lev"/>
          <w:rFonts w:ascii="Arial" w:hAnsi="Arial" w:cs="Arial"/>
          <w:b w:val="0"/>
        </w:rPr>
        <w:t>(</w:t>
      </w:r>
      <w:r w:rsidR="00AD7575" w:rsidRPr="00AD7575">
        <w:rPr>
          <w:rFonts w:ascii="Arial" w:hAnsi="Arial" w:cs="Arial"/>
        </w:rPr>
        <w:t>NOR: SSAS1816604A)</w:t>
      </w:r>
      <w:r w:rsidR="00AD7575">
        <w:rPr>
          <w:rFonts w:ascii="Arial" w:hAnsi="Arial" w:cs="Arial"/>
        </w:rPr>
        <w:t>.</w:t>
      </w:r>
    </w:p>
    <w:p w:rsidR="007B3B78" w:rsidRPr="007B3B78" w:rsidRDefault="00843C57" w:rsidP="00942839">
      <w:pPr>
        <w:ind w:left="568" w:right="-1" w:hanging="284"/>
        <w:jc w:val="both"/>
        <w:rPr>
          <w:rFonts w:ascii="Arial" w:hAnsi="Arial" w:cs="Arial"/>
          <w:sz w:val="14"/>
        </w:rPr>
      </w:pPr>
      <w:r w:rsidRPr="006A6510">
        <w:rPr>
          <w:rFonts w:ascii="Arial" w:hAnsi="Arial" w:cs="Arial"/>
        </w:rPr>
        <w:fldChar w:fldCharType="begin"/>
      </w:r>
      <w:r w:rsidRPr="006A6510">
        <w:rPr>
          <w:rFonts w:ascii="Arial" w:hAnsi="Arial" w:cs="Arial"/>
        </w:rPr>
        <w:instrText>SYMBOL 183 \f "Symbol" \s 11</w:instrText>
      </w:r>
      <w:r w:rsidRPr="006A6510">
        <w:rPr>
          <w:rFonts w:ascii="Arial" w:hAnsi="Arial" w:cs="Arial"/>
        </w:rPr>
        <w:fldChar w:fldCharType="end"/>
      </w:r>
      <w:r w:rsidR="00C6740B" w:rsidRPr="006A6510">
        <w:rPr>
          <w:rFonts w:ascii="Arial" w:hAnsi="Arial" w:cs="Arial"/>
        </w:rPr>
        <w:tab/>
      </w:r>
      <w:r w:rsidR="00AD7575" w:rsidRPr="00AD7575">
        <w:rPr>
          <w:rFonts w:ascii="Arial" w:hAnsi="Arial" w:cs="Arial"/>
        </w:rPr>
        <w:t xml:space="preserve">Code de la commande publique </w:t>
      </w:r>
    </w:p>
    <w:p w:rsidR="0017574A" w:rsidRPr="00697B12" w:rsidRDefault="00843C57" w:rsidP="00942839">
      <w:pPr>
        <w:ind w:left="568" w:right="-1" w:hanging="284"/>
        <w:jc w:val="both"/>
        <w:rPr>
          <w:rFonts w:ascii="Arial" w:hAnsi="Arial" w:cs="Arial"/>
          <w:vertAlign w:val="superscript"/>
        </w:rPr>
      </w:pPr>
      <w:r w:rsidRPr="00697B12">
        <w:rPr>
          <w:rFonts w:ascii="Arial" w:hAnsi="Arial" w:cs="Arial"/>
        </w:rPr>
        <w:fldChar w:fldCharType="begin"/>
      </w:r>
      <w:r w:rsidRPr="00697B12">
        <w:rPr>
          <w:rFonts w:ascii="Arial" w:hAnsi="Arial" w:cs="Arial"/>
        </w:rPr>
        <w:instrText>SYMBOL 183 \f "Symbol" \s 11</w:instrText>
      </w:r>
      <w:r w:rsidRPr="00697B12">
        <w:rPr>
          <w:rFonts w:ascii="Arial" w:hAnsi="Arial" w:cs="Arial"/>
        </w:rPr>
        <w:fldChar w:fldCharType="end"/>
      </w:r>
      <w:r w:rsidR="00942839" w:rsidRPr="00697B12">
        <w:rPr>
          <w:rFonts w:ascii="Arial" w:hAnsi="Arial" w:cs="Arial"/>
        </w:rPr>
        <w:t xml:space="preserve">  </w:t>
      </w:r>
      <w:r w:rsidR="00E347CB" w:rsidRPr="00E347CB">
        <w:rPr>
          <w:rStyle w:val="whitespace-normal"/>
          <w:rFonts w:ascii="Arial" w:hAnsi="Arial" w:cs="Arial"/>
        </w:rPr>
        <w:t>Arrêté du 30 mars 2021 portant approbation du CCAG-FCS</w:t>
      </w:r>
      <w:r w:rsidR="00E347CB" w:rsidRPr="00E347CB">
        <w:rPr>
          <w:rFonts w:ascii="Arial" w:hAnsi="Arial" w:cs="Arial"/>
        </w:rPr>
        <w:t xml:space="preserve"> relatif au cahier des clauses administratives générales applicable aux marchés publics de fournitures courantes et services (CCAG-FCS)</w:t>
      </w:r>
    </w:p>
    <w:p w:rsidR="0017574A" w:rsidRPr="00697B12" w:rsidRDefault="0017574A" w:rsidP="008C10C2">
      <w:pPr>
        <w:ind w:right="-1"/>
        <w:jc w:val="both"/>
        <w:rPr>
          <w:rFonts w:ascii="Arial" w:hAnsi="Arial" w:cs="Arial"/>
        </w:rPr>
      </w:pPr>
    </w:p>
    <w:p w:rsidR="00942839" w:rsidRPr="00697B12" w:rsidRDefault="00942839" w:rsidP="00942839">
      <w:pPr>
        <w:pStyle w:val="Paragraphedeliste"/>
        <w:numPr>
          <w:ilvl w:val="0"/>
          <w:numId w:val="10"/>
        </w:numPr>
        <w:ind w:right="-1"/>
        <w:jc w:val="both"/>
        <w:rPr>
          <w:rFonts w:ascii="Arial" w:hAnsi="Arial" w:cs="Arial"/>
          <w:vertAlign w:val="superscript"/>
        </w:rPr>
      </w:pPr>
      <w:r w:rsidRPr="00697B12">
        <w:rPr>
          <w:rFonts w:ascii="Arial" w:hAnsi="Arial" w:cs="Arial"/>
          <w:vertAlign w:val="superscript"/>
        </w:rPr>
        <w:t>Document</w:t>
      </w:r>
      <w:r w:rsidR="00AD7575">
        <w:rPr>
          <w:rFonts w:ascii="Arial" w:hAnsi="Arial" w:cs="Arial"/>
          <w:vertAlign w:val="superscript"/>
        </w:rPr>
        <w:t>s</w:t>
      </w:r>
      <w:r w:rsidRPr="00697B12">
        <w:rPr>
          <w:rFonts w:ascii="Arial" w:hAnsi="Arial" w:cs="Arial"/>
          <w:vertAlign w:val="superscript"/>
        </w:rPr>
        <w:t xml:space="preserve"> non joint</w:t>
      </w:r>
      <w:r w:rsidR="00AD7575">
        <w:rPr>
          <w:rFonts w:ascii="Arial" w:hAnsi="Arial" w:cs="Arial"/>
          <w:vertAlign w:val="superscript"/>
        </w:rPr>
        <w:t>s</w:t>
      </w:r>
      <w:r w:rsidRPr="00697B12">
        <w:rPr>
          <w:rFonts w:ascii="Arial" w:hAnsi="Arial" w:cs="Arial"/>
          <w:vertAlign w:val="superscript"/>
        </w:rPr>
        <w:t xml:space="preserve"> dont le titulaire déclare avoir pris connaissance.</w:t>
      </w:r>
    </w:p>
    <w:p w:rsidR="00843C57" w:rsidRPr="00697B12" w:rsidRDefault="00843C57">
      <w:pPr>
        <w:ind w:right="-1"/>
        <w:jc w:val="both"/>
        <w:rPr>
          <w:rFonts w:ascii="Arial" w:hAnsi="Arial"/>
        </w:rPr>
      </w:pPr>
    </w:p>
    <w:p w:rsidR="00740F77" w:rsidRPr="00697B12" w:rsidRDefault="007E704C" w:rsidP="002E7F8D">
      <w:pPr>
        <w:pStyle w:val="Titre2"/>
        <w:ind w:right="-1"/>
        <w:rPr>
          <w:rFonts w:ascii="Arial" w:hAnsi="Arial"/>
        </w:rPr>
      </w:pPr>
      <w:r w:rsidRPr="00697B12">
        <w:rPr>
          <w:rFonts w:ascii="Arial" w:hAnsi="Arial"/>
        </w:rPr>
        <w:t xml:space="preserve">ARTICLE </w:t>
      </w:r>
      <w:r w:rsidR="00043881">
        <w:rPr>
          <w:rFonts w:ascii="Arial" w:hAnsi="Arial"/>
        </w:rPr>
        <w:t>4</w:t>
      </w:r>
      <w:r w:rsidR="002E7F8D" w:rsidRPr="00697B12">
        <w:rPr>
          <w:rFonts w:ascii="Arial" w:hAnsi="Arial"/>
        </w:rPr>
        <w:tab/>
      </w:r>
      <w:r w:rsidR="00942839" w:rsidRPr="00697B12">
        <w:rPr>
          <w:rFonts w:ascii="Arial" w:hAnsi="Arial"/>
        </w:rPr>
        <w:t>MODALITES D’EXECUTION DES MARCHES</w:t>
      </w:r>
    </w:p>
    <w:p w:rsidR="00740F77" w:rsidRPr="001C60FB" w:rsidRDefault="00043881">
      <w:pPr>
        <w:ind w:right="-1"/>
        <w:jc w:val="both"/>
        <w:rPr>
          <w:rFonts w:ascii="Arial" w:hAnsi="Arial"/>
          <w:b/>
          <w:u w:val="single"/>
        </w:rPr>
      </w:pPr>
      <w:r w:rsidRPr="001C60FB">
        <w:rPr>
          <w:rFonts w:ascii="Arial" w:hAnsi="Arial"/>
          <w:b/>
          <w:u w:val="single"/>
        </w:rPr>
        <w:t>4</w:t>
      </w:r>
      <w:r w:rsidR="00942839" w:rsidRPr="001C60FB">
        <w:rPr>
          <w:rFonts w:ascii="Arial" w:hAnsi="Arial"/>
          <w:b/>
          <w:u w:val="single"/>
        </w:rPr>
        <w:t>.1. Désignation des interlocuteurs</w:t>
      </w:r>
      <w:r w:rsidR="001C60FB" w:rsidRPr="001C60FB">
        <w:rPr>
          <w:rFonts w:ascii="Arial" w:hAnsi="Arial"/>
          <w:b/>
        </w:rPr>
        <w:t> :</w:t>
      </w:r>
    </w:p>
    <w:p w:rsidR="00942839" w:rsidRPr="00697B12" w:rsidRDefault="00942839">
      <w:pPr>
        <w:ind w:right="-1"/>
        <w:jc w:val="both"/>
        <w:rPr>
          <w:rFonts w:ascii="Arial" w:hAnsi="Arial"/>
        </w:rPr>
      </w:pPr>
    </w:p>
    <w:p w:rsidR="00942839" w:rsidRPr="00697B12" w:rsidRDefault="00942839">
      <w:pPr>
        <w:ind w:right="-1"/>
        <w:jc w:val="both"/>
        <w:rPr>
          <w:rFonts w:ascii="Arial" w:hAnsi="Arial"/>
        </w:rPr>
      </w:pPr>
      <w:r w:rsidRPr="00697B12">
        <w:rPr>
          <w:rFonts w:ascii="Arial" w:hAnsi="Arial"/>
        </w:rPr>
        <w:t>Le prestataire désigne un interlocuteur unique (et un numéro unique) qui devra assurer le suivi de l’ensemble des opérations liées à la prise en compte du marché.</w:t>
      </w:r>
    </w:p>
    <w:p w:rsidR="00942839" w:rsidRPr="00697B12" w:rsidRDefault="00942839">
      <w:pPr>
        <w:ind w:right="-1"/>
        <w:jc w:val="both"/>
        <w:rPr>
          <w:rFonts w:ascii="Arial" w:hAnsi="Arial"/>
        </w:rPr>
      </w:pPr>
    </w:p>
    <w:p w:rsidR="00942839" w:rsidRPr="001C60FB" w:rsidRDefault="00043881">
      <w:pPr>
        <w:ind w:right="-1"/>
        <w:jc w:val="both"/>
        <w:rPr>
          <w:rFonts w:ascii="Arial" w:hAnsi="Arial"/>
          <w:b/>
          <w:u w:val="single"/>
        </w:rPr>
      </w:pPr>
      <w:r w:rsidRPr="001C60FB">
        <w:rPr>
          <w:rFonts w:ascii="Arial" w:hAnsi="Arial"/>
          <w:b/>
          <w:u w:val="single"/>
        </w:rPr>
        <w:t>4</w:t>
      </w:r>
      <w:r w:rsidR="00942839" w:rsidRPr="001C60FB">
        <w:rPr>
          <w:rFonts w:ascii="Arial" w:hAnsi="Arial"/>
          <w:b/>
          <w:u w:val="single"/>
        </w:rPr>
        <w:t>.2. Qualité de la prestation</w:t>
      </w:r>
      <w:r w:rsidR="001C60FB" w:rsidRPr="001C60FB">
        <w:rPr>
          <w:rFonts w:ascii="Arial" w:hAnsi="Arial"/>
          <w:b/>
        </w:rPr>
        <w:t> :</w:t>
      </w:r>
    </w:p>
    <w:p w:rsidR="00942839" w:rsidRPr="00697B12" w:rsidRDefault="00942839">
      <w:pPr>
        <w:ind w:right="-1"/>
        <w:jc w:val="both"/>
        <w:rPr>
          <w:rFonts w:ascii="Arial" w:hAnsi="Arial"/>
        </w:rPr>
      </w:pPr>
    </w:p>
    <w:p w:rsidR="00942839" w:rsidRPr="00697B12" w:rsidRDefault="00942839">
      <w:pPr>
        <w:ind w:right="-1"/>
        <w:jc w:val="both"/>
        <w:rPr>
          <w:rFonts w:ascii="Arial" w:hAnsi="Arial"/>
        </w:rPr>
      </w:pPr>
      <w:r w:rsidRPr="00697B12">
        <w:rPr>
          <w:rFonts w:ascii="Arial" w:hAnsi="Arial"/>
        </w:rPr>
        <w:t>On entend par qualité de la prestation :</w:t>
      </w:r>
    </w:p>
    <w:p w:rsidR="00942839" w:rsidRPr="00697B12" w:rsidRDefault="00942839" w:rsidP="00942839">
      <w:pPr>
        <w:pStyle w:val="Paragraphedeliste"/>
        <w:numPr>
          <w:ilvl w:val="0"/>
          <w:numId w:val="11"/>
        </w:numPr>
        <w:ind w:right="-1"/>
        <w:jc w:val="both"/>
        <w:rPr>
          <w:rFonts w:ascii="Arial" w:hAnsi="Arial"/>
        </w:rPr>
      </w:pPr>
      <w:r w:rsidRPr="00697B12">
        <w:rPr>
          <w:rFonts w:ascii="Arial" w:hAnsi="Arial"/>
        </w:rPr>
        <w:t>Fournir des prestations performantes</w:t>
      </w:r>
    </w:p>
    <w:p w:rsidR="00942839" w:rsidRPr="00697B12" w:rsidRDefault="00942839" w:rsidP="00942839">
      <w:pPr>
        <w:pStyle w:val="Paragraphedeliste"/>
        <w:numPr>
          <w:ilvl w:val="0"/>
          <w:numId w:val="11"/>
        </w:numPr>
        <w:ind w:right="-1"/>
        <w:jc w:val="both"/>
        <w:rPr>
          <w:rFonts w:ascii="Arial" w:hAnsi="Arial"/>
        </w:rPr>
      </w:pPr>
      <w:r w:rsidRPr="00697B12">
        <w:rPr>
          <w:rFonts w:ascii="Arial" w:hAnsi="Arial"/>
        </w:rPr>
        <w:t>Connaître et comprendre les besoins du client</w:t>
      </w:r>
    </w:p>
    <w:p w:rsidR="00942839" w:rsidRPr="00697B12" w:rsidRDefault="00942839" w:rsidP="00942839">
      <w:pPr>
        <w:pStyle w:val="Paragraphedeliste"/>
        <w:numPr>
          <w:ilvl w:val="0"/>
          <w:numId w:val="11"/>
        </w:numPr>
        <w:ind w:right="-1"/>
        <w:jc w:val="both"/>
        <w:rPr>
          <w:rFonts w:ascii="Arial" w:hAnsi="Arial"/>
        </w:rPr>
      </w:pPr>
      <w:r w:rsidRPr="00697B12">
        <w:rPr>
          <w:rFonts w:ascii="Arial" w:hAnsi="Arial"/>
        </w:rPr>
        <w:t>Faire preuve de professionnalisme dans la qualité de la relation client</w:t>
      </w:r>
    </w:p>
    <w:p w:rsidR="00D75629" w:rsidRPr="00697B12" w:rsidRDefault="00D75629">
      <w:pPr>
        <w:ind w:right="-1"/>
        <w:jc w:val="both"/>
        <w:rPr>
          <w:rFonts w:ascii="Arial" w:hAnsi="Arial"/>
        </w:rPr>
      </w:pPr>
    </w:p>
    <w:p w:rsidR="00321EC9" w:rsidRPr="001C60FB" w:rsidRDefault="00043881">
      <w:pPr>
        <w:ind w:right="-1"/>
        <w:jc w:val="both"/>
        <w:rPr>
          <w:rFonts w:ascii="Arial" w:hAnsi="Arial"/>
          <w:b/>
          <w:u w:val="single"/>
        </w:rPr>
      </w:pPr>
      <w:r w:rsidRPr="001C60FB">
        <w:rPr>
          <w:rFonts w:ascii="Arial" w:hAnsi="Arial"/>
          <w:b/>
          <w:u w:val="single"/>
        </w:rPr>
        <w:t>4</w:t>
      </w:r>
      <w:r w:rsidR="00321EC9" w:rsidRPr="001C60FB">
        <w:rPr>
          <w:rFonts w:ascii="Arial" w:hAnsi="Arial"/>
          <w:b/>
          <w:u w:val="single"/>
        </w:rPr>
        <w:t>.3. Modalités d’exécution des prestations</w:t>
      </w:r>
      <w:r w:rsidR="001C60FB" w:rsidRPr="001C60FB">
        <w:rPr>
          <w:rFonts w:ascii="Arial" w:hAnsi="Arial"/>
          <w:b/>
        </w:rPr>
        <w:t> :</w:t>
      </w:r>
    </w:p>
    <w:p w:rsidR="00321EC9" w:rsidRPr="00697B12" w:rsidRDefault="00321EC9">
      <w:pPr>
        <w:ind w:right="-1"/>
        <w:jc w:val="both"/>
        <w:rPr>
          <w:rFonts w:ascii="Arial" w:hAnsi="Arial"/>
        </w:rPr>
      </w:pPr>
    </w:p>
    <w:p w:rsidR="00321EC9" w:rsidRPr="00697B12" w:rsidRDefault="00321EC9">
      <w:pPr>
        <w:ind w:right="-1"/>
        <w:jc w:val="both"/>
        <w:rPr>
          <w:rFonts w:ascii="Arial" w:hAnsi="Arial"/>
        </w:rPr>
      </w:pPr>
      <w:r w:rsidRPr="00697B12">
        <w:rPr>
          <w:rFonts w:ascii="Arial" w:hAnsi="Arial"/>
        </w:rPr>
        <w:t>Les modalités d’exécution des prestations sont décrites dans les pièces du marché :</w:t>
      </w:r>
    </w:p>
    <w:p w:rsidR="00321EC9" w:rsidRPr="00697B12" w:rsidRDefault="00321EC9" w:rsidP="00321EC9">
      <w:pPr>
        <w:pStyle w:val="Paragraphedeliste"/>
        <w:numPr>
          <w:ilvl w:val="0"/>
          <w:numId w:val="12"/>
        </w:numPr>
        <w:ind w:right="-1"/>
        <w:jc w:val="both"/>
        <w:rPr>
          <w:rFonts w:ascii="Arial" w:hAnsi="Arial"/>
        </w:rPr>
      </w:pPr>
      <w:r w:rsidRPr="00697B12">
        <w:rPr>
          <w:rFonts w:ascii="Arial" w:hAnsi="Arial"/>
        </w:rPr>
        <w:t>La nature des prestations à mettre en œuvre est détaillée dans le C</w:t>
      </w:r>
      <w:r w:rsidR="007332C6">
        <w:rPr>
          <w:rFonts w:ascii="Arial" w:hAnsi="Arial"/>
        </w:rPr>
        <w:t xml:space="preserve">ahier des </w:t>
      </w:r>
      <w:r w:rsidRPr="00697B12">
        <w:rPr>
          <w:rFonts w:ascii="Arial" w:hAnsi="Arial"/>
        </w:rPr>
        <w:t>C</w:t>
      </w:r>
      <w:r w:rsidR="007332C6">
        <w:rPr>
          <w:rFonts w:ascii="Arial" w:hAnsi="Arial"/>
        </w:rPr>
        <w:t xml:space="preserve">lauses </w:t>
      </w:r>
      <w:r w:rsidRPr="00697B12">
        <w:rPr>
          <w:rFonts w:ascii="Arial" w:hAnsi="Arial"/>
        </w:rPr>
        <w:t>T</w:t>
      </w:r>
      <w:r w:rsidR="007332C6">
        <w:rPr>
          <w:rFonts w:ascii="Arial" w:hAnsi="Arial"/>
        </w:rPr>
        <w:t xml:space="preserve">echniques </w:t>
      </w:r>
      <w:r w:rsidRPr="00697B12">
        <w:rPr>
          <w:rFonts w:ascii="Arial" w:hAnsi="Arial"/>
        </w:rPr>
        <w:t>P</w:t>
      </w:r>
      <w:r w:rsidR="007332C6">
        <w:rPr>
          <w:rFonts w:ascii="Arial" w:hAnsi="Arial"/>
        </w:rPr>
        <w:t>articulières (CCTP)</w:t>
      </w:r>
    </w:p>
    <w:p w:rsidR="00321EC9" w:rsidRPr="006A6510" w:rsidRDefault="00321EC9" w:rsidP="00321EC9">
      <w:pPr>
        <w:pStyle w:val="Paragraphedeliste"/>
        <w:numPr>
          <w:ilvl w:val="0"/>
          <w:numId w:val="12"/>
        </w:numPr>
        <w:ind w:right="-1"/>
        <w:jc w:val="both"/>
        <w:rPr>
          <w:rFonts w:ascii="Arial" w:hAnsi="Arial"/>
        </w:rPr>
      </w:pPr>
      <w:r w:rsidRPr="006A6510">
        <w:rPr>
          <w:rFonts w:ascii="Arial" w:hAnsi="Arial"/>
        </w:rPr>
        <w:t xml:space="preserve">Les montants relatifs à ces prestations sont ceux indiqués par la nomenclature des </w:t>
      </w:r>
      <w:r w:rsidR="005273DF" w:rsidRPr="006A6510">
        <w:rPr>
          <w:rFonts w:ascii="Arial" w:hAnsi="Arial"/>
        </w:rPr>
        <w:t xml:space="preserve">actes de biologie </w:t>
      </w:r>
      <w:r w:rsidR="004A715A" w:rsidRPr="006A6510">
        <w:rPr>
          <w:rFonts w:ascii="Arial" w:hAnsi="Arial"/>
        </w:rPr>
        <w:t xml:space="preserve">médicale. </w:t>
      </w:r>
    </w:p>
    <w:p w:rsidR="00321EC9" w:rsidRPr="00697B12" w:rsidRDefault="00321EC9" w:rsidP="00321EC9">
      <w:pPr>
        <w:ind w:right="-1"/>
        <w:jc w:val="both"/>
        <w:rPr>
          <w:rFonts w:ascii="Arial" w:hAnsi="Arial"/>
        </w:rPr>
      </w:pPr>
    </w:p>
    <w:p w:rsidR="00321EC9" w:rsidRPr="00697B12" w:rsidRDefault="00B0377E" w:rsidP="00321EC9">
      <w:pPr>
        <w:ind w:right="-1"/>
        <w:jc w:val="both"/>
        <w:rPr>
          <w:rFonts w:ascii="Arial" w:hAnsi="Arial"/>
        </w:rPr>
      </w:pPr>
      <w:r>
        <w:rPr>
          <w:rFonts w:ascii="Arial" w:hAnsi="Arial"/>
        </w:rPr>
        <w:t>Au fur et à mesure de l</w:t>
      </w:r>
      <w:r w:rsidR="00321EC9" w:rsidRPr="00697B12">
        <w:rPr>
          <w:rFonts w:ascii="Arial" w:hAnsi="Arial"/>
        </w:rPr>
        <w:t xml:space="preserve">a survenance d’un besoin, la </w:t>
      </w:r>
      <w:r w:rsidR="008E28A5">
        <w:rPr>
          <w:rFonts w:ascii="Arial" w:hAnsi="Arial"/>
        </w:rPr>
        <w:t xml:space="preserve">CPAM des P.O </w:t>
      </w:r>
      <w:r w:rsidR="00321EC9" w:rsidRPr="00697B12">
        <w:rPr>
          <w:rFonts w:ascii="Arial" w:hAnsi="Arial"/>
        </w:rPr>
        <w:t>procédera à l’émission d’un  bon de commande. Chaque commande ne pourra porter que sur des prestations expressément identifiées dans les pièces constitutives du marché.</w:t>
      </w:r>
    </w:p>
    <w:p w:rsidR="00321EC9" w:rsidRPr="00697B12" w:rsidRDefault="00321EC9" w:rsidP="00321EC9">
      <w:pPr>
        <w:ind w:right="-1"/>
        <w:jc w:val="both"/>
        <w:rPr>
          <w:rFonts w:ascii="Arial" w:hAnsi="Arial"/>
        </w:rPr>
      </w:pPr>
    </w:p>
    <w:p w:rsidR="00321EC9" w:rsidRPr="00697B12" w:rsidRDefault="00321EC9" w:rsidP="00321EC9">
      <w:pPr>
        <w:ind w:right="-1"/>
        <w:jc w:val="both"/>
        <w:rPr>
          <w:rFonts w:ascii="Arial" w:hAnsi="Arial"/>
        </w:rPr>
      </w:pPr>
      <w:r w:rsidRPr="00697B12">
        <w:rPr>
          <w:rFonts w:ascii="Arial" w:hAnsi="Arial"/>
        </w:rPr>
        <w:t>La fourniture des prescriptions médicales fait office de bon de commande.</w:t>
      </w:r>
    </w:p>
    <w:p w:rsidR="00321EC9" w:rsidRPr="00697B12" w:rsidRDefault="00321EC9" w:rsidP="00321EC9">
      <w:pPr>
        <w:ind w:right="-1"/>
        <w:jc w:val="both"/>
        <w:rPr>
          <w:rFonts w:ascii="Arial" w:hAnsi="Arial"/>
        </w:rPr>
      </w:pPr>
    </w:p>
    <w:p w:rsidR="00321EC9" w:rsidRPr="00697B12" w:rsidRDefault="00321EC9" w:rsidP="00321EC9">
      <w:pPr>
        <w:ind w:right="-1"/>
        <w:jc w:val="both"/>
        <w:rPr>
          <w:rFonts w:ascii="Arial" w:hAnsi="Arial"/>
        </w:rPr>
      </w:pPr>
      <w:r w:rsidRPr="00697B12">
        <w:rPr>
          <w:rFonts w:ascii="Arial" w:hAnsi="Arial"/>
        </w:rPr>
        <w:t>Dans le cadre de la mise en œuvre des prestations, et pendant toute la durée du marché, le titulaire est tenu par une obligation de conseil à l’égard de l’organisme.</w:t>
      </w:r>
    </w:p>
    <w:p w:rsidR="00321EC9" w:rsidRPr="00697B12" w:rsidRDefault="00321EC9" w:rsidP="00321EC9">
      <w:pPr>
        <w:ind w:right="-1"/>
        <w:jc w:val="both"/>
        <w:rPr>
          <w:rFonts w:ascii="Arial" w:hAnsi="Arial"/>
        </w:rPr>
      </w:pPr>
    </w:p>
    <w:p w:rsidR="00641503" w:rsidRDefault="00641503" w:rsidP="00321EC9">
      <w:pPr>
        <w:ind w:right="-1"/>
        <w:jc w:val="both"/>
        <w:rPr>
          <w:rFonts w:ascii="Arial" w:hAnsi="Arial"/>
          <w:u w:val="single"/>
        </w:rPr>
      </w:pPr>
    </w:p>
    <w:p w:rsidR="00956DCF" w:rsidRDefault="00956DCF" w:rsidP="00321EC9">
      <w:pPr>
        <w:ind w:right="-1"/>
        <w:jc w:val="both"/>
        <w:rPr>
          <w:rFonts w:ascii="Arial" w:hAnsi="Arial"/>
          <w:u w:val="single"/>
        </w:rPr>
      </w:pPr>
    </w:p>
    <w:p w:rsidR="00641503" w:rsidRDefault="00641503" w:rsidP="00321EC9">
      <w:pPr>
        <w:ind w:right="-1"/>
        <w:jc w:val="both"/>
        <w:rPr>
          <w:rFonts w:ascii="Arial" w:hAnsi="Arial"/>
          <w:u w:val="single"/>
        </w:rPr>
      </w:pPr>
    </w:p>
    <w:p w:rsidR="00321EC9" w:rsidRPr="00F5370E" w:rsidRDefault="00043881" w:rsidP="00321EC9">
      <w:pPr>
        <w:ind w:right="-1"/>
        <w:jc w:val="both"/>
        <w:rPr>
          <w:rFonts w:ascii="Arial" w:hAnsi="Arial"/>
          <w:b/>
          <w:u w:val="single"/>
        </w:rPr>
      </w:pPr>
      <w:r w:rsidRPr="00F5370E">
        <w:rPr>
          <w:rFonts w:ascii="Arial" w:hAnsi="Arial"/>
          <w:b/>
          <w:u w:val="single"/>
        </w:rPr>
        <w:lastRenderedPageBreak/>
        <w:t>4</w:t>
      </w:r>
      <w:r w:rsidR="00321EC9" w:rsidRPr="00F5370E">
        <w:rPr>
          <w:rFonts w:ascii="Arial" w:hAnsi="Arial"/>
          <w:b/>
          <w:u w:val="single"/>
        </w:rPr>
        <w:t>.4. Prise en compte des enjeux liés au développement durable</w:t>
      </w:r>
      <w:r w:rsidR="00F5370E" w:rsidRPr="00F5370E">
        <w:rPr>
          <w:rFonts w:ascii="Arial" w:hAnsi="Arial"/>
          <w:b/>
        </w:rPr>
        <w:t> :</w:t>
      </w:r>
    </w:p>
    <w:p w:rsidR="00321EC9" w:rsidRPr="00697B12" w:rsidRDefault="00321EC9" w:rsidP="00321EC9">
      <w:pPr>
        <w:ind w:right="-1"/>
        <w:jc w:val="both"/>
        <w:rPr>
          <w:rFonts w:ascii="Arial" w:hAnsi="Arial"/>
        </w:rPr>
      </w:pPr>
    </w:p>
    <w:p w:rsidR="00321EC9" w:rsidRPr="00697B12" w:rsidRDefault="00321EC9" w:rsidP="00321EC9">
      <w:pPr>
        <w:ind w:right="-1"/>
        <w:jc w:val="both"/>
        <w:rPr>
          <w:rFonts w:ascii="Arial" w:hAnsi="Arial"/>
        </w:rPr>
      </w:pPr>
      <w:r w:rsidRPr="00697B12">
        <w:rPr>
          <w:rFonts w:ascii="Arial" w:hAnsi="Arial"/>
        </w:rPr>
        <w:t>Le développement durable répond aux besoins du présent sans compromettre la capacité des générations futures de répondre aux leurs. Il repose sur trois piliers : le respect de l’environnement, l’équité sociale, l’efficacité économique.</w:t>
      </w:r>
    </w:p>
    <w:p w:rsidR="00321EC9" w:rsidRPr="00697B12" w:rsidRDefault="00321EC9" w:rsidP="00321EC9">
      <w:pPr>
        <w:ind w:right="-1"/>
        <w:jc w:val="both"/>
        <w:rPr>
          <w:rFonts w:ascii="Arial" w:hAnsi="Arial"/>
        </w:rPr>
      </w:pPr>
    </w:p>
    <w:p w:rsidR="00321EC9" w:rsidRPr="00697B12" w:rsidRDefault="00321EC9" w:rsidP="00321EC9">
      <w:pPr>
        <w:ind w:right="-1"/>
        <w:jc w:val="both"/>
        <w:rPr>
          <w:rFonts w:ascii="Arial" w:hAnsi="Arial"/>
        </w:rPr>
      </w:pPr>
      <w:r w:rsidRPr="00697B12">
        <w:rPr>
          <w:rFonts w:ascii="Arial" w:hAnsi="Arial"/>
        </w:rPr>
        <w:t>Le prestataire indique les mesures qu’il prend dans le cadre de cette prestation en faveur du développement durable :</w:t>
      </w:r>
    </w:p>
    <w:p w:rsidR="00321EC9" w:rsidRPr="00697B12" w:rsidRDefault="00F04A80" w:rsidP="00F04A80">
      <w:pPr>
        <w:pStyle w:val="Paragraphedeliste"/>
        <w:numPr>
          <w:ilvl w:val="0"/>
          <w:numId w:val="13"/>
        </w:numPr>
        <w:ind w:right="-1"/>
        <w:jc w:val="both"/>
        <w:rPr>
          <w:rFonts w:ascii="Arial" w:hAnsi="Arial"/>
        </w:rPr>
      </w:pPr>
      <w:r w:rsidRPr="00697B12">
        <w:rPr>
          <w:rFonts w:ascii="Arial" w:hAnsi="Arial"/>
        </w:rPr>
        <w:t xml:space="preserve">Sur l’axe environnemental : </w:t>
      </w:r>
      <w:r w:rsidR="00484F2F">
        <w:rPr>
          <w:rFonts w:ascii="Arial" w:hAnsi="Arial"/>
        </w:rPr>
        <w:t xml:space="preserve">collecte et retraitement des déchets des produits de laboratoire, </w:t>
      </w:r>
      <w:r w:rsidRPr="00697B12">
        <w:rPr>
          <w:rFonts w:ascii="Arial" w:hAnsi="Arial"/>
        </w:rPr>
        <w:t>mode de transport, m</w:t>
      </w:r>
      <w:r w:rsidR="002700F7">
        <w:rPr>
          <w:rFonts w:ascii="Arial" w:hAnsi="Arial"/>
        </w:rPr>
        <w:t>atériel utilisé, papier utilis</w:t>
      </w:r>
      <w:r w:rsidR="00484F2F">
        <w:rPr>
          <w:rFonts w:ascii="Arial" w:hAnsi="Arial"/>
        </w:rPr>
        <w:t>é</w:t>
      </w:r>
    </w:p>
    <w:p w:rsidR="00F04A80" w:rsidRDefault="00F04A80" w:rsidP="00F04A80">
      <w:pPr>
        <w:pStyle w:val="Paragraphedeliste"/>
        <w:numPr>
          <w:ilvl w:val="0"/>
          <w:numId w:val="13"/>
        </w:numPr>
        <w:ind w:right="-1"/>
        <w:jc w:val="both"/>
        <w:rPr>
          <w:rFonts w:ascii="Arial" w:hAnsi="Arial"/>
        </w:rPr>
      </w:pPr>
      <w:r w:rsidRPr="00697B12">
        <w:rPr>
          <w:rFonts w:ascii="Arial" w:hAnsi="Arial"/>
        </w:rPr>
        <w:t xml:space="preserve">Sur l’axe social : insertion de personnes </w:t>
      </w:r>
      <w:r w:rsidR="002700F7">
        <w:rPr>
          <w:rFonts w:ascii="Arial" w:hAnsi="Arial"/>
        </w:rPr>
        <w:t>handicapées, non-discrimination.</w:t>
      </w:r>
    </w:p>
    <w:p w:rsidR="00A3126B" w:rsidRDefault="00A3126B" w:rsidP="00A3126B">
      <w:pPr>
        <w:ind w:right="-1"/>
        <w:jc w:val="both"/>
        <w:rPr>
          <w:rFonts w:ascii="Arial" w:hAnsi="Arial"/>
        </w:rPr>
      </w:pPr>
    </w:p>
    <w:p w:rsidR="00A3126B" w:rsidRPr="00F5370E" w:rsidRDefault="00A3126B" w:rsidP="00A3126B">
      <w:pPr>
        <w:ind w:right="-1"/>
        <w:jc w:val="both"/>
        <w:rPr>
          <w:rFonts w:ascii="Arial" w:hAnsi="Arial"/>
          <w:b/>
          <w:u w:val="single"/>
        </w:rPr>
      </w:pPr>
      <w:r w:rsidRPr="00F5370E">
        <w:rPr>
          <w:rFonts w:ascii="Arial" w:hAnsi="Arial"/>
          <w:b/>
          <w:u w:val="single"/>
        </w:rPr>
        <w:t>4</w:t>
      </w:r>
      <w:r>
        <w:rPr>
          <w:rFonts w:ascii="Arial" w:hAnsi="Arial"/>
          <w:b/>
          <w:u w:val="single"/>
        </w:rPr>
        <w:t>.5</w:t>
      </w:r>
      <w:r w:rsidRPr="00F5370E">
        <w:rPr>
          <w:rFonts w:ascii="Arial" w:hAnsi="Arial"/>
          <w:b/>
          <w:u w:val="single"/>
        </w:rPr>
        <w:t xml:space="preserve">. </w:t>
      </w:r>
      <w:r>
        <w:rPr>
          <w:rFonts w:ascii="Arial" w:hAnsi="Arial"/>
          <w:b/>
          <w:u w:val="single"/>
        </w:rPr>
        <w:t>Ajout d’un site</w:t>
      </w:r>
      <w:r w:rsidRPr="00F5370E">
        <w:rPr>
          <w:rFonts w:ascii="Arial" w:hAnsi="Arial"/>
          <w:b/>
        </w:rPr>
        <w:t> :</w:t>
      </w:r>
    </w:p>
    <w:p w:rsidR="00A3126B" w:rsidRPr="00A3126B" w:rsidRDefault="00A3126B" w:rsidP="00A3126B">
      <w:pPr>
        <w:ind w:right="-1"/>
        <w:jc w:val="both"/>
        <w:rPr>
          <w:rFonts w:ascii="Arial" w:hAnsi="Arial"/>
        </w:rPr>
      </w:pPr>
    </w:p>
    <w:p w:rsidR="004741B4" w:rsidRDefault="00A3126B" w:rsidP="004741B4">
      <w:pPr>
        <w:ind w:right="-1"/>
        <w:jc w:val="both"/>
        <w:rPr>
          <w:rFonts w:ascii="Arial" w:hAnsi="Arial"/>
        </w:rPr>
      </w:pPr>
      <w:r>
        <w:rPr>
          <w:rFonts w:ascii="Arial" w:hAnsi="Arial"/>
        </w:rPr>
        <w:t>En cas d’ouverture d’une nouvelle antenne du centre d’Examens de santé dans la région Occitanie pendant</w:t>
      </w:r>
      <w:r w:rsidR="00033B18">
        <w:rPr>
          <w:rFonts w:ascii="Arial" w:hAnsi="Arial"/>
        </w:rPr>
        <w:t xml:space="preserve"> toute</w:t>
      </w:r>
      <w:r>
        <w:rPr>
          <w:rFonts w:ascii="Arial" w:hAnsi="Arial"/>
        </w:rPr>
        <w:t xml:space="preserve"> la durée du marché, le ou les titulaires </w:t>
      </w:r>
      <w:r w:rsidR="000A343B">
        <w:rPr>
          <w:rFonts w:ascii="Arial" w:hAnsi="Arial"/>
        </w:rPr>
        <w:t>devront</w:t>
      </w:r>
      <w:r>
        <w:rPr>
          <w:rFonts w:ascii="Arial" w:hAnsi="Arial"/>
        </w:rPr>
        <w:t xml:space="preserve"> être en mesure par le biais de leur réseau d’assurer les </w:t>
      </w:r>
      <w:r w:rsidR="000A343B">
        <w:rPr>
          <w:rFonts w:ascii="Arial" w:hAnsi="Arial"/>
        </w:rPr>
        <w:t>prestations détaillées au CCTP pour ce nouveau site.</w:t>
      </w:r>
    </w:p>
    <w:p w:rsidR="00A3126B" w:rsidRDefault="000A343B" w:rsidP="000A343B">
      <w:pPr>
        <w:tabs>
          <w:tab w:val="left" w:pos="1766"/>
        </w:tabs>
        <w:ind w:right="-1"/>
        <w:jc w:val="both"/>
        <w:rPr>
          <w:rFonts w:ascii="Arial" w:hAnsi="Arial"/>
        </w:rPr>
      </w:pPr>
      <w:r>
        <w:rPr>
          <w:rFonts w:ascii="Arial" w:hAnsi="Arial"/>
        </w:rPr>
        <w:tab/>
      </w:r>
    </w:p>
    <w:p w:rsidR="00A3126B" w:rsidRPr="004741B4" w:rsidRDefault="00A3126B" w:rsidP="004741B4">
      <w:pPr>
        <w:ind w:right="-1"/>
        <w:jc w:val="both"/>
        <w:rPr>
          <w:rFonts w:ascii="Arial" w:hAnsi="Arial"/>
        </w:rPr>
      </w:pPr>
      <w:r>
        <w:rPr>
          <w:rFonts w:ascii="Arial" w:hAnsi="Arial"/>
        </w:rPr>
        <w:t>Le besoin supplémentaire fera ainsi l’objet d’un avenant qui sera signé entre les parties après désignation du laboratoire compétent.</w:t>
      </w:r>
    </w:p>
    <w:p w:rsidR="005C46C4" w:rsidRPr="00697B12" w:rsidRDefault="005C46C4" w:rsidP="005C46C4">
      <w:pPr>
        <w:pStyle w:val="Titre2"/>
        <w:ind w:right="-1"/>
        <w:rPr>
          <w:rFonts w:ascii="Arial" w:hAnsi="Arial"/>
        </w:rPr>
      </w:pPr>
      <w:r w:rsidRPr="00697B12">
        <w:rPr>
          <w:rFonts w:ascii="Arial" w:hAnsi="Arial"/>
        </w:rPr>
        <w:t xml:space="preserve">ARTICLE </w:t>
      </w:r>
      <w:r w:rsidR="00043881">
        <w:rPr>
          <w:rFonts w:ascii="Arial" w:hAnsi="Arial"/>
        </w:rPr>
        <w:t>5</w:t>
      </w:r>
      <w:r w:rsidRPr="00697B12">
        <w:rPr>
          <w:rFonts w:ascii="Arial" w:hAnsi="Arial"/>
        </w:rPr>
        <w:tab/>
      </w:r>
      <w:r w:rsidR="00F04A80" w:rsidRPr="00697B12">
        <w:rPr>
          <w:rFonts w:ascii="Arial" w:hAnsi="Arial"/>
        </w:rPr>
        <w:t>MODALITES FINANCIERES</w:t>
      </w:r>
    </w:p>
    <w:p w:rsidR="005C46C4" w:rsidRPr="00697B12" w:rsidRDefault="005C46C4">
      <w:pPr>
        <w:ind w:right="-1"/>
        <w:jc w:val="both"/>
        <w:rPr>
          <w:rFonts w:ascii="Arial" w:hAnsi="Arial"/>
        </w:rPr>
      </w:pPr>
    </w:p>
    <w:p w:rsidR="00F04A80" w:rsidRPr="00484F2F" w:rsidRDefault="00043881">
      <w:pPr>
        <w:ind w:right="-1"/>
        <w:jc w:val="both"/>
        <w:rPr>
          <w:rFonts w:ascii="Arial" w:hAnsi="Arial"/>
          <w:b/>
          <w:u w:val="single"/>
        </w:rPr>
      </w:pPr>
      <w:r w:rsidRPr="00484F2F">
        <w:rPr>
          <w:rFonts w:ascii="Arial" w:hAnsi="Arial"/>
          <w:b/>
          <w:u w:val="single"/>
        </w:rPr>
        <w:t>5</w:t>
      </w:r>
      <w:r w:rsidR="00F04A80" w:rsidRPr="00484F2F">
        <w:rPr>
          <w:rFonts w:ascii="Arial" w:hAnsi="Arial"/>
          <w:b/>
          <w:u w:val="single"/>
        </w:rPr>
        <w:t>.1</w:t>
      </w:r>
      <w:r w:rsidR="00E25C52" w:rsidRPr="00484F2F">
        <w:rPr>
          <w:rFonts w:ascii="Arial" w:hAnsi="Arial"/>
          <w:b/>
          <w:u w:val="single"/>
        </w:rPr>
        <w:t>. Tarification</w:t>
      </w:r>
      <w:r w:rsidR="00F04A80" w:rsidRPr="00484F2F">
        <w:rPr>
          <w:rFonts w:ascii="Arial" w:hAnsi="Arial"/>
          <w:b/>
          <w:u w:val="single"/>
        </w:rPr>
        <w:t xml:space="preserve"> applicable</w:t>
      </w:r>
      <w:r w:rsidR="00AC4D77" w:rsidRPr="00AC4D77">
        <w:rPr>
          <w:rFonts w:ascii="Arial" w:hAnsi="Arial"/>
          <w:b/>
        </w:rPr>
        <w:t> :</w:t>
      </w:r>
    </w:p>
    <w:p w:rsidR="00F04A80" w:rsidRPr="006A6510" w:rsidRDefault="00F04A80">
      <w:pPr>
        <w:ind w:right="-1"/>
        <w:jc w:val="both"/>
        <w:rPr>
          <w:rFonts w:ascii="Arial" w:hAnsi="Arial"/>
        </w:rPr>
      </w:pPr>
    </w:p>
    <w:p w:rsidR="00F04A80" w:rsidRPr="006A6510" w:rsidRDefault="005273DF">
      <w:pPr>
        <w:ind w:right="-1"/>
        <w:jc w:val="both"/>
        <w:rPr>
          <w:rFonts w:ascii="Arial" w:hAnsi="Arial"/>
        </w:rPr>
      </w:pPr>
      <w:r w:rsidRPr="006A6510">
        <w:rPr>
          <w:rFonts w:ascii="Arial" w:hAnsi="Arial"/>
        </w:rPr>
        <w:t>Dans le respect</w:t>
      </w:r>
      <w:r w:rsidR="008E28A5">
        <w:rPr>
          <w:rFonts w:ascii="Arial" w:hAnsi="Arial"/>
        </w:rPr>
        <w:t xml:space="preserve"> de la loi N° 2013-442 du 30 mai </w:t>
      </w:r>
      <w:r w:rsidRPr="006A6510">
        <w:rPr>
          <w:rFonts w:ascii="Arial" w:hAnsi="Arial"/>
        </w:rPr>
        <w:t>2013 qui proscrit les ristournes proposées par les laboratoires d’analyses médicales dans le cadre de contrats passés entre les organismes de Sécurité Sociale et les laboratoires, la valeur du B imposée par le pouvoir adjudicateur et qui sera appliqué au présent marché sera celle fixée par la nomenclature des actes de biologie médicale.</w:t>
      </w:r>
    </w:p>
    <w:p w:rsidR="00E25C52" w:rsidRPr="00A408AD" w:rsidRDefault="00E25C52">
      <w:pPr>
        <w:ind w:right="-1"/>
        <w:jc w:val="both"/>
        <w:rPr>
          <w:rFonts w:ascii="Arial" w:hAnsi="Arial"/>
          <w:color w:val="FF0000"/>
        </w:rPr>
      </w:pPr>
    </w:p>
    <w:p w:rsidR="00E25C52" w:rsidRPr="00AC4D77" w:rsidRDefault="00043881">
      <w:pPr>
        <w:ind w:right="-1"/>
        <w:jc w:val="both"/>
        <w:rPr>
          <w:rFonts w:ascii="Arial" w:hAnsi="Arial"/>
          <w:b/>
          <w:u w:val="single"/>
        </w:rPr>
      </w:pPr>
      <w:r w:rsidRPr="00AC4D77">
        <w:rPr>
          <w:rFonts w:ascii="Arial" w:hAnsi="Arial"/>
          <w:b/>
          <w:u w:val="single"/>
        </w:rPr>
        <w:t>5</w:t>
      </w:r>
      <w:r w:rsidR="00E25C52" w:rsidRPr="00AC4D77">
        <w:rPr>
          <w:rFonts w:ascii="Arial" w:hAnsi="Arial"/>
          <w:b/>
          <w:u w:val="single"/>
        </w:rPr>
        <w:t>.2. Variation des prix</w:t>
      </w:r>
      <w:r w:rsidR="00AC4D77" w:rsidRPr="00AC4D77">
        <w:rPr>
          <w:rFonts w:ascii="Arial" w:hAnsi="Arial"/>
          <w:b/>
        </w:rPr>
        <w:t> :</w:t>
      </w:r>
    </w:p>
    <w:p w:rsidR="00E25C52" w:rsidRPr="006A6510" w:rsidRDefault="00E25C52">
      <w:pPr>
        <w:ind w:right="-1"/>
        <w:jc w:val="both"/>
        <w:rPr>
          <w:rFonts w:ascii="Arial" w:hAnsi="Arial"/>
        </w:rPr>
      </w:pPr>
    </w:p>
    <w:p w:rsidR="00E25C52" w:rsidRPr="006A6510" w:rsidRDefault="00E25C52">
      <w:pPr>
        <w:ind w:right="-1"/>
        <w:jc w:val="both"/>
        <w:rPr>
          <w:rFonts w:ascii="Arial" w:hAnsi="Arial"/>
        </w:rPr>
      </w:pPr>
      <w:r w:rsidRPr="006A6510">
        <w:rPr>
          <w:rFonts w:ascii="Arial" w:hAnsi="Arial"/>
        </w:rPr>
        <w:t xml:space="preserve">Toute modification des tarifs en vigueur </w:t>
      </w:r>
      <w:r w:rsidR="001F1252" w:rsidRPr="006A6510">
        <w:rPr>
          <w:rFonts w:ascii="Arial" w:hAnsi="Arial"/>
        </w:rPr>
        <w:t>entraine</w:t>
      </w:r>
      <w:r w:rsidRPr="006A6510">
        <w:rPr>
          <w:rFonts w:ascii="Arial" w:hAnsi="Arial"/>
        </w:rPr>
        <w:t xml:space="preserve"> une modification de la tarification de la prestation</w:t>
      </w:r>
      <w:r w:rsidR="001F1252" w:rsidRPr="006A6510">
        <w:rPr>
          <w:rFonts w:ascii="Arial" w:hAnsi="Arial"/>
        </w:rPr>
        <w:t>.</w:t>
      </w:r>
    </w:p>
    <w:p w:rsidR="001F1252" w:rsidRPr="006A6510" w:rsidRDefault="001F1252" w:rsidP="001F1252">
      <w:pPr>
        <w:ind w:right="-1"/>
        <w:jc w:val="both"/>
        <w:rPr>
          <w:rFonts w:ascii="Arial" w:hAnsi="Arial"/>
        </w:rPr>
      </w:pPr>
      <w:r w:rsidRPr="006A6510">
        <w:rPr>
          <w:rFonts w:ascii="Arial" w:hAnsi="Arial"/>
        </w:rPr>
        <w:t xml:space="preserve">Chaque variation de prix en plus ou en moins fera l’objet d’un avenant signé </w:t>
      </w:r>
      <w:r w:rsidR="008E28A5">
        <w:rPr>
          <w:rFonts w:ascii="Arial" w:hAnsi="Arial"/>
        </w:rPr>
        <w:t>entre le laboratoire et le CPAM des P.O.</w:t>
      </w:r>
    </w:p>
    <w:p w:rsidR="00E25C52" w:rsidRPr="00697B12" w:rsidRDefault="00E25C52">
      <w:pPr>
        <w:ind w:right="-1"/>
        <w:jc w:val="both"/>
        <w:rPr>
          <w:rFonts w:ascii="Arial" w:hAnsi="Arial"/>
        </w:rPr>
      </w:pPr>
    </w:p>
    <w:p w:rsidR="00FF536B" w:rsidRPr="00697B12" w:rsidRDefault="00043881" w:rsidP="00FF536B">
      <w:pPr>
        <w:pStyle w:val="Titre2"/>
        <w:ind w:right="-1"/>
        <w:rPr>
          <w:rFonts w:ascii="Arial" w:hAnsi="Arial"/>
        </w:rPr>
      </w:pPr>
      <w:r>
        <w:rPr>
          <w:rFonts w:ascii="Arial" w:hAnsi="Arial"/>
        </w:rPr>
        <w:t>ARTICLE 6</w:t>
      </w:r>
      <w:r w:rsidR="00FF536B" w:rsidRPr="00697B12">
        <w:rPr>
          <w:rFonts w:ascii="Arial" w:hAnsi="Arial"/>
        </w:rPr>
        <w:tab/>
      </w:r>
      <w:r w:rsidR="00E25C52" w:rsidRPr="00697B12">
        <w:rPr>
          <w:rFonts w:ascii="Arial" w:hAnsi="Arial"/>
        </w:rPr>
        <w:t>PAIEMENT – ETABLISSEMENT DE LA FACTURE</w:t>
      </w:r>
    </w:p>
    <w:p w:rsidR="0018199E" w:rsidRPr="00697B12" w:rsidRDefault="0018199E">
      <w:pPr>
        <w:ind w:right="-1"/>
        <w:jc w:val="both"/>
        <w:rPr>
          <w:rFonts w:ascii="Arial" w:hAnsi="Arial" w:cs="Arial"/>
        </w:rPr>
      </w:pPr>
    </w:p>
    <w:p w:rsidR="00E25C52" w:rsidRPr="008E28A5" w:rsidRDefault="00043881">
      <w:pPr>
        <w:ind w:right="-1"/>
        <w:jc w:val="both"/>
        <w:rPr>
          <w:rFonts w:ascii="Arial" w:hAnsi="Arial" w:cs="Arial"/>
          <w:b/>
          <w:u w:val="single"/>
        </w:rPr>
      </w:pPr>
      <w:r w:rsidRPr="008E28A5">
        <w:rPr>
          <w:rFonts w:ascii="Arial" w:hAnsi="Arial" w:cs="Arial"/>
          <w:b/>
          <w:u w:val="single"/>
        </w:rPr>
        <w:t>6</w:t>
      </w:r>
      <w:r w:rsidR="008E28A5">
        <w:rPr>
          <w:rFonts w:ascii="Arial" w:hAnsi="Arial" w:cs="Arial"/>
          <w:b/>
          <w:u w:val="single"/>
        </w:rPr>
        <w:t>.1. La facturation</w:t>
      </w:r>
      <w:r w:rsidR="008E28A5" w:rsidRPr="008E28A5">
        <w:rPr>
          <w:rFonts w:ascii="Arial" w:hAnsi="Arial" w:cs="Arial"/>
          <w:b/>
        </w:rPr>
        <w:t> :</w:t>
      </w:r>
    </w:p>
    <w:p w:rsidR="00E25C52" w:rsidRPr="00697B12" w:rsidRDefault="00E25C52">
      <w:pPr>
        <w:ind w:right="-1"/>
        <w:jc w:val="both"/>
        <w:rPr>
          <w:rFonts w:ascii="Arial" w:hAnsi="Arial" w:cs="Arial"/>
        </w:rPr>
      </w:pPr>
    </w:p>
    <w:p w:rsidR="00E25C52" w:rsidRDefault="00E25C52">
      <w:pPr>
        <w:ind w:right="-1"/>
        <w:jc w:val="both"/>
        <w:rPr>
          <w:rFonts w:ascii="Arial" w:hAnsi="Arial" w:cs="Arial"/>
        </w:rPr>
      </w:pPr>
      <w:r w:rsidRPr="00697B12">
        <w:rPr>
          <w:rFonts w:ascii="Arial" w:hAnsi="Arial" w:cs="Arial"/>
        </w:rPr>
        <w:t>La facturation est mensuelle.</w:t>
      </w:r>
    </w:p>
    <w:p w:rsidR="00A74809" w:rsidRPr="00697B12" w:rsidRDefault="00A74809">
      <w:pPr>
        <w:ind w:right="-1"/>
        <w:jc w:val="both"/>
        <w:rPr>
          <w:rFonts w:ascii="Arial" w:hAnsi="Arial" w:cs="Arial"/>
        </w:rPr>
      </w:pPr>
    </w:p>
    <w:p w:rsidR="00E25C52" w:rsidRPr="00A74809" w:rsidRDefault="00E25C52" w:rsidP="00A74809">
      <w:pPr>
        <w:pStyle w:val="Paragraphedeliste"/>
        <w:numPr>
          <w:ilvl w:val="0"/>
          <w:numId w:val="35"/>
        </w:numPr>
        <w:ind w:right="-1"/>
        <w:jc w:val="both"/>
        <w:rPr>
          <w:rFonts w:ascii="Arial" w:hAnsi="Arial" w:cs="Arial"/>
        </w:rPr>
      </w:pPr>
      <w:r w:rsidRPr="00A74809">
        <w:rPr>
          <w:rFonts w:ascii="Arial" w:hAnsi="Arial" w:cs="Arial"/>
        </w:rPr>
        <w:t xml:space="preserve">La facture afférente au paiement sera établie en un original </w:t>
      </w:r>
      <w:r w:rsidR="00A74809" w:rsidRPr="00A91974">
        <w:rPr>
          <w:rFonts w:ascii="Arial" w:hAnsi="Arial" w:cs="Arial"/>
          <w:u w:val="single"/>
        </w:rPr>
        <w:t>anonyme</w:t>
      </w:r>
      <w:r w:rsidR="00A74809" w:rsidRPr="00A74809">
        <w:rPr>
          <w:rFonts w:ascii="Arial" w:hAnsi="Arial" w:cs="Arial"/>
        </w:rPr>
        <w:t xml:space="preserve"> au format PDF à</w:t>
      </w:r>
      <w:r w:rsidRPr="00A74809">
        <w:rPr>
          <w:rFonts w:ascii="Arial" w:hAnsi="Arial" w:cs="Arial"/>
        </w:rPr>
        <w:t xml:space="preserve"> l’attention du C</w:t>
      </w:r>
      <w:r w:rsidR="0066280C" w:rsidRPr="00A74809">
        <w:rPr>
          <w:rFonts w:ascii="Arial" w:hAnsi="Arial" w:cs="Arial"/>
        </w:rPr>
        <w:t>ES</w:t>
      </w:r>
      <w:r w:rsidRPr="00A74809">
        <w:rPr>
          <w:rFonts w:ascii="Arial" w:hAnsi="Arial" w:cs="Arial"/>
        </w:rPr>
        <w:t xml:space="preserve"> de Perpignan.</w:t>
      </w:r>
    </w:p>
    <w:p w:rsidR="00A74809" w:rsidRDefault="00A74809">
      <w:pPr>
        <w:ind w:right="-1"/>
        <w:jc w:val="both"/>
        <w:rPr>
          <w:rFonts w:ascii="Arial" w:hAnsi="Arial" w:cs="Arial"/>
        </w:rPr>
      </w:pPr>
    </w:p>
    <w:p w:rsidR="00A74809" w:rsidRDefault="00A74809" w:rsidP="00A74809">
      <w:pPr>
        <w:ind w:right="-1"/>
        <w:jc w:val="both"/>
        <w:rPr>
          <w:rFonts w:ascii="Arial" w:hAnsi="Arial" w:cs="Arial"/>
        </w:rPr>
      </w:pPr>
      <w:r w:rsidRPr="00697B12">
        <w:rPr>
          <w:rFonts w:ascii="Arial" w:hAnsi="Arial" w:cs="Arial"/>
        </w:rPr>
        <w:t xml:space="preserve">Elle devra être </w:t>
      </w:r>
      <w:r>
        <w:rPr>
          <w:rFonts w:ascii="Arial" w:hAnsi="Arial" w:cs="Arial"/>
        </w:rPr>
        <w:t>déposée sur CHORUS PRO en renseignant le numéro SIRET de la Caisse Primaire d’Assurance Maladie des Pyrénées-Orientales : 775 640 220 00015.</w:t>
      </w:r>
    </w:p>
    <w:p w:rsidR="00A74809" w:rsidRPr="00697B12" w:rsidRDefault="00A74809">
      <w:pPr>
        <w:ind w:right="-1"/>
        <w:jc w:val="both"/>
        <w:rPr>
          <w:rFonts w:ascii="Arial" w:hAnsi="Arial" w:cs="Arial"/>
        </w:rPr>
      </w:pPr>
    </w:p>
    <w:p w:rsidR="00E25C52" w:rsidRDefault="00E25C52">
      <w:pPr>
        <w:ind w:right="-1"/>
        <w:jc w:val="both"/>
        <w:rPr>
          <w:rFonts w:ascii="Arial" w:hAnsi="Arial" w:cs="Arial"/>
        </w:rPr>
      </w:pPr>
      <w:r w:rsidRPr="00697B12">
        <w:rPr>
          <w:rFonts w:ascii="Arial" w:hAnsi="Arial" w:cs="Arial"/>
        </w:rPr>
        <w:t>Outre les mentions légales, elle portera les mentions suivantes :</w:t>
      </w:r>
    </w:p>
    <w:p w:rsidR="008E28A5" w:rsidRPr="00697B12" w:rsidRDefault="008E28A5">
      <w:pPr>
        <w:ind w:right="-1"/>
        <w:jc w:val="both"/>
        <w:rPr>
          <w:rFonts w:ascii="Arial" w:hAnsi="Arial" w:cs="Arial"/>
        </w:rPr>
      </w:pPr>
    </w:p>
    <w:p w:rsidR="00E25C52" w:rsidRPr="00697B12" w:rsidRDefault="00E25C52" w:rsidP="00E25C52">
      <w:pPr>
        <w:pStyle w:val="Paragraphedeliste"/>
        <w:numPr>
          <w:ilvl w:val="0"/>
          <w:numId w:val="14"/>
        </w:numPr>
        <w:ind w:right="-1"/>
        <w:jc w:val="both"/>
        <w:rPr>
          <w:rFonts w:ascii="Arial" w:hAnsi="Arial" w:cs="Arial"/>
        </w:rPr>
      </w:pPr>
      <w:r w:rsidRPr="00697B12">
        <w:rPr>
          <w:rFonts w:ascii="Arial" w:hAnsi="Arial" w:cs="Arial"/>
        </w:rPr>
        <w:t>Nom et adresse du créancier</w:t>
      </w:r>
    </w:p>
    <w:p w:rsidR="00E25C52" w:rsidRPr="00697B12" w:rsidRDefault="00E25C52" w:rsidP="00E25C52">
      <w:pPr>
        <w:pStyle w:val="Paragraphedeliste"/>
        <w:numPr>
          <w:ilvl w:val="0"/>
          <w:numId w:val="14"/>
        </w:numPr>
        <w:ind w:right="-1"/>
        <w:jc w:val="both"/>
        <w:rPr>
          <w:rFonts w:ascii="Arial" w:hAnsi="Arial" w:cs="Arial"/>
        </w:rPr>
      </w:pPr>
      <w:r w:rsidRPr="00697B12">
        <w:rPr>
          <w:rFonts w:ascii="Arial" w:hAnsi="Arial" w:cs="Arial"/>
        </w:rPr>
        <w:t>Numéro du compte bancaire ou postal</w:t>
      </w:r>
    </w:p>
    <w:p w:rsidR="00E25C52" w:rsidRPr="00697B12" w:rsidRDefault="00E25C52" w:rsidP="00E25C52">
      <w:pPr>
        <w:pStyle w:val="Paragraphedeliste"/>
        <w:numPr>
          <w:ilvl w:val="0"/>
          <w:numId w:val="14"/>
        </w:numPr>
        <w:ind w:right="-1"/>
        <w:jc w:val="both"/>
        <w:rPr>
          <w:rFonts w:ascii="Arial" w:hAnsi="Arial" w:cs="Arial"/>
        </w:rPr>
      </w:pPr>
      <w:r w:rsidRPr="00697B12">
        <w:rPr>
          <w:rFonts w:ascii="Arial" w:hAnsi="Arial" w:cs="Arial"/>
        </w:rPr>
        <w:t>Période de facturation</w:t>
      </w:r>
    </w:p>
    <w:p w:rsidR="00E25C52" w:rsidRPr="00697B12" w:rsidRDefault="00E25C52" w:rsidP="00E25C52">
      <w:pPr>
        <w:pStyle w:val="Paragraphedeliste"/>
        <w:numPr>
          <w:ilvl w:val="0"/>
          <w:numId w:val="14"/>
        </w:numPr>
        <w:ind w:right="-1"/>
        <w:jc w:val="both"/>
        <w:rPr>
          <w:rFonts w:ascii="Arial" w:hAnsi="Arial" w:cs="Arial"/>
        </w:rPr>
      </w:pPr>
      <w:r w:rsidRPr="00697B12">
        <w:rPr>
          <w:rFonts w:ascii="Arial" w:hAnsi="Arial" w:cs="Arial"/>
        </w:rPr>
        <w:t>Montant HT de la prestation réalisée</w:t>
      </w:r>
    </w:p>
    <w:p w:rsidR="00E25C52" w:rsidRPr="00697B12" w:rsidRDefault="00E25C52" w:rsidP="00E25C52">
      <w:pPr>
        <w:pStyle w:val="Paragraphedeliste"/>
        <w:numPr>
          <w:ilvl w:val="0"/>
          <w:numId w:val="14"/>
        </w:numPr>
        <w:ind w:right="-1"/>
        <w:jc w:val="both"/>
        <w:rPr>
          <w:rFonts w:ascii="Arial" w:hAnsi="Arial" w:cs="Arial"/>
        </w:rPr>
      </w:pPr>
      <w:r w:rsidRPr="00697B12">
        <w:rPr>
          <w:rFonts w:ascii="Arial" w:hAnsi="Arial" w:cs="Arial"/>
        </w:rPr>
        <w:t>Taux et montant de la TVA</w:t>
      </w:r>
    </w:p>
    <w:p w:rsidR="00E25C52" w:rsidRDefault="00E25C52" w:rsidP="00E25C52">
      <w:pPr>
        <w:pStyle w:val="Paragraphedeliste"/>
        <w:numPr>
          <w:ilvl w:val="0"/>
          <w:numId w:val="14"/>
        </w:numPr>
        <w:ind w:right="-1"/>
        <w:jc w:val="both"/>
        <w:rPr>
          <w:rFonts w:ascii="Arial" w:hAnsi="Arial" w:cs="Arial"/>
        </w:rPr>
      </w:pPr>
      <w:r w:rsidRPr="00697B12">
        <w:rPr>
          <w:rFonts w:ascii="Arial" w:hAnsi="Arial" w:cs="Arial"/>
        </w:rPr>
        <w:t>Date de la facture</w:t>
      </w:r>
    </w:p>
    <w:p w:rsidR="008E28A5" w:rsidRPr="00697B12" w:rsidRDefault="008E28A5" w:rsidP="00E25C52">
      <w:pPr>
        <w:pStyle w:val="Paragraphedeliste"/>
        <w:numPr>
          <w:ilvl w:val="0"/>
          <w:numId w:val="14"/>
        </w:numPr>
        <w:ind w:right="-1"/>
        <w:jc w:val="both"/>
        <w:rPr>
          <w:rFonts w:ascii="Arial" w:hAnsi="Arial" w:cs="Arial"/>
        </w:rPr>
      </w:pPr>
      <w:r>
        <w:rPr>
          <w:rFonts w:ascii="Arial" w:hAnsi="Arial" w:cs="Arial"/>
        </w:rPr>
        <w:t>Numéro de la facture</w:t>
      </w:r>
    </w:p>
    <w:p w:rsidR="00E25C52" w:rsidRPr="00697B12" w:rsidRDefault="00E25C52" w:rsidP="00E25C52">
      <w:pPr>
        <w:ind w:right="-1"/>
        <w:jc w:val="both"/>
        <w:rPr>
          <w:rFonts w:ascii="Arial" w:hAnsi="Arial" w:cs="Arial"/>
        </w:rPr>
      </w:pPr>
    </w:p>
    <w:p w:rsidR="00A74809" w:rsidRDefault="00A74809" w:rsidP="00E25C52">
      <w:pPr>
        <w:ind w:right="-1"/>
        <w:jc w:val="both"/>
        <w:rPr>
          <w:rFonts w:ascii="Arial" w:hAnsi="Arial" w:cs="Arial"/>
        </w:rPr>
      </w:pPr>
    </w:p>
    <w:p w:rsidR="00A74809" w:rsidRDefault="00A74809" w:rsidP="004923F3">
      <w:pPr>
        <w:pStyle w:val="Paragraphedeliste"/>
        <w:numPr>
          <w:ilvl w:val="0"/>
          <w:numId w:val="35"/>
        </w:numPr>
        <w:ind w:right="-1"/>
        <w:jc w:val="both"/>
        <w:rPr>
          <w:rFonts w:ascii="Arial" w:hAnsi="Arial" w:cs="Arial"/>
        </w:rPr>
      </w:pPr>
      <w:r w:rsidRPr="00A74809">
        <w:rPr>
          <w:rFonts w:ascii="Arial" w:hAnsi="Arial" w:cs="Arial"/>
        </w:rPr>
        <w:lastRenderedPageBreak/>
        <w:t xml:space="preserve">Un second exemplaire </w:t>
      </w:r>
      <w:r w:rsidR="00A91974">
        <w:rPr>
          <w:rFonts w:ascii="Arial" w:hAnsi="Arial" w:cs="Arial"/>
        </w:rPr>
        <w:t xml:space="preserve">de la facture </w:t>
      </w:r>
      <w:r w:rsidRPr="00A74809">
        <w:rPr>
          <w:rFonts w:ascii="Arial" w:hAnsi="Arial" w:cs="Arial"/>
        </w:rPr>
        <w:t xml:space="preserve">au format PDF </w:t>
      </w:r>
      <w:r w:rsidRPr="00A91974">
        <w:rPr>
          <w:rFonts w:ascii="Arial" w:hAnsi="Arial" w:cs="Arial"/>
          <w:u w:val="single"/>
        </w:rPr>
        <w:t>non anonyme</w:t>
      </w:r>
      <w:r w:rsidRPr="00A74809">
        <w:rPr>
          <w:rFonts w:ascii="Arial" w:hAnsi="Arial" w:cs="Arial"/>
        </w:rPr>
        <w:t xml:space="preserve"> avec le détail des analyses</w:t>
      </w:r>
      <w:r w:rsidR="004923F3">
        <w:rPr>
          <w:rFonts w:ascii="Arial" w:hAnsi="Arial" w:cs="Arial"/>
        </w:rPr>
        <w:t xml:space="preserve"> et un bordereau récapitulatif</w:t>
      </w:r>
      <w:r w:rsidRPr="004923F3">
        <w:rPr>
          <w:rFonts w:ascii="Arial" w:hAnsi="Arial" w:cs="Arial"/>
        </w:rPr>
        <w:t xml:space="preserve"> avec le nombre de B et le nombre de B transmis + actes HN et frottis devront être transmises </w:t>
      </w:r>
      <w:r w:rsidR="00A91974" w:rsidRPr="004923F3">
        <w:rPr>
          <w:rFonts w:ascii="Arial" w:hAnsi="Arial" w:cs="Arial"/>
        </w:rPr>
        <w:t xml:space="preserve">par mail </w:t>
      </w:r>
      <w:r w:rsidRPr="004923F3">
        <w:rPr>
          <w:rFonts w:ascii="Arial" w:hAnsi="Arial" w:cs="Arial"/>
        </w:rPr>
        <w:t>aux personnes suivantes :</w:t>
      </w:r>
    </w:p>
    <w:p w:rsidR="00470C24" w:rsidRPr="004923F3" w:rsidRDefault="00470C24" w:rsidP="00470C24">
      <w:pPr>
        <w:pStyle w:val="Paragraphedeliste"/>
        <w:ind w:right="-1"/>
        <w:jc w:val="both"/>
        <w:rPr>
          <w:rFonts w:ascii="Arial" w:hAnsi="Arial" w:cs="Arial"/>
        </w:rPr>
      </w:pPr>
    </w:p>
    <w:p w:rsidR="00A74809" w:rsidRPr="00A74809" w:rsidRDefault="00A74809" w:rsidP="00A74809">
      <w:pPr>
        <w:ind w:left="360" w:right="-1" w:firstLine="348"/>
        <w:jc w:val="both"/>
        <w:rPr>
          <w:rFonts w:ascii="Arial" w:hAnsi="Arial" w:cs="Arial"/>
        </w:rPr>
      </w:pPr>
      <w:proofErr w:type="gramStart"/>
      <w:r w:rsidRPr="00A74809">
        <w:rPr>
          <w:rFonts w:ascii="Arial" w:hAnsi="Arial" w:cs="Arial"/>
        </w:rPr>
        <w:t>la</w:t>
      </w:r>
      <w:proofErr w:type="gramEnd"/>
      <w:r w:rsidRPr="00A74809">
        <w:rPr>
          <w:rFonts w:ascii="Arial" w:hAnsi="Arial" w:cs="Arial"/>
        </w:rPr>
        <w:t xml:space="preserve"> référente technique du CES, sophie.ronde@assurance-maladie.fr</w:t>
      </w:r>
    </w:p>
    <w:p w:rsidR="00A74809" w:rsidRPr="00A74809" w:rsidRDefault="00A74809" w:rsidP="00A74809">
      <w:pPr>
        <w:ind w:right="-1" w:firstLine="708"/>
        <w:jc w:val="both"/>
        <w:rPr>
          <w:rFonts w:ascii="Arial" w:hAnsi="Arial" w:cs="Arial"/>
        </w:rPr>
      </w:pPr>
      <w:proofErr w:type="gramStart"/>
      <w:r w:rsidRPr="00A74809">
        <w:rPr>
          <w:rFonts w:ascii="Arial" w:hAnsi="Arial" w:cs="Arial"/>
        </w:rPr>
        <w:t>la</w:t>
      </w:r>
      <w:proofErr w:type="gramEnd"/>
      <w:r w:rsidRPr="00A74809">
        <w:rPr>
          <w:rFonts w:ascii="Arial" w:hAnsi="Arial" w:cs="Arial"/>
        </w:rPr>
        <w:t xml:space="preserve"> responsable adjointe du CES, ludivine.lincot@assurance-maladie.fr</w:t>
      </w:r>
    </w:p>
    <w:p w:rsidR="00A74809" w:rsidRPr="00A74809" w:rsidRDefault="00A74809" w:rsidP="00A74809">
      <w:pPr>
        <w:ind w:right="-1"/>
        <w:jc w:val="both"/>
        <w:rPr>
          <w:rFonts w:ascii="Arial" w:hAnsi="Arial" w:cs="Arial"/>
        </w:rPr>
      </w:pPr>
    </w:p>
    <w:p w:rsidR="004D0499" w:rsidRDefault="004D0499" w:rsidP="00E25C52">
      <w:pPr>
        <w:ind w:right="-1"/>
        <w:jc w:val="both"/>
        <w:rPr>
          <w:rFonts w:ascii="Arial" w:hAnsi="Arial" w:cs="Arial"/>
        </w:rPr>
      </w:pPr>
    </w:p>
    <w:p w:rsidR="00AF32BD" w:rsidRPr="00D93AE5" w:rsidRDefault="00AF32BD" w:rsidP="00EB1ED9">
      <w:pPr>
        <w:tabs>
          <w:tab w:val="left" w:pos="4962"/>
        </w:tabs>
        <w:jc w:val="both"/>
        <w:rPr>
          <w:rFonts w:ascii="Arial" w:hAnsi="Arial" w:cs="Arial"/>
        </w:rPr>
      </w:pPr>
      <w:r w:rsidRPr="00D93AE5">
        <w:rPr>
          <w:rFonts w:ascii="Arial" w:hAnsi="Arial" w:cs="Arial"/>
        </w:rPr>
        <w:t>Le mode de règlemen</w:t>
      </w:r>
      <w:r>
        <w:rPr>
          <w:rFonts w:ascii="Arial" w:hAnsi="Arial" w:cs="Arial"/>
        </w:rPr>
        <w:t>t choisi par l’organisme</w:t>
      </w:r>
      <w:r w:rsidRPr="00D93AE5">
        <w:rPr>
          <w:rFonts w:ascii="Arial" w:hAnsi="Arial" w:cs="Arial"/>
        </w:rPr>
        <w:t xml:space="preserve"> est le virement.</w:t>
      </w:r>
    </w:p>
    <w:p w:rsidR="00AF32BD" w:rsidRDefault="00AF32BD" w:rsidP="00EB1ED9">
      <w:pPr>
        <w:tabs>
          <w:tab w:val="left" w:pos="4962"/>
        </w:tabs>
        <w:jc w:val="both"/>
        <w:rPr>
          <w:rFonts w:ascii="Arial" w:hAnsi="Arial" w:cs="Arial"/>
        </w:rPr>
      </w:pPr>
      <w:r w:rsidRPr="00D93AE5">
        <w:rPr>
          <w:rFonts w:ascii="Arial" w:hAnsi="Arial" w:cs="Arial"/>
        </w:rPr>
        <w:t xml:space="preserve">Le délai global de paiement est de 30 jours par application de l’article </w:t>
      </w:r>
      <w:r w:rsidR="00386426">
        <w:rPr>
          <w:rFonts w:ascii="Arial" w:hAnsi="Arial" w:cs="Arial"/>
        </w:rPr>
        <w:t>R.2192-10 du Code de la commande publique.</w:t>
      </w:r>
    </w:p>
    <w:p w:rsidR="00F41D3E" w:rsidRDefault="00B17E39" w:rsidP="00EB1ED9">
      <w:pPr>
        <w:tabs>
          <w:tab w:val="left" w:pos="4962"/>
        </w:tabs>
        <w:jc w:val="both"/>
        <w:rPr>
          <w:rFonts w:ascii="Arial" w:hAnsi="Arial" w:cs="Arial"/>
        </w:rPr>
      </w:pPr>
      <w:r>
        <w:rPr>
          <w:rFonts w:ascii="Arial" w:hAnsi="Arial" w:cs="Arial"/>
        </w:rPr>
        <w:t>S</w:t>
      </w:r>
      <w:r w:rsidR="00F41D3E">
        <w:rPr>
          <w:rFonts w:ascii="Arial" w:hAnsi="Arial" w:cs="Arial"/>
        </w:rPr>
        <w:t>ous réserve des dispositions prévues aux articles R.2192-13, R.2192-17 et R.2192-18, le délai de paiement court à compter de la date de réception de la demande de paiement par le pouvoir adjudicateur</w:t>
      </w:r>
      <w:r>
        <w:rPr>
          <w:rFonts w:ascii="Arial" w:hAnsi="Arial" w:cs="Arial"/>
        </w:rPr>
        <w:t xml:space="preserve"> par application de l’article R.2192-12 du Code de la commande publique.</w:t>
      </w:r>
    </w:p>
    <w:p w:rsidR="00F41D3E" w:rsidRPr="006D0B49" w:rsidRDefault="00F41D3E" w:rsidP="00AF32BD">
      <w:pPr>
        <w:tabs>
          <w:tab w:val="left" w:pos="4962"/>
        </w:tabs>
        <w:rPr>
          <w:rFonts w:ascii="Arial" w:hAnsi="Arial" w:cs="Arial"/>
          <w:sz w:val="18"/>
        </w:rPr>
      </w:pPr>
    </w:p>
    <w:p w:rsidR="00AF32BD" w:rsidRPr="00C2109B" w:rsidRDefault="00AF32BD" w:rsidP="00A6047C">
      <w:pPr>
        <w:tabs>
          <w:tab w:val="left" w:pos="4962"/>
        </w:tabs>
        <w:jc w:val="both"/>
        <w:rPr>
          <w:rFonts w:ascii="Arial" w:hAnsi="Arial" w:cs="Arial"/>
          <w:snapToGrid w:val="0"/>
        </w:rPr>
      </w:pPr>
      <w:r w:rsidRPr="00291188">
        <w:rPr>
          <w:rFonts w:ascii="Arial" w:hAnsi="Arial" w:cs="Arial"/>
          <w:snapToGrid w:val="0"/>
        </w:rPr>
        <w:t>Le retard dans les paiements dans les délais ci-dessus entraîne le</w:t>
      </w:r>
      <w:r w:rsidRPr="00291188">
        <w:rPr>
          <w:rFonts w:ascii="Arial" w:hAnsi="Arial" w:cs="Arial"/>
        </w:rPr>
        <w:t xml:space="preserve"> versement d’intérêts moratoires </w:t>
      </w:r>
      <w:r w:rsidRPr="00291188">
        <w:rPr>
          <w:rFonts w:ascii="Arial" w:hAnsi="Arial" w:cs="Arial"/>
          <w:snapToGrid w:val="0"/>
        </w:rPr>
        <w:t>au</w:t>
      </w:r>
      <w:r>
        <w:rPr>
          <w:rFonts w:ascii="Arial" w:hAnsi="Arial" w:cs="Arial"/>
          <w:snapToGrid w:val="0"/>
        </w:rPr>
        <w:t xml:space="preserve"> bénéfice du </w:t>
      </w:r>
      <w:r>
        <w:rPr>
          <w:rFonts w:ascii="Arial" w:hAnsi="Arial" w:cs="Arial"/>
        </w:rPr>
        <w:t xml:space="preserve">Titulaire </w:t>
      </w:r>
      <w:r w:rsidRPr="00C2109B">
        <w:rPr>
          <w:rFonts w:ascii="Arial" w:hAnsi="Arial" w:cs="Arial"/>
          <w:snapToGrid w:val="0"/>
        </w:rPr>
        <w:t xml:space="preserve">ou du sous-traitant (selon le cas) </w:t>
      </w:r>
      <w:r w:rsidRPr="00C2109B">
        <w:rPr>
          <w:rFonts w:ascii="Arial" w:hAnsi="Arial" w:cs="Arial"/>
        </w:rPr>
        <w:t>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sept</w:t>
      </w:r>
      <w:r w:rsidRPr="00C2109B">
        <w:rPr>
          <w:rFonts w:ascii="Arial" w:hAnsi="Arial" w:cs="Arial"/>
          <w:snapToGrid w:val="0"/>
        </w:rPr>
        <w:t xml:space="preserve"> points.</w:t>
      </w:r>
    </w:p>
    <w:p w:rsidR="00AF32BD" w:rsidRDefault="00AF32BD" w:rsidP="00A6047C">
      <w:pPr>
        <w:autoSpaceDE w:val="0"/>
        <w:autoSpaceDN w:val="0"/>
        <w:adjustRightInd w:val="0"/>
        <w:jc w:val="both"/>
        <w:rPr>
          <w:rFonts w:ascii="Arial" w:hAnsi="Arial" w:cs="Arial"/>
        </w:rPr>
      </w:pPr>
      <w:r>
        <w:rPr>
          <w:rFonts w:ascii="Arial" w:hAnsi="Arial" w:cs="Arial"/>
        </w:rPr>
        <w:t>Les intérêts moratoires ne sont pas assujettis à la TVA.</w:t>
      </w:r>
    </w:p>
    <w:p w:rsidR="00AF32BD" w:rsidRDefault="00AF32BD" w:rsidP="00AF32BD">
      <w:pPr>
        <w:autoSpaceDE w:val="0"/>
        <w:autoSpaceDN w:val="0"/>
        <w:adjustRightInd w:val="0"/>
        <w:rPr>
          <w:rFonts w:ascii="Arial" w:hAnsi="Arial" w:cs="Arial"/>
        </w:rPr>
      </w:pPr>
    </w:p>
    <w:p w:rsidR="00AF32BD" w:rsidRDefault="00AF32BD" w:rsidP="00AF32BD">
      <w:pPr>
        <w:jc w:val="both"/>
        <w:rPr>
          <w:rFonts w:ascii="Arial" w:hAnsi="Arial"/>
        </w:rPr>
      </w:pPr>
      <w:r w:rsidRPr="006C6DC2">
        <w:rPr>
          <w:rFonts w:ascii="Arial" w:hAnsi="Arial" w:cs="Arial"/>
        </w:rPr>
        <w:t xml:space="preserve">Le montant des pénalités fixé conformément </w:t>
      </w:r>
      <w:r w:rsidR="00B34BF9">
        <w:rPr>
          <w:rFonts w:ascii="Arial" w:hAnsi="Arial" w:cs="Arial"/>
        </w:rPr>
        <w:t>aux dispositions de l’article 7</w:t>
      </w:r>
      <w:r w:rsidRPr="006C6DC2">
        <w:rPr>
          <w:rFonts w:ascii="Arial" w:hAnsi="Arial" w:cs="Arial"/>
        </w:rPr>
        <w:t xml:space="preserve"> du présent document,</w:t>
      </w:r>
      <w:r w:rsidRPr="00622E86">
        <w:rPr>
          <w:rFonts w:ascii="Arial" w:hAnsi="Arial" w:cs="Arial"/>
        </w:rPr>
        <w:t xml:space="preserve"> sera retenu sur le paiement à effectuer.</w:t>
      </w:r>
    </w:p>
    <w:p w:rsidR="00E25C52" w:rsidRPr="00697B12" w:rsidRDefault="00E25C52">
      <w:pPr>
        <w:ind w:right="-1"/>
        <w:jc w:val="both"/>
        <w:rPr>
          <w:rFonts w:ascii="Arial" w:hAnsi="Arial" w:cs="Arial"/>
        </w:rPr>
      </w:pPr>
    </w:p>
    <w:p w:rsidR="00E25C52" w:rsidRPr="007B244C" w:rsidRDefault="00043881">
      <w:pPr>
        <w:ind w:right="-1"/>
        <w:jc w:val="both"/>
        <w:rPr>
          <w:rFonts w:ascii="Arial" w:hAnsi="Arial" w:cs="Arial"/>
          <w:b/>
          <w:u w:val="single"/>
        </w:rPr>
      </w:pPr>
      <w:r w:rsidRPr="007B244C">
        <w:rPr>
          <w:rFonts w:ascii="Arial" w:hAnsi="Arial" w:cs="Arial"/>
          <w:b/>
          <w:u w:val="single"/>
        </w:rPr>
        <w:t>6</w:t>
      </w:r>
      <w:r w:rsidR="00E25C52" w:rsidRPr="007B244C">
        <w:rPr>
          <w:rFonts w:ascii="Arial" w:hAnsi="Arial" w:cs="Arial"/>
          <w:b/>
          <w:u w:val="single"/>
        </w:rPr>
        <w:t>.2. Le relevé spécifi</w:t>
      </w:r>
      <w:r w:rsidR="007B244C" w:rsidRPr="007B244C">
        <w:rPr>
          <w:rFonts w:ascii="Arial" w:hAnsi="Arial" w:cs="Arial"/>
          <w:b/>
          <w:u w:val="single"/>
        </w:rPr>
        <w:t>que adressé au CES</w:t>
      </w:r>
      <w:r w:rsidR="007B244C" w:rsidRPr="007B244C">
        <w:rPr>
          <w:rFonts w:ascii="Arial" w:hAnsi="Arial" w:cs="Arial"/>
          <w:b/>
        </w:rPr>
        <w:t> :</w:t>
      </w:r>
    </w:p>
    <w:p w:rsidR="00E25C52" w:rsidRPr="00697B12" w:rsidRDefault="00E25C52">
      <w:pPr>
        <w:ind w:right="-1"/>
        <w:jc w:val="both"/>
        <w:rPr>
          <w:rFonts w:ascii="Arial" w:hAnsi="Arial" w:cs="Arial"/>
        </w:rPr>
      </w:pPr>
    </w:p>
    <w:p w:rsidR="000C544E" w:rsidRDefault="003E7345">
      <w:pPr>
        <w:ind w:right="-1"/>
        <w:jc w:val="both"/>
        <w:rPr>
          <w:rFonts w:ascii="Arial" w:hAnsi="Arial" w:cs="Arial"/>
        </w:rPr>
      </w:pPr>
      <w:r w:rsidRPr="00697B12">
        <w:rPr>
          <w:rFonts w:ascii="Arial" w:hAnsi="Arial" w:cs="Arial"/>
        </w:rPr>
        <w:t>Chaque mois, dans le cadre du respect du secret médical, un relevé spécifique détaillé par type d’examen biologique ainsi que par patient sera adressé </w:t>
      </w:r>
      <w:r w:rsidR="00A91974">
        <w:rPr>
          <w:rFonts w:ascii="Arial" w:hAnsi="Arial" w:cs="Arial"/>
        </w:rPr>
        <w:t xml:space="preserve">par mail </w:t>
      </w:r>
      <w:r w:rsidR="000C544E">
        <w:rPr>
          <w:rFonts w:ascii="Arial" w:hAnsi="Arial" w:cs="Arial"/>
        </w:rPr>
        <w:t>aux personnes suivantes :</w:t>
      </w:r>
    </w:p>
    <w:p w:rsidR="00E25C52" w:rsidRDefault="000C544E" w:rsidP="00A74809">
      <w:pPr>
        <w:pStyle w:val="Paragraphedeliste"/>
        <w:numPr>
          <w:ilvl w:val="0"/>
          <w:numId w:val="34"/>
        </w:numPr>
        <w:ind w:right="-1"/>
        <w:jc w:val="both"/>
        <w:rPr>
          <w:rFonts w:ascii="Arial" w:hAnsi="Arial" w:cs="Arial"/>
        </w:rPr>
      </w:pPr>
      <w:proofErr w:type="gramStart"/>
      <w:r w:rsidRPr="000C544E">
        <w:rPr>
          <w:rFonts w:ascii="Arial" w:hAnsi="Arial" w:cs="Arial"/>
        </w:rPr>
        <w:t>la</w:t>
      </w:r>
      <w:proofErr w:type="gramEnd"/>
      <w:r w:rsidRPr="000C544E">
        <w:rPr>
          <w:rFonts w:ascii="Arial" w:hAnsi="Arial" w:cs="Arial"/>
        </w:rPr>
        <w:t xml:space="preserve"> référente technique</w:t>
      </w:r>
      <w:r w:rsidR="003E7345" w:rsidRPr="000C544E">
        <w:rPr>
          <w:rFonts w:ascii="Arial" w:hAnsi="Arial" w:cs="Arial"/>
        </w:rPr>
        <w:t xml:space="preserve"> du </w:t>
      </w:r>
      <w:r w:rsidR="0066280C" w:rsidRPr="000C544E">
        <w:rPr>
          <w:rFonts w:ascii="Arial" w:hAnsi="Arial" w:cs="Arial"/>
        </w:rPr>
        <w:t>CES</w:t>
      </w:r>
      <w:r>
        <w:rPr>
          <w:rFonts w:ascii="Arial" w:hAnsi="Arial" w:cs="Arial"/>
        </w:rPr>
        <w:t>,</w:t>
      </w:r>
      <w:r w:rsidR="00A74809">
        <w:rPr>
          <w:rFonts w:ascii="Arial" w:hAnsi="Arial" w:cs="Arial"/>
        </w:rPr>
        <w:t xml:space="preserve"> </w:t>
      </w:r>
      <w:r w:rsidR="00A74809" w:rsidRPr="00A74809">
        <w:rPr>
          <w:rFonts w:ascii="Arial" w:hAnsi="Arial" w:cs="Arial"/>
        </w:rPr>
        <w:t>sophie.ronde@assurance-maladie.fr</w:t>
      </w:r>
    </w:p>
    <w:p w:rsidR="000C544E" w:rsidRPr="000C544E" w:rsidRDefault="00A74809" w:rsidP="00A74809">
      <w:pPr>
        <w:pStyle w:val="Paragraphedeliste"/>
        <w:numPr>
          <w:ilvl w:val="0"/>
          <w:numId w:val="34"/>
        </w:numPr>
        <w:ind w:right="-1"/>
        <w:jc w:val="both"/>
        <w:rPr>
          <w:rFonts w:ascii="Arial" w:hAnsi="Arial" w:cs="Arial"/>
        </w:rPr>
      </w:pPr>
      <w:proofErr w:type="gramStart"/>
      <w:r>
        <w:rPr>
          <w:rFonts w:ascii="Arial" w:hAnsi="Arial" w:cs="Arial"/>
        </w:rPr>
        <w:t>la</w:t>
      </w:r>
      <w:proofErr w:type="gramEnd"/>
      <w:r>
        <w:rPr>
          <w:rFonts w:ascii="Arial" w:hAnsi="Arial" w:cs="Arial"/>
        </w:rPr>
        <w:t xml:space="preserve"> responsable adjointe du CES, </w:t>
      </w:r>
      <w:r w:rsidRPr="00A74809">
        <w:rPr>
          <w:rFonts w:ascii="Arial" w:hAnsi="Arial" w:cs="Arial"/>
        </w:rPr>
        <w:t>ludivine.lincot@assurance-maladie.fr</w:t>
      </w:r>
    </w:p>
    <w:p w:rsidR="00634453" w:rsidRPr="00697B12" w:rsidRDefault="00634453">
      <w:pPr>
        <w:ind w:right="-1"/>
        <w:jc w:val="both"/>
        <w:rPr>
          <w:rFonts w:ascii="Arial" w:hAnsi="Arial" w:cs="Arial"/>
        </w:rPr>
      </w:pPr>
    </w:p>
    <w:p w:rsidR="007466B4" w:rsidRPr="00697B12" w:rsidRDefault="007466B4" w:rsidP="00952DC3">
      <w:pPr>
        <w:pStyle w:val="Titre2"/>
        <w:ind w:right="-1"/>
        <w:rPr>
          <w:rFonts w:ascii="Arial" w:hAnsi="Arial"/>
        </w:rPr>
      </w:pPr>
      <w:r w:rsidRPr="00697B12">
        <w:rPr>
          <w:rFonts w:ascii="Arial" w:hAnsi="Arial"/>
        </w:rPr>
        <w:t>ARTICLE</w:t>
      </w:r>
      <w:r w:rsidR="002614DE" w:rsidRPr="00697B12">
        <w:rPr>
          <w:rFonts w:ascii="Arial" w:hAnsi="Arial"/>
        </w:rPr>
        <w:t xml:space="preserve"> </w:t>
      </w:r>
      <w:r w:rsidR="00043881">
        <w:rPr>
          <w:rFonts w:ascii="Arial" w:hAnsi="Arial"/>
        </w:rPr>
        <w:t>7</w:t>
      </w:r>
      <w:r w:rsidR="00257F3B" w:rsidRPr="00697B12">
        <w:rPr>
          <w:rFonts w:ascii="Arial" w:hAnsi="Arial"/>
        </w:rPr>
        <w:t xml:space="preserve">    PENALITES</w:t>
      </w:r>
      <w:r w:rsidR="001811A2" w:rsidRPr="00697B12">
        <w:rPr>
          <w:rFonts w:ascii="Arial" w:hAnsi="Arial"/>
        </w:rPr>
        <w:tab/>
      </w:r>
    </w:p>
    <w:p w:rsidR="004B2230" w:rsidRPr="00697B12" w:rsidRDefault="004B2230" w:rsidP="008165E0">
      <w:pPr>
        <w:widowControl w:val="0"/>
        <w:autoSpaceDE w:val="0"/>
        <w:autoSpaceDN w:val="0"/>
        <w:adjustRightInd w:val="0"/>
        <w:jc w:val="both"/>
        <w:rPr>
          <w:rFonts w:ascii="Arial" w:hAnsi="Arial" w:cs="Arial"/>
        </w:rPr>
      </w:pPr>
    </w:p>
    <w:p w:rsidR="00842550" w:rsidRPr="0066280C" w:rsidRDefault="00043881" w:rsidP="008165E0">
      <w:pPr>
        <w:widowControl w:val="0"/>
        <w:autoSpaceDE w:val="0"/>
        <w:autoSpaceDN w:val="0"/>
        <w:adjustRightInd w:val="0"/>
        <w:jc w:val="both"/>
        <w:rPr>
          <w:rFonts w:ascii="Arial" w:hAnsi="Arial" w:cs="Arial"/>
          <w:b/>
          <w:u w:val="single"/>
        </w:rPr>
      </w:pPr>
      <w:r w:rsidRPr="0066280C">
        <w:rPr>
          <w:rFonts w:ascii="Arial" w:hAnsi="Arial" w:cs="Arial"/>
          <w:b/>
          <w:u w:val="single"/>
        </w:rPr>
        <w:t>7</w:t>
      </w:r>
      <w:r w:rsidR="007067A0" w:rsidRPr="0066280C">
        <w:rPr>
          <w:rFonts w:ascii="Arial" w:hAnsi="Arial" w:cs="Arial"/>
          <w:b/>
          <w:u w:val="single"/>
        </w:rPr>
        <w:t xml:space="preserve">.1. </w:t>
      </w:r>
      <w:r w:rsidR="00257F3B" w:rsidRPr="0066280C">
        <w:rPr>
          <w:rFonts w:ascii="Arial" w:hAnsi="Arial" w:cs="Arial"/>
          <w:b/>
          <w:u w:val="single"/>
        </w:rPr>
        <w:t>Pénalités de retard</w:t>
      </w:r>
      <w:r w:rsidR="0066280C" w:rsidRPr="0066280C">
        <w:rPr>
          <w:rFonts w:ascii="Arial" w:hAnsi="Arial" w:cs="Arial"/>
          <w:b/>
        </w:rPr>
        <w:t> :</w:t>
      </w:r>
    </w:p>
    <w:p w:rsidR="00257F3B" w:rsidRPr="00697B12" w:rsidRDefault="00257F3B" w:rsidP="008165E0">
      <w:pPr>
        <w:widowControl w:val="0"/>
        <w:autoSpaceDE w:val="0"/>
        <w:autoSpaceDN w:val="0"/>
        <w:adjustRightInd w:val="0"/>
        <w:jc w:val="both"/>
        <w:rPr>
          <w:rFonts w:ascii="Arial" w:hAnsi="Arial" w:cs="Arial"/>
        </w:rPr>
      </w:pPr>
    </w:p>
    <w:p w:rsidR="00257F3B" w:rsidRPr="00697B12" w:rsidRDefault="00257F3B" w:rsidP="008165E0">
      <w:pPr>
        <w:widowControl w:val="0"/>
        <w:autoSpaceDE w:val="0"/>
        <w:autoSpaceDN w:val="0"/>
        <w:adjustRightInd w:val="0"/>
        <w:jc w:val="both"/>
        <w:rPr>
          <w:rFonts w:ascii="Arial" w:hAnsi="Arial" w:cs="Arial"/>
        </w:rPr>
      </w:pPr>
      <w:r w:rsidRPr="00697B12">
        <w:rPr>
          <w:rFonts w:ascii="Arial" w:hAnsi="Arial" w:cs="Arial"/>
        </w:rPr>
        <w:t>En cas de non-exécution d’une prestation dans les délais impartis, l’entreprise se verra appliquer par jour ouvré de retard et sans mise en demeure préalable, des pénalités de retard calculés comme suit :</w:t>
      </w:r>
    </w:p>
    <w:p w:rsidR="00257F3B" w:rsidRPr="00697B12" w:rsidRDefault="00257F3B" w:rsidP="008165E0">
      <w:pPr>
        <w:widowControl w:val="0"/>
        <w:autoSpaceDE w:val="0"/>
        <w:autoSpaceDN w:val="0"/>
        <w:adjustRightInd w:val="0"/>
        <w:jc w:val="both"/>
        <w:rPr>
          <w:rFonts w:ascii="Arial" w:hAnsi="Arial" w:cs="Arial"/>
        </w:rPr>
      </w:pPr>
    </w:p>
    <w:p w:rsidR="00257F3B" w:rsidRPr="00697B12" w:rsidRDefault="00257F3B" w:rsidP="008165E0">
      <w:pPr>
        <w:widowControl w:val="0"/>
        <w:autoSpaceDE w:val="0"/>
        <w:autoSpaceDN w:val="0"/>
        <w:adjustRightInd w:val="0"/>
        <w:jc w:val="both"/>
        <w:rPr>
          <w:rFonts w:ascii="Arial" w:hAnsi="Arial" w:cs="Arial"/>
        </w:rPr>
      </w:pPr>
      <w:r w:rsidRPr="00697B12">
        <w:rPr>
          <w:rFonts w:ascii="Arial" w:hAnsi="Arial" w:cs="Arial"/>
        </w:rPr>
        <w:t xml:space="preserve">P = </w:t>
      </w:r>
      <w:proofErr w:type="gramStart"/>
      <w:r w:rsidRPr="00697B12">
        <w:rPr>
          <w:rFonts w:ascii="Arial" w:hAnsi="Arial" w:cs="Arial"/>
        </w:rPr>
        <w:t>( V</w:t>
      </w:r>
      <w:proofErr w:type="gramEnd"/>
      <w:r w:rsidRPr="00697B12">
        <w:rPr>
          <w:rFonts w:ascii="Arial" w:hAnsi="Arial" w:cs="Arial"/>
        </w:rPr>
        <w:t xml:space="preserve"> x R) / 10 </w:t>
      </w:r>
    </w:p>
    <w:p w:rsidR="00257F3B" w:rsidRPr="00697B12" w:rsidRDefault="00257F3B" w:rsidP="008165E0">
      <w:pPr>
        <w:widowControl w:val="0"/>
        <w:autoSpaceDE w:val="0"/>
        <w:autoSpaceDN w:val="0"/>
        <w:adjustRightInd w:val="0"/>
        <w:jc w:val="both"/>
        <w:rPr>
          <w:rFonts w:ascii="Arial" w:hAnsi="Arial" w:cs="Arial"/>
        </w:rPr>
      </w:pPr>
    </w:p>
    <w:p w:rsidR="00257F3B" w:rsidRPr="00697B12" w:rsidRDefault="00257F3B" w:rsidP="008165E0">
      <w:pPr>
        <w:widowControl w:val="0"/>
        <w:autoSpaceDE w:val="0"/>
        <w:autoSpaceDN w:val="0"/>
        <w:adjustRightInd w:val="0"/>
        <w:jc w:val="both"/>
        <w:rPr>
          <w:rFonts w:ascii="Arial" w:hAnsi="Arial" w:cs="Arial"/>
        </w:rPr>
      </w:pPr>
      <w:r w:rsidRPr="00697B12">
        <w:rPr>
          <w:rFonts w:ascii="Arial" w:hAnsi="Arial" w:cs="Arial"/>
        </w:rPr>
        <w:t>Dans laquelle :</w:t>
      </w:r>
    </w:p>
    <w:p w:rsidR="00257F3B" w:rsidRPr="00697B12" w:rsidRDefault="00257F3B" w:rsidP="008165E0">
      <w:pPr>
        <w:widowControl w:val="0"/>
        <w:autoSpaceDE w:val="0"/>
        <w:autoSpaceDN w:val="0"/>
        <w:adjustRightInd w:val="0"/>
        <w:jc w:val="both"/>
        <w:rPr>
          <w:rFonts w:ascii="Arial" w:hAnsi="Arial" w:cs="Arial"/>
        </w:rPr>
      </w:pPr>
      <w:r w:rsidRPr="00697B12">
        <w:rPr>
          <w:rFonts w:ascii="Arial" w:hAnsi="Arial" w:cs="Arial"/>
        </w:rPr>
        <w:t>P= le montant de la pénalité</w:t>
      </w:r>
    </w:p>
    <w:p w:rsidR="00257F3B" w:rsidRPr="00697B12" w:rsidRDefault="00257F3B" w:rsidP="008165E0">
      <w:pPr>
        <w:widowControl w:val="0"/>
        <w:autoSpaceDE w:val="0"/>
        <w:autoSpaceDN w:val="0"/>
        <w:adjustRightInd w:val="0"/>
        <w:jc w:val="both"/>
        <w:rPr>
          <w:rFonts w:ascii="Arial" w:hAnsi="Arial" w:cs="Arial"/>
        </w:rPr>
      </w:pPr>
      <w:r w:rsidRPr="00697B12">
        <w:rPr>
          <w:rFonts w:ascii="Arial" w:hAnsi="Arial" w:cs="Arial"/>
        </w:rPr>
        <w:t>V= la valeur des prestations sur laquelle est calculée la pénalité, cette valeur étant égale à la valeur du règlement de la partie des prestations en retard ou de l’ensemble des prestations, si le retard d’exécution d’un partie rend l’ensemble inutilisable.</w:t>
      </w:r>
    </w:p>
    <w:p w:rsidR="00257F3B" w:rsidRDefault="00257F3B" w:rsidP="008165E0">
      <w:pPr>
        <w:widowControl w:val="0"/>
        <w:autoSpaceDE w:val="0"/>
        <w:autoSpaceDN w:val="0"/>
        <w:adjustRightInd w:val="0"/>
        <w:jc w:val="both"/>
        <w:rPr>
          <w:rFonts w:ascii="Arial" w:hAnsi="Arial" w:cs="Arial"/>
        </w:rPr>
      </w:pPr>
      <w:r w:rsidRPr="00697B12">
        <w:rPr>
          <w:rFonts w:ascii="Arial" w:hAnsi="Arial" w:cs="Arial"/>
        </w:rPr>
        <w:t>R= le nombre de jours ouvrés de retard</w:t>
      </w:r>
    </w:p>
    <w:p w:rsidR="006A6510" w:rsidRPr="00697B12" w:rsidRDefault="006A6510" w:rsidP="008165E0">
      <w:pPr>
        <w:widowControl w:val="0"/>
        <w:autoSpaceDE w:val="0"/>
        <w:autoSpaceDN w:val="0"/>
        <w:adjustRightInd w:val="0"/>
        <w:jc w:val="both"/>
        <w:rPr>
          <w:rFonts w:ascii="Arial" w:hAnsi="Arial" w:cs="Arial"/>
        </w:rPr>
      </w:pPr>
    </w:p>
    <w:p w:rsidR="00257F3B" w:rsidRPr="00697B12" w:rsidRDefault="00257F3B" w:rsidP="008165E0">
      <w:pPr>
        <w:widowControl w:val="0"/>
        <w:autoSpaceDE w:val="0"/>
        <w:autoSpaceDN w:val="0"/>
        <w:adjustRightInd w:val="0"/>
        <w:jc w:val="both"/>
        <w:rPr>
          <w:rFonts w:ascii="Arial" w:hAnsi="Arial" w:cs="Arial"/>
        </w:rPr>
      </w:pPr>
    </w:p>
    <w:p w:rsidR="007067A0" w:rsidRPr="0066280C" w:rsidRDefault="00043881" w:rsidP="008165E0">
      <w:pPr>
        <w:widowControl w:val="0"/>
        <w:autoSpaceDE w:val="0"/>
        <w:autoSpaceDN w:val="0"/>
        <w:adjustRightInd w:val="0"/>
        <w:jc w:val="both"/>
        <w:rPr>
          <w:rFonts w:ascii="Arial" w:hAnsi="Arial" w:cs="Arial"/>
          <w:b/>
          <w:u w:val="single"/>
        </w:rPr>
      </w:pPr>
      <w:r w:rsidRPr="0066280C">
        <w:rPr>
          <w:rFonts w:ascii="Arial" w:hAnsi="Arial" w:cs="Arial"/>
          <w:b/>
          <w:u w:val="single"/>
        </w:rPr>
        <w:t>7</w:t>
      </w:r>
      <w:r w:rsidR="007067A0" w:rsidRPr="0066280C">
        <w:rPr>
          <w:rFonts w:ascii="Arial" w:hAnsi="Arial" w:cs="Arial"/>
          <w:b/>
          <w:u w:val="single"/>
        </w:rPr>
        <w:t>.2. Pénalités pour manquement à une obligation contractuelle</w:t>
      </w:r>
      <w:r w:rsidR="0066280C" w:rsidRPr="0066280C">
        <w:rPr>
          <w:rFonts w:ascii="Arial" w:hAnsi="Arial" w:cs="Arial"/>
          <w:b/>
        </w:rPr>
        <w:t> :</w:t>
      </w:r>
    </w:p>
    <w:p w:rsidR="007067A0" w:rsidRPr="00697B12" w:rsidRDefault="007067A0" w:rsidP="008165E0">
      <w:pPr>
        <w:widowControl w:val="0"/>
        <w:autoSpaceDE w:val="0"/>
        <w:autoSpaceDN w:val="0"/>
        <w:adjustRightInd w:val="0"/>
        <w:jc w:val="both"/>
        <w:rPr>
          <w:rFonts w:ascii="Arial" w:hAnsi="Arial" w:cs="Arial"/>
        </w:rPr>
      </w:pPr>
    </w:p>
    <w:p w:rsidR="007067A0" w:rsidRPr="00697B12" w:rsidRDefault="007067A0" w:rsidP="008165E0">
      <w:pPr>
        <w:widowControl w:val="0"/>
        <w:autoSpaceDE w:val="0"/>
        <w:autoSpaceDN w:val="0"/>
        <w:adjustRightInd w:val="0"/>
        <w:jc w:val="both"/>
        <w:rPr>
          <w:rFonts w:ascii="Arial" w:hAnsi="Arial" w:cs="Arial"/>
        </w:rPr>
      </w:pPr>
      <w:r w:rsidRPr="00697B12">
        <w:rPr>
          <w:rFonts w:ascii="Arial" w:hAnsi="Arial" w:cs="Arial"/>
        </w:rPr>
        <w:t xml:space="preserve">En cas de manquement à une obligation contractuelle ou défaillance du titulaire sur quelque </w:t>
      </w:r>
      <w:r w:rsidR="00171A73" w:rsidRPr="00697B12">
        <w:rPr>
          <w:rFonts w:ascii="Arial" w:hAnsi="Arial" w:cs="Arial"/>
        </w:rPr>
        <w:t>clause</w:t>
      </w:r>
      <w:r w:rsidRPr="00697B12">
        <w:rPr>
          <w:rFonts w:ascii="Arial" w:hAnsi="Arial" w:cs="Arial"/>
        </w:rPr>
        <w:t xml:space="preserve"> du contrat que cette défaillance porte (outre les cas traités ci-dessus), une pénalité forfaitaire de 160 € TTC sera appliqu</w:t>
      </w:r>
      <w:r w:rsidR="0066280C">
        <w:rPr>
          <w:rFonts w:ascii="Arial" w:hAnsi="Arial" w:cs="Arial"/>
        </w:rPr>
        <w:t>ée par constatation par la CPAM des P.O.</w:t>
      </w:r>
    </w:p>
    <w:p w:rsidR="007067A0" w:rsidRPr="00697B12" w:rsidRDefault="007067A0" w:rsidP="008165E0">
      <w:pPr>
        <w:widowControl w:val="0"/>
        <w:autoSpaceDE w:val="0"/>
        <w:autoSpaceDN w:val="0"/>
        <w:adjustRightInd w:val="0"/>
        <w:jc w:val="both"/>
        <w:rPr>
          <w:rFonts w:ascii="Arial" w:hAnsi="Arial" w:cs="Arial"/>
        </w:rPr>
      </w:pPr>
    </w:p>
    <w:p w:rsidR="007067A0" w:rsidRDefault="007067A0" w:rsidP="008165E0">
      <w:pPr>
        <w:widowControl w:val="0"/>
        <w:autoSpaceDE w:val="0"/>
        <w:autoSpaceDN w:val="0"/>
        <w:adjustRightInd w:val="0"/>
        <w:jc w:val="both"/>
        <w:rPr>
          <w:rFonts w:ascii="Arial" w:hAnsi="Arial" w:cs="Arial"/>
        </w:rPr>
      </w:pPr>
      <w:r w:rsidRPr="00697B12">
        <w:rPr>
          <w:rFonts w:ascii="Arial" w:hAnsi="Arial" w:cs="Arial"/>
        </w:rPr>
        <w:t>Exemple : retard dans le délai de rétablissement de la télétransmission</w:t>
      </w:r>
      <w:r w:rsidR="008A23B4" w:rsidRPr="00697B12">
        <w:rPr>
          <w:rFonts w:ascii="Arial" w:hAnsi="Arial" w:cs="Arial"/>
        </w:rPr>
        <w:t>.</w:t>
      </w:r>
    </w:p>
    <w:p w:rsidR="00641503" w:rsidRDefault="00641503" w:rsidP="008165E0">
      <w:pPr>
        <w:widowControl w:val="0"/>
        <w:autoSpaceDE w:val="0"/>
        <w:autoSpaceDN w:val="0"/>
        <w:adjustRightInd w:val="0"/>
        <w:jc w:val="both"/>
        <w:rPr>
          <w:rFonts w:ascii="Arial" w:hAnsi="Arial" w:cs="Arial"/>
        </w:rPr>
      </w:pPr>
    </w:p>
    <w:p w:rsidR="00470C24" w:rsidRDefault="00470C24" w:rsidP="008165E0">
      <w:pPr>
        <w:widowControl w:val="0"/>
        <w:autoSpaceDE w:val="0"/>
        <w:autoSpaceDN w:val="0"/>
        <w:adjustRightInd w:val="0"/>
        <w:jc w:val="both"/>
        <w:rPr>
          <w:rFonts w:ascii="Arial" w:hAnsi="Arial" w:cs="Arial"/>
        </w:rPr>
      </w:pPr>
    </w:p>
    <w:p w:rsidR="00470C24" w:rsidRDefault="00470C24" w:rsidP="008165E0">
      <w:pPr>
        <w:widowControl w:val="0"/>
        <w:autoSpaceDE w:val="0"/>
        <w:autoSpaceDN w:val="0"/>
        <w:adjustRightInd w:val="0"/>
        <w:jc w:val="both"/>
        <w:rPr>
          <w:rFonts w:ascii="Arial" w:hAnsi="Arial" w:cs="Arial"/>
        </w:rPr>
      </w:pPr>
    </w:p>
    <w:p w:rsidR="00641503" w:rsidRDefault="00EB4113" w:rsidP="00641503">
      <w:pPr>
        <w:pStyle w:val="Titre2"/>
        <w:ind w:right="-1"/>
        <w:rPr>
          <w:rFonts w:ascii="Arial" w:hAnsi="Arial"/>
        </w:rPr>
      </w:pPr>
      <w:r>
        <w:rPr>
          <w:rFonts w:ascii="Arial" w:hAnsi="Arial"/>
        </w:rPr>
        <w:lastRenderedPageBreak/>
        <w:t>ARTICLE 8</w:t>
      </w:r>
      <w:r w:rsidR="00641503">
        <w:rPr>
          <w:rFonts w:ascii="Arial" w:hAnsi="Arial"/>
        </w:rPr>
        <w:tab/>
        <w:t>RESPONSABILITE – ASSURANCE</w:t>
      </w:r>
    </w:p>
    <w:p w:rsidR="00641503" w:rsidRPr="007250F0" w:rsidRDefault="00641503" w:rsidP="00641503">
      <w:pPr>
        <w:ind w:right="-1"/>
        <w:jc w:val="both"/>
        <w:rPr>
          <w:rFonts w:ascii="Arial" w:hAnsi="Arial" w:cs="Arial"/>
          <w:sz w:val="18"/>
          <w:szCs w:val="18"/>
        </w:rPr>
      </w:pPr>
    </w:p>
    <w:p w:rsidR="00641503" w:rsidRDefault="00EB4113" w:rsidP="00A6047C">
      <w:pPr>
        <w:jc w:val="both"/>
        <w:rPr>
          <w:rFonts w:ascii="Arial" w:hAnsi="Arial" w:cs="Arial"/>
        </w:rPr>
      </w:pPr>
      <w:r>
        <w:rPr>
          <w:rFonts w:ascii="Arial" w:hAnsi="Arial" w:cs="Arial"/>
        </w:rPr>
        <w:t>8</w:t>
      </w:r>
      <w:r w:rsidR="00641503">
        <w:rPr>
          <w:rFonts w:ascii="Arial" w:hAnsi="Arial" w:cs="Arial"/>
        </w:rPr>
        <w:t xml:space="preserve">. 1. Le titulaire </w:t>
      </w:r>
      <w:r w:rsidR="00641503" w:rsidRPr="00E25305">
        <w:rPr>
          <w:rFonts w:ascii="Arial" w:hAnsi="Arial" w:cs="Arial"/>
        </w:rPr>
        <w:t>assume la direction et la responsabilité de l’exécution des prestations.</w:t>
      </w:r>
    </w:p>
    <w:p w:rsidR="00641503" w:rsidRDefault="00641503" w:rsidP="00470C24">
      <w:pPr>
        <w:ind w:right="-1"/>
        <w:jc w:val="both"/>
        <w:rPr>
          <w:rFonts w:ascii="Arial" w:hAnsi="Arial"/>
        </w:rPr>
      </w:pPr>
      <w:r>
        <w:rPr>
          <w:rFonts w:ascii="Arial" w:hAnsi="Arial"/>
        </w:rPr>
        <w:t xml:space="preserve">Le </w:t>
      </w:r>
      <w:r>
        <w:rPr>
          <w:rFonts w:ascii="Arial" w:hAnsi="Arial" w:cs="Arial"/>
        </w:rPr>
        <w:t>titulaire</w:t>
      </w:r>
      <w:r>
        <w:rPr>
          <w:rFonts w:ascii="Arial" w:hAnsi="Arial"/>
        </w:rPr>
        <w:t xml:space="preserve"> sera entièrement responsable du matériel et du personnel qu’il déploie pour la conduite des prestations ou des modalités de leur exécution.</w:t>
      </w:r>
    </w:p>
    <w:p w:rsidR="00641503" w:rsidRPr="007250F0" w:rsidRDefault="00641503" w:rsidP="00A6047C">
      <w:pPr>
        <w:jc w:val="both"/>
        <w:rPr>
          <w:rFonts w:ascii="Arial" w:hAnsi="Arial" w:cs="Arial"/>
          <w:sz w:val="18"/>
          <w:szCs w:val="18"/>
        </w:rPr>
      </w:pPr>
    </w:p>
    <w:p w:rsidR="00641503" w:rsidRDefault="00EB4113" w:rsidP="00A6047C">
      <w:pPr>
        <w:widowControl w:val="0"/>
        <w:autoSpaceDE w:val="0"/>
        <w:autoSpaceDN w:val="0"/>
        <w:adjustRightInd w:val="0"/>
        <w:jc w:val="both"/>
        <w:rPr>
          <w:rFonts w:ascii="Arial" w:hAnsi="Arial" w:cs="Arial"/>
        </w:rPr>
      </w:pPr>
      <w:r>
        <w:rPr>
          <w:rFonts w:ascii="Arial" w:hAnsi="Arial" w:cs="Arial"/>
        </w:rPr>
        <w:t>8</w:t>
      </w:r>
      <w:r w:rsidR="00641503">
        <w:rPr>
          <w:rFonts w:ascii="Arial" w:hAnsi="Arial" w:cs="Arial"/>
        </w:rPr>
        <w:t xml:space="preserve">. 2. Le titulaire doit contracter les assurances permettant de garantir sa responsabilité à l’égard de l’organisme et des tiers, victimes d’accidents ou de dommages </w:t>
      </w:r>
      <w:r w:rsidR="00641503" w:rsidRPr="00E25305">
        <w:rPr>
          <w:rFonts w:ascii="Arial" w:hAnsi="Arial" w:cs="Arial"/>
        </w:rPr>
        <w:t>corporels et/ou matériels et/ou immatériels</w:t>
      </w:r>
      <w:r w:rsidR="00641503">
        <w:rPr>
          <w:rFonts w:ascii="Arial" w:hAnsi="Arial" w:cs="Arial"/>
        </w:rPr>
        <w:t xml:space="preserve"> et/ou perte d’exploitation</w:t>
      </w:r>
      <w:r w:rsidR="00641503" w:rsidRPr="00E25305">
        <w:rPr>
          <w:rFonts w:ascii="Arial" w:hAnsi="Arial" w:cs="Arial"/>
        </w:rPr>
        <w:t xml:space="preserve"> </w:t>
      </w:r>
      <w:r w:rsidR="00641503">
        <w:rPr>
          <w:rFonts w:ascii="Arial" w:hAnsi="Arial" w:cs="Arial"/>
        </w:rPr>
        <w:t>causés par l’exécution des prestations</w:t>
      </w:r>
      <w:r w:rsidR="00641503" w:rsidRPr="00751A5F">
        <w:rPr>
          <w:rFonts w:ascii="Arial" w:hAnsi="Arial" w:cs="Arial"/>
        </w:rPr>
        <w:t xml:space="preserve"> </w:t>
      </w:r>
      <w:r w:rsidR="00641503" w:rsidRPr="00E25305">
        <w:rPr>
          <w:rFonts w:ascii="Arial" w:hAnsi="Arial" w:cs="Arial"/>
        </w:rPr>
        <w:t>ou occasionnés par se</w:t>
      </w:r>
      <w:r w:rsidR="00641503">
        <w:rPr>
          <w:rFonts w:ascii="Arial" w:hAnsi="Arial" w:cs="Arial"/>
        </w:rPr>
        <w:t>s matériels.</w:t>
      </w:r>
    </w:p>
    <w:p w:rsidR="00641503" w:rsidRDefault="00641503" w:rsidP="00A6047C">
      <w:pPr>
        <w:widowControl w:val="0"/>
        <w:autoSpaceDE w:val="0"/>
        <w:autoSpaceDN w:val="0"/>
        <w:adjustRightInd w:val="0"/>
        <w:jc w:val="both"/>
        <w:rPr>
          <w:rFonts w:ascii="Arial" w:hAnsi="Arial" w:cs="Arial"/>
        </w:rPr>
      </w:pPr>
    </w:p>
    <w:p w:rsidR="00641503" w:rsidRPr="00BE2BA0" w:rsidRDefault="00EB4113" w:rsidP="00A6047C">
      <w:pPr>
        <w:ind w:right="-1"/>
        <w:jc w:val="both"/>
        <w:rPr>
          <w:rFonts w:ascii="Arial" w:hAnsi="Arial" w:cs="Arial"/>
        </w:rPr>
      </w:pPr>
      <w:r>
        <w:rPr>
          <w:rFonts w:ascii="Arial" w:hAnsi="Arial" w:cs="Arial"/>
        </w:rPr>
        <w:t>8</w:t>
      </w:r>
      <w:r w:rsidR="00641503">
        <w:rPr>
          <w:rFonts w:ascii="Arial" w:hAnsi="Arial" w:cs="Arial"/>
        </w:rPr>
        <w:t xml:space="preserve">. 3. </w:t>
      </w:r>
      <w:r w:rsidR="00641503" w:rsidRPr="00BE2BA0">
        <w:rPr>
          <w:rFonts w:ascii="Arial" w:hAnsi="Arial" w:cs="Arial"/>
        </w:rPr>
        <w:t>Le titulaire sera entièrement responsable</w:t>
      </w:r>
      <w:r w:rsidR="00641503">
        <w:rPr>
          <w:rFonts w:ascii="Arial" w:hAnsi="Arial" w:cs="Arial"/>
        </w:rPr>
        <w:t xml:space="preserve"> (de l’enlèvement jusqu’à la destruction)</w:t>
      </w:r>
      <w:r w:rsidR="00641503" w:rsidRPr="00BE2BA0">
        <w:rPr>
          <w:rFonts w:ascii="Arial" w:hAnsi="Arial" w:cs="Arial"/>
        </w:rPr>
        <w:t xml:space="preserve"> des fournitures et produits confiés par l’Organisme.</w:t>
      </w:r>
    </w:p>
    <w:p w:rsidR="00641503" w:rsidRDefault="00641503" w:rsidP="00A6047C">
      <w:pPr>
        <w:autoSpaceDE w:val="0"/>
        <w:autoSpaceDN w:val="0"/>
        <w:adjustRightInd w:val="0"/>
        <w:jc w:val="both"/>
        <w:rPr>
          <w:rFonts w:ascii="Arial" w:hAnsi="Arial" w:cs="Arial"/>
        </w:rPr>
      </w:pPr>
      <w:r w:rsidRPr="00BE2BA0">
        <w:rPr>
          <w:rFonts w:ascii="Arial" w:hAnsi="Arial" w:cs="Arial"/>
        </w:rPr>
        <w:t>Tant que les fournitures restent la propriété du titulaire, celui-ci est, sauf faute du pouvoir adjudicateur, seul responsable des dommages subis par ces fournitures</w:t>
      </w:r>
      <w:r>
        <w:rPr>
          <w:rFonts w:ascii="Arial" w:hAnsi="Arial" w:cs="Arial"/>
        </w:rPr>
        <w:t>.</w:t>
      </w:r>
    </w:p>
    <w:p w:rsidR="00641503" w:rsidRDefault="00641503" w:rsidP="00641503">
      <w:pPr>
        <w:widowControl w:val="0"/>
        <w:autoSpaceDE w:val="0"/>
        <w:autoSpaceDN w:val="0"/>
        <w:adjustRightInd w:val="0"/>
        <w:rPr>
          <w:rFonts w:ascii="Arial" w:hAnsi="Arial" w:cs="Arial"/>
        </w:rPr>
      </w:pPr>
    </w:p>
    <w:p w:rsidR="00641503" w:rsidRDefault="00EB4113" w:rsidP="00A6047C">
      <w:pPr>
        <w:autoSpaceDE w:val="0"/>
        <w:autoSpaceDN w:val="0"/>
        <w:adjustRightInd w:val="0"/>
        <w:jc w:val="both"/>
        <w:rPr>
          <w:rFonts w:ascii="Arial" w:hAnsi="Arial" w:cs="Arial"/>
        </w:rPr>
      </w:pPr>
      <w:r>
        <w:rPr>
          <w:rFonts w:ascii="Arial" w:hAnsi="Arial" w:cs="Arial"/>
        </w:rPr>
        <w:t>8</w:t>
      </w:r>
      <w:r w:rsidR="00641503">
        <w:rPr>
          <w:rFonts w:ascii="Arial" w:hAnsi="Arial" w:cs="Arial"/>
        </w:rPr>
        <w:t>. 4.</w:t>
      </w:r>
      <w:r w:rsidR="00641503" w:rsidRPr="00067821">
        <w:rPr>
          <w:rFonts w:ascii="Arial" w:hAnsi="Arial"/>
        </w:rPr>
        <w:t xml:space="preserve"> </w:t>
      </w:r>
      <w:r w:rsidR="00641503">
        <w:rPr>
          <w:rFonts w:ascii="Arial" w:hAnsi="Arial"/>
        </w:rPr>
        <w:t>Le titulaire doit souscrire un contrat d'assurance afin de garantir ses responsabilités de dépositaire. Ce contrat devra prévoir les montants garantis en cas de préjudice subi par l'Organisme (entre autres, impossibilité de recouvrement de créances) du fait de la perte d'archives lors du transport ou de la conservation (accident, incendie, catastrophe naturelle, dégâts des eaux, explosion, attentat, etc…). Le Titulaire s’engage à conserver ce contrat pendant la durée du marché avec les mêmes couvertures et garanties, et à fournir annuellement à l’Organisme une attestation d’assurance.</w:t>
      </w:r>
    </w:p>
    <w:p w:rsidR="00641503" w:rsidRPr="007250F0" w:rsidRDefault="00641503" w:rsidP="00A6047C">
      <w:pPr>
        <w:widowControl w:val="0"/>
        <w:autoSpaceDE w:val="0"/>
        <w:autoSpaceDN w:val="0"/>
        <w:adjustRightInd w:val="0"/>
        <w:jc w:val="both"/>
        <w:rPr>
          <w:rFonts w:ascii="Arial" w:hAnsi="Arial" w:cs="Arial"/>
          <w:sz w:val="18"/>
          <w:szCs w:val="18"/>
        </w:rPr>
      </w:pPr>
    </w:p>
    <w:p w:rsidR="00641503" w:rsidRDefault="00EB4113" w:rsidP="00A6047C">
      <w:pPr>
        <w:widowControl w:val="0"/>
        <w:autoSpaceDE w:val="0"/>
        <w:autoSpaceDN w:val="0"/>
        <w:adjustRightInd w:val="0"/>
        <w:jc w:val="both"/>
        <w:rPr>
          <w:rFonts w:ascii="Arial" w:hAnsi="Arial" w:cs="Arial"/>
        </w:rPr>
      </w:pPr>
      <w:r>
        <w:rPr>
          <w:rFonts w:ascii="Arial" w:hAnsi="Arial" w:cs="Arial"/>
        </w:rPr>
        <w:t>8</w:t>
      </w:r>
      <w:r w:rsidR="00641503">
        <w:rPr>
          <w:rFonts w:ascii="Arial" w:hAnsi="Arial" w:cs="Arial"/>
        </w:rPr>
        <w:t>. 5. Le titulaire doit justifier, dans un délai de quinze jours à compter de la notification du marché et avant tout début d’exécution de celui-ci, qu’il est titulaire de ces contrats d’assurances, au moyen d’une attestation établissant l’étendue de la responsabilité garantie,</w:t>
      </w:r>
      <w:r w:rsidR="00641503" w:rsidRPr="007250F0">
        <w:rPr>
          <w:rFonts w:ascii="Arial" w:hAnsi="Arial" w:cs="Arial"/>
        </w:rPr>
        <w:t xml:space="preserve"> le montant plafond des garanties, la ou les franchises</w:t>
      </w:r>
      <w:r w:rsidR="00641503">
        <w:rPr>
          <w:rFonts w:ascii="Arial" w:hAnsi="Arial" w:cs="Arial"/>
        </w:rPr>
        <w:t>.</w:t>
      </w:r>
    </w:p>
    <w:p w:rsidR="00641503" w:rsidRPr="007250F0" w:rsidRDefault="00641503" w:rsidP="00A6047C">
      <w:pPr>
        <w:widowControl w:val="0"/>
        <w:autoSpaceDE w:val="0"/>
        <w:autoSpaceDN w:val="0"/>
        <w:adjustRightInd w:val="0"/>
        <w:jc w:val="both"/>
        <w:rPr>
          <w:rFonts w:ascii="Arial" w:hAnsi="Arial" w:cs="Arial"/>
          <w:sz w:val="18"/>
          <w:szCs w:val="18"/>
        </w:rPr>
      </w:pPr>
    </w:p>
    <w:p w:rsidR="00641503" w:rsidRDefault="00EB4113" w:rsidP="00A6047C">
      <w:pPr>
        <w:ind w:right="-1"/>
        <w:jc w:val="both"/>
        <w:rPr>
          <w:rFonts w:ascii="Arial" w:hAnsi="Arial"/>
        </w:rPr>
      </w:pPr>
      <w:r>
        <w:rPr>
          <w:rFonts w:ascii="Arial" w:hAnsi="Arial" w:cs="Arial"/>
        </w:rPr>
        <w:t>8</w:t>
      </w:r>
      <w:r w:rsidR="00641503">
        <w:rPr>
          <w:rFonts w:ascii="Arial" w:hAnsi="Arial" w:cs="Arial"/>
        </w:rPr>
        <w:t>. 6. A tout moment durant l’exécution du marché, le</w:t>
      </w:r>
      <w:r w:rsidR="00641503" w:rsidRPr="004A7292">
        <w:rPr>
          <w:rFonts w:ascii="Arial" w:hAnsi="Arial" w:cs="Arial"/>
        </w:rPr>
        <w:t xml:space="preserve"> </w:t>
      </w:r>
      <w:r w:rsidR="00641503">
        <w:rPr>
          <w:rFonts w:ascii="Arial" w:hAnsi="Arial" w:cs="Arial"/>
        </w:rPr>
        <w:t>titulaire doit être en mesure de produire ces attestations, sur demande de l’organisme et dans un délai de quinze jours à compter de la réception de la demande.</w:t>
      </w:r>
    </w:p>
    <w:p w:rsidR="007067A0" w:rsidRPr="00697B12" w:rsidRDefault="007067A0" w:rsidP="008165E0">
      <w:pPr>
        <w:widowControl w:val="0"/>
        <w:autoSpaceDE w:val="0"/>
        <w:autoSpaceDN w:val="0"/>
        <w:adjustRightInd w:val="0"/>
        <w:jc w:val="both"/>
        <w:rPr>
          <w:rFonts w:ascii="Arial" w:hAnsi="Arial" w:cs="Arial"/>
        </w:rPr>
      </w:pPr>
    </w:p>
    <w:p w:rsidR="00074786" w:rsidRPr="00697B12" w:rsidRDefault="002614DE" w:rsidP="00074786">
      <w:pPr>
        <w:pStyle w:val="Titre2"/>
        <w:ind w:right="-1"/>
        <w:rPr>
          <w:rFonts w:ascii="Arial" w:hAnsi="Arial"/>
        </w:rPr>
      </w:pPr>
      <w:r w:rsidRPr="00697B12">
        <w:rPr>
          <w:rFonts w:ascii="Arial" w:hAnsi="Arial"/>
        </w:rPr>
        <w:t xml:space="preserve">ARTICLE </w:t>
      </w:r>
      <w:r w:rsidR="00EB4113">
        <w:rPr>
          <w:rFonts w:ascii="Arial" w:hAnsi="Arial"/>
        </w:rPr>
        <w:t>9</w:t>
      </w:r>
      <w:r w:rsidR="00074786" w:rsidRPr="00697B12">
        <w:rPr>
          <w:rFonts w:ascii="Arial" w:hAnsi="Arial"/>
        </w:rPr>
        <w:tab/>
      </w:r>
      <w:r w:rsidR="008A23B4" w:rsidRPr="00697B12">
        <w:rPr>
          <w:rFonts w:ascii="Arial" w:hAnsi="Arial" w:cs="Arial"/>
        </w:rPr>
        <w:t>CLAUSE DE CONFIDENTIALITE</w:t>
      </w:r>
    </w:p>
    <w:p w:rsidR="006A2431" w:rsidRDefault="006A2431" w:rsidP="006A2431">
      <w:pPr>
        <w:jc w:val="center"/>
        <w:rPr>
          <w:b/>
        </w:rPr>
      </w:pPr>
    </w:p>
    <w:p w:rsidR="006A2431" w:rsidRPr="00FF0817" w:rsidRDefault="006A2431" w:rsidP="00710C58">
      <w:pPr>
        <w:spacing w:after="200" w:line="276" w:lineRule="auto"/>
        <w:jc w:val="both"/>
        <w:rPr>
          <w:rFonts w:ascii="Arial" w:hAnsi="Arial" w:cs="Arial"/>
        </w:rPr>
      </w:pPr>
      <w:r w:rsidRPr="00FF0817">
        <w:rPr>
          <w:rFonts w:ascii="Arial" w:hAnsi="Arial" w:cs="Arial"/>
          <w:b/>
        </w:rPr>
        <w:t xml:space="preserve">1. </w:t>
      </w:r>
      <w:r w:rsidRPr="00FF0817">
        <w:rPr>
          <w:rFonts w:ascii="Arial" w:hAnsi="Arial" w:cs="Arial"/>
        </w:rPr>
        <w:t>Chaque Partie s’engage à considérer comme strictement confidentielles toutes les informations qui lui seront communiquées par l’autre Partie, dans le cadre de l’exécution du présent Contrat. Les Parties entendent préciser que seront considérées comme confidentielles les données échangées entre les Parties tout au long de l’exécution du Contrat.</w:t>
      </w:r>
    </w:p>
    <w:p w:rsidR="006A2431" w:rsidRPr="00FF0817" w:rsidRDefault="006A2431" w:rsidP="006A2431">
      <w:pPr>
        <w:jc w:val="both"/>
        <w:rPr>
          <w:rFonts w:ascii="Arial" w:hAnsi="Arial" w:cs="Arial"/>
        </w:rPr>
      </w:pPr>
      <w:r w:rsidRPr="00FF0817">
        <w:rPr>
          <w:rFonts w:ascii="Arial" w:hAnsi="Arial" w:cs="Arial"/>
        </w:rPr>
        <w:t>Chaque Partie s’engage à respecter le secret professionnel et le secret des affaires ainsi que les dispositions de la loi n° 78-17 du 6 janvier 1978 sur l’informatique et les libertés modifiée et du règlement UE 2016/679 du Parlement européen et du Conseil du 27 avril  2016 appelé « règlement européen sur la protection des données ou « RGPD ».</w:t>
      </w:r>
    </w:p>
    <w:p w:rsidR="006A2431" w:rsidRPr="00FF0817" w:rsidRDefault="006A2431" w:rsidP="006A2431">
      <w:pPr>
        <w:pStyle w:val="Paragraphedeliste"/>
        <w:rPr>
          <w:rFonts w:ascii="Arial" w:hAnsi="Arial" w:cs="Arial"/>
        </w:rPr>
      </w:pPr>
    </w:p>
    <w:p w:rsidR="006A2431" w:rsidRPr="00FF0817" w:rsidRDefault="006A2431" w:rsidP="006A2431">
      <w:pPr>
        <w:jc w:val="both"/>
        <w:rPr>
          <w:rFonts w:ascii="Arial" w:hAnsi="Arial" w:cs="Arial"/>
        </w:rPr>
      </w:pPr>
      <w:r w:rsidRPr="00FF0817">
        <w:rPr>
          <w:rFonts w:ascii="Arial" w:hAnsi="Arial" w:cs="Arial"/>
        </w:rPr>
        <w:t>Chaque Partie s’interdit, en conséquence, de divulguer, pour quelque cause que ce soit, lesdites informations, sous quelque forme, à quelque titre et à quelque personne que ce soit.</w:t>
      </w:r>
    </w:p>
    <w:p w:rsidR="006A2431" w:rsidRPr="00FF0817" w:rsidRDefault="006A2431" w:rsidP="006A2431">
      <w:pPr>
        <w:pStyle w:val="Paragraphedeliste"/>
        <w:jc w:val="both"/>
        <w:rPr>
          <w:rFonts w:ascii="Arial" w:hAnsi="Arial" w:cs="Arial"/>
        </w:rPr>
      </w:pPr>
    </w:p>
    <w:p w:rsidR="006A2431" w:rsidRPr="00FF0817" w:rsidRDefault="006A2431" w:rsidP="006A2431">
      <w:pPr>
        <w:jc w:val="both"/>
        <w:rPr>
          <w:rFonts w:ascii="Arial" w:hAnsi="Arial" w:cs="Arial"/>
        </w:rPr>
      </w:pPr>
      <w:r w:rsidRPr="00FF0817">
        <w:rPr>
          <w:rFonts w:ascii="Arial" w:hAnsi="Arial" w:cs="Arial"/>
        </w:rPr>
        <w:t>Le terme "Information Confidentielle"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w:t>
      </w:r>
    </w:p>
    <w:p w:rsidR="006A2431" w:rsidRPr="00FF0817" w:rsidRDefault="006A2431" w:rsidP="006A2431">
      <w:pPr>
        <w:pStyle w:val="Paragraphedeliste"/>
        <w:jc w:val="both"/>
        <w:rPr>
          <w:rFonts w:ascii="Arial" w:hAnsi="Arial" w:cs="Arial"/>
        </w:rPr>
      </w:pPr>
    </w:p>
    <w:p w:rsidR="006A2431" w:rsidRPr="00FF0817" w:rsidRDefault="006A2431" w:rsidP="006A2431">
      <w:pPr>
        <w:pStyle w:val="Paragraphedeliste"/>
        <w:jc w:val="both"/>
        <w:rPr>
          <w:rFonts w:ascii="Arial" w:hAnsi="Arial" w:cs="Arial"/>
        </w:rPr>
      </w:pPr>
    </w:p>
    <w:p w:rsidR="006A2431" w:rsidRPr="00FF0817" w:rsidRDefault="006A2431" w:rsidP="006A2431">
      <w:pPr>
        <w:spacing w:after="200" w:line="276" w:lineRule="auto"/>
        <w:jc w:val="both"/>
        <w:rPr>
          <w:rFonts w:ascii="Arial" w:hAnsi="Arial" w:cs="Arial"/>
          <w:b/>
        </w:rPr>
      </w:pPr>
      <w:r w:rsidRPr="00FF0817">
        <w:rPr>
          <w:rFonts w:ascii="Arial" w:hAnsi="Arial" w:cs="Arial"/>
          <w:b/>
        </w:rPr>
        <w:t xml:space="preserve">2. </w:t>
      </w:r>
      <w:r w:rsidRPr="00FF0817">
        <w:rPr>
          <w:rFonts w:ascii="Arial" w:hAnsi="Arial" w:cs="Arial"/>
        </w:rPr>
        <w:t>Chacune des Parties s’engage notamment à :</w:t>
      </w:r>
    </w:p>
    <w:p w:rsidR="006A2431" w:rsidRPr="00FF0817" w:rsidRDefault="006A2431" w:rsidP="00EB1ED9">
      <w:pPr>
        <w:pStyle w:val="Paragraphedeliste"/>
        <w:numPr>
          <w:ilvl w:val="0"/>
          <w:numId w:val="31"/>
        </w:numPr>
        <w:jc w:val="both"/>
        <w:rPr>
          <w:rFonts w:ascii="Arial" w:hAnsi="Arial" w:cs="Arial"/>
        </w:rPr>
      </w:pPr>
      <w:proofErr w:type="gramStart"/>
      <w:r w:rsidRPr="00FF0817">
        <w:rPr>
          <w:rFonts w:ascii="Arial" w:hAnsi="Arial" w:cs="Arial"/>
        </w:rPr>
        <w:t>prendre</w:t>
      </w:r>
      <w:proofErr w:type="gramEnd"/>
      <w:r w:rsidRPr="00FF0817">
        <w:rPr>
          <w:rFonts w:ascii="Arial" w:hAnsi="Arial" w:cs="Arial"/>
        </w:rPr>
        <w:t xml:space="preserve"> toutes les mesures nécessaires pour protéger l’accès aux informations confidentielles,</w:t>
      </w:r>
    </w:p>
    <w:p w:rsidR="006A2431" w:rsidRPr="00FF0817" w:rsidRDefault="006A2431" w:rsidP="00EB1ED9">
      <w:pPr>
        <w:pStyle w:val="Paragraphedeliste"/>
        <w:numPr>
          <w:ilvl w:val="0"/>
          <w:numId w:val="29"/>
        </w:numPr>
        <w:jc w:val="both"/>
        <w:rPr>
          <w:rFonts w:ascii="Arial" w:hAnsi="Arial" w:cs="Arial"/>
        </w:rPr>
      </w:pPr>
      <w:proofErr w:type="gramStart"/>
      <w:r w:rsidRPr="00FF0817">
        <w:rPr>
          <w:rFonts w:ascii="Arial" w:hAnsi="Arial" w:cs="Arial"/>
        </w:rPr>
        <w:t>ne</w:t>
      </w:r>
      <w:proofErr w:type="gramEnd"/>
      <w:r w:rsidRPr="00FF0817">
        <w:rPr>
          <w:rFonts w:ascii="Arial" w:hAnsi="Arial" w:cs="Arial"/>
        </w:rPr>
        <w:t xml:space="preserve"> pas utiliser les informations confidentielles autrement qu’aux fins du Contrat,</w:t>
      </w:r>
    </w:p>
    <w:p w:rsidR="006A2431" w:rsidRPr="00FF0817" w:rsidRDefault="006A2431" w:rsidP="00EB1ED9">
      <w:pPr>
        <w:pStyle w:val="Paragraphedeliste"/>
        <w:numPr>
          <w:ilvl w:val="0"/>
          <w:numId w:val="29"/>
        </w:numPr>
        <w:jc w:val="both"/>
        <w:rPr>
          <w:rFonts w:ascii="Arial" w:hAnsi="Arial" w:cs="Arial"/>
        </w:rPr>
      </w:pPr>
      <w:proofErr w:type="gramStart"/>
      <w:r w:rsidRPr="00FF0817">
        <w:rPr>
          <w:rFonts w:ascii="Arial" w:hAnsi="Arial" w:cs="Arial"/>
        </w:rPr>
        <w:t>ne</w:t>
      </w:r>
      <w:proofErr w:type="gramEnd"/>
      <w:r w:rsidRPr="00FF0817">
        <w:rPr>
          <w:rFonts w:ascii="Arial" w:hAnsi="Arial" w:cs="Arial"/>
        </w:rPr>
        <w:t xml:space="preserve"> pas utiliser les informations confidentielles à son profit ou au profit de tout tiers en dehors de la stricte application du Contrat,</w:t>
      </w:r>
    </w:p>
    <w:p w:rsidR="006A2431" w:rsidRPr="00FF0817" w:rsidRDefault="006A2431" w:rsidP="00EB1ED9">
      <w:pPr>
        <w:pStyle w:val="Paragraphedeliste"/>
        <w:numPr>
          <w:ilvl w:val="0"/>
          <w:numId w:val="29"/>
        </w:numPr>
        <w:jc w:val="both"/>
        <w:rPr>
          <w:rFonts w:ascii="Arial" w:hAnsi="Arial" w:cs="Arial"/>
        </w:rPr>
      </w:pPr>
      <w:proofErr w:type="gramStart"/>
      <w:r w:rsidRPr="00FF0817">
        <w:rPr>
          <w:rFonts w:ascii="Arial" w:hAnsi="Arial" w:cs="Arial"/>
        </w:rPr>
        <w:lastRenderedPageBreak/>
        <w:t>ne</w:t>
      </w:r>
      <w:proofErr w:type="gramEnd"/>
      <w:r w:rsidRPr="00FF0817">
        <w:rPr>
          <w:rFonts w:ascii="Arial" w:hAnsi="Arial" w:cs="Arial"/>
        </w:rPr>
        <w:t xml:space="preserve"> pas divulguer les informations confidentielles à tout tiers  non autorisé ou non concerné par l’objet du Contrat,</w:t>
      </w:r>
    </w:p>
    <w:p w:rsidR="006A2431" w:rsidRPr="00FF0817" w:rsidRDefault="006A2431" w:rsidP="00EB1ED9">
      <w:pPr>
        <w:pStyle w:val="Paragraphedeliste"/>
        <w:numPr>
          <w:ilvl w:val="0"/>
          <w:numId w:val="29"/>
        </w:numPr>
        <w:jc w:val="both"/>
        <w:rPr>
          <w:rFonts w:ascii="Arial" w:hAnsi="Arial" w:cs="Arial"/>
        </w:rPr>
      </w:pPr>
      <w:proofErr w:type="gramStart"/>
      <w:r w:rsidRPr="00FF0817">
        <w:rPr>
          <w:rFonts w:ascii="Arial" w:hAnsi="Arial" w:cs="Arial"/>
        </w:rPr>
        <w:t>ne</w:t>
      </w:r>
      <w:proofErr w:type="gramEnd"/>
      <w:r w:rsidRPr="00FF0817">
        <w:rPr>
          <w:rFonts w:ascii="Arial" w:hAnsi="Arial" w:cs="Arial"/>
        </w:rPr>
        <w:t xml:space="preserve"> pas utiliser les informations confidentielles pour toute action directe ou indirecte de conception, développement ou commercialisation de produits similaires ou concurrentiels à ceux de l’autre Partie,</w:t>
      </w:r>
    </w:p>
    <w:p w:rsidR="006A2431" w:rsidRPr="00FF0817" w:rsidRDefault="006A2431" w:rsidP="00EB1ED9">
      <w:pPr>
        <w:pStyle w:val="Paragraphedeliste"/>
        <w:numPr>
          <w:ilvl w:val="0"/>
          <w:numId w:val="29"/>
        </w:numPr>
        <w:jc w:val="both"/>
        <w:rPr>
          <w:rFonts w:ascii="Arial" w:hAnsi="Arial" w:cs="Arial"/>
        </w:rPr>
      </w:pPr>
      <w:proofErr w:type="gramStart"/>
      <w:r w:rsidRPr="00FF0817">
        <w:rPr>
          <w:rFonts w:ascii="Arial" w:hAnsi="Arial" w:cs="Arial"/>
        </w:rPr>
        <w:t>ne</w:t>
      </w:r>
      <w:proofErr w:type="gramEnd"/>
      <w:r w:rsidRPr="00FF0817">
        <w:rPr>
          <w:rFonts w:ascii="Arial" w:hAnsi="Arial" w:cs="Arial"/>
        </w:rPr>
        <w:t xml:space="preserve"> divulguer les informations confidentielles qu’à ses seuls préposés ayant la nécessité de les connaître au titre de leur mission,</w:t>
      </w:r>
    </w:p>
    <w:p w:rsidR="006A2431" w:rsidRPr="00FF0817" w:rsidRDefault="006A2431" w:rsidP="00EB1ED9">
      <w:pPr>
        <w:pStyle w:val="Paragraphedeliste"/>
        <w:numPr>
          <w:ilvl w:val="0"/>
          <w:numId w:val="29"/>
        </w:numPr>
        <w:jc w:val="both"/>
        <w:rPr>
          <w:rFonts w:ascii="Arial" w:hAnsi="Arial" w:cs="Arial"/>
        </w:rPr>
      </w:pPr>
      <w:proofErr w:type="gramStart"/>
      <w:r w:rsidRPr="00FF0817">
        <w:rPr>
          <w:rFonts w:ascii="Arial" w:hAnsi="Arial" w:cs="Arial"/>
        </w:rPr>
        <w:t>ne</w:t>
      </w:r>
      <w:proofErr w:type="gramEnd"/>
      <w:r w:rsidRPr="00FF0817">
        <w:rPr>
          <w:rFonts w:ascii="Arial" w:hAnsi="Arial" w:cs="Arial"/>
        </w:rPr>
        <w:t xml:space="preserve"> laisser accès aux informations confidentielles qu’à ceux de ses dirigeants, employés, mandataires, ou conseils devant y avoir accès pour la bonne exécution du Contrat et sous réserve du respect par ceux-ci de la présente obligation de confidentialité.</w:t>
      </w:r>
    </w:p>
    <w:p w:rsidR="002277E2" w:rsidRPr="00FF0817" w:rsidRDefault="002277E2" w:rsidP="002277E2">
      <w:pPr>
        <w:pStyle w:val="Paragraphedeliste"/>
        <w:jc w:val="both"/>
        <w:rPr>
          <w:rFonts w:ascii="Arial" w:hAnsi="Arial" w:cs="Arial"/>
        </w:rPr>
      </w:pPr>
    </w:p>
    <w:p w:rsidR="006A2431" w:rsidRPr="00FF0817" w:rsidRDefault="006A2431" w:rsidP="00710C58">
      <w:pPr>
        <w:spacing w:after="200" w:line="276" w:lineRule="auto"/>
        <w:jc w:val="both"/>
        <w:rPr>
          <w:rFonts w:ascii="Arial" w:hAnsi="Arial" w:cs="Arial"/>
        </w:rPr>
      </w:pPr>
      <w:r w:rsidRPr="00FF0817">
        <w:rPr>
          <w:rFonts w:ascii="Arial" w:hAnsi="Arial" w:cs="Arial"/>
          <w:b/>
        </w:rPr>
        <w:t>3.</w:t>
      </w:r>
      <w:r w:rsidRPr="00FF0817">
        <w:rPr>
          <w:rFonts w:ascii="Arial" w:hAnsi="Arial" w:cs="Arial"/>
        </w:rPr>
        <w:t xml:space="preserve"> Chacune des Parties sera déliée de son obligation de confidentialité au cas où :</w:t>
      </w:r>
    </w:p>
    <w:p w:rsidR="006A2431" w:rsidRPr="00EB1ED9" w:rsidRDefault="006A2431" w:rsidP="00EB1ED9">
      <w:pPr>
        <w:pStyle w:val="Paragraphedeliste"/>
        <w:numPr>
          <w:ilvl w:val="0"/>
          <w:numId w:val="27"/>
        </w:numPr>
        <w:jc w:val="both"/>
        <w:rPr>
          <w:rFonts w:ascii="Arial" w:hAnsi="Arial" w:cs="Arial"/>
        </w:rPr>
      </w:pPr>
      <w:proofErr w:type="gramStart"/>
      <w:r w:rsidRPr="00EB1ED9">
        <w:rPr>
          <w:rFonts w:ascii="Arial" w:hAnsi="Arial" w:cs="Arial"/>
        </w:rPr>
        <w:t>la</w:t>
      </w:r>
      <w:proofErr w:type="gramEnd"/>
      <w:r w:rsidRPr="00EB1ED9">
        <w:rPr>
          <w:rFonts w:ascii="Arial" w:hAnsi="Arial" w:cs="Arial"/>
        </w:rPr>
        <w:t xml:space="preserve"> divulgation des informations confidentielles serait exigée par la loi, les règlements, une décision judiciaire ou si cette divulgation était nécessaire pour mettre en œuvre ou prouver l’existence de droits en vertu du Contrat,</w:t>
      </w:r>
    </w:p>
    <w:p w:rsidR="006A2431" w:rsidRPr="00FF0817" w:rsidRDefault="006A2431" w:rsidP="00EB1ED9">
      <w:pPr>
        <w:pStyle w:val="Paragraphedeliste"/>
        <w:numPr>
          <w:ilvl w:val="0"/>
          <w:numId w:val="27"/>
        </w:numPr>
        <w:jc w:val="both"/>
        <w:rPr>
          <w:rFonts w:ascii="Arial" w:hAnsi="Arial" w:cs="Arial"/>
        </w:rPr>
      </w:pPr>
      <w:proofErr w:type="gramStart"/>
      <w:r w:rsidRPr="00FF0817">
        <w:rPr>
          <w:rFonts w:ascii="Arial" w:hAnsi="Arial" w:cs="Arial"/>
        </w:rPr>
        <w:t>les</w:t>
      </w:r>
      <w:proofErr w:type="gramEnd"/>
      <w:r w:rsidRPr="00FF0817">
        <w:rPr>
          <w:rFonts w:ascii="Arial" w:hAnsi="Arial" w:cs="Arial"/>
        </w:rPr>
        <w:t xml:space="preserve"> informations confidentielles ont fait l’objet d’une mise à disposition au public assurée directement par l’autre Partie et sans restriction,</w:t>
      </w:r>
    </w:p>
    <w:p w:rsidR="006A2431" w:rsidRPr="00FF0817" w:rsidRDefault="006A2431" w:rsidP="00EB1ED9">
      <w:pPr>
        <w:pStyle w:val="Paragraphedeliste"/>
        <w:numPr>
          <w:ilvl w:val="0"/>
          <w:numId w:val="27"/>
        </w:numPr>
        <w:jc w:val="both"/>
        <w:rPr>
          <w:rFonts w:ascii="Arial" w:hAnsi="Arial" w:cs="Arial"/>
        </w:rPr>
      </w:pPr>
      <w:proofErr w:type="gramStart"/>
      <w:r w:rsidRPr="00FF0817">
        <w:rPr>
          <w:rFonts w:ascii="Arial" w:hAnsi="Arial" w:cs="Arial"/>
        </w:rPr>
        <w:t>les</w:t>
      </w:r>
      <w:proofErr w:type="gramEnd"/>
      <w:r w:rsidRPr="00FF0817">
        <w:rPr>
          <w:rFonts w:ascii="Arial" w:hAnsi="Arial" w:cs="Arial"/>
        </w:rPr>
        <w:t xml:space="preserve"> informations confidentielles sont déjà connues du public, ou sont tombées dans le domaine public en dehors de toute intervention de l’autre Partie,</w:t>
      </w:r>
    </w:p>
    <w:p w:rsidR="006A2431" w:rsidRPr="00FF0817" w:rsidRDefault="006A2431" w:rsidP="006A2431">
      <w:pPr>
        <w:pStyle w:val="Paragraphedeliste"/>
        <w:jc w:val="both"/>
        <w:rPr>
          <w:rFonts w:ascii="Arial" w:hAnsi="Arial" w:cs="Arial"/>
        </w:rPr>
      </w:pPr>
    </w:p>
    <w:p w:rsidR="00EB4113" w:rsidRDefault="006A2431" w:rsidP="00B5111A">
      <w:pPr>
        <w:spacing w:after="200" w:line="276" w:lineRule="auto"/>
        <w:jc w:val="both"/>
        <w:rPr>
          <w:rFonts w:ascii="Arial" w:hAnsi="Arial" w:cs="Arial"/>
        </w:rPr>
      </w:pPr>
      <w:r w:rsidRPr="00FF0817">
        <w:rPr>
          <w:rFonts w:ascii="Arial" w:hAnsi="Arial" w:cs="Arial"/>
          <w:b/>
        </w:rPr>
        <w:t xml:space="preserve">4. </w:t>
      </w:r>
      <w:r w:rsidRPr="00FF0817">
        <w:rPr>
          <w:rFonts w:ascii="Arial" w:hAnsi="Arial" w:cs="Arial"/>
        </w:rPr>
        <w:t xml:space="preserve">Chacune des Parties s’engage à respecter son obligation de confidentialité dès la signature du présent Contrat et pendant toute sa durée ainsi que pendant une période de </w:t>
      </w:r>
      <w:r w:rsidR="00F53186" w:rsidRPr="00FF0817">
        <w:rPr>
          <w:rFonts w:ascii="Arial" w:hAnsi="Arial" w:cs="Arial"/>
        </w:rPr>
        <w:t>dix</w:t>
      </w:r>
      <w:r w:rsidRPr="00FF0817">
        <w:rPr>
          <w:rFonts w:ascii="Arial" w:hAnsi="Arial" w:cs="Arial"/>
        </w:rPr>
        <w:t xml:space="preserve"> ans à compter de la fin du présent Contrat et pour quelque cause que ce soit.</w:t>
      </w:r>
    </w:p>
    <w:p w:rsidR="00EB4113" w:rsidRDefault="00EB4113" w:rsidP="00EB4113">
      <w:pPr>
        <w:widowControl w:val="0"/>
        <w:autoSpaceDE w:val="0"/>
        <w:autoSpaceDN w:val="0"/>
        <w:adjustRightInd w:val="0"/>
        <w:rPr>
          <w:rFonts w:ascii="Arial" w:hAnsi="Arial" w:cs="Arial"/>
        </w:rPr>
      </w:pPr>
    </w:p>
    <w:p w:rsidR="00B5111A" w:rsidRDefault="00B5111A" w:rsidP="00B5111A">
      <w:pPr>
        <w:pStyle w:val="Titre2"/>
        <w:rPr>
          <w:rFonts w:cs="Arial"/>
          <w:u w:val="single"/>
        </w:rPr>
      </w:pPr>
      <w:r w:rsidRPr="00697B12">
        <w:t xml:space="preserve">ARTICLE </w:t>
      </w:r>
      <w:r>
        <w:t>10    SECURITE</w:t>
      </w:r>
    </w:p>
    <w:p w:rsidR="00B5111A" w:rsidRDefault="00B5111A" w:rsidP="00EB4113">
      <w:pPr>
        <w:widowControl w:val="0"/>
        <w:autoSpaceDE w:val="0"/>
        <w:autoSpaceDN w:val="0"/>
        <w:adjustRightInd w:val="0"/>
        <w:rPr>
          <w:rFonts w:ascii="Arial" w:hAnsi="Arial" w:cs="Arial"/>
          <w:b/>
          <w:u w:val="single"/>
        </w:rPr>
      </w:pPr>
    </w:p>
    <w:p w:rsidR="00EB4113" w:rsidRPr="00EB4113" w:rsidRDefault="00EB4113" w:rsidP="00EB4113">
      <w:pPr>
        <w:widowControl w:val="0"/>
        <w:autoSpaceDE w:val="0"/>
        <w:autoSpaceDN w:val="0"/>
        <w:adjustRightInd w:val="0"/>
        <w:rPr>
          <w:rFonts w:ascii="Arial" w:hAnsi="Arial" w:cs="Arial"/>
        </w:rPr>
      </w:pPr>
      <w:r w:rsidRPr="006051D8">
        <w:rPr>
          <w:rFonts w:ascii="Arial" w:hAnsi="Arial" w:cs="Arial"/>
          <w:b/>
          <w:u w:val="single"/>
        </w:rPr>
        <w:t>Consignes particulières d’accès aux locaux de l’organisme</w:t>
      </w:r>
      <w:r w:rsidRPr="006051D8">
        <w:rPr>
          <w:rFonts w:ascii="Arial" w:hAnsi="Arial" w:cs="Arial"/>
          <w:b/>
        </w:rPr>
        <w:t xml:space="preserve"> :</w:t>
      </w:r>
    </w:p>
    <w:p w:rsidR="00EB4113" w:rsidRDefault="00EB4113" w:rsidP="00EB4113">
      <w:pPr>
        <w:widowControl w:val="0"/>
        <w:autoSpaceDE w:val="0"/>
        <w:autoSpaceDN w:val="0"/>
        <w:adjustRightInd w:val="0"/>
        <w:rPr>
          <w:rFonts w:ascii="Arial" w:hAnsi="Arial" w:cs="Arial"/>
        </w:rPr>
      </w:pPr>
    </w:p>
    <w:p w:rsidR="00EB4113" w:rsidRDefault="00EB4113" w:rsidP="00777301">
      <w:pPr>
        <w:jc w:val="both"/>
        <w:rPr>
          <w:rFonts w:ascii="Arial" w:hAnsi="Arial" w:cs="Arial"/>
          <w:bCs/>
        </w:rPr>
      </w:pPr>
      <w:r>
        <w:rPr>
          <w:rFonts w:ascii="Arial" w:hAnsi="Arial" w:cs="Arial"/>
          <w:bCs/>
        </w:rPr>
        <w:t>Le</w:t>
      </w:r>
      <w:r w:rsidRPr="00F443A7">
        <w:rPr>
          <w:rFonts w:ascii="Arial" w:hAnsi="Arial" w:cs="Arial"/>
          <w:bCs/>
        </w:rPr>
        <w:t xml:space="preserve"> </w:t>
      </w:r>
      <w:r>
        <w:rPr>
          <w:rFonts w:ascii="Arial" w:hAnsi="Arial" w:cs="Arial"/>
        </w:rPr>
        <w:t>Titulaire</w:t>
      </w:r>
      <w:r w:rsidRPr="00F443A7">
        <w:rPr>
          <w:rFonts w:ascii="Arial" w:hAnsi="Arial" w:cs="Arial"/>
          <w:bCs/>
        </w:rPr>
        <w:t xml:space="preserve"> s'engage à respecter les règles d’</w:t>
      </w:r>
      <w:r>
        <w:rPr>
          <w:rFonts w:ascii="Arial" w:hAnsi="Arial" w:cs="Arial"/>
          <w:bCs/>
        </w:rPr>
        <w:t xml:space="preserve">accès aux locaux de l’organisme </w:t>
      </w:r>
      <w:r w:rsidRPr="00F443A7">
        <w:rPr>
          <w:rFonts w:ascii="Arial" w:hAnsi="Arial" w:cs="Arial"/>
          <w:bCs/>
        </w:rPr>
        <w:t>décrites ci-dessous :</w:t>
      </w:r>
    </w:p>
    <w:p w:rsidR="00632E03" w:rsidRDefault="00632E03" w:rsidP="00EB4113">
      <w:pPr>
        <w:rPr>
          <w:rFonts w:ascii="Arial" w:hAnsi="Arial" w:cs="Arial"/>
          <w:bCs/>
        </w:rPr>
      </w:pPr>
    </w:p>
    <w:p w:rsidR="00EB4113" w:rsidRDefault="00EB4113" w:rsidP="00777301">
      <w:pPr>
        <w:numPr>
          <w:ilvl w:val="0"/>
          <w:numId w:val="2"/>
        </w:numPr>
        <w:jc w:val="both"/>
        <w:rPr>
          <w:rFonts w:ascii="Arial" w:hAnsi="Arial" w:cs="Arial"/>
        </w:rPr>
      </w:pPr>
      <w:r>
        <w:rPr>
          <w:rFonts w:ascii="Arial" w:hAnsi="Arial" w:cs="Arial"/>
        </w:rPr>
        <w:t>chaque badge et/ou clé et/ou consignes de sécurité « sensibles » tel que codes, procédures de télésurveillance confiés</w:t>
      </w:r>
      <w:r w:rsidRPr="00F443A7">
        <w:rPr>
          <w:rFonts w:ascii="Arial" w:hAnsi="Arial" w:cs="Arial"/>
        </w:rPr>
        <w:t xml:space="preserve"> au </w:t>
      </w:r>
      <w:r>
        <w:rPr>
          <w:rFonts w:ascii="Arial" w:hAnsi="Arial" w:cs="Arial"/>
        </w:rPr>
        <w:t>titulaire pendant la durée du marché</w:t>
      </w:r>
      <w:r w:rsidRPr="00F443A7">
        <w:rPr>
          <w:rFonts w:ascii="Arial" w:hAnsi="Arial" w:cs="Arial"/>
        </w:rPr>
        <w:t xml:space="preserve"> </w:t>
      </w:r>
      <w:r>
        <w:rPr>
          <w:rFonts w:ascii="Arial" w:hAnsi="Arial" w:cs="Arial"/>
        </w:rPr>
        <w:t>lui permet</w:t>
      </w:r>
      <w:r w:rsidR="00695F81">
        <w:rPr>
          <w:rFonts w:ascii="Arial" w:hAnsi="Arial" w:cs="Arial"/>
        </w:rPr>
        <w:t>tant</w:t>
      </w:r>
      <w:r>
        <w:rPr>
          <w:rFonts w:ascii="Arial" w:hAnsi="Arial" w:cs="Arial"/>
        </w:rPr>
        <w:t xml:space="preserve"> l'accès aux locaux de l’organisme,</w:t>
      </w:r>
    </w:p>
    <w:p w:rsidR="00EB4113" w:rsidRDefault="00EB4113" w:rsidP="00777301">
      <w:pPr>
        <w:numPr>
          <w:ilvl w:val="0"/>
          <w:numId w:val="2"/>
        </w:numPr>
        <w:jc w:val="both"/>
        <w:rPr>
          <w:rFonts w:ascii="Arial" w:hAnsi="Arial" w:cs="Arial"/>
        </w:rPr>
      </w:pPr>
      <w:r w:rsidRPr="00F443A7">
        <w:rPr>
          <w:rFonts w:ascii="Arial" w:hAnsi="Arial" w:cs="Arial"/>
        </w:rPr>
        <w:t>le niveau d'habilitation des badges ainsi que l'amplitude hor</w:t>
      </w:r>
      <w:r>
        <w:rPr>
          <w:rFonts w:ascii="Arial" w:hAnsi="Arial" w:cs="Arial"/>
        </w:rPr>
        <w:t>aire est défini par l’organisme,</w:t>
      </w:r>
    </w:p>
    <w:p w:rsidR="00EB4113" w:rsidRDefault="00EB4113" w:rsidP="00777301">
      <w:pPr>
        <w:numPr>
          <w:ilvl w:val="0"/>
          <w:numId w:val="2"/>
        </w:numPr>
        <w:jc w:val="both"/>
        <w:rPr>
          <w:rFonts w:ascii="Arial" w:hAnsi="Arial" w:cs="Arial"/>
        </w:rPr>
      </w:pPr>
      <w:r w:rsidRPr="00F443A7">
        <w:rPr>
          <w:rFonts w:ascii="Arial" w:hAnsi="Arial" w:cs="Arial"/>
        </w:rPr>
        <w:t>le</w:t>
      </w:r>
      <w:r>
        <w:rPr>
          <w:rFonts w:ascii="Arial" w:hAnsi="Arial" w:cs="Arial"/>
        </w:rPr>
        <w:t>(s) badge(s) et/ou clé(s) et/ou consignes de sécurité « sensibles » tel que codes, procédures de télésurveillance sont remis au début</w:t>
      </w:r>
      <w:r w:rsidRPr="00F443A7">
        <w:rPr>
          <w:rFonts w:ascii="Arial" w:hAnsi="Arial" w:cs="Arial"/>
        </w:rPr>
        <w:t xml:space="preserve"> du marché</w:t>
      </w:r>
      <w:r>
        <w:rPr>
          <w:rFonts w:ascii="Arial" w:hAnsi="Arial" w:cs="Arial"/>
        </w:rPr>
        <w:t>, cette remise est formalisée par un document signé par les intervenants du titulaire. Ce document précise la transmission des</w:t>
      </w:r>
      <w:r w:rsidRPr="009810B7">
        <w:rPr>
          <w:rFonts w:ascii="Arial" w:hAnsi="Arial" w:cs="Arial"/>
        </w:rPr>
        <w:t xml:space="preserve"> </w:t>
      </w:r>
      <w:r>
        <w:rPr>
          <w:rFonts w:ascii="Arial" w:hAnsi="Arial" w:cs="Arial"/>
        </w:rPr>
        <w:t>consignes de sécurité « sensibles » tel que codes, procédures de télésurveillance,  les accès autorisés, les amplitudes horaires, le nombre de badge et/ou clé remis, le nom des détenteurs, le nom et les coordonnées du correspondant de l’organisme,</w:t>
      </w:r>
    </w:p>
    <w:p w:rsidR="00EB4113" w:rsidRDefault="00EB4113" w:rsidP="00777301">
      <w:pPr>
        <w:numPr>
          <w:ilvl w:val="0"/>
          <w:numId w:val="2"/>
        </w:numPr>
        <w:jc w:val="both"/>
        <w:rPr>
          <w:rFonts w:ascii="Arial" w:hAnsi="Arial" w:cs="Arial"/>
        </w:rPr>
      </w:pPr>
      <w:r>
        <w:rPr>
          <w:rFonts w:ascii="Arial" w:hAnsi="Arial" w:cs="Arial"/>
        </w:rPr>
        <w:t>le titulaire s’engage à restituer le(s) badges et/ou clé(s) en sa possession à la fin du marché,</w:t>
      </w:r>
    </w:p>
    <w:p w:rsidR="00EB4113" w:rsidRDefault="00EB4113" w:rsidP="00777301">
      <w:pPr>
        <w:numPr>
          <w:ilvl w:val="0"/>
          <w:numId w:val="2"/>
        </w:numPr>
        <w:jc w:val="both"/>
        <w:rPr>
          <w:rFonts w:ascii="Arial" w:hAnsi="Arial" w:cs="Arial"/>
        </w:rPr>
      </w:pPr>
      <w:r>
        <w:rPr>
          <w:rFonts w:ascii="Arial" w:hAnsi="Arial" w:cs="Arial"/>
        </w:rPr>
        <w:t>l</w:t>
      </w:r>
      <w:r w:rsidRPr="00F443A7">
        <w:rPr>
          <w:rFonts w:ascii="Arial" w:hAnsi="Arial" w:cs="Arial"/>
        </w:rPr>
        <w:t xml:space="preserve">e </w:t>
      </w:r>
      <w:r>
        <w:rPr>
          <w:rFonts w:ascii="Arial" w:hAnsi="Arial" w:cs="Arial"/>
        </w:rPr>
        <w:t>titulaire</w:t>
      </w:r>
      <w:r w:rsidRPr="00F443A7">
        <w:rPr>
          <w:rFonts w:ascii="Arial" w:hAnsi="Arial" w:cs="Arial"/>
        </w:rPr>
        <w:t xml:space="preserve"> s'engage à prévenir imm</w:t>
      </w:r>
      <w:r>
        <w:rPr>
          <w:rFonts w:ascii="Arial" w:hAnsi="Arial" w:cs="Arial"/>
        </w:rPr>
        <w:t>édiatement son correspondant de l’organisme</w:t>
      </w:r>
      <w:r w:rsidRPr="00F443A7">
        <w:rPr>
          <w:rFonts w:ascii="Arial" w:hAnsi="Arial" w:cs="Arial"/>
        </w:rPr>
        <w:t xml:space="preserve"> lors de </w:t>
      </w:r>
      <w:r>
        <w:rPr>
          <w:rFonts w:ascii="Arial" w:hAnsi="Arial" w:cs="Arial"/>
        </w:rPr>
        <w:t>perte, détérioration de badge</w:t>
      </w:r>
      <w:r w:rsidRPr="00F443A7">
        <w:rPr>
          <w:rFonts w:ascii="Arial" w:hAnsi="Arial" w:cs="Arial"/>
        </w:rPr>
        <w:t xml:space="preserve"> </w:t>
      </w:r>
      <w:r>
        <w:rPr>
          <w:rFonts w:ascii="Arial" w:hAnsi="Arial" w:cs="Arial"/>
        </w:rPr>
        <w:t xml:space="preserve">et/ou clé </w:t>
      </w:r>
      <w:r w:rsidRPr="00F443A7">
        <w:rPr>
          <w:rFonts w:ascii="Arial" w:hAnsi="Arial" w:cs="Arial"/>
        </w:rPr>
        <w:t>et le confirmera par écrit</w:t>
      </w:r>
      <w:r>
        <w:rPr>
          <w:rFonts w:ascii="Arial" w:hAnsi="Arial" w:cs="Arial"/>
        </w:rPr>
        <w:t> ; Il supportera alors tous les frais occasionnés par les changements des moyens d’accès aux locaux.</w:t>
      </w:r>
    </w:p>
    <w:p w:rsidR="00EB4113" w:rsidRDefault="00EB4113" w:rsidP="00777301">
      <w:pPr>
        <w:numPr>
          <w:ilvl w:val="0"/>
          <w:numId w:val="2"/>
        </w:numPr>
        <w:jc w:val="both"/>
        <w:rPr>
          <w:rFonts w:ascii="Arial" w:hAnsi="Arial" w:cs="Arial"/>
        </w:rPr>
      </w:pPr>
      <w:r>
        <w:rPr>
          <w:rFonts w:ascii="Arial" w:hAnsi="Arial" w:cs="Arial"/>
        </w:rPr>
        <w:t>Les moyens d’accès</w:t>
      </w:r>
      <w:r w:rsidRPr="009810B7">
        <w:rPr>
          <w:rFonts w:ascii="Arial" w:hAnsi="Arial" w:cs="Arial"/>
        </w:rPr>
        <w:t xml:space="preserve"> </w:t>
      </w:r>
      <w:r>
        <w:rPr>
          <w:rFonts w:ascii="Arial" w:hAnsi="Arial" w:cs="Arial"/>
        </w:rPr>
        <w:t>et consignes de sécurité « sensibles » tel que codes, procédures de télésurveillance ne devront ni être remis, ni être dupliqués, ni être confiés ou dévoilés à un tiers sans autorisation expresse de l’organisme.</w:t>
      </w:r>
    </w:p>
    <w:p w:rsidR="00EB4113" w:rsidRDefault="00EB4113" w:rsidP="00EB4113">
      <w:pPr>
        <w:rPr>
          <w:rFonts w:ascii="Arial" w:hAnsi="Arial" w:cs="Arial"/>
        </w:rPr>
      </w:pPr>
    </w:p>
    <w:p w:rsidR="00EB4113" w:rsidRDefault="00EB4113" w:rsidP="00777301">
      <w:pPr>
        <w:jc w:val="both"/>
        <w:rPr>
          <w:rFonts w:ascii="Arial" w:hAnsi="Arial" w:cs="Arial"/>
        </w:rPr>
      </w:pPr>
      <w:r w:rsidRPr="00F443A7">
        <w:rPr>
          <w:rFonts w:ascii="Arial" w:hAnsi="Arial" w:cs="Arial"/>
        </w:rPr>
        <w:t>Le</w:t>
      </w:r>
      <w:r w:rsidRPr="004A7292">
        <w:rPr>
          <w:rFonts w:ascii="Arial" w:hAnsi="Arial" w:cs="Arial"/>
        </w:rPr>
        <w:t xml:space="preserve"> </w:t>
      </w:r>
      <w:r>
        <w:rPr>
          <w:rFonts w:ascii="Arial" w:hAnsi="Arial" w:cs="Arial"/>
        </w:rPr>
        <w:t>titulaire</w:t>
      </w:r>
      <w:r w:rsidRPr="00F443A7">
        <w:rPr>
          <w:rFonts w:ascii="Arial" w:hAnsi="Arial" w:cs="Arial"/>
        </w:rPr>
        <w:t xml:space="preserve"> s'engage à observer et à respecter les points suivants :</w:t>
      </w:r>
    </w:p>
    <w:p w:rsidR="00632E03" w:rsidRDefault="00632E03" w:rsidP="00EB4113">
      <w:pPr>
        <w:rPr>
          <w:rFonts w:ascii="Arial" w:hAnsi="Arial" w:cs="Arial"/>
        </w:rPr>
      </w:pPr>
    </w:p>
    <w:p w:rsidR="00EB4113" w:rsidRDefault="00EB4113" w:rsidP="00777301">
      <w:pPr>
        <w:numPr>
          <w:ilvl w:val="0"/>
          <w:numId w:val="3"/>
        </w:numPr>
        <w:jc w:val="both"/>
        <w:rPr>
          <w:rFonts w:ascii="Arial" w:hAnsi="Arial" w:cs="Arial"/>
        </w:rPr>
      </w:pPr>
      <w:r w:rsidRPr="00F443A7">
        <w:rPr>
          <w:rFonts w:ascii="Arial" w:hAnsi="Arial" w:cs="Arial"/>
        </w:rPr>
        <w:t>le personnel employé pour l’exécution d</w:t>
      </w:r>
      <w:r>
        <w:rPr>
          <w:rFonts w:ascii="Arial" w:hAnsi="Arial" w:cs="Arial"/>
        </w:rPr>
        <w:t>es prestations ne permettra</w:t>
      </w:r>
      <w:r w:rsidRPr="00F443A7">
        <w:rPr>
          <w:rFonts w:ascii="Arial" w:hAnsi="Arial" w:cs="Arial"/>
        </w:rPr>
        <w:t xml:space="preserve"> </w:t>
      </w:r>
      <w:r>
        <w:rPr>
          <w:rFonts w:ascii="Arial" w:hAnsi="Arial" w:cs="Arial"/>
        </w:rPr>
        <w:t xml:space="preserve">pas </w:t>
      </w:r>
      <w:r w:rsidRPr="00F443A7">
        <w:rPr>
          <w:rFonts w:ascii="Arial" w:hAnsi="Arial" w:cs="Arial"/>
        </w:rPr>
        <w:t>l’accès aux locaux d</w:t>
      </w:r>
      <w:r>
        <w:rPr>
          <w:rFonts w:ascii="Arial" w:hAnsi="Arial" w:cs="Arial"/>
        </w:rPr>
        <w:t>e l’organisme</w:t>
      </w:r>
      <w:r w:rsidRPr="00F443A7">
        <w:rPr>
          <w:rFonts w:ascii="Arial" w:hAnsi="Arial" w:cs="Arial"/>
        </w:rPr>
        <w:t xml:space="preserve"> aux personnes étrangères au service</w:t>
      </w:r>
      <w:r>
        <w:rPr>
          <w:rFonts w:ascii="Arial" w:hAnsi="Arial" w:cs="Arial"/>
        </w:rPr>
        <w:t xml:space="preserve"> du titulaire ou de l’organisme,</w:t>
      </w:r>
    </w:p>
    <w:p w:rsidR="00EB4113" w:rsidRDefault="00EB4113" w:rsidP="00777301">
      <w:pPr>
        <w:numPr>
          <w:ilvl w:val="0"/>
          <w:numId w:val="3"/>
        </w:numPr>
        <w:jc w:val="both"/>
        <w:rPr>
          <w:rFonts w:ascii="Arial" w:hAnsi="Arial" w:cs="Arial"/>
        </w:rPr>
      </w:pPr>
      <w:r w:rsidRPr="00F443A7">
        <w:rPr>
          <w:rFonts w:ascii="Arial" w:hAnsi="Arial" w:cs="Arial"/>
        </w:rPr>
        <w:t>le personnel employé pour l’exécution d</w:t>
      </w:r>
      <w:r>
        <w:rPr>
          <w:rFonts w:ascii="Arial" w:hAnsi="Arial" w:cs="Arial"/>
        </w:rPr>
        <w:t>es prestations devra porter en évidence un badge d’identification au nom de la société,</w:t>
      </w:r>
    </w:p>
    <w:p w:rsidR="00EB4113" w:rsidRDefault="00EB4113" w:rsidP="00777301">
      <w:pPr>
        <w:numPr>
          <w:ilvl w:val="0"/>
          <w:numId w:val="3"/>
        </w:numPr>
        <w:jc w:val="both"/>
        <w:rPr>
          <w:rFonts w:ascii="Arial" w:hAnsi="Arial" w:cs="Arial"/>
        </w:rPr>
      </w:pPr>
      <w:r w:rsidRPr="00F443A7">
        <w:rPr>
          <w:rFonts w:ascii="Arial" w:hAnsi="Arial" w:cs="Arial"/>
        </w:rPr>
        <w:t>le personnel employé pour l’exécution d</w:t>
      </w:r>
      <w:r>
        <w:rPr>
          <w:rFonts w:ascii="Arial" w:hAnsi="Arial" w:cs="Arial"/>
        </w:rPr>
        <w:t>es prestations</w:t>
      </w:r>
      <w:r w:rsidRPr="00F443A7">
        <w:rPr>
          <w:rFonts w:ascii="Arial" w:hAnsi="Arial" w:cs="Arial"/>
        </w:rPr>
        <w:t xml:space="preserve"> veiller</w:t>
      </w:r>
      <w:r>
        <w:rPr>
          <w:rFonts w:ascii="Arial" w:hAnsi="Arial" w:cs="Arial"/>
        </w:rPr>
        <w:t>a</w:t>
      </w:r>
      <w:r w:rsidRPr="00F443A7">
        <w:rPr>
          <w:rFonts w:ascii="Arial" w:hAnsi="Arial" w:cs="Arial"/>
        </w:rPr>
        <w:t xml:space="preserve"> </w:t>
      </w:r>
      <w:r>
        <w:rPr>
          <w:rFonts w:ascii="Arial" w:hAnsi="Arial" w:cs="Arial"/>
        </w:rPr>
        <w:t xml:space="preserve">à </w:t>
      </w:r>
      <w:r w:rsidRPr="00F443A7">
        <w:rPr>
          <w:rFonts w:ascii="Arial" w:hAnsi="Arial" w:cs="Arial"/>
        </w:rPr>
        <w:t>la bonne fermeture des portes après chaque passage</w:t>
      </w:r>
      <w:r>
        <w:rPr>
          <w:rFonts w:ascii="Arial" w:hAnsi="Arial" w:cs="Arial"/>
        </w:rPr>
        <w:t>,</w:t>
      </w:r>
    </w:p>
    <w:p w:rsidR="00EB4113" w:rsidRDefault="00EB4113" w:rsidP="00777301">
      <w:pPr>
        <w:numPr>
          <w:ilvl w:val="0"/>
          <w:numId w:val="3"/>
        </w:numPr>
        <w:jc w:val="both"/>
        <w:rPr>
          <w:rFonts w:ascii="Arial" w:hAnsi="Arial" w:cs="Arial"/>
        </w:rPr>
      </w:pPr>
      <w:r w:rsidRPr="00F443A7">
        <w:rPr>
          <w:rFonts w:ascii="Arial" w:hAnsi="Arial" w:cs="Arial"/>
        </w:rPr>
        <w:lastRenderedPageBreak/>
        <w:t>le personnel employé pour l’exécution d</w:t>
      </w:r>
      <w:r>
        <w:rPr>
          <w:rFonts w:ascii="Arial" w:hAnsi="Arial" w:cs="Arial"/>
        </w:rPr>
        <w:t>es prestations</w:t>
      </w:r>
      <w:r w:rsidRPr="00DD1454">
        <w:rPr>
          <w:rFonts w:ascii="Arial" w:hAnsi="Arial" w:cs="Arial"/>
        </w:rPr>
        <w:t xml:space="preserve"> </w:t>
      </w:r>
      <w:r w:rsidRPr="00F443A7">
        <w:rPr>
          <w:rFonts w:ascii="Arial" w:hAnsi="Arial" w:cs="Arial"/>
        </w:rPr>
        <w:t>observer</w:t>
      </w:r>
      <w:r>
        <w:rPr>
          <w:rFonts w:ascii="Arial" w:hAnsi="Arial" w:cs="Arial"/>
        </w:rPr>
        <w:t>a le règlement intérieur de l’organisme et ses dispositions relatives aux règles d’hygiène et de sécurité,</w:t>
      </w:r>
    </w:p>
    <w:p w:rsidR="00EB4113" w:rsidRDefault="00EB4113" w:rsidP="00777301">
      <w:pPr>
        <w:numPr>
          <w:ilvl w:val="0"/>
          <w:numId w:val="3"/>
        </w:numPr>
        <w:jc w:val="both"/>
        <w:rPr>
          <w:rFonts w:ascii="Arial" w:hAnsi="Arial" w:cs="Arial"/>
        </w:rPr>
      </w:pPr>
      <w:r w:rsidRPr="00F443A7">
        <w:rPr>
          <w:rFonts w:ascii="Arial" w:hAnsi="Arial" w:cs="Arial"/>
        </w:rPr>
        <w:t>le personnel employé pour l’exécution d</w:t>
      </w:r>
      <w:r>
        <w:rPr>
          <w:rFonts w:ascii="Arial" w:hAnsi="Arial" w:cs="Arial"/>
        </w:rPr>
        <w:t>es prestations</w:t>
      </w:r>
      <w:r w:rsidRPr="00DD1454">
        <w:rPr>
          <w:rFonts w:ascii="Arial" w:hAnsi="Arial" w:cs="Arial"/>
        </w:rPr>
        <w:t xml:space="preserve"> </w:t>
      </w:r>
      <w:r>
        <w:rPr>
          <w:rFonts w:ascii="Arial" w:hAnsi="Arial" w:cs="Arial"/>
        </w:rPr>
        <w:t>prendra connaissance et respectera les</w:t>
      </w:r>
      <w:r w:rsidRPr="00F443A7">
        <w:rPr>
          <w:rFonts w:ascii="Arial" w:hAnsi="Arial" w:cs="Arial"/>
        </w:rPr>
        <w:t xml:space="preserve"> </w:t>
      </w:r>
      <w:r>
        <w:rPr>
          <w:rFonts w:ascii="Arial" w:hAnsi="Arial" w:cs="Arial"/>
        </w:rPr>
        <w:t>consignes d'évacuation (plans d’évacuation dans tous les sites et à chaque étage).</w:t>
      </w:r>
    </w:p>
    <w:p w:rsidR="00EB4113" w:rsidRPr="007250F0" w:rsidRDefault="00EB4113" w:rsidP="00EB4113">
      <w:pPr>
        <w:rPr>
          <w:rFonts w:ascii="Arial" w:hAnsi="Arial" w:cs="Arial"/>
          <w:color w:val="000000"/>
          <w:sz w:val="18"/>
          <w:szCs w:val="18"/>
        </w:rPr>
      </w:pPr>
    </w:p>
    <w:p w:rsidR="00EB4113" w:rsidRDefault="00EB4113" w:rsidP="00777301">
      <w:pPr>
        <w:jc w:val="both"/>
        <w:rPr>
          <w:rFonts w:ascii="Arial" w:hAnsi="Arial" w:cs="Arial"/>
          <w:color w:val="000000"/>
        </w:rPr>
      </w:pPr>
      <w:r w:rsidRPr="00F443A7">
        <w:rPr>
          <w:rFonts w:ascii="Arial" w:hAnsi="Arial" w:cs="Arial"/>
          <w:color w:val="000000"/>
        </w:rPr>
        <w:t xml:space="preserve">Le </w:t>
      </w:r>
      <w:r>
        <w:rPr>
          <w:rFonts w:ascii="Arial" w:hAnsi="Arial" w:cs="Arial"/>
        </w:rPr>
        <w:t>titulaire</w:t>
      </w:r>
      <w:r w:rsidRPr="00F443A7">
        <w:rPr>
          <w:rFonts w:ascii="Arial" w:hAnsi="Arial" w:cs="Arial"/>
          <w:color w:val="000000"/>
        </w:rPr>
        <w:t xml:space="preserve"> atteste avoir pris connaissance des consignes ci-dessus et </w:t>
      </w:r>
      <w:r>
        <w:rPr>
          <w:rFonts w:ascii="Arial" w:hAnsi="Arial" w:cs="Arial"/>
          <w:color w:val="000000"/>
        </w:rPr>
        <w:t>reste responsable du respect de celles-ci.</w:t>
      </w:r>
    </w:p>
    <w:p w:rsidR="00EB4113" w:rsidRPr="00F443A7" w:rsidRDefault="00EB4113" w:rsidP="00777301">
      <w:pPr>
        <w:jc w:val="both"/>
        <w:rPr>
          <w:rFonts w:ascii="Arial" w:hAnsi="Arial" w:cs="Arial"/>
        </w:rPr>
      </w:pPr>
      <w:r>
        <w:rPr>
          <w:rFonts w:ascii="Arial" w:hAnsi="Arial" w:cs="Arial"/>
          <w:color w:val="000000"/>
        </w:rPr>
        <w:t xml:space="preserve">Il </w:t>
      </w:r>
      <w:r w:rsidRPr="00F443A7">
        <w:rPr>
          <w:rFonts w:ascii="Arial" w:hAnsi="Arial" w:cs="Arial"/>
          <w:color w:val="000000"/>
        </w:rPr>
        <w:t xml:space="preserve">s’engage à les respecter et les faire respecter </w:t>
      </w:r>
      <w:r>
        <w:rPr>
          <w:rFonts w:ascii="Arial" w:hAnsi="Arial" w:cs="Arial"/>
          <w:color w:val="000000"/>
        </w:rPr>
        <w:t>par le personnel employé pour l’exécution des prestations.</w:t>
      </w:r>
    </w:p>
    <w:p w:rsidR="00EB4113" w:rsidRDefault="00EB4113" w:rsidP="00EB4113">
      <w:pPr>
        <w:ind w:right="-1"/>
        <w:jc w:val="both"/>
        <w:rPr>
          <w:rFonts w:ascii="Arial" w:hAnsi="Arial"/>
          <w:sz w:val="18"/>
          <w:szCs w:val="18"/>
        </w:rPr>
      </w:pPr>
    </w:p>
    <w:p w:rsidR="00777301" w:rsidRDefault="00777301" w:rsidP="00EB4113">
      <w:pPr>
        <w:ind w:right="-1"/>
        <w:jc w:val="both"/>
        <w:rPr>
          <w:rFonts w:ascii="Arial" w:hAnsi="Arial"/>
          <w:sz w:val="18"/>
          <w:szCs w:val="18"/>
        </w:rPr>
      </w:pPr>
    </w:p>
    <w:p w:rsidR="00777301" w:rsidRDefault="00777301" w:rsidP="00EB4113">
      <w:pPr>
        <w:ind w:right="-1"/>
        <w:jc w:val="both"/>
        <w:rPr>
          <w:rFonts w:ascii="Arial" w:hAnsi="Arial"/>
          <w:sz w:val="18"/>
          <w:szCs w:val="18"/>
        </w:rPr>
      </w:pPr>
    </w:p>
    <w:p w:rsidR="00EB4113" w:rsidRPr="006051D8" w:rsidRDefault="00EB4113" w:rsidP="00EB4113">
      <w:pPr>
        <w:widowControl w:val="0"/>
        <w:autoSpaceDE w:val="0"/>
        <w:autoSpaceDN w:val="0"/>
        <w:adjustRightInd w:val="0"/>
        <w:rPr>
          <w:rFonts w:ascii="Arial" w:hAnsi="Arial" w:cs="Arial"/>
          <w:b/>
        </w:rPr>
      </w:pPr>
      <w:r w:rsidRPr="006051D8">
        <w:rPr>
          <w:rFonts w:ascii="Arial" w:hAnsi="Arial" w:cs="Arial"/>
          <w:b/>
          <w:u w:val="single"/>
        </w:rPr>
        <w:t>Consignes particulières d’accès aux locaux d</w:t>
      </w:r>
      <w:r>
        <w:rPr>
          <w:rFonts w:ascii="Arial" w:hAnsi="Arial" w:cs="Arial"/>
          <w:b/>
          <w:u w:val="single"/>
        </w:rPr>
        <w:t>u titulaire</w:t>
      </w:r>
      <w:r w:rsidRPr="006051D8">
        <w:rPr>
          <w:rFonts w:ascii="Arial" w:hAnsi="Arial" w:cs="Arial"/>
          <w:b/>
        </w:rPr>
        <w:t xml:space="preserve"> :</w:t>
      </w:r>
    </w:p>
    <w:p w:rsidR="00EB4113" w:rsidRDefault="00EB4113" w:rsidP="00EB4113">
      <w:pPr>
        <w:ind w:right="-1"/>
        <w:jc w:val="both"/>
        <w:rPr>
          <w:rFonts w:ascii="Arial" w:hAnsi="Arial"/>
          <w:sz w:val="18"/>
          <w:szCs w:val="18"/>
        </w:rPr>
      </w:pPr>
    </w:p>
    <w:p w:rsidR="00EB4113" w:rsidRPr="00E25305" w:rsidRDefault="00EB4113" w:rsidP="00EB4113">
      <w:pPr>
        <w:jc w:val="both"/>
        <w:rPr>
          <w:rFonts w:ascii="Arial" w:hAnsi="Arial" w:cs="Arial"/>
        </w:rPr>
      </w:pPr>
      <w:r>
        <w:rPr>
          <w:rFonts w:ascii="Arial" w:hAnsi="Arial" w:cs="Arial"/>
        </w:rPr>
        <w:t>L’organisme</w:t>
      </w:r>
      <w:r w:rsidRPr="00E25305">
        <w:rPr>
          <w:rFonts w:ascii="Arial" w:hAnsi="Arial" w:cs="Arial"/>
        </w:rPr>
        <w:t xml:space="preserve"> s’engage à conserver la confidentialité des informations recueillie</w:t>
      </w:r>
      <w:r>
        <w:rPr>
          <w:rFonts w:ascii="Arial" w:hAnsi="Arial" w:cs="Arial"/>
        </w:rPr>
        <w:t>s au cours et à l’occasion de ses visites dans les locaux du titulaire</w:t>
      </w:r>
      <w:r w:rsidRPr="00E25305">
        <w:rPr>
          <w:rFonts w:ascii="Arial" w:hAnsi="Arial" w:cs="Arial"/>
        </w:rPr>
        <w:t>.</w:t>
      </w:r>
    </w:p>
    <w:p w:rsidR="00EB4113" w:rsidRDefault="00EB4113" w:rsidP="00EB4113">
      <w:pPr>
        <w:ind w:right="-1"/>
        <w:jc w:val="both"/>
        <w:rPr>
          <w:rFonts w:ascii="Arial" w:hAnsi="Arial"/>
        </w:rPr>
      </w:pPr>
      <w:r w:rsidRPr="00E25305">
        <w:rPr>
          <w:rFonts w:ascii="Arial" w:hAnsi="Arial" w:cs="Arial"/>
        </w:rPr>
        <w:t>Il s’engage à prendre toutes les mesures organisationnelles internes nécessaires et à imposer le respect de</w:t>
      </w:r>
      <w:r>
        <w:rPr>
          <w:rFonts w:ascii="Arial" w:hAnsi="Arial" w:cs="Arial"/>
        </w:rPr>
        <w:t xml:space="preserve"> cette obligation aux membres de son personnel amenés à se déplacer dans les locaux du titulaire.</w:t>
      </w:r>
    </w:p>
    <w:p w:rsidR="00EB4113" w:rsidRDefault="00EB4113" w:rsidP="00EB4113">
      <w:pPr>
        <w:ind w:right="-1"/>
        <w:jc w:val="both"/>
        <w:rPr>
          <w:rFonts w:ascii="Arial" w:hAnsi="Arial"/>
        </w:rPr>
      </w:pPr>
    </w:p>
    <w:p w:rsidR="00EB4113" w:rsidRDefault="00EB4113" w:rsidP="00EB4113">
      <w:pPr>
        <w:ind w:right="-1"/>
        <w:jc w:val="both"/>
        <w:rPr>
          <w:rFonts w:ascii="Arial" w:hAnsi="Arial" w:cs="Arial"/>
        </w:rPr>
      </w:pPr>
      <w:r>
        <w:rPr>
          <w:rFonts w:ascii="Arial" w:hAnsi="Arial" w:cs="Arial"/>
        </w:rPr>
        <w:t>Lors de son déplacement dans les locaux du titulaire, l’organisme</w:t>
      </w:r>
      <w:r w:rsidRPr="00E25305">
        <w:rPr>
          <w:rFonts w:ascii="Arial" w:hAnsi="Arial" w:cs="Arial"/>
        </w:rPr>
        <w:t xml:space="preserve"> s’engage </w:t>
      </w:r>
      <w:r>
        <w:rPr>
          <w:rFonts w:ascii="Arial" w:hAnsi="Arial" w:cs="Arial"/>
        </w:rPr>
        <w:t>à se conformer aux dispositions concernant la sécurité prises par le titulaire pour l’accès à ses locaux.</w:t>
      </w:r>
    </w:p>
    <w:p w:rsidR="00EB4113" w:rsidRDefault="00EB4113" w:rsidP="00EB4113">
      <w:pPr>
        <w:ind w:right="-1"/>
        <w:jc w:val="both"/>
        <w:rPr>
          <w:rFonts w:ascii="Arial" w:hAnsi="Arial" w:cs="Arial"/>
        </w:rPr>
      </w:pPr>
      <w:r>
        <w:rPr>
          <w:rFonts w:ascii="Arial" w:hAnsi="Arial" w:cs="Arial"/>
        </w:rPr>
        <w:t>A cette fin, le titulaire transmettra ses consignes à l’organisme.</w:t>
      </w:r>
    </w:p>
    <w:p w:rsidR="00EB4113" w:rsidRDefault="00EB4113" w:rsidP="00EB4113">
      <w:pPr>
        <w:ind w:right="-1"/>
        <w:jc w:val="both"/>
        <w:rPr>
          <w:rFonts w:ascii="Arial" w:hAnsi="Arial" w:cs="Arial"/>
        </w:rPr>
      </w:pPr>
    </w:p>
    <w:p w:rsidR="00EB4113" w:rsidRDefault="00EB4113" w:rsidP="00EB4113">
      <w:pPr>
        <w:ind w:right="-1"/>
        <w:jc w:val="both"/>
        <w:rPr>
          <w:rFonts w:ascii="Arial" w:hAnsi="Arial"/>
        </w:rPr>
      </w:pPr>
      <w:r>
        <w:rPr>
          <w:rFonts w:ascii="Arial" w:hAnsi="Arial" w:cs="Arial"/>
        </w:rPr>
        <w:t>Le titulaire assurera des conditions de sécurité optimales aux membres de l’organisme lors de leurs déplacements dans ses locaux.</w:t>
      </w:r>
    </w:p>
    <w:p w:rsidR="00634453" w:rsidRDefault="00634453" w:rsidP="00043881">
      <w:pPr>
        <w:ind w:right="-1"/>
        <w:jc w:val="both"/>
        <w:rPr>
          <w:rFonts w:ascii="Arial" w:hAnsi="Arial"/>
        </w:rPr>
      </w:pPr>
    </w:p>
    <w:p w:rsidR="00470C24" w:rsidRDefault="00470C24" w:rsidP="00043881">
      <w:pPr>
        <w:ind w:right="-1"/>
        <w:jc w:val="both"/>
        <w:rPr>
          <w:rFonts w:ascii="Arial" w:hAnsi="Arial"/>
        </w:rPr>
      </w:pPr>
    </w:p>
    <w:p w:rsidR="00092DF9" w:rsidRPr="00697B12" w:rsidRDefault="002614DE" w:rsidP="00092DF9">
      <w:pPr>
        <w:pStyle w:val="Titre2"/>
        <w:ind w:right="-1"/>
        <w:rPr>
          <w:rFonts w:ascii="Arial" w:hAnsi="Arial"/>
        </w:rPr>
      </w:pPr>
      <w:r w:rsidRPr="00697B12">
        <w:rPr>
          <w:rFonts w:ascii="Arial" w:hAnsi="Arial"/>
        </w:rPr>
        <w:t xml:space="preserve">ARTICLE </w:t>
      </w:r>
      <w:r w:rsidR="00B5111A">
        <w:rPr>
          <w:rFonts w:ascii="Arial" w:hAnsi="Arial"/>
        </w:rPr>
        <w:t>11</w:t>
      </w:r>
      <w:r w:rsidR="008165E0" w:rsidRPr="00697B12">
        <w:rPr>
          <w:rFonts w:ascii="Arial" w:hAnsi="Arial"/>
        </w:rPr>
        <w:t xml:space="preserve">    RESILIATION</w:t>
      </w:r>
      <w:r w:rsidR="00092DF9" w:rsidRPr="00697B12">
        <w:rPr>
          <w:rFonts w:ascii="Arial" w:hAnsi="Arial"/>
        </w:rPr>
        <w:tab/>
      </w:r>
    </w:p>
    <w:p w:rsidR="00092DF9" w:rsidRPr="00697B12" w:rsidRDefault="00092DF9">
      <w:pPr>
        <w:ind w:right="-1"/>
        <w:jc w:val="both"/>
        <w:rPr>
          <w:rFonts w:ascii="Arial" w:hAnsi="Arial"/>
        </w:rPr>
      </w:pPr>
    </w:p>
    <w:p w:rsidR="00092DF9" w:rsidRPr="00697B12" w:rsidRDefault="008165E0" w:rsidP="001F6C4F">
      <w:pPr>
        <w:tabs>
          <w:tab w:val="left" w:pos="3544"/>
        </w:tabs>
        <w:jc w:val="both"/>
        <w:rPr>
          <w:rFonts w:ascii="Arial" w:hAnsi="Arial"/>
        </w:rPr>
      </w:pPr>
      <w:r w:rsidRPr="006A6510">
        <w:rPr>
          <w:rFonts w:ascii="Arial" w:hAnsi="Arial"/>
        </w:rPr>
        <w:t>Le marché pourra être résilié selon les dispositions du chapitre 6 du CCAG-FCS.</w:t>
      </w:r>
    </w:p>
    <w:p w:rsidR="00470C24" w:rsidRDefault="005955ED">
      <w:pPr>
        <w:ind w:right="-1"/>
        <w:jc w:val="both"/>
        <w:rPr>
          <w:rFonts w:ascii="Arial" w:hAnsi="Arial" w:cs="Arial"/>
        </w:rPr>
      </w:pPr>
      <w:r w:rsidRPr="00697B12">
        <w:rPr>
          <w:rFonts w:ascii="Arial" w:hAnsi="Arial" w:cs="Arial"/>
        </w:rPr>
        <w:tab/>
      </w:r>
    </w:p>
    <w:p w:rsidR="006E7A16" w:rsidRPr="00697B12" w:rsidRDefault="005955ED">
      <w:pPr>
        <w:ind w:right="-1"/>
        <w:jc w:val="both"/>
        <w:rPr>
          <w:rFonts w:ascii="Arial" w:hAnsi="Arial" w:cs="Arial"/>
        </w:rPr>
      </w:pPr>
      <w:r w:rsidRPr="00697B12">
        <w:rPr>
          <w:rFonts w:ascii="Arial" w:hAnsi="Arial" w:cs="Arial"/>
        </w:rPr>
        <w:tab/>
      </w:r>
    </w:p>
    <w:p w:rsidR="00972957" w:rsidRPr="00697B12" w:rsidRDefault="008F4F27" w:rsidP="00972957">
      <w:pPr>
        <w:pStyle w:val="Titre2"/>
        <w:ind w:right="-1"/>
        <w:rPr>
          <w:rFonts w:ascii="Arial" w:hAnsi="Arial"/>
        </w:rPr>
      </w:pPr>
      <w:r w:rsidRPr="00697B12">
        <w:rPr>
          <w:rFonts w:ascii="Arial" w:hAnsi="Arial"/>
        </w:rPr>
        <w:t xml:space="preserve">ARTICLE </w:t>
      </w:r>
      <w:r w:rsidR="00B5111A">
        <w:rPr>
          <w:rFonts w:ascii="Arial" w:hAnsi="Arial"/>
        </w:rPr>
        <w:t>12</w:t>
      </w:r>
      <w:r w:rsidR="00972957" w:rsidRPr="00697B12">
        <w:rPr>
          <w:rFonts w:ascii="Arial" w:hAnsi="Arial"/>
        </w:rPr>
        <w:tab/>
        <w:t>DIFFEREN</w:t>
      </w:r>
      <w:r w:rsidR="00983B8B" w:rsidRPr="00697B12">
        <w:rPr>
          <w:rFonts w:ascii="Arial" w:hAnsi="Arial"/>
        </w:rPr>
        <w:t>D</w:t>
      </w:r>
      <w:r w:rsidR="00972957" w:rsidRPr="00697B12">
        <w:rPr>
          <w:rFonts w:ascii="Arial" w:hAnsi="Arial"/>
        </w:rPr>
        <w:t>S ET LITIGES</w:t>
      </w:r>
    </w:p>
    <w:p w:rsidR="00A959E1" w:rsidRPr="006A6510" w:rsidRDefault="00A959E1" w:rsidP="00777301">
      <w:pPr>
        <w:widowControl w:val="0"/>
        <w:autoSpaceDE w:val="0"/>
        <w:autoSpaceDN w:val="0"/>
        <w:adjustRightInd w:val="0"/>
        <w:jc w:val="both"/>
        <w:rPr>
          <w:rFonts w:ascii="Arial" w:hAnsi="Arial" w:cs="Arial"/>
        </w:rPr>
      </w:pPr>
      <w:r w:rsidRPr="006A6510">
        <w:rPr>
          <w:rFonts w:ascii="Arial" w:hAnsi="Arial" w:cs="Arial"/>
        </w:rPr>
        <w:t>L’organisme et le titulaire s’efforceront de régler à l’amiable tout différend éventuel relatif à l’interprétation des stipulations du marché ou à l’exécution des prestations objet du marché.</w:t>
      </w:r>
    </w:p>
    <w:p w:rsidR="00A959E1" w:rsidRPr="006A6510" w:rsidRDefault="00A959E1" w:rsidP="00A959E1">
      <w:pPr>
        <w:widowControl w:val="0"/>
        <w:autoSpaceDE w:val="0"/>
        <w:autoSpaceDN w:val="0"/>
        <w:adjustRightInd w:val="0"/>
        <w:rPr>
          <w:rFonts w:ascii="Arial" w:hAnsi="Arial" w:cs="Arial"/>
        </w:rPr>
      </w:pPr>
    </w:p>
    <w:p w:rsidR="00A959E1" w:rsidRPr="006A6510" w:rsidRDefault="00A959E1" w:rsidP="00777301">
      <w:pPr>
        <w:widowControl w:val="0"/>
        <w:autoSpaceDE w:val="0"/>
        <w:autoSpaceDN w:val="0"/>
        <w:adjustRightInd w:val="0"/>
        <w:jc w:val="both"/>
        <w:rPr>
          <w:rFonts w:ascii="Arial" w:hAnsi="Arial" w:cs="Arial"/>
        </w:rPr>
      </w:pPr>
      <w:r w:rsidRPr="006A6510">
        <w:rPr>
          <w:rFonts w:ascii="Arial" w:hAnsi="Arial" w:cs="Arial"/>
        </w:rPr>
        <w:t>Tout différend entre le titulaire et l’organisme doit faire l’objet, de la part du titulaire, d’une lettre de réclamation exposant les motifs de son désaccord et indiquant, le cas échéant, le montant des sommes réclamées. Cette lettre doit être communiquée à l’organisme dans le délai de deux mois courant à compter du jour où le différend est apparu, sous peine de forclusion.</w:t>
      </w:r>
    </w:p>
    <w:p w:rsidR="00A959E1" w:rsidRPr="006A6510" w:rsidRDefault="00A959E1" w:rsidP="00A959E1">
      <w:pPr>
        <w:widowControl w:val="0"/>
        <w:autoSpaceDE w:val="0"/>
        <w:autoSpaceDN w:val="0"/>
        <w:adjustRightInd w:val="0"/>
        <w:rPr>
          <w:rFonts w:ascii="Arial" w:hAnsi="Arial" w:cs="Arial"/>
        </w:rPr>
      </w:pPr>
    </w:p>
    <w:p w:rsidR="00A959E1" w:rsidRPr="006A6510" w:rsidRDefault="00A959E1" w:rsidP="00777301">
      <w:pPr>
        <w:widowControl w:val="0"/>
        <w:autoSpaceDE w:val="0"/>
        <w:autoSpaceDN w:val="0"/>
        <w:adjustRightInd w:val="0"/>
        <w:jc w:val="both"/>
        <w:rPr>
          <w:rFonts w:ascii="Arial" w:hAnsi="Arial" w:cs="Arial"/>
        </w:rPr>
      </w:pPr>
      <w:r w:rsidRPr="006A6510">
        <w:rPr>
          <w:rFonts w:ascii="Arial" w:hAnsi="Arial" w:cs="Arial"/>
        </w:rPr>
        <w:t>L’organisme dispose d’un délai de deux mois, courant à compter de la réception de la lettre de réclamation, pour notifier sa décision. L’absence de décision dans ce délai vaut rejet de la réclamation.</w:t>
      </w:r>
    </w:p>
    <w:p w:rsidR="00A959E1" w:rsidRPr="006A6510" w:rsidRDefault="00A959E1" w:rsidP="00A959E1">
      <w:pPr>
        <w:widowControl w:val="0"/>
        <w:autoSpaceDE w:val="0"/>
        <w:autoSpaceDN w:val="0"/>
        <w:adjustRightInd w:val="0"/>
        <w:rPr>
          <w:rFonts w:ascii="Arial" w:hAnsi="Arial" w:cs="Arial"/>
        </w:rPr>
      </w:pPr>
    </w:p>
    <w:p w:rsidR="00A959E1" w:rsidRPr="00697B12" w:rsidRDefault="00A959E1" w:rsidP="00777301">
      <w:pPr>
        <w:widowControl w:val="0"/>
        <w:autoSpaceDE w:val="0"/>
        <w:autoSpaceDN w:val="0"/>
        <w:adjustRightInd w:val="0"/>
        <w:jc w:val="both"/>
        <w:rPr>
          <w:rFonts w:ascii="Arial" w:hAnsi="Arial" w:cs="Arial"/>
        </w:rPr>
      </w:pPr>
      <w:r w:rsidRPr="006A6510">
        <w:rPr>
          <w:rFonts w:ascii="Arial" w:hAnsi="Arial" w:cs="Arial"/>
        </w:rPr>
        <w:t xml:space="preserve">L’organisme ou le titulaire peut soumettre tout différend qui les oppose à un comité consultatif de règlement amiable des litiges, dans les conditions mentionnées à l’article </w:t>
      </w:r>
      <w:r w:rsidR="0031650C">
        <w:rPr>
          <w:rFonts w:ascii="Arial" w:hAnsi="Arial" w:cs="Arial"/>
        </w:rPr>
        <w:t xml:space="preserve">R.2197-1 </w:t>
      </w:r>
      <w:r w:rsidRPr="006A6510">
        <w:rPr>
          <w:rFonts w:ascii="Arial" w:hAnsi="Arial" w:cs="Arial"/>
        </w:rPr>
        <w:t xml:space="preserve">du </w:t>
      </w:r>
      <w:r w:rsidR="0031650C">
        <w:rPr>
          <w:rFonts w:ascii="Arial" w:hAnsi="Arial" w:cs="Arial"/>
        </w:rPr>
        <w:t>Code de la commande publique.</w:t>
      </w:r>
    </w:p>
    <w:p w:rsidR="00972957" w:rsidRPr="00697B12" w:rsidRDefault="00972957" w:rsidP="00972957">
      <w:pPr>
        <w:jc w:val="both"/>
        <w:rPr>
          <w:rFonts w:ascii="Arial" w:hAnsi="Arial"/>
        </w:rPr>
      </w:pPr>
    </w:p>
    <w:p w:rsidR="00972957" w:rsidRDefault="00972957" w:rsidP="00777301">
      <w:pPr>
        <w:jc w:val="both"/>
        <w:rPr>
          <w:rFonts w:ascii="Arial" w:hAnsi="Arial"/>
        </w:rPr>
      </w:pPr>
      <w:r w:rsidRPr="00697B12">
        <w:rPr>
          <w:rFonts w:ascii="Arial" w:hAnsi="Arial"/>
        </w:rPr>
        <w:t>En cas de contentieux, les tribunaux compétents seront les tribunaux civils de la ville de Perpignan</w:t>
      </w:r>
      <w:r w:rsidR="00493F3A" w:rsidRPr="00697B12">
        <w:rPr>
          <w:rFonts w:ascii="Arial" w:hAnsi="Arial"/>
        </w:rPr>
        <w:t xml:space="preserve"> (Pyrénées-Orientales)</w:t>
      </w:r>
      <w:r w:rsidRPr="00697B12">
        <w:rPr>
          <w:rFonts w:ascii="Arial" w:hAnsi="Arial"/>
        </w:rPr>
        <w:t>.</w:t>
      </w:r>
    </w:p>
    <w:p w:rsidR="00E9078B" w:rsidRDefault="00E9078B">
      <w:pPr>
        <w:ind w:right="-1"/>
        <w:jc w:val="both"/>
        <w:rPr>
          <w:rFonts w:ascii="Arial" w:hAnsi="Arial" w:cs="Arial"/>
        </w:rPr>
      </w:pPr>
    </w:p>
    <w:p w:rsidR="00470C24" w:rsidRDefault="00470C24">
      <w:pPr>
        <w:ind w:right="-1"/>
        <w:jc w:val="both"/>
        <w:rPr>
          <w:rFonts w:ascii="Arial" w:hAnsi="Arial" w:cs="Arial"/>
        </w:rPr>
      </w:pPr>
    </w:p>
    <w:p w:rsidR="00470C24" w:rsidRDefault="00470C24">
      <w:pPr>
        <w:ind w:right="-1"/>
        <w:jc w:val="both"/>
        <w:rPr>
          <w:rFonts w:ascii="Arial" w:hAnsi="Arial" w:cs="Arial"/>
        </w:rPr>
      </w:pPr>
    </w:p>
    <w:p w:rsidR="00470C24" w:rsidRDefault="00470C24">
      <w:pPr>
        <w:ind w:right="-1"/>
        <w:jc w:val="both"/>
        <w:rPr>
          <w:rFonts w:ascii="Arial" w:hAnsi="Arial" w:cs="Arial"/>
        </w:rPr>
      </w:pPr>
    </w:p>
    <w:p w:rsidR="00470C24" w:rsidRDefault="00470C24">
      <w:pPr>
        <w:ind w:right="-1"/>
        <w:jc w:val="both"/>
        <w:rPr>
          <w:rFonts w:ascii="Arial" w:hAnsi="Arial" w:cs="Arial"/>
        </w:rPr>
      </w:pPr>
    </w:p>
    <w:p w:rsidR="00470C24" w:rsidRPr="00697B12" w:rsidRDefault="00470C24">
      <w:pPr>
        <w:ind w:right="-1"/>
        <w:jc w:val="both"/>
        <w:rPr>
          <w:rFonts w:ascii="Arial" w:hAnsi="Arial" w:cs="Arial"/>
        </w:rPr>
      </w:pPr>
    </w:p>
    <w:p w:rsidR="00764D85" w:rsidRPr="00697B12" w:rsidRDefault="00FF2227" w:rsidP="00764D85">
      <w:pPr>
        <w:pStyle w:val="Titre2"/>
        <w:ind w:right="-1"/>
        <w:rPr>
          <w:rFonts w:ascii="Arial" w:hAnsi="Arial"/>
        </w:rPr>
      </w:pPr>
      <w:r w:rsidRPr="00697B12">
        <w:rPr>
          <w:rFonts w:ascii="Arial" w:hAnsi="Arial"/>
        </w:rPr>
        <w:lastRenderedPageBreak/>
        <w:t xml:space="preserve">ARTICLE </w:t>
      </w:r>
      <w:r w:rsidR="006B098E" w:rsidRPr="00697B12">
        <w:rPr>
          <w:rFonts w:ascii="Arial" w:hAnsi="Arial"/>
        </w:rPr>
        <w:t>1</w:t>
      </w:r>
      <w:r w:rsidR="00B5111A">
        <w:rPr>
          <w:rFonts w:ascii="Arial" w:hAnsi="Arial"/>
        </w:rPr>
        <w:t>3</w:t>
      </w:r>
      <w:r w:rsidR="00493F3A" w:rsidRPr="00697B12">
        <w:rPr>
          <w:rFonts w:ascii="Arial" w:hAnsi="Arial"/>
        </w:rPr>
        <w:t xml:space="preserve">    </w:t>
      </w:r>
      <w:r w:rsidR="00764D85" w:rsidRPr="00697B12">
        <w:rPr>
          <w:rFonts w:ascii="Arial" w:hAnsi="Arial"/>
        </w:rPr>
        <w:t xml:space="preserve">DEROGATIONS </w:t>
      </w:r>
      <w:r w:rsidR="00493F3A" w:rsidRPr="00697B12">
        <w:rPr>
          <w:rFonts w:ascii="Arial" w:hAnsi="Arial"/>
        </w:rPr>
        <w:t>AU CCAG-FCS</w:t>
      </w:r>
    </w:p>
    <w:p w:rsidR="00764D85" w:rsidRPr="00697B12" w:rsidRDefault="00764D85" w:rsidP="00764D85">
      <w:pPr>
        <w:jc w:val="both"/>
        <w:rPr>
          <w:rFonts w:ascii="Arial" w:hAnsi="Arial"/>
        </w:rPr>
      </w:pPr>
    </w:p>
    <w:p w:rsidR="006856AB" w:rsidRPr="00697B12" w:rsidRDefault="00A217DA" w:rsidP="00493F3A">
      <w:pPr>
        <w:rPr>
          <w:rFonts w:ascii="Arial" w:hAnsi="Arial"/>
        </w:rPr>
      </w:pPr>
      <w:r>
        <w:rPr>
          <w:rFonts w:ascii="Arial" w:hAnsi="Arial"/>
        </w:rPr>
        <w:t>L’article 7</w:t>
      </w:r>
      <w:r w:rsidR="00493F3A" w:rsidRPr="00697B12">
        <w:rPr>
          <w:rFonts w:ascii="Arial" w:hAnsi="Arial"/>
        </w:rPr>
        <w:t xml:space="preserve"> du présent CCAP déroge à l’article 14 du CCAG-FCS.</w:t>
      </w:r>
    </w:p>
    <w:p w:rsidR="00493F3A" w:rsidRPr="00697B12" w:rsidRDefault="00493F3A" w:rsidP="00493F3A">
      <w:pPr>
        <w:rPr>
          <w:rFonts w:ascii="Arial" w:hAnsi="Arial"/>
        </w:rPr>
      </w:pPr>
    </w:p>
    <w:p w:rsidR="00493F3A" w:rsidRPr="00697B12" w:rsidRDefault="00A217DA" w:rsidP="00493F3A">
      <w:pPr>
        <w:rPr>
          <w:rFonts w:ascii="Arial" w:hAnsi="Arial"/>
        </w:rPr>
      </w:pPr>
      <w:r>
        <w:rPr>
          <w:rFonts w:ascii="Arial" w:hAnsi="Arial"/>
        </w:rPr>
        <w:t>L’article 10</w:t>
      </w:r>
      <w:r w:rsidR="00493F3A" w:rsidRPr="00697B12">
        <w:rPr>
          <w:rFonts w:ascii="Arial" w:hAnsi="Arial"/>
        </w:rPr>
        <w:t xml:space="preserve"> du présent CCAP vient compléter les </w:t>
      </w:r>
      <w:r w:rsidR="00445FC2" w:rsidRPr="00697B12">
        <w:rPr>
          <w:rFonts w:ascii="Arial" w:hAnsi="Arial"/>
        </w:rPr>
        <w:t>dispositions</w:t>
      </w:r>
      <w:r w:rsidR="00493F3A" w:rsidRPr="00697B12">
        <w:rPr>
          <w:rFonts w:ascii="Arial" w:hAnsi="Arial"/>
        </w:rPr>
        <w:t xml:space="preserve"> du chapitre 6 du CCAG-FCS.</w:t>
      </w:r>
    </w:p>
    <w:p w:rsidR="002823FD" w:rsidRPr="00697B12" w:rsidRDefault="002823FD" w:rsidP="00493F3A">
      <w:pPr>
        <w:rPr>
          <w:rFonts w:ascii="Arial" w:hAnsi="Arial"/>
        </w:rPr>
      </w:pPr>
    </w:p>
    <w:p w:rsidR="002823FD" w:rsidRPr="00697B12" w:rsidRDefault="002823FD" w:rsidP="00493F3A">
      <w:pPr>
        <w:rPr>
          <w:rFonts w:ascii="Arial" w:hAnsi="Arial"/>
        </w:rPr>
      </w:pPr>
    </w:p>
    <w:p w:rsidR="002823FD" w:rsidRPr="00697B12" w:rsidRDefault="002823FD" w:rsidP="00493F3A">
      <w:pPr>
        <w:rPr>
          <w:rFonts w:ascii="Arial" w:hAnsi="Arial"/>
        </w:rPr>
      </w:pPr>
    </w:p>
    <w:p w:rsidR="002823FD" w:rsidRPr="00697B12" w:rsidRDefault="002823FD" w:rsidP="00493F3A">
      <w:pPr>
        <w:rPr>
          <w:rFonts w:ascii="Arial" w:hAnsi="Arial"/>
        </w:rPr>
      </w:pPr>
      <w:r w:rsidRPr="00697B12">
        <w:rPr>
          <w:rFonts w:ascii="Arial" w:hAnsi="Arial"/>
        </w:rPr>
        <w:t xml:space="preserve">Fait à Perpignan, le   </w:t>
      </w:r>
      <w:r w:rsidR="00271E99">
        <w:rPr>
          <w:rFonts w:ascii="Arial" w:hAnsi="Arial"/>
        </w:rPr>
        <w:t>30</w:t>
      </w:r>
      <w:r w:rsidR="00F62036">
        <w:rPr>
          <w:rFonts w:ascii="Arial" w:hAnsi="Arial"/>
        </w:rPr>
        <w:t>/03/2026</w:t>
      </w:r>
    </w:p>
    <w:p w:rsidR="002823FD" w:rsidRPr="00697B12" w:rsidRDefault="002823FD" w:rsidP="00493F3A">
      <w:pPr>
        <w:rPr>
          <w:rFonts w:ascii="Arial" w:hAnsi="Arial"/>
        </w:rPr>
      </w:pPr>
    </w:p>
    <w:p w:rsidR="002823FD" w:rsidRPr="00697B12" w:rsidRDefault="002823FD" w:rsidP="00493F3A">
      <w:pPr>
        <w:rPr>
          <w:rFonts w:ascii="Arial" w:hAnsi="Arial"/>
        </w:rPr>
      </w:pPr>
    </w:p>
    <w:p w:rsidR="002823FD" w:rsidRPr="00697B12" w:rsidRDefault="002823FD" w:rsidP="00493F3A">
      <w:pPr>
        <w:rPr>
          <w:rFonts w:ascii="Arial" w:hAnsi="Arial"/>
        </w:rPr>
      </w:pPr>
    </w:p>
    <w:p w:rsidR="002823FD" w:rsidRPr="00697B12" w:rsidRDefault="002823FD" w:rsidP="00493F3A">
      <w:pPr>
        <w:rPr>
          <w:rFonts w:ascii="Arial" w:hAnsi="Arial"/>
        </w:rPr>
      </w:pPr>
      <w:r w:rsidRPr="00697B12">
        <w:rPr>
          <w:rFonts w:ascii="Arial" w:hAnsi="Arial"/>
        </w:rPr>
        <w:t xml:space="preserve">Cachet </w:t>
      </w:r>
      <w:r w:rsidR="00033B18">
        <w:rPr>
          <w:rFonts w:ascii="Arial" w:hAnsi="Arial"/>
        </w:rPr>
        <w:t>et signature de l’entreprise</w:t>
      </w:r>
      <w:r w:rsidR="00033B18">
        <w:rPr>
          <w:rFonts w:ascii="Arial" w:hAnsi="Arial"/>
        </w:rPr>
        <w:tab/>
      </w:r>
      <w:r w:rsidR="00033B18">
        <w:rPr>
          <w:rFonts w:ascii="Arial" w:hAnsi="Arial"/>
        </w:rPr>
        <w:tab/>
      </w:r>
      <w:r w:rsidR="00033B18">
        <w:rPr>
          <w:rFonts w:ascii="Arial" w:hAnsi="Arial"/>
        </w:rPr>
        <w:tab/>
      </w:r>
    </w:p>
    <w:p w:rsidR="002823FD" w:rsidRPr="00697B12" w:rsidRDefault="002823FD" w:rsidP="00033B18">
      <w:pPr>
        <w:rPr>
          <w:rFonts w:ascii="Arial" w:hAnsi="Arial"/>
        </w:rPr>
      </w:pPr>
      <w:r w:rsidRPr="00697B12">
        <w:rPr>
          <w:rFonts w:ascii="Arial" w:hAnsi="Arial"/>
        </w:rPr>
        <w:t xml:space="preserve">Avec mention manuscrite « Lu et approuvé » </w:t>
      </w:r>
      <w:r w:rsidRPr="00697B12">
        <w:rPr>
          <w:rFonts w:ascii="Arial" w:hAnsi="Arial"/>
        </w:rPr>
        <w:tab/>
      </w:r>
      <w:r w:rsidRPr="00697B12">
        <w:rPr>
          <w:rFonts w:ascii="Arial" w:hAnsi="Arial"/>
        </w:rPr>
        <w:tab/>
      </w:r>
      <w:r w:rsidRPr="00697B12">
        <w:rPr>
          <w:rFonts w:ascii="Arial" w:hAnsi="Arial"/>
        </w:rPr>
        <w:tab/>
      </w:r>
    </w:p>
    <w:p w:rsidR="00F62036" w:rsidRDefault="00F62036" w:rsidP="00493F3A">
      <w:pPr>
        <w:rPr>
          <w:rFonts w:ascii="Arial" w:hAnsi="Arial"/>
        </w:rPr>
      </w:pPr>
    </w:p>
    <w:p w:rsidR="00F62036" w:rsidRPr="00F62036" w:rsidRDefault="00F62036" w:rsidP="00F62036">
      <w:pPr>
        <w:rPr>
          <w:rFonts w:ascii="Arial" w:hAnsi="Arial"/>
        </w:rPr>
      </w:pPr>
    </w:p>
    <w:p w:rsidR="00F62036" w:rsidRPr="00F62036" w:rsidRDefault="00F62036" w:rsidP="00F62036">
      <w:pPr>
        <w:rPr>
          <w:rFonts w:ascii="Arial" w:hAnsi="Arial"/>
        </w:rPr>
      </w:pPr>
    </w:p>
    <w:p w:rsidR="00F62036" w:rsidRPr="00F62036" w:rsidRDefault="00F62036" w:rsidP="00F62036">
      <w:pPr>
        <w:rPr>
          <w:rFonts w:ascii="Arial" w:hAnsi="Arial"/>
        </w:rPr>
      </w:pPr>
    </w:p>
    <w:p w:rsidR="002823FD" w:rsidRPr="00F62036" w:rsidRDefault="00F62036" w:rsidP="00F62036">
      <w:pPr>
        <w:tabs>
          <w:tab w:val="left" w:pos="5080"/>
        </w:tabs>
        <w:rPr>
          <w:rFonts w:ascii="Arial" w:hAnsi="Arial"/>
        </w:rPr>
      </w:pPr>
      <w:r>
        <w:rPr>
          <w:rFonts w:ascii="Arial" w:hAnsi="Arial"/>
        </w:rPr>
        <w:tab/>
      </w:r>
    </w:p>
    <w:sectPr w:rsidR="002823FD" w:rsidRPr="00F62036" w:rsidSect="0017024C">
      <w:footerReference w:type="default" r:id="rId9"/>
      <w:pgSz w:w="11906" w:h="16838" w:code="9"/>
      <w:pgMar w:top="851" w:right="1418" w:bottom="851"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674" w:rsidRDefault="005E7674">
      <w:r>
        <w:separator/>
      </w:r>
    </w:p>
  </w:endnote>
  <w:endnote w:type="continuationSeparator" w:id="0">
    <w:p w:rsidR="005E7674" w:rsidRDefault="005E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E99" w:rsidRDefault="0017024C">
    <w:pPr>
      <w:pStyle w:val="Pieddepage"/>
    </w:pPr>
    <w:r>
      <w:rPr>
        <w:color w:val="4F81BD" w:themeColor="accent1"/>
      </w:rPr>
      <w:t>CPAM PO</w:t>
    </w:r>
    <w:r w:rsidRPr="0017024C">
      <w:rPr>
        <w:color w:val="4F81BD" w:themeColor="accent1"/>
      </w:rPr>
      <w:ptab w:relativeTo="margin" w:alignment="center" w:leader="none"/>
    </w:r>
    <w:r>
      <w:rPr>
        <w:color w:val="4F81BD" w:themeColor="accent1"/>
      </w:rPr>
      <w:t>CCAP Marché N°661/26/02</w:t>
    </w:r>
    <w:r w:rsidRPr="0017024C">
      <w:rPr>
        <w:color w:val="4F81BD" w:themeColor="accent1"/>
      </w:rPr>
      <w:ptab w:relativeTo="margin" w:alignment="right" w:leader="none"/>
    </w:r>
    <w:r>
      <w:rPr>
        <w:color w:val="4F81BD" w:themeColor="accent1"/>
      </w:rPr>
      <w:t xml:space="preserve"> </w:t>
    </w:r>
    <w:r w:rsidR="005353FA" w:rsidRPr="005353FA">
      <w:rPr>
        <w:color w:val="4F81BD" w:themeColor="accent1"/>
      </w:rPr>
      <w:t xml:space="preserve">Page </w:t>
    </w:r>
    <w:r w:rsidR="005353FA" w:rsidRPr="005353FA">
      <w:rPr>
        <w:b/>
        <w:bCs/>
        <w:color w:val="4F81BD" w:themeColor="accent1"/>
      </w:rPr>
      <w:fldChar w:fldCharType="begin"/>
    </w:r>
    <w:r w:rsidR="005353FA" w:rsidRPr="005353FA">
      <w:rPr>
        <w:b/>
        <w:bCs/>
        <w:color w:val="4F81BD" w:themeColor="accent1"/>
      </w:rPr>
      <w:instrText>PAGE  \* Arabic  \* MERGEFORMAT</w:instrText>
    </w:r>
    <w:r w:rsidR="005353FA" w:rsidRPr="005353FA">
      <w:rPr>
        <w:b/>
        <w:bCs/>
        <w:color w:val="4F81BD" w:themeColor="accent1"/>
      </w:rPr>
      <w:fldChar w:fldCharType="separate"/>
    </w:r>
    <w:r w:rsidR="00644965">
      <w:rPr>
        <w:b/>
        <w:bCs/>
        <w:noProof/>
        <w:color w:val="4F81BD" w:themeColor="accent1"/>
      </w:rPr>
      <w:t>12</w:t>
    </w:r>
    <w:r w:rsidR="005353FA" w:rsidRPr="005353FA">
      <w:rPr>
        <w:b/>
        <w:bCs/>
        <w:color w:val="4F81BD" w:themeColor="accent1"/>
      </w:rPr>
      <w:fldChar w:fldCharType="end"/>
    </w:r>
    <w:r w:rsidR="005353FA" w:rsidRPr="005353FA">
      <w:rPr>
        <w:color w:val="4F81BD" w:themeColor="accent1"/>
      </w:rPr>
      <w:t xml:space="preserve"> sur </w:t>
    </w:r>
    <w:r w:rsidR="005353FA" w:rsidRPr="005353FA">
      <w:rPr>
        <w:b/>
        <w:bCs/>
        <w:color w:val="4F81BD" w:themeColor="accent1"/>
      </w:rPr>
      <w:fldChar w:fldCharType="begin"/>
    </w:r>
    <w:r w:rsidR="005353FA" w:rsidRPr="005353FA">
      <w:rPr>
        <w:b/>
        <w:bCs/>
        <w:color w:val="4F81BD" w:themeColor="accent1"/>
      </w:rPr>
      <w:instrText>NUMPAGES  \* Arabic  \* MERGEFORMAT</w:instrText>
    </w:r>
    <w:r w:rsidR="005353FA" w:rsidRPr="005353FA">
      <w:rPr>
        <w:b/>
        <w:bCs/>
        <w:color w:val="4F81BD" w:themeColor="accent1"/>
      </w:rPr>
      <w:fldChar w:fldCharType="separate"/>
    </w:r>
    <w:r w:rsidR="00644965">
      <w:rPr>
        <w:b/>
        <w:bCs/>
        <w:noProof/>
        <w:color w:val="4F81BD" w:themeColor="accent1"/>
      </w:rPr>
      <w:t>12</w:t>
    </w:r>
    <w:r w:rsidR="005353FA" w:rsidRPr="005353FA">
      <w:rPr>
        <w:b/>
        <w:bCs/>
        <w:color w:val="4F81BD"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674" w:rsidRDefault="005E7674">
      <w:r>
        <w:separator/>
      </w:r>
    </w:p>
  </w:footnote>
  <w:footnote w:type="continuationSeparator" w:id="0">
    <w:p w:rsidR="005E7674" w:rsidRDefault="005E76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1E64F07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65pt;height:11.65pt" o:bullet="t">
        <v:imagedata r:id="rId1" o:title="mso6"/>
      </v:shape>
    </w:pict>
  </w:numPicBullet>
  <w:abstractNum w:abstractNumId="0" w15:restartNumberingAfterBreak="0">
    <w:nsid w:val="00A85E17"/>
    <w:multiLevelType w:val="hybridMultilevel"/>
    <w:tmpl w:val="C554A9CC"/>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687968"/>
    <w:multiLevelType w:val="hybridMultilevel"/>
    <w:tmpl w:val="C6F659BE"/>
    <w:lvl w:ilvl="0" w:tplc="E2324F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3446E8"/>
    <w:multiLevelType w:val="hybridMultilevel"/>
    <w:tmpl w:val="18E43B4A"/>
    <w:lvl w:ilvl="0" w:tplc="FA12124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6AD3F49"/>
    <w:multiLevelType w:val="hybridMultilevel"/>
    <w:tmpl w:val="EF02B8D4"/>
    <w:lvl w:ilvl="0" w:tplc="040C0017">
      <w:start w:val="1"/>
      <w:numFmt w:val="lowerLetter"/>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84B497E"/>
    <w:multiLevelType w:val="hybridMultilevel"/>
    <w:tmpl w:val="4E521E02"/>
    <w:lvl w:ilvl="0" w:tplc="28E099A8">
      <w:start w:val="1"/>
      <w:numFmt w:val="bullet"/>
      <w:lvlText w:val="-"/>
      <w:lvlJc w:val="left"/>
      <w:pPr>
        <w:tabs>
          <w:tab w:val="num" w:pos="1440"/>
        </w:tabs>
        <w:ind w:left="1440" w:hanging="36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A4197B"/>
    <w:multiLevelType w:val="hybridMultilevel"/>
    <w:tmpl w:val="292E2780"/>
    <w:lvl w:ilvl="0" w:tplc="E2324F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41701D"/>
    <w:multiLevelType w:val="hybridMultilevel"/>
    <w:tmpl w:val="C8F6312E"/>
    <w:lvl w:ilvl="0" w:tplc="FFFFFFFF">
      <w:start w:val="2"/>
      <w:numFmt w:val="bullet"/>
      <w:lvlText w:val="-"/>
      <w:lvlJc w:val="left"/>
      <w:pPr>
        <w:tabs>
          <w:tab w:val="num" w:pos="170"/>
        </w:tabs>
        <w:ind w:left="170" w:hanging="170"/>
      </w:pPr>
      <w:rPr>
        <w:rFonts w:ascii="Arial" w:eastAsia="Times New Roman" w:hAnsi="Arial" w:hint="default"/>
      </w:rPr>
    </w:lvl>
    <w:lvl w:ilvl="1" w:tplc="4A0865A6">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747CAD"/>
    <w:multiLevelType w:val="hybridMultilevel"/>
    <w:tmpl w:val="ADC862AC"/>
    <w:lvl w:ilvl="0" w:tplc="7D12B3EE">
      <w:numFmt w:val="bullet"/>
      <w:lvlText w:val="-"/>
      <w:lvlJc w:val="left"/>
      <w:pPr>
        <w:ind w:left="180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15CF4A4F"/>
    <w:multiLevelType w:val="hybridMultilevel"/>
    <w:tmpl w:val="985EBB06"/>
    <w:lvl w:ilvl="0" w:tplc="784C6FB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70B4484"/>
    <w:multiLevelType w:val="hybridMultilevel"/>
    <w:tmpl w:val="A2668D8E"/>
    <w:lvl w:ilvl="0" w:tplc="7D12B3E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8227E7"/>
    <w:multiLevelType w:val="hybridMultilevel"/>
    <w:tmpl w:val="DFDA35B8"/>
    <w:lvl w:ilvl="0" w:tplc="7D12B3E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AB43D2E"/>
    <w:multiLevelType w:val="hybridMultilevel"/>
    <w:tmpl w:val="1F3A7218"/>
    <w:lvl w:ilvl="0" w:tplc="ED32368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32F2CD6"/>
    <w:multiLevelType w:val="hybridMultilevel"/>
    <w:tmpl w:val="0E6A39F8"/>
    <w:lvl w:ilvl="0" w:tplc="7D12B3E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44702EA8"/>
    <w:multiLevelType w:val="hybridMultilevel"/>
    <w:tmpl w:val="76889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6BE26C3"/>
    <w:multiLevelType w:val="hybridMultilevel"/>
    <w:tmpl w:val="81D415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115F53"/>
    <w:multiLevelType w:val="hybridMultilevel"/>
    <w:tmpl w:val="8A6AA7A2"/>
    <w:lvl w:ilvl="0" w:tplc="28E099A8">
      <w:start w:val="1"/>
      <w:numFmt w:val="bullet"/>
      <w:lvlText w:val="-"/>
      <w:lvlJc w:val="left"/>
      <w:pPr>
        <w:tabs>
          <w:tab w:val="num" w:pos="1440"/>
        </w:tabs>
        <w:ind w:left="1440" w:hanging="36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3CC4"/>
    <w:multiLevelType w:val="hybridMultilevel"/>
    <w:tmpl w:val="DAC2C1E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50C13363"/>
    <w:multiLevelType w:val="hybridMultilevel"/>
    <w:tmpl w:val="42320A32"/>
    <w:lvl w:ilvl="0" w:tplc="7D12B3EE">
      <w:numFmt w:val="bullet"/>
      <w:lvlText w:val="-"/>
      <w:lvlJc w:val="left"/>
      <w:pPr>
        <w:ind w:left="180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5DE860AA"/>
    <w:multiLevelType w:val="hybridMultilevel"/>
    <w:tmpl w:val="F5FA2F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4A2F04"/>
    <w:multiLevelType w:val="hybridMultilevel"/>
    <w:tmpl w:val="D6FAB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18317EA"/>
    <w:multiLevelType w:val="hybridMultilevel"/>
    <w:tmpl w:val="4944043E"/>
    <w:lvl w:ilvl="0" w:tplc="28E099A8">
      <w:start w:val="1"/>
      <w:numFmt w:val="bullet"/>
      <w:lvlText w:val="-"/>
      <w:lvlJc w:val="left"/>
      <w:pPr>
        <w:tabs>
          <w:tab w:val="num" w:pos="1440"/>
        </w:tabs>
        <w:ind w:left="1440" w:hanging="36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393E3B"/>
    <w:multiLevelType w:val="hybridMultilevel"/>
    <w:tmpl w:val="AA8A075A"/>
    <w:lvl w:ilvl="0" w:tplc="4F04E62E">
      <w:numFmt w:val="bullet"/>
      <w:lvlText w:val="-"/>
      <w:lvlJc w:val="left"/>
      <w:pPr>
        <w:tabs>
          <w:tab w:val="num" w:pos="1065"/>
        </w:tabs>
        <w:ind w:left="1065" w:hanging="360"/>
      </w:pPr>
      <w:rPr>
        <w:rFonts w:ascii="Arial Narrow" w:eastAsia="Times New Roman" w:hAnsi="Arial Narrow"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65D43E30"/>
    <w:multiLevelType w:val="hybridMultilevel"/>
    <w:tmpl w:val="A446A026"/>
    <w:lvl w:ilvl="0" w:tplc="75B8AA4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8943E39"/>
    <w:multiLevelType w:val="hybridMultilevel"/>
    <w:tmpl w:val="9578BC24"/>
    <w:lvl w:ilvl="0" w:tplc="28E099A8">
      <w:start w:val="1"/>
      <w:numFmt w:val="bullet"/>
      <w:lvlText w:val="-"/>
      <w:lvlJc w:val="left"/>
      <w:pPr>
        <w:tabs>
          <w:tab w:val="num" w:pos="1724"/>
        </w:tabs>
        <w:ind w:left="1724" w:hanging="360"/>
      </w:pPr>
      <w:rPr>
        <w:rFonts w:ascii="Times New Roman" w:hAnsi="Times New Roman" w:cs="Times New Roman"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ECA09C7"/>
    <w:multiLevelType w:val="hybridMultilevel"/>
    <w:tmpl w:val="FB9AEDE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952B76"/>
    <w:multiLevelType w:val="hybridMultilevel"/>
    <w:tmpl w:val="C786F9A8"/>
    <w:lvl w:ilvl="0" w:tplc="7D12B3E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765F5C67"/>
    <w:multiLevelType w:val="hybridMultilevel"/>
    <w:tmpl w:val="C3AADB74"/>
    <w:lvl w:ilvl="0" w:tplc="6F78DB46">
      <w:start w:val="1"/>
      <w:numFmt w:val="decimal"/>
      <w:lvlText w:val="(%1)"/>
      <w:lvlJc w:val="left"/>
      <w:pPr>
        <w:ind w:left="689" w:hanging="360"/>
      </w:pPr>
      <w:rPr>
        <w:rFonts w:hint="default"/>
      </w:rPr>
    </w:lvl>
    <w:lvl w:ilvl="1" w:tplc="040C0019" w:tentative="1">
      <w:start w:val="1"/>
      <w:numFmt w:val="lowerLetter"/>
      <w:lvlText w:val="%2."/>
      <w:lvlJc w:val="left"/>
      <w:pPr>
        <w:ind w:left="1409" w:hanging="360"/>
      </w:pPr>
    </w:lvl>
    <w:lvl w:ilvl="2" w:tplc="040C001B" w:tentative="1">
      <w:start w:val="1"/>
      <w:numFmt w:val="lowerRoman"/>
      <w:lvlText w:val="%3."/>
      <w:lvlJc w:val="right"/>
      <w:pPr>
        <w:ind w:left="2129" w:hanging="180"/>
      </w:pPr>
    </w:lvl>
    <w:lvl w:ilvl="3" w:tplc="040C000F" w:tentative="1">
      <w:start w:val="1"/>
      <w:numFmt w:val="decimal"/>
      <w:lvlText w:val="%4."/>
      <w:lvlJc w:val="left"/>
      <w:pPr>
        <w:ind w:left="2849" w:hanging="360"/>
      </w:pPr>
    </w:lvl>
    <w:lvl w:ilvl="4" w:tplc="040C0019" w:tentative="1">
      <w:start w:val="1"/>
      <w:numFmt w:val="lowerLetter"/>
      <w:lvlText w:val="%5."/>
      <w:lvlJc w:val="left"/>
      <w:pPr>
        <w:ind w:left="3569" w:hanging="360"/>
      </w:pPr>
    </w:lvl>
    <w:lvl w:ilvl="5" w:tplc="040C001B" w:tentative="1">
      <w:start w:val="1"/>
      <w:numFmt w:val="lowerRoman"/>
      <w:lvlText w:val="%6."/>
      <w:lvlJc w:val="right"/>
      <w:pPr>
        <w:ind w:left="4289" w:hanging="180"/>
      </w:pPr>
    </w:lvl>
    <w:lvl w:ilvl="6" w:tplc="040C000F" w:tentative="1">
      <w:start w:val="1"/>
      <w:numFmt w:val="decimal"/>
      <w:lvlText w:val="%7."/>
      <w:lvlJc w:val="left"/>
      <w:pPr>
        <w:ind w:left="5009" w:hanging="360"/>
      </w:pPr>
    </w:lvl>
    <w:lvl w:ilvl="7" w:tplc="040C0019" w:tentative="1">
      <w:start w:val="1"/>
      <w:numFmt w:val="lowerLetter"/>
      <w:lvlText w:val="%8."/>
      <w:lvlJc w:val="left"/>
      <w:pPr>
        <w:ind w:left="5729" w:hanging="360"/>
      </w:pPr>
    </w:lvl>
    <w:lvl w:ilvl="8" w:tplc="040C001B" w:tentative="1">
      <w:start w:val="1"/>
      <w:numFmt w:val="lowerRoman"/>
      <w:lvlText w:val="%9."/>
      <w:lvlJc w:val="right"/>
      <w:pPr>
        <w:ind w:left="6449" w:hanging="180"/>
      </w:pPr>
    </w:lvl>
  </w:abstractNum>
  <w:abstractNum w:abstractNumId="27" w15:restartNumberingAfterBreak="0">
    <w:nsid w:val="777C10CF"/>
    <w:multiLevelType w:val="hybridMultilevel"/>
    <w:tmpl w:val="084EF0CE"/>
    <w:lvl w:ilvl="0" w:tplc="0FC8AE6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7ED1431"/>
    <w:multiLevelType w:val="hybridMultilevel"/>
    <w:tmpl w:val="C95A1646"/>
    <w:lvl w:ilvl="0" w:tplc="61265B58">
      <w:start w:val="3"/>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798071E8"/>
    <w:multiLevelType w:val="hybridMultilevel"/>
    <w:tmpl w:val="34E824DC"/>
    <w:lvl w:ilvl="0" w:tplc="050049A4">
      <w:numFmt w:val="bullet"/>
      <w:lvlText w:val="-"/>
      <w:lvlJc w:val="left"/>
      <w:pPr>
        <w:tabs>
          <w:tab w:val="num" w:pos="927"/>
        </w:tabs>
        <w:ind w:left="927" w:hanging="360"/>
      </w:pPr>
      <w:rPr>
        <w:rFonts w:ascii="Comic Sans MS" w:eastAsia="Times New Roman" w:hAnsi="Comic Sans MS" w:cs="Times New Roman" w:hint="default"/>
      </w:rPr>
    </w:lvl>
    <w:lvl w:ilvl="1" w:tplc="040C0007">
      <w:start w:val="1"/>
      <w:numFmt w:val="bullet"/>
      <w:lvlText w:val=""/>
      <w:lvlPicBulletId w:val="0"/>
      <w:lvlJc w:val="left"/>
      <w:pPr>
        <w:tabs>
          <w:tab w:val="num" w:pos="1647"/>
        </w:tabs>
        <w:ind w:left="1647" w:hanging="360"/>
      </w:pPr>
      <w:rPr>
        <w:rFonts w:ascii="Symbol" w:hAnsi="Symbol"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7B2053BA"/>
    <w:multiLevelType w:val="hybridMultilevel"/>
    <w:tmpl w:val="9B6E4250"/>
    <w:lvl w:ilvl="0" w:tplc="943AE74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C482AF2"/>
    <w:multiLevelType w:val="hybridMultilevel"/>
    <w:tmpl w:val="80605B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C9526CA"/>
    <w:multiLevelType w:val="hybridMultilevel"/>
    <w:tmpl w:val="CDE69C30"/>
    <w:lvl w:ilvl="0" w:tplc="C3EA9F5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A04A7"/>
    <w:multiLevelType w:val="hybridMultilevel"/>
    <w:tmpl w:val="7D000AE2"/>
    <w:lvl w:ilvl="0" w:tplc="17B01EE4">
      <w:start w:val="4"/>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FF239BB"/>
    <w:multiLevelType w:val="hybridMultilevel"/>
    <w:tmpl w:val="DCC2AD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23"/>
  </w:num>
  <w:num w:numId="5">
    <w:abstractNumId w:val="29"/>
  </w:num>
  <w:num w:numId="6">
    <w:abstractNumId w:val="32"/>
  </w:num>
  <w:num w:numId="7">
    <w:abstractNumId w:val="24"/>
  </w:num>
  <w:num w:numId="8">
    <w:abstractNumId w:val="6"/>
  </w:num>
  <w:num w:numId="9">
    <w:abstractNumId w:val="3"/>
  </w:num>
  <w:num w:numId="10">
    <w:abstractNumId w:val="26"/>
  </w:num>
  <w:num w:numId="11">
    <w:abstractNumId w:val="31"/>
  </w:num>
  <w:num w:numId="12">
    <w:abstractNumId w:val="19"/>
  </w:num>
  <w:num w:numId="13">
    <w:abstractNumId w:val="14"/>
  </w:num>
  <w:num w:numId="14">
    <w:abstractNumId w:val="34"/>
  </w:num>
  <w:num w:numId="15">
    <w:abstractNumId w:val="21"/>
  </w:num>
  <w:num w:numId="16">
    <w:abstractNumId w:val="13"/>
  </w:num>
  <w:num w:numId="17">
    <w:abstractNumId w:val="27"/>
  </w:num>
  <w:num w:numId="18">
    <w:abstractNumId w:val="8"/>
  </w:num>
  <w:num w:numId="19">
    <w:abstractNumId w:val="30"/>
  </w:num>
  <w:num w:numId="20">
    <w:abstractNumId w:val="2"/>
  </w:num>
  <w:num w:numId="21">
    <w:abstractNumId w:val="11"/>
  </w:num>
  <w:num w:numId="22">
    <w:abstractNumId w:val="22"/>
  </w:num>
  <w:num w:numId="23">
    <w:abstractNumId w:val="33"/>
  </w:num>
  <w:num w:numId="24">
    <w:abstractNumId w:val="0"/>
  </w:num>
  <w:num w:numId="25">
    <w:abstractNumId w:val="28"/>
  </w:num>
  <w:num w:numId="26">
    <w:abstractNumId w:val="16"/>
  </w:num>
  <w:num w:numId="27">
    <w:abstractNumId w:val="10"/>
  </w:num>
  <w:num w:numId="28">
    <w:abstractNumId w:val="7"/>
  </w:num>
  <w:num w:numId="29">
    <w:abstractNumId w:val="25"/>
  </w:num>
  <w:num w:numId="30">
    <w:abstractNumId w:val="17"/>
  </w:num>
  <w:num w:numId="31">
    <w:abstractNumId w:val="12"/>
  </w:num>
  <w:num w:numId="32">
    <w:abstractNumId w:val="9"/>
  </w:num>
  <w:num w:numId="33">
    <w:abstractNumId w:val="5"/>
  </w:num>
  <w:num w:numId="34">
    <w:abstractNumId w:val="1"/>
  </w:num>
  <w:num w:numId="35">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824"/>
    <w:rsid w:val="00001C8A"/>
    <w:rsid w:val="0000219D"/>
    <w:rsid w:val="000024C2"/>
    <w:rsid w:val="00002A1D"/>
    <w:rsid w:val="000037B6"/>
    <w:rsid w:val="00003E0E"/>
    <w:rsid w:val="000047A0"/>
    <w:rsid w:val="00004E0E"/>
    <w:rsid w:val="00006A08"/>
    <w:rsid w:val="0000712D"/>
    <w:rsid w:val="000072AA"/>
    <w:rsid w:val="0001060C"/>
    <w:rsid w:val="00010BA1"/>
    <w:rsid w:val="00013181"/>
    <w:rsid w:val="00014839"/>
    <w:rsid w:val="0001633D"/>
    <w:rsid w:val="000167B4"/>
    <w:rsid w:val="00017728"/>
    <w:rsid w:val="00017E6B"/>
    <w:rsid w:val="00020CA5"/>
    <w:rsid w:val="00021764"/>
    <w:rsid w:val="00021D22"/>
    <w:rsid w:val="0002324A"/>
    <w:rsid w:val="000232EF"/>
    <w:rsid w:val="000236FB"/>
    <w:rsid w:val="000240FA"/>
    <w:rsid w:val="0002492D"/>
    <w:rsid w:val="00025DC1"/>
    <w:rsid w:val="000265C2"/>
    <w:rsid w:val="00027242"/>
    <w:rsid w:val="00030B06"/>
    <w:rsid w:val="00032CDE"/>
    <w:rsid w:val="00033B18"/>
    <w:rsid w:val="0003473D"/>
    <w:rsid w:val="000365E4"/>
    <w:rsid w:val="00040C0B"/>
    <w:rsid w:val="0004212B"/>
    <w:rsid w:val="00042E4F"/>
    <w:rsid w:val="00042EFF"/>
    <w:rsid w:val="00043881"/>
    <w:rsid w:val="00043F4F"/>
    <w:rsid w:val="00043F6A"/>
    <w:rsid w:val="000443AE"/>
    <w:rsid w:val="000455B2"/>
    <w:rsid w:val="00046A46"/>
    <w:rsid w:val="0004792A"/>
    <w:rsid w:val="0005049C"/>
    <w:rsid w:val="000507E1"/>
    <w:rsid w:val="000512D7"/>
    <w:rsid w:val="00051931"/>
    <w:rsid w:val="00052D15"/>
    <w:rsid w:val="00054D91"/>
    <w:rsid w:val="000555AD"/>
    <w:rsid w:val="000571E4"/>
    <w:rsid w:val="00062247"/>
    <w:rsid w:val="0006250E"/>
    <w:rsid w:val="00062D2A"/>
    <w:rsid w:val="00062E46"/>
    <w:rsid w:val="000657C0"/>
    <w:rsid w:val="00065B2C"/>
    <w:rsid w:val="00065D4B"/>
    <w:rsid w:val="00066D10"/>
    <w:rsid w:val="00067AFD"/>
    <w:rsid w:val="00072610"/>
    <w:rsid w:val="00072731"/>
    <w:rsid w:val="00072E10"/>
    <w:rsid w:val="00074786"/>
    <w:rsid w:val="00074952"/>
    <w:rsid w:val="0007620F"/>
    <w:rsid w:val="00076A81"/>
    <w:rsid w:val="00077D49"/>
    <w:rsid w:val="00080EC6"/>
    <w:rsid w:val="00082296"/>
    <w:rsid w:val="00082C02"/>
    <w:rsid w:val="0008484E"/>
    <w:rsid w:val="00085E86"/>
    <w:rsid w:val="00086429"/>
    <w:rsid w:val="00087730"/>
    <w:rsid w:val="00092DF9"/>
    <w:rsid w:val="0009506B"/>
    <w:rsid w:val="00096069"/>
    <w:rsid w:val="00097EAA"/>
    <w:rsid w:val="000A1EDD"/>
    <w:rsid w:val="000A2F01"/>
    <w:rsid w:val="000A343B"/>
    <w:rsid w:val="000A3DF9"/>
    <w:rsid w:val="000A5430"/>
    <w:rsid w:val="000A670E"/>
    <w:rsid w:val="000A6E3D"/>
    <w:rsid w:val="000A7EC9"/>
    <w:rsid w:val="000B0674"/>
    <w:rsid w:val="000B0C6B"/>
    <w:rsid w:val="000B1D64"/>
    <w:rsid w:val="000B2355"/>
    <w:rsid w:val="000B34D8"/>
    <w:rsid w:val="000B35AA"/>
    <w:rsid w:val="000B3BC3"/>
    <w:rsid w:val="000B451E"/>
    <w:rsid w:val="000B53CA"/>
    <w:rsid w:val="000B69A3"/>
    <w:rsid w:val="000B7603"/>
    <w:rsid w:val="000B782F"/>
    <w:rsid w:val="000B79D5"/>
    <w:rsid w:val="000C013D"/>
    <w:rsid w:val="000C0293"/>
    <w:rsid w:val="000C0C14"/>
    <w:rsid w:val="000C2FBA"/>
    <w:rsid w:val="000C326F"/>
    <w:rsid w:val="000C32BD"/>
    <w:rsid w:val="000C544E"/>
    <w:rsid w:val="000C6006"/>
    <w:rsid w:val="000C7661"/>
    <w:rsid w:val="000D0A1E"/>
    <w:rsid w:val="000D1DD9"/>
    <w:rsid w:val="000D24A9"/>
    <w:rsid w:val="000D434A"/>
    <w:rsid w:val="000D4E2D"/>
    <w:rsid w:val="000D4F69"/>
    <w:rsid w:val="000D689F"/>
    <w:rsid w:val="000D6C9C"/>
    <w:rsid w:val="000D6F7F"/>
    <w:rsid w:val="000D7FD5"/>
    <w:rsid w:val="000E06EA"/>
    <w:rsid w:val="000E17A5"/>
    <w:rsid w:val="000E359F"/>
    <w:rsid w:val="000E3B6C"/>
    <w:rsid w:val="000E3D5A"/>
    <w:rsid w:val="000E3E35"/>
    <w:rsid w:val="000E43B1"/>
    <w:rsid w:val="000E4861"/>
    <w:rsid w:val="000E4BAC"/>
    <w:rsid w:val="000E6CB2"/>
    <w:rsid w:val="000E6D06"/>
    <w:rsid w:val="000E6E43"/>
    <w:rsid w:val="000E70DE"/>
    <w:rsid w:val="000E7FE1"/>
    <w:rsid w:val="000F106F"/>
    <w:rsid w:val="000F12DB"/>
    <w:rsid w:val="000F233C"/>
    <w:rsid w:val="000F4B3D"/>
    <w:rsid w:val="000F4BB5"/>
    <w:rsid w:val="000F5C5A"/>
    <w:rsid w:val="000F684D"/>
    <w:rsid w:val="00100655"/>
    <w:rsid w:val="00100E88"/>
    <w:rsid w:val="001027D8"/>
    <w:rsid w:val="0010299D"/>
    <w:rsid w:val="00102F4E"/>
    <w:rsid w:val="00102F61"/>
    <w:rsid w:val="001030B1"/>
    <w:rsid w:val="00103928"/>
    <w:rsid w:val="001048B2"/>
    <w:rsid w:val="00106147"/>
    <w:rsid w:val="001061D7"/>
    <w:rsid w:val="00106338"/>
    <w:rsid w:val="00111E81"/>
    <w:rsid w:val="00114D17"/>
    <w:rsid w:val="00115319"/>
    <w:rsid w:val="00115BE4"/>
    <w:rsid w:val="0011646B"/>
    <w:rsid w:val="00121DFE"/>
    <w:rsid w:val="0012244E"/>
    <w:rsid w:val="001230E4"/>
    <w:rsid w:val="001243C2"/>
    <w:rsid w:val="00125302"/>
    <w:rsid w:val="00125D53"/>
    <w:rsid w:val="00125E91"/>
    <w:rsid w:val="00126541"/>
    <w:rsid w:val="00126631"/>
    <w:rsid w:val="001272DA"/>
    <w:rsid w:val="0013154F"/>
    <w:rsid w:val="0013292E"/>
    <w:rsid w:val="00132BB6"/>
    <w:rsid w:val="001353F4"/>
    <w:rsid w:val="0013581A"/>
    <w:rsid w:val="00136BC4"/>
    <w:rsid w:val="00140DE2"/>
    <w:rsid w:val="001416AF"/>
    <w:rsid w:val="00141CE1"/>
    <w:rsid w:val="00142479"/>
    <w:rsid w:val="00142763"/>
    <w:rsid w:val="00142A35"/>
    <w:rsid w:val="0014390C"/>
    <w:rsid w:val="00143BA1"/>
    <w:rsid w:val="001441FA"/>
    <w:rsid w:val="001451E6"/>
    <w:rsid w:val="00145B36"/>
    <w:rsid w:val="00145EBC"/>
    <w:rsid w:val="001461CC"/>
    <w:rsid w:val="001463A7"/>
    <w:rsid w:val="00150E2D"/>
    <w:rsid w:val="00151025"/>
    <w:rsid w:val="0015281C"/>
    <w:rsid w:val="0015285B"/>
    <w:rsid w:val="00153137"/>
    <w:rsid w:val="0015400A"/>
    <w:rsid w:val="00154980"/>
    <w:rsid w:val="001560A2"/>
    <w:rsid w:val="001562CC"/>
    <w:rsid w:val="001577EF"/>
    <w:rsid w:val="001602F8"/>
    <w:rsid w:val="00160476"/>
    <w:rsid w:val="001605C7"/>
    <w:rsid w:val="0016166C"/>
    <w:rsid w:val="00162686"/>
    <w:rsid w:val="00163D7A"/>
    <w:rsid w:val="00165A8B"/>
    <w:rsid w:val="00165F28"/>
    <w:rsid w:val="00167F19"/>
    <w:rsid w:val="0017024C"/>
    <w:rsid w:val="001713A2"/>
    <w:rsid w:val="00171A73"/>
    <w:rsid w:val="00171BB4"/>
    <w:rsid w:val="00173390"/>
    <w:rsid w:val="00173D59"/>
    <w:rsid w:val="0017512B"/>
    <w:rsid w:val="001756CF"/>
    <w:rsid w:val="0017574A"/>
    <w:rsid w:val="0017613B"/>
    <w:rsid w:val="001766DE"/>
    <w:rsid w:val="00177FD4"/>
    <w:rsid w:val="00180C37"/>
    <w:rsid w:val="001811A2"/>
    <w:rsid w:val="0018199E"/>
    <w:rsid w:val="00182026"/>
    <w:rsid w:val="001828EE"/>
    <w:rsid w:val="00183107"/>
    <w:rsid w:val="001837D0"/>
    <w:rsid w:val="00183BC6"/>
    <w:rsid w:val="00183EF9"/>
    <w:rsid w:val="001844D9"/>
    <w:rsid w:val="00185B0F"/>
    <w:rsid w:val="00187905"/>
    <w:rsid w:val="00190B8C"/>
    <w:rsid w:val="001915DC"/>
    <w:rsid w:val="00192C93"/>
    <w:rsid w:val="0019328E"/>
    <w:rsid w:val="001934B4"/>
    <w:rsid w:val="00193E70"/>
    <w:rsid w:val="00194426"/>
    <w:rsid w:val="001A096B"/>
    <w:rsid w:val="001A24E8"/>
    <w:rsid w:val="001A2715"/>
    <w:rsid w:val="001A3532"/>
    <w:rsid w:val="001A4A37"/>
    <w:rsid w:val="001A52EA"/>
    <w:rsid w:val="001A59CD"/>
    <w:rsid w:val="001A65D0"/>
    <w:rsid w:val="001A707E"/>
    <w:rsid w:val="001B0075"/>
    <w:rsid w:val="001B137C"/>
    <w:rsid w:val="001B2EBA"/>
    <w:rsid w:val="001B31B2"/>
    <w:rsid w:val="001B415C"/>
    <w:rsid w:val="001B4D6E"/>
    <w:rsid w:val="001B5D75"/>
    <w:rsid w:val="001B60B3"/>
    <w:rsid w:val="001B6727"/>
    <w:rsid w:val="001B75FD"/>
    <w:rsid w:val="001C0E07"/>
    <w:rsid w:val="001C0E29"/>
    <w:rsid w:val="001C22F9"/>
    <w:rsid w:val="001C2794"/>
    <w:rsid w:val="001C33F7"/>
    <w:rsid w:val="001C39CF"/>
    <w:rsid w:val="001C4533"/>
    <w:rsid w:val="001C4605"/>
    <w:rsid w:val="001C4E56"/>
    <w:rsid w:val="001C5675"/>
    <w:rsid w:val="001C5EC8"/>
    <w:rsid w:val="001C60FB"/>
    <w:rsid w:val="001D0896"/>
    <w:rsid w:val="001D09C6"/>
    <w:rsid w:val="001D3931"/>
    <w:rsid w:val="001D43CC"/>
    <w:rsid w:val="001D4F5E"/>
    <w:rsid w:val="001D6A3E"/>
    <w:rsid w:val="001E0975"/>
    <w:rsid w:val="001E0D8A"/>
    <w:rsid w:val="001E1E0C"/>
    <w:rsid w:val="001E3319"/>
    <w:rsid w:val="001E374A"/>
    <w:rsid w:val="001E4D89"/>
    <w:rsid w:val="001E4F17"/>
    <w:rsid w:val="001E537E"/>
    <w:rsid w:val="001E5453"/>
    <w:rsid w:val="001E5D0D"/>
    <w:rsid w:val="001F0A39"/>
    <w:rsid w:val="001F1191"/>
    <w:rsid w:val="001F1252"/>
    <w:rsid w:val="001F17E8"/>
    <w:rsid w:val="001F1CCF"/>
    <w:rsid w:val="001F2390"/>
    <w:rsid w:val="001F2578"/>
    <w:rsid w:val="001F27FA"/>
    <w:rsid w:val="001F2923"/>
    <w:rsid w:val="001F365B"/>
    <w:rsid w:val="001F5E3E"/>
    <w:rsid w:val="001F5E99"/>
    <w:rsid w:val="001F6184"/>
    <w:rsid w:val="001F6185"/>
    <w:rsid w:val="001F6425"/>
    <w:rsid w:val="001F6C4F"/>
    <w:rsid w:val="001F6C66"/>
    <w:rsid w:val="001F78FE"/>
    <w:rsid w:val="0020067C"/>
    <w:rsid w:val="0020128E"/>
    <w:rsid w:val="002026C2"/>
    <w:rsid w:val="00202BC0"/>
    <w:rsid w:val="00202C7C"/>
    <w:rsid w:val="00204021"/>
    <w:rsid w:val="00204808"/>
    <w:rsid w:val="00204D8B"/>
    <w:rsid w:val="00205A89"/>
    <w:rsid w:val="0020615C"/>
    <w:rsid w:val="002061CD"/>
    <w:rsid w:val="00210794"/>
    <w:rsid w:val="00211C0A"/>
    <w:rsid w:val="002126FE"/>
    <w:rsid w:val="00214F11"/>
    <w:rsid w:val="00215053"/>
    <w:rsid w:val="002160B8"/>
    <w:rsid w:val="0021686F"/>
    <w:rsid w:val="002169DA"/>
    <w:rsid w:val="00217633"/>
    <w:rsid w:val="00217E05"/>
    <w:rsid w:val="00221C8B"/>
    <w:rsid w:val="002242CF"/>
    <w:rsid w:val="00224D2A"/>
    <w:rsid w:val="00226040"/>
    <w:rsid w:val="00227349"/>
    <w:rsid w:val="002277E2"/>
    <w:rsid w:val="00227C01"/>
    <w:rsid w:val="0023040D"/>
    <w:rsid w:val="002304FE"/>
    <w:rsid w:val="0023096C"/>
    <w:rsid w:val="00230C2F"/>
    <w:rsid w:val="00231910"/>
    <w:rsid w:val="00232297"/>
    <w:rsid w:val="0023231F"/>
    <w:rsid w:val="00232D63"/>
    <w:rsid w:val="0023334E"/>
    <w:rsid w:val="00234371"/>
    <w:rsid w:val="00234D4E"/>
    <w:rsid w:val="00236B26"/>
    <w:rsid w:val="00236EEB"/>
    <w:rsid w:val="002378B1"/>
    <w:rsid w:val="0024046D"/>
    <w:rsid w:val="00240CB8"/>
    <w:rsid w:val="0024155A"/>
    <w:rsid w:val="002438CF"/>
    <w:rsid w:val="002457A5"/>
    <w:rsid w:val="00245D9D"/>
    <w:rsid w:val="00246154"/>
    <w:rsid w:val="0024624C"/>
    <w:rsid w:val="00247BA9"/>
    <w:rsid w:val="0025004A"/>
    <w:rsid w:val="00250D3D"/>
    <w:rsid w:val="002511D0"/>
    <w:rsid w:val="0025207C"/>
    <w:rsid w:val="0025222C"/>
    <w:rsid w:val="00253463"/>
    <w:rsid w:val="00254739"/>
    <w:rsid w:val="002548A0"/>
    <w:rsid w:val="00256DC1"/>
    <w:rsid w:val="002572AF"/>
    <w:rsid w:val="00257F3B"/>
    <w:rsid w:val="002614DE"/>
    <w:rsid w:val="002632AE"/>
    <w:rsid w:val="00263497"/>
    <w:rsid w:val="0026353E"/>
    <w:rsid w:val="00263C5E"/>
    <w:rsid w:val="0026527A"/>
    <w:rsid w:val="0026577B"/>
    <w:rsid w:val="002659F7"/>
    <w:rsid w:val="00265D69"/>
    <w:rsid w:val="002676D8"/>
    <w:rsid w:val="002700F7"/>
    <w:rsid w:val="002718C8"/>
    <w:rsid w:val="00271C6F"/>
    <w:rsid w:val="00271E99"/>
    <w:rsid w:val="00273F28"/>
    <w:rsid w:val="00274093"/>
    <w:rsid w:val="002758DB"/>
    <w:rsid w:val="00275A87"/>
    <w:rsid w:val="00275C76"/>
    <w:rsid w:val="0027721D"/>
    <w:rsid w:val="00277A12"/>
    <w:rsid w:val="00281286"/>
    <w:rsid w:val="002820F4"/>
    <w:rsid w:val="002823FD"/>
    <w:rsid w:val="0028338E"/>
    <w:rsid w:val="002841D7"/>
    <w:rsid w:val="0028608D"/>
    <w:rsid w:val="00286467"/>
    <w:rsid w:val="0028703E"/>
    <w:rsid w:val="002909E7"/>
    <w:rsid w:val="00290E1B"/>
    <w:rsid w:val="00291188"/>
    <w:rsid w:val="00291659"/>
    <w:rsid w:val="00291B15"/>
    <w:rsid w:val="00292BBA"/>
    <w:rsid w:val="00292D66"/>
    <w:rsid w:val="0029461C"/>
    <w:rsid w:val="00294764"/>
    <w:rsid w:val="00294A8E"/>
    <w:rsid w:val="00295434"/>
    <w:rsid w:val="002958FF"/>
    <w:rsid w:val="002960C8"/>
    <w:rsid w:val="00297581"/>
    <w:rsid w:val="0029771E"/>
    <w:rsid w:val="002A076C"/>
    <w:rsid w:val="002A34DF"/>
    <w:rsid w:val="002A65C3"/>
    <w:rsid w:val="002A6E63"/>
    <w:rsid w:val="002A6F35"/>
    <w:rsid w:val="002A7CE5"/>
    <w:rsid w:val="002B0524"/>
    <w:rsid w:val="002B1781"/>
    <w:rsid w:val="002B1E3D"/>
    <w:rsid w:val="002B31BE"/>
    <w:rsid w:val="002B66E6"/>
    <w:rsid w:val="002B700E"/>
    <w:rsid w:val="002C0BA5"/>
    <w:rsid w:val="002C2242"/>
    <w:rsid w:val="002C2BCE"/>
    <w:rsid w:val="002C3EA4"/>
    <w:rsid w:val="002C4B72"/>
    <w:rsid w:val="002C5FE2"/>
    <w:rsid w:val="002C6722"/>
    <w:rsid w:val="002D199E"/>
    <w:rsid w:val="002D4559"/>
    <w:rsid w:val="002D4630"/>
    <w:rsid w:val="002D4E01"/>
    <w:rsid w:val="002D7799"/>
    <w:rsid w:val="002E1913"/>
    <w:rsid w:val="002E4150"/>
    <w:rsid w:val="002E4D16"/>
    <w:rsid w:val="002E6547"/>
    <w:rsid w:val="002E7A18"/>
    <w:rsid w:val="002E7AA5"/>
    <w:rsid w:val="002E7F8D"/>
    <w:rsid w:val="002F3D59"/>
    <w:rsid w:val="002F5298"/>
    <w:rsid w:val="002F57F6"/>
    <w:rsid w:val="002F6AA4"/>
    <w:rsid w:val="002F6BB4"/>
    <w:rsid w:val="002F6E80"/>
    <w:rsid w:val="002F7431"/>
    <w:rsid w:val="00300147"/>
    <w:rsid w:val="0030039D"/>
    <w:rsid w:val="00300F02"/>
    <w:rsid w:val="00301175"/>
    <w:rsid w:val="00302D99"/>
    <w:rsid w:val="003047E4"/>
    <w:rsid w:val="003057A5"/>
    <w:rsid w:val="0030689A"/>
    <w:rsid w:val="00306B97"/>
    <w:rsid w:val="00307D47"/>
    <w:rsid w:val="00310D01"/>
    <w:rsid w:val="003119A0"/>
    <w:rsid w:val="003127B7"/>
    <w:rsid w:val="00312B4B"/>
    <w:rsid w:val="00316028"/>
    <w:rsid w:val="0031611C"/>
    <w:rsid w:val="00316263"/>
    <w:rsid w:val="00316509"/>
    <w:rsid w:val="0031650C"/>
    <w:rsid w:val="00320119"/>
    <w:rsid w:val="003207EE"/>
    <w:rsid w:val="003208CB"/>
    <w:rsid w:val="00320F49"/>
    <w:rsid w:val="00321EC9"/>
    <w:rsid w:val="003231AE"/>
    <w:rsid w:val="003258D9"/>
    <w:rsid w:val="00326455"/>
    <w:rsid w:val="00326C11"/>
    <w:rsid w:val="00326E75"/>
    <w:rsid w:val="00327927"/>
    <w:rsid w:val="00330A29"/>
    <w:rsid w:val="00331DAF"/>
    <w:rsid w:val="00332B3F"/>
    <w:rsid w:val="003348AC"/>
    <w:rsid w:val="00334D90"/>
    <w:rsid w:val="00334FCE"/>
    <w:rsid w:val="00335B9F"/>
    <w:rsid w:val="00335F0E"/>
    <w:rsid w:val="003368B8"/>
    <w:rsid w:val="0034021E"/>
    <w:rsid w:val="00340247"/>
    <w:rsid w:val="00340588"/>
    <w:rsid w:val="00340A11"/>
    <w:rsid w:val="0034195A"/>
    <w:rsid w:val="00342048"/>
    <w:rsid w:val="0034241F"/>
    <w:rsid w:val="00343FE9"/>
    <w:rsid w:val="003454B7"/>
    <w:rsid w:val="00345F4D"/>
    <w:rsid w:val="0034754B"/>
    <w:rsid w:val="003521AA"/>
    <w:rsid w:val="00352898"/>
    <w:rsid w:val="00352DFB"/>
    <w:rsid w:val="003535EF"/>
    <w:rsid w:val="00353E2F"/>
    <w:rsid w:val="0035425C"/>
    <w:rsid w:val="0035455E"/>
    <w:rsid w:val="00354C20"/>
    <w:rsid w:val="00356DFA"/>
    <w:rsid w:val="00360937"/>
    <w:rsid w:val="00360C07"/>
    <w:rsid w:val="003611AA"/>
    <w:rsid w:val="00361485"/>
    <w:rsid w:val="00361801"/>
    <w:rsid w:val="00363F37"/>
    <w:rsid w:val="003644C4"/>
    <w:rsid w:val="00366829"/>
    <w:rsid w:val="0036771D"/>
    <w:rsid w:val="00367C4A"/>
    <w:rsid w:val="00370E59"/>
    <w:rsid w:val="00370F90"/>
    <w:rsid w:val="00371453"/>
    <w:rsid w:val="00372538"/>
    <w:rsid w:val="00372AF3"/>
    <w:rsid w:val="0037362B"/>
    <w:rsid w:val="00374828"/>
    <w:rsid w:val="00375BC2"/>
    <w:rsid w:val="00375E6B"/>
    <w:rsid w:val="003768E5"/>
    <w:rsid w:val="00376939"/>
    <w:rsid w:val="00376FF3"/>
    <w:rsid w:val="0038038E"/>
    <w:rsid w:val="003803D5"/>
    <w:rsid w:val="003804C4"/>
    <w:rsid w:val="00380696"/>
    <w:rsid w:val="003811D9"/>
    <w:rsid w:val="00382CBB"/>
    <w:rsid w:val="003835C0"/>
    <w:rsid w:val="003853C9"/>
    <w:rsid w:val="003853D4"/>
    <w:rsid w:val="00386426"/>
    <w:rsid w:val="00386722"/>
    <w:rsid w:val="00386B7C"/>
    <w:rsid w:val="003871C9"/>
    <w:rsid w:val="0039120C"/>
    <w:rsid w:val="00391997"/>
    <w:rsid w:val="003934F2"/>
    <w:rsid w:val="003943B4"/>
    <w:rsid w:val="00394A3A"/>
    <w:rsid w:val="00394E4F"/>
    <w:rsid w:val="003950BC"/>
    <w:rsid w:val="00396515"/>
    <w:rsid w:val="00396DC0"/>
    <w:rsid w:val="00397614"/>
    <w:rsid w:val="00397924"/>
    <w:rsid w:val="00397F94"/>
    <w:rsid w:val="003A001D"/>
    <w:rsid w:val="003A1CF7"/>
    <w:rsid w:val="003A21CA"/>
    <w:rsid w:val="003A26A9"/>
    <w:rsid w:val="003A3A49"/>
    <w:rsid w:val="003A3EEE"/>
    <w:rsid w:val="003A520E"/>
    <w:rsid w:val="003A5A19"/>
    <w:rsid w:val="003A67A0"/>
    <w:rsid w:val="003A681F"/>
    <w:rsid w:val="003A76B8"/>
    <w:rsid w:val="003B0BA6"/>
    <w:rsid w:val="003B391B"/>
    <w:rsid w:val="003B4928"/>
    <w:rsid w:val="003B4D2A"/>
    <w:rsid w:val="003B4F31"/>
    <w:rsid w:val="003B5070"/>
    <w:rsid w:val="003B64BB"/>
    <w:rsid w:val="003B7450"/>
    <w:rsid w:val="003C0436"/>
    <w:rsid w:val="003C10AB"/>
    <w:rsid w:val="003C140B"/>
    <w:rsid w:val="003C2CE2"/>
    <w:rsid w:val="003C40EC"/>
    <w:rsid w:val="003C7B46"/>
    <w:rsid w:val="003D00BE"/>
    <w:rsid w:val="003D04EE"/>
    <w:rsid w:val="003D0C00"/>
    <w:rsid w:val="003D0DD1"/>
    <w:rsid w:val="003D2285"/>
    <w:rsid w:val="003D3C6E"/>
    <w:rsid w:val="003D4021"/>
    <w:rsid w:val="003D4FB9"/>
    <w:rsid w:val="003D576D"/>
    <w:rsid w:val="003D5D1B"/>
    <w:rsid w:val="003D656D"/>
    <w:rsid w:val="003D660D"/>
    <w:rsid w:val="003D7744"/>
    <w:rsid w:val="003D7C8D"/>
    <w:rsid w:val="003E07A4"/>
    <w:rsid w:val="003E2794"/>
    <w:rsid w:val="003E3286"/>
    <w:rsid w:val="003E4311"/>
    <w:rsid w:val="003E457D"/>
    <w:rsid w:val="003E4A08"/>
    <w:rsid w:val="003E514D"/>
    <w:rsid w:val="003E62FD"/>
    <w:rsid w:val="003E6583"/>
    <w:rsid w:val="003E6746"/>
    <w:rsid w:val="003E7246"/>
    <w:rsid w:val="003E7345"/>
    <w:rsid w:val="003F067A"/>
    <w:rsid w:val="003F1997"/>
    <w:rsid w:val="003F2A84"/>
    <w:rsid w:val="003F2E38"/>
    <w:rsid w:val="003F4692"/>
    <w:rsid w:val="003F5631"/>
    <w:rsid w:val="003F570B"/>
    <w:rsid w:val="003F6D34"/>
    <w:rsid w:val="003F6D80"/>
    <w:rsid w:val="003F7DD7"/>
    <w:rsid w:val="004009B1"/>
    <w:rsid w:val="00400E37"/>
    <w:rsid w:val="00402386"/>
    <w:rsid w:val="004038A0"/>
    <w:rsid w:val="004046AC"/>
    <w:rsid w:val="00406A04"/>
    <w:rsid w:val="00407B60"/>
    <w:rsid w:val="00407F9B"/>
    <w:rsid w:val="00410DEB"/>
    <w:rsid w:val="00411382"/>
    <w:rsid w:val="00414854"/>
    <w:rsid w:val="00415C11"/>
    <w:rsid w:val="004165A0"/>
    <w:rsid w:val="0041666E"/>
    <w:rsid w:val="00416B7A"/>
    <w:rsid w:val="004173FD"/>
    <w:rsid w:val="00422B2E"/>
    <w:rsid w:val="00422CD6"/>
    <w:rsid w:val="00423CCC"/>
    <w:rsid w:val="0042589F"/>
    <w:rsid w:val="00425AE8"/>
    <w:rsid w:val="00425F10"/>
    <w:rsid w:val="00426217"/>
    <w:rsid w:val="004305D4"/>
    <w:rsid w:val="00430DAC"/>
    <w:rsid w:val="00430FCD"/>
    <w:rsid w:val="00431BF4"/>
    <w:rsid w:val="00431FAF"/>
    <w:rsid w:val="00432C10"/>
    <w:rsid w:val="00432C2D"/>
    <w:rsid w:val="00432E0F"/>
    <w:rsid w:val="00434700"/>
    <w:rsid w:val="0043484F"/>
    <w:rsid w:val="004364BF"/>
    <w:rsid w:val="00437BD5"/>
    <w:rsid w:val="00437EC0"/>
    <w:rsid w:val="00440E0D"/>
    <w:rsid w:val="0044119F"/>
    <w:rsid w:val="00441522"/>
    <w:rsid w:val="004424F9"/>
    <w:rsid w:val="00442793"/>
    <w:rsid w:val="00442F30"/>
    <w:rsid w:val="00443009"/>
    <w:rsid w:val="00444C62"/>
    <w:rsid w:val="0044579A"/>
    <w:rsid w:val="00445FC2"/>
    <w:rsid w:val="00446343"/>
    <w:rsid w:val="00447CD3"/>
    <w:rsid w:val="0045197E"/>
    <w:rsid w:val="00452268"/>
    <w:rsid w:val="004529D0"/>
    <w:rsid w:val="00453701"/>
    <w:rsid w:val="00453A44"/>
    <w:rsid w:val="00453B1D"/>
    <w:rsid w:val="00453B51"/>
    <w:rsid w:val="00454009"/>
    <w:rsid w:val="004542A3"/>
    <w:rsid w:val="00454BD1"/>
    <w:rsid w:val="004555CD"/>
    <w:rsid w:val="00456C5F"/>
    <w:rsid w:val="00457205"/>
    <w:rsid w:val="00457D09"/>
    <w:rsid w:val="00457F83"/>
    <w:rsid w:val="00466063"/>
    <w:rsid w:val="00466EB1"/>
    <w:rsid w:val="00467191"/>
    <w:rsid w:val="00470C24"/>
    <w:rsid w:val="004715AF"/>
    <w:rsid w:val="004723F1"/>
    <w:rsid w:val="00473E22"/>
    <w:rsid w:val="004741B4"/>
    <w:rsid w:val="00474449"/>
    <w:rsid w:val="00474901"/>
    <w:rsid w:val="00474979"/>
    <w:rsid w:val="00475905"/>
    <w:rsid w:val="00476556"/>
    <w:rsid w:val="004767F3"/>
    <w:rsid w:val="00477BA1"/>
    <w:rsid w:val="00477C12"/>
    <w:rsid w:val="00481331"/>
    <w:rsid w:val="0048192C"/>
    <w:rsid w:val="00482BEA"/>
    <w:rsid w:val="00483C82"/>
    <w:rsid w:val="00484F2F"/>
    <w:rsid w:val="0048775A"/>
    <w:rsid w:val="004923F3"/>
    <w:rsid w:val="004936A4"/>
    <w:rsid w:val="00493960"/>
    <w:rsid w:val="00493C00"/>
    <w:rsid w:val="00493D3B"/>
    <w:rsid w:val="00493F3A"/>
    <w:rsid w:val="00494224"/>
    <w:rsid w:val="004942C7"/>
    <w:rsid w:val="00494AFA"/>
    <w:rsid w:val="00494ED5"/>
    <w:rsid w:val="00494F8E"/>
    <w:rsid w:val="0049552D"/>
    <w:rsid w:val="00495F45"/>
    <w:rsid w:val="00496325"/>
    <w:rsid w:val="00496EC5"/>
    <w:rsid w:val="00497F6E"/>
    <w:rsid w:val="004A0973"/>
    <w:rsid w:val="004A2BAA"/>
    <w:rsid w:val="004A2E8D"/>
    <w:rsid w:val="004A41D8"/>
    <w:rsid w:val="004A4D86"/>
    <w:rsid w:val="004A715A"/>
    <w:rsid w:val="004A7292"/>
    <w:rsid w:val="004B0183"/>
    <w:rsid w:val="004B0347"/>
    <w:rsid w:val="004B2230"/>
    <w:rsid w:val="004B249C"/>
    <w:rsid w:val="004B2806"/>
    <w:rsid w:val="004B3CF9"/>
    <w:rsid w:val="004B3ECA"/>
    <w:rsid w:val="004B40CA"/>
    <w:rsid w:val="004B5427"/>
    <w:rsid w:val="004B712C"/>
    <w:rsid w:val="004B796D"/>
    <w:rsid w:val="004C0407"/>
    <w:rsid w:val="004C0C5C"/>
    <w:rsid w:val="004C1A0E"/>
    <w:rsid w:val="004C1BD5"/>
    <w:rsid w:val="004C2149"/>
    <w:rsid w:val="004C3298"/>
    <w:rsid w:val="004C6FDC"/>
    <w:rsid w:val="004C7FC1"/>
    <w:rsid w:val="004D0499"/>
    <w:rsid w:val="004D06F4"/>
    <w:rsid w:val="004D08CC"/>
    <w:rsid w:val="004D1A39"/>
    <w:rsid w:val="004D2382"/>
    <w:rsid w:val="004D250A"/>
    <w:rsid w:val="004D274D"/>
    <w:rsid w:val="004D3384"/>
    <w:rsid w:val="004D3FBF"/>
    <w:rsid w:val="004D495F"/>
    <w:rsid w:val="004D552C"/>
    <w:rsid w:val="004D58FC"/>
    <w:rsid w:val="004D5AAE"/>
    <w:rsid w:val="004D5BFC"/>
    <w:rsid w:val="004D5DB2"/>
    <w:rsid w:val="004D6D79"/>
    <w:rsid w:val="004D7D02"/>
    <w:rsid w:val="004E0A2D"/>
    <w:rsid w:val="004E25F6"/>
    <w:rsid w:val="004E2FA3"/>
    <w:rsid w:val="004E3E73"/>
    <w:rsid w:val="004E52B6"/>
    <w:rsid w:val="004F0128"/>
    <w:rsid w:val="004F0337"/>
    <w:rsid w:val="004F3636"/>
    <w:rsid w:val="004F43B1"/>
    <w:rsid w:val="004F5A9B"/>
    <w:rsid w:val="004F5BB5"/>
    <w:rsid w:val="004F5CF0"/>
    <w:rsid w:val="004F6092"/>
    <w:rsid w:val="004F638D"/>
    <w:rsid w:val="004F7B24"/>
    <w:rsid w:val="00500614"/>
    <w:rsid w:val="00501851"/>
    <w:rsid w:val="00501B38"/>
    <w:rsid w:val="00502B83"/>
    <w:rsid w:val="00502CAD"/>
    <w:rsid w:val="0050371A"/>
    <w:rsid w:val="00504B8A"/>
    <w:rsid w:val="00506651"/>
    <w:rsid w:val="00507EEC"/>
    <w:rsid w:val="00510680"/>
    <w:rsid w:val="00510B8D"/>
    <w:rsid w:val="00511D8A"/>
    <w:rsid w:val="00512153"/>
    <w:rsid w:val="00512DC4"/>
    <w:rsid w:val="005148F8"/>
    <w:rsid w:val="00514F35"/>
    <w:rsid w:val="0051576B"/>
    <w:rsid w:val="00516380"/>
    <w:rsid w:val="0051677E"/>
    <w:rsid w:val="00516FEE"/>
    <w:rsid w:val="00517AF6"/>
    <w:rsid w:val="005202AD"/>
    <w:rsid w:val="00520606"/>
    <w:rsid w:val="00521CA5"/>
    <w:rsid w:val="00522617"/>
    <w:rsid w:val="005232F2"/>
    <w:rsid w:val="0052426A"/>
    <w:rsid w:val="00525219"/>
    <w:rsid w:val="00525298"/>
    <w:rsid w:val="005273DF"/>
    <w:rsid w:val="00530554"/>
    <w:rsid w:val="005305F3"/>
    <w:rsid w:val="0053063A"/>
    <w:rsid w:val="00530E51"/>
    <w:rsid w:val="00531127"/>
    <w:rsid w:val="00531273"/>
    <w:rsid w:val="00534DC1"/>
    <w:rsid w:val="005353FA"/>
    <w:rsid w:val="00535560"/>
    <w:rsid w:val="00535EEE"/>
    <w:rsid w:val="00536739"/>
    <w:rsid w:val="00537C18"/>
    <w:rsid w:val="005416C9"/>
    <w:rsid w:val="00541DC6"/>
    <w:rsid w:val="00544537"/>
    <w:rsid w:val="00544811"/>
    <w:rsid w:val="00546CF6"/>
    <w:rsid w:val="005471B5"/>
    <w:rsid w:val="00547565"/>
    <w:rsid w:val="00551306"/>
    <w:rsid w:val="0055166B"/>
    <w:rsid w:val="00552C2D"/>
    <w:rsid w:val="00553557"/>
    <w:rsid w:val="00553FEB"/>
    <w:rsid w:val="005560FA"/>
    <w:rsid w:val="0055716D"/>
    <w:rsid w:val="005606BB"/>
    <w:rsid w:val="005624C5"/>
    <w:rsid w:val="0056305A"/>
    <w:rsid w:val="00563230"/>
    <w:rsid w:val="0056452A"/>
    <w:rsid w:val="00564CFA"/>
    <w:rsid w:val="00564E5B"/>
    <w:rsid w:val="00566801"/>
    <w:rsid w:val="00566B22"/>
    <w:rsid w:val="00567174"/>
    <w:rsid w:val="00567430"/>
    <w:rsid w:val="00570C9F"/>
    <w:rsid w:val="00571521"/>
    <w:rsid w:val="005716A4"/>
    <w:rsid w:val="00572126"/>
    <w:rsid w:val="00573978"/>
    <w:rsid w:val="00577050"/>
    <w:rsid w:val="00577D5D"/>
    <w:rsid w:val="00581129"/>
    <w:rsid w:val="0058426C"/>
    <w:rsid w:val="00585276"/>
    <w:rsid w:val="0058563F"/>
    <w:rsid w:val="005870B9"/>
    <w:rsid w:val="005911C5"/>
    <w:rsid w:val="005931B2"/>
    <w:rsid w:val="00593B88"/>
    <w:rsid w:val="005943D4"/>
    <w:rsid w:val="005955BC"/>
    <w:rsid w:val="005955ED"/>
    <w:rsid w:val="005974EE"/>
    <w:rsid w:val="005A1859"/>
    <w:rsid w:val="005A243A"/>
    <w:rsid w:val="005A262A"/>
    <w:rsid w:val="005A294B"/>
    <w:rsid w:val="005A2E01"/>
    <w:rsid w:val="005A38C7"/>
    <w:rsid w:val="005A3F8A"/>
    <w:rsid w:val="005A48AB"/>
    <w:rsid w:val="005A4911"/>
    <w:rsid w:val="005B03DF"/>
    <w:rsid w:val="005B2419"/>
    <w:rsid w:val="005B48E9"/>
    <w:rsid w:val="005B591D"/>
    <w:rsid w:val="005B5BF6"/>
    <w:rsid w:val="005B7238"/>
    <w:rsid w:val="005B7915"/>
    <w:rsid w:val="005C056D"/>
    <w:rsid w:val="005C1807"/>
    <w:rsid w:val="005C30F3"/>
    <w:rsid w:val="005C360C"/>
    <w:rsid w:val="005C394A"/>
    <w:rsid w:val="005C3DD4"/>
    <w:rsid w:val="005C46C4"/>
    <w:rsid w:val="005C6CA1"/>
    <w:rsid w:val="005C758F"/>
    <w:rsid w:val="005C7727"/>
    <w:rsid w:val="005C7DE4"/>
    <w:rsid w:val="005D065F"/>
    <w:rsid w:val="005D0B52"/>
    <w:rsid w:val="005D13D3"/>
    <w:rsid w:val="005D23BA"/>
    <w:rsid w:val="005D4A76"/>
    <w:rsid w:val="005D4F82"/>
    <w:rsid w:val="005D5EAF"/>
    <w:rsid w:val="005D63D2"/>
    <w:rsid w:val="005D767F"/>
    <w:rsid w:val="005E1B7C"/>
    <w:rsid w:val="005E3E30"/>
    <w:rsid w:val="005E4610"/>
    <w:rsid w:val="005E5837"/>
    <w:rsid w:val="005E627A"/>
    <w:rsid w:val="005E6330"/>
    <w:rsid w:val="005E63C0"/>
    <w:rsid w:val="005E709B"/>
    <w:rsid w:val="005E7674"/>
    <w:rsid w:val="005E7F69"/>
    <w:rsid w:val="005F016F"/>
    <w:rsid w:val="005F0BC5"/>
    <w:rsid w:val="005F117D"/>
    <w:rsid w:val="005F2064"/>
    <w:rsid w:val="005F2771"/>
    <w:rsid w:val="005F35FB"/>
    <w:rsid w:val="005F36C7"/>
    <w:rsid w:val="005F45D6"/>
    <w:rsid w:val="005F512E"/>
    <w:rsid w:val="005F5AE6"/>
    <w:rsid w:val="005F7BAB"/>
    <w:rsid w:val="00601A0B"/>
    <w:rsid w:val="00601BC5"/>
    <w:rsid w:val="0060213B"/>
    <w:rsid w:val="0060230F"/>
    <w:rsid w:val="006028E9"/>
    <w:rsid w:val="006040D0"/>
    <w:rsid w:val="00604149"/>
    <w:rsid w:val="00604B0B"/>
    <w:rsid w:val="006051D8"/>
    <w:rsid w:val="00607FD9"/>
    <w:rsid w:val="0061006B"/>
    <w:rsid w:val="006115BF"/>
    <w:rsid w:val="0061202C"/>
    <w:rsid w:val="0061410A"/>
    <w:rsid w:val="006147D5"/>
    <w:rsid w:val="006151ED"/>
    <w:rsid w:val="0061611A"/>
    <w:rsid w:val="006166CD"/>
    <w:rsid w:val="0062161E"/>
    <w:rsid w:val="00621858"/>
    <w:rsid w:val="00622B65"/>
    <w:rsid w:val="00622DCA"/>
    <w:rsid w:val="00622E86"/>
    <w:rsid w:val="00623A10"/>
    <w:rsid w:val="00624149"/>
    <w:rsid w:val="006241FE"/>
    <w:rsid w:val="00624288"/>
    <w:rsid w:val="006243C8"/>
    <w:rsid w:val="00624404"/>
    <w:rsid w:val="0062507B"/>
    <w:rsid w:val="00625B06"/>
    <w:rsid w:val="00626B43"/>
    <w:rsid w:val="00626DF0"/>
    <w:rsid w:val="00627DC8"/>
    <w:rsid w:val="0063214A"/>
    <w:rsid w:val="00632E03"/>
    <w:rsid w:val="00633132"/>
    <w:rsid w:val="00634123"/>
    <w:rsid w:val="0063428F"/>
    <w:rsid w:val="00634453"/>
    <w:rsid w:val="0063596F"/>
    <w:rsid w:val="00635E9A"/>
    <w:rsid w:val="00635EA9"/>
    <w:rsid w:val="0063608D"/>
    <w:rsid w:val="0063729E"/>
    <w:rsid w:val="006407DA"/>
    <w:rsid w:val="00640E25"/>
    <w:rsid w:val="00641503"/>
    <w:rsid w:val="00641D2A"/>
    <w:rsid w:val="0064286E"/>
    <w:rsid w:val="00642BD9"/>
    <w:rsid w:val="00643A9D"/>
    <w:rsid w:val="00643F63"/>
    <w:rsid w:val="0064488F"/>
    <w:rsid w:val="00644965"/>
    <w:rsid w:val="00645AB9"/>
    <w:rsid w:val="00646BD4"/>
    <w:rsid w:val="00647033"/>
    <w:rsid w:val="00647E57"/>
    <w:rsid w:val="006505B4"/>
    <w:rsid w:val="00651D86"/>
    <w:rsid w:val="006520DA"/>
    <w:rsid w:val="0065362A"/>
    <w:rsid w:val="006554D0"/>
    <w:rsid w:val="00655954"/>
    <w:rsid w:val="006560B8"/>
    <w:rsid w:val="006572F5"/>
    <w:rsid w:val="00657A7A"/>
    <w:rsid w:val="00657AC4"/>
    <w:rsid w:val="006618F3"/>
    <w:rsid w:val="00661B74"/>
    <w:rsid w:val="0066280C"/>
    <w:rsid w:val="0066408F"/>
    <w:rsid w:val="00664FCA"/>
    <w:rsid w:val="006664C2"/>
    <w:rsid w:val="00666BD8"/>
    <w:rsid w:val="00666CB6"/>
    <w:rsid w:val="00671915"/>
    <w:rsid w:val="00671DFD"/>
    <w:rsid w:val="006720A4"/>
    <w:rsid w:val="0067234D"/>
    <w:rsid w:val="00673B36"/>
    <w:rsid w:val="00673BD9"/>
    <w:rsid w:val="00674124"/>
    <w:rsid w:val="00674667"/>
    <w:rsid w:val="0067516B"/>
    <w:rsid w:val="00677C73"/>
    <w:rsid w:val="006805F9"/>
    <w:rsid w:val="006810D2"/>
    <w:rsid w:val="006818F8"/>
    <w:rsid w:val="00681D86"/>
    <w:rsid w:val="00681E5C"/>
    <w:rsid w:val="00684DAB"/>
    <w:rsid w:val="006856AB"/>
    <w:rsid w:val="00685C3E"/>
    <w:rsid w:val="006870BD"/>
    <w:rsid w:val="00687A44"/>
    <w:rsid w:val="00691930"/>
    <w:rsid w:val="00691B2C"/>
    <w:rsid w:val="00692211"/>
    <w:rsid w:val="00692F1E"/>
    <w:rsid w:val="006958D7"/>
    <w:rsid w:val="0069599C"/>
    <w:rsid w:val="00695EF5"/>
    <w:rsid w:val="00695F81"/>
    <w:rsid w:val="00696F59"/>
    <w:rsid w:val="00697B12"/>
    <w:rsid w:val="006A0F1B"/>
    <w:rsid w:val="006A2431"/>
    <w:rsid w:val="006A293A"/>
    <w:rsid w:val="006A3260"/>
    <w:rsid w:val="006A5ADE"/>
    <w:rsid w:val="006A6510"/>
    <w:rsid w:val="006A7668"/>
    <w:rsid w:val="006B098E"/>
    <w:rsid w:val="006B0CAA"/>
    <w:rsid w:val="006B192C"/>
    <w:rsid w:val="006B1B3D"/>
    <w:rsid w:val="006B1CE2"/>
    <w:rsid w:val="006B2FD3"/>
    <w:rsid w:val="006B3BF0"/>
    <w:rsid w:val="006B3E17"/>
    <w:rsid w:val="006B4292"/>
    <w:rsid w:val="006B4FE0"/>
    <w:rsid w:val="006B7119"/>
    <w:rsid w:val="006B7905"/>
    <w:rsid w:val="006B7A7F"/>
    <w:rsid w:val="006B7E91"/>
    <w:rsid w:val="006C07FC"/>
    <w:rsid w:val="006C1649"/>
    <w:rsid w:val="006C22BB"/>
    <w:rsid w:val="006C2A7C"/>
    <w:rsid w:val="006C4D94"/>
    <w:rsid w:val="006C62B1"/>
    <w:rsid w:val="006C6DC2"/>
    <w:rsid w:val="006C6E5C"/>
    <w:rsid w:val="006C7B25"/>
    <w:rsid w:val="006D0B49"/>
    <w:rsid w:val="006D0EB1"/>
    <w:rsid w:val="006D1066"/>
    <w:rsid w:val="006D25D2"/>
    <w:rsid w:val="006D30CD"/>
    <w:rsid w:val="006D363D"/>
    <w:rsid w:val="006D366B"/>
    <w:rsid w:val="006D3DFD"/>
    <w:rsid w:val="006D5128"/>
    <w:rsid w:val="006D5235"/>
    <w:rsid w:val="006E0324"/>
    <w:rsid w:val="006E04F0"/>
    <w:rsid w:val="006E2003"/>
    <w:rsid w:val="006E2069"/>
    <w:rsid w:val="006E2BDF"/>
    <w:rsid w:val="006E2CD6"/>
    <w:rsid w:val="006E5022"/>
    <w:rsid w:val="006E6FAA"/>
    <w:rsid w:val="006E6FD6"/>
    <w:rsid w:val="006E7778"/>
    <w:rsid w:val="006E7A16"/>
    <w:rsid w:val="006F0497"/>
    <w:rsid w:val="006F0851"/>
    <w:rsid w:val="006F1C2E"/>
    <w:rsid w:val="006F339A"/>
    <w:rsid w:val="006F45C7"/>
    <w:rsid w:val="006F476D"/>
    <w:rsid w:val="006F478E"/>
    <w:rsid w:val="006F4824"/>
    <w:rsid w:val="006F501D"/>
    <w:rsid w:val="006F51FC"/>
    <w:rsid w:val="006F56FC"/>
    <w:rsid w:val="006F5802"/>
    <w:rsid w:val="006F74BD"/>
    <w:rsid w:val="006F7FA4"/>
    <w:rsid w:val="0070079E"/>
    <w:rsid w:val="0070139E"/>
    <w:rsid w:val="007016C3"/>
    <w:rsid w:val="0070267B"/>
    <w:rsid w:val="00703460"/>
    <w:rsid w:val="007044B8"/>
    <w:rsid w:val="00704586"/>
    <w:rsid w:val="00704CB9"/>
    <w:rsid w:val="00705C9D"/>
    <w:rsid w:val="00705E8A"/>
    <w:rsid w:val="007060BE"/>
    <w:rsid w:val="007067A0"/>
    <w:rsid w:val="00706B32"/>
    <w:rsid w:val="00706C64"/>
    <w:rsid w:val="0070799F"/>
    <w:rsid w:val="0071077A"/>
    <w:rsid w:val="00710C58"/>
    <w:rsid w:val="00712560"/>
    <w:rsid w:val="00712BA3"/>
    <w:rsid w:val="00712D95"/>
    <w:rsid w:val="0071325C"/>
    <w:rsid w:val="00713B26"/>
    <w:rsid w:val="00713E76"/>
    <w:rsid w:val="00716676"/>
    <w:rsid w:val="007166A0"/>
    <w:rsid w:val="00716BF4"/>
    <w:rsid w:val="00717415"/>
    <w:rsid w:val="00717848"/>
    <w:rsid w:val="00717C3A"/>
    <w:rsid w:val="00717DE4"/>
    <w:rsid w:val="007217FA"/>
    <w:rsid w:val="0072290D"/>
    <w:rsid w:val="00722FF9"/>
    <w:rsid w:val="007235F3"/>
    <w:rsid w:val="00723F8A"/>
    <w:rsid w:val="00724245"/>
    <w:rsid w:val="00725746"/>
    <w:rsid w:val="00727BF8"/>
    <w:rsid w:val="007304AB"/>
    <w:rsid w:val="00730C35"/>
    <w:rsid w:val="0073210E"/>
    <w:rsid w:val="00732A23"/>
    <w:rsid w:val="007332C6"/>
    <w:rsid w:val="00734EDF"/>
    <w:rsid w:val="00736434"/>
    <w:rsid w:val="00736A89"/>
    <w:rsid w:val="00740293"/>
    <w:rsid w:val="00740F77"/>
    <w:rsid w:val="00741353"/>
    <w:rsid w:val="00741FB8"/>
    <w:rsid w:val="00742B05"/>
    <w:rsid w:val="007445AA"/>
    <w:rsid w:val="00744A28"/>
    <w:rsid w:val="00745628"/>
    <w:rsid w:val="007456A4"/>
    <w:rsid w:val="007466B4"/>
    <w:rsid w:val="007478FB"/>
    <w:rsid w:val="00747FE8"/>
    <w:rsid w:val="00751A5F"/>
    <w:rsid w:val="00751C82"/>
    <w:rsid w:val="00751CAC"/>
    <w:rsid w:val="00753F93"/>
    <w:rsid w:val="00754935"/>
    <w:rsid w:val="007551D5"/>
    <w:rsid w:val="00756F0F"/>
    <w:rsid w:val="00757D99"/>
    <w:rsid w:val="00761080"/>
    <w:rsid w:val="00761348"/>
    <w:rsid w:val="007621C5"/>
    <w:rsid w:val="00763E62"/>
    <w:rsid w:val="00764AB3"/>
    <w:rsid w:val="00764D85"/>
    <w:rsid w:val="007652C9"/>
    <w:rsid w:val="007655FE"/>
    <w:rsid w:val="00765EE9"/>
    <w:rsid w:val="00767414"/>
    <w:rsid w:val="00767765"/>
    <w:rsid w:val="007722FC"/>
    <w:rsid w:val="007737CF"/>
    <w:rsid w:val="00773AE9"/>
    <w:rsid w:val="00773FAD"/>
    <w:rsid w:val="00774AFF"/>
    <w:rsid w:val="00774CBC"/>
    <w:rsid w:val="00777301"/>
    <w:rsid w:val="00777CA7"/>
    <w:rsid w:val="00780652"/>
    <w:rsid w:val="00780669"/>
    <w:rsid w:val="00781951"/>
    <w:rsid w:val="00781F2F"/>
    <w:rsid w:val="00782A34"/>
    <w:rsid w:val="00783F13"/>
    <w:rsid w:val="007840CB"/>
    <w:rsid w:val="00784927"/>
    <w:rsid w:val="00784E13"/>
    <w:rsid w:val="00787D3A"/>
    <w:rsid w:val="0079085C"/>
    <w:rsid w:val="00791567"/>
    <w:rsid w:val="00792071"/>
    <w:rsid w:val="0079269D"/>
    <w:rsid w:val="007931DE"/>
    <w:rsid w:val="00793309"/>
    <w:rsid w:val="0079552E"/>
    <w:rsid w:val="00795D96"/>
    <w:rsid w:val="00796D59"/>
    <w:rsid w:val="00797953"/>
    <w:rsid w:val="007A03D0"/>
    <w:rsid w:val="007A10D2"/>
    <w:rsid w:val="007A1A79"/>
    <w:rsid w:val="007A1EA3"/>
    <w:rsid w:val="007A28C0"/>
    <w:rsid w:val="007A364A"/>
    <w:rsid w:val="007A379B"/>
    <w:rsid w:val="007A46B2"/>
    <w:rsid w:val="007A4994"/>
    <w:rsid w:val="007A5322"/>
    <w:rsid w:val="007A551D"/>
    <w:rsid w:val="007A56D2"/>
    <w:rsid w:val="007A5830"/>
    <w:rsid w:val="007B0149"/>
    <w:rsid w:val="007B1ADF"/>
    <w:rsid w:val="007B244C"/>
    <w:rsid w:val="007B2705"/>
    <w:rsid w:val="007B3A3E"/>
    <w:rsid w:val="007B3B78"/>
    <w:rsid w:val="007B3E81"/>
    <w:rsid w:val="007C0C21"/>
    <w:rsid w:val="007C0FF9"/>
    <w:rsid w:val="007C10DA"/>
    <w:rsid w:val="007C1576"/>
    <w:rsid w:val="007C1B22"/>
    <w:rsid w:val="007C2C7A"/>
    <w:rsid w:val="007C3441"/>
    <w:rsid w:val="007C4C0A"/>
    <w:rsid w:val="007D07B8"/>
    <w:rsid w:val="007D1919"/>
    <w:rsid w:val="007D1DB7"/>
    <w:rsid w:val="007D2815"/>
    <w:rsid w:val="007D2BC7"/>
    <w:rsid w:val="007D2F66"/>
    <w:rsid w:val="007D2F9A"/>
    <w:rsid w:val="007D43CF"/>
    <w:rsid w:val="007D46AD"/>
    <w:rsid w:val="007D64D6"/>
    <w:rsid w:val="007D6575"/>
    <w:rsid w:val="007D70E6"/>
    <w:rsid w:val="007D78BE"/>
    <w:rsid w:val="007D7A7E"/>
    <w:rsid w:val="007E064D"/>
    <w:rsid w:val="007E0904"/>
    <w:rsid w:val="007E130A"/>
    <w:rsid w:val="007E1F5C"/>
    <w:rsid w:val="007E25AB"/>
    <w:rsid w:val="007E2632"/>
    <w:rsid w:val="007E2B7B"/>
    <w:rsid w:val="007E56D7"/>
    <w:rsid w:val="007E6E0A"/>
    <w:rsid w:val="007E704C"/>
    <w:rsid w:val="007E71DC"/>
    <w:rsid w:val="007F0FF7"/>
    <w:rsid w:val="007F12C4"/>
    <w:rsid w:val="007F17D3"/>
    <w:rsid w:val="007F1980"/>
    <w:rsid w:val="007F2290"/>
    <w:rsid w:val="007F52C0"/>
    <w:rsid w:val="007F5915"/>
    <w:rsid w:val="0080282E"/>
    <w:rsid w:val="00803E18"/>
    <w:rsid w:val="00805990"/>
    <w:rsid w:val="008068AF"/>
    <w:rsid w:val="00807F4F"/>
    <w:rsid w:val="00811F97"/>
    <w:rsid w:val="00813589"/>
    <w:rsid w:val="00814EEF"/>
    <w:rsid w:val="0081638E"/>
    <w:rsid w:val="008165E0"/>
    <w:rsid w:val="0081689E"/>
    <w:rsid w:val="00816C28"/>
    <w:rsid w:val="008177A3"/>
    <w:rsid w:val="0082198D"/>
    <w:rsid w:val="0082250A"/>
    <w:rsid w:val="00822A30"/>
    <w:rsid w:val="00822B40"/>
    <w:rsid w:val="00823393"/>
    <w:rsid w:val="00823B0B"/>
    <w:rsid w:val="00824B94"/>
    <w:rsid w:val="00824ED0"/>
    <w:rsid w:val="00826B14"/>
    <w:rsid w:val="00831506"/>
    <w:rsid w:val="0083220E"/>
    <w:rsid w:val="00832EE9"/>
    <w:rsid w:val="00833207"/>
    <w:rsid w:val="00833FE3"/>
    <w:rsid w:val="00835807"/>
    <w:rsid w:val="00836B0F"/>
    <w:rsid w:val="00837B7A"/>
    <w:rsid w:val="00840904"/>
    <w:rsid w:val="00842550"/>
    <w:rsid w:val="00843B99"/>
    <w:rsid w:val="00843C57"/>
    <w:rsid w:val="00846348"/>
    <w:rsid w:val="00846F05"/>
    <w:rsid w:val="00846F97"/>
    <w:rsid w:val="0085009E"/>
    <w:rsid w:val="008501AA"/>
    <w:rsid w:val="00850A95"/>
    <w:rsid w:val="00850C79"/>
    <w:rsid w:val="0085171B"/>
    <w:rsid w:val="0085222B"/>
    <w:rsid w:val="0085346E"/>
    <w:rsid w:val="00853A25"/>
    <w:rsid w:val="00855584"/>
    <w:rsid w:val="00856A31"/>
    <w:rsid w:val="00857E55"/>
    <w:rsid w:val="0086040D"/>
    <w:rsid w:val="0086185F"/>
    <w:rsid w:val="008619F0"/>
    <w:rsid w:val="00861F0B"/>
    <w:rsid w:val="00862B98"/>
    <w:rsid w:val="00862FFC"/>
    <w:rsid w:val="008639E8"/>
    <w:rsid w:val="00863F5A"/>
    <w:rsid w:val="00865950"/>
    <w:rsid w:val="00866212"/>
    <w:rsid w:val="008667E9"/>
    <w:rsid w:val="008700C9"/>
    <w:rsid w:val="008701AF"/>
    <w:rsid w:val="008715CC"/>
    <w:rsid w:val="00872A53"/>
    <w:rsid w:val="008733AF"/>
    <w:rsid w:val="0087418E"/>
    <w:rsid w:val="00874406"/>
    <w:rsid w:val="008744D2"/>
    <w:rsid w:val="00874BAB"/>
    <w:rsid w:val="008823AC"/>
    <w:rsid w:val="00887B1A"/>
    <w:rsid w:val="00887E76"/>
    <w:rsid w:val="00890FD2"/>
    <w:rsid w:val="008910EC"/>
    <w:rsid w:val="00891A4F"/>
    <w:rsid w:val="00891F89"/>
    <w:rsid w:val="008927F9"/>
    <w:rsid w:val="00893ABA"/>
    <w:rsid w:val="00893D06"/>
    <w:rsid w:val="00893E39"/>
    <w:rsid w:val="00896047"/>
    <w:rsid w:val="00896150"/>
    <w:rsid w:val="0089755D"/>
    <w:rsid w:val="008A05DB"/>
    <w:rsid w:val="008A062C"/>
    <w:rsid w:val="008A1E7F"/>
    <w:rsid w:val="008A23B4"/>
    <w:rsid w:val="008A2E99"/>
    <w:rsid w:val="008A30F3"/>
    <w:rsid w:val="008A3254"/>
    <w:rsid w:val="008A3A65"/>
    <w:rsid w:val="008A532D"/>
    <w:rsid w:val="008A672E"/>
    <w:rsid w:val="008A68D3"/>
    <w:rsid w:val="008A69D6"/>
    <w:rsid w:val="008A7204"/>
    <w:rsid w:val="008A7306"/>
    <w:rsid w:val="008A7CC6"/>
    <w:rsid w:val="008B05B0"/>
    <w:rsid w:val="008B0E47"/>
    <w:rsid w:val="008B3029"/>
    <w:rsid w:val="008B30AB"/>
    <w:rsid w:val="008B3226"/>
    <w:rsid w:val="008B3C88"/>
    <w:rsid w:val="008B3C8C"/>
    <w:rsid w:val="008B3D70"/>
    <w:rsid w:val="008B5049"/>
    <w:rsid w:val="008B620D"/>
    <w:rsid w:val="008B7454"/>
    <w:rsid w:val="008B7717"/>
    <w:rsid w:val="008C028B"/>
    <w:rsid w:val="008C0960"/>
    <w:rsid w:val="008C10C2"/>
    <w:rsid w:val="008C10F3"/>
    <w:rsid w:val="008C1419"/>
    <w:rsid w:val="008C5B30"/>
    <w:rsid w:val="008C63BE"/>
    <w:rsid w:val="008C6FC6"/>
    <w:rsid w:val="008C7F00"/>
    <w:rsid w:val="008D15ED"/>
    <w:rsid w:val="008D2AE8"/>
    <w:rsid w:val="008D3E13"/>
    <w:rsid w:val="008D4963"/>
    <w:rsid w:val="008D5D51"/>
    <w:rsid w:val="008D5E7D"/>
    <w:rsid w:val="008D672D"/>
    <w:rsid w:val="008D7B47"/>
    <w:rsid w:val="008E053C"/>
    <w:rsid w:val="008E2099"/>
    <w:rsid w:val="008E277C"/>
    <w:rsid w:val="008E28A5"/>
    <w:rsid w:val="008E4282"/>
    <w:rsid w:val="008E435B"/>
    <w:rsid w:val="008E4923"/>
    <w:rsid w:val="008E5EE8"/>
    <w:rsid w:val="008E7A9B"/>
    <w:rsid w:val="008E7D0D"/>
    <w:rsid w:val="008F025F"/>
    <w:rsid w:val="008F02B3"/>
    <w:rsid w:val="008F074E"/>
    <w:rsid w:val="008F0D94"/>
    <w:rsid w:val="008F1514"/>
    <w:rsid w:val="008F2763"/>
    <w:rsid w:val="008F2B72"/>
    <w:rsid w:val="008F2F9D"/>
    <w:rsid w:val="008F3AF1"/>
    <w:rsid w:val="008F3B93"/>
    <w:rsid w:val="008F4ACD"/>
    <w:rsid w:val="008F4F27"/>
    <w:rsid w:val="008F51F8"/>
    <w:rsid w:val="008F64A0"/>
    <w:rsid w:val="008F7266"/>
    <w:rsid w:val="008F7576"/>
    <w:rsid w:val="008F77FE"/>
    <w:rsid w:val="008F78FC"/>
    <w:rsid w:val="009008F1"/>
    <w:rsid w:val="00900E16"/>
    <w:rsid w:val="00901C35"/>
    <w:rsid w:val="0090256B"/>
    <w:rsid w:val="00903709"/>
    <w:rsid w:val="00903B8A"/>
    <w:rsid w:val="00903E33"/>
    <w:rsid w:val="00904C38"/>
    <w:rsid w:val="00905A91"/>
    <w:rsid w:val="00905DEF"/>
    <w:rsid w:val="0090720A"/>
    <w:rsid w:val="00907446"/>
    <w:rsid w:val="00910B24"/>
    <w:rsid w:val="00913179"/>
    <w:rsid w:val="00913977"/>
    <w:rsid w:val="00914A0B"/>
    <w:rsid w:val="0091512C"/>
    <w:rsid w:val="0091585C"/>
    <w:rsid w:val="009170E8"/>
    <w:rsid w:val="0092014F"/>
    <w:rsid w:val="00920268"/>
    <w:rsid w:val="00920BEE"/>
    <w:rsid w:val="00920D68"/>
    <w:rsid w:val="009222D0"/>
    <w:rsid w:val="00922370"/>
    <w:rsid w:val="00922906"/>
    <w:rsid w:val="0092297B"/>
    <w:rsid w:val="00923D41"/>
    <w:rsid w:val="00924473"/>
    <w:rsid w:val="009258DE"/>
    <w:rsid w:val="00925984"/>
    <w:rsid w:val="00926448"/>
    <w:rsid w:val="00927010"/>
    <w:rsid w:val="00927BCA"/>
    <w:rsid w:val="009302B4"/>
    <w:rsid w:val="009309C5"/>
    <w:rsid w:val="00930ADF"/>
    <w:rsid w:val="00930B00"/>
    <w:rsid w:val="00933492"/>
    <w:rsid w:val="00933511"/>
    <w:rsid w:val="00933C9B"/>
    <w:rsid w:val="00934634"/>
    <w:rsid w:val="00935E17"/>
    <w:rsid w:val="00935FF3"/>
    <w:rsid w:val="009362B5"/>
    <w:rsid w:val="009363BF"/>
    <w:rsid w:val="0093750E"/>
    <w:rsid w:val="00937DCD"/>
    <w:rsid w:val="00940A8A"/>
    <w:rsid w:val="00941299"/>
    <w:rsid w:val="009420FC"/>
    <w:rsid w:val="00942839"/>
    <w:rsid w:val="0094433A"/>
    <w:rsid w:val="0094581C"/>
    <w:rsid w:val="009462F0"/>
    <w:rsid w:val="009465E0"/>
    <w:rsid w:val="0094699D"/>
    <w:rsid w:val="00947416"/>
    <w:rsid w:val="00947E39"/>
    <w:rsid w:val="00950E4D"/>
    <w:rsid w:val="009511F1"/>
    <w:rsid w:val="00951CB7"/>
    <w:rsid w:val="00951CB8"/>
    <w:rsid w:val="009523D9"/>
    <w:rsid w:val="009524AB"/>
    <w:rsid w:val="009524E2"/>
    <w:rsid w:val="00952DC3"/>
    <w:rsid w:val="00953C7A"/>
    <w:rsid w:val="009557B4"/>
    <w:rsid w:val="00956D65"/>
    <w:rsid w:val="00956DB7"/>
    <w:rsid w:val="00956DCF"/>
    <w:rsid w:val="00957622"/>
    <w:rsid w:val="00957ECC"/>
    <w:rsid w:val="009601BD"/>
    <w:rsid w:val="009605D8"/>
    <w:rsid w:val="00961681"/>
    <w:rsid w:val="00961E04"/>
    <w:rsid w:val="009629E7"/>
    <w:rsid w:val="00963135"/>
    <w:rsid w:val="00963151"/>
    <w:rsid w:val="00964494"/>
    <w:rsid w:val="0096614B"/>
    <w:rsid w:val="00966767"/>
    <w:rsid w:val="009670DF"/>
    <w:rsid w:val="00967C78"/>
    <w:rsid w:val="009726C4"/>
    <w:rsid w:val="00972957"/>
    <w:rsid w:val="009729E2"/>
    <w:rsid w:val="0097311B"/>
    <w:rsid w:val="00973869"/>
    <w:rsid w:val="00973D2C"/>
    <w:rsid w:val="00975081"/>
    <w:rsid w:val="0097554A"/>
    <w:rsid w:val="00976C01"/>
    <w:rsid w:val="009772B7"/>
    <w:rsid w:val="00977F12"/>
    <w:rsid w:val="00980B2F"/>
    <w:rsid w:val="00980FAD"/>
    <w:rsid w:val="00983B8B"/>
    <w:rsid w:val="00984B78"/>
    <w:rsid w:val="00984CF7"/>
    <w:rsid w:val="00985CF3"/>
    <w:rsid w:val="00986B4E"/>
    <w:rsid w:val="00986EDD"/>
    <w:rsid w:val="0098735C"/>
    <w:rsid w:val="00987CEA"/>
    <w:rsid w:val="00990BAB"/>
    <w:rsid w:val="00992661"/>
    <w:rsid w:val="00992A49"/>
    <w:rsid w:val="00992A4B"/>
    <w:rsid w:val="00993496"/>
    <w:rsid w:val="0099456F"/>
    <w:rsid w:val="00994F9A"/>
    <w:rsid w:val="00995856"/>
    <w:rsid w:val="0099602C"/>
    <w:rsid w:val="00997901"/>
    <w:rsid w:val="009A18F6"/>
    <w:rsid w:val="009A277D"/>
    <w:rsid w:val="009A2C7C"/>
    <w:rsid w:val="009A3952"/>
    <w:rsid w:val="009A39E6"/>
    <w:rsid w:val="009A3D10"/>
    <w:rsid w:val="009A4B8A"/>
    <w:rsid w:val="009A5DFB"/>
    <w:rsid w:val="009A62E0"/>
    <w:rsid w:val="009A6D45"/>
    <w:rsid w:val="009B01FF"/>
    <w:rsid w:val="009B042E"/>
    <w:rsid w:val="009B0756"/>
    <w:rsid w:val="009B1817"/>
    <w:rsid w:val="009B2ED4"/>
    <w:rsid w:val="009B38E0"/>
    <w:rsid w:val="009B3A8A"/>
    <w:rsid w:val="009B3E6F"/>
    <w:rsid w:val="009B4C2A"/>
    <w:rsid w:val="009B5A4C"/>
    <w:rsid w:val="009B715C"/>
    <w:rsid w:val="009B7909"/>
    <w:rsid w:val="009B7F90"/>
    <w:rsid w:val="009C234F"/>
    <w:rsid w:val="009C3F05"/>
    <w:rsid w:val="009C4915"/>
    <w:rsid w:val="009C5332"/>
    <w:rsid w:val="009C5376"/>
    <w:rsid w:val="009C56A4"/>
    <w:rsid w:val="009C5D53"/>
    <w:rsid w:val="009C7FF0"/>
    <w:rsid w:val="009D0AD7"/>
    <w:rsid w:val="009D0B7C"/>
    <w:rsid w:val="009D23AB"/>
    <w:rsid w:val="009D2490"/>
    <w:rsid w:val="009D2D49"/>
    <w:rsid w:val="009D2FC7"/>
    <w:rsid w:val="009D46B4"/>
    <w:rsid w:val="009D5391"/>
    <w:rsid w:val="009D596F"/>
    <w:rsid w:val="009D6DF2"/>
    <w:rsid w:val="009D718B"/>
    <w:rsid w:val="009D7BCD"/>
    <w:rsid w:val="009E0218"/>
    <w:rsid w:val="009E03F3"/>
    <w:rsid w:val="009E306D"/>
    <w:rsid w:val="009E3DC5"/>
    <w:rsid w:val="009E3E8C"/>
    <w:rsid w:val="009E4724"/>
    <w:rsid w:val="009E4F94"/>
    <w:rsid w:val="009E578D"/>
    <w:rsid w:val="009E79AE"/>
    <w:rsid w:val="009F091E"/>
    <w:rsid w:val="009F0C3E"/>
    <w:rsid w:val="009F1576"/>
    <w:rsid w:val="009F191A"/>
    <w:rsid w:val="009F1CC2"/>
    <w:rsid w:val="009F2943"/>
    <w:rsid w:val="009F370A"/>
    <w:rsid w:val="009F3E25"/>
    <w:rsid w:val="009F4BF1"/>
    <w:rsid w:val="009F5C9C"/>
    <w:rsid w:val="009F6E1F"/>
    <w:rsid w:val="009F77EC"/>
    <w:rsid w:val="009F78A8"/>
    <w:rsid w:val="00A0054E"/>
    <w:rsid w:val="00A00611"/>
    <w:rsid w:val="00A016B7"/>
    <w:rsid w:val="00A01A75"/>
    <w:rsid w:val="00A03659"/>
    <w:rsid w:val="00A04419"/>
    <w:rsid w:val="00A059EF"/>
    <w:rsid w:val="00A062E5"/>
    <w:rsid w:val="00A06949"/>
    <w:rsid w:val="00A108E9"/>
    <w:rsid w:val="00A115AC"/>
    <w:rsid w:val="00A11AEF"/>
    <w:rsid w:val="00A12CE2"/>
    <w:rsid w:val="00A13104"/>
    <w:rsid w:val="00A13C50"/>
    <w:rsid w:val="00A14A07"/>
    <w:rsid w:val="00A154B3"/>
    <w:rsid w:val="00A16572"/>
    <w:rsid w:val="00A165AA"/>
    <w:rsid w:val="00A16B49"/>
    <w:rsid w:val="00A16BE5"/>
    <w:rsid w:val="00A17142"/>
    <w:rsid w:val="00A217DA"/>
    <w:rsid w:val="00A225D6"/>
    <w:rsid w:val="00A23588"/>
    <w:rsid w:val="00A241ED"/>
    <w:rsid w:val="00A2505E"/>
    <w:rsid w:val="00A25315"/>
    <w:rsid w:val="00A26389"/>
    <w:rsid w:val="00A2714E"/>
    <w:rsid w:val="00A30281"/>
    <w:rsid w:val="00A306B9"/>
    <w:rsid w:val="00A30B48"/>
    <w:rsid w:val="00A3126B"/>
    <w:rsid w:val="00A316A0"/>
    <w:rsid w:val="00A31D86"/>
    <w:rsid w:val="00A321F6"/>
    <w:rsid w:val="00A331DD"/>
    <w:rsid w:val="00A3437D"/>
    <w:rsid w:val="00A349E5"/>
    <w:rsid w:val="00A34AB5"/>
    <w:rsid w:val="00A36A8C"/>
    <w:rsid w:val="00A36C60"/>
    <w:rsid w:val="00A37E20"/>
    <w:rsid w:val="00A37EB5"/>
    <w:rsid w:val="00A4081A"/>
    <w:rsid w:val="00A408AD"/>
    <w:rsid w:val="00A41EB4"/>
    <w:rsid w:val="00A431F8"/>
    <w:rsid w:val="00A43A53"/>
    <w:rsid w:val="00A44DDE"/>
    <w:rsid w:val="00A46555"/>
    <w:rsid w:val="00A4698C"/>
    <w:rsid w:val="00A47ADB"/>
    <w:rsid w:val="00A50939"/>
    <w:rsid w:val="00A51E4B"/>
    <w:rsid w:val="00A526DD"/>
    <w:rsid w:val="00A52F52"/>
    <w:rsid w:val="00A53946"/>
    <w:rsid w:val="00A54618"/>
    <w:rsid w:val="00A54C53"/>
    <w:rsid w:val="00A555EA"/>
    <w:rsid w:val="00A57184"/>
    <w:rsid w:val="00A5797D"/>
    <w:rsid w:val="00A579BA"/>
    <w:rsid w:val="00A57A0C"/>
    <w:rsid w:val="00A57E60"/>
    <w:rsid w:val="00A602C1"/>
    <w:rsid w:val="00A6047C"/>
    <w:rsid w:val="00A6143E"/>
    <w:rsid w:val="00A615C3"/>
    <w:rsid w:val="00A62697"/>
    <w:rsid w:val="00A62A39"/>
    <w:rsid w:val="00A63EAE"/>
    <w:rsid w:val="00A6496A"/>
    <w:rsid w:val="00A650B8"/>
    <w:rsid w:val="00A65440"/>
    <w:rsid w:val="00A656AA"/>
    <w:rsid w:val="00A66704"/>
    <w:rsid w:val="00A67722"/>
    <w:rsid w:val="00A67D75"/>
    <w:rsid w:val="00A73994"/>
    <w:rsid w:val="00A73E42"/>
    <w:rsid w:val="00A74809"/>
    <w:rsid w:val="00A75596"/>
    <w:rsid w:val="00A76F06"/>
    <w:rsid w:val="00A76F8B"/>
    <w:rsid w:val="00A80CE9"/>
    <w:rsid w:val="00A816DF"/>
    <w:rsid w:val="00A825AD"/>
    <w:rsid w:val="00A82895"/>
    <w:rsid w:val="00A849BB"/>
    <w:rsid w:val="00A84A9B"/>
    <w:rsid w:val="00A84D45"/>
    <w:rsid w:val="00A860CB"/>
    <w:rsid w:val="00A863DB"/>
    <w:rsid w:val="00A870F7"/>
    <w:rsid w:val="00A87D3D"/>
    <w:rsid w:val="00A91974"/>
    <w:rsid w:val="00A92648"/>
    <w:rsid w:val="00A938D0"/>
    <w:rsid w:val="00A940B4"/>
    <w:rsid w:val="00A959E1"/>
    <w:rsid w:val="00A96E45"/>
    <w:rsid w:val="00A97B41"/>
    <w:rsid w:val="00AA0DCC"/>
    <w:rsid w:val="00AA1AD7"/>
    <w:rsid w:val="00AA2013"/>
    <w:rsid w:val="00AA3518"/>
    <w:rsid w:val="00AA3E5D"/>
    <w:rsid w:val="00AA5232"/>
    <w:rsid w:val="00AA5BD7"/>
    <w:rsid w:val="00AA6BCC"/>
    <w:rsid w:val="00AA79E2"/>
    <w:rsid w:val="00AB04DD"/>
    <w:rsid w:val="00AB28D9"/>
    <w:rsid w:val="00AB2B4A"/>
    <w:rsid w:val="00AB31E4"/>
    <w:rsid w:val="00AB381A"/>
    <w:rsid w:val="00AB5F1B"/>
    <w:rsid w:val="00AB6CEA"/>
    <w:rsid w:val="00AC0C44"/>
    <w:rsid w:val="00AC1594"/>
    <w:rsid w:val="00AC1A22"/>
    <w:rsid w:val="00AC238D"/>
    <w:rsid w:val="00AC2ABB"/>
    <w:rsid w:val="00AC3818"/>
    <w:rsid w:val="00AC3879"/>
    <w:rsid w:val="00AC3D8B"/>
    <w:rsid w:val="00AC4148"/>
    <w:rsid w:val="00AC4201"/>
    <w:rsid w:val="00AC42C3"/>
    <w:rsid w:val="00AC4D77"/>
    <w:rsid w:val="00AC4EAC"/>
    <w:rsid w:val="00AC5BAA"/>
    <w:rsid w:val="00AC5E26"/>
    <w:rsid w:val="00AC66F9"/>
    <w:rsid w:val="00AC6F9E"/>
    <w:rsid w:val="00AC78F9"/>
    <w:rsid w:val="00AD0BF3"/>
    <w:rsid w:val="00AD2484"/>
    <w:rsid w:val="00AD253B"/>
    <w:rsid w:val="00AD56F6"/>
    <w:rsid w:val="00AD5774"/>
    <w:rsid w:val="00AD5777"/>
    <w:rsid w:val="00AD670E"/>
    <w:rsid w:val="00AD6F80"/>
    <w:rsid w:val="00AD7575"/>
    <w:rsid w:val="00AE0E58"/>
    <w:rsid w:val="00AE224C"/>
    <w:rsid w:val="00AE439F"/>
    <w:rsid w:val="00AF0E91"/>
    <w:rsid w:val="00AF32BD"/>
    <w:rsid w:val="00AF33BD"/>
    <w:rsid w:val="00AF3DBA"/>
    <w:rsid w:val="00AF3F7B"/>
    <w:rsid w:val="00AF4074"/>
    <w:rsid w:val="00AF4C94"/>
    <w:rsid w:val="00AF5610"/>
    <w:rsid w:val="00AF7819"/>
    <w:rsid w:val="00B0003A"/>
    <w:rsid w:val="00B0150A"/>
    <w:rsid w:val="00B01670"/>
    <w:rsid w:val="00B0377E"/>
    <w:rsid w:val="00B03867"/>
    <w:rsid w:val="00B04841"/>
    <w:rsid w:val="00B0776A"/>
    <w:rsid w:val="00B07EB4"/>
    <w:rsid w:val="00B112B8"/>
    <w:rsid w:val="00B11D3C"/>
    <w:rsid w:val="00B13693"/>
    <w:rsid w:val="00B13985"/>
    <w:rsid w:val="00B13CAC"/>
    <w:rsid w:val="00B13D49"/>
    <w:rsid w:val="00B16CA4"/>
    <w:rsid w:val="00B1702A"/>
    <w:rsid w:val="00B17E39"/>
    <w:rsid w:val="00B17E7A"/>
    <w:rsid w:val="00B2079A"/>
    <w:rsid w:val="00B21518"/>
    <w:rsid w:val="00B226DC"/>
    <w:rsid w:val="00B23046"/>
    <w:rsid w:val="00B23C8D"/>
    <w:rsid w:val="00B2747B"/>
    <w:rsid w:val="00B27643"/>
    <w:rsid w:val="00B279B7"/>
    <w:rsid w:val="00B27C15"/>
    <w:rsid w:val="00B27D94"/>
    <w:rsid w:val="00B302C9"/>
    <w:rsid w:val="00B30350"/>
    <w:rsid w:val="00B30951"/>
    <w:rsid w:val="00B30F4E"/>
    <w:rsid w:val="00B30FA2"/>
    <w:rsid w:val="00B31C20"/>
    <w:rsid w:val="00B32815"/>
    <w:rsid w:val="00B32AB0"/>
    <w:rsid w:val="00B33EBA"/>
    <w:rsid w:val="00B34530"/>
    <w:rsid w:val="00B349C9"/>
    <w:rsid w:val="00B34BF9"/>
    <w:rsid w:val="00B357EE"/>
    <w:rsid w:val="00B36160"/>
    <w:rsid w:val="00B37A7A"/>
    <w:rsid w:val="00B37F50"/>
    <w:rsid w:val="00B40017"/>
    <w:rsid w:val="00B400CC"/>
    <w:rsid w:val="00B4051C"/>
    <w:rsid w:val="00B405D6"/>
    <w:rsid w:val="00B40D0E"/>
    <w:rsid w:val="00B40E2C"/>
    <w:rsid w:val="00B44DB8"/>
    <w:rsid w:val="00B45CA3"/>
    <w:rsid w:val="00B468C3"/>
    <w:rsid w:val="00B47D94"/>
    <w:rsid w:val="00B5061B"/>
    <w:rsid w:val="00B50DDD"/>
    <w:rsid w:val="00B5111A"/>
    <w:rsid w:val="00B514EF"/>
    <w:rsid w:val="00B5150C"/>
    <w:rsid w:val="00B5275B"/>
    <w:rsid w:val="00B52BEA"/>
    <w:rsid w:val="00B53CCC"/>
    <w:rsid w:val="00B556B8"/>
    <w:rsid w:val="00B57B61"/>
    <w:rsid w:val="00B57EC5"/>
    <w:rsid w:val="00B600B8"/>
    <w:rsid w:val="00B61397"/>
    <w:rsid w:val="00B63173"/>
    <w:rsid w:val="00B640EE"/>
    <w:rsid w:val="00B67B81"/>
    <w:rsid w:val="00B67E33"/>
    <w:rsid w:val="00B73335"/>
    <w:rsid w:val="00B73B92"/>
    <w:rsid w:val="00B74522"/>
    <w:rsid w:val="00B74988"/>
    <w:rsid w:val="00B756D6"/>
    <w:rsid w:val="00B75B8C"/>
    <w:rsid w:val="00B77437"/>
    <w:rsid w:val="00B77C1C"/>
    <w:rsid w:val="00B808A2"/>
    <w:rsid w:val="00B81967"/>
    <w:rsid w:val="00B819A8"/>
    <w:rsid w:val="00B8202D"/>
    <w:rsid w:val="00B82302"/>
    <w:rsid w:val="00B824A4"/>
    <w:rsid w:val="00B82539"/>
    <w:rsid w:val="00B829E0"/>
    <w:rsid w:val="00B8372E"/>
    <w:rsid w:val="00B83C27"/>
    <w:rsid w:val="00B83C4B"/>
    <w:rsid w:val="00B84009"/>
    <w:rsid w:val="00B84232"/>
    <w:rsid w:val="00B849A9"/>
    <w:rsid w:val="00B864CE"/>
    <w:rsid w:val="00B87573"/>
    <w:rsid w:val="00B87EB4"/>
    <w:rsid w:val="00B90416"/>
    <w:rsid w:val="00B90753"/>
    <w:rsid w:val="00B92DD9"/>
    <w:rsid w:val="00B93095"/>
    <w:rsid w:val="00B9594E"/>
    <w:rsid w:val="00B95B02"/>
    <w:rsid w:val="00BA35BB"/>
    <w:rsid w:val="00BA5F18"/>
    <w:rsid w:val="00BA61B5"/>
    <w:rsid w:val="00BA6E42"/>
    <w:rsid w:val="00BA7C05"/>
    <w:rsid w:val="00BB0BC8"/>
    <w:rsid w:val="00BB184A"/>
    <w:rsid w:val="00BB2444"/>
    <w:rsid w:val="00BB7403"/>
    <w:rsid w:val="00BB7B23"/>
    <w:rsid w:val="00BB7E75"/>
    <w:rsid w:val="00BC0423"/>
    <w:rsid w:val="00BC3256"/>
    <w:rsid w:val="00BC5FFF"/>
    <w:rsid w:val="00BC75AE"/>
    <w:rsid w:val="00BD0F55"/>
    <w:rsid w:val="00BD177E"/>
    <w:rsid w:val="00BD1B5C"/>
    <w:rsid w:val="00BD256E"/>
    <w:rsid w:val="00BD2711"/>
    <w:rsid w:val="00BD27C4"/>
    <w:rsid w:val="00BD42A7"/>
    <w:rsid w:val="00BD492B"/>
    <w:rsid w:val="00BD6B4F"/>
    <w:rsid w:val="00BD73DB"/>
    <w:rsid w:val="00BD7A9E"/>
    <w:rsid w:val="00BE0551"/>
    <w:rsid w:val="00BE0B21"/>
    <w:rsid w:val="00BE2BA0"/>
    <w:rsid w:val="00BE4B7B"/>
    <w:rsid w:val="00BE6B2F"/>
    <w:rsid w:val="00BE7020"/>
    <w:rsid w:val="00BE7D12"/>
    <w:rsid w:val="00BF098C"/>
    <w:rsid w:val="00BF0F91"/>
    <w:rsid w:val="00BF2A29"/>
    <w:rsid w:val="00BF3857"/>
    <w:rsid w:val="00BF45DD"/>
    <w:rsid w:val="00BF4E43"/>
    <w:rsid w:val="00BF5704"/>
    <w:rsid w:val="00BF60CA"/>
    <w:rsid w:val="00BF6A6A"/>
    <w:rsid w:val="00BF6B32"/>
    <w:rsid w:val="00BF7C2F"/>
    <w:rsid w:val="00C00251"/>
    <w:rsid w:val="00C00D46"/>
    <w:rsid w:val="00C00F87"/>
    <w:rsid w:val="00C01F48"/>
    <w:rsid w:val="00C028F4"/>
    <w:rsid w:val="00C0391D"/>
    <w:rsid w:val="00C045DF"/>
    <w:rsid w:val="00C0477D"/>
    <w:rsid w:val="00C05948"/>
    <w:rsid w:val="00C0651A"/>
    <w:rsid w:val="00C067F2"/>
    <w:rsid w:val="00C10214"/>
    <w:rsid w:val="00C10412"/>
    <w:rsid w:val="00C1050E"/>
    <w:rsid w:val="00C10CE7"/>
    <w:rsid w:val="00C10E1D"/>
    <w:rsid w:val="00C12226"/>
    <w:rsid w:val="00C123CE"/>
    <w:rsid w:val="00C1241A"/>
    <w:rsid w:val="00C1254E"/>
    <w:rsid w:val="00C12BC4"/>
    <w:rsid w:val="00C156B8"/>
    <w:rsid w:val="00C160C3"/>
    <w:rsid w:val="00C16F5B"/>
    <w:rsid w:val="00C17D33"/>
    <w:rsid w:val="00C17E0D"/>
    <w:rsid w:val="00C2005B"/>
    <w:rsid w:val="00C20F2D"/>
    <w:rsid w:val="00C2109B"/>
    <w:rsid w:val="00C2168B"/>
    <w:rsid w:val="00C2233C"/>
    <w:rsid w:val="00C226E1"/>
    <w:rsid w:val="00C2299B"/>
    <w:rsid w:val="00C2336A"/>
    <w:rsid w:val="00C2377D"/>
    <w:rsid w:val="00C24477"/>
    <w:rsid w:val="00C25E23"/>
    <w:rsid w:val="00C26CA2"/>
    <w:rsid w:val="00C3063A"/>
    <w:rsid w:val="00C323C9"/>
    <w:rsid w:val="00C338FC"/>
    <w:rsid w:val="00C36839"/>
    <w:rsid w:val="00C36953"/>
    <w:rsid w:val="00C36BBC"/>
    <w:rsid w:val="00C372E8"/>
    <w:rsid w:val="00C37A15"/>
    <w:rsid w:val="00C40DC3"/>
    <w:rsid w:val="00C41257"/>
    <w:rsid w:val="00C42440"/>
    <w:rsid w:val="00C425BB"/>
    <w:rsid w:val="00C435AE"/>
    <w:rsid w:val="00C43C37"/>
    <w:rsid w:val="00C44BAD"/>
    <w:rsid w:val="00C47F84"/>
    <w:rsid w:val="00C50555"/>
    <w:rsid w:val="00C50C38"/>
    <w:rsid w:val="00C5224C"/>
    <w:rsid w:val="00C52D3A"/>
    <w:rsid w:val="00C53279"/>
    <w:rsid w:val="00C538FD"/>
    <w:rsid w:val="00C54E25"/>
    <w:rsid w:val="00C55CC3"/>
    <w:rsid w:val="00C56769"/>
    <w:rsid w:val="00C5677B"/>
    <w:rsid w:val="00C569E0"/>
    <w:rsid w:val="00C57D85"/>
    <w:rsid w:val="00C57F06"/>
    <w:rsid w:val="00C61065"/>
    <w:rsid w:val="00C62CCB"/>
    <w:rsid w:val="00C64C6C"/>
    <w:rsid w:val="00C652C8"/>
    <w:rsid w:val="00C65B55"/>
    <w:rsid w:val="00C66824"/>
    <w:rsid w:val="00C6740B"/>
    <w:rsid w:val="00C70403"/>
    <w:rsid w:val="00C7046C"/>
    <w:rsid w:val="00C70B2C"/>
    <w:rsid w:val="00C71187"/>
    <w:rsid w:val="00C724A9"/>
    <w:rsid w:val="00C730BD"/>
    <w:rsid w:val="00C743F7"/>
    <w:rsid w:val="00C75A03"/>
    <w:rsid w:val="00C76CE1"/>
    <w:rsid w:val="00C82B17"/>
    <w:rsid w:val="00C82C15"/>
    <w:rsid w:val="00C82E14"/>
    <w:rsid w:val="00C8369E"/>
    <w:rsid w:val="00C84B2D"/>
    <w:rsid w:val="00C84F0E"/>
    <w:rsid w:val="00C85DA5"/>
    <w:rsid w:val="00C864B5"/>
    <w:rsid w:val="00C90086"/>
    <w:rsid w:val="00C907C2"/>
    <w:rsid w:val="00C90DDC"/>
    <w:rsid w:val="00C917E3"/>
    <w:rsid w:val="00C92AA2"/>
    <w:rsid w:val="00C92E9C"/>
    <w:rsid w:val="00C93436"/>
    <w:rsid w:val="00C94F3E"/>
    <w:rsid w:val="00C95E03"/>
    <w:rsid w:val="00C97C72"/>
    <w:rsid w:val="00CA021E"/>
    <w:rsid w:val="00CA10D3"/>
    <w:rsid w:val="00CA156A"/>
    <w:rsid w:val="00CA2542"/>
    <w:rsid w:val="00CA3090"/>
    <w:rsid w:val="00CA5DE2"/>
    <w:rsid w:val="00CA62CF"/>
    <w:rsid w:val="00CA70DD"/>
    <w:rsid w:val="00CB06E1"/>
    <w:rsid w:val="00CB2C76"/>
    <w:rsid w:val="00CB3F19"/>
    <w:rsid w:val="00CB3F52"/>
    <w:rsid w:val="00CB5675"/>
    <w:rsid w:val="00CB57D1"/>
    <w:rsid w:val="00CB73F8"/>
    <w:rsid w:val="00CB7B24"/>
    <w:rsid w:val="00CB7C0C"/>
    <w:rsid w:val="00CC33AB"/>
    <w:rsid w:val="00CC5780"/>
    <w:rsid w:val="00CC5FA0"/>
    <w:rsid w:val="00CC6292"/>
    <w:rsid w:val="00CD09A2"/>
    <w:rsid w:val="00CD0C21"/>
    <w:rsid w:val="00CD3208"/>
    <w:rsid w:val="00CD5772"/>
    <w:rsid w:val="00CD6CE6"/>
    <w:rsid w:val="00CD7550"/>
    <w:rsid w:val="00CE0769"/>
    <w:rsid w:val="00CE2775"/>
    <w:rsid w:val="00CE2DB1"/>
    <w:rsid w:val="00CE32B2"/>
    <w:rsid w:val="00CE375C"/>
    <w:rsid w:val="00CE437E"/>
    <w:rsid w:val="00CE4DE0"/>
    <w:rsid w:val="00CE4DEC"/>
    <w:rsid w:val="00CE529E"/>
    <w:rsid w:val="00CE6581"/>
    <w:rsid w:val="00CE6BE2"/>
    <w:rsid w:val="00CE71BE"/>
    <w:rsid w:val="00CE7AEC"/>
    <w:rsid w:val="00CF00A3"/>
    <w:rsid w:val="00CF0A4D"/>
    <w:rsid w:val="00CF1A47"/>
    <w:rsid w:val="00CF3681"/>
    <w:rsid w:val="00CF3BFF"/>
    <w:rsid w:val="00CF4313"/>
    <w:rsid w:val="00CF467A"/>
    <w:rsid w:val="00CF50DA"/>
    <w:rsid w:val="00CF5917"/>
    <w:rsid w:val="00CF5D7C"/>
    <w:rsid w:val="00CF6041"/>
    <w:rsid w:val="00CF651F"/>
    <w:rsid w:val="00CF683B"/>
    <w:rsid w:val="00CF7766"/>
    <w:rsid w:val="00CF788E"/>
    <w:rsid w:val="00CF7D8A"/>
    <w:rsid w:val="00D0080D"/>
    <w:rsid w:val="00D01304"/>
    <w:rsid w:val="00D02B79"/>
    <w:rsid w:val="00D02EB0"/>
    <w:rsid w:val="00D03162"/>
    <w:rsid w:val="00D036C7"/>
    <w:rsid w:val="00D040F4"/>
    <w:rsid w:val="00D05384"/>
    <w:rsid w:val="00D05C55"/>
    <w:rsid w:val="00D0615D"/>
    <w:rsid w:val="00D068EB"/>
    <w:rsid w:val="00D073CB"/>
    <w:rsid w:val="00D076B1"/>
    <w:rsid w:val="00D07D4B"/>
    <w:rsid w:val="00D11510"/>
    <w:rsid w:val="00D12BCD"/>
    <w:rsid w:val="00D13D13"/>
    <w:rsid w:val="00D13E04"/>
    <w:rsid w:val="00D14581"/>
    <w:rsid w:val="00D164B1"/>
    <w:rsid w:val="00D17EDB"/>
    <w:rsid w:val="00D20B33"/>
    <w:rsid w:val="00D2294F"/>
    <w:rsid w:val="00D23483"/>
    <w:rsid w:val="00D2357D"/>
    <w:rsid w:val="00D23AAD"/>
    <w:rsid w:val="00D23FBD"/>
    <w:rsid w:val="00D245FD"/>
    <w:rsid w:val="00D26149"/>
    <w:rsid w:val="00D27CC0"/>
    <w:rsid w:val="00D27CCC"/>
    <w:rsid w:val="00D30767"/>
    <w:rsid w:val="00D30AE6"/>
    <w:rsid w:val="00D3234F"/>
    <w:rsid w:val="00D324C0"/>
    <w:rsid w:val="00D3519D"/>
    <w:rsid w:val="00D358C7"/>
    <w:rsid w:val="00D358F0"/>
    <w:rsid w:val="00D36686"/>
    <w:rsid w:val="00D41134"/>
    <w:rsid w:val="00D41AA1"/>
    <w:rsid w:val="00D4207F"/>
    <w:rsid w:val="00D429AF"/>
    <w:rsid w:val="00D500EB"/>
    <w:rsid w:val="00D503AD"/>
    <w:rsid w:val="00D50D0B"/>
    <w:rsid w:val="00D51CA6"/>
    <w:rsid w:val="00D522EE"/>
    <w:rsid w:val="00D539DB"/>
    <w:rsid w:val="00D55896"/>
    <w:rsid w:val="00D566E0"/>
    <w:rsid w:val="00D56FC4"/>
    <w:rsid w:val="00D61BAC"/>
    <w:rsid w:val="00D625E4"/>
    <w:rsid w:val="00D6299F"/>
    <w:rsid w:val="00D634C7"/>
    <w:rsid w:val="00D6362A"/>
    <w:rsid w:val="00D652A7"/>
    <w:rsid w:val="00D65CC6"/>
    <w:rsid w:val="00D66266"/>
    <w:rsid w:val="00D66BFF"/>
    <w:rsid w:val="00D66DFB"/>
    <w:rsid w:val="00D70359"/>
    <w:rsid w:val="00D703BC"/>
    <w:rsid w:val="00D708F8"/>
    <w:rsid w:val="00D70965"/>
    <w:rsid w:val="00D70AF9"/>
    <w:rsid w:val="00D7207F"/>
    <w:rsid w:val="00D730C1"/>
    <w:rsid w:val="00D74A29"/>
    <w:rsid w:val="00D74A8A"/>
    <w:rsid w:val="00D75014"/>
    <w:rsid w:val="00D75629"/>
    <w:rsid w:val="00D75F65"/>
    <w:rsid w:val="00D76964"/>
    <w:rsid w:val="00D77123"/>
    <w:rsid w:val="00D81496"/>
    <w:rsid w:val="00D819A4"/>
    <w:rsid w:val="00D82445"/>
    <w:rsid w:val="00D829C1"/>
    <w:rsid w:val="00D8444E"/>
    <w:rsid w:val="00D84535"/>
    <w:rsid w:val="00D84731"/>
    <w:rsid w:val="00D85E2E"/>
    <w:rsid w:val="00D8662A"/>
    <w:rsid w:val="00D86E53"/>
    <w:rsid w:val="00D8704A"/>
    <w:rsid w:val="00D87506"/>
    <w:rsid w:val="00D879E8"/>
    <w:rsid w:val="00D90411"/>
    <w:rsid w:val="00D908DB"/>
    <w:rsid w:val="00D90D2A"/>
    <w:rsid w:val="00D90E7C"/>
    <w:rsid w:val="00D92BE0"/>
    <w:rsid w:val="00D94A0B"/>
    <w:rsid w:val="00D94A0E"/>
    <w:rsid w:val="00D94FAA"/>
    <w:rsid w:val="00D95177"/>
    <w:rsid w:val="00D964BE"/>
    <w:rsid w:val="00D968B3"/>
    <w:rsid w:val="00DA06DC"/>
    <w:rsid w:val="00DA0776"/>
    <w:rsid w:val="00DA0F92"/>
    <w:rsid w:val="00DA3BC5"/>
    <w:rsid w:val="00DA3F71"/>
    <w:rsid w:val="00DA609C"/>
    <w:rsid w:val="00DA74C9"/>
    <w:rsid w:val="00DB1BEE"/>
    <w:rsid w:val="00DB1CB1"/>
    <w:rsid w:val="00DB3141"/>
    <w:rsid w:val="00DB392A"/>
    <w:rsid w:val="00DB488A"/>
    <w:rsid w:val="00DB6796"/>
    <w:rsid w:val="00DB67EF"/>
    <w:rsid w:val="00DC09D2"/>
    <w:rsid w:val="00DC0B1E"/>
    <w:rsid w:val="00DC0E95"/>
    <w:rsid w:val="00DC0FFE"/>
    <w:rsid w:val="00DC25C8"/>
    <w:rsid w:val="00DC33B2"/>
    <w:rsid w:val="00DC4EC3"/>
    <w:rsid w:val="00DC7588"/>
    <w:rsid w:val="00DC76BD"/>
    <w:rsid w:val="00DD1454"/>
    <w:rsid w:val="00DD1632"/>
    <w:rsid w:val="00DD2057"/>
    <w:rsid w:val="00DD277A"/>
    <w:rsid w:val="00DD3BD6"/>
    <w:rsid w:val="00DD3E49"/>
    <w:rsid w:val="00DD43EF"/>
    <w:rsid w:val="00DD5FED"/>
    <w:rsid w:val="00DE06A5"/>
    <w:rsid w:val="00DE3150"/>
    <w:rsid w:val="00DE343E"/>
    <w:rsid w:val="00DE53F4"/>
    <w:rsid w:val="00DE6594"/>
    <w:rsid w:val="00DE6D2F"/>
    <w:rsid w:val="00DE7B28"/>
    <w:rsid w:val="00DF0307"/>
    <w:rsid w:val="00DF1496"/>
    <w:rsid w:val="00DF192B"/>
    <w:rsid w:val="00DF1BB8"/>
    <w:rsid w:val="00DF22FE"/>
    <w:rsid w:val="00DF365E"/>
    <w:rsid w:val="00DF38A5"/>
    <w:rsid w:val="00DF4BFE"/>
    <w:rsid w:val="00DF4FC2"/>
    <w:rsid w:val="00DF5546"/>
    <w:rsid w:val="00DF5FF1"/>
    <w:rsid w:val="00E01D5F"/>
    <w:rsid w:val="00E03397"/>
    <w:rsid w:val="00E05989"/>
    <w:rsid w:val="00E06E1F"/>
    <w:rsid w:val="00E078E2"/>
    <w:rsid w:val="00E07B0F"/>
    <w:rsid w:val="00E07C1D"/>
    <w:rsid w:val="00E1078A"/>
    <w:rsid w:val="00E11750"/>
    <w:rsid w:val="00E11B39"/>
    <w:rsid w:val="00E120C3"/>
    <w:rsid w:val="00E1429F"/>
    <w:rsid w:val="00E14F87"/>
    <w:rsid w:val="00E15025"/>
    <w:rsid w:val="00E15723"/>
    <w:rsid w:val="00E17197"/>
    <w:rsid w:val="00E17601"/>
    <w:rsid w:val="00E22811"/>
    <w:rsid w:val="00E241C7"/>
    <w:rsid w:val="00E24581"/>
    <w:rsid w:val="00E25597"/>
    <w:rsid w:val="00E25C52"/>
    <w:rsid w:val="00E25D95"/>
    <w:rsid w:val="00E27A36"/>
    <w:rsid w:val="00E27B8B"/>
    <w:rsid w:val="00E3056A"/>
    <w:rsid w:val="00E3106E"/>
    <w:rsid w:val="00E31E1B"/>
    <w:rsid w:val="00E31F07"/>
    <w:rsid w:val="00E347CB"/>
    <w:rsid w:val="00E347CE"/>
    <w:rsid w:val="00E35E9C"/>
    <w:rsid w:val="00E36B2D"/>
    <w:rsid w:val="00E3746B"/>
    <w:rsid w:val="00E37C32"/>
    <w:rsid w:val="00E42C95"/>
    <w:rsid w:val="00E433A5"/>
    <w:rsid w:val="00E45375"/>
    <w:rsid w:val="00E4538D"/>
    <w:rsid w:val="00E4570D"/>
    <w:rsid w:val="00E46045"/>
    <w:rsid w:val="00E46FDE"/>
    <w:rsid w:val="00E46FE4"/>
    <w:rsid w:val="00E5013A"/>
    <w:rsid w:val="00E530D9"/>
    <w:rsid w:val="00E53B8D"/>
    <w:rsid w:val="00E53CB2"/>
    <w:rsid w:val="00E54C62"/>
    <w:rsid w:val="00E56EF6"/>
    <w:rsid w:val="00E612AE"/>
    <w:rsid w:val="00E61CC2"/>
    <w:rsid w:val="00E63697"/>
    <w:rsid w:val="00E64485"/>
    <w:rsid w:val="00E64872"/>
    <w:rsid w:val="00E64A37"/>
    <w:rsid w:val="00E65C26"/>
    <w:rsid w:val="00E664AB"/>
    <w:rsid w:val="00E66ACD"/>
    <w:rsid w:val="00E70EEE"/>
    <w:rsid w:val="00E711C2"/>
    <w:rsid w:val="00E71339"/>
    <w:rsid w:val="00E72F3C"/>
    <w:rsid w:val="00E7360B"/>
    <w:rsid w:val="00E73717"/>
    <w:rsid w:val="00E738F8"/>
    <w:rsid w:val="00E73B2A"/>
    <w:rsid w:val="00E73FD6"/>
    <w:rsid w:val="00E741F9"/>
    <w:rsid w:val="00E7595A"/>
    <w:rsid w:val="00E76617"/>
    <w:rsid w:val="00E82BD7"/>
    <w:rsid w:val="00E83090"/>
    <w:rsid w:val="00E831E5"/>
    <w:rsid w:val="00E851D8"/>
    <w:rsid w:val="00E86251"/>
    <w:rsid w:val="00E8762C"/>
    <w:rsid w:val="00E9078B"/>
    <w:rsid w:val="00E90BAD"/>
    <w:rsid w:val="00E92494"/>
    <w:rsid w:val="00E927BC"/>
    <w:rsid w:val="00E94750"/>
    <w:rsid w:val="00E964AC"/>
    <w:rsid w:val="00E966FD"/>
    <w:rsid w:val="00E970D0"/>
    <w:rsid w:val="00EA05FF"/>
    <w:rsid w:val="00EA06D4"/>
    <w:rsid w:val="00EA0CB1"/>
    <w:rsid w:val="00EA0F65"/>
    <w:rsid w:val="00EA3CAF"/>
    <w:rsid w:val="00EA6915"/>
    <w:rsid w:val="00EA7FF6"/>
    <w:rsid w:val="00EB0BFF"/>
    <w:rsid w:val="00EB1043"/>
    <w:rsid w:val="00EB1ED9"/>
    <w:rsid w:val="00EB4113"/>
    <w:rsid w:val="00EB7B0A"/>
    <w:rsid w:val="00EB7DE0"/>
    <w:rsid w:val="00EC48B7"/>
    <w:rsid w:val="00EC58D8"/>
    <w:rsid w:val="00EC5EA3"/>
    <w:rsid w:val="00EC676E"/>
    <w:rsid w:val="00EC7200"/>
    <w:rsid w:val="00ED0FC8"/>
    <w:rsid w:val="00ED4DA2"/>
    <w:rsid w:val="00ED7CDA"/>
    <w:rsid w:val="00EE126A"/>
    <w:rsid w:val="00EE18D6"/>
    <w:rsid w:val="00EE2171"/>
    <w:rsid w:val="00EE30A6"/>
    <w:rsid w:val="00EE6684"/>
    <w:rsid w:val="00EF0457"/>
    <w:rsid w:val="00EF04E9"/>
    <w:rsid w:val="00EF149B"/>
    <w:rsid w:val="00EF1593"/>
    <w:rsid w:val="00EF3BC3"/>
    <w:rsid w:val="00EF5885"/>
    <w:rsid w:val="00EF69B8"/>
    <w:rsid w:val="00EF7041"/>
    <w:rsid w:val="00EF7299"/>
    <w:rsid w:val="00F00BA4"/>
    <w:rsid w:val="00F04A80"/>
    <w:rsid w:val="00F0632B"/>
    <w:rsid w:val="00F06A50"/>
    <w:rsid w:val="00F07137"/>
    <w:rsid w:val="00F07D73"/>
    <w:rsid w:val="00F07FAC"/>
    <w:rsid w:val="00F10FCB"/>
    <w:rsid w:val="00F120D5"/>
    <w:rsid w:val="00F1217C"/>
    <w:rsid w:val="00F12C92"/>
    <w:rsid w:val="00F13013"/>
    <w:rsid w:val="00F144CF"/>
    <w:rsid w:val="00F15034"/>
    <w:rsid w:val="00F15879"/>
    <w:rsid w:val="00F16009"/>
    <w:rsid w:val="00F16802"/>
    <w:rsid w:val="00F16E4B"/>
    <w:rsid w:val="00F1737F"/>
    <w:rsid w:val="00F17CCC"/>
    <w:rsid w:val="00F201A1"/>
    <w:rsid w:val="00F2066E"/>
    <w:rsid w:val="00F21349"/>
    <w:rsid w:val="00F21584"/>
    <w:rsid w:val="00F215C3"/>
    <w:rsid w:val="00F22DB0"/>
    <w:rsid w:val="00F2382F"/>
    <w:rsid w:val="00F238E7"/>
    <w:rsid w:val="00F2677D"/>
    <w:rsid w:val="00F268DE"/>
    <w:rsid w:val="00F26D48"/>
    <w:rsid w:val="00F30922"/>
    <w:rsid w:val="00F309C4"/>
    <w:rsid w:val="00F316E1"/>
    <w:rsid w:val="00F31EEE"/>
    <w:rsid w:val="00F33DB4"/>
    <w:rsid w:val="00F3517C"/>
    <w:rsid w:val="00F36624"/>
    <w:rsid w:val="00F36FB2"/>
    <w:rsid w:val="00F371D5"/>
    <w:rsid w:val="00F37A21"/>
    <w:rsid w:val="00F37D73"/>
    <w:rsid w:val="00F40D80"/>
    <w:rsid w:val="00F41D0D"/>
    <w:rsid w:val="00F41D3E"/>
    <w:rsid w:val="00F42486"/>
    <w:rsid w:val="00F441E4"/>
    <w:rsid w:val="00F443A7"/>
    <w:rsid w:val="00F467F2"/>
    <w:rsid w:val="00F47F71"/>
    <w:rsid w:val="00F51445"/>
    <w:rsid w:val="00F523A8"/>
    <w:rsid w:val="00F5313C"/>
    <w:rsid w:val="00F53186"/>
    <w:rsid w:val="00F5370E"/>
    <w:rsid w:val="00F53943"/>
    <w:rsid w:val="00F54A86"/>
    <w:rsid w:val="00F54A88"/>
    <w:rsid w:val="00F5644A"/>
    <w:rsid w:val="00F57459"/>
    <w:rsid w:val="00F60504"/>
    <w:rsid w:val="00F60C34"/>
    <w:rsid w:val="00F60D08"/>
    <w:rsid w:val="00F62036"/>
    <w:rsid w:val="00F63C10"/>
    <w:rsid w:val="00F646B0"/>
    <w:rsid w:val="00F64F1A"/>
    <w:rsid w:val="00F65344"/>
    <w:rsid w:val="00F65F0E"/>
    <w:rsid w:val="00F665CA"/>
    <w:rsid w:val="00F71AA9"/>
    <w:rsid w:val="00F74618"/>
    <w:rsid w:val="00F75B12"/>
    <w:rsid w:val="00F76369"/>
    <w:rsid w:val="00F767E6"/>
    <w:rsid w:val="00F76F12"/>
    <w:rsid w:val="00F81642"/>
    <w:rsid w:val="00F81F0E"/>
    <w:rsid w:val="00F8213A"/>
    <w:rsid w:val="00F82189"/>
    <w:rsid w:val="00F84889"/>
    <w:rsid w:val="00F848BE"/>
    <w:rsid w:val="00F85211"/>
    <w:rsid w:val="00F85E80"/>
    <w:rsid w:val="00F86102"/>
    <w:rsid w:val="00F86FEB"/>
    <w:rsid w:val="00F92ABF"/>
    <w:rsid w:val="00F930A7"/>
    <w:rsid w:val="00F933EB"/>
    <w:rsid w:val="00F935AE"/>
    <w:rsid w:val="00F96104"/>
    <w:rsid w:val="00F967FD"/>
    <w:rsid w:val="00F978C4"/>
    <w:rsid w:val="00F97958"/>
    <w:rsid w:val="00F9796E"/>
    <w:rsid w:val="00FA2323"/>
    <w:rsid w:val="00FA2A9F"/>
    <w:rsid w:val="00FA2AE1"/>
    <w:rsid w:val="00FA375B"/>
    <w:rsid w:val="00FA4C6C"/>
    <w:rsid w:val="00FA5D30"/>
    <w:rsid w:val="00FA5EA0"/>
    <w:rsid w:val="00FA66BC"/>
    <w:rsid w:val="00FA6952"/>
    <w:rsid w:val="00FA6C42"/>
    <w:rsid w:val="00FA72B3"/>
    <w:rsid w:val="00FA769D"/>
    <w:rsid w:val="00FB0108"/>
    <w:rsid w:val="00FB0D86"/>
    <w:rsid w:val="00FB328C"/>
    <w:rsid w:val="00FB53D5"/>
    <w:rsid w:val="00FB750A"/>
    <w:rsid w:val="00FC010B"/>
    <w:rsid w:val="00FC170E"/>
    <w:rsid w:val="00FC2926"/>
    <w:rsid w:val="00FC2A3F"/>
    <w:rsid w:val="00FC3BBF"/>
    <w:rsid w:val="00FC3EDD"/>
    <w:rsid w:val="00FC4A35"/>
    <w:rsid w:val="00FC4A9D"/>
    <w:rsid w:val="00FC4E54"/>
    <w:rsid w:val="00FC79F2"/>
    <w:rsid w:val="00FC7FC2"/>
    <w:rsid w:val="00FD0D86"/>
    <w:rsid w:val="00FD1966"/>
    <w:rsid w:val="00FD241E"/>
    <w:rsid w:val="00FD2B38"/>
    <w:rsid w:val="00FD3123"/>
    <w:rsid w:val="00FD3867"/>
    <w:rsid w:val="00FD43ED"/>
    <w:rsid w:val="00FD5700"/>
    <w:rsid w:val="00FD5E0A"/>
    <w:rsid w:val="00FD6C12"/>
    <w:rsid w:val="00FD6FFF"/>
    <w:rsid w:val="00FD7097"/>
    <w:rsid w:val="00FD761D"/>
    <w:rsid w:val="00FE0DB9"/>
    <w:rsid w:val="00FE0FF6"/>
    <w:rsid w:val="00FE1EEB"/>
    <w:rsid w:val="00FE2EF6"/>
    <w:rsid w:val="00FE3607"/>
    <w:rsid w:val="00FE5207"/>
    <w:rsid w:val="00FE58EB"/>
    <w:rsid w:val="00FE5A86"/>
    <w:rsid w:val="00FE5AF6"/>
    <w:rsid w:val="00FE76CD"/>
    <w:rsid w:val="00FF06FB"/>
    <w:rsid w:val="00FF07F3"/>
    <w:rsid w:val="00FF0817"/>
    <w:rsid w:val="00FF2227"/>
    <w:rsid w:val="00FF2269"/>
    <w:rsid w:val="00FF269A"/>
    <w:rsid w:val="00FF2C27"/>
    <w:rsid w:val="00FF3266"/>
    <w:rsid w:val="00FF4402"/>
    <w:rsid w:val="00FF5158"/>
    <w:rsid w:val="00FF536B"/>
    <w:rsid w:val="00FF53CF"/>
    <w:rsid w:val="00FF78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0EEBC-77F4-48A0-B251-E77FB341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26B"/>
  </w:style>
  <w:style w:type="paragraph" w:styleId="Titre1">
    <w:name w:val="heading 1"/>
    <w:basedOn w:val="Normal"/>
    <w:next w:val="Normal"/>
    <w:qFormat/>
    <w:rsid w:val="00D94A0B"/>
    <w:pPr>
      <w:keepNext/>
      <w:ind w:left="567"/>
      <w:outlineLvl w:val="0"/>
    </w:pPr>
    <w:rPr>
      <w:rFonts w:ascii="Univers" w:hAnsi="Univers" w:cs="Univers"/>
      <w:b/>
      <w:bCs/>
    </w:rPr>
  </w:style>
  <w:style w:type="paragraph" w:styleId="Titre2">
    <w:name w:val="heading 2"/>
    <w:basedOn w:val="Normal"/>
    <w:next w:val="Normal"/>
    <w:qFormat/>
    <w:pPr>
      <w:keepNext/>
      <w:pBdr>
        <w:top w:val="single" w:sz="48" w:space="5" w:color="C0C0C0"/>
        <w:bottom w:val="single" w:sz="12" w:space="5" w:color="auto"/>
      </w:pBdr>
      <w:spacing w:before="120" w:after="120"/>
      <w:jc w:val="center"/>
      <w:outlineLvl w:val="1"/>
    </w:pPr>
    <w:rPr>
      <w:rFonts w:ascii="Century Gothic" w:hAnsi="Century Gothic"/>
      <w:b/>
    </w:rPr>
  </w:style>
  <w:style w:type="paragraph" w:styleId="Titre3">
    <w:name w:val="heading 3"/>
    <w:basedOn w:val="Normal"/>
    <w:next w:val="Normal"/>
    <w:qFormat/>
    <w:rsid w:val="00633132"/>
    <w:pPr>
      <w:keepNext/>
      <w:jc w:val="both"/>
      <w:outlineLvl w:val="2"/>
    </w:pPr>
    <w:rPr>
      <w:rFonts w:ascii="Century Gothic" w:hAnsi="Century Gothic"/>
      <w:b/>
      <w:sz w:val="18"/>
      <w:u w:val="single"/>
    </w:rPr>
  </w:style>
  <w:style w:type="paragraph" w:styleId="Titre4">
    <w:name w:val="heading 4"/>
    <w:basedOn w:val="Normal"/>
    <w:next w:val="Normal"/>
    <w:qFormat/>
    <w:rsid w:val="00633132"/>
    <w:pPr>
      <w:keepNext/>
      <w:tabs>
        <w:tab w:val="left" w:pos="3544"/>
      </w:tabs>
      <w:outlineLvl w:val="3"/>
    </w:pPr>
    <w:rPr>
      <w:i/>
      <w:sz w:val="22"/>
      <w:u w:val="single"/>
    </w:rPr>
  </w:style>
  <w:style w:type="paragraph" w:styleId="Titre5">
    <w:name w:val="heading 5"/>
    <w:basedOn w:val="Normal"/>
    <w:next w:val="Normal"/>
    <w:qFormat/>
    <w:rsid w:val="00633132"/>
    <w:pPr>
      <w:keepNext/>
      <w:tabs>
        <w:tab w:val="left" w:pos="3544"/>
      </w:tabs>
      <w:ind w:left="284"/>
      <w:jc w:val="both"/>
      <w:outlineLvl w:val="4"/>
    </w:pPr>
    <w:rPr>
      <w:i/>
      <w:sz w:val="24"/>
      <w:u w:val="single"/>
    </w:rPr>
  </w:style>
  <w:style w:type="paragraph" w:styleId="Titre6">
    <w:name w:val="heading 6"/>
    <w:basedOn w:val="Normal"/>
    <w:next w:val="Normal"/>
    <w:qFormat/>
    <w:rsid w:val="00671915"/>
    <w:pPr>
      <w:keepNext/>
      <w:tabs>
        <w:tab w:val="left" w:pos="3544"/>
      </w:tabs>
      <w:jc w:val="both"/>
      <w:outlineLvl w:val="5"/>
    </w:pPr>
    <w:rPr>
      <w:b/>
      <w:i/>
      <w:sz w:val="24"/>
      <w:u w:val="single"/>
    </w:rPr>
  </w:style>
  <w:style w:type="paragraph" w:styleId="Titre7">
    <w:name w:val="heading 7"/>
    <w:basedOn w:val="Normal"/>
    <w:next w:val="Normal"/>
    <w:qFormat/>
    <w:rsid w:val="004E52B6"/>
    <w:pPr>
      <w:keepNext/>
      <w:tabs>
        <w:tab w:val="left" w:pos="3544"/>
      </w:tabs>
      <w:jc w:val="both"/>
      <w:outlineLvl w:val="6"/>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M3">
    <w:name w:val="TM3"/>
    <w:basedOn w:val="Normal"/>
    <w:pPr>
      <w:tabs>
        <w:tab w:val="left" w:pos="1702"/>
      </w:tabs>
      <w:spacing w:before="120" w:after="120"/>
      <w:ind w:left="567"/>
      <w:jc w:val="center"/>
    </w:pPr>
    <w:rPr>
      <w:rFonts w:ascii="Century Gothic" w:hAnsi="Century Gothic"/>
    </w:r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Corpsdetexte">
    <w:name w:val="Body Text"/>
    <w:basedOn w:val="Normal"/>
    <w:pPr>
      <w:pBdr>
        <w:top w:val="single" w:sz="8" w:space="1" w:color="auto"/>
        <w:left w:val="single" w:sz="8" w:space="4" w:color="auto"/>
        <w:bottom w:val="single" w:sz="8" w:space="1" w:color="auto"/>
        <w:right w:val="single" w:sz="8" w:space="4" w:color="auto"/>
      </w:pBdr>
      <w:jc w:val="center"/>
    </w:pPr>
    <w:rPr>
      <w:rFonts w:ascii="Arial" w:hAnsi="Arial"/>
      <w:sz w:val="24"/>
    </w:rPr>
  </w:style>
  <w:style w:type="table" w:styleId="Grilledutableau">
    <w:name w:val="Table Grid"/>
    <w:basedOn w:val="TableauNormal"/>
    <w:rsid w:val="003E32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86040D"/>
    <w:rPr>
      <w:rFonts w:ascii="Tahoma" w:hAnsi="Tahoma" w:cs="Tahoma"/>
      <w:sz w:val="16"/>
      <w:szCs w:val="16"/>
    </w:rPr>
  </w:style>
  <w:style w:type="paragraph" w:customStyle="1" w:styleId="Normal2">
    <w:name w:val="Normal2"/>
    <w:basedOn w:val="Normal"/>
    <w:rsid w:val="009D0B7C"/>
    <w:pPr>
      <w:keepLines/>
      <w:tabs>
        <w:tab w:val="left" w:pos="567"/>
        <w:tab w:val="left" w:pos="851"/>
        <w:tab w:val="left" w:pos="1134"/>
      </w:tabs>
      <w:ind w:left="284" w:firstLine="284"/>
      <w:jc w:val="both"/>
    </w:pPr>
    <w:rPr>
      <w:sz w:val="22"/>
    </w:rPr>
  </w:style>
  <w:style w:type="paragraph" w:styleId="Corpsdetexte3">
    <w:name w:val="Body Text 3"/>
    <w:basedOn w:val="Normal"/>
    <w:rsid w:val="006E2069"/>
    <w:pPr>
      <w:tabs>
        <w:tab w:val="left" w:pos="6872"/>
        <w:tab w:val="left" w:pos="9208"/>
      </w:tabs>
      <w:jc w:val="both"/>
    </w:pPr>
    <w:rPr>
      <w:rFonts w:ascii="Arial" w:hAnsi="Arial"/>
      <w:sz w:val="22"/>
    </w:rPr>
  </w:style>
  <w:style w:type="character" w:styleId="Lienhypertexte">
    <w:name w:val="Hyperlink"/>
    <w:basedOn w:val="Policepardfaut"/>
    <w:rsid w:val="00240CB8"/>
    <w:rPr>
      <w:color w:val="0000FF"/>
      <w:u w:val="single"/>
    </w:rPr>
  </w:style>
  <w:style w:type="paragraph" w:customStyle="1" w:styleId="texte">
    <w:name w:val="texte"/>
    <w:basedOn w:val="Normal"/>
    <w:rsid w:val="00F443A7"/>
    <w:pPr>
      <w:spacing w:before="100" w:beforeAutospacing="1" w:after="100" w:afterAutospacing="1"/>
    </w:pPr>
    <w:rPr>
      <w:sz w:val="24"/>
      <w:szCs w:val="24"/>
    </w:rPr>
  </w:style>
  <w:style w:type="paragraph" w:styleId="Retraitcorpsdetexte">
    <w:name w:val="Body Text Indent"/>
    <w:basedOn w:val="Normal"/>
    <w:rsid w:val="00633132"/>
    <w:pPr>
      <w:ind w:left="567" w:hanging="567"/>
      <w:jc w:val="both"/>
    </w:pPr>
    <w:rPr>
      <w:rFonts w:ascii="Century Gothic" w:hAnsi="Century Gothic"/>
      <w:sz w:val="18"/>
    </w:rPr>
  </w:style>
  <w:style w:type="paragraph" w:styleId="Corpsdetexte2">
    <w:name w:val="Body Text 2"/>
    <w:basedOn w:val="Normal"/>
    <w:rsid w:val="004E52B6"/>
    <w:pPr>
      <w:tabs>
        <w:tab w:val="left" w:pos="3544"/>
      </w:tabs>
    </w:pPr>
    <w:rPr>
      <w:rFonts w:ascii="Century Gothic" w:hAnsi="Century Gothic"/>
      <w:sz w:val="18"/>
    </w:rPr>
  </w:style>
  <w:style w:type="paragraph" w:styleId="Retraitcorpsdetexte3">
    <w:name w:val="Body Text Indent 3"/>
    <w:basedOn w:val="Normal"/>
    <w:rsid w:val="00601A0B"/>
    <w:pPr>
      <w:ind w:left="1134" w:hanging="283"/>
    </w:pPr>
    <w:rPr>
      <w:sz w:val="22"/>
    </w:rPr>
  </w:style>
  <w:style w:type="paragraph" w:customStyle="1" w:styleId="CarCarCarCarCar">
    <w:name w:val="Car Car Car Car Car"/>
    <w:basedOn w:val="Normal"/>
    <w:rsid w:val="00F36624"/>
    <w:pPr>
      <w:spacing w:after="160" w:line="240" w:lineRule="exact"/>
    </w:pPr>
    <w:rPr>
      <w:rFonts w:ascii="Verdana" w:hAnsi="Verdana"/>
      <w:lang w:val="en-US" w:eastAsia="en-US"/>
    </w:rPr>
  </w:style>
  <w:style w:type="paragraph" w:customStyle="1" w:styleId="fcase1ertab">
    <w:name w:val="f_case_1ertab"/>
    <w:basedOn w:val="Normal"/>
    <w:rsid w:val="000443AE"/>
    <w:pPr>
      <w:tabs>
        <w:tab w:val="left" w:pos="426"/>
      </w:tabs>
      <w:ind w:left="709" w:hanging="709"/>
      <w:jc w:val="both"/>
    </w:pPr>
    <w:rPr>
      <w:rFonts w:ascii="Univers" w:hAnsi="Univers" w:cs="Univers"/>
    </w:rPr>
  </w:style>
  <w:style w:type="paragraph" w:customStyle="1" w:styleId="fcasegauche">
    <w:name w:val="f_case_gauche"/>
    <w:basedOn w:val="Normal"/>
    <w:rsid w:val="00D94A0B"/>
    <w:pPr>
      <w:spacing w:after="60"/>
      <w:ind w:left="284" w:hanging="284"/>
      <w:jc w:val="both"/>
    </w:pPr>
    <w:rPr>
      <w:rFonts w:ascii="Univers" w:hAnsi="Univers" w:cs="Univers"/>
    </w:rPr>
  </w:style>
  <w:style w:type="character" w:customStyle="1" w:styleId="cattexte">
    <w:name w:val="cattexte"/>
    <w:basedOn w:val="Policepardfaut"/>
    <w:rsid w:val="00C6740B"/>
  </w:style>
  <w:style w:type="paragraph" w:customStyle="1" w:styleId="CarCar1CarCarCar">
    <w:name w:val="Car Car1 Car Car Car"/>
    <w:basedOn w:val="Normal"/>
    <w:rsid w:val="00494AFA"/>
    <w:pPr>
      <w:widowControl w:val="0"/>
      <w:overflowPunct w:val="0"/>
      <w:autoSpaceDE w:val="0"/>
      <w:autoSpaceDN w:val="0"/>
      <w:adjustRightInd w:val="0"/>
      <w:spacing w:after="160" w:line="240" w:lineRule="exact"/>
      <w:textAlignment w:val="baseline"/>
    </w:pPr>
    <w:rPr>
      <w:rFonts w:ascii="Tahoma" w:hAnsi="Tahoma" w:cs="Tahoma"/>
      <w:sz w:val="24"/>
      <w:szCs w:val="24"/>
      <w:lang w:val="en-US" w:eastAsia="en-US"/>
    </w:rPr>
  </w:style>
  <w:style w:type="character" w:styleId="lev">
    <w:name w:val="Strong"/>
    <w:basedOn w:val="Policepardfaut"/>
    <w:uiPriority w:val="22"/>
    <w:qFormat/>
    <w:rsid w:val="00C730BD"/>
    <w:rPr>
      <w:b/>
      <w:bCs/>
    </w:rPr>
  </w:style>
  <w:style w:type="character" w:styleId="Marquedecommentaire">
    <w:name w:val="annotation reference"/>
    <w:basedOn w:val="Policepardfaut"/>
    <w:uiPriority w:val="99"/>
    <w:semiHidden/>
    <w:rsid w:val="00B279B7"/>
    <w:rPr>
      <w:sz w:val="16"/>
      <w:szCs w:val="16"/>
    </w:rPr>
  </w:style>
  <w:style w:type="paragraph" w:styleId="Commentaire">
    <w:name w:val="annotation text"/>
    <w:basedOn w:val="Normal"/>
    <w:link w:val="CommentaireCar"/>
    <w:semiHidden/>
    <w:rsid w:val="00B279B7"/>
  </w:style>
  <w:style w:type="paragraph" w:styleId="Objetducommentaire">
    <w:name w:val="annotation subject"/>
    <w:basedOn w:val="Commentaire"/>
    <w:next w:val="Commentaire"/>
    <w:semiHidden/>
    <w:rsid w:val="00B279B7"/>
    <w:rPr>
      <w:b/>
      <w:bCs/>
    </w:rPr>
  </w:style>
  <w:style w:type="paragraph" w:styleId="Notedebasdepage">
    <w:name w:val="footnote text"/>
    <w:basedOn w:val="Normal"/>
    <w:semiHidden/>
    <w:rsid w:val="001577EF"/>
  </w:style>
  <w:style w:type="character" w:styleId="Appelnotedebasdep">
    <w:name w:val="footnote reference"/>
    <w:basedOn w:val="Policepardfaut"/>
    <w:semiHidden/>
    <w:rsid w:val="001577EF"/>
    <w:rPr>
      <w:vertAlign w:val="superscript"/>
    </w:rPr>
  </w:style>
  <w:style w:type="paragraph" w:styleId="NormalWeb">
    <w:name w:val="Normal (Web)"/>
    <w:basedOn w:val="Normal"/>
    <w:rsid w:val="00E54C62"/>
    <w:pPr>
      <w:spacing w:before="100" w:beforeAutospacing="1" w:after="100" w:afterAutospacing="1"/>
    </w:pPr>
    <w:rPr>
      <w:sz w:val="24"/>
      <w:szCs w:val="24"/>
    </w:rPr>
  </w:style>
  <w:style w:type="paragraph" w:customStyle="1" w:styleId="Normal3">
    <w:name w:val="Normal3"/>
    <w:basedOn w:val="Normal"/>
    <w:rsid w:val="00751C82"/>
    <w:pPr>
      <w:keepLines/>
      <w:tabs>
        <w:tab w:val="left" w:pos="851"/>
        <w:tab w:val="left" w:pos="1134"/>
        <w:tab w:val="left" w:pos="1418"/>
      </w:tabs>
      <w:ind w:left="567" w:firstLine="284"/>
      <w:jc w:val="both"/>
    </w:pPr>
    <w:rPr>
      <w:sz w:val="22"/>
    </w:rPr>
  </w:style>
  <w:style w:type="paragraph" w:customStyle="1" w:styleId="CarCarCarCarCar0">
    <w:name w:val="Car Car Car Car Car"/>
    <w:basedOn w:val="Normal"/>
    <w:rsid w:val="00006A08"/>
    <w:pPr>
      <w:spacing w:after="160" w:line="240" w:lineRule="exact"/>
    </w:pPr>
    <w:rPr>
      <w:rFonts w:ascii="Verdana" w:hAnsi="Verdana" w:cs="Verdana"/>
      <w:lang w:val="en-US" w:eastAsia="en-US"/>
    </w:rPr>
  </w:style>
  <w:style w:type="paragraph" w:styleId="PrformatHTML">
    <w:name w:val="HTML Preformatted"/>
    <w:basedOn w:val="Normal"/>
    <w:rsid w:val="00C57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Paragraphedeliste">
    <w:name w:val="List Paragraph"/>
    <w:basedOn w:val="Normal"/>
    <w:uiPriority w:val="34"/>
    <w:qFormat/>
    <w:rsid w:val="001E374A"/>
    <w:pPr>
      <w:ind w:left="720"/>
      <w:contextualSpacing/>
    </w:pPr>
  </w:style>
  <w:style w:type="paragraph" w:customStyle="1" w:styleId="CarCarCarCarCar1">
    <w:name w:val="Car Car Car Car Car"/>
    <w:basedOn w:val="Normal"/>
    <w:rsid w:val="00622B65"/>
    <w:pPr>
      <w:spacing w:after="160" w:line="240" w:lineRule="exact"/>
    </w:pPr>
    <w:rPr>
      <w:rFonts w:ascii="Verdana" w:hAnsi="Verdana"/>
      <w:lang w:val="en-US" w:eastAsia="en-US"/>
    </w:rPr>
  </w:style>
  <w:style w:type="paragraph" w:customStyle="1" w:styleId="CarCarCarCarCar2">
    <w:name w:val="Car Car Car Car Car"/>
    <w:basedOn w:val="Normal"/>
    <w:rsid w:val="006C62B1"/>
    <w:pPr>
      <w:spacing w:after="160" w:line="240" w:lineRule="exact"/>
    </w:pPr>
    <w:rPr>
      <w:rFonts w:ascii="Verdana" w:hAnsi="Verdana"/>
      <w:lang w:val="en-US" w:eastAsia="en-US"/>
    </w:rPr>
  </w:style>
  <w:style w:type="paragraph" w:customStyle="1" w:styleId="CarCarCarCarCar3">
    <w:name w:val="Car Car Car Car Car"/>
    <w:basedOn w:val="Normal"/>
    <w:rsid w:val="00641503"/>
    <w:pPr>
      <w:spacing w:after="160" w:line="240" w:lineRule="exact"/>
    </w:pPr>
    <w:rPr>
      <w:rFonts w:ascii="Verdana" w:hAnsi="Verdana"/>
      <w:lang w:val="en-US" w:eastAsia="en-US"/>
    </w:rPr>
  </w:style>
  <w:style w:type="character" w:customStyle="1" w:styleId="CommentaireCar">
    <w:name w:val="Commentaire Car"/>
    <w:basedOn w:val="Policepardfaut"/>
    <w:link w:val="Commentaire"/>
    <w:semiHidden/>
    <w:rsid w:val="006A2431"/>
  </w:style>
  <w:style w:type="character" w:customStyle="1" w:styleId="whitespace-normal">
    <w:name w:val="whitespace-normal"/>
    <w:basedOn w:val="Policepardfaut"/>
    <w:rsid w:val="00E347CB"/>
  </w:style>
  <w:style w:type="character" w:customStyle="1" w:styleId="PieddepageCar">
    <w:name w:val="Pied de page Car"/>
    <w:basedOn w:val="Policepardfaut"/>
    <w:link w:val="Pieddepage"/>
    <w:uiPriority w:val="99"/>
    <w:rsid w:val="00170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32139">
      <w:bodyDiv w:val="1"/>
      <w:marLeft w:val="0"/>
      <w:marRight w:val="0"/>
      <w:marTop w:val="0"/>
      <w:marBottom w:val="0"/>
      <w:divBdr>
        <w:top w:val="none" w:sz="0" w:space="0" w:color="auto"/>
        <w:left w:val="none" w:sz="0" w:space="0" w:color="auto"/>
        <w:bottom w:val="none" w:sz="0" w:space="0" w:color="auto"/>
        <w:right w:val="none" w:sz="0" w:space="0" w:color="auto"/>
      </w:divBdr>
    </w:div>
    <w:div w:id="252205585">
      <w:bodyDiv w:val="1"/>
      <w:marLeft w:val="0"/>
      <w:marRight w:val="0"/>
      <w:marTop w:val="0"/>
      <w:marBottom w:val="0"/>
      <w:divBdr>
        <w:top w:val="none" w:sz="0" w:space="0" w:color="auto"/>
        <w:left w:val="none" w:sz="0" w:space="0" w:color="auto"/>
        <w:bottom w:val="none" w:sz="0" w:space="0" w:color="auto"/>
        <w:right w:val="none" w:sz="0" w:space="0" w:color="auto"/>
      </w:divBdr>
      <w:divsChild>
        <w:div w:id="636570299">
          <w:marLeft w:val="0"/>
          <w:marRight w:val="0"/>
          <w:marTop w:val="0"/>
          <w:marBottom w:val="0"/>
          <w:divBdr>
            <w:top w:val="none" w:sz="0" w:space="0" w:color="auto"/>
            <w:left w:val="none" w:sz="0" w:space="0" w:color="auto"/>
            <w:bottom w:val="none" w:sz="0" w:space="0" w:color="auto"/>
            <w:right w:val="none" w:sz="0" w:space="0" w:color="auto"/>
          </w:divBdr>
          <w:divsChild>
            <w:div w:id="430709936">
              <w:marLeft w:val="0"/>
              <w:marRight w:val="0"/>
              <w:marTop w:val="0"/>
              <w:marBottom w:val="0"/>
              <w:divBdr>
                <w:top w:val="none" w:sz="0" w:space="0" w:color="auto"/>
                <w:left w:val="none" w:sz="0" w:space="0" w:color="auto"/>
                <w:bottom w:val="none" w:sz="0" w:space="0" w:color="auto"/>
                <w:right w:val="none" w:sz="0" w:space="0" w:color="auto"/>
              </w:divBdr>
              <w:divsChild>
                <w:div w:id="531069304">
                  <w:marLeft w:val="0"/>
                  <w:marRight w:val="0"/>
                  <w:marTop w:val="0"/>
                  <w:marBottom w:val="0"/>
                  <w:divBdr>
                    <w:top w:val="none" w:sz="0" w:space="0" w:color="auto"/>
                    <w:left w:val="none" w:sz="0" w:space="0" w:color="auto"/>
                    <w:bottom w:val="none" w:sz="0" w:space="0" w:color="auto"/>
                    <w:right w:val="none" w:sz="0" w:space="0" w:color="auto"/>
                  </w:divBdr>
                  <w:divsChild>
                    <w:div w:id="1440641286">
                      <w:marLeft w:val="0"/>
                      <w:marRight w:val="0"/>
                      <w:marTop w:val="0"/>
                      <w:marBottom w:val="0"/>
                      <w:divBdr>
                        <w:top w:val="none" w:sz="0" w:space="0" w:color="auto"/>
                        <w:left w:val="none" w:sz="0" w:space="0" w:color="auto"/>
                        <w:bottom w:val="none" w:sz="0" w:space="0" w:color="auto"/>
                        <w:right w:val="none" w:sz="0" w:space="0" w:color="auto"/>
                      </w:divBdr>
                      <w:divsChild>
                        <w:div w:id="32535302">
                          <w:marLeft w:val="0"/>
                          <w:marRight w:val="0"/>
                          <w:marTop w:val="0"/>
                          <w:marBottom w:val="0"/>
                          <w:divBdr>
                            <w:top w:val="none" w:sz="0" w:space="0" w:color="auto"/>
                            <w:left w:val="none" w:sz="0" w:space="0" w:color="auto"/>
                            <w:bottom w:val="none" w:sz="0" w:space="0" w:color="auto"/>
                            <w:right w:val="none" w:sz="0" w:space="0" w:color="auto"/>
                          </w:divBdr>
                          <w:divsChild>
                            <w:div w:id="6315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1544453">
      <w:bodyDiv w:val="1"/>
      <w:marLeft w:val="0"/>
      <w:marRight w:val="0"/>
      <w:marTop w:val="0"/>
      <w:marBottom w:val="0"/>
      <w:divBdr>
        <w:top w:val="none" w:sz="0" w:space="0" w:color="auto"/>
        <w:left w:val="none" w:sz="0" w:space="0" w:color="auto"/>
        <w:bottom w:val="none" w:sz="0" w:space="0" w:color="auto"/>
        <w:right w:val="none" w:sz="0" w:space="0" w:color="auto"/>
      </w:divBdr>
      <w:divsChild>
        <w:div w:id="116604956">
          <w:marLeft w:val="0"/>
          <w:marRight w:val="0"/>
          <w:marTop w:val="0"/>
          <w:marBottom w:val="0"/>
          <w:divBdr>
            <w:top w:val="none" w:sz="0" w:space="0" w:color="auto"/>
            <w:left w:val="none" w:sz="0" w:space="0" w:color="auto"/>
            <w:bottom w:val="none" w:sz="0" w:space="0" w:color="auto"/>
            <w:right w:val="none" w:sz="0" w:space="0" w:color="auto"/>
          </w:divBdr>
          <w:divsChild>
            <w:div w:id="1667435264">
              <w:marLeft w:val="0"/>
              <w:marRight w:val="0"/>
              <w:marTop w:val="0"/>
              <w:marBottom w:val="0"/>
              <w:divBdr>
                <w:top w:val="none" w:sz="0" w:space="0" w:color="auto"/>
                <w:left w:val="none" w:sz="0" w:space="0" w:color="auto"/>
                <w:bottom w:val="none" w:sz="0" w:space="0" w:color="auto"/>
                <w:right w:val="none" w:sz="0" w:space="0" w:color="auto"/>
              </w:divBdr>
              <w:divsChild>
                <w:div w:id="753743051">
                  <w:marLeft w:val="0"/>
                  <w:marRight w:val="0"/>
                  <w:marTop w:val="0"/>
                  <w:marBottom w:val="0"/>
                  <w:divBdr>
                    <w:top w:val="none" w:sz="0" w:space="0" w:color="auto"/>
                    <w:left w:val="none" w:sz="0" w:space="0" w:color="auto"/>
                    <w:bottom w:val="none" w:sz="0" w:space="0" w:color="auto"/>
                    <w:right w:val="none" w:sz="0" w:space="0" w:color="auto"/>
                  </w:divBdr>
                  <w:divsChild>
                    <w:div w:id="1174950135">
                      <w:marLeft w:val="0"/>
                      <w:marRight w:val="0"/>
                      <w:marTop w:val="0"/>
                      <w:marBottom w:val="0"/>
                      <w:divBdr>
                        <w:top w:val="none" w:sz="0" w:space="0" w:color="auto"/>
                        <w:left w:val="none" w:sz="0" w:space="0" w:color="auto"/>
                        <w:bottom w:val="none" w:sz="0" w:space="0" w:color="auto"/>
                        <w:right w:val="none" w:sz="0" w:space="0" w:color="auto"/>
                      </w:divBdr>
                      <w:divsChild>
                        <w:div w:id="1867983350">
                          <w:marLeft w:val="0"/>
                          <w:marRight w:val="0"/>
                          <w:marTop w:val="0"/>
                          <w:marBottom w:val="0"/>
                          <w:divBdr>
                            <w:top w:val="none" w:sz="0" w:space="0" w:color="auto"/>
                            <w:left w:val="none" w:sz="0" w:space="0" w:color="auto"/>
                            <w:bottom w:val="none" w:sz="0" w:space="0" w:color="auto"/>
                            <w:right w:val="none" w:sz="0" w:space="0" w:color="auto"/>
                          </w:divBdr>
                          <w:divsChild>
                            <w:div w:id="131159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2091530">
      <w:bodyDiv w:val="1"/>
      <w:marLeft w:val="0"/>
      <w:marRight w:val="0"/>
      <w:marTop w:val="0"/>
      <w:marBottom w:val="0"/>
      <w:divBdr>
        <w:top w:val="none" w:sz="0" w:space="0" w:color="auto"/>
        <w:left w:val="none" w:sz="0" w:space="0" w:color="auto"/>
        <w:bottom w:val="none" w:sz="0" w:space="0" w:color="auto"/>
        <w:right w:val="none" w:sz="0" w:space="0" w:color="auto"/>
      </w:divBdr>
      <w:divsChild>
        <w:div w:id="828986611">
          <w:marLeft w:val="0"/>
          <w:marRight w:val="0"/>
          <w:marTop w:val="0"/>
          <w:marBottom w:val="0"/>
          <w:divBdr>
            <w:top w:val="none" w:sz="0" w:space="0" w:color="auto"/>
            <w:left w:val="none" w:sz="0" w:space="0" w:color="auto"/>
            <w:bottom w:val="none" w:sz="0" w:space="0" w:color="auto"/>
            <w:right w:val="none" w:sz="0" w:space="0" w:color="auto"/>
          </w:divBdr>
          <w:divsChild>
            <w:div w:id="186405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316791">
      <w:bodyDiv w:val="1"/>
      <w:marLeft w:val="0"/>
      <w:marRight w:val="0"/>
      <w:marTop w:val="0"/>
      <w:marBottom w:val="0"/>
      <w:divBdr>
        <w:top w:val="none" w:sz="0" w:space="0" w:color="auto"/>
        <w:left w:val="none" w:sz="0" w:space="0" w:color="auto"/>
        <w:bottom w:val="none" w:sz="0" w:space="0" w:color="auto"/>
        <w:right w:val="none" w:sz="0" w:space="0" w:color="auto"/>
      </w:divBdr>
      <w:divsChild>
        <w:div w:id="338894393">
          <w:blockQuote w:val="1"/>
          <w:marLeft w:val="720"/>
          <w:marRight w:val="720"/>
          <w:marTop w:val="100"/>
          <w:marBottom w:val="100"/>
          <w:divBdr>
            <w:top w:val="none" w:sz="0" w:space="0" w:color="auto"/>
            <w:left w:val="none" w:sz="0" w:space="0" w:color="auto"/>
            <w:bottom w:val="none" w:sz="0" w:space="0" w:color="auto"/>
            <w:right w:val="none" w:sz="0" w:space="0" w:color="auto"/>
          </w:divBdr>
        </w:div>
        <w:div w:id="7339677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159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25704679">
      <w:bodyDiv w:val="1"/>
      <w:marLeft w:val="0"/>
      <w:marRight w:val="0"/>
      <w:marTop w:val="0"/>
      <w:marBottom w:val="0"/>
      <w:divBdr>
        <w:top w:val="none" w:sz="0" w:space="0" w:color="auto"/>
        <w:left w:val="none" w:sz="0" w:space="0" w:color="auto"/>
        <w:bottom w:val="none" w:sz="0" w:space="0" w:color="auto"/>
        <w:right w:val="none" w:sz="0" w:space="0" w:color="auto"/>
      </w:divBdr>
      <w:divsChild>
        <w:div w:id="1031683868">
          <w:marLeft w:val="0"/>
          <w:marRight w:val="0"/>
          <w:marTop w:val="0"/>
          <w:marBottom w:val="0"/>
          <w:divBdr>
            <w:top w:val="none" w:sz="0" w:space="0" w:color="auto"/>
            <w:left w:val="none" w:sz="0" w:space="0" w:color="auto"/>
            <w:bottom w:val="none" w:sz="0" w:space="0" w:color="auto"/>
            <w:right w:val="none" w:sz="0" w:space="0" w:color="auto"/>
          </w:divBdr>
          <w:divsChild>
            <w:div w:id="1724909894">
              <w:marLeft w:val="0"/>
              <w:marRight w:val="0"/>
              <w:marTop w:val="0"/>
              <w:marBottom w:val="0"/>
              <w:divBdr>
                <w:top w:val="none" w:sz="0" w:space="0" w:color="auto"/>
                <w:left w:val="none" w:sz="0" w:space="0" w:color="auto"/>
                <w:bottom w:val="none" w:sz="0" w:space="0" w:color="auto"/>
                <w:right w:val="none" w:sz="0" w:space="0" w:color="auto"/>
              </w:divBdr>
              <w:divsChild>
                <w:div w:id="42554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61541">
      <w:bodyDiv w:val="1"/>
      <w:marLeft w:val="0"/>
      <w:marRight w:val="0"/>
      <w:marTop w:val="0"/>
      <w:marBottom w:val="0"/>
      <w:divBdr>
        <w:top w:val="none" w:sz="0" w:space="0" w:color="auto"/>
        <w:left w:val="none" w:sz="0" w:space="0" w:color="auto"/>
        <w:bottom w:val="none" w:sz="0" w:space="0" w:color="auto"/>
        <w:right w:val="none" w:sz="0" w:space="0" w:color="auto"/>
      </w:divBdr>
      <w:divsChild>
        <w:div w:id="156311399">
          <w:marLeft w:val="0"/>
          <w:marRight w:val="0"/>
          <w:marTop w:val="0"/>
          <w:marBottom w:val="0"/>
          <w:divBdr>
            <w:top w:val="none" w:sz="0" w:space="0" w:color="auto"/>
            <w:left w:val="none" w:sz="0" w:space="0" w:color="auto"/>
            <w:bottom w:val="none" w:sz="0" w:space="0" w:color="auto"/>
            <w:right w:val="none" w:sz="0" w:space="0" w:color="auto"/>
          </w:divBdr>
          <w:divsChild>
            <w:div w:id="1635522925">
              <w:marLeft w:val="0"/>
              <w:marRight w:val="0"/>
              <w:marTop w:val="0"/>
              <w:marBottom w:val="0"/>
              <w:divBdr>
                <w:top w:val="none" w:sz="0" w:space="0" w:color="auto"/>
                <w:left w:val="none" w:sz="0" w:space="0" w:color="auto"/>
                <w:bottom w:val="none" w:sz="0" w:space="0" w:color="auto"/>
                <w:right w:val="none" w:sz="0" w:space="0" w:color="auto"/>
              </w:divBdr>
              <w:divsChild>
                <w:div w:id="505366332">
                  <w:marLeft w:val="0"/>
                  <w:marRight w:val="0"/>
                  <w:marTop w:val="0"/>
                  <w:marBottom w:val="0"/>
                  <w:divBdr>
                    <w:top w:val="none" w:sz="0" w:space="0" w:color="auto"/>
                    <w:left w:val="none" w:sz="0" w:space="0" w:color="auto"/>
                    <w:bottom w:val="none" w:sz="0" w:space="0" w:color="auto"/>
                    <w:right w:val="none" w:sz="0" w:space="0" w:color="auto"/>
                  </w:divBdr>
                  <w:divsChild>
                    <w:div w:id="1117139125">
                      <w:marLeft w:val="0"/>
                      <w:marRight w:val="0"/>
                      <w:marTop w:val="0"/>
                      <w:marBottom w:val="0"/>
                      <w:divBdr>
                        <w:top w:val="none" w:sz="0" w:space="0" w:color="auto"/>
                        <w:left w:val="none" w:sz="0" w:space="0" w:color="auto"/>
                        <w:bottom w:val="none" w:sz="0" w:space="0" w:color="auto"/>
                        <w:right w:val="none" w:sz="0" w:space="0" w:color="auto"/>
                      </w:divBdr>
                      <w:divsChild>
                        <w:div w:id="1693459847">
                          <w:marLeft w:val="0"/>
                          <w:marRight w:val="0"/>
                          <w:marTop w:val="0"/>
                          <w:marBottom w:val="0"/>
                          <w:divBdr>
                            <w:top w:val="none" w:sz="0" w:space="0" w:color="auto"/>
                            <w:left w:val="none" w:sz="0" w:space="0" w:color="auto"/>
                            <w:bottom w:val="none" w:sz="0" w:space="0" w:color="auto"/>
                            <w:right w:val="none" w:sz="0" w:space="0" w:color="auto"/>
                          </w:divBdr>
                          <w:divsChild>
                            <w:div w:id="105678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125584">
      <w:bodyDiv w:val="1"/>
      <w:marLeft w:val="0"/>
      <w:marRight w:val="0"/>
      <w:marTop w:val="0"/>
      <w:marBottom w:val="0"/>
      <w:divBdr>
        <w:top w:val="none" w:sz="0" w:space="0" w:color="auto"/>
        <w:left w:val="none" w:sz="0" w:space="0" w:color="auto"/>
        <w:bottom w:val="none" w:sz="0" w:space="0" w:color="auto"/>
        <w:right w:val="none" w:sz="0" w:space="0" w:color="auto"/>
      </w:divBdr>
      <w:divsChild>
        <w:div w:id="718894757">
          <w:marLeft w:val="0"/>
          <w:marRight w:val="0"/>
          <w:marTop w:val="0"/>
          <w:marBottom w:val="0"/>
          <w:divBdr>
            <w:top w:val="none" w:sz="0" w:space="0" w:color="auto"/>
            <w:left w:val="none" w:sz="0" w:space="0" w:color="auto"/>
            <w:bottom w:val="none" w:sz="0" w:space="0" w:color="auto"/>
            <w:right w:val="none" w:sz="0" w:space="0" w:color="auto"/>
          </w:divBdr>
          <w:divsChild>
            <w:div w:id="291449113">
              <w:marLeft w:val="0"/>
              <w:marRight w:val="0"/>
              <w:marTop w:val="0"/>
              <w:marBottom w:val="0"/>
              <w:divBdr>
                <w:top w:val="none" w:sz="0" w:space="0" w:color="auto"/>
                <w:left w:val="none" w:sz="0" w:space="0" w:color="auto"/>
                <w:bottom w:val="none" w:sz="0" w:space="0" w:color="auto"/>
                <w:right w:val="none" w:sz="0" w:space="0" w:color="auto"/>
              </w:divBdr>
              <w:divsChild>
                <w:div w:id="897013163">
                  <w:marLeft w:val="0"/>
                  <w:marRight w:val="0"/>
                  <w:marTop w:val="0"/>
                  <w:marBottom w:val="0"/>
                  <w:divBdr>
                    <w:top w:val="none" w:sz="0" w:space="0" w:color="auto"/>
                    <w:left w:val="none" w:sz="0" w:space="0" w:color="auto"/>
                    <w:bottom w:val="none" w:sz="0" w:space="0" w:color="auto"/>
                    <w:right w:val="none" w:sz="0" w:space="0" w:color="auto"/>
                  </w:divBdr>
                  <w:divsChild>
                    <w:div w:id="1414428722">
                      <w:marLeft w:val="0"/>
                      <w:marRight w:val="0"/>
                      <w:marTop w:val="0"/>
                      <w:marBottom w:val="0"/>
                      <w:divBdr>
                        <w:top w:val="none" w:sz="0" w:space="0" w:color="auto"/>
                        <w:left w:val="none" w:sz="0" w:space="0" w:color="auto"/>
                        <w:bottom w:val="none" w:sz="0" w:space="0" w:color="auto"/>
                        <w:right w:val="none" w:sz="0" w:space="0" w:color="auto"/>
                      </w:divBdr>
                      <w:divsChild>
                        <w:div w:id="1216047741">
                          <w:marLeft w:val="0"/>
                          <w:marRight w:val="0"/>
                          <w:marTop w:val="0"/>
                          <w:marBottom w:val="0"/>
                          <w:divBdr>
                            <w:top w:val="none" w:sz="0" w:space="0" w:color="auto"/>
                            <w:left w:val="none" w:sz="0" w:space="0" w:color="auto"/>
                            <w:bottom w:val="none" w:sz="0" w:space="0" w:color="auto"/>
                            <w:right w:val="none" w:sz="0" w:space="0" w:color="auto"/>
                          </w:divBdr>
                          <w:divsChild>
                            <w:div w:id="67214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124263">
      <w:bodyDiv w:val="1"/>
      <w:marLeft w:val="0"/>
      <w:marRight w:val="0"/>
      <w:marTop w:val="0"/>
      <w:marBottom w:val="0"/>
      <w:divBdr>
        <w:top w:val="none" w:sz="0" w:space="0" w:color="auto"/>
        <w:left w:val="none" w:sz="0" w:space="0" w:color="auto"/>
        <w:bottom w:val="none" w:sz="0" w:space="0" w:color="auto"/>
        <w:right w:val="none" w:sz="0" w:space="0" w:color="auto"/>
      </w:divBdr>
      <w:divsChild>
        <w:div w:id="1271350492">
          <w:marLeft w:val="0"/>
          <w:marRight w:val="0"/>
          <w:marTop w:val="0"/>
          <w:marBottom w:val="0"/>
          <w:divBdr>
            <w:top w:val="none" w:sz="0" w:space="0" w:color="auto"/>
            <w:left w:val="none" w:sz="0" w:space="0" w:color="auto"/>
            <w:bottom w:val="none" w:sz="0" w:space="0" w:color="auto"/>
            <w:right w:val="none" w:sz="0" w:space="0" w:color="auto"/>
          </w:divBdr>
          <w:divsChild>
            <w:div w:id="625476430">
              <w:marLeft w:val="0"/>
              <w:marRight w:val="0"/>
              <w:marTop w:val="0"/>
              <w:marBottom w:val="0"/>
              <w:divBdr>
                <w:top w:val="none" w:sz="0" w:space="0" w:color="auto"/>
                <w:left w:val="none" w:sz="0" w:space="0" w:color="auto"/>
                <w:bottom w:val="none" w:sz="0" w:space="0" w:color="auto"/>
                <w:right w:val="none" w:sz="0" w:space="0" w:color="auto"/>
              </w:divBdr>
              <w:divsChild>
                <w:div w:id="154493673">
                  <w:marLeft w:val="0"/>
                  <w:marRight w:val="0"/>
                  <w:marTop w:val="0"/>
                  <w:marBottom w:val="0"/>
                  <w:divBdr>
                    <w:top w:val="none" w:sz="0" w:space="0" w:color="auto"/>
                    <w:left w:val="none" w:sz="0" w:space="0" w:color="auto"/>
                    <w:bottom w:val="none" w:sz="0" w:space="0" w:color="auto"/>
                    <w:right w:val="none" w:sz="0" w:space="0" w:color="auto"/>
                  </w:divBdr>
                  <w:divsChild>
                    <w:div w:id="882913003">
                      <w:marLeft w:val="0"/>
                      <w:marRight w:val="0"/>
                      <w:marTop w:val="0"/>
                      <w:marBottom w:val="0"/>
                      <w:divBdr>
                        <w:top w:val="none" w:sz="0" w:space="0" w:color="auto"/>
                        <w:left w:val="none" w:sz="0" w:space="0" w:color="auto"/>
                        <w:bottom w:val="none" w:sz="0" w:space="0" w:color="auto"/>
                        <w:right w:val="none" w:sz="0" w:space="0" w:color="auto"/>
                      </w:divBdr>
                      <w:divsChild>
                        <w:div w:id="679431011">
                          <w:marLeft w:val="0"/>
                          <w:marRight w:val="0"/>
                          <w:marTop w:val="0"/>
                          <w:marBottom w:val="0"/>
                          <w:divBdr>
                            <w:top w:val="none" w:sz="0" w:space="0" w:color="auto"/>
                            <w:left w:val="none" w:sz="0" w:space="0" w:color="auto"/>
                            <w:bottom w:val="none" w:sz="0" w:space="0" w:color="auto"/>
                            <w:right w:val="none" w:sz="0" w:space="0" w:color="auto"/>
                          </w:divBdr>
                          <w:divsChild>
                            <w:div w:id="9059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0079220">
      <w:bodyDiv w:val="1"/>
      <w:marLeft w:val="0"/>
      <w:marRight w:val="0"/>
      <w:marTop w:val="0"/>
      <w:marBottom w:val="0"/>
      <w:divBdr>
        <w:top w:val="none" w:sz="0" w:space="0" w:color="auto"/>
        <w:left w:val="none" w:sz="0" w:space="0" w:color="auto"/>
        <w:bottom w:val="none" w:sz="0" w:space="0" w:color="auto"/>
        <w:right w:val="none" w:sz="0" w:space="0" w:color="auto"/>
      </w:divBdr>
      <w:divsChild>
        <w:div w:id="1306811607">
          <w:marLeft w:val="0"/>
          <w:marRight w:val="0"/>
          <w:marTop w:val="0"/>
          <w:marBottom w:val="0"/>
          <w:divBdr>
            <w:top w:val="none" w:sz="0" w:space="0" w:color="auto"/>
            <w:left w:val="none" w:sz="0" w:space="0" w:color="auto"/>
            <w:bottom w:val="none" w:sz="0" w:space="0" w:color="auto"/>
            <w:right w:val="none" w:sz="0" w:space="0" w:color="auto"/>
          </w:divBdr>
          <w:divsChild>
            <w:div w:id="1186482273">
              <w:marLeft w:val="0"/>
              <w:marRight w:val="0"/>
              <w:marTop w:val="0"/>
              <w:marBottom w:val="0"/>
              <w:divBdr>
                <w:top w:val="none" w:sz="0" w:space="0" w:color="auto"/>
                <w:left w:val="none" w:sz="0" w:space="0" w:color="auto"/>
                <w:bottom w:val="none" w:sz="0" w:space="0" w:color="auto"/>
                <w:right w:val="none" w:sz="0" w:space="0" w:color="auto"/>
              </w:divBdr>
              <w:divsChild>
                <w:div w:id="1984507272">
                  <w:marLeft w:val="0"/>
                  <w:marRight w:val="0"/>
                  <w:marTop w:val="0"/>
                  <w:marBottom w:val="0"/>
                  <w:divBdr>
                    <w:top w:val="none" w:sz="0" w:space="0" w:color="auto"/>
                    <w:left w:val="none" w:sz="0" w:space="0" w:color="auto"/>
                    <w:bottom w:val="none" w:sz="0" w:space="0" w:color="auto"/>
                    <w:right w:val="none" w:sz="0" w:space="0" w:color="auto"/>
                  </w:divBdr>
                  <w:divsChild>
                    <w:div w:id="650477166">
                      <w:marLeft w:val="0"/>
                      <w:marRight w:val="0"/>
                      <w:marTop w:val="0"/>
                      <w:marBottom w:val="0"/>
                      <w:divBdr>
                        <w:top w:val="none" w:sz="0" w:space="0" w:color="auto"/>
                        <w:left w:val="none" w:sz="0" w:space="0" w:color="auto"/>
                        <w:bottom w:val="none" w:sz="0" w:space="0" w:color="auto"/>
                        <w:right w:val="none" w:sz="0" w:space="0" w:color="auto"/>
                      </w:divBdr>
                      <w:divsChild>
                        <w:div w:id="1817183623">
                          <w:marLeft w:val="0"/>
                          <w:marRight w:val="0"/>
                          <w:marTop w:val="0"/>
                          <w:marBottom w:val="0"/>
                          <w:divBdr>
                            <w:top w:val="none" w:sz="0" w:space="0" w:color="auto"/>
                            <w:left w:val="none" w:sz="0" w:space="0" w:color="auto"/>
                            <w:bottom w:val="none" w:sz="0" w:space="0" w:color="auto"/>
                            <w:right w:val="none" w:sz="0" w:space="0" w:color="auto"/>
                          </w:divBdr>
                          <w:divsChild>
                            <w:div w:id="189662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0304909">
      <w:bodyDiv w:val="1"/>
      <w:marLeft w:val="0"/>
      <w:marRight w:val="0"/>
      <w:marTop w:val="0"/>
      <w:marBottom w:val="0"/>
      <w:divBdr>
        <w:top w:val="none" w:sz="0" w:space="0" w:color="auto"/>
        <w:left w:val="none" w:sz="0" w:space="0" w:color="auto"/>
        <w:bottom w:val="none" w:sz="0" w:space="0" w:color="auto"/>
        <w:right w:val="none" w:sz="0" w:space="0" w:color="auto"/>
      </w:divBdr>
    </w:div>
    <w:div w:id="1682779732">
      <w:bodyDiv w:val="1"/>
      <w:marLeft w:val="0"/>
      <w:marRight w:val="0"/>
      <w:marTop w:val="0"/>
      <w:marBottom w:val="0"/>
      <w:divBdr>
        <w:top w:val="none" w:sz="0" w:space="0" w:color="auto"/>
        <w:left w:val="none" w:sz="0" w:space="0" w:color="auto"/>
        <w:bottom w:val="none" w:sz="0" w:space="0" w:color="auto"/>
        <w:right w:val="none" w:sz="0" w:space="0" w:color="auto"/>
      </w:divBdr>
    </w:div>
    <w:div w:id="1761638304">
      <w:bodyDiv w:val="1"/>
      <w:marLeft w:val="0"/>
      <w:marRight w:val="0"/>
      <w:marTop w:val="0"/>
      <w:marBottom w:val="0"/>
      <w:divBdr>
        <w:top w:val="none" w:sz="0" w:space="0" w:color="auto"/>
        <w:left w:val="none" w:sz="0" w:space="0" w:color="auto"/>
        <w:bottom w:val="none" w:sz="0" w:space="0" w:color="auto"/>
        <w:right w:val="none" w:sz="0" w:space="0" w:color="auto"/>
      </w:divBdr>
      <w:divsChild>
        <w:div w:id="1705252047">
          <w:marLeft w:val="0"/>
          <w:marRight w:val="0"/>
          <w:marTop w:val="0"/>
          <w:marBottom w:val="0"/>
          <w:divBdr>
            <w:top w:val="none" w:sz="0" w:space="0" w:color="auto"/>
            <w:left w:val="none" w:sz="0" w:space="0" w:color="auto"/>
            <w:bottom w:val="none" w:sz="0" w:space="0" w:color="auto"/>
            <w:right w:val="none" w:sz="0" w:space="0" w:color="auto"/>
          </w:divBdr>
          <w:divsChild>
            <w:div w:id="95499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826124">
      <w:bodyDiv w:val="1"/>
      <w:marLeft w:val="0"/>
      <w:marRight w:val="0"/>
      <w:marTop w:val="0"/>
      <w:marBottom w:val="0"/>
      <w:divBdr>
        <w:top w:val="none" w:sz="0" w:space="0" w:color="auto"/>
        <w:left w:val="none" w:sz="0" w:space="0" w:color="auto"/>
        <w:bottom w:val="none" w:sz="0" w:space="0" w:color="auto"/>
        <w:right w:val="none" w:sz="0" w:space="0" w:color="auto"/>
      </w:divBdr>
      <w:divsChild>
        <w:div w:id="334723574">
          <w:marLeft w:val="0"/>
          <w:marRight w:val="0"/>
          <w:marTop w:val="0"/>
          <w:marBottom w:val="0"/>
          <w:divBdr>
            <w:top w:val="none" w:sz="0" w:space="0" w:color="auto"/>
            <w:left w:val="none" w:sz="0" w:space="0" w:color="auto"/>
            <w:bottom w:val="none" w:sz="0" w:space="0" w:color="auto"/>
            <w:right w:val="none" w:sz="0" w:space="0" w:color="auto"/>
          </w:divBdr>
          <w:divsChild>
            <w:div w:id="42245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4DA7D-B083-4857-B876-E8779C00A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12</Pages>
  <Words>4332</Words>
  <Characters>24558</Characters>
  <Application>Microsoft Office Word</Application>
  <DocSecurity>0</DocSecurity>
  <Lines>204</Lines>
  <Paragraphs>57</Paragraphs>
  <ScaleCrop>false</ScaleCrop>
  <HeadingPairs>
    <vt:vector size="2" baseType="variant">
      <vt:variant>
        <vt:lpstr>Titre</vt:lpstr>
      </vt:variant>
      <vt:variant>
        <vt:i4>1</vt:i4>
      </vt:variant>
    </vt:vector>
  </HeadingPairs>
  <TitlesOfParts>
    <vt:vector size="1" baseType="lpstr">
      <vt:lpstr>ORGANISME CONCERNE</vt:lpstr>
    </vt:vector>
  </TitlesOfParts>
  <Company>CNAMTS</Company>
  <LinksUpToDate>false</LinksUpToDate>
  <CharactersWithSpaces>28833</CharactersWithSpaces>
  <SharedDoc>false</SharedDoc>
  <HLinks>
    <vt:vector size="6" baseType="variant">
      <vt:variant>
        <vt:i4>5701688</vt:i4>
      </vt:variant>
      <vt:variant>
        <vt:i4>18</vt:i4>
      </vt:variant>
      <vt:variant>
        <vt:i4>0</vt:i4>
      </vt:variant>
      <vt:variant>
        <vt:i4>5</vt:i4>
      </vt:variant>
      <vt:variant>
        <vt:lpwstr>mailto:bernardcarayol@oph-perpignan.com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ORGANISME CONCERNE</dc:title>
  <dc:creator>CNAMTS</dc:creator>
  <cp:lastModifiedBy>DARLAVOIX SANMARTI VALERIE (CPAM PYRENEES-ORIENTALES)</cp:lastModifiedBy>
  <cp:revision>13</cp:revision>
  <cp:lastPrinted>2014-03-25T09:08:00Z</cp:lastPrinted>
  <dcterms:created xsi:type="dcterms:W3CDTF">2026-03-12T12:14:00Z</dcterms:created>
  <dcterms:modified xsi:type="dcterms:W3CDTF">2026-04-14T10:11:00Z</dcterms:modified>
</cp:coreProperties>
</file>