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5F0D1DB6" w:rsidR="00CE7250" w:rsidRDefault="005E3CCB" w:rsidP="003705F6">
            <w:pPr>
              <w:pStyle w:val="En-tte"/>
            </w:pPr>
            <w:r>
              <w:rPr>
                <w:rFonts w:ascii="Arial" w:hAnsi="Arial" w:cs="Arial"/>
                <w:b/>
                <w:noProof/>
              </w:rPr>
              <w:drawing>
                <wp:anchor distT="0" distB="0" distL="114300" distR="114300" simplePos="0" relativeHeight="251659264" behindDoc="0" locked="0" layoutInCell="1" allowOverlap="1" wp14:anchorId="1539B8FE" wp14:editId="627AB500">
                  <wp:simplePos x="0" y="0"/>
                  <wp:positionH relativeFrom="column">
                    <wp:posOffset>-5715</wp:posOffset>
                  </wp:positionH>
                  <wp:positionV relativeFrom="paragraph">
                    <wp:posOffset>6350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1F494EE3"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450512">
        <w:rPr>
          <w:rFonts w:ascii="Arial" w:hAnsi="Arial" w:cs="Arial"/>
          <w:b/>
          <w:bCs/>
          <w:szCs w:val="22"/>
        </w:rPr>
        <w:t>N°S26</w:t>
      </w:r>
      <w:r w:rsidR="008369AF">
        <w:rPr>
          <w:rFonts w:ascii="Arial" w:hAnsi="Arial" w:cs="Arial"/>
          <w:b/>
          <w:bCs/>
          <w:szCs w:val="22"/>
        </w:rPr>
        <w:t>B00</w:t>
      </w:r>
      <w:r w:rsidR="00450512">
        <w:rPr>
          <w:rFonts w:ascii="Arial" w:hAnsi="Arial" w:cs="Arial"/>
          <w:b/>
          <w:bCs/>
          <w:szCs w:val="22"/>
        </w:rPr>
        <w:t>1</w:t>
      </w:r>
      <w:r w:rsidR="00F55C50">
        <w:rPr>
          <w:rFonts w:ascii="Arial" w:hAnsi="Arial" w:cs="Arial"/>
          <w:b/>
          <w:bCs/>
          <w:szCs w:val="22"/>
        </w:rPr>
        <w:t>66</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078CACCB" w14:textId="466B2385" w:rsidR="00443372" w:rsidRPr="005A2D84" w:rsidRDefault="000935E9">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0935E9">
        <w:rPr>
          <w:rFonts w:ascii="Arial" w:hAnsi="Arial" w:cs="Arial"/>
          <w:szCs w:val="22"/>
        </w:rPr>
        <w:t>Approvisionnement de divers tuyaux, manches et flexibles au profit de la Marine nationale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31BED222" w14:textId="51C860BB"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2105C4">
        <w:rPr>
          <w:rFonts w:ascii="Arial" w:hAnsi="Arial" w:cs="Arial"/>
          <w:b/>
          <w:szCs w:val="22"/>
        </w:rPr>
        <w:t>30</w:t>
      </w:r>
      <w:r w:rsidR="007F291B">
        <w:rPr>
          <w:rFonts w:ascii="Arial" w:hAnsi="Arial" w:cs="Arial"/>
          <w:b/>
          <w:szCs w:val="22"/>
        </w:rPr>
        <w:t>/04</w:t>
      </w:r>
      <w:r w:rsidR="00450512">
        <w:rPr>
          <w:rFonts w:ascii="Arial" w:hAnsi="Arial" w:cs="Arial"/>
          <w:b/>
          <w:szCs w:val="22"/>
        </w:rPr>
        <w:t>/2026</w:t>
      </w:r>
    </w:p>
    <w:p w14:paraId="00903287" w14:textId="3F2568C3" w:rsidR="00443372" w:rsidRPr="005A2D84" w:rsidRDefault="007F291B">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Pr>
          <w:rFonts w:ascii="Arial" w:hAnsi="Arial" w:cs="Arial"/>
          <w:b/>
          <w:szCs w:val="22"/>
        </w:rPr>
        <w:t>avant</w:t>
      </w:r>
      <w:proofErr w:type="gramEnd"/>
      <w:r>
        <w:rPr>
          <w:rFonts w:ascii="Arial" w:hAnsi="Arial" w:cs="Arial"/>
          <w:b/>
          <w:szCs w:val="22"/>
        </w:rPr>
        <w:t xml:space="preserve"> 16</w:t>
      </w:r>
      <w:r w:rsidR="00443372"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7F986F50" w14:textId="6282774C" w:rsidR="00443372" w:rsidRPr="005A2D84" w:rsidRDefault="00C03B5A" w:rsidP="007D1970">
      <w:pPr>
        <w:spacing w:before="0" w:after="0"/>
        <w:jc w:val="left"/>
        <w:rPr>
          <w:rFonts w:ascii="Arial" w:hAnsi="Arial" w:cs="Arial"/>
          <w:szCs w:val="22"/>
        </w:rPr>
      </w:pPr>
      <w:r>
        <w:rPr>
          <w:rFonts w:ascii="Arial" w:hAnsi="Arial" w:cs="Arial"/>
          <w:szCs w:val="22"/>
        </w:rPr>
        <w:br w:type="page"/>
      </w: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5A2D84">
        <w:rPr>
          <w:rFonts w:ascii="Arial" w:hAnsi="Arial" w:cs="Arial"/>
          <w:b/>
          <w:szCs w:val="22"/>
        </w:rPr>
        <w:lastRenderedPageBreak/>
        <w:t>S  O</w:t>
      </w:r>
      <w:proofErr w:type="gramEnd"/>
      <w:r w:rsidRPr="005A2D84">
        <w:rPr>
          <w:rFonts w:ascii="Arial" w:hAnsi="Arial" w:cs="Arial"/>
          <w:b/>
          <w:szCs w:val="22"/>
        </w:rPr>
        <w:t xml:space="preserve">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0D3439A5"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4E2B1B59" w14:textId="723BCF40" w:rsidR="006E0A18" w:rsidRDefault="001055C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66C51712" w14:textId="17041033" w:rsidR="006E0A18" w:rsidRDefault="001055C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32130367" w14:textId="7B10E28C" w:rsidR="006E0A18" w:rsidRDefault="001055C5">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1E76558B" w14:textId="33DF39ED" w:rsidR="006E0A18" w:rsidRDefault="001055C5">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6558F">
          <w:rPr>
            <w:noProof/>
            <w:webHidden/>
          </w:rPr>
          <w:t>5</w:t>
        </w:r>
        <w:r w:rsidR="006E0A18">
          <w:rPr>
            <w:noProof/>
            <w:webHidden/>
          </w:rPr>
          <w:fldChar w:fldCharType="end"/>
        </w:r>
      </w:hyperlink>
    </w:p>
    <w:p w14:paraId="3CBC8824" w14:textId="373FBA7E" w:rsidR="006E0A18" w:rsidRDefault="001055C5">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27BFB455" w14:textId="5AE89E53" w:rsidR="006E0A18" w:rsidRDefault="001055C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0075DFE6" w14:textId="33CA51B7" w:rsidR="006E0A18" w:rsidRDefault="001055C5">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451B24D0" w14:textId="65C2F0A1" w:rsidR="006E0A18" w:rsidRDefault="001055C5">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3D602A7D" w14:textId="57D6D3AF" w:rsidR="006E0A18" w:rsidRDefault="001055C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6558F">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1" w:name="_Toc36259021"/>
      <w:bookmarkStart w:id="2" w:name="_Toc42327867"/>
      <w:bookmarkStart w:id="3" w:name="_Toc254166739"/>
      <w:bookmarkStart w:id="4"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253F31EF"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5C1475">
        <w:rPr>
          <w:rFonts w:ascii="Arial" w:hAnsi="Arial" w:cs="Arial"/>
          <w:szCs w:val="22"/>
          <w:lang w:val="fr-FR"/>
        </w:rPr>
        <w:t xml:space="preserve"> l’appro</w:t>
      </w:r>
      <w:r w:rsidR="00330A50">
        <w:rPr>
          <w:rFonts w:ascii="Arial" w:hAnsi="Arial" w:cs="Arial"/>
          <w:szCs w:val="22"/>
          <w:lang w:val="fr-FR"/>
        </w:rPr>
        <w:t>visionnement</w:t>
      </w:r>
      <w:r w:rsidR="00330A50" w:rsidRPr="00330A50">
        <w:rPr>
          <w:rFonts w:ascii="Arial" w:hAnsi="Arial" w:cs="Arial"/>
          <w:szCs w:val="22"/>
        </w:rPr>
        <w:t xml:space="preserve"> de divers tuyaux, manches et flexibles au profit de la Marine nationale</w:t>
      </w:r>
      <w:r w:rsidR="00330A50">
        <w:rPr>
          <w:rFonts w:ascii="Arial" w:hAnsi="Arial" w:cs="Arial"/>
          <w:szCs w:val="22"/>
          <w:lang w:val="fr-FR"/>
        </w:rPr>
        <w:t xml:space="preserve"> </w:t>
      </w:r>
      <w:r w:rsidRPr="005A2D84">
        <w:rPr>
          <w:rFonts w:ascii="Arial" w:hAnsi="Arial" w:cs="Arial"/>
          <w:szCs w:val="22"/>
        </w:rPr>
        <w:t>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106290B0" w:rsidR="002C7EDC" w:rsidRPr="002F4630"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w:t>
      </w:r>
      <w:r w:rsidRPr="002F4630">
        <w:rPr>
          <w:rFonts w:ascii="Arial" w:hAnsi="Arial" w:cs="Arial"/>
          <w:szCs w:val="22"/>
        </w:rPr>
        <w:t xml:space="preserve">bases de données </w:t>
      </w:r>
      <w:r w:rsidR="0064548E" w:rsidRPr="002F4630">
        <w:rPr>
          <w:rFonts w:ascii="Arial" w:hAnsi="Arial" w:cs="Arial"/>
          <w:szCs w:val="22"/>
        </w:rPr>
        <w:t>SACRAL N-CORENG</w:t>
      </w:r>
      <w:r w:rsidRPr="002F4630">
        <w:rPr>
          <w:rFonts w:ascii="Arial" w:hAnsi="Arial" w:cs="Arial"/>
          <w:szCs w:val="22"/>
        </w:rPr>
        <w:t xml:space="preserve"> ou NMCRL</w:t>
      </w:r>
      <w:r w:rsidRPr="002F4630">
        <w:rPr>
          <w:rStyle w:val="Appelnotedebasdep"/>
          <w:rFonts w:ascii="Arial" w:hAnsi="Arial" w:cs="Arial"/>
          <w:sz w:val="22"/>
          <w:szCs w:val="22"/>
          <w:vertAlign w:val="superscript"/>
        </w:rPr>
        <w:footnoteReference w:id="1"/>
      </w:r>
      <w:r w:rsidRPr="002F4630">
        <w:rPr>
          <w:rFonts w:ascii="Arial" w:hAnsi="Arial" w:cs="Arial"/>
          <w:szCs w:val="22"/>
        </w:rPr>
        <w:t>. Les NNO priment sur leur libellé.</w:t>
      </w:r>
    </w:p>
    <w:p w14:paraId="2873FC0E" w14:textId="5A4A755C" w:rsidR="00461474" w:rsidRPr="005A2D84" w:rsidRDefault="00461474" w:rsidP="0092138C">
      <w:pPr>
        <w:pStyle w:val="MAPAnormal"/>
        <w:rPr>
          <w:rFonts w:ascii="Arial" w:hAnsi="Arial" w:cs="Arial"/>
          <w:szCs w:val="22"/>
        </w:rPr>
      </w:pPr>
      <w:r w:rsidRPr="005A2D84">
        <w:rPr>
          <w:rFonts w:ascii="Arial" w:hAnsi="Arial" w:cs="Arial"/>
          <w:szCs w:val="22"/>
        </w:rPr>
        <w:t>En cas d’indi</w:t>
      </w:r>
      <w:r w:rsidR="00301400">
        <w:rPr>
          <w:rFonts w:ascii="Arial" w:hAnsi="Arial" w:cs="Arial"/>
          <w:szCs w:val="22"/>
        </w:rPr>
        <w:t xml:space="preserve">sponibilité des services </w:t>
      </w:r>
      <w:r w:rsidR="00301400" w:rsidRPr="002F4630">
        <w:rPr>
          <w:rFonts w:ascii="Arial" w:hAnsi="Arial" w:cs="Arial"/>
          <w:szCs w:val="22"/>
        </w:rPr>
        <w:t xml:space="preserve">SACRAL N-CORENG </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7" w:name="_Toc36259022"/>
      <w:bookmarkStart w:id="8" w:name="_Toc42327874"/>
      <w:bookmarkStart w:id="9" w:name="_Toc254166740"/>
      <w:bookmarkStart w:id="10" w:name="_Toc92880851"/>
      <w:r w:rsidRPr="005A2D84">
        <w:rPr>
          <w:rFonts w:ascii="Arial" w:hAnsi="Arial" w:cs="Arial"/>
          <w:szCs w:val="22"/>
        </w:rPr>
        <w:t>condition de la consultation</w:t>
      </w:r>
      <w:bookmarkEnd w:id="7"/>
      <w:bookmarkEnd w:id="8"/>
      <w:bookmarkEnd w:id="9"/>
      <w:bookmarkEnd w:id="10"/>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1"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2" w:name="_Toc36259025"/>
      <w:bookmarkStart w:id="13" w:name="_Toc42327876"/>
      <w:bookmarkEnd w:id="11"/>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2"/>
    <w:bookmarkEnd w:id="13"/>
    <w:p w14:paraId="6C2ECBA4" w14:textId="1D99C824"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15A83">
        <w:rPr>
          <w:rFonts w:ascii="Arial" w:hAnsi="Arial" w:cs="Arial"/>
          <w:szCs w:val="22"/>
        </w:rPr>
        <w:t>5 j</w:t>
      </w:r>
      <w:r w:rsidRPr="005A2D84">
        <w:rPr>
          <w:rFonts w:ascii="Arial" w:hAnsi="Arial" w:cs="Arial"/>
          <w:szCs w:val="22"/>
        </w:rPr>
        <w:t>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4" w:name="_Toc254166741"/>
      <w:bookmarkStart w:id="15" w:name="_Toc92880852"/>
      <w:bookmarkStart w:id="16" w:name="_Toc36259027"/>
      <w:bookmarkStart w:id="17" w:name="_Toc42327878"/>
      <w:bookmarkEnd w:id="5"/>
      <w:bookmarkEnd w:id="6"/>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4"/>
      <w:bookmarkEnd w:id="15"/>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8" w:name="_Toc254166742"/>
      <w:bookmarkStart w:id="19" w:name="_Toc92880853"/>
      <w:r w:rsidRPr="005A2D84">
        <w:t xml:space="preserve">Présentation des </w:t>
      </w:r>
      <w:r w:rsidR="00333571" w:rsidRPr="005A2D84">
        <w:t>plis</w:t>
      </w:r>
      <w:bookmarkEnd w:id="18"/>
      <w:bookmarkEnd w:id="19"/>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6"/>
    <w:bookmarkEnd w:id="17"/>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65E6682C" w:rsidR="008369AF" w:rsidRPr="008369AF" w:rsidRDefault="002D57EC" w:rsidP="008369AF">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r w:rsidR="008369AF">
              <w:rPr>
                <w:rFonts w:ascii="Arial" w:hAnsi="Arial" w:cs="Arial"/>
                <w:szCs w:val="22"/>
              </w:rPr>
              <w:t xml:space="preserve"> </w:t>
            </w:r>
            <w:bookmarkStart w:id="20" w:name="_GoBack"/>
            <w:bookmarkEnd w:id="20"/>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3CDB195" w:rsidR="002D57EC" w:rsidRPr="00D62785" w:rsidRDefault="00A15A83" w:rsidP="00750E52">
            <w:pPr>
              <w:pStyle w:val="Listepuces1"/>
              <w:tabs>
                <w:tab w:val="clear" w:pos="567"/>
              </w:tabs>
              <w:ind w:left="356" w:hanging="285"/>
              <w:rPr>
                <w:rFonts w:ascii="Arial" w:hAnsi="Arial" w:cs="Arial"/>
                <w:szCs w:val="22"/>
              </w:rPr>
            </w:pPr>
            <w:r>
              <w:rPr>
                <w:rFonts w:ascii="Arial" w:hAnsi="Arial" w:cs="Arial"/>
                <w:szCs w:val="22"/>
              </w:rPr>
              <w:t>la</w:t>
            </w:r>
            <w:r w:rsidR="002D57EC">
              <w:rPr>
                <w:rFonts w:ascii="Arial" w:hAnsi="Arial" w:cs="Arial"/>
                <w:szCs w:val="22"/>
              </w:rPr>
              <w:t xml:space="preserve"> SGA</w:t>
            </w:r>
            <w:r>
              <w:rPr>
                <w:rFonts w:ascii="Arial" w:hAnsi="Arial" w:cs="Arial"/>
                <w:szCs w:val="22"/>
              </w:rPr>
              <w:t xml:space="preserve"> valant CCTP</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6677CBBE" w:rsidR="00A21D42" w:rsidRPr="005A2D84" w:rsidRDefault="00A21D42" w:rsidP="00F34EC2">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w:t>
      </w:r>
      <w:r>
        <w:rPr>
          <w:rFonts w:ascii="Arial" w:hAnsi="Arial" w:cs="Arial"/>
          <w:szCs w:val="22"/>
        </w:rPr>
        <w:lastRenderedPageBreak/>
        <w:t xml:space="preserve">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1055C5"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0" w:name="_Toc234058941"/>
      <w:bookmarkStart w:id="41" w:name="_Toc92880858"/>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14:paraId="32CEA46D" w14:textId="77777777"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lastRenderedPageBreak/>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0942ACD2"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une référence</w:t>
      </w:r>
      <w:r w:rsidR="002F4630" w:rsidRPr="002F4630">
        <w:t xml:space="preserve"> </w:t>
      </w:r>
      <w:r w:rsidR="002F4630">
        <w:rPr>
          <w:b/>
          <w:sz w:val="22"/>
          <w:szCs w:val="22"/>
        </w:rPr>
        <w:t>SACRAL N-CORENG</w:t>
      </w:r>
      <w:r w:rsidR="005F570B" w:rsidRPr="005A2D84">
        <w:rPr>
          <w:sz w:val="22"/>
          <w:szCs w:val="22"/>
        </w:rPr>
        <w:t xml:space="preserve">/NMCRL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BEED7BD" w:rsidR="003E25FB" w:rsidRPr="005A2D84" w:rsidRDefault="00DC314B" w:rsidP="00A15A83">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177463D6"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4714FD6A" w:rsidR="00443372" w:rsidRPr="001C4795" w:rsidRDefault="00443372" w:rsidP="006E533B">
      <w:pPr>
        <w:spacing w:beforeLines="60" w:before="144" w:afterLines="60" w:after="144"/>
        <w:rPr>
          <w:rFonts w:ascii="Arial" w:hAnsi="Arial" w:cs="Arial"/>
          <w:szCs w:val="22"/>
          <w:u w:val="single"/>
        </w:rPr>
      </w:pPr>
      <w:r w:rsidRPr="001C4795">
        <w:rPr>
          <w:rFonts w:ascii="Arial" w:hAnsi="Arial" w:cs="Arial"/>
          <w:szCs w:val="22"/>
          <w:u w:val="single"/>
        </w:rPr>
        <w:t>Equivalences</w:t>
      </w:r>
      <w:r w:rsidR="00D14C8F">
        <w:rPr>
          <w:rFonts w:ascii="Arial" w:hAnsi="Arial" w:cs="Arial"/>
          <w:szCs w:val="22"/>
          <w:u w:val="single"/>
        </w:rPr>
        <w:t xml:space="preserve"> et remplaçants</w:t>
      </w:r>
      <w:r w:rsidRPr="001C4795">
        <w:rPr>
          <w:rFonts w:ascii="Arial" w:hAnsi="Arial" w:cs="Arial"/>
          <w:szCs w:val="22"/>
          <w:u w:val="single"/>
        </w:rPr>
        <w:t xml:space="preserve"> : </w:t>
      </w:r>
    </w:p>
    <w:p w14:paraId="765002DA" w14:textId="5C762F44" w:rsidR="00443372" w:rsidRPr="00D14C8F" w:rsidRDefault="00443372" w:rsidP="006E533B">
      <w:pPr>
        <w:tabs>
          <w:tab w:val="left" w:pos="426"/>
        </w:tabs>
        <w:ind w:right="40"/>
        <w:rPr>
          <w:rFonts w:ascii="Arial" w:hAnsi="Arial" w:cs="Arial"/>
          <w:b/>
          <w:szCs w:val="22"/>
        </w:rPr>
      </w:pPr>
      <w:r w:rsidRPr="001C4795">
        <w:rPr>
          <w:rFonts w:ascii="Arial" w:hAnsi="Arial" w:cs="Arial"/>
          <w:b/>
          <w:szCs w:val="22"/>
        </w:rPr>
        <w:t>Les rechanges non référencés dans</w:t>
      </w:r>
      <w:r w:rsidR="002F4630" w:rsidRPr="001C4795">
        <w:rPr>
          <w:rFonts w:ascii="Arial" w:hAnsi="Arial" w:cs="Arial"/>
          <w:szCs w:val="22"/>
        </w:rPr>
        <w:t xml:space="preserve"> </w:t>
      </w:r>
      <w:r w:rsidR="002F4630" w:rsidRPr="00D14C8F">
        <w:rPr>
          <w:rFonts w:ascii="Arial" w:hAnsi="Arial" w:cs="Arial"/>
          <w:b/>
          <w:szCs w:val="22"/>
        </w:rPr>
        <w:t>SACRAL N-CORENG</w:t>
      </w:r>
      <w:r w:rsidR="005F570B" w:rsidRPr="00D14C8F">
        <w:rPr>
          <w:rFonts w:ascii="Arial" w:hAnsi="Arial" w:cs="Arial"/>
          <w:b/>
          <w:szCs w:val="22"/>
        </w:rPr>
        <w:t xml:space="preserve">/NMCRL </w:t>
      </w:r>
      <w:r w:rsidRPr="00D14C8F">
        <w:rPr>
          <w:rFonts w:ascii="Arial" w:hAnsi="Arial" w:cs="Arial"/>
          <w:b/>
          <w:szCs w:val="22"/>
        </w:rPr>
        <w:t>sont considérés comme des équivalences lorsqu’</w:t>
      </w:r>
      <w:r w:rsidR="00105993" w:rsidRPr="00D14C8F">
        <w:rPr>
          <w:rFonts w:ascii="Arial" w:hAnsi="Arial" w:cs="Arial"/>
          <w:b/>
          <w:szCs w:val="22"/>
        </w:rPr>
        <w:t xml:space="preserve">il n’y </w:t>
      </w:r>
      <w:r w:rsidR="00033E9A">
        <w:rPr>
          <w:rFonts w:ascii="Arial" w:hAnsi="Arial" w:cs="Arial"/>
          <w:b/>
          <w:szCs w:val="22"/>
        </w:rPr>
        <w:t>a pas d’obsolescence.</w:t>
      </w:r>
    </w:p>
    <w:p w14:paraId="768A5822" w14:textId="08F71FA4" w:rsidR="00443372" w:rsidRPr="001C4795" w:rsidRDefault="00443372" w:rsidP="006E533B">
      <w:pPr>
        <w:tabs>
          <w:tab w:val="left" w:pos="426"/>
        </w:tabs>
        <w:ind w:right="38"/>
        <w:rPr>
          <w:rFonts w:ascii="Arial" w:hAnsi="Arial" w:cs="Arial"/>
          <w:szCs w:val="22"/>
        </w:rPr>
      </w:pPr>
      <w:r w:rsidRPr="001C4795">
        <w:rPr>
          <w:rFonts w:ascii="Arial" w:hAnsi="Arial" w:cs="Arial"/>
          <w:szCs w:val="22"/>
        </w:rPr>
        <w:t>Les évolutions de référence de la base</w:t>
      </w:r>
      <w:r w:rsidR="00236C59" w:rsidRPr="001C4795">
        <w:rPr>
          <w:rFonts w:ascii="Arial" w:hAnsi="Arial" w:cs="Arial"/>
          <w:szCs w:val="22"/>
        </w:rPr>
        <w:t xml:space="preserve"> SACRAL N-CORENG</w:t>
      </w:r>
      <w:r w:rsidR="00236C59" w:rsidRPr="001C4795">
        <w:rPr>
          <w:rFonts w:ascii="Arial" w:hAnsi="Arial" w:cs="Arial"/>
          <w:b/>
          <w:szCs w:val="22"/>
        </w:rPr>
        <w:t>/</w:t>
      </w:r>
      <w:r w:rsidR="00236C59" w:rsidRPr="001C4795">
        <w:rPr>
          <w:rFonts w:ascii="Arial" w:hAnsi="Arial" w:cs="Arial"/>
          <w:szCs w:val="22"/>
        </w:rPr>
        <w:t>NMCRL</w:t>
      </w:r>
      <w:r w:rsidRPr="001C4795">
        <w:rPr>
          <w:rFonts w:ascii="Arial" w:hAnsi="Arial" w:cs="Arial"/>
          <w:szCs w:val="22"/>
        </w:rPr>
        <w:t xml:space="preserve"> </w:t>
      </w:r>
      <w:r w:rsidR="005F570B" w:rsidRPr="001C4795">
        <w:rPr>
          <w:rFonts w:ascii="Arial" w:hAnsi="Arial" w:cs="Arial"/>
          <w:szCs w:val="22"/>
        </w:rPr>
        <w:t>/NMCRL</w:t>
      </w:r>
      <w:r w:rsidR="00236C59" w:rsidRPr="001C4795">
        <w:rPr>
          <w:rFonts w:ascii="Arial" w:hAnsi="Arial" w:cs="Arial"/>
          <w:szCs w:val="22"/>
        </w:rPr>
        <w:t xml:space="preserve"> sont</w:t>
      </w:r>
      <w:r w:rsidR="00301400" w:rsidRPr="001C4795">
        <w:rPr>
          <w:rFonts w:ascii="Arial" w:hAnsi="Arial" w:cs="Arial"/>
          <w:szCs w:val="22"/>
        </w:rPr>
        <w:t xml:space="preserve"> </w:t>
      </w:r>
      <w:r w:rsidRPr="001C4795">
        <w:rPr>
          <w:rFonts w:ascii="Arial" w:hAnsi="Arial" w:cs="Arial"/>
          <w:szCs w:val="22"/>
        </w:rPr>
        <w:t>acceptées.</w:t>
      </w:r>
    </w:p>
    <w:p w14:paraId="346402C5" w14:textId="7847C080" w:rsidR="001A0B75" w:rsidRPr="001C4795" w:rsidRDefault="001A0B75" w:rsidP="006E533B">
      <w:pPr>
        <w:tabs>
          <w:tab w:val="left" w:pos="426"/>
        </w:tabs>
        <w:spacing w:before="120" w:after="0"/>
        <w:ind w:right="40"/>
        <w:rPr>
          <w:rFonts w:ascii="Arial" w:hAnsi="Arial" w:cs="Arial"/>
          <w:szCs w:val="22"/>
        </w:rPr>
      </w:pPr>
      <w:r w:rsidRPr="001C4795">
        <w:rPr>
          <w:rFonts w:ascii="Arial" w:hAnsi="Arial" w:cs="Arial"/>
          <w:szCs w:val="22"/>
        </w:rPr>
        <w:t xml:space="preserve">Un rechange proposé en remplacement suite à une obsolescence ne peut être validé que si l’article d’origine ou un équivalent approuvé est obsolète. </w:t>
      </w:r>
      <w:r w:rsidRPr="001C4795">
        <w:rPr>
          <w:rFonts w:ascii="Arial" w:hAnsi="Arial" w:cs="Arial"/>
          <w:b/>
          <w:szCs w:val="22"/>
        </w:rPr>
        <w:t>L’attestation d’obsolescence du fabricant doit être fournie</w:t>
      </w:r>
      <w:r w:rsidRPr="001C4795">
        <w:rPr>
          <w:rFonts w:ascii="Arial" w:hAnsi="Arial" w:cs="Arial"/>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lastRenderedPageBreak/>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3CA339A"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w:t>
      </w:r>
      <w:r w:rsidR="002F4630">
        <w:rPr>
          <w:rFonts w:ascii="Arial" w:hAnsi="Arial" w:cs="Arial"/>
          <w:color w:val="000000"/>
          <w:szCs w:val="22"/>
        </w:rPr>
        <w:t xml:space="preserve">érences non connues dans </w:t>
      </w:r>
      <w:r w:rsidR="002F4630">
        <w:rPr>
          <w:rFonts w:ascii="Arial" w:hAnsi="Arial" w:cs="Arial"/>
          <w:szCs w:val="22"/>
        </w:rPr>
        <w:t>SACRAL N-CORENG</w:t>
      </w:r>
      <w:r w:rsidRPr="005A2D84">
        <w:rPr>
          <w:rFonts w:ascii="Arial" w:hAnsi="Arial" w:cs="Arial"/>
          <w:color w:val="000000"/>
          <w:szCs w:val="22"/>
        </w:rPr>
        <w:t>/NMCRL,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1FADC6D7" w:rsidR="00443372" w:rsidRPr="005A2D84" w:rsidRDefault="004B4383">
            <w:pPr>
              <w:pStyle w:val="Normalcentr"/>
              <w:spacing w:before="120"/>
              <w:ind w:left="0" w:right="-1"/>
              <w:rPr>
                <w:rFonts w:ascii="Arial" w:hAnsi="Arial" w:cs="Arial"/>
                <w:color w:val="000000"/>
                <w:szCs w:val="22"/>
              </w:rPr>
            </w:pPr>
            <w:r>
              <w:rPr>
                <w:rFonts w:ascii="Arial" w:hAnsi="Arial" w:cs="Arial"/>
                <w:color w:val="000000"/>
                <w:szCs w:val="22"/>
              </w:rPr>
              <w:t>Equivalence ou remplaçant</w:t>
            </w:r>
            <w:r w:rsidR="00D14C8F">
              <w:rPr>
                <w:rFonts w:ascii="Arial" w:hAnsi="Arial" w:cs="Arial"/>
                <w:color w:val="000000"/>
                <w:szCs w:val="22"/>
              </w:rPr>
              <w:t xml:space="preserve"> </w:t>
            </w:r>
            <w:r w:rsidR="00443372" w:rsidRPr="005A2D84">
              <w:rPr>
                <w:rFonts w:ascii="Arial" w:hAnsi="Arial" w:cs="Arial"/>
                <w:color w:val="000000"/>
                <w:szCs w:val="22"/>
              </w:rPr>
              <w:t>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lastRenderedPageBreak/>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47FE7BE8" w:rsidR="00443372" w:rsidRPr="005A2D84" w:rsidRDefault="004656CB">
            <w:pPr>
              <w:pStyle w:val="Normalcentr"/>
              <w:spacing w:before="120"/>
              <w:ind w:left="0" w:right="-1"/>
              <w:rPr>
                <w:rFonts w:ascii="Arial" w:hAnsi="Arial" w:cs="Arial"/>
                <w:szCs w:val="22"/>
              </w:rPr>
            </w:pPr>
            <w:r>
              <w:rPr>
                <w:rFonts w:ascii="Arial" w:hAnsi="Arial" w:cs="Arial"/>
                <w:szCs w:val="22"/>
              </w:rPr>
              <w:t>Equivalence ou remplaçant</w:t>
            </w:r>
            <w:r w:rsidR="00D14C8F">
              <w:rPr>
                <w:rFonts w:ascii="Arial" w:hAnsi="Arial" w:cs="Arial"/>
                <w:szCs w:val="22"/>
              </w:rPr>
              <w:t xml:space="preserve"> </w:t>
            </w:r>
            <w:r w:rsidR="00443372" w:rsidRPr="005A2D84">
              <w:rPr>
                <w:rFonts w:ascii="Arial" w:hAnsi="Arial" w:cs="Arial"/>
                <w:szCs w:val="22"/>
              </w:rPr>
              <w:t>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216ED7AE" w:rsidR="003E25FB" w:rsidRPr="00F34EC2" w:rsidRDefault="00FF13F7" w:rsidP="00F34EC2">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635B20C9" w14:textId="6A6183EB" w:rsidR="00FF13F7" w:rsidRPr="005A2D84" w:rsidRDefault="008C45C2"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 la SGA</w:t>
      </w:r>
      <w:r w:rsidR="00A15A83">
        <w:rPr>
          <w:rFonts w:ascii="Arial" w:hAnsi="Arial" w:cs="Arial"/>
          <w:szCs w:val="22"/>
        </w:rPr>
        <w:t xml:space="preserve"> valant CCTP.</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F48D6" w14:textId="77777777" w:rsidR="001055C5" w:rsidRDefault="001055C5">
      <w:r>
        <w:separator/>
      </w:r>
    </w:p>
  </w:endnote>
  <w:endnote w:type="continuationSeparator" w:id="0">
    <w:p w14:paraId="00773D9A" w14:textId="77777777" w:rsidR="001055C5" w:rsidRDefault="0010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3FDF898D" w:rsidR="006E0A18" w:rsidRPr="004A512C" w:rsidRDefault="006E0A18">
    <w:pPr>
      <w:pStyle w:val="Pieddepage"/>
      <w:rPr>
        <w:rFonts w:ascii="Marianne" w:hAnsi="Marianne"/>
        <w:sz w:val="12"/>
        <w:szCs w:val="12"/>
      </w:rPr>
    </w:pPr>
    <w:bookmarkStart w:id="0" w:name="Dossier"/>
    <w:bookmarkEnd w:id="0"/>
    <w:r w:rsidRPr="004A512C">
      <w:rPr>
        <w:rStyle w:val="Numrodepage"/>
        <w:rFonts w:ascii="Marianne" w:hAnsi="Marianne"/>
        <w:sz w:val="12"/>
        <w:szCs w:val="12"/>
      </w:rPr>
      <w:t>N° du marché</w:t>
    </w:r>
    <w:r w:rsidR="0006558F">
      <w:rPr>
        <w:rStyle w:val="Numrodepage"/>
        <w:rFonts w:ascii="Marianne" w:hAnsi="Marianne"/>
        <w:sz w:val="12"/>
        <w:szCs w:val="12"/>
      </w:rPr>
      <w:t xml:space="preserve"> S</w:t>
    </w:r>
    <w:r w:rsidR="007F291B">
      <w:rPr>
        <w:rStyle w:val="Numrodepage"/>
        <w:rFonts w:ascii="Marianne" w:hAnsi="Marianne"/>
        <w:sz w:val="12"/>
        <w:szCs w:val="12"/>
      </w:rPr>
      <w:t>26B00166</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024D7C">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024D7C">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E83EB" w14:textId="77777777" w:rsidR="001055C5" w:rsidRDefault="001055C5">
      <w:pPr>
        <w:pStyle w:val="Pieddepage"/>
      </w:pPr>
    </w:p>
  </w:footnote>
  <w:footnote w:type="continuationSeparator" w:id="0">
    <w:p w14:paraId="2B1CF771" w14:textId="77777777" w:rsidR="001055C5" w:rsidRDefault="001055C5">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2328"/>
    <w:rsid w:val="000238F2"/>
    <w:rsid w:val="00024D7C"/>
    <w:rsid w:val="00032ABE"/>
    <w:rsid w:val="00033E9A"/>
    <w:rsid w:val="00034BEA"/>
    <w:rsid w:val="000359EF"/>
    <w:rsid w:val="000413E2"/>
    <w:rsid w:val="000442DB"/>
    <w:rsid w:val="00047C09"/>
    <w:rsid w:val="00047D35"/>
    <w:rsid w:val="00062B89"/>
    <w:rsid w:val="0006558F"/>
    <w:rsid w:val="00065932"/>
    <w:rsid w:val="000736D4"/>
    <w:rsid w:val="000807B1"/>
    <w:rsid w:val="0008441E"/>
    <w:rsid w:val="0009069F"/>
    <w:rsid w:val="000935E9"/>
    <w:rsid w:val="00095250"/>
    <w:rsid w:val="0009589E"/>
    <w:rsid w:val="000A16E7"/>
    <w:rsid w:val="000A65BC"/>
    <w:rsid w:val="000B7368"/>
    <w:rsid w:val="000C3219"/>
    <w:rsid w:val="000C39B5"/>
    <w:rsid w:val="000C5CD2"/>
    <w:rsid w:val="000D31DF"/>
    <w:rsid w:val="000E0ADE"/>
    <w:rsid w:val="000E27DE"/>
    <w:rsid w:val="000E3524"/>
    <w:rsid w:val="000E3670"/>
    <w:rsid w:val="000E38AA"/>
    <w:rsid w:val="000E6BDC"/>
    <w:rsid w:val="000E74B6"/>
    <w:rsid w:val="000F67B5"/>
    <w:rsid w:val="001055C5"/>
    <w:rsid w:val="00105993"/>
    <w:rsid w:val="001065C2"/>
    <w:rsid w:val="0011217D"/>
    <w:rsid w:val="00116413"/>
    <w:rsid w:val="001166BB"/>
    <w:rsid w:val="0012428E"/>
    <w:rsid w:val="00125B2E"/>
    <w:rsid w:val="00126FE9"/>
    <w:rsid w:val="001271CF"/>
    <w:rsid w:val="001450F2"/>
    <w:rsid w:val="001456AD"/>
    <w:rsid w:val="00150368"/>
    <w:rsid w:val="001521D7"/>
    <w:rsid w:val="0015718D"/>
    <w:rsid w:val="00163631"/>
    <w:rsid w:val="0016627F"/>
    <w:rsid w:val="00172D1B"/>
    <w:rsid w:val="001818E7"/>
    <w:rsid w:val="00185778"/>
    <w:rsid w:val="001860DD"/>
    <w:rsid w:val="0018683A"/>
    <w:rsid w:val="00192924"/>
    <w:rsid w:val="001942ED"/>
    <w:rsid w:val="001958C6"/>
    <w:rsid w:val="00196650"/>
    <w:rsid w:val="001A0B75"/>
    <w:rsid w:val="001A4383"/>
    <w:rsid w:val="001A798A"/>
    <w:rsid w:val="001B25B5"/>
    <w:rsid w:val="001B490C"/>
    <w:rsid w:val="001B5DA5"/>
    <w:rsid w:val="001B7D05"/>
    <w:rsid w:val="001C4795"/>
    <w:rsid w:val="001F08E5"/>
    <w:rsid w:val="001F139A"/>
    <w:rsid w:val="001F49F9"/>
    <w:rsid w:val="001F6E45"/>
    <w:rsid w:val="002047E4"/>
    <w:rsid w:val="00206A5C"/>
    <w:rsid w:val="0021019E"/>
    <w:rsid w:val="002105C4"/>
    <w:rsid w:val="002125A9"/>
    <w:rsid w:val="00222C1A"/>
    <w:rsid w:val="00236C59"/>
    <w:rsid w:val="0024279A"/>
    <w:rsid w:val="00247FBF"/>
    <w:rsid w:val="00250E53"/>
    <w:rsid w:val="00254BF2"/>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E1CB3"/>
    <w:rsid w:val="002F0642"/>
    <w:rsid w:val="002F4630"/>
    <w:rsid w:val="00300A13"/>
    <w:rsid w:val="003013F7"/>
    <w:rsid w:val="00301400"/>
    <w:rsid w:val="00307FC8"/>
    <w:rsid w:val="003120D5"/>
    <w:rsid w:val="003167DA"/>
    <w:rsid w:val="00321829"/>
    <w:rsid w:val="00326817"/>
    <w:rsid w:val="00330A50"/>
    <w:rsid w:val="00332C2E"/>
    <w:rsid w:val="00333571"/>
    <w:rsid w:val="00334683"/>
    <w:rsid w:val="00334BCC"/>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D4845"/>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0512"/>
    <w:rsid w:val="00456409"/>
    <w:rsid w:val="00461474"/>
    <w:rsid w:val="00461917"/>
    <w:rsid w:val="00464D77"/>
    <w:rsid w:val="004656CB"/>
    <w:rsid w:val="0047416B"/>
    <w:rsid w:val="00474E07"/>
    <w:rsid w:val="00480C99"/>
    <w:rsid w:val="00484964"/>
    <w:rsid w:val="00485FFD"/>
    <w:rsid w:val="00490F3F"/>
    <w:rsid w:val="0049434F"/>
    <w:rsid w:val="004A049E"/>
    <w:rsid w:val="004A473D"/>
    <w:rsid w:val="004A512C"/>
    <w:rsid w:val="004B2149"/>
    <w:rsid w:val="004B27A0"/>
    <w:rsid w:val="004B348C"/>
    <w:rsid w:val="004B3E37"/>
    <w:rsid w:val="004B4383"/>
    <w:rsid w:val="004B4F18"/>
    <w:rsid w:val="004C256F"/>
    <w:rsid w:val="004D6616"/>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475"/>
    <w:rsid w:val="005C1A09"/>
    <w:rsid w:val="005C29A2"/>
    <w:rsid w:val="005C2C51"/>
    <w:rsid w:val="005C2E82"/>
    <w:rsid w:val="005C37A4"/>
    <w:rsid w:val="005C5C24"/>
    <w:rsid w:val="005C5E2B"/>
    <w:rsid w:val="005C5EF2"/>
    <w:rsid w:val="005C7A9B"/>
    <w:rsid w:val="005D0224"/>
    <w:rsid w:val="005D075A"/>
    <w:rsid w:val="005D7932"/>
    <w:rsid w:val="005E06CE"/>
    <w:rsid w:val="005E0EEB"/>
    <w:rsid w:val="005E194C"/>
    <w:rsid w:val="005E29A2"/>
    <w:rsid w:val="005E3CCB"/>
    <w:rsid w:val="005E55EB"/>
    <w:rsid w:val="005F29E4"/>
    <w:rsid w:val="005F570B"/>
    <w:rsid w:val="005F6706"/>
    <w:rsid w:val="005F73A8"/>
    <w:rsid w:val="00604245"/>
    <w:rsid w:val="00611D2A"/>
    <w:rsid w:val="00616AA5"/>
    <w:rsid w:val="00624D23"/>
    <w:rsid w:val="006267C8"/>
    <w:rsid w:val="006356DD"/>
    <w:rsid w:val="00642CC3"/>
    <w:rsid w:val="0064324B"/>
    <w:rsid w:val="0064548E"/>
    <w:rsid w:val="006504BE"/>
    <w:rsid w:val="00654EC8"/>
    <w:rsid w:val="00660279"/>
    <w:rsid w:val="0066375C"/>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03AEB"/>
    <w:rsid w:val="00716703"/>
    <w:rsid w:val="007172FD"/>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1970"/>
    <w:rsid w:val="007D3E8C"/>
    <w:rsid w:val="007D5731"/>
    <w:rsid w:val="007D5CCE"/>
    <w:rsid w:val="007E4C23"/>
    <w:rsid w:val="007F291B"/>
    <w:rsid w:val="007F2ECF"/>
    <w:rsid w:val="007F793A"/>
    <w:rsid w:val="00801232"/>
    <w:rsid w:val="008075E2"/>
    <w:rsid w:val="0081028C"/>
    <w:rsid w:val="008177AA"/>
    <w:rsid w:val="0082399E"/>
    <w:rsid w:val="008271FE"/>
    <w:rsid w:val="008276CF"/>
    <w:rsid w:val="00831ADF"/>
    <w:rsid w:val="008340E1"/>
    <w:rsid w:val="008369AF"/>
    <w:rsid w:val="00837628"/>
    <w:rsid w:val="00845D76"/>
    <w:rsid w:val="00851542"/>
    <w:rsid w:val="008522F0"/>
    <w:rsid w:val="00857E7D"/>
    <w:rsid w:val="00860F9A"/>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038C2"/>
    <w:rsid w:val="00A13953"/>
    <w:rsid w:val="00A14E53"/>
    <w:rsid w:val="00A15A83"/>
    <w:rsid w:val="00A21D42"/>
    <w:rsid w:val="00A268A9"/>
    <w:rsid w:val="00A26B51"/>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639"/>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42FA5"/>
    <w:rsid w:val="00C513E1"/>
    <w:rsid w:val="00C51842"/>
    <w:rsid w:val="00C54B98"/>
    <w:rsid w:val="00C57BF8"/>
    <w:rsid w:val="00C61D71"/>
    <w:rsid w:val="00C634C7"/>
    <w:rsid w:val="00C6408D"/>
    <w:rsid w:val="00C65B45"/>
    <w:rsid w:val="00C660EC"/>
    <w:rsid w:val="00C70C29"/>
    <w:rsid w:val="00C76692"/>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D5E56"/>
    <w:rsid w:val="00CE4B06"/>
    <w:rsid w:val="00CE618A"/>
    <w:rsid w:val="00CE7250"/>
    <w:rsid w:val="00CF02E8"/>
    <w:rsid w:val="00CF202F"/>
    <w:rsid w:val="00CF3994"/>
    <w:rsid w:val="00CF5DA4"/>
    <w:rsid w:val="00CF6C32"/>
    <w:rsid w:val="00CF77E4"/>
    <w:rsid w:val="00D00C43"/>
    <w:rsid w:val="00D05C9B"/>
    <w:rsid w:val="00D1068D"/>
    <w:rsid w:val="00D14C8F"/>
    <w:rsid w:val="00D157B7"/>
    <w:rsid w:val="00D16694"/>
    <w:rsid w:val="00D16866"/>
    <w:rsid w:val="00D17CA8"/>
    <w:rsid w:val="00D238B0"/>
    <w:rsid w:val="00D3692A"/>
    <w:rsid w:val="00D452AD"/>
    <w:rsid w:val="00D4578D"/>
    <w:rsid w:val="00D61433"/>
    <w:rsid w:val="00D61899"/>
    <w:rsid w:val="00D63DBE"/>
    <w:rsid w:val="00D671D4"/>
    <w:rsid w:val="00D67482"/>
    <w:rsid w:val="00D74C43"/>
    <w:rsid w:val="00D75D06"/>
    <w:rsid w:val="00D77F33"/>
    <w:rsid w:val="00D84025"/>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3917"/>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10B89"/>
    <w:rsid w:val="00F22FBE"/>
    <w:rsid w:val="00F34EC2"/>
    <w:rsid w:val="00F37562"/>
    <w:rsid w:val="00F4541C"/>
    <w:rsid w:val="00F46635"/>
    <w:rsid w:val="00F51A48"/>
    <w:rsid w:val="00F534D5"/>
    <w:rsid w:val="00F55C50"/>
    <w:rsid w:val="00F56E6C"/>
    <w:rsid w:val="00F57232"/>
    <w:rsid w:val="00F66CFF"/>
    <w:rsid w:val="00F77692"/>
    <w:rsid w:val="00F87B7B"/>
    <w:rsid w:val="00F92AD4"/>
    <w:rsid w:val="00F95308"/>
    <w:rsid w:val="00F97C39"/>
    <w:rsid w:val="00FA17FB"/>
    <w:rsid w:val="00FA2400"/>
    <w:rsid w:val="00FA2E96"/>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EB27C-D166-4640-BB72-CE98C4079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64</TotalTime>
  <Pages>9</Pages>
  <Words>2968</Words>
  <Characters>16330</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19260</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42</cp:revision>
  <cp:lastPrinted>2015-11-13T09:08:00Z</cp:lastPrinted>
  <dcterms:created xsi:type="dcterms:W3CDTF">2025-04-08T07:11:00Z</dcterms:created>
  <dcterms:modified xsi:type="dcterms:W3CDTF">2026-04-02T06:36:00Z</dcterms:modified>
</cp:coreProperties>
</file>