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012BD" w:rsidR="005A4426" w:rsidP="005A4426" w:rsidRDefault="005A4426" w14:paraId="042D9CC9" w14:textId="77777777">
      <w:pPr>
        <w:pBdr>
          <w:top w:val="single" w:color="000000" w:sz="4" w:space="1"/>
          <w:left w:val="single" w:color="000000" w:sz="4" w:space="3"/>
          <w:bottom w:val="single" w:color="000000" w:sz="4" w:space="1"/>
          <w:right w:val="single" w:color="000000" w:sz="4" w:space="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rsidR="005A4426" w:rsidP="005A4426" w:rsidRDefault="005A4426" w14:paraId="64E47102" w14:textId="77777777">
      <w:pPr>
        <w:rPr>
          <w:rFonts w:asciiTheme="minorHAnsi" w:hAnsiTheme="minorHAnsi"/>
          <w:noProof/>
          <w:sz w:val="22"/>
          <w:szCs w:val="22"/>
          <w:lang w:val="fr-FR"/>
        </w:rPr>
      </w:pPr>
    </w:p>
    <w:p w:rsidR="00F93A63" w:rsidP="005A4426" w:rsidRDefault="00F93A63" w14:paraId="2F6630EF" w14:textId="77777777">
      <w:pPr>
        <w:rPr>
          <w:rFonts w:asciiTheme="minorHAnsi" w:hAnsiTheme="minorHAnsi"/>
          <w:noProof/>
          <w:sz w:val="22"/>
          <w:szCs w:val="22"/>
          <w:lang w:val="fr-FR"/>
        </w:rPr>
      </w:pPr>
    </w:p>
    <w:p w:rsidR="005A4426" w:rsidP="303DDFE5" w:rsidRDefault="005A4426" w14:paraId="10DE2D46" w14:textId="707718C3">
      <w:pPr>
        <w:rPr>
          <w:rFonts w:ascii="Calibri" w:hAnsi="Calibri" w:asciiTheme="minorAscii" w:hAnsiTheme="minorAscii"/>
          <w:i w:val="1"/>
          <w:iCs w:val="1"/>
          <w:noProof/>
          <w:sz w:val="22"/>
          <w:szCs w:val="22"/>
          <w:lang w:val="fr-FR"/>
        </w:rPr>
      </w:pPr>
      <w:r w:rsidRPr="303DDFE5" w:rsidR="005A4426">
        <w:rPr>
          <w:rFonts w:ascii="Calibri" w:hAnsi="Calibri" w:asciiTheme="minorAscii" w:hAnsiTheme="minorAscii"/>
          <w:i w:val="1"/>
          <w:iCs w:val="1"/>
          <w:sz w:val="22"/>
          <w:szCs w:val="22"/>
          <w:lang w:val="fr-FR"/>
        </w:rPr>
        <w:t>Objet et référence du Marché concerné</w:t>
      </w:r>
      <w:r w:rsidRPr="303DDFE5" w:rsidR="00F93A63">
        <w:rPr>
          <w:rFonts w:ascii="Calibri" w:hAnsi="Calibri" w:asciiTheme="minorAscii" w:hAnsiTheme="minorAscii"/>
          <w:i w:val="1"/>
          <w:iCs w:val="1"/>
          <w:sz w:val="22"/>
          <w:szCs w:val="22"/>
          <w:lang w:val="fr-FR"/>
        </w:rPr>
        <w:t xml:space="preserve"> : </w:t>
      </w:r>
      <w:r w:rsidRPr="303DDFE5" w:rsidR="00C53D67">
        <w:rPr>
          <w:rFonts w:ascii="Calibri" w:hAnsi="Calibri" w:asciiTheme="minorAscii" w:hAnsiTheme="minorAscii"/>
          <w:i w:val="1"/>
          <w:iCs w:val="1"/>
          <w:sz w:val="22"/>
          <w:szCs w:val="22"/>
          <w:lang w:val="fr-FR"/>
        </w:rPr>
        <w:t>2026</w:t>
      </w:r>
      <w:r w:rsidRPr="303DDFE5" w:rsidR="00F93A63">
        <w:rPr>
          <w:rFonts w:ascii="Calibri" w:hAnsi="Calibri" w:asciiTheme="minorAscii" w:hAnsiTheme="minorAscii"/>
          <w:i w:val="1"/>
          <w:iCs w:val="1"/>
          <w:sz w:val="22"/>
          <w:szCs w:val="22"/>
          <w:lang w:val="fr-FR"/>
        </w:rPr>
        <w:t>-</w:t>
      </w:r>
      <w:r w:rsidRPr="303DDFE5" w:rsidR="00990967">
        <w:rPr>
          <w:rFonts w:ascii="Calibri" w:hAnsi="Calibri" w:asciiTheme="minorAscii" w:hAnsiTheme="minorAscii"/>
          <w:i w:val="1"/>
          <w:iCs w:val="1"/>
          <w:sz w:val="22"/>
          <w:szCs w:val="22"/>
          <w:lang w:val="fr-FR"/>
        </w:rPr>
        <w:t>RT</w:t>
      </w:r>
      <w:r w:rsidRPr="303DDFE5" w:rsidR="710E8A1A">
        <w:rPr>
          <w:rFonts w:ascii="Calibri" w:hAnsi="Calibri" w:asciiTheme="minorAscii" w:hAnsiTheme="minorAscii"/>
          <w:i w:val="1"/>
          <w:iCs w:val="1"/>
          <w:sz w:val="22"/>
          <w:szCs w:val="22"/>
          <w:lang w:val="fr-FR"/>
        </w:rPr>
        <w:t>PN</w:t>
      </w:r>
      <w:r w:rsidRPr="303DDFE5" w:rsidR="00F93A63">
        <w:rPr>
          <w:rFonts w:ascii="Calibri" w:hAnsi="Calibri" w:asciiTheme="minorAscii" w:hAnsiTheme="minorAscii"/>
          <w:i w:val="1"/>
          <w:iCs w:val="1"/>
          <w:sz w:val="22"/>
          <w:szCs w:val="22"/>
          <w:lang w:val="fr-FR"/>
        </w:rPr>
        <w:t>-</w:t>
      </w:r>
      <w:r w:rsidRPr="303DDFE5" w:rsidR="6D07BFE7">
        <w:rPr>
          <w:rFonts w:ascii="Calibri" w:hAnsi="Calibri" w:asciiTheme="minorAscii" w:hAnsiTheme="minorAscii"/>
          <w:i w:val="1"/>
          <w:iCs w:val="1"/>
          <w:sz w:val="22"/>
          <w:szCs w:val="22"/>
          <w:lang w:val="fr-FR"/>
        </w:rPr>
        <w:t>6027</w:t>
      </w:r>
    </w:p>
    <w:p w:rsidR="005A4426" w:rsidP="005A4426" w:rsidRDefault="005A4426" w14:paraId="367B8795" w14:textId="77777777">
      <w:pPr>
        <w:rPr>
          <w:rFonts w:asciiTheme="minorHAnsi" w:hAnsiTheme="minorHAnsi"/>
          <w:noProof/>
          <w:sz w:val="22"/>
          <w:szCs w:val="22"/>
          <w:lang w:val="fr-FR"/>
        </w:rPr>
      </w:pPr>
    </w:p>
    <w:p w:rsidRPr="00497D0A" w:rsidR="005A4426" w:rsidP="005A4426" w:rsidRDefault="005A4426" w14:paraId="3C0D3EF6" w14:textId="77777777">
      <w:pPr>
        <w:rPr>
          <w:rFonts w:asciiTheme="minorHAnsi" w:hAnsiTheme="minorHAnsi"/>
          <w:noProof/>
          <w:sz w:val="22"/>
          <w:szCs w:val="22"/>
          <w:lang w:val="fr-FR"/>
        </w:rPr>
      </w:pPr>
    </w:p>
    <w:p w:rsidRPr="00497D0A" w:rsidR="005A4426" w:rsidP="005A4426" w:rsidRDefault="005A4426" w14:paraId="6335496B" w14:textId="77777777">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rsidRPr="00497D0A" w:rsidR="005A4426" w:rsidP="005A4426" w:rsidRDefault="005A4426" w14:paraId="0E4E76D9" w14:textId="77777777">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rsidRPr="00497D0A" w:rsidR="005A4426" w:rsidP="005A4426" w:rsidRDefault="005A4426" w14:paraId="733228AA" w14:textId="77777777">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rsidRPr="00497D0A" w:rsidR="005A4426" w:rsidP="005A4426" w:rsidRDefault="005A4426" w14:paraId="664EE6AF" w14:textId="77777777">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rsidRPr="00497D0A" w:rsidR="005A4426" w:rsidP="005A4426" w:rsidRDefault="005A4426" w14:paraId="7BF4BB2F" w14:textId="77777777">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76BE04B0" w14:textId="77777777">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72C6D5A3" w14:textId="77777777">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rsidR="005A4426" w:rsidP="005A4426" w:rsidRDefault="005A4426" w14:paraId="50FEB83D" w14:textId="77777777">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56EED6E6" w14:textId="77777777">
      <w:pPr>
        <w:ind w:firstLine="720"/>
        <w:jc w:val="both"/>
        <w:rPr>
          <w:rFonts w:asciiTheme="minorHAnsi" w:hAnsiTheme="minorHAnsi"/>
          <w:noProof/>
          <w:sz w:val="22"/>
          <w:szCs w:val="22"/>
          <w:lang w:val="fr-FR"/>
        </w:rPr>
      </w:pPr>
    </w:p>
    <w:p w:rsidR="005A4426" w:rsidP="005A4426" w:rsidRDefault="005A4426" w14:paraId="23B70E1F" w14:textId="77777777">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rsidR="005A4426" w:rsidP="005A4426" w:rsidRDefault="005A4426" w14:paraId="40A58990" w14:textId="77777777">
      <w:pPr>
        <w:ind w:left="284"/>
        <w:jc w:val="both"/>
        <w:rPr>
          <w:rFonts w:asciiTheme="minorHAnsi" w:hAnsiTheme="minorHAnsi"/>
          <w:noProof/>
          <w:sz w:val="22"/>
          <w:szCs w:val="22"/>
          <w:lang w:val="fr-FR"/>
        </w:rPr>
      </w:pPr>
    </w:p>
    <w:p w:rsidR="005A4426" w:rsidP="303DDFE5" w:rsidRDefault="005A4426" w14:paraId="299B2C09" w14:textId="77777777">
      <w:pPr>
        <w:ind w:left="284"/>
        <w:jc w:val="both"/>
        <w:rPr>
          <w:rFonts w:ascii="Calibri" w:hAnsi="Calibri" w:asciiTheme="minorAscii" w:hAnsiTheme="minorAscii"/>
          <w:sz w:val="22"/>
          <w:szCs w:val="22"/>
          <w:lang w:val="en-GB"/>
        </w:rPr>
      </w:pP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 xml:space="preserve">ne se </w:t>
      </w:r>
      <w:r w:rsidRPr="303DDFE5" w:rsidR="005A4426">
        <w:rPr>
          <w:rFonts w:ascii="Calibri" w:hAnsi="Calibri" w:asciiTheme="minorAscii" w:hAnsiTheme="minorAscii"/>
          <w:sz w:val="22"/>
          <w:szCs w:val="22"/>
          <w:lang w:val="en-GB"/>
        </w:rPr>
        <w:t>trouve</w:t>
      </w:r>
      <w:r w:rsidRPr="303DDFE5" w:rsidR="005A4426">
        <w:rPr>
          <w:rFonts w:ascii="Calibri" w:hAnsi="Calibri" w:asciiTheme="minorAscii" w:hAnsiTheme="minorAscii"/>
          <w:sz w:val="22"/>
          <w:szCs w:val="22"/>
          <w:lang w:val="en-GB"/>
        </w:rPr>
        <w:t xml:space="preserve"> pas </w:t>
      </w:r>
      <w:r w:rsidRPr="303DDFE5" w:rsidR="005A4426">
        <w:rPr>
          <w:rFonts w:ascii="Calibri" w:hAnsi="Calibri" w:asciiTheme="minorAscii" w:hAnsiTheme="minorAscii"/>
          <w:sz w:val="22"/>
          <w:szCs w:val="22"/>
          <w:lang w:val="en-GB"/>
        </w:rPr>
        <w:t>en</w:t>
      </w:r>
      <w:r w:rsidRPr="303DDFE5" w:rsidR="005A4426">
        <w:rPr>
          <w:rFonts w:ascii="Calibri" w:hAnsi="Calibri" w:asciiTheme="minorAscii" w:hAnsiTheme="minorAscii"/>
          <w:sz w:val="22"/>
          <w:szCs w:val="22"/>
          <w:lang w:val="en-GB"/>
        </w:rPr>
        <w:t xml:space="preserve"> situation de </w:t>
      </w:r>
      <w:r w:rsidRPr="303DDFE5" w:rsidR="005A4426">
        <w:rPr>
          <w:rFonts w:ascii="Calibri" w:hAnsi="Calibri" w:asciiTheme="minorAscii" w:hAnsiTheme="minorAscii"/>
          <w:sz w:val="22"/>
          <w:szCs w:val="22"/>
          <w:lang w:val="en-GB"/>
        </w:rPr>
        <w:t>conflit</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d'intérêts</w:t>
      </w:r>
      <w:r w:rsidRPr="303DDFE5" w:rsidR="005A4426">
        <w:rPr>
          <w:rFonts w:ascii="Calibri" w:hAnsi="Calibri" w:asciiTheme="minorAscii" w:hAnsiTheme="minorAscii"/>
          <w:sz w:val="22"/>
          <w:szCs w:val="22"/>
          <w:lang w:val="en-GB"/>
        </w:rPr>
        <w:t xml:space="preserve"> par rapport au </w:t>
      </w:r>
      <w:r w:rsidRPr="303DDFE5" w:rsidR="005A4426">
        <w:rPr>
          <w:rFonts w:ascii="Calibri" w:hAnsi="Calibri" w:asciiTheme="minorAscii" w:hAnsiTheme="minorAscii"/>
          <w:sz w:val="22"/>
          <w:szCs w:val="22"/>
          <w:lang w:val="en-GB"/>
        </w:rPr>
        <w:t>M</w:t>
      </w:r>
      <w:r w:rsidRPr="303DDFE5" w:rsidR="005A4426">
        <w:rPr>
          <w:rFonts w:ascii="Calibri" w:hAnsi="Calibri" w:asciiTheme="minorAscii" w:hAnsiTheme="minorAscii"/>
          <w:sz w:val="22"/>
          <w:szCs w:val="22"/>
          <w:lang w:val="en-GB"/>
        </w:rPr>
        <w:t>arché</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 xml:space="preserve">un </w:t>
      </w:r>
      <w:r w:rsidRPr="303DDFE5" w:rsidR="005A4426">
        <w:rPr>
          <w:rFonts w:ascii="Calibri" w:hAnsi="Calibri" w:asciiTheme="minorAscii" w:hAnsiTheme="minorAscii"/>
          <w:sz w:val="22"/>
          <w:szCs w:val="22"/>
          <w:lang w:val="en-GB"/>
        </w:rPr>
        <w:t>conflit</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d'intérêts</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peut</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notamment</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résulter</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d'intérêts</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économiques</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d'affinités</w:t>
      </w:r>
      <w:r w:rsidRPr="303DDFE5" w:rsidR="005A4426">
        <w:rPr>
          <w:rFonts w:ascii="Calibri" w:hAnsi="Calibri" w:asciiTheme="minorAscii" w:hAnsiTheme="minorAscii"/>
          <w:sz w:val="22"/>
          <w:szCs w:val="22"/>
          <w:lang w:val="en-GB"/>
        </w:rPr>
        <w:t xml:space="preserve"> politiques </w:t>
      </w:r>
      <w:r w:rsidRPr="303DDFE5" w:rsidR="005A4426">
        <w:rPr>
          <w:rFonts w:ascii="Calibri" w:hAnsi="Calibri" w:asciiTheme="minorAscii" w:hAnsiTheme="minorAscii"/>
          <w:sz w:val="22"/>
          <w:szCs w:val="22"/>
          <w:lang w:val="en-GB"/>
        </w:rPr>
        <w:t>ou</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nationales</w:t>
      </w:r>
      <w:r w:rsidRPr="303DDFE5" w:rsidR="005A4426">
        <w:rPr>
          <w:rFonts w:ascii="Calibri" w:hAnsi="Calibri" w:asciiTheme="minorAscii" w:hAnsiTheme="minorAscii"/>
          <w:sz w:val="22"/>
          <w:szCs w:val="22"/>
          <w:lang w:val="en-GB"/>
        </w:rPr>
        <w:t xml:space="preserve">, de liens </w:t>
      </w:r>
      <w:r w:rsidRPr="303DDFE5" w:rsidR="005A4426">
        <w:rPr>
          <w:rFonts w:ascii="Calibri" w:hAnsi="Calibri" w:asciiTheme="minorAscii" w:hAnsiTheme="minorAscii"/>
          <w:sz w:val="22"/>
          <w:szCs w:val="22"/>
          <w:lang w:val="en-GB"/>
        </w:rPr>
        <w:t>familiaux</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ou</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sentimentaux</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ou</w:t>
      </w:r>
      <w:r w:rsidRPr="303DDFE5" w:rsidR="005A4426">
        <w:rPr>
          <w:rFonts w:ascii="Calibri" w:hAnsi="Calibri" w:asciiTheme="minorAscii" w:hAnsiTheme="minorAscii"/>
          <w:sz w:val="22"/>
          <w:szCs w:val="22"/>
          <w:lang w:val="en-GB"/>
        </w:rPr>
        <w:t xml:space="preserve"> de tout </w:t>
      </w:r>
      <w:r w:rsidRPr="303DDFE5" w:rsidR="005A4426">
        <w:rPr>
          <w:rFonts w:ascii="Calibri" w:hAnsi="Calibri" w:asciiTheme="minorAscii" w:hAnsiTheme="minorAscii"/>
          <w:sz w:val="22"/>
          <w:szCs w:val="22"/>
          <w:lang w:val="en-GB"/>
        </w:rPr>
        <w:t>autre</w:t>
      </w:r>
      <w:r w:rsidRPr="303DDFE5" w:rsidR="005A4426">
        <w:rPr>
          <w:rFonts w:ascii="Calibri" w:hAnsi="Calibri" w:asciiTheme="minorAscii" w:hAnsiTheme="minorAscii"/>
          <w:sz w:val="22"/>
          <w:szCs w:val="22"/>
          <w:lang w:val="en-GB"/>
        </w:rPr>
        <w:t xml:space="preserve"> type de relations </w:t>
      </w:r>
      <w:r w:rsidRPr="303DDFE5" w:rsidR="005A4426">
        <w:rPr>
          <w:rFonts w:ascii="Calibri" w:hAnsi="Calibri" w:asciiTheme="minorAscii" w:hAnsiTheme="minorAscii"/>
          <w:sz w:val="22"/>
          <w:szCs w:val="22"/>
          <w:lang w:val="en-GB"/>
        </w:rPr>
        <w:t>ou</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d'intérêts</w:t>
      </w:r>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communs</w:t>
      </w:r>
      <w:bookmarkStart w:name="_Int_3ubFF9M8" w:id="1715921386"/>
      <w:r w:rsidRPr="303DDFE5" w:rsidR="005A4426">
        <w:rPr>
          <w:rFonts w:ascii="Calibri" w:hAnsi="Calibri" w:asciiTheme="minorAscii" w:hAnsiTheme="minorAscii"/>
          <w:sz w:val="22"/>
          <w:szCs w:val="22"/>
          <w:lang w:val="en-GB"/>
        </w:rPr>
        <w:t xml:space="preserve">) </w:t>
      </w:r>
      <w:r w:rsidRPr="303DDFE5" w:rsidR="005A4426">
        <w:rPr>
          <w:rFonts w:ascii="Calibri" w:hAnsi="Calibri" w:asciiTheme="minorAscii" w:hAnsiTheme="minorAscii"/>
          <w:sz w:val="22"/>
          <w:szCs w:val="22"/>
          <w:lang w:val="en-GB"/>
        </w:rPr>
        <w:t>;</w:t>
      </w:r>
      <w:bookmarkEnd w:id="1715921386"/>
    </w:p>
    <w:p w:rsidRPr="00BC6B7E" w:rsidR="005A4426" w:rsidP="005A4426" w:rsidRDefault="005A4426" w14:paraId="40F51D20" w14:textId="77777777">
      <w:pPr>
        <w:ind w:left="284"/>
        <w:jc w:val="both"/>
        <w:rPr>
          <w:rFonts w:asciiTheme="minorHAnsi" w:hAnsiTheme="minorHAnsi"/>
          <w:noProof/>
          <w:sz w:val="22"/>
          <w:szCs w:val="22"/>
          <w:lang w:val="fr-FR"/>
        </w:rPr>
      </w:pPr>
    </w:p>
    <w:p w:rsidR="005A4426" w:rsidP="005A4426" w:rsidRDefault="005A4426" w14:paraId="166B35E3" w14:textId="77777777">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29FEF01A" w14:textId="77777777">
      <w:pPr>
        <w:ind w:left="284"/>
        <w:jc w:val="both"/>
        <w:rPr>
          <w:rFonts w:asciiTheme="minorHAnsi" w:hAnsiTheme="minorHAnsi"/>
          <w:noProof/>
          <w:sz w:val="22"/>
          <w:szCs w:val="22"/>
          <w:lang w:val="fr-FR"/>
        </w:rPr>
      </w:pPr>
    </w:p>
    <w:p w:rsidR="005A4426" w:rsidP="005A4426" w:rsidRDefault="005A4426" w14:paraId="344DD67C" w14:textId="77777777">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rsidRPr="00497D0A" w:rsidR="005A4426" w:rsidP="005A4426" w:rsidRDefault="005A4426" w14:paraId="292A2000" w14:textId="77777777">
      <w:pPr>
        <w:ind w:left="284"/>
        <w:jc w:val="both"/>
        <w:rPr>
          <w:rFonts w:asciiTheme="minorHAnsi" w:hAnsiTheme="minorHAnsi"/>
          <w:noProof/>
          <w:sz w:val="22"/>
          <w:szCs w:val="22"/>
          <w:lang w:val="fr-FR"/>
        </w:rPr>
      </w:pPr>
    </w:p>
    <w:p w:rsidRPr="00BC6B7E" w:rsidR="005A4426" w:rsidP="303DDFE5" w:rsidRDefault="005A4426" w14:paraId="501A6861" w14:textId="445C2BFC">
      <w:pPr>
        <w:pStyle w:val="Paragraphedeliste"/>
        <w:numPr>
          <w:ilvl w:val="0"/>
          <w:numId w:val="12"/>
        </w:numPr>
        <w:jc w:val="both"/>
        <w:rPr>
          <w:rFonts w:ascii="Calibri" w:hAnsi="Calibri" w:asciiTheme="minorAscii" w:hAnsiTheme="minorAscii"/>
          <w:noProof/>
          <w:sz w:val="22"/>
          <w:szCs w:val="22"/>
          <w:lang w:val="fr-FR"/>
        </w:rPr>
      </w:pPr>
      <w:r w:rsidRPr="303DDFE5" w:rsidR="005A4426">
        <w:rPr>
          <w:rFonts w:ascii="Calibri" w:hAnsi="Calibri" w:asciiTheme="minorAscii" w:hAnsiTheme="minorAscii"/>
          <w:sz w:val="22"/>
          <w:szCs w:val="22"/>
          <w:lang w:val="fr-FR"/>
        </w:rPr>
        <w:t>a</w:t>
      </w:r>
      <w:r w:rsidRPr="303DDFE5" w:rsidR="005A4426">
        <w:rPr>
          <w:rFonts w:ascii="Calibri" w:hAnsi="Calibri" w:asciiTheme="minorAscii" w:hAnsiTheme="minorAscii"/>
          <w:sz w:val="22"/>
          <w:szCs w:val="22"/>
          <w:lang w:val="fr-FR"/>
        </w:rPr>
        <w:t xml:space="preserve"> fourni des renseignements exacts, sincères et complets au pouvoir adjudicateur dans le cadre de la présente procédure de passation de marché</w:t>
      </w:r>
      <w:r w:rsidRPr="303DDFE5" w:rsidR="1C568AFD">
        <w:rPr>
          <w:rFonts w:ascii="Calibri" w:hAnsi="Calibri" w:asciiTheme="minorAscii" w:hAnsiTheme="minorAscii"/>
          <w:sz w:val="22"/>
          <w:szCs w:val="22"/>
          <w:lang w:val="fr-FR"/>
        </w:rPr>
        <w:t xml:space="preserve"> ;</w:t>
      </w:r>
    </w:p>
    <w:p w:rsidR="005A4426" w:rsidP="005A4426" w:rsidRDefault="005A4426" w14:paraId="20233CEA" w14:textId="77777777">
      <w:pPr>
        <w:jc w:val="both"/>
        <w:rPr>
          <w:rFonts w:asciiTheme="minorHAnsi" w:hAnsiTheme="minorHAnsi"/>
          <w:sz w:val="22"/>
          <w:szCs w:val="22"/>
          <w:lang w:val="fr-FR"/>
        </w:rPr>
      </w:pPr>
    </w:p>
    <w:p w:rsidR="005A4426" w:rsidP="005A4426" w:rsidRDefault="005A4426" w14:paraId="02E49129" w14:textId="77777777">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rsidR="005A4426" w:rsidP="005A4426" w:rsidRDefault="005A4426" w14:paraId="15A1958F" w14:textId="77777777">
      <w:pPr>
        <w:jc w:val="both"/>
        <w:rPr>
          <w:rFonts w:asciiTheme="minorHAnsi" w:hAnsiTheme="minorHAnsi"/>
          <w:sz w:val="22"/>
          <w:szCs w:val="22"/>
          <w:lang w:val="fr-FR"/>
        </w:rPr>
      </w:pPr>
    </w:p>
    <w:p w:rsidRPr="00497D0A" w:rsidR="005A4426" w:rsidP="005A4426" w:rsidRDefault="005A4426" w14:paraId="72F34340" w14:textId="77777777">
      <w:pPr>
        <w:jc w:val="both"/>
        <w:rPr>
          <w:rFonts w:asciiTheme="minorHAnsi" w:hAnsiTheme="minorHAnsi"/>
          <w:noProof/>
          <w:sz w:val="22"/>
          <w:szCs w:val="22"/>
          <w:lang w:val="fr-FR"/>
        </w:rPr>
      </w:pPr>
    </w:p>
    <w:p w:rsidR="005A4426" w:rsidP="005A4426" w:rsidRDefault="005A4426" w14:paraId="7967D6D9" w14:textId="77777777">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rsidR="005A4426" w:rsidP="005A4426" w:rsidRDefault="005A4426" w14:paraId="1FAA328D" w14:textId="77777777">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rsidR="005A4426" w:rsidP="005A4426" w:rsidRDefault="005A4426" w14:paraId="5F621E77" w14:textId="77777777">
      <w:pPr>
        <w:tabs>
          <w:tab w:val="left" w:pos="4395"/>
          <w:tab w:val="left" w:pos="7797"/>
        </w:tabs>
        <w:jc w:val="both"/>
        <w:rPr>
          <w:rFonts w:asciiTheme="minorHAnsi" w:hAnsiTheme="minorHAnsi"/>
          <w:sz w:val="22"/>
          <w:szCs w:val="22"/>
          <w:lang w:val="fr-FR"/>
        </w:rPr>
      </w:pPr>
    </w:p>
    <w:p w:rsidRPr="00497D0A" w:rsidR="005A4426" w:rsidP="005A4426" w:rsidRDefault="005A4426" w14:paraId="5237B3DD" w14:textId="77777777">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rsidR="009E0B6C" w:rsidRDefault="009E0B6C" w14:paraId="064EDCA2" w14:textId="77777777"/>
    <w:sectPr w:rsidR="009E0B6C">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4426" w:rsidP="005A4426" w:rsidRDefault="005A4426" w14:paraId="3FE83967" w14:textId="77777777">
      <w:r>
        <w:separator/>
      </w:r>
    </w:p>
  </w:endnote>
  <w:endnote w:type="continuationSeparator" w:id="0">
    <w:p w:rsidR="005A4426" w:rsidP="005A4426" w:rsidRDefault="005A4426" w14:paraId="4B66B520" w14:textId="77777777">
      <w:r>
        <w:continuationSeparator/>
      </w:r>
    </w:p>
  </w:endnote>
  <w:endnote w:type="continuationNotice" w:id="1">
    <w:p w:rsidR="00410961" w:rsidRDefault="00410961" w14:paraId="6D767DA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5A4426" w:rsidRDefault="008571CC" w14:paraId="74BDC25D" w14:textId="2FE90186">
    <w:pPr>
      <w:pStyle w:val="Pieddepage"/>
    </w:pPr>
    <w:r w:rsidRPr="000D7547">
      <w:rPr>
        <w:noProof/>
        <w:sz w:val="16"/>
        <w:szCs w:val="16"/>
      </w:rPr>
      <mc:AlternateContent>
        <mc:Choice Requires="wps">
          <w:drawing>
            <wp:anchor distT="0" distB="0" distL="114300" distR="114300" simplePos="0" relativeHeight="251662337" behindDoc="0" locked="0" layoutInCell="1" allowOverlap="1" wp14:anchorId="18EC4082" wp14:editId="3A737200">
              <wp:simplePos x="0" y="0"/>
              <wp:positionH relativeFrom="margin">
                <wp:posOffset>0</wp:posOffset>
              </wp:positionH>
              <wp:positionV relativeFrom="paragraph">
                <wp:posOffset>0</wp:posOffset>
              </wp:positionV>
              <wp:extent cx="4966970" cy="452120"/>
              <wp:effectExtent l="0" t="0" r="5080" b="5080"/>
              <wp:wrapNone/>
              <wp:docPr id="73" name="Zone de texte 73"/>
              <wp:cNvGraphicFramePr/>
              <a:graphic xmlns:a="http://schemas.openxmlformats.org/drawingml/2006/main">
                <a:graphicData uri="http://schemas.microsoft.com/office/word/2010/wordprocessingShape">
                  <wps:wsp>
                    <wps:cNvSpPr txBox="1"/>
                    <wps:spPr>
                      <a:xfrm>
                        <a:off x="0" y="0"/>
                        <a:ext cx="4966970" cy="452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90967" w:rsidP="00990967" w:rsidRDefault="00990967" w14:paraId="6E99195F" w14:textId="03BE0EC7">
                          <w:pPr>
                            <w:rPr>
                              <w:rFonts w:ascii="Fira Sans Light" w:hAnsi="Fira Sans Light"/>
                              <w:b/>
                              <w:bCs/>
                              <w:color w:val="0058A5"/>
                              <w:sz w:val="14"/>
                            </w:rPr>
                          </w:pPr>
                          <w:r>
                            <w:rPr>
                              <w:rFonts w:ascii="Fira Sans Light" w:hAnsi="Fira Sans Light"/>
                              <w:b/>
                              <w:bCs/>
                              <w:color w:val="0058A5"/>
                              <w:sz w:val="14"/>
                            </w:rPr>
                            <w:t>CCI d</w:t>
                          </w:r>
                          <w:r w:rsidR="0058387B">
                            <w:rPr>
                              <w:rFonts w:ascii="Fira Sans Light" w:hAnsi="Fira Sans Light"/>
                              <w:b/>
                              <w:bCs/>
                              <w:color w:val="0058A5"/>
                              <w:sz w:val="14"/>
                            </w:rPr>
                            <w:t xml:space="preserve">e la </w:t>
                          </w:r>
                          <w:proofErr w:type="spellStart"/>
                          <w:r w:rsidR="0058387B">
                            <w:rPr>
                              <w:rFonts w:ascii="Fira Sans Light" w:hAnsi="Fira Sans Light"/>
                              <w:b/>
                              <w:bCs/>
                              <w:color w:val="0058A5"/>
                              <w:sz w:val="14"/>
                            </w:rPr>
                            <w:t>Vendée</w:t>
                          </w:r>
                          <w:proofErr w:type="spellEnd"/>
                        </w:p>
                        <w:p w:rsidRPr="00772526" w:rsidR="00990967" w:rsidP="00990967" w:rsidRDefault="00990967" w14:paraId="026F47D4" w14:textId="3A1B801E">
                          <w:pPr>
                            <w:rPr>
                              <w:rFonts w:ascii="Fira Sans Light" w:hAnsi="Fira Sans Light"/>
                              <w:color w:val="0058A5"/>
                              <w:sz w:val="14"/>
                            </w:rPr>
                          </w:pPr>
                          <w:r w:rsidRPr="00772526">
                            <w:rPr>
                              <w:rFonts w:ascii="Fira Sans Light" w:hAnsi="Fira Sans Light"/>
                              <w:color w:val="0058A5"/>
                              <w:sz w:val="14"/>
                            </w:rPr>
                            <w:t>1</w:t>
                          </w:r>
                          <w:r w:rsidR="0058387B">
                            <w:rPr>
                              <w:rFonts w:ascii="Fira Sans Light" w:hAnsi="Fira Sans Light"/>
                              <w:color w:val="0058A5"/>
                              <w:sz w:val="14"/>
                            </w:rPr>
                            <w:t>6 Rue Olivier de Clisson</w:t>
                          </w:r>
                          <w:r>
                            <w:rPr>
                              <w:rFonts w:ascii="Fira Sans Light" w:hAnsi="Fira Sans Light"/>
                              <w:color w:val="0058A5"/>
                              <w:sz w:val="14"/>
                            </w:rPr>
                            <w:t xml:space="preserve">- </w:t>
                          </w:r>
                          <w:r w:rsidR="00A9040F">
                            <w:rPr>
                              <w:rFonts w:ascii="Fira Sans Light" w:hAnsi="Fira Sans Light"/>
                              <w:color w:val="0058A5"/>
                              <w:sz w:val="14"/>
                            </w:rPr>
                            <w:t>85000 La Roche-sur-Yon</w:t>
                          </w:r>
                        </w:p>
                        <w:p w:rsidRPr="00D57060" w:rsidR="00990967" w:rsidP="00990967" w:rsidRDefault="00990967" w14:paraId="02233C4D" w14:textId="3B98C928">
                          <w:pPr>
                            <w:rPr>
                              <w:rFonts w:ascii="Fira Sans Light" w:hAnsi="Fira Sans Light"/>
                              <w:color w:val="0058A5"/>
                              <w:sz w:val="14"/>
                            </w:rPr>
                          </w:pPr>
                          <w:hyperlink w:history="1" r:id="rId1">
                            <w:r w:rsidRPr="00772526">
                              <w:rPr>
                                <w:rStyle w:val="Lienhypertexte"/>
                                <w:rFonts w:ascii="Fira Sans Light" w:hAnsi="Fira Sans Light"/>
                                <w:sz w:val="14"/>
                              </w:rPr>
                              <w:t xml:space="preserve">CCI </w:t>
                            </w:r>
                            <w:proofErr w:type="spellStart"/>
                            <w:r w:rsidR="00F53C39">
                              <w:rPr>
                                <w:rStyle w:val="Lienhypertexte"/>
                                <w:rFonts w:ascii="Fira Sans Light" w:hAnsi="Fira Sans Light"/>
                                <w:sz w:val="14"/>
                              </w:rPr>
                              <w:t>Vendé</w:t>
                            </w:r>
                            <w:r w:rsidRPr="00772526">
                              <w:rPr>
                                <w:rStyle w:val="Lienhypertexte"/>
                                <w:rFonts w:ascii="Fira Sans Light" w:hAnsi="Fira Sans Light"/>
                                <w:sz w:val="14"/>
                              </w:rPr>
                              <w:t>e</w:t>
                            </w:r>
                            <w:proofErr w:type="spellEnd"/>
                            <w:r w:rsidRPr="00772526">
                              <w:rPr>
                                <w:rStyle w:val="Lienhypertexte"/>
                                <w:rFonts w:ascii="Fira Sans Light" w:hAnsi="Fira Sans Light"/>
                                <w:sz w:val="14"/>
                              </w:rPr>
                              <w:t xml:space="preserve"> | Chambre de Commerce et </w:t>
                            </w:r>
                            <w:proofErr w:type="spellStart"/>
                            <w:r w:rsidRPr="00772526">
                              <w:rPr>
                                <w:rStyle w:val="Lienhypertexte"/>
                                <w:rFonts w:ascii="Fira Sans Light" w:hAnsi="Fira Sans Light"/>
                                <w:sz w:val="14"/>
                              </w:rPr>
                              <w:t>d'I</w:t>
                            </w:r>
                            <w:r w:rsidRPr="00772526">
                              <w:rPr>
                                <w:rStyle w:val="Lienhypertexte"/>
                                <w:rFonts w:ascii="Fira Sans Light" w:hAnsi="Fira Sans Light"/>
                                <w:sz w:val="14"/>
                              </w:rPr>
                              <w:t>n</w:t>
                            </w:r>
                            <w:r w:rsidRPr="00772526">
                              <w:rPr>
                                <w:rStyle w:val="Lienhypertexte"/>
                                <w:rFonts w:ascii="Fira Sans Light" w:hAnsi="Fira Sans Light"/>
                                <w:sz w:val="14"/>
                              </w:rPr>
                              <w:t>dustrie</w:t>
                            </w:r>
                            <w:proofErr w:type="spellEnd"/>
                          </w:hyperlink>
                          <w:r>
                            <w:rPr>
                              <w:rFonts w:ascii="Fira Sans Light" w:hAnsi="Fira Sans Light"/>
                              <w:color w:val="0058A5"/>
                              <w:sz w:val="14"/>
                            </w:rPr>
                            <w:t xml:space="preserve"> - T.</w:t>
                          </w:r>
                          <w:r w:rsidRPr="00772526">
                            <w:rPr>
                              <w:rFonts w:ascii="Fira Sans Light" w:hAnsi="Fira Sans Light"/>
                              <w:color w:val="0058A5"/>
                              <w:sz w:val="14"/>
                            </w:rPr>
                            <w:t>02.</w:t>
                          </w:r>
                          <w:r w:rsidR="00D32AA7">
                            <w:rPr>
                              <w:rFonts w:ascii="Fira Sans Light" w:hAnsi="Fira Sans Light"/>
                              <w:color w:val="0058A5"/>
                              <w:sz w:val="14"/>
                            </w:rPr>
                            <w:t xml:space="preserve">51.45.32.32 </w:t>
                          </w:r>
                          <w:r>
                            <w:rPr>
                              <w:rFonts w:ascii="Fira Sans Light" w:hAnsi="Fira Sans Light"/>
                              <w:color w:val="0058A5"/>
                              <w:sz w:val="14"/>
                            </w:rPr>
                            <w:t xml:space="preserve">- </w:t>
                          </w:r>
                          <w:r w:rsidRPr="00772526">
                            <w:rPr>
                              <w:rFonts w:ascii="Fira Sans Light" w:hAnsi="Fira Sans Light"/>
                              <w:color w:val="0058A5"/>
                              <w:sz w:val="14"/>
                            </w:rPr>
                            <w:t xml:space="preserve">Siret </w:t>
                          </w:r>
                          <w:r w:rsidRPr="00BD0511" w:rsidR="00BD0511">
                            <w:rPr>
                              <w:rFonts w:ascii="Fira Sans Light" w:hAnsi="Fira Sans Light"/>
                              <w:color w:val="0058A5"/>
                              <w:sz w:val="14"/>
                            </w:rPr>
                            <w:t>188 500 490 00019</w:t>
                          </w:r>
                          <w:r>
                            <w:rPr>
                              <w:rFonts w:ascii="Fira Sans Light" w:hAnsi="Fira Sans Light"/>
                              <w:color w:val="0058A5"/>
                              <w:sz w:val="14"/>
                            </w:rPr>
                            <w:t xml:space="preserve">- APE 9411Z </w:t>
                          </w:r>
                        </w:p>
                        <w:p w:rsidRPr="00D57060" w:rsidR="008571CC" w:rsidP="008571CC" w:rsidRDefault="008571CC" w14:paraId="6A894A01" w14:textId="77777777">
                          <w:pPr>
                            <w:rPr>
                              <w:rFonts w:ascii="Fira Sans Light" w:hAnsi="Fira Sans Light"/>
                              <w:color w:val="0058A5"/>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8EC4082">
              <v:stroke joinstyle="miter"/>
              <v:path gradientshapeok="t" o:connecttype="rect"/>
            </v:shapetype>
            <v:shape id="Zone de texte 73" style="position:absolute;margin-left:0;margin-top:0;width:391.1pt;height:35.6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">
              <v:textbox>
                <w:txbxContent>
                  <w:p w:rsidR="00990967" w:rsidP="00990967" w:rsidRDefault="00990967" w14:paraId="6E99195F" w14:textId="03BE0EC7">
                    <w:pPr>
                      <w:rPr>
                        <w:rFonts w:ascii="Fira Sans Light" w:hAnsi="Fira Sans Light"/>
                        <w:b/>
                        <w:bCs/>
                        <w:color w:val="0058A5"/>
                        <w:sz w:val="14"/>
                      </w:rPr>
                    </w:pPr>
                    <w:r>
                      <w:rPr>
                        <w:rFonts w:ascii="Fira Sans Light" w:hAnsi="Fira Sans Light"/>
                        <w:b/>
                        <w:bCs/>
                        <w:color w:val="0058A5"/>
                        <w:sz w:val="14"/>
                      </w:rPr>
                      <w:t>CCI d</w:t>
                    </w:r>
                    <w:r w:rsidR="0058387B">
                      <w:rPr>
                        <w:rFonts w:ascii="Fira Sans Light" w:hAnsi="Fira Sans Light"/>
                        <w:b/>
                        <w:bCs/>
                        <w:color w:val="0058A5"/>
                        <w:sz w:val="14"/>
                      </w:rPr>
                      <w:t xml:space="preserve">e la </w:t>
                    </w:r>
                    <w:proofErr w:type="spellStart"/>
                    <w:r w:rsidR="0058387B">
                      <w:rPr>
                        <w:rFonts w:ascii="Fira Sans Light" w:hAnsi="Fira Sans Light"/>
                        <w:b/>
                        <w:bCs/>
                        <w:color w:val="0058A5"/>
                        <w:sz w:val="14"/>
                      </w:rPr>
                      <w:t>Vendée</w:t>
                    </w:r>
                    <w:proofErr w:type="spellEnd"/>
                  </w:p>
                  <w:p w:rsidRPr="00772526" w:rsidR="00990967" w:rsidP="00990967" w:rsidRDefault="00990967" w14:paraId="026F47D4" w14:textId="3A1B801E">
                    <w:pPr>
                      <w:rPr>
                        <w:rFonts w:ascii="Fira Sans Light" w:hAnsi="Fira Sans Light"/>
                        <w:color w:val="0058A5"/>
                        <w:sz w:val="14"/>
                      </w:rPr>
                    </w:pPr>
                    <w:r w:rsidRPr="00772526">
                      <w:rPr>
                        <w:rFonts w:ascii="Fira Sans Light" w:hAnsi="Fira Sans Light"/>
                        <w:color w:val="0058A5"/>
                        <w:sz w:val="14"/>
                      </w:rPr>
                      <w:t>1</w:t>
                    </w:r>
                    <w:r w:rsidR="0058387B">
                      <w:rPr>
                        <w:rFonts w:ascii="Fira Sans Light" w:hAnsi="Fira Sans Light"/>
                        <w:color w:val="0058A5"/>
                        <w:sz w:val="14"/>
                      </w:rPr>
                      <w:t>6 Rue Olivier de Clisson</w:t>
                    </w:r>
                    <w:r>
                      <w:rPr>
                        <w:rFonts w:ascii="Fira Sans Light" w:hAnsi="Fira Sans Light"/>
                        <w:color w:val="0058A5"/>
                        <w:sz w:val="14"/>
                      </w:rPr>
                      <w:t xml:space="preserve">- </w:t>
                    </w:r>
                    <w:r w:rsidR="00A9040F">
                      <w:rPr>
                        <w:rFonts w:ascii="Fira Sans Light" w:hAnsi="Fira Sans Light"/>
                        <w:color w:val="0058A5"/>
                        <w:sz w:val="14"/>
                      </w:rPr>
                      <w:t>85000 La Roche-sur-Yon</w:t>
                    </w:r>
                  </w:p>
                  <w:p w:rsidRPr="00D57060" w:rsidR="00990967" w:rsidP="00990967" w:rsidRDefault="00990967" w14:paraId="02233C4D" w14:textId="3B98C928">
                    <w:pPr>
                      <w:rPr>
                        <w:rFonts w:ascii="Fira Sans Light" w:hAnsi="Fira Sans Light"/>
                        <w:color w:val="0058A5"/>
                        <w:sz w:val="14"/>
                      </w:rPr>
                    </w:pPr>
                    <w:hyperlink w:history="1" r:id="rId2">
                      <w:r w:rsidRPr="00772526">
                        <w:rPr>
                          <w:rStyle w:val="Lienhypertexte"/>
                          <w:rFonts w:ascii="Fira Sans Light" w:hAnsi="Fira Sans Light"/>
                          <w:sz w:val="14"/>
                        </w:rPr>
                        <w:t xml:space="preserve">CCI </w:t>
                      </w:r>
                      <w:proofErr w:type="spellStart"/>
                      <w:r w:rsidR="00F53C39">
                        <w:rPr>
                          <w:rStyle w:val="Lienhypertexte"/>
                          <w:rFonts w:ascii="Fira Sans Light" w:hAnsi="Fira Sans Light"/>
                          <w:sz w:val="14"/>
                        </w:rPr>
                        <w:t>Vendé</w:t>
                      </w:r>
                      <w:r w:rsidRPr="00772526">
                        <w:rPr>
                          <w:rStyle w:val="Lienhypertexte"/>
                          <w:rFonts w:ascii="Fira Sans Light" w:hAnsi="Fira Sans Light"/>
                          <w:sz w:val="14"/>
                        </w:rPr>
                        <w:t>e</w:t>
                      </w:r>
                      <w:proofErr w:type="spellEnd"/>
                      <w:r w:rsidRPr="00772526">
                        <w:rPr>
                          <w:rStyle w:val="Lienhypertexte"/>
                          <w:rFonts w:ascii="Fira Sans Light" w:hAnsi="Fira Sans Light"/>
                          <w:sz w:val="14"/>
                        </w:rPr>
                        <w:t xml:space="preserve"> | Chambre de Commerce et </w:t>
                      </w:r>
                      <w:proofErr w:type="spellStart"/>
                      <w:r w:rsidRPr="00772526">
                        <w:rPr>
                          <w:rStyle w:val="Lienhypertexte"/>
                          <w:rFonts w:ascii="Fira Sans Light" w:hAnsi="Fira Sans Light"/>
                          <w:sz w:val="14"/>
                        </w:rPr>
                        <w:t>d'I</w:t>
                      </w:r>
                      <w:r w:rsidRPr="00772526">
                        <w:rPr>
                          <w:rStyle w:val="Lienhypertexte"/>
                          <w:rFonts w:ascii="Fira Sans Light" w:hAnsi="Fira Sans Light"/>
                          <w:sz w:val="14"/>
                        </w:rPr>
                        <w:t>n</w:t>
                      </w:r>
                      <w:r w:rsidRPr="00772526">
                        <w:rPr>
                          <w:rStyle w:val="Lienhypertexte"/>
                          <w:rFonts w:ascii="Fira Sans Light" w:hAnsi="Fira Sans Light"/>
                          <w:sz w:val="14"/>
                        </w:rPr>
                        <w:t>dustrie</w:t>
                      </w:r>
                      <w:proofErr w:type="spellEnd"/>
                    </w:hyperlink>
                    <w:r>
                      <w:rPr>
                        <w:rFonts w:ascii="Fira Sans Light" w:hAnsi="Fira Sans Light"/>
                        <w:color w:val="0058A5"/>
                        <w:sz w:val="14"/>
                      </w:rPr>
                      <w:t xml:space="preserve"> - T.</w:t>
                    </w:r>
                    <w:r w:rsidRPr="00772526">
                      <w:rPr>
                        <w:rFonts w:ascii="Fira Sans Light" w:hAnsi="Fira Sans Light"/>
                        <w:color w:val="0058A5"/>
                        <w:sz w:val="14"/>
                      </w:rPr>
                      <w:t>02.</w:t>
                    </w:r>
                    <w:r w:rsidR="00D32AA7">
                      <w:rPr>
                        <w:rFonts w:ascii="Fira Sans Light" w:hAnsi="Fira Sans Light"/>
                        <w:color w:val="0058A5"/>
                        <w:sz w:val="14"/>
                      </w:rPr>
                      <w:t xml:space="preserve">51.45.32.32 </w:t>
                    </w:r>
                    <w:r>
                      <w:rPr>
                        <w:rFonts w:ascii="Fira Sans Light" w:hAnsi="Fira Sans Light"/>
                        <w:color w:val="0058A5"/>
                        <w:sz w:val="14"/>
                      </w:rPr>
                      <w:t xml:space="preserve">- </w:t>
                    </w:r>
                    <w:r w:rsidRPr="00772526">
                      <w:rPr>
                        <w:rFonts w:ascii="Fira Sans Light" w:hAnsi="Fira Sans Light"/>
                        <w:color w:val="0058A5"/>
                        <w:sz w:val="14"/>
                      </w:rPr>
                      <w:t xml:space="preserve">Siret </w:t>
                    </w:r>
                    <w:r w:rsidRPr="00BD0511" w:rsidR="00BD0511">
                      <w:rPr>
                        <w:rFonts w:ascii="Fira Sans Light" w:hAnsi="Fira Sans Light"/>
                        <w:color w:val="0058A5"/>
                        <w:sz w:val="14"/>
                      </w:rPr>
                      <w:t>188 500 490 00019</w:t>
                    </w:r>
                    <w:r>
                      <w:rPr>
                        <w:rFonts w:ascii="Fira Sans Light" w:hAnsi="Fira Sans Light"/>
                        <w:color w:val="0058A5"/>
                        <w:sz w:val="14"/>
                      </w:rPr>
                      <w:t xml:space="preserve">- APE 9411Z </w:t>
                    </w:r>
                  </w:p>
                  <w:p w:rsidRPr="00D57060" w:rsidR="008571CC" w:rsidP="008571CC" w:rsidRDefault="008571CC" w14:paraId="6A894A01" w14:textId="77777777">
                    <w:pPr>
                      <w:rPr>
                        <w:rFonts w:ascii="Fira Sans Light" w:hAnsi="Fira Sans Light"/>
                        <w:color w:val="0058A5"/>
                        <w:sz w:val="14"/>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4426" w:rsidP="005A4426" w:rsidRDefault="005A4426" w14:paraId="3ACC8AC8" w14:textId="77777777">
      <w:r>
        <w:separator/>
      </w:r>
    </w:p>
  </w:footnote>
  <w:footnote w:type="continuationSeparator" w:id="0">
    <w:p w:rsidR="005A4426" w:rsidP="005A4426" w:rsidRDefault="005A4426" w14:paraId="7665E88A" w14:textId="77777777">
      <w:r>
        <w:continuationSeparator/>
      </w:r>
    </w:p>
  </w:footnote>
  <w:footnote w:type="continuationNotice" w:id="1">
    <w:p w:rsidR="00410961" w:rsidRDefault="00410961" w14:paraId="05E6AC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F3EA7" w:rsidP="003879B5" w:rsidRDefault="00F93A63" w14:paraId="66E5CA25" w14:textId="1A3744DA">
    <w:pPr>
      <w:pStyle w:val="En-tte"/>
      <w:rPr>
        <w:noProof/>
        <w:lang w:eastAsia="fr-FR"/>
      </w:rPr>
    </w:pPr>
    <w:r>
      <w:rPr>
        <w:noProof/>
      </w:rPr>
      <w:drawing>
        <wp:inline distT="0" distB="0" distL="0" distR="0" wp14:anchorId="0AE1C9D0" wp14:editId="760ADBE6">
          <wp:extent cx="1658194" cy="504223"/>
          <wp:effectExtent l="0" t="0" r="0" b="0"/>
          <wp:docPr id="2732824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9381" cy="531951"/>
                  </a:xfrm>
                  <a:prstGeom prst="rect">
                    <a:avLst/>
                  </a:prstGeom>
                  <a:noFill/>
                  <a:ln>
                    <a:noFill/>
                  </a:ln>
                </pic:spPr>
              </pic:pic>
            </a:graphicData>
          </a:graphic>
        </wp:inline>
      </w:drawing>
    </w:r>
  </w:p>
  <w:p w:rsidR="008F3EA7" w:rsidRDefault="008F3EA7" w14:paraId="5309DE8D" w14:textId="77777777">
    <w:pPr>
      <w:pStyle w:val="En-tte"/>
    </w:pPr>
  </w:p>
</w:hdr>
</file>

<file path=word/intelligence2.xml><?xml version="1.0" encoding="utf-8"?>
<int2:intelligence xmlns:int2="http://schemas.microsoft.com/office/intelligence/2020/intelligence">
  <int2:observations>
    <int2:bookmark int2:bookmarkName="_Int_3ubFF9M8" int2:invalidationBookmarkName="" int2:hashCode="X/4cprXz2tR86W" int2:id="D9wI7BHS">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hint="default" w:ascii="Calibri" w:hAnsi="Calibri" w:eastAsia="Times New Roman" w:cs="Calibri"/>
      </w:rPr>
    </w:lvl>
    <w:lvl w:ilvl="1" w:tplc="040C0003" w:tentative="1">
      <w:start w:val="1"/>
      <w:numFmt w:val="bullet"/>
      <w:lvlText w:val="o"/>
      <w:lvlJc w:val="left"/>
      <w:pPr>
        <w:ind w:left="1091" w:hanging="360"/>
      </w:pPr>
      <w:rPr>
        <w:rFonts w:hint="default" w:ascii="Courier New" w:hAnsi="Courier New" w:cs="Courier New"/>
      </w:rPr>
    </w:lvl>
    <w:lvl w:ilvl="2" w:tplc="040C0005" w:tentative="1">
      <w:start w:val="1"/>
      <w:numFmt w:val="bullet"/>
      <w:lvlText w:val=""/>
      <w:lvlJc w:val="left"/>
      <w:pPr>
        <w:ind w:left="1811" w:hanging="360"/>
      </w:pPr>
      <w:rPr>
        <w:rFonts w:hint="default" w:ascii="Wingdings" w:hAnsi="Wingdings"/>
      </w:rPr>
    </w:lvl>
    <w:lvl w:ilvl="3" w:tplc="040C0001" w:tentative="1">
      <w:start w:val="1"/>
      <w:numFmt w:val="bullet"/>
      <w:lvlText w:val=""/>
      <w:lvlJc w:val="left"/>
      <w:pPr>
        <w:ind w:left="2531" w:hanging="360"/>
      </w:pPr>
      <w:rPr>
        <w:rFonts w:hint="default" w:ascii="Symbol" w:hAnsi="Symbol"/>
      </w:rPr>
    </w:lvl>
    <w:lvl w:ilvl="4" w:tplc="040C0003" w:tentative="1">
      <w:start w:val="1"/>
      <w:numFmt w:val="bullet"/>
      <w:lvlText w:val="o"/>
      <w:lvlJc w:val="left"/>
      <w:pPr>
        <w:ind w:left="3251" w:hanging="360"/>
      </w:pPr>
      <w:rPr>
        <w:rFonts w:hint="default" w:ascii="Courier New" w:hAnsi="Courier New" w:cs="Courier New"/>
      </w:rPr>
    </w:lvl>
    <w:lvl w:ilvl="5" w:tplc="040C0005" w:tentative="1">
      <w:start w:val="1"/>
      <w:numFmt w:val="bullet"/>
      <w:lvlText w:val=""/>
      <w:lvlJc w:val="left"/>
      <w:pPr>
        <w:ind w:left="3971" w:hanging="360"/>
      </w:pPr>
      <w:rPr>
        <w:rFonts w:hint="default" w:ascii="Wingdings" w:hAnsi="Wingdings"/>
      </w:rPr>
    </w:lvl>
    <w:lvl w:ilvl="6" w:tplc="040C0001" w:tentative="1">
      <w:start w:val="1"/>
      <w:numFmt w:val="bullet"/>
      <w:lvlText w:val=""/>
      <w:lvlJc w:val="left"/>
      <w:pPr>
        <w:ind w:left="4691" w:hanging="360"/>
      </w:pPr>
      <w:rPr>
        <w:rFonts w:hint="default" w:ascii="Symbol" w:hAnsi="Symbol"/>
      </w:rPr>
    </w:lvl>
    <w:lvl w:ilvl="7" w:tplc="040C0003" w:tentative="1">
      <w:start w:val="1"/>
      <w:numFmt w:val="bullet"/>
      <w:lvlText w:val="o"/>
      <w:lvlJc w:val="left"/>
      <w:pPr>
        <w:ind w:left="5411" w:hanging="360"/>
      </w:pPr>
      <w:rPr>
        <w:rFonts w:hint="default" w:ascii="Courier New" w:hAnsi="Courier New" w:cs="Courier New"/>
      </w:rPr>
    </w:lvl>
    <w:lvl w:ilvl="8" w:tplc="040C0005" w:tentative="1">
      <w:start w:val="1"/>
      <w:numFmt w:val="bullet"/>
      <w:lvlText w:val=""/>
      <w:lvlJc w:val="left"/>
      <w:pPr>
        <w:ind w:left="6131" w:hanging="360"/>
      </w:pPr>
      <w:rPr>
        <w:rFonts w:hint="default" w:ascii="Wingdings" w:hAnsi="Wingdings"/>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hint="default" w:ascii="Wingdings" w:hAnsi="Wingdings"/>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hint="default" w:ascii="Wingdings" w:hAnsi="Wingdings"/>
        <w:u w:val="none"/>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2A68E5"/>
    <w:rsid w:val="00342EBF"/>
    <w:rsid w:val="003860D3"/>
    <w:rsid w:val="003879B5"/>
    <w:rsid w:val="00410961"/>
    <w:rsid w:val="004424E4"/>
    <w:rsid w:val="004912EC"/>
    <w:rsid w:val="0058387B"/>
    <w:rsid w:val="005878F4"/>
    <w:rsid w:val="005A4426"/>
    <w:rsid w:val="00680EF6"/>
    <w:rsid w:val="008571CC"/>
    <w:rsid w:val="008F3EA7"/>
    <w:rsid w:val="00903C49"/>
    <w:rsid w:val="00927417"/>
    <w:rsid w:val="00990967"/>
    <w:rsid w:val="009E0B6C"/>
    <w:rsid w:val="00A9040F"/>
    <w:rsid w:val="00AA1B49"/>
    <w:rsid w:val="00BD0511"/>
    <w:rsid w:val="00C53D67"/>
    <w:rsid w:val="00D238D3"/>
    <w:rsid w:val="00D32AA7"/>
    <w:rsid w:val="00D81747"/>
    <w:rsid w:val="00EF4579"/>
    <w:rsid w:val="00F53C39"/>
    <w:rsid w:val="00F93A63"/>
    <w:rsid w:val="067C9E4D"/>
    <w:rsid w:val="1C568AFD"/>
    <w:rsid w:val="303DDFE5"/>
    <w:rsid w:val="6D07BFE7"/>
    <w:rsid w:val="710E8A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4426"/>
    <w:pPr>
      <w:spacing w:after="0" w:line="240" w:lineRule="auto"/>
    </w:pPr>
    <w:rPr>
      <w:rFonts w:ascii="Times New Roman" w:hAnsi="Times New Roman" w:eastAsia="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Style1" w:custom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styleId="Style1Car" w:customStyle="1">
    <w:name w:val="Style1 Car"/>
    <w:basedOn w:val="Policepardfaut"/>
    <w:link w:val="Style1"/>
    <w:rsid w:val="004912EC"/>
    <w:rPr>
      <w:rFonts w:ascii="Times New Roman" w:hAnsi="Times New Roman" w:eastAsia="Times New Roman" w:cs="Times New Roman"/>
      <w:b/>
      <w:bCs/>
      <w:sz w:val="32"/>
      <w:szCs w:val="28"/>
    </w:rPr>
  </w:style>
  <w:style w:type="paragraph" w:styleId="Style11" w:customStyle="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styleId="Style11Car" w:customStyle="1">
    <w:name w:val="Style1.1 Car"/>
    <w:basedOn w:val="Policepardfaut"/>
    <w:link w:val="Style11"/>
    <w:rsid w:val="004912EC"/>
    <w:rPr>
      <w:rFonts w:ascii="Times New Roman" w:hAnsi="Times New Roman" w:eastAsia="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styleId="Style111" w:customStyle="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styleId="Style111Car" w:customStyle="1">
    <w:name w:val="Style1.1.1 Car"/>
    <w:basedOn w:val="Policepardfaut"/>
    <w:link w:val="Style111"/>
    <w:rsid w:val="004912EC"/>
    <w:rPr>
      <w:rFonts w:ascii="Times New Roman" w:hAnsi="Times New Roman" w:eastAsia="Times New Roman" w:cs="Times New Roman"/>
      <w:snapToGrid w:val="0"/>
      <w:color w:val="000000"/>
      <w:w w:val="0"/>
      <w:sz w:val="24"/>
      <w:szCs w:val="24"/>
      <w:u w:val="single"/>
    </w:rPr>
  </w:style>
  <w:style w:type="character" w:styleId="Titre3Car" w:customStyle="1">
    <w:name w:val="Titre 3 Car"/>
    <w:basedOn w:val="Policepardfaut"/>
    <w:link w:val="Titre3"/>
    <w:rsid w:val="004912EC"/>
    <w:rPr>
      <w:rFonts w:ascii="Times New Roman" w:hAnsi="Times New Roman" w:cs="Times New Roman" w:eastAsiaTheme="majorEastAsia"/>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styleId="En-tteCar" w:customStyle="1">
    <w:name w:val="En-tête Car"/>
    <w:basedOn w:val="Policepardfaut"/>
    <w:link w:val="En-tte"/>
    <w:uiPriority w:val="99"/>
    <w:rsid w:val="005A4426"/>
    <w:rPr>
      <w:rFonts w:ascii="Times New Roman" w:hAnsi="Times New Roman" w:eastAsia="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styleId="PieddepageCar" w:customStyle="1">
    <w:name w:val="Pied de page Car"/>
    <w:basedOn w:val="Policepardfaut"/>
    <w:link w:val="Pieddepage"/>
    <w:uiPriority w:val="99"/>
    <w:rsid w:val="005A4426"/>
    <w:rPr>
      <w:rFonts w:ascii="Times New Roman" w:hAnsi="Times New Roman" w:eastAsia="Times New Roman" w:cs="Times New Roman"/>
      <w:snapToGrid w:val="0"/>
      <w:kern w:val="0"/>
      <w:sz w:val="24"/>
      <w:szCs w:val="24"/>
      <w:lang w:val="en-GB" w:eastAsia="en-GB"/>
      <w14:ligatures w14:val="none"/>
    </w:rPr>
  </w:style>
  <w:style w:type="character" w:styleId="Lienhypertexte">
    <w:name w:val="Hyperlink"/>
    <w:uiPriority w:val="99"/>
    <w:rsid w:val="00990967"/>
    <w:rPr>
      <w:color w:val="0000FF"/>
      <w:u w:val="single"/>
    </w:rPr>
  </w:style>
  <w:style w:type="character" w:styleId="Lienhypertextesuivivisit">
    <w:name w:val="FollowedHyperlink"/>
    <w:basedOn w:val="Policepardfaut"/>
    <w:uiPriority w:val="99"/>
    <w:semiHidden/>
    <w:unhideWhenUsed/>
    <w:rsid w:val="00F53C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56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76f2a80767d64c58" /></Relationships>
</file>

<file path=word/_rels/footer1.xml.rels><?xml version="1.0" encoding="UTF-8" standalone="yes"?>
<Relationships xmlns="http://schemas.openxmlformats.org/package/2006/relationships"><Relationship Id="rId2" Type="http://schemas.openxmlformats.org/officeDocument/2006/relationships/hyperlink" Target="https://www.paysdelaloire.cci.fr/vendee" TargetMode="External"/><Relationship Id="rId1" Type="http://schemas.openxmlformats.org/officeDocument/2006/relationships/hyperlink" Target="https://www.paysdelaloire.cci.fr/vend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44090ea6fe694ae45989292be8cef37b">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bebbf4e0ebb90c7a62c8f62ef723030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5e552c-62c5-4cc9-aca1-2ba5b305d1ba">
      <Terms xmlns="http://schemas.microsoft.com/office/infopath/2007/PartnerControls"/>
    </lcf76f155ced4ddcb4097134ff3c332f>
    <TaxCatchAll xmlns="8f6d53e7-6a8c-4b32-a46a-0f6efb3773ee" xsi:nil="true"/>
  </documentManagement>
</p:properties>
</file>

<file path=customXml/itemProps1.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2.xml><?xml version="1.0" encoding="utf-8"?>
<ds:datastoreItem xmlns:ds="http://schemas.openxmlformats.org/officeDocument/2006/customXml" ds:itemID="{A13B5B87-28F4-4C93-ADA9-340BB2BFAA10}"/>
</file>

<file path=customXml/itemProps3.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GORIN Quentin</dc:creator>
  <cp:keywords/>
  <dc:description/>
  <cp:lastModifiedBy>GORIN Quentin</cp:lastModifiedBy>
  <cp:revision>13</cp:revision>
  <dcterms:created xsi:type="dcterms:W3CDTF">2026-02-20T14:43:00Z</dcterms:created>
  <dcterms:modified xsi:type="dcterms:W3CDTF">2026-03-23T08:19:48Z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0x0101006FC53983162D364F83EEC43DD13C1EDF</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