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771FE1"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6916E5FB" w:rsidR="0083082B" w:rsidRPr="00EA3622" w:rsidRDefault="005E2C5F" w:rsidP="0083082B">
            <w:pPr>
              <w:jc w:val="both"/>
              <w:rPr>
                <w:rFonts w:asciiTheme="minorHAnsi" w:hAnsiTheme="minorHAnsi" w:cstheme="minorHAnsi"/>
                <w:b/>
                <w:sz w:val="22"/>
                <w:szCs w:val="22"/>
                <w:lang w:val="en-US"/>
              </w:rPr>
            </w:pPr>
            <w:r w:rsidRPr="005E2C5F">
              <w:rPr>
                <w:rFonts w:asciiTheme="minorHAnsi" w:hAnsiTheme="minorHAnsi" w:cstheme="minorHAnsi"/>
                <w:b/>
                <w:bCs/>
                <w:caps/>
                <w:sz w:val="22"/>
                <w:szCs w:val="22"/>
                <w:lang w:val="en"/>
              </w:rPr>
              <w:t xml:space="preserve">Execution of a feasibility study for a solicited Public-Private Partnership Project in the Solid Waste Management Sector </w:t>
            </w:r>
            <w:r w:rsidR="00EA3622" w:rsidRPr="00EA3622">
              <w:rPr>
                <w:rFonts w:asciiTheme="minorHAnsi" w:hAnsiTheme="minorHAnsi" w:cstheme="minorHAnsi"/>
                <w:b/>
                <w:bCs/>
                <w:caps/>
                <w:sz w:val="22"/>
                <w:szCs w:val="22"/>
                <w:lang w:val="en"/>
              </w:rPr>
              <w:t>- (Philippines)</w:t>
            </w:r>
          </w:p>
        </w:tc>
      </w:tr>
      <w:tr w:rsidR="0083082B" w:rsidRPr="00771FE1" w14:paraId="36B2EDB6" w14:textId="77777777" w:rsidTr="0083082B">
        <w:tc>
          <w:tcPr>
            <w:tcW w:w="236" w:type="dxa"/>
            <w:tcBorders>
              <w:top w:val="nil"/>
              <w:left w:val="nil"/>
              <w:bottom w:val="nil"/>
              <w:right w:val="single" w:sz="4" w:space="0" w:color="auto"/>
            </w:tcBorders>
          </w:tcPr>
          <w:p w14:paraId="07BB57F8" w14:textId="77777777" w:rsidR="0083082B" w:rsidRPr="00EA3622"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771FE1" w14:paraId="4D101273" w14:textId="77777777" w:rsidTr="0083082B">
        <w:trPr>
          <w:gridAfter w:val="1"/>
          <w:wAfter w:w="15" w:type="dxa"/>
          <w:trHeight w:val="60"/>
        </w:trPr>
        <w:tc>
          <w:tcPr>
            <w:tcW w:w="8190" w:type="dxa"/>
            <w:gridSpan w:val="2"/>
            <w:tcBorders>
              <w:top w:val="nil"/>
              <w:left w:val="nil"/>
              <w:bottom w:val="nil"/>
              <w:right w:val="nil"/>
            </w:tcBorders>
          </w:tcPr>
          <w:p w14:paraId="06EAC935" w14:textId="77777777" w:rsidR="0083082B" w:rsidRDefault="0083082B" w:rsidP="0083082B">
            <w:pPr>
              <w:rPr>
                <w:rFonts w:asciiTheme="minorHAnsi" w:hAnsiTheme="minorHAnsi" w:cstheme="minorHAnsi"/>
                <w:b/>
                <w:sz w:val="22"/>
                <w:szCs w:val="22"/>
                <w:lang w:val="en-GB"/>
              </w:rPr>
            </w:pPr>
          </w:p>
          <w:p w14:paraId="09564134" w14:textId="04E60216" w:rsidR="0070212E" w:rsidRPr="00342E4D" w:rsidRDefault="0070212E" w:rsidP="0083082B">
            <w:pPr>
              <w:rPr>
                <w:rFonts w:asciiTheme="minorHAnsi" w:hAnsiTheme="minorHAnsi" w:cstheme="minorHAnsi"/>
                <w:b/>
                <w:sz w:val="22"/>
                <w:szCs w:val="22"/>
                <w:lang w:val="en-GB"/>
              </w:rPr>
            </w:pPr>
          </w:p>
        </w:tc>
      </w:tr>
      <w:tr w:rsidR="0083082B" w:rsidRPr="00EA3622"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7D206A4D" w14:textId="4CF2F678" w:rsidR="0070212E" w:rsidRDefault="0070212E" w:rsidP="0083082B">
            <w:pPr>
              <w:rPr>
                <w:rFonts w:asciiTheme="minorHAnsi" w:hAnsiTheme="minorHAnsi" w:cstheme="minorHAnsi"/>
                <w:b/>
                <w:bCs/>
                <w:smallCaps/>
                <w:sz w:val="22"/>
                <w:szCs w:val="22"/>
                <w:lang w:val="en"/>
              </w:rPr>
            </w:pPr>
            <w:r>
              <w:rPr>
                <w:rFonts w:asciiTheme="minorHAnsi" w:hAnsiTheme="minorHAnsi" w:cstheme="minorHAnsi"/>
                <w:b/>
                <w:bCs/>
                <w:smallCaps/>
                <w:sz w:val="22"/>
                <w:szCs w:val="22"/>
                <w:lang w:val="en"/>
              </w:rPr>
              <w:t>DATE AND TIME OF APPLICATION SUBMISSION DEADLINE:</w:t>
            </w:r>
          </w:p>
          <w:p w14:paraId="29E52C30" w14:textId="389B5989" w:rsidR="0070212E" w:rsidRDefault="00771FE1" w:rsidP="0083082B">
            <w:pPr>
              <w:rPr>
                <w:rFonts w:asciiTheme="minorHAnsi" w:hAnsiTheme="minorHAnsi" w:cstheme="minorHAnsi"/>
                <w:b/>
                <w:bCs/>
                <w:smallCaps/>
                <w:sz w:val="22"/>
                <w:szCs w:val="22"/>
                <w:lang w:val="en"/>
              </w:rPr>
            </w:pPr>
            <w:r>
              <w:rPr>
                <w:rFonts w:asciiTheme="minorHAnsi" w:hAnsiTheme="minorHAnsi" w:cstheme="minorHAnsi"/>
                <w:b/>
                <w:bCs/>
                <w:smallCaps/>
                <w:sz w:val="22"/>
                <w:szCs w:val="22"/>
                <w:lang w:val="en"/>
              </w:rPr>
              <w:t>29</w:t>
            </w:r>
            <w:r w:rsidR="0070212E">
              <w:rPr>
                <w:rFonts w:asciiTheme="minorHAnsi" w:hAnsiTheme="minorHAnsi" w:cstheme="minorHAnsi"/>
                <w:b/>
                <w:bCs/>
                <w:smallCaps/>
                <w:sz w:val="22"/>
                <w:szCs w:val="22"/>
                <w:lang w:val="en"/>
              </w:rPr>
              <w:t>/</w:t>
            </w:r>
            <w:r w:rsidR="00420BD5">
              <w:rPr>
                <w:rFonts w:asciiTheme="minorHAnsi" w:hAnsiTheme="minorHAnsi" w:cstheme="minorHAnsi"/>
                <w:b/>
                <w:bCs/>
                <w:smallCaps/>
                <w:sz w:val="22"/>
                <w:szCs w:val="22"/>
                <w:lang w:val="en"/>
              </w:rPr>
              <w:t>04</w:t>
            </w:r>
            <w:r w:rsidR="0070212E">
              <w:rPr>
                <w:rFonts w:asciiTheme="minorHAnsi" w:hAnsiTheme="minorHAnsi" w:cstheme="minorHAnsi"/>
                <w:b/>
                <w:bCs/>
                <w:smallCaps/>
                <w:sz w:val="22"/>
                <w:szCs w:val="22"/>
                <w:lang w:val="en"/>
              </w:rPr>
              <w:t>/</w:t>
            </w:r>
            <w:r w:rsidR="00420BD5">
              <w:rPr>
                <w:rFonts w:asciiTheme="minorHAnsi" w:hAnsiTheme="minorHAnsi" w:cstheme="minorHAnsi"/>
                <w:b/>
                <w:bCs/>
                <w:smallCaps/>
                <w:sz w:val="22"/>
                <w:szCs w:val="22"/>
                <w:lang w:val="en"/>
              </w:rPr>
              <w:t>2026</w:t>
            </w:r>
            <w:r w:rsidR="0070212E">
              <w:rPr>
                <w:rFonts w:asciiTheme="minorHAnsi" w:hAnsiTheme="minorHAnsi" w:cstheme="minorHAnsi"/>
                <w:b/>
                <w:bCs/>
                <w:smallCaps/>
                <w:sz w:val="22"/>
                <w:szCs w:val="22"/>
                <w:lang w:val="en"/>
              </w:rPr>
              <w:t>at 23:59 (PARIS TIME)</w:t>
            </w:r>
          </w:p>
          <w:p w14:paraId="3A1536B1" w14:textId="6E9D76D8"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348FF667" w:rsidR="0083082B" w:rsidRPr="00342E4D" w:rsidRDefault="00771FE1" w:rsidP="00EA3622">
            <w:pPr>
              <w:rPr>
                <w:rFonts w:asciiTheme="minorHAnsi" w:hAnsiTheme="minorHAnsi" w:cstheme="minorHAnsi"/>
                <w:sz w:val="22"/>
                <w:szCs w:val="22"/>
                <w:lang w:val="en-GB"/>
              </w:rPr>
            </w:pPr>
            <w:r>
              <w:rPr>
                <w:rFonts w:asciiTheme="minorHAnsi" w:hAnsiTheme="minorHAnsi" w:cstheme="minorHAnsi"/>
                <w:b/>
                <w:bCs/>
                <w:sz w:val="22"/>
                <w:szCs w:val="22"/>
                <w:highlight w:val="yellow"/>
                <w:lang w:val="en"/>
              </w:rPr>
              <w:t>20</w:t>
            </w:r>
            <w:r w:rsidR="00EA3622">
              <w:rPr>
                <w:rFonts w:asciiTheme="minorHAnsi" w:hAnsiTheme="minorHAnsi" w:cstheme="minorHAnsi"/>
                <w:b/>
                <w:bCs/>
                <w:sz w:val="22"/>
                <w:szCs w:val="22"/>
                <w:highlight w:val="yellow"/>
                <w:lang w:val="en"/>
              </w:rPr>
              <w:t>/06/</w:t>
            </w:r>
            <w:r w:rsidR="0083082B">
              <w:rPr>
                <w:rFonts w:asciiTheme="minorHAnsi" w:hAnsiTheme="minorHAnsi" w:cstheme="minorHAnsi"/>
                <w:b/>
                <w:bCs/>
                <w:sz w:val="22"/>
                <w:szCs w:val="22"/>
                <w:highlight w:val="yellow"/>
                <w:lang w:val="en"/>
              </w:rPr>
              <w:t>20</w:t>
            </w:r>
            <w:r w:rsidR="00EA3622">
              <w:rPr>
                <w:rFonts w:asciiTheme="minorHAnsi" w:hAnsiTheme="minorHAnsi" w:cstheme="minorHAnsi"/>
                <w:b/>
                <w:bCs/>
                <w:sz w:val="22"/>
                <w:szCs w:val="22"/>
                <w:highlight w:val="yellow"/>
                <w:lang w:val="en"/>
              </w:rPr>
              <w:t>26</w:t>
            </w:r>
            <w:r w:rsidR="0083082B">
              <w:rPr>
                <w:rFonts w:asciiTheme="minorHAnsi" w:hAnsiTheme="minorHAnsi" w:cstheme="minorHAnsi"/>
                <w:b/>
                <w:bCs/>
                <w:sz w:val="22"/>
                <w:szCs w:val="22"/>
                <w:highlight w:val="yellow"/>
                <w:lang w:val="en"/>
              </w:rPr>
              <w:t xml:space="preserve"> at </w:t>
            </w:r>
            <w:r w:rsidR="00EA3622">
              <w:rPr>
                <w:rFonts w:asciiTheme="minorHAnsi" w:hAnsiTheme="minorHAnsi" w:cstheme="minorHAnsi"/>
                <w:b/>
                <w:bCs/>
                <w:sz w:val="22"/>
                <w:szCs w:val="22"/>
                <w:highlight w:val="yellow"/>
                <w:lang w:val="en"/>
              </w:rPr>
              <w:t>23</w:t>
            </w:r>
            <w:r w:rsidR="0083082B">
              <w:rPr>
                <w:rFonts w:asciiTheme="minorHAnsi" w:hAnsiTheme="minorHAnsi" w:cstheme="minorHAnsi"/>
                <w:b/>
                <w:bCs/>
                <w:sz w:val="22"/>
                <w:szCs w:val="22"/>
                <w:highlight w:val="yellow"/>
                <w:lang w:val="en"/>
              </w:rPr>
              <w:t>:</w:t>
            </w:r>
            <w:r w:rsidR="00EA3622">
              <w:rPr>
                <w:rFonts w:asciiTheme="minorHAnsi" w:hAnsiTheme="minorHAnsi" w:cstheme="minorHAnsi"/>
                <w:b/>
                <w:bCs/>
                <w:sz w:val="22"/>
                <w:szCs w:val="22"/>
                <w:lang w:val="en"/>
              </w:rPr>
              <w:t xml:space="preserve">59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Lienhypertexte"/>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A05320">
          <w:pPr>
            <w:pStyle w:val="TM2"/>
            <w:rPr>
              <w:noProof/>
            </w:rPr>
          </w:pPr>
          <w:hyperlink w:anchor="_Toc83119987" w:history="1">
            <w:r w:rsidR="00342E4D" w:rsidRPr="00753FB9">
              <w:rPr>
                <w:rStyle w:val="Lienhypertexte"/>
                <w:rFonts w:cstheme="minorHAnsi"/>
                <w:noProof/>
                <w:lang w:val="en"/>
              </w:rPr>
              <w:t>Object of the tender</w:t>
            </w:r>
            <w:r w:rsidR="00342E4D">
              <w:rPr>
                <w:noProof/>
                <w:webHidden/>
              </w:rPr>
              <w:tab/>
            </w:r>
            <w:r w:rsidR="00342E4D">
              <w:rPr>
                <w:noProof/>
                <w:webHidden/>
              </w:rPr>
              <w:fldChar w:fldCharType="begin"/>
            </w:r>
            <w:r w:rsidR="00342E4D">
              <w:rPr>
                <w:noProof/>
                <w:webHidden/>
              </w:rPr>
              <w:instrText xml:space="preserve"> PAGEREF _Toc83119987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069E232" w14:textId="77777777" w:rsidR="00342E4D" w:rsidRDefault="00A05320">
          <w:pPr>
            <w:pStyle w:val="TM2"/>
            <w:rPr>
              <w:noProof/>
            </w:rPr>
          </w:pPr>
          <w:hyperlink w:anchor="_Toc83119988" w:history="1">
            <w:r w:rsidR="00342E4D" w:rsidRPr="00753FB9">
              <w:rPr>
                <w:rStyle w:val="Lienhypertexte"/>
                <w:rFonts w:cstheme="minorHAnsi"/>
                <w:noProof/>
                <w:lang w:val="en"/>
              </w:rPr>
              <w:t>Scope of the tender</w:t>
            </w:r>
            <w:r w:rsidR="00342E4D">
              <w:rPr>
                <w:noProof/>
                <w:webHidden/>
              </w:rPr>
              <w:tab/>
            </w:r>
            <w:r w:rsidR="00342E4D">
              <w:rPr>
                <w:noProof/>
                <w:webHidden/>
              </w:rPr>
              <w:fldChar w:fldCharType="begin"/>
            </w:r>
            <w:r w:rsidR="00342E4D">
              <w:rPr>
                <w:noProof/>
                <w:webHidden/>
              </w:rPr>
              <w:instrText xml:space="preserve"> PAGEREF _Toc83119988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49174E2C" w14:textId="77777777" w:rsidR="00342E4D" w:rsidRDefault="00A05320">
          <w:pPr>
            <w:pStyle w:val="TM2"/>
            <w:rPr>
              <w:noProof/>
            </w:rPr>
          </w:pPr>
          <w:hyperlink w:anchor="_Toc83119989" w:history="1">
            <w:r w:rsidR="00342E4D" w:rsidRPr="00753FB9">
              <w:rPr>
                <w:rStyle w:val="Lienhypertexte"/>
                <w:rFonts w:cstheme="minorHAnsi"/>
                <w:noProof/>
                <w:lang w:val="en"/>
              </w:rPr>
              <w:t>Provisional schedule of the tender</w:t>
            </w:r>
            <w:r w:rsidR="00342E4D">
              <w:rPr>
                <w:noProof/>
                <w:webHidden/>
              </w:rPr>
              <w:tab/>
            </w:r>
            <w:r w:rsidR="00342E4D">
              <w:rPr>
                <w:noProof/>
                <w:webHidden/>
              </w:rPr>
              <w:fldChar w:fldCharType="begin"/>
            </w:r>
            <w:r w:rsidR="00342E4D">
              <w:rPr>
                <w:noProof/>
                <w:webHidden/>
              </w:rPr>
              <w:instrText xml:space="preserve"> PAGEREF _Toc83119989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E1EBEE4" w14:textId="77777777" w:rsidR="00342E4D" w:rsidRDefault="00A05320">
          <w:pPr>
            <w:pStyle w:val="TM2"/>
            <w:rPr>
              <w:noProof/>
            </w:rPr>
          </w:pPr>
          <w:hyperlink w:anchor="_Toc83119990" w:history="1">
            <w:r w:rsidR="00342E4D" w:rsidRPr="00753FB9">
              <w:rPr>
                <w:rStyle w:val="Lienhypertexte"/>
                <w:rFonts w:cstheme="minorHAnsi"/>
                <w:noProof/>
                <w:lang w:val="en"/>
              </w:rPr>
              <w:t>Tender language – currency</w:t>
            </w:r>
            <w:r w:rsidR="00342E4D">
              <w:rPr>
                <w:noProof/>
                <w:webHidden/>
              </w:rPr>
              <w:tab/>
            </w:r>
            <w:r w:rsidR="00342E4D">
              <w:rPr>
                <w:noProof/>
                <w:webHidden/>
              </w:rPr>
              <w:fldChar w:fldCharType="begin"/>
            </w:r>
            <w:r w:rsidR="00342E4D">
              <w:rPr>
                <w:noProof/>
                <w:webHidden/>
              </w:rPr>
              <w:instrText xml:space="preserve"> PAGEREF _Toc83119990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C8DF2C4" w14:textId="77777777" w:rsidR="00342E4D" w:rsidRDefault="00A05320">
          <w:pPr>
            <w:pStyle w:val="TM2"/>
            <w:rPr>
              <w:noProof/>
            </w:rPr>
          </w:pPr>
          <w:hyperlink w:anchor="_Toc83119991" w:history="1">
            <w:r w:rsidR="00342E4D" w:rsidRPr="00753FB9">
              <w:rPr>
                <w:rStyle w:val="Lienhypertexte"/>
                <w:rFonts w:cstheme="minorHAnsi"/>
                <w:noProof/>
                <w:lang w:val="en"/>
              </w:rPr>
              <w:t>Composition of the tender documents</w:t>
            </w:r>
            <w:r w:rsidR="00342E4D">
              <w:rPr>
                <w:noProof/>
                <w:webHidden/>
              </w:rPr>
              <w:tab/>
            </w:r>
            <w:r w:rsidR="00342E4D">
              <w:rPr>
                <w:noProof/>
                <w:webHidden/>
              </w:rPr>
              <w:fldChar w:fldCharType="begin"/>
            </w:r>
            <w:r w:rsidR="00342E4D">
              <w:rPr>
                <w:noProof/>
                <w:webHidden/>
              </w:rPr>
              <w:instrText xml:space="preserve"> PAGEREF _Toc83119991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CA71D0D" w14:textId="77777777" w:rsidR="00342E4D" w:rsidRDefault="00A05320">
          <w:pPr>
            <w:pStyle w:val="TM2"/>
            <w:rPr>
              <w:noProof/>
            </w:rPr>
          </w:pPr>
          <w:hyperlink w:anchor="_Toc83119992" w:history="1">
            <w:r w:rsidR="00342E4D" w:rsidRPr="00753FB9">
              <w:rPr>
                <w:rStyle w:val="Lienhypertexte"/>
                <w:rFonts w:cstheme="minorHAnsi"/>
                <w:noProof/>
                <w:lang w:val="en"/>
              </w:rPr>
              <w:t>Modification of the tender documents</w:t>
            </w:r>
            <w:r w:rsidR="00342E4D">
              <w:rPr>
                <w:noProof/>
                <w:webHidden/>
              </w:rPr>
              <w:tab/>
            </w:r>
            <w:r w:rsidR="00342E4D">
              <w:rPr>
                <w:noProof/>
                <w:webHidden/>
              </w:rPr>
              <w:fldChar w:fldCharType="begin"/>
            </w:r>
            <w:r w:rsidR="00342E4D">
              <w:rPr>
                <w:noProof/>
                <w:webHidden/>
              </w:rPr>
              <w:instrText xml:space="preserve"> PAGEREF _Toc83119992 \h </w:instrText>
            </w:r>
            <w:r w:rsidR="00342E4D">
              <w:rPr>
                <w:noProof/>
                <w:webHidden/>
              </w:rPr>
            </w:r>
            <w:r w:rsidR="00342E4D">
              <w:rPr>
                <w:noProof/>
                <w:webHidden/>
              </w:rPr>
              <w:fldChar w:fldCharType="separate"/>
            </w:r>
            <w:r w:rsidR="00342E4D">
              <w:rPr>
                <w:noProof/>
                <w:webHidden/>
              </w:rPr>
              <w:t>5</w:t>
            </w:r>
            <w:r w:rsidR="00342E4D">
              <w:rPr>
                <w:noProof/>
                <w:webHidden/>
              </w:rPr>
              <w:fldChar w:fldCharType="end"/>
            </w:r>
          </w:hyperlink>
        </w:p>
        <w:p w14:paraId="02123905" w14:textId="77777777" w:rsidR="00342E4D" w:rsidRDefault="00A05320">
          <w:pPr>
            <w:pStyle w:val="TM1"/>
            <w:tabs>
              <w:tab w:val="left" w:pos="1540"/>
              <w:tab w:val="right" w:leader="dot" w:pos="9329"/>
            </w:tabs>
            <w:rPr>
              <w:rFonts w:asciiTheme="minorHAnsi" w:eastAsiaTheme="minorEastAsia" w:hAnsiTheme="minorHAnsi" w:cstheme="minorBidi"/>
              <w:noProof/>
              <w:sz w:val="22"/>
              <w:szCs w:val="22"/>
            </w:rPr>
          </w:pPr>
          <w:hyperlink w:anchor="_Toc83119993" w:history="1">
            <w:r w:rsidR="00342E4D" w:rsidRPr="00753FB9">
              <w:rPr>
                <w:rStyle w:val="Lienhypertexte"/>
                <w:rFonts w:cstheme="minorHAnsi"/>
                <w:b/>
                <w:caps/>
                <w:noProof/>
                <w:lang w:val="en-GB"/>
              </w:rPr>
              <w:t>ARTICLE 2:</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General characteristics of the proposed contract</w:t>
            </w:r>
            <w:r w:rsidR="00342E4D">
              <w:rPr>
                <w:noProof/>
                <w:webHidden/>
              </w:rPr>
              <w:tab/>
            </w:r>
            <w:r w:rsidR="00342E4D">
              <w:rPr>
                <w:noProof/>
                <w:webHidden/>
              </w:rPr>
              <w:fldChar w:fldCharType="begin"/>
            </w:r>
            <w:r w:rsidR="00342E4D">
              <w:rPr>
                <w:noProof/>
                <w:webHidden/>
              </w:rPr>
              <w:instrText xml:space="preserve"> PAGEREF _Toc83119993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221843" w14:textId="77777777" w:rsidR="00342E4D" w:rsidRDefault="00A05320">
          <w:pPr>
            <w:pStyle w:val="TM2"/>
            <w:rPr>
              <w:noProof/>
            </w:rPr>
          </w:pPr>
          <w:hyperlink w:anchor="_Toc83119994" w:history="1">
            <w:r w:rsidR="00342E4D" w:rsidRPr="00753FB9">
              <w:rPr>
                <w:rStyle w:val="Lienhypertexte"/>
                <w:rFonts w:cstheme="minorHAnsi"/>
                <w:noProof/>
                <w:lang w:val="en"/>
              </w:rPr>
              <w:t>Form of the contract</w:t>
            </w:r>
            <w:r w:rsidR="00342E4D">
              <w:rPr>
                <w:noProof/>
                <w:webHidden/>
              </w:rPr>
              <w:tab/>
            </w:r>
            <w:r w:rsidR="00342E4D">
              <w:rPr>
                <w:noProof/>
                <w:webHidden/>
              </w:rPr>
              <w:fldChar w:fldCharType="begin"/>
            </w:r>
            <w:r w:rsidR="00342E4D">
              <w:rPr>
                <w:noProof/>
                <w:webHidden/>
              </w:rPr>
              <w:instrText xml:space="preserve"> PAGEREF _Toc83119994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0709729A" w14:textId="77777777" w:rsidR="00342E4D" w:rsidRDefault="00A05320">
          <w:pPr>
            <w:pStyle w:val="TM2"/>
            <w:rPr>
              <w:noProof/>
            </w:rPr>
          </w:pPr>
          <w:hyperlink w:anchor="_Toc83119995" w:history="1">
            <w:r w:rsidR="00342E4D" w:rsidRPr="00753FB9">
              <w:rPr>
                <w:rStyle w:val="Lienhypertexte"/>
                <w:rFonts w:cstheme="minorHAnsi"/>
                <w:noProof/>
                <w:lang w:val="en"/>
              </w:rPr>
              <w:t>Estimated amount of the need</w:t>
            </w:r>
            <w:r w:rsidR="00342E4D">
              <w:rPr>
                <w:noProof/>
                <w:webHidden/>
              </w:rPr>
              <w:tab/>
            </w:r>
            <w:r w:rsidR="00342E4D">
              <w:rPr>
                <w:noProof/>
                <w:webHidden/>
              </w:rPr>
              <w:fldChar w:fldCharType="begin"/>
            </w:r>
            <w:r w:rsidR="00342E4D">
              <w:rPr>
                <w:noProof/>
                <w:webHidden/>
              </w:rPr>
              <w:instrText xml:space="preserve"> PAGEREF _Toc83119995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7E212A" w14:textId="77777777" w:rsidR="00342E4D" w:rsidRDefault="00A05320">
          <w:pPr>
            <w:pStyle w:val="TM2"/>
            <w:rPr>
              <w:noProof/>
            </w:rPr>
          </w:pPr>
          <w:hyperlink w:anchor="_Toc83119996" w:history="1">
            <w:r w:rsidR="00342E4D" w:rsidRPr="00753FB9">
              <w:rPr>
                <w:rStyle w:val="Lienhypertexte"/>
                <w:rFonts w:cstheme="minorHAnsi"/>
                <w:noProof/>
                <w:lang w:val="en"/>
              </w:rPr>
              <w:t>Term of the contract</w:t>
            </w:r>
            <w:r w:rsidR="00342E4D">
              <w:rPr>
                <w:noProof/>
                <w:webHidden/>
              </w:rPr>
              <w:tab/>
            </w:r>
            <w:r w:rsidR="00342E4D">
              <w:rPr>
                <w:noProof/>
                <w:webHidden/>
              </w:rPr>
              <w:fldChar w:fldCharType="begin"/>
            </w:r>
            <w:r w:rsidR="00342E4D">
              <w:rPr>
                <w:noProof/>
                <w:webHidden/>
              </w:rPr>
              <w:instrText xml:space="preserve"> PAGEREF _Toc83119996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51CB09F8" w14:textId="77777777" w:rsidR="00342E4D" w:rsidRDefault="00A05320">
          <w:pPr>
            <w:pStyle w:val="TM2"/>
            <w:rPr>
              <w:noProof/>
            </w:rPr>
          </w:pPr>
          <w:hyperlink w:anchor="_Toc83119997" w:history="1">
            <w:r w:rsidR="00342E4D" w:rsidRPr="00753FB9">
              <w:rPr>
                <w:rStyle w:val="Lienhypertexte"/>
                <w:rFonts w:cstheme="minorHAnsi"/>
                <w:noProof/>
                <w:lang w:val="en"/>
              </w:rPr>
              <w:t>Allotment</w:t>
            </w:r>
            <w:r w:rsidR="00342E4D">
              <w:rPr>
                <w:noProof/>
                <w:webHidden/>
              </w:rPr>
              <w:tab/>
            </w:r>
            <w:r w:rsidR="00342E4D">
              <w:rPr>
                <w:noProof/>
                <w:webHidden/>
              </w:rPr>
              <w:fldChar w:fldCharType="begin"/>
            </w:r>
            <w:r w:rsidR="00342E4D">
              <w:rPr>
                <w:noProof/>
                <w:webHidden/>
              </w:rPr>
              <w:instrText xml:space="preserve"> PAGEREF _Toc83119997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754A5465" w14:textId="77777777" w:rsidR="00342E4D" w:rsidRDefault="00A05320">
          <w:pPr>
            <w:pStyle w:val="TM2"/>
            <w:rPr>
              <w:noProof/>
            </w:rPr>
          </w:pPr>
          <w:hyperlink w:anchor="_Toc83119998" w:history="1">
            <w:r w:rsidR="00342E4D" w:rsidRPr="00753FB9">
              <w:rPr>
                <w:rStyle w:val="Lienhypertexte"/>
                <w:noProof/>
                <w:lang w:val="en"/>
              </w:rPr>
              <w:t>Options</w:t>
            </w:r>
            <w:r w:rsidR="00342E4D">
              <w:rPr>
                <w:noProof/>
                <w:webHidden/>
              </w:rPr>
              <w:tab/>
            </w:r>
            <w:r w:rsidR="00342E4D">
              <w:rPr>
                <w:noProof/>
                <w:webHidden/>
              </w:rPr>
              <w:fldChar w:fldCharType="begin"/>
            </w:r>
            <w:r w:rsidR="00342E4D">
              <w:rPr>
                <w:noProof/>
                <w:webHidden/>
              </w:rPr>
              <w:instrText xml:space="preserve"> PAGEREF _Toc83119998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3F9496B6" w14:textId="77777777" w:rsidR="00342E4D" w:rsidRDefault="00A05320">
          <w:pPr>
            <w:pStyle w:val="TM2"/>
            <w:rPr>
              <w:noProof/>
            </w:rPr>
          </w:pPr>
          <w:hyperlink w:anchor="_Toc83119999" w:history="1">
            <w:r w:rsidR="00342E4D" w:rsidRPr="00753FB9">
              <w:rPr>
                <w:rStyle w:val="Lienhypertexte"/>
                <w:rFonts w:cstheme="minorHAnsi"/>
                <w:i/>
                <w:iCs/>
                <w:noProof/>
                <w:lang w:val="en"/>
              </w:rPr>
              <w:t>Similar services</w:t>
            </w:r>
            <w:r w:rsidR="00342E4D">
              <w:rPr>
                <w:noProof/>
                <w:webHidden/>
              </w:rPr>
              <w:tab/>
            </w:r>
            <w:r w:rsidR="00342E4D">
              <w:rPr>
                <w:noProof/>
                <w:webHidden/>
              </w:rPr>
              <w:fldChar w:fldCharType="begin"/>
            </w:r>
            <w:r w:rsidR="00342E4D">
              <w:rPr>
                <w:noProof/>
                <w:webHidden/>
              </w:rPr>
              <w:instrText xml:space="preserve"> PAGEREF _Toc83119999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42668CDF" w14:textId="77777777" w:rsidR="00342E4D" w:rsidRDefault="00A05320">
          <w:pPr>
            <w:pStyle w:val="TM2"/>
            <w:rPr>
              <w:noProof/>
            </w:rPr>
          </w:pPr>
          <w:hyperlink w:anchor="_Toc83120000" w:history="1">
            <w:r w:rsidR="00342E4D" w:rsidRPr="00753FB9">
              <w:rPr>
                <w:rStyle w:val="Lienhypertexte"/>
                <w:rFonts w:cstheme="minorHAnsi"/>
                <w:i/>
                <w:iCs/>
                <w:noProof/>
                <w:lang w:val="en"/>
              </w:rPr>
              <w:t>Renewal</w:t>
            </w:r>
            <w:r w:rsidR="00342E4D">
              <w:rPr>
                <w:noProof/>
                <w:webHidden/>
              </w:rPr>
              <w:tab/>
            </w:r>
            <w:r w:rsidR="00342E4D">
              <w:rPr>
                <w:noProof/>
                <w:webHidden/>
              </w:rPr>
              <w:fldChar w:fldCharType="begin"/>
            </w:r>
            <w:r w:rsidR="00342E4D">
              <w:rPr>
                <w:noProof/>
                <w:webHidden/>
              </w:rPr>
              <w:instrText xml:space="preserve"> PAGEREF _Toc83120000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73372F29" w14:textId="77777777" w:rsidR="00342E4D" w:rsidRDefault="00A05320">
          <w:pPr>
            <w:pStyle w:val="TM2"/>
            <w:rPr>
              <w:noProof/>
            </w:rPr>
          </w:pPr>
          <w:hyperlink w:anchor="_Toc83120001" w:history="1">
            <w:r w:rsidR="00342E4D" w:rsidRPr="00753FB9">
              <w:rPr>
                <w:rStyle w:val="Lienhypertexte"/>
                <w:rFonts w:cstheme="minorHAnsi"/>
                <w:i/>
                <w:iCs/>
                <w:noProof/>
                <w:lang w:val="en"/>
              </w:rPr>
              <w:t>Optional tranches</w:t>
            </w:r>
            <w:r w:rsidR="00342E4D">
              <w:rPr>
                <w:noProof/>
                <w:webHidden/>
              </w:rPr>
              <w:tab/>
            </w:r>
            <w:r w:rsidR="00342E4D">
              <w:rPr>
                <w:noProof/>
                <w:webHidden/>
              </w:rPr>
              <w:fldChar w:fldCharType="begin"/>
            </w:r>
            <w:r w:rsidR="00342E4D">
              <w:rPr>
                <w:noProof/>
                <w:webHidden/>
              </w:rPr>
              <w:instrText xml:space="preserve"> PAGEREF _Toc83120001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2719242B" w14:textId="77777777" w:rsidR="00342E4D" w:rsidRDefault="00A05320">
          <w:pPr>
            <w:pStyle w:val="TM1"/>
            <w:tabs>
              <w:tab w:val="left" w:pos="1540"/>
              <w:tab w:val="right" w:leader="dot" w:pos="9329"/>
            </w:tabs>
            <w:rPr>
              <w:rFonts w:asciiTheme="minorHAnsi" w:eastAsiaTheme="minorEastAsia" w:hAnsiTheme="minorHAnsi" w:cstheme="minorBidi"/>
              <w:noProof/>
              <w:sz w:val="22"/>
              <w:szCs w:val="22"/>
            </w:rPr>
          </w:pPr>
          <w:hyperlink w:anchor="_Toc83120002" w:history="1">
            <w:r w:rsidR="00342E4D" w:rsidRPr="00753FB9">
              <w:rPr>
                <w:rStyle w:val="Lienhypertexte"/>
                <w:rFonts w:cstheme="minorHAnsi"/>
                <w:b/>
                <w:caps/>
                <w:noProof/>
              </w:rPr>
              <w:t>ARTICLE 3:</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Candidate participation conditions</w:t>
            </w:r>
            <w:r w:rsidR="00342E4D">
              <w:rPr>
                <w:noProof/>
                <w:webHidden/>
              </w:rPr>
              <w:tab/>
            </w:r>
            <w:r w:rsidR="00342E4D">
              <w:rPr>
                <w:noProof/>
                <w:webHidden/>
              </w:rPr>
              <w:fldChar w:fldCharType="begin"/>
            </w:r>
            <w:r w:rsidR="00342E4D">
              <w:rPr>
                <w:noProof/>
                <w:webHidden/>
              </w:rPr>
              <w:instrText xml:space="preserve"> PAGEREF _Toc83120002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0A8D4B3C" w14:textId="77777777" w:rsidR="00342E4D" w:rsidRDefault="00A05320">
          <w:pPr>
            <w:pStyle w:val="TM2"/>
            <w:rPr>
              <w:noProof/>
            </w:rPr>
          </w:pPr>
          <w:hyperlink w:anchor="_Toc83120003" w:history="1">
            <w:r w:rsidR="00342E4D" w:rsidRPr="00753FB9">
              <w:rPr>
                <w:rStyle w:val="Lienhypertexte"/>
                <w:rFonts w:cstheme="minorHAnsi"/>
                <w:noProof/>
                <w:lang w:val="en"/>
              </w:rPr>
              <w:t>Candidate presentation conditions</w:t>
            </w:r>
            <w:r w:rsidR="00342E4D">
              <w:rPr>
                <w:noProof/>
                <w:webHidden/>
              </w:rPr>
              <w:tab/>
            </w:r>
            <w:r w:rsidR="00342E4D">
              <w:rPr>
                <w:noProof/>
                <w:webHidden/>
              </w:rPr>
              <w:fldChar w:fldCharType="begin"/>
            </w:r>
            <w:r w:rsidR="00342E4D">
              <w:rPr>
                <w:noProof/>
                <w:webHidden/>
              </w:rPr>
              <w:instrText xml:space="preserve"> PAGEREF _Toc83120003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698BE674" w14:textId="77777777" w:rsidR="00342E4D" w:rsidRDefault="00A05320">
          <w:pPr>
            <w:pStyle w:val="TM2"/>
            <w:rPr>
              <w:noProof/>
            </w:rPr>
          </w:pPr>
          <w:hyperlink w:anchor="_Toc83120004" w:history="1">
            <w:r w:rsidR="00342E4D" w:rsidRPr="00753FB9">
              <w:rPr>
                <w:rStyle w:val="Lienhypertexte"/>
                <w:rFonts w:cstheme="minorHAnsi"/>
                <w:noProof/>
                <w:lang w:val="en"/>
              </w:rPr>
              <w:t>Grounds and conditions of exclusion</w:t>
            </w:r>
            <w:r w:rsidR="00342E4D">
              <w:rPr>
                <w:noProof/>
                <w:webHidden/>
              </w:rPr>
              <w:tab/>
            </w:r>
            <w:r w:rsidR="00342E4D">
              <w:rPr>
                <w:noProof/>
                <w:webHidden/>
              </w:rPr>
              <w:fldChar w:fldCharType="begin"/>
            </w:r>
            <w:r w:rsidR="00342E4D">
              <w:rPr>
                <w:noProof/>
                <w:webHidden/>
              </w:rPr>
              <w:instrText xml:space="preserve"> PAGEREF _Toc83120004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714F00B" w14:textId="77777777" w:rsidR="00342E4D" w:rsidRDefault="00A05320">
          <w:pPr>
            <w:pStyle w:val="TM2"/>
            <w:rPr>
              <w:noProof/>
            </w:rPr>
          </w:pPr>
          <w:hyperlink w:anchor="_Toc83120005" w:history="1">
            <w:r w:rsidR="00342E4D" w:rsidRPr="00753FB9">
              <w:rPr>
                <w:rStyle w:val="Lienhypertexte"/>
                <w:noProof/>
                <w:lang w:val="en"/>
              </w:rPr>
              <w:t>Minimum prerequisites in terms of economic, technical and professional capacity</w:t>
            </w:r>
            <w:r w:rsidR="00342E4D">
              <w:rPr>
                <w:noProof/>
                <w:webHidden/>
              </w:rPr>
              <w:tab/>
            </w:r>
            <w:r w:rsidR="00342E4D">
              <w:rPr>
                <w:noProof/>
                <w:webHidden/>
              </w:rPr>
              <w:fldChar w:fldCharType="begin"/>
            </w:r>
            <w:r w:rsidR="00342E4D">
              <w:rPr>
                <w:noProof/>
                <w:webHidden/>
              </w:rPr>
              <w:instrText xml:space="preserve"> PAGEREF _Toc83120005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949B229" w14:textId="77777777" w:rsidR="00342E4D" w:rsidRDefault="00A05320">
          <w:pPr>
            <w:pStyle w:val="TM2"/>
            <w:rPr>
              <w:noProof/>
            </w:rPr>
          </w:pPr>
          <w:hyperlink w:anchor="_Toc83120006" w:history="1">
            <w:r w:rsidR="00342E4D" w:rsidRPr="00753FB9">
              <w:rPr>
                <w:rStyle w:val="Lienhypertexte"/>
                <w:rFonts w:cstheme="minorHAnsi"/>
                <w:i/>
                <w:iCs/>
                <w:noProof/>
                <w:lang w:val="en"/>
              </w:rPr>
              <w:t>ECONOMIC AND FINANCIAL CAPACITY</w:t>
            </w:r>
            <w:r w:rsidR="00342E4D">
              <w:rPr>
                <w:noProof/>
                <w:webHidden/>
              </w:rPr>
              <w:tab/>
            </w:r>
            <w:r w:rsidR="00342E4D">
              <w:rPr>
                <w:noProof/>
                <w:webHidden/>
              </w:rPr>
              <w:fldChar w:fldCharType="begin"/>
            </w:r>
            <w:r w:rsidR="00342E4D">
              <w:rPr>
                <w:noProof/>
                <w:webHidden/>
              </w:rPr>
              <w:instrText xml:space="preserve"> PAGEREF _Toc83120006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5B449267" w14:textId="77777777" w:rsidR="00342E4D" w:rsidRDefault="00A05320">
          <w:pPr>
            <w:pStyle w:val="TM2"/>
            <w:rPr>
              <w:noProof/>
            </w:rPr>
          </w:pPr>
          <w:hyperlink w:anchor="_Toc83120007" w:history="1">
            <w:r w:rsidR="00342E4D" w:rsidRPr="00753FB9">
              <w:rPr>
                <w:rStyle w:val="Lienhypertexte"/>
                <w:rFonts w:cstheme="minorHAnsi"/>
                <w:i/>
                <w:iCs/>
                <w:noProof/>
                <w:lang w:val="en"/>
              </w:rPr>
              <w:t>TECHNICAL AND PROFESSIONAL CAPACITY</w:t>
            </w:r>
            <w:r w:rsidR="00342E4D">
              <w:rPr>
                <w:noProof/>
                <w:webHidden/>
              </w:rPr>
              <w:tab/>
            </w:r>
            <w:r w:rsidR="00342E4D">
              <w:rPr>
                <w:noProof/>
                <w:webHidden/>
              </w:rPr>
              <w:fldChar w:fldCharType="begin"/>
            </w:r>
            <w:r w:rsidR="00342E4D">
              <w:rPr>
                <w:noProof/>
                <w:webHidden/>
              </w:rPr>
              <w:instrText xml:space="preserve"> PAGEREF _Toc83120007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70B16C81" w14:textId="77777777" w:rsidR="00342E4D" w:rsidRDefault="00A05320">
          <w:pPr>
            <w:pStyle w:val="TM2"/>
            <w:rPr>
              <w:noProof/>
            </w:rPr>
          </w:pPr>
          <w:hyperlink w:anchor="_Toc83120008" w:history="1">
            <w:r w:rsidR="00342E4D" w:rsidRPr="00753FB9">
              <w:rPr>
                <w:rStyle w:val="Lienhypertexte"/>
                <w:rFonts w:cstheme="minorHAnsi"/>
                <w:noProof/>
                <w:lang w:val="en"/>
              </w:rPr>
              <w:t>Specific requirements for consortia of economic operators</w:t>
            </w:r>
            <w:r w:rsidR="00342E4D">
              <w:rPr>
                <w:noProof/>
                <w:webHidden/>
              </w:rPr>
              <w:tab/>
            </w:r>
            <w:r w:rsidR="00342E4D">
              <w:rPr>
                <w:noProof/>
                <w:webHidden/>
              </w:rPr>
              <w:fldChar w:fldCharType="begin"/>
            </w:r>
            <w:r w:rsidR="00342E4D">
              <w:rPr>
                <w:noProof/>
                <w:webHidden/>
              </w:rPr>
              <w:instrText xml:space="preserve"> PAGEREF _Toc83120008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619C9110" w14:textId="77777777" w:rsidR="00342E4D" w:rsidRDefault="00A05320">
          <w:pPr>
            <w:pStyle w:val="TM2"/>
            <w:rPr>
              <w:noProof/>
            </w:rPr>
          </w:pPr>
          <w:hyperlink w:anchor="_Toc83120009" w:history="1">
            <w:r w:rsidR="00342E4D" w:rsidRPr="00753FB9">
              <w:rPr>
                <w:rStyle w:val="Lienhypertexte"/>
                <w:rFonts w:cstheme="minorHAnsi"/>
                <w:i/>
                <w:iCs/>
                <w:noProof/>
                <w:lang w:val="en"/>
              </w:rPr>
              <w:t>Grounds for the exclusion of consortia</w:t>
            </w:r>
            <w:r w:rsidR="00342E4D">
              <w:rPr>
                <w:noProof/>
                <w:webHidden/>
              </w:rPr>
              <w:tab/>
            </w:r>
            <w:r w:rsidR="00342E4D">
              <w:rPr>
                <w:noProof/>
                <w:webHidden/>
              </w:rPr>
              <w:fldChar w:fldCharType="begin"/>
            </w:r>
            <w:r w:rsidR="00342E4D">
              <w:rPr>
                <w:noProof/>
                <w:webHidden/>
              </w:rPr>
              <w:instrText xml:space="preserve"> PAGEREF _Toc83120009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4E760AEC" w14:textId="77777777" w:rsidR="00342E4D" w:rsidRDefault="00A05320">
          <w:pPr>
            <w:pStyle w:val="TM2"/>
            <w:rPr>
              <w:noProof/>
            </w:rPr>
          </w:pPr>
          <w:hyperlink w:anchor="_Toc83120010" w:history="1">
            <w:r w:rsidR="00342E4D" w:rsidRPr="00753FB9">
              <w:rPr>
                <w:rStyle w:val="Lienhypertexte"/>
                <w:rFonts w:cstheme="minorHAnsi"/>
                <w:i/>
                <w:iCs/>
                <w:noProof/>
                <w:lang w:val="en"/>
              </w:rPr>
              <w:t>Form of the consortium</w:t>
            </w:r>
            <w:r w:rsidR="00342E4D">
              <w:rPr>
                <w:noProof/>
                <w:webHidden/>
              </w:rPr>
              <w:tab/>
            </w:r>
            <w:r w:rsidR="00342E4D">
              <w:rPr>
                <w:noProof/>
                <w:webHidden/>
              </w:rPr>
              <w:fldChar w:fldCharType="begin"/>
            </w:r>
            <w:r w:rsidR="00342E4D">
              <w:rPr>
                <w:noProof/>
                <w:webHidden/>
              </w:rPr>
              <w:instrText xml:space="preserve"> PAGEREF _Toc83120010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18DE018" w14:textId="77777777" w:rsidR="00342E4D" w:rsidRDefault="00A05320">
          <w:pPr>
            <w:pStyle w:val="TM2"/>
            <w:rPr>
              <w:noProof/>
            </w:rPr>
          </w:pPr>
          <w:hyperlink w:anchor="_Toc83120011" w:history="1">
            <w:r w:rsidR="00342E4D" w:rsidRPr="00753FB9">
              <w:rPr>
                <w:rStyle w:val="Lienhypertexte"/>
                <w:rFonts w:cstheme="minorHAnsi"/>
                <w:noProof/>
                <w:lang w:val="en"/>
              </w:rPr>
              <w:t>Subcontracting</w:t>
            </w:r>
            <w:r w:rsidR="00342E4D">
              <w:rPr>
                <w:noProof/>
                <w:webHidden/>
              </w:rPr>
              <w:tab/>
            </w:r>
            <w:r w:rsidR="00342E4D">
              <w:rPr>
                <w:noProof/>
                <w:webHidden/>
              </w:rPr>
              <w:fldChar w:fldCharType="begin"/>
            </w:r>
            <w:r w:rsidR="00342E4D">
              <w:rPr>
                <w:noProof/>
                <w:webHidden/>
              </w:rPr>
              <w:instrText xml:space="preserve"> PAGEREF _Toc83120011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5ADAC2D2" w14:textId="77777777" w:rsidR="00342E4D" w:rsidRDefault="00A05320">
          <w:pPr>
            <w:pStyle w:val="TM2"/>
            <w:rPr>
              <w:noProof/>
            </w:rPr>
          </w:pPr>
          <w:hyperlink w:anchor="_Toc83120012" w:history="1">
            <w:r w:rsidR="00342E4D" w:rsidRPr="00753FB9">
              <w:rPr>
                <w:rStyle w:val="Lienhypertexte"/>
                <w:rFonts w:cstheme="minorHAnsi"/>
                <w:i/>
                <w:iCs/>
                <w:noProof/>
                <w:lang w:val="en"/>
              </w:rPr>
              <w:t>Grounds for exclusion in the case of subcontracting</w:t>
            </w:r>
            <w:r w:rsidR="00342E4D">
              <w:rPr>
                <w:noProof/>
                <w:webHidden/>
              </w:rPr>
              <w:tab/>
            </w:r>
            <w:r w:rsidR="00342E4D">
              <w:rPr>
                <w:noProof/>
                <w:webHidden/>
              </w:rPr>
              <w:fldChar w:fldCharType="begin"/>
            </w:r>
            <w:r w:rsidR="00342E4D">
              <w:rPr>
                <w:noProof/>
                <w:webHidden/>
              </w:rPr>
              <w:instrText xml:space="preserve"> PAGEREF _Toc83120012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1570E4C8" w14:textId="77777777" w:rsidR="00342E4D" w:rsidRDefault="00A05320">
          <w:pPr>
            <w:pStyle w:val="TM2"/>
            <w:rPr>
              <w:noProof/>
            </w:rPr>
          </w:pPr>
          <w:hyperlink w:anchor="_Toc83120013" w:history="1">
            <w:r w:rsidR="00342E4D" w:rsidRPr="00753FB9">
              <w:rPr>
                <w:rStyle w:val="Lienhypertexte"/>
                <w:rFonts w:cstheme="minorHAnsi"/>
                <w:i/>
                <w:iCs/>
                <w:noProof/>
                <w:lang w:val="en"/>
              </w:rPr>
              <w:t>Presentation of a subcontractor</w:t>
            </w:r>
            <w:r w:rsidR="00342E4D">
              <w:rPr>
                <w:noProof/>
                <w:webHidden/>
              </w:rPr>
              <w:tab/>
            </w:r>
            <w:r w:rsidR="00342E4D">
              <w:rPr>
                <w:noProof/>
                <w:webHidden/>
              </w:rPr>
              <w:fldChar w:fldCharType="begin"/>
            </w:r>
            <w:r w:rsidR="00342E4D">
              <w:rPr>
                <w:noProof/>
                <w:webHidden/>
              </w:rPr>
              <w:instrText xml:space="preserve"> PAGEREF _Toc83120013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705951D" w14:textId="77777777" w:rsidR="00342E4D" w:rsidRDefault="00A05320">
          <w:pPr>
            <w:pStyle w:val="TM1"/>
            <w:tabs>
              <w:tab w:val="left" w:pos="1540"/>
              <w:tab w:val="right" w:leader="dot" w:pos="9329"/>
            </w:tabs>
            <w:rPr>
              <w:rFonts w:asciiTheme="minorHAnsi" w:eastAsiaTheme="minorEastAsia" w:hAnsiTheme="minorHAnsi" w:cstheme="minorBidi"/>
              <w:noProof/>
              <w:sz w:val="22"/>
              <w:szCs w:val="22"/>
            </w:rPr>
          </w:pPr>
          <w:hyperlink w:anchor="_Toc83120014" w:history="1">
            <w:r w:rsidR="00342E4D" w:rsidRPr="00753FB9">
              <w:rPr>
                <w:rStyle w:val="Lienhypertexte"/>
                <w:rFonts w:cstheme="minorHAnsi"/>
                <w:b/>
                <w:caps/>
                <w:noProof/>
                <w:lang w:val="en-GB"/>
              </w:rPr>
              <w:t>ARTICLE 4:</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Presentation of bids and submission process</w:t>
            </w:r>
            <w:r w:rsidR="00342E4D">
              <w:rPr>
                <w:noProof/>
                <w:webHidden/>
              </w:rPr>
              <w:tab/>
            </w:r>
            <w:r w:rsidR="00342E4D">
              <w:rPr>
                <w:noProof/>
                <w:webHidden/>
              </w:rPr>
              <w:fldChar w:fldCharType="begin"/>
            </w:r>
            <w:r w:rsidR="00342E4D">
              <w:rPr>
                <w:noProof/>
                <w:webHidden/>
              </w:rPr>
              <w:instrText xml:space="preserve"> PAGEREF _Toc83120014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1C3645D1" w14:textId="77777777" w:rsidR="00342E4D" w:rsidRDefault="00A05320">
          <w:pPr>
            <w:pStyle w:val="TM2"/>
            <w:rPr>
              <w:noProof/>
            </w:rPr>
          </w:pPr>
          <w:hyperlink w:anchor="_Toc83120015" w:history="1">
            <w:r w:rsidR="00342E4D" w:rsidRPr="00753FB9">
              <w:rPr>
                <w:rStyle w:val="Lienhypertexte"/>
                <w:rFonts w:cstheme="minorHAnsi"/>
                <w:noProof/>
                <w:lang w:val="en"/>
              </w:rPr>
              <w:t>Application documents</w:t>
            </w:r>
            <w:r w:rsidR="00342E4D">
              <w:rPr>
                <w:noProof/>
                <w:webHidden/>
              </w:rPr>
              <w:tab/>
            </w:r>
            <w:r w:rsidR="00342E4D">
              <w:rPr>
                <w:noProof/>
                <w:webHidden/>
              </w:rPr>
              <w:fldChar w:fldCharType="begin"/>
            </w:r>
            <w:r w:rsidR="00342E4D">
              <w:rPr>
                <w:noProof/>
                <w:webHidden/>
              </w:rPr>
              <w:instrText xml:space="preserve"> PAGEREF _Toc83120015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692112F4" w14:textId="77777777" w:rsidR="00342E4D" w:rsidRDefault="00A05320">
          <w:pPr>
            <w:pStyle w:val="TM2"/>
            <w:rPr>
              <w:noProof/>
            </w:rPr>
          </w:pPr>
          <w:hyperlink w:anchor="_Toc83120016" w:history="1">
            <w:r w:rsidR="00342E4D" w:rsidRPr="00753FB9">
              <w:rPr>
                <w:rStyle w:val="Lienhypertexte"/>
                <w:rFonts w:cstheme="minorHAnsi"/>
                <w:noProof/>
                <w:lang w:val="en"/>
              </w:rPr>
              <w:t>Bid documents</w:t>
            </w:r>
            <w:r w:rsidR="00342E4D">
              <w:rPr>
                <w:noProof/>
                <w:webHidden/>
              </w:rPr>
              <w:tab/>
            </w:r>
            <w:r w:rsidR="00342E4D">
              <w:rPr>
                <w:noProof/>
                <w:webHidden/>
              </w:rPr>
              <w:fldChar w:fldCharType="begin"/>
            </w:r>
            <w:r w:rsidR="00342E4D">
              <w:rPr>
                <w:noProof/>
                <w:webHidden/>
              </w:rPr>
              <w:instrText xml:space="preserve"> PAGEREF _Toc83120016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4E1050A" w14:textId="77777777" w:rsidR="00342E4D" w:rsidRDefault="00A05320">
          <w:pPr>
            <w:pStyle w:val="TM2"/>
            <w:rPr>
              <w:noProof/>
            </w:rPr>
          </w:pPr>
          <w:hyperlink w:anchor="_Toc83120017" w:history="1">
            <w:r w:rsidR="00342E4D" w:rsidRPr="00753FB9">
              <w:rPr>
                <w:rStyle w:val="Lienhypertexte"/>
                <w:rFonts w:cstheme="minorHAnsi"/>
                <w:noProof/>
                <w:lang w:val="en"/>
              </w:rPr>
              <w:t>Bid validity period</w:t>
            </w:r>
            <w:r w:rsidR="00342E4D">
              <w:rPr>
                <w:noProof/>
                <w:webHidden/>
              </w:rPr>
              <w:tab/>
            </w:r>
            <w:r w:rsidR="00342E4D">
              <w:rPr>
                <w:noProof/>
                <w:webHidden/>
              </w:rPr>
              <w:fldChar w:fldCharType="begin"/>
            </w:r>
            <w:r w:rsidR="00342E4D">
              <w:rPr>
                <w:noProof/>
                <w:webHidden/>
              </w:rPr>
              <w:instrText xml:space="preserve"> PAGEREF _Toc83120017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78B27C6" w14:textId="77777777" w:rsidR="00342E4D" w:rsidRDefault="00A05320">
          <w:pPr>
            <w:pStyle w:val="TM2"/>
            <w:rPr>
              <w:noProof/>
            </w:rPr>
          </w:pPr>
          <w:hyperlink w:anchor="_Toc83120018" w:history="1">
            <w:r w:rsidR="00342E4D" w:rsidRPr="00753FB9">
              <w:rPr>
                <w:rStyle w:val="Lienhypertexte"/>
                <w:rFonts w:cstheme="minorHAnsi"/>
                <w:noProof/>
                <w:lang w:val="en"/>
              </w:rPr>
              <w:t>Bid submission process</w:t>
            </w:r>
            <w:r w:rsidR="00342E4D">
              <w:rPr>
                <w:noProof/>
                <w:webHidden/>
              </w:rPr>
              <w:tab/>
            </w:r>
            <w:r w:rsidR="00342E4D">
              <w:rPr>
                <w:noProof/>
                <w:webHidden/>
              </w:rPr>
              <w:fldChar w:fldCharType="begin"/>
            </w:r>
            <w:r w:rsidR="00342E4D">
              <w:rPr>
                <w:noProof/>
                <w:webHidden/>
              </w:rPr>
              <w:instrText xml:space="preserve"> PAGEREF _Toc83120018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7081BA48" w14:textId="77777777" w:rsidR="00342E4D" w:rsidRDefault="00A05320">
          <w:pPr>
            <w:pStyle w:val="TM2"/>
            <w:rPr>
              <w:noProof/>
            </w:rPr>
          </w:pPr>
          <w:hyperlink w:anchor="_Toc83120019" w:history="1">
            <w:r w:rsidR="00342E4D" w:rsidRPr="00753FB9">
              <w:rPr>
                <w:rStyle w:val="Lienhypertexte"/>
                <w:rFonts w:cstheme="minorHAnsi"/>
                <w:i/>
                <w:iCs/>
                <w:noProof/>
                <w:lang w:val="en"/>
              </w:rPr>
              <w:t>Bids submitted in paper format</w:t>
            </w:r>
            <w:r w:rsidR="00342E4D">
              <w:rPr>
                <w:noProof/>
                <w:webHidden/>
              </w:rPr>
              <w:tab/>
            </w:r>
            <w:r w:rsidR="00342E4D">
              <w:rPr>
                <w:noProof/>
                <w:webHidden/>
              </w:rPr>
              <w:fldChar w:fldCharType="begin"/>
            </w:r>
            <w:r w:rsidR="00342E4D">
              <w:rPr>
                <w:noProof/>
                <w:webHidden/>
              </w:rPr>
              <w:instrText xml:space="preserve"> PAGEREF _Toc83120019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3BD456D0" w14:textId="77777777" w:rsidR="00342E4D" w:rsidRDefault="00A05320">
          <w:pPr>
            <w:pStyle w:val="TM2"/>
            <w:rPr>
              <w:noProof/>
            </w:rPr>
          </w:pPr>
          <w:hyperlink w:anchor="_Toc83120020" w:history="1">
            <w:r w:rsidR="00342E4D" w:rsidRPr="00753FB9">
              <w:rPr>
                <w:rStyle w:val="Lienhypertexte"/>
                <w:rFonts w:cstheme="minorHAnsi"/>
                <w:i/>
                <w:iCs/>
                <w:noProof/>
                <w:lang w:val="en"/>
              </w:rPr>
              <w:t>Electronic submission</w:t>
            </w:r>
            <w:r w:rsidR="00342E4D">
              <w:rPr>
                <w:noProof/>
                <w:webHidden/>
              </w:rPr>
              <w:tab/>
            </w:r>
            <w:r w:rsidR="00342E4D">
              <w:rPr>
                <w:noProof/>
                <w:webHidden/>
              </w:rPr>
              <w:fldChar w:fldCharType="begin"/>
            </w:r>
            <w:r w:rsidR="00342E4D">
              <w:rPr>
                <w:noProof/>
                <w:webHidden/>
              </w:rPr>
              <w:instrText xml:space="preserve"> PAGEREF _Toc83120020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5C1350BD" w14:textId="77777777" w:rsidR="00342E4D" w:rsidRDefault="00A05320">
          <w:pPr>
            <w:pStyle w:val="TM1"/>
            <w:tabs>
              <w:tab w:val="left" w:pos="1540"/>
              <w:tab w:val="right" w:leader="dot" w:pos="9329"/>
            </w:tabs>
            <w:rPr>
              <w:rFonts w:asciiTheme="minorHAnsi" w:eastAsiaTheme="minorEastAsia" w:hAnsiTheme="minorHAnsi" w:cstheme="minorBidi"/>
              <w:noProof/>
              <w:sz w:val="22"/>
              <w:szCs w:val="22"/>
            </w:rPr>
          </w:pPr>
          <w:hyperlink w:anchor="_Toc83120021" w:history="1">
            <w:r w:rsidR="00342E4D" w:rsidRPr="00753FB9">
              <w:rPr>
                <w:rStyle w:val="Lienhypertexte"/>
                <w:rFonts w:cstheme="minorHAnsi"/>
                <w:b/>
                <w:caps/>
                <w:noProof/>
              </w:rPr>
              <w:t>ARTICLE 5:</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Analysis of applications</w:t>
            </w:r>
            <w:r w:rsidR="00342E4D">
              <w:rPr>
                <w:noProof/>
                <w:webHidden/>
              </w:rPr>
              <w:tab/>
            </w:r>
            <w:r w:rsidR="00342E4D">
              <w:rPr>
                <w:noProof/>
                <w:webHidden/>
              </w:rPr>
              <w:fldChar w:fldCharType="begin"/>
            </w:r>
            <w:r w:rsidR="00342E4D">
              <w:rPr>
                <w:noProof/>
                <w:webHidden/>
              </w:rPr>
              <w:instrText xml:space="preserve"> PAGEREF _Toc83120021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6C0D4111" w14:textId="77777777" w:rsidR="00342E4D" w:rsidRDefault="00A05320">
          <w:pPr>
            <w:pStyle w:val="TM2"/>
            <w:rPr>
              <w:noProof/>
            </w:rPr>
          </w:pPr>
          <w:hyperlink w:anchor="_Toc83120022" w:history="1">
            <w:r w:rsidR="00342E4D" w:rsidRPr="00753FB9">
              <w:rPr>
                <w:rStyle w:val="Lienhypertexte"/>
                <w:rFonts w:cstheme="minorHAnsi"/>
                <w:noProof/>
                <w:lang w:val="en"/>
              </w:rPr>
              <w:t>Application supplementary information requests</w:t>
            </w:r>
            <w:r w:rsidR="00342E4D">
              <w:rPr>
                <w:noProof/>
                <w:webHidden/>
              </w:rPr>
              <w:tab/>
            </w:r>
            <w:r w:rsidR="00342E4D">
              <w:rPr>
                <w:noProof/>
                <w:webHidden/>
              </w:rPr>
              <w:fldChar w:fldCharType="begin"/>
            </w:r>
            <w:r w:rsidR="00342E4D">
              <w:rPr>
                <w:noProof/>
                <w:webHidden/>
              </w:rPr>
              <w:instrText xml:space="preserve"> PAGEREF _Toc83120022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3862448" w14:textId="77777777" w:rsidR="00342E4D" w:rsidRDefault="00A05320">
          <w:pPr>
            <w:pStyle w:val="TM2"/>
            <w:rPr>
              <w:noProof/>
            </w:rPr>
          </w:pPr>
          <w:hyperlink w:anchor="_Toc83120023" w:history="1">
            <w:r w:rsidR="00342E4D" w:rsidRPr="00753FB9">
              <w:rPr>
                <w:rStyle w:val="Lienhypertexte"/>
                <w:rFonts w:cstheme="minorHAnsi"/>
                <w:noProof/>
                <w:lang w:val="en"/>
              </w:rPr>
              <w:t>Rejection of late applications - Opening bids</w:t>
            </w:r>
            <w:r w:rsidR="00342E4D">
              <w:rPr>
                <w:noProof/>
                <w:webHidden/>
              </w:rPr>
              <w:tab/>
            </w:r>
            <w:r w:rsidR="00342E4D">
              <w:rPr>
                <w:noProof/>
                <w:webHidden/>
              </w:rPr>
              <w:fldChar w:fldCharType="begin"/>
            </w:r>
            <w:r w:rsidR="00342E4D">
              <w:rPr>
                <w:noProof/>
                <w:webHidden/>
              </w:rPr>
              <w:instrText xml:space="preserve"> PAGEREF _Toc83120023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C2AC8C7" w14:textId="77777777" w:rsidR="00342E4D" w:rsidRDefault="00A05320">
          <w:pPr>
            <w:pStyle w:val="TM2"/>
            <w:rPr>
              <w:noProof/>
            </w:rPr>
          </w:pPr>
          <w:hyperlink w:anchor="_Toc83120024" w:history="1">
            <w:r w:rsidR="00342E4D" w:rsidRPr="00753FB9">
              <w:rPr>
                <w:rStyle w:val="Lienhypertexte"/>
                <w:rFonts w:cstheme="minorHAnsi"/>
                <w:noProof/>
                <w:lang w:val="en"/>
              </w:rPr>
              <w:t>Admissibility of applications</w:t>
            </w:r>
            <w:r w:rsidR="00342E4D">
              <w:rPr>
                <w:noProof/>
                <w:webHidden/>
              </w:rPr>
              <w:tab/>
            </w:r>
            <w:r w:rsidR="00342E4D">
              <w:rPr>
                <w:noProof/>
                <w:webHidden/>
              </w:rPr>
              <w:fldChar w:fldCharType="begin"/>
            </w:r>
            <w:r w:rsidR="00342E4D">
              <w:rPr>
                <w:noProof/>
                <w:webHidden/>
              </w:rPr>
              <w:instrText xml:space="preserve"> PAGEREF _Toc83120024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70656656" w14:textId="77777777" w:rsidR="00342E4D" w:rsidRDefault="00A05320">
          <w:pPr>
            <w:pStyle w:val="TM2"/>
            <w:rPr>
              <w:noProof/>
            </w:rPr>
          </w:pPr>
          <w:hyperlink w:anchor="_Toc83120025" w:history="1">
            <w:r w:rsidR="00342E4D" w:rsidRPr="00753FB9">
              <w:rPr>
                <w:rStyle w:val="Lienhypertexte"/>
                <w:rFonts w:cstheme="minorHAnsi"/>
                <w:noProof/>
                <w:lang w:val="en"/>
              </w:rPr>
              <w:t>Application selection</w:t>
            </w:r>
            <w:r w:rsidR="00342E4D">
              <w:rPr>
                <w:noProof/>
                <w:webHidden/>
              </w:rPr>
              <w:tab/>
            </w:r>
            <w:r w:rsidR="00342E4D">
              <w:rPr>
                <w:noProof/>
                <w:webHidden/>
              </w:rPr>
              <w:fldChar w:fldCharType="begin"/>
            </w:r>
            <w:r w:rsidR="00342E4D">
              <w:rPr>
                <w:noProof/>
                <w:webHidden/>
              </w:rPr>
              <w:instrText xml:space="preserve"> PAGEREF _Toc83120025 \h </w:instrText>
            </w:r>
            <w:r w:rsidR="00342E4D">
              <w:rPr>
                <w:noProof/>
                <w:webHidden/>
              </w:rPr>
            </w:r>
            <w:r w:rsidR="00342E4D">
              <w:rPr>
                <w:noProof/>
                <w:webHidden/>
              </w:rPr>
              <w:fldChar w:fldCharType="separate"/>
            </w:r>
            <w:r w:rsidR="00342E4D">
              <w:rPr>
                <w:noProof/>
                <w:webHidden/>
              </w:rPr>
              <w:t>14</w:t>
            </w:r>
            <w:r w:rsidR="00342E4D">
              <w:rPr>
                <w:noProof/>
                <w:webHidden/>
              </w:rPr>
              <w:fldChar w:fldCharType="end"/>
            </w:r>
          </w:hyperlink>
        </w:p>
        <w:p w14:paraId="7D13EE98" w14:textId="77777777" w:rsidR="00342E4D" w:rsidRDefault="00A05320">
          <w:pPr>
            <w:pStyle w:val="TM1"/>
            <w:tabs>
              <w:tab w:val="left" w:pos="1540"/>
              <w:tab w:val="right" w:leader="dot" w:pos="9329"/>
            </w:tabs>
            <w:rPr>
              <w:rFonts w:asciiTheme="minorHAnsi" w:eastAsiaTheme="minorEastAsia" w:hAnsiTheme="minorHAnsi" w:cstheme="minorBidi"/>
              <w:noProof/>
              <w:sz w:val="22"/>
              <w:szCs w:val="22"/>
            </w:rPr>
          </w:pPr>
          <w:hyperlink w:anchor="_Toc83120026" w:history="1">
            <w:r w:rsidR="00342E4D" w:rsidRPr="00753FB9">
              <w:rPr>
                <w:rStyle w:val="Lienhypertexte"/>
                <w:rFonts w:cstheme="minorHAnsi"/>
                <w:b/>
                <w:caps/>
                <w:noProof/>
              </w:rPr>
              <w:t>ARTICLE 6:</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Bid evaluation, negotiations and award</w:t>
            </w:r>
            <w:r w:rsidR="00342E4D">
              <w:rPr>
                <w:noProof/>
                <w:webHidden/>
              </w:rPr>
              <w:tab/>
            </w:r>
            <w:r w:rsidR="00342E4D">
              <w:rPr>
                <w:noProof/>
                <w:webHidden/>
              </w:rPr>
              <w:fldChar w:fldCharType="begin"/>
            </w:r>
            <w:r w:rsidR="00342E4D">
              <w:rPr>
                <w:noProof/>
                <w:webHidden/>
              </w:rPr>
              <w:instrText xml:space="preserve"> PAGEREF _Toc83120026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00B53914" w14:textId="77777777" w:rsidR="00342E4D" w:rsidRDefault="00A05320">
          <w:pPr>
            <w:pStyle w:val="TM2"/>
            <w:rPr>
              <w:noProof/>
            </w:rPr>
          </w:pPr>
          <w:hyperlink w:anchor="_Toc83120027" w:history="1">
            <w:r w:rsidR="00342E4D" w:rsidRPr="00753FB9">
              <w:rPr>
                <w:rStyle w:val="Lienhypertexte"/>
                <w:rFonts w:cstheme="minorHAnsi"/>
                <w:noProof/>
                <w:lang w:val="en"/>
              </w:rPr>
              <w:t>Rejection of late bids - Opening bids</w:t>
            </w:r>
            <w:r w:rsidR="00342E4D">
              <w:rPr>
                <w:noProof/>
                <w:webHidden/>
              </w:rPr>
              <w:tab/>
            </w:r>
            <w:r w:rsidR="00342E4D">
              <w:rPr>
                <w:noProof/>
                <w:webHidden/>
              </w:rPr>
              <w:fldChar w:fldCharType="begin"/>
            </w:r>
            <w:r w:rsidR="00342E4D">
              <w:rPr>
                <w:noProof/>
                <w:webHidden/>
              </w:rPr>
              <w:instrText xml:space="preserve"> PAGEREF _Toc83120027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435B717B" w14:textId="77777777" w:rsidR="00342E4D" w:rsidRDefault="00A05320">
          <w:pPr>
            <w:pStyle w:val="TM2"/>
            <w:rPr>
              <w:noProof/>
            </w:rPr>
          </w:pPr>
          <w:hyperlink w:anchor="_Toc83120028" w:history="1">
            <w:r w:rsidR="00342E4D" w:rsidRPr="00753FB9">
              <w:rPr>
                <w:rStyle w:val="Lienhypertexte"/>
                <w:rFonts w:cstheme="minorHAnsi"/>
                <w:noProof/>
                <w:lang w:val="en"/>
              </w:rPr>
              <w:t>Bid analysis</w:t>
            </w:r>
            <w:r w:rsidR="00342E4D">
              <w:rPr>
                <w:noProof/>
                <w:webHidden/>
              </w:rPr>
              <w:tab/>
            </w:r>
            <w:r w:rsidR="00342E4D">
              <w:rPr>
                <w:noProof/>
                <w:webHidden/>
              </w:rPr>
              <w:fldChar w:fldCharType="begin"/>
            </w:r>
            <w:r w:rsidR="00342E4D">
              <w:rPr>
                <w:noProof/>
                <w:webHidden/>
              </w:rPr>
              <w:instrText xml:space="preserve"> PAGEREF _Toc83120028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61D64E3" w14:textId="77777777" w:rsidR="00342E4D" w:rsidRDefault="00A05320">
          <w:pPr>
            <w:pStyle w:val="TM2"/>
            <w:rPr>
              <w:noProof/>
            </w:rPr>
          </w:pPr>
          <w:hyperlink w:anchor="_Toc83120029" w:history="1">
            <w:r w:rsidR="00342E4D" w:rsidRPr="00753FB9">
              <w:rPr>
                <w:rStyle w:val="Lienhypertexte"/>
                <w:rFonts w:cstheme="minorHAnsi"/>
                <w:noProof/>
                <w:lang w:val="en"/>
              </w:rPr>
              <w:t>Rejection of non-conforming, inadmissible or inappropriate bids</w:t>
            </w:r>
            <w:r w:rsidR="00342E4D">
              <w:rPr>
                <w:noProof/>
                <w:webHidden/>
              </w:rPr>
              <w:tab/>
            </w:r>
            <w:r w:rsidR="00342E4D">
              <w:rPr>
                <w:noProof/>
                <w:webHidden/>
              </w:rPr>
              <w:fldChar w:fldCharType="begin"/>
            </w:r>
            <w:r w:rsidR="00342E4D">
              <w:rPr>
                <w:noProof/>
                <w:webHidden/>
              </w:rPr>
              <w:instrText xml:space="preserve"> PAGEREF _Toc83120029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0B4184E" w14:textId="77777777" w:rsidR="00342E4D" w:rsidRDefault="00A05320">
          <w:pPr>
            <w:pStyle w:val="TM2"/>
            <w:rPr>
              <w:noProof/>
            </w:rPr>
          </w:pPr>
          <w:hyperlink w:anchor="_Toc83120030" w:history="1">
            <w:r w:rsidR="00342E4D" w:rsidRPr="00753FB9">
              <w:rPr>
                <w:rStyle w:val="Lienhypertexte"/>
                <w:rFonts w:cstheme="minorHAnsi"/>
                <w:noProof/>
                <w:lang w:val="en"/>
              </w:rPr>
              <w:t>Comparison of bids for selection of the most economically beneficial bid</w:t>
            </w:r>
            <w:r w:rsidR="00342E4D">
              <w:rPr>
                <w:noProof/>
                <w:webHidden/>
              </w:rPr>
              <w:tab/>
            </w:r>
            <w:r w:rsidR="00342E4D">
              <w:rPr>
                <w:noProof/>
                <w:webHidden/>
              </w:rPr>
              <w:fldChar w:fldCharType="begin"/>
            </w:r>
            <w:r w:rsidR="00342E4D">
              <w:rPr>
                <w:noProof/>
                <w:webHidden/>
              </w:rPr>
              <w:instrText xml:space="preserve"> PAGEREF _Toc83120030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81538E3" w14:textId="77777777" w:rsidR="00342E4D" w:rsidRDefault="00A05320">
          <w:pPr>
            <w:pStyle w:val="TM2"/>
            <w:rPr>
              <w:noProof/>
            </w:rPr>
          </w:pPr>
          <w:hyperlink w:anchor="_Toc83120031" w:history="1">
            <w:r w:rsidR="00342E4D" w:rsidRPr="00753FB9">
              <w:rPr>
                <w:rStyle w:val="Lienhypertexte"/>
                <w:rFonts w:cstheme="minorHAnsi"/>
                <w:i/>
                <w:iCs/>
                <w:noProof/>
                <w:lang w:val="en"/>
              </w:rPr>
              <w:t>Criterion 1: price of the services</w:t>
            </w:r>
            <w:r w:rsidR="00342E4D">
              <w:rPr>
                <w:noProof/>
                <w:webHidden/>
              </w:rPr>
              <w:tab/>
            </w:r>
            <w:r w:rsidR="00342E4D">
              <w:rPr>
                <w:noProof/>
                <w:webHidden/>
              </w:rPr>
              <w:fldChar w:fldCharType="begin"/>
            </w:r>
            <w:r w:rsidR="00342E4D">
              <w:rPr>
                <w:noProof/>
                <w:webHidden/>
              </w:rPr>
              <w:instrText xml:space="preserve"> PAGEREF _Toc83120031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1341A0E" w14:textId="77777777" w:rsidR="00342E4D" w:rsidRDefault="00A05320">
          <w:pPr>
            <w:pStyle w:val="TM2"/>
            <w:rPr>
              <w:noProof/>
            </w:rPr>
          </w:pPr>
          <w:hyperlink w:anchor="_Toc83120032" w:history="1">
            <w:r w:rsidR="00342E4D" w:rsidRPr="00753FB9">
              <w:rPr>
                <w:rStyle w:val="Lienhypertexte"/>
                <w:rFonts w:cstheme="minorHAnsi"/>
                <w:i/>
                <w:iCs/>
                <w:noProof/>
                <w:lang w:val="en"/>
              </w:rPr>
              <w:t>Criterion 2: Technical offer</w:t>
            </w:r>
            <w:r w:rsidR="00342E4D">
              <w:rPr>
                <w:noProof/>
                <w:webHidden/>
              </w:rPr>
              <w:tab/>
            </w:r>
            <w:r w:rsidR="00342E4D">
              <w:rPr>
                <w:noProof/>
                <w:webHidden/>
              </w:rPr>
              <w:fldChar w:fldCharType="begin"/>
            </w:r>
            <w:r w:rsidR="00342E4D">
              <w:rPr>
                <w:noProof/>
                <w:webHidden/>
              </w:rPr>
              <w:instrText xml:space="preserve"> PAGEREF _Toc83120032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6D870C3" w14:textId="77777777" w:rsidR="00342E4D" w:rsidRDefault="00A05320">
          <w:pPr>
            <w:pStyle w:val="TM2"/>
            <w:rPr>
              <w:noProof/>
            </w:rPr>
          </w:pPr>
          <w:hyperlink w:anchor="_Toc83120033" w:history="1">
            <w:r w:rsidR="00342E4D" w:rsidRPr="00753FB9">
              <w:rPr>
                <w:rStyle w:val="Lienhypertexte"/>
                <w:rFonts w:cstheme="minorHAnsi"/>
                <w:noProof/>
                <w:lang w:val="en"/>
              </w:rPr>
              <w:t>Negotiations</w:t>
            </w:r>
            <w:r w:rsidR="00342E4D">
              <w:rPr>
                <w:noProof/>
                <w:webHidden/>
              </w:rPr>
              <w:tab/>
            </w:r>
            <w:r w:rsidR="00342E4D">
              <w:rPr>
                <w:noProof/>
                <w:webHidden/>
              </w:rPr>
              <w:fldChar w:fldCharType="begin"/>
            </w:r>
            <w:r w:rsidR="00342E4D">
              <w:rPr>
                <w:noProof/>
                <w:webHidden/>
              </w:rPr>
              <w:instrText xml:space="preserve"> PAGEREF _Toc83120033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86AD556" w14:textId="77777777" w:rsidR="00342E4D" w:rsidRDefault="00A05320">
          <w:pPr>
            <w:pStyle w:val="TM2"/>
            <w:rPr>
              <w:noProof/>
            </w:rPr>
          </w:pPr>
          <w:hyperlink w:anchor="_Toc83120034" w:history="1">
            <w:r w:rsidR="00342E4D" w:rsidRPr="00753FB9">
              <w:rPr>
                <w:rStyle w:val="Lienhypertexte"/>
                <w:rFonts w:cstheme="minorHAnsi"/>
                <w:i/>
                <w:iCs/>
                <w:noProof/>
                <w:lang w:val="en"/>
              </w:rPr>
              <w:t>Bidder interviews – bid negotiations</w:t>
            </w:r>
            <w:r w:rsidR="00342E4D">
              <w:rPr>
                <w:noProof/>
                <w:webHidden/>
              </w:rPr>
              <w:tab/>
            </w:r>
            <w:r w:rsidR="00342E4D">
              <w:rPr>
                <w:noProof/>
                <w:webHidden/>
              </w:rPr>
              <w:fldChar w:fldCharType="begin"/>
            </w:r>
            <w:r w:rsidR="00342E4D">
              <w:rPr>
                <w:noProof/>
                <w:webHidden/>
              </w:rPr>
              <w:instrText xml:space="preserve"> PAGEREF _Toc83120034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5871EAE" w14:textId="77777777" w:rsidR="00342E4D" w:rsidRDefault="00A05320">
          <w:pPr>
            <w:pStyle w:val="TM2"/>
            <w:rPr>
              <w:noProof/>
            </w:rPr>
          </w:pPr>
          <w:hyperlink w:anchor="_Toc83120035" w:history="1">
            <w:r w:rsidR="00342E4D" w:rsidRPr="00753FB9">
              <w:rPr>
                <w:rStyle w:val="Lienhypertexte"/>
                <w:rFonts w:cstheme="minorHAnsi"/>
                <w:noProof/>
                <w:lang w:val="en"/>
              </w:rPr>
              <w:t>Award process</w:t>
            </w:r>
            <w:r w:rsidR="00342E4D">
              <w:rPr>
                <w:noProof/>
                <w:webHidden/>
              </w:rPr>
              <w:tab/>
            </w:r>
            <w:r w:rsidR="00342E4D">
              <w:rPr>
                <w:noProof/>
                <w:webHidden/>
              </w:rPr>
              <w:fldChar w:fldCharType="begin"/>
            </w:r>
            <w:r w:rsidR="00342E4D">
              <w:rPr>
                <w:noProof/>
                <w:webHidden/>
              </w:rPr>
              <w:instrText xml:space="preserve"> PAGEREF _Toc83120035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6BB0DC44" w14:textId="77777777" w:rsidR="00342E4D" w:rsidRDefault="00A05320">
          <w:pPr>
            <w:pStyle w:val="TM1"/>
            <w:tabs>
              <w:tab w:val="left" w:pos="1540"/>
              <w:tab w:val="right" w:leader="dot" w:pos="9329"/>
            </w:tabs>
            <w:rPr>
              <w:rFonts w:asciiTheme="minorHAnsi" w:eastAsiaTheme="minorEastAsia" w:hAnsiTheme="minorHAnsi" w:cstheme="minorBidi"/>
              <w:noProof/>
              <w:sz w:val="22"/>
              <w:szCs w:val="22"/>
            </w:rPr>
          </w:pPr>
          <w:hyperlink w:anchor="_Toc83120036" w:history="1">
            <w:r w:rsidR="00342E4D" w:rsidRPr="00753FB9">
              <w:rPr>
                <w:rStyle w:val="Lienhypertexte"/>
                <w:rFonts w:cstheme="minorHAnsi"/>
                <w:b/>
                <w:caps/>
                <w:noProof/>
                <w:lang w:val="en-GB"/>
              </w:rPr>
              <w:t>ARTICLE 7:</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Processing of personal data in the context of this tender and for the purposes of contract monitoring</w:t>
            </w:r>
            <w:r w:rsidR="00342E4D">
              <w:rPr>
                <w:noProof/>
                <w:webHidden/>
              </w:rPr>
              <w:tab/>
            </w:r>
            <w:r w:rsidR="00342E4D">
              <w:rPr>
                <w:noProof/>
                <w:webHidden/>
              </w:rPr>
              <w:fldChar w:fldCharType="begin"/>
            </w:r>
            <w:r w:rsidR="00342E4D">
              <w:rPr>
                <w:noProof/>
                <w:webHidden/>
              </w:rPr>
              <w:instrText xml:space="preserve"> PAGEREF _Toc83120036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7AFEFB7C" w14:textId="77777777" w:rsidR="00342E4D" w:rsidRDefault="00A05320">
          <w:pPr>
            <w:pStyle w:val="TM2"/>
            <w:rPr>
              <w:noProof/>
            </w:rPr>
          </w:pPr>
          <w:hyperlink w:anchor="_Toc83120037" w:history="1">
            <w:r w:rsidR="00342E4D" w:rsidRPr="00753FB9">
              <w:rPr>
                <w:rStyle w:val="Lienhypertexte"/>
                <w:rFonts w:cstheme="minorHAnsi"/>
                <w:noProof/>
                <w:lang w:val="en"/>
              </w:rPr>
              <w:t>Identity and contact details of the data controller and its representative</w:t>
            </w:r>
            <w:r w:rsidR="00342E4D">
              <w:rPr>
                <w:noProof/>
                <w:webHidden/>
              </w:rPr>
              <w:tab/>
            </w:r>
            <w:r w:rsidR="00342E4D">
              <w:rPr>
                <w:noProof/>
                <w:webHidden/>
              </w:rPr>
              <w:fldChar w:fldCharType="begin"/>
            </w:r>
            <w:r w:rsidR="00342E4D">
              <w:rPr>
                <w:noProof/>
                <w:webHidden/>
              </w:rPr>
              <w:instrText xml:space="preserve"> PAGEREF _Toc83120037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2302BBB6" w14:textId="77777777" w:rsidR="00342E4D" w:rsidRDefault="00A05320">
          <w:pPr>
            <w:pStyle w:val="TM2"/>
            <w:rPr>
              <w:noProof/>
            </w:rPr>
          </w:pPr>
          <w:hyperlink w:anchor="_Toc83120038" w:history="1">
            <w:r w:rsidR="00342E4D" w:rsidRPr="00753FB9">
              <w:rPr>
                <w:rStyle w:val="Lienhypertexte"/>
                <w:rFonts w:cstheme="minorHAnsi"/>
                <w:noProof/>
              </w:rPr>
              <w:t>For the PLACE platform:</w:t>
            </w:r>
            <w:r w:rsidR="00342E4D">
              <w:rPr>
                <w:noProof/>
                <w:webHidden/>
              </w:rPr>
              <w:tab/>
            </w:r>
            <w:r w:rsidR="00342E4D">
              <w:rPr>
                <w:noProof/>
                <w:webHidden/>
              </w:rPr>
              <w:fldChar w:fldCharType="begin"/>
            </w:r>
            <w:r w:rsidR="00342E4D">
              <w:rPr>
                <w:noProof/>
                <w:webHidden/>
              </w:rPr>
              <w:instrText xml:space="preserve"> PAGEREF _Toc83120038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3AE7EBBE" w14:textId="77777777" w:rsidR="00342E4D" w:rsidRDefault="00A05320">
          <w:pPr>
            <w:pStyle w:val="TM2"/>
            <w:rPr>
              <w:noProof/>
            </w:rPr>
          </w:pPr>
          <w:hyperlink w:anchor="_Toc83120039"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_Toc83120039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E4B9B75" w14:textId="77777777" w:rsidR="00342E4D" w:rsidRDefault="00A05320">
          <w:pPr>
            <w:pStyle w:val="TM2"/>
            <w:rPr>
              <w:noProof/>
            </w:rPr>
          </w:pPr>
          <w:hyperlink w:anchor="_Toc83120040" w:history="1">
            <w:r w:rsidR="00342E4D" w:rsidRPr="00753FB9">
              <w:rPr>
                <w:rStyle w:val="Lienhypertexte"/>
                <w:rFonts w:cstheme="minorHAnsi"/>
                <w:noProof/>
                <w:lang w:val="en"/>
              </w:rPr>
              <w:t>For the contracting authority:</w:t>
            </w:r>
            <w:r w:rsidR="00342E4D">
              <w:rPr>
                <w:noProof/>
                <w:webHidden/>
              </w:rPr>
              <w:tab/>
            </w:r>
            <w:r w:rsidR="00342E4D">
              <w:rPr>
                <w:noProof/>
                <w:webHidden/>
              </w:rPr>
              <w:fldChar w:fldCharType="begin"/>
            </w:r>
            <w:r w:rsidR="00342E4D">
              <w:rPr>
                <w:noProof/>
                <w:webHidden/>
              </w:rPr>
              <w:instrText xml:space="preserve"> PAGEREF _Toc83120040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597C3A0" w14:textId="77777777" w:rsidR="00342E4D" w:rsidRDefault="00A05320">
          <w:pPr>
            <w:pStyle w:val="TM2"/>
            <w:rPr>
              <w:noProof/>
            </w:rPr>
          </w:pPr>
          <w:hyperlink w:anchor="_Toc83120041"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_Toc83120041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0A38AF2A" w14:textId="77777777" w:rsidR="00342E4D" w:rsidRDefault="00A05320">
          <w:pPr>
            <w:pStyle w:val="TM1"/>
            <w:tabs>
              <w:tab w:val="left" w:pos="1540"/>
              <w:tab w:val="right" w:leader="dot" w:pos="9329"/>
            </w:tabs>
            <w:rPr>
              <w:rFonts w:asciiTheme="minorHAnsi" w:eastAsiaTheme="minorEastAsia" w:hAnsiTheme="minorHAnsi" w:cstheme="minorBidi"/>
              <w:noProof/>
              <w:sz w:val="22"/>
              <w:szCs w:val="22"/>
            </w:rPr>
          </w:pPr>
          <w:hyperlink w:anchor="_Toc83120042" w:history="1">
            <w:r w:rsidR="00342E4D" w:rsidRPr="00753FB9">
              <w:rPr>
                <w:rStyle w:val="Lienhypertexte"/>
                <w:rFonts w:cstheme="minorHAnsi"/>
                <w:b/>
                <w:caps/>
                <w:noProof/>
              </w:rPr>
              <w:t>ARTICLE 8:</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ADDITIONAL INFORMATION</w:t>
            </w:r>
            <w:r w:rsidR="00342E4D">
              <w:rPr>
                <w:noProof/>
                <w:webHidden/>
              </w:rPr>
              <w:tab/>
            </w:r>
            <w:r w:rsidR="00342E4D">
              <w:rPr>
                <w:noProof/>
                <w:webHidden/>
              </w:rPr>
              <w:fldChar w:fldCharType="begin"/>
            </w:r>
            <w:r w:rsidR="00342E4D">
              <w:rPr>
                <w:noProof/>
                <w:webHidden/>
              </w:rPr>
              <w:instrText xml:space="preserve"> PAGEREF _Toc83120042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3BA49029" w14:textId="77777777" w:rsidR="00342E4D" w:rsidRDefault="00A05320">
          <w:pPr>
            <w:pStyle w:val="TM1"/>
            <w:tabs>
              <w:tab w:val="left" w:pos="1540"/>
              <w:tab w:val="right" w:leader="dot" w:pos="9329"/>
            </w:tabs>
            <w:rPr>
              <w:rFonts w:asciiTheme="minorHAnsi" w:eastAsiaTheme="minorEastAsia" w:hAnsiTheme="minorHAnsi" w:cstheme="minorBidi"/>
              <w:noProof/>
              <w:sz w:val="22"/>
              <w:szCs w:val="22"/>
            </w:rPr>
          </w:pPr>
          <w:hyperlink w:anchor="_Toc83120043" w:history="1">
            <w:r w:rsidR="00342E4D" w:rsidRPr="00753FB9">
              <w:rPr>
                <w:rStyle w:val="Lienhypertexte"/>
                <w:rFonts w:cstheme="minorHAnsi"/>
                <w:b/>
                <w:caps/>
                <w:noProof/>
              </w:rPr>
              <w:t>ARTICLE 9:</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Appeal channels and deadlines</w:t>
            </w:r>
            <w:r w:rsidR="00342E4D">
              <w:rPr>
                <w:noProof/>
                <w:webHidden/>
              </w:rPr>
              <w:tab/>
            </w:r>
            <w:r w:rsidR="00342E4D">
              <w:rPr>
                <w:noProof/>
                <w:webHidden/>
              </w:rPr>
              <w:fldChar w:fldCharType="begin"/>
            </w:r>
            <w:r w:rsidR="00342E4D">
              <w:rPr>
                <w:noProof/>
                <w:webHidden/>
              </w:rPr>
              <w:instrText xml:space="preserve"> PAGEREF _Toc83120043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414AD753"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Th</w:t>
      </w:r>
      <w:r w:rsidR="00EA3622">
        <w:rPr>
          <w:rFonts w:asciiTheme="minorHAnsi" w:hAnsiTheme="minorHAnsi" w:cstheme="minorHAnsi"/>
          <w:szCs w:val="22"/>
          <w:lang w:val="en"/>
        </w:rPr>
        <w:t xml:space="preserve">e tender covers the award of a </w:t>
      </w:r>
      <w:r>
        <w:rPr>
          <w:rFonts w:asciiTheme="minorHAnsi" w:hAnsiTheme="minorHAnsi" w:cstheme="minorHAnsi"/>
          <w:szCs w:val="22"/>
          <w:lang w:val="en"/>
        </w:rPr>
        <w:t>service</w:t>
      </w:r>
      <w:r w:rsidR="00EA3622">
        <w:rPr>
          <w:rFonts w:asciiTheme="minorHAnsi" w:hAnsiTheme="minorHAnsi" w:cstheme="minorHAnsi"/>
          <w:szCs w:val="22"/>
          <w:lang w:val="en"/>
        </w:rPr>
        <w:t xml:space="preserve"> </w:t>
      </w:r>
      <w:r>
        <w:rPr>
          <w:rFonts w:asciiTheme="minorHAnsi" w:hAnsiTheme="minorHAnsi" w:cstheme="minorHAnsi"/>
          <w:szCs w:val="22"/>
          <w:lang w:val="en"/>
        </w:rPr>
        <w:t>contract covering “</w:t>
      </w:r>
      <w:r w:rsidR="005E2C5F" w:rsidRPr="005E2C5F">
        <w:rPr>
          <w:rFonts w:asciiTheme="minorHAnsi" w:hAnsiTheme="minorHAnsi" w:cstheme="minorHAnsi"/>
          <w:i/>
          <w:iCs/>
          <w:szCs w:val="22"/>
          <w:lang w:val="en"/>
        </w:rPr>
        <w:t xml:space="preserve">Execution of a feasibility study for a solicited Public-Private Partnership Project in the Solid Waste Management Sector </w:t>
      </w:r>
      <w:r w:rsidR="00EA3622" w:rsidRPr="00EA3622">
        <w:rPr>
          <w:rFonts w:asciiTheme="minorHAnsi" w:hAnsiTheme="minorHAnsi" w:cstheme="minorHAnsi"/>
          <w:i/>
          <w:iCs/>
          <w:szCs w:val="22"/>
          <w:lang w:val="en"/>
        </w:rPr>
        <w:t>- (Philippines)</w:t>
      </w:r>
      <w:r w:rsidR="00EA3622">
        <w:rPr>
          <w:rFonts w:asciiTheme="minorHAnsi" w:hAnsiTheme="minorHAnsi" w:cstheme="minorHAnsi"/>
          <w:i/>
          <w:iCs/>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597715FC" w14:textId="7DC7C629" w:rsidR="009009F8" w:rsidRPr="00342E4D" w:rsidRDefault="00A222B8" w:rsidP="00A222B8">
      <w:pPr>
        <w:pStyle w:val="u"/>
        <w:spacing w:before="120"/>
        <w:ind w:left="0"/>
        <w:rPr>
          <w:rFonts w:asciiTheme="minorHAnsi" w:hAnsiTheme="minorHAnsi" w:cstheme="minorHAnsi"/>
          <w:szCs w:val="22"/>
          <w:lang w:val="en-GB"/>
        </w:rPr>
      </w:pPr>
      <w:r>
        <w:rPr>
          <w:rFonts w:asciiTheme="minorHAnsi" w:hAnsiTheme="minorHAnsi" w:cstheme="minorHAnsi"/>
          <w:szCs w:val="22"/>
          <w:lang w:val="en"/>
        </w:rPr>
        <w:t>It is awarded by means of</w:t>
      </w:r>
      <w:r w:rsidRPr="00A222B8">
        <w:rPr>
          <w:rFonts w:asciiTheme="minorHAnsi" w:hAnsiTheme="minorHAnsi" w:cstheme="minorHAnsi"/>
          <w:szCs w:val="22"/>
          <w:lang w:val="en"/>
        </w:rPr>
        <w:t xml:space="preserve"> </w:t>
      </w:r>
      <w:r w:rsidR="009009F8" w:rsidRPr="00A222B8">
        <w:rPr>
          <w:rFonts w:asciiTheme="minorHAnsi" w:hAnsiTheme="minorHAnsi" w:cstheme="minorHAnsi"/>
          <w:szCs w:val="22"/>
          <w:lang w:val="en"/>
        </w:rPr>
        <w:t>restricted tender in application of Articles L. 2124-2 and R. 216</w:t>
      </w:r>
      <w:r w:rsidRPr="00A222B8">
        <w:rPr>
          <w:rFonts w:asciiTheme="minorHAnsi" w:hAnsiTheme="minorHAnsi" w:cstheme="minorHAnsi"/>
          <w:szCs w:val="22"/>
          <w:lang w:val="en"/>
        </w:rPr>
        <w:t>1-6 to R2161-11 of CCP</w:t>
      </w:r>
    </w:p>
    <w:p w14:paraId="194CA766" w14:textId="65B6D238" w:rsidR="009009F8" w:rsidRPr="00342E4D" w:rsidRDefault="009009F8" w:rsidP="009009F8">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A call for proposals was forwarded</w:t>
      </w:r>
      <w:r w:rsidR="00EA3622">
        <w:rPr>
          <w:rFonts w:asciiTheme="minorHAnsi" w:hAnsiTheme="minorHAnsi" w:cstheme="minorHAnsi"/>
          <w:szCs w:val="22"/>
          <w:lang w:val="en"/>
        </w:rPr>
        <w:t xml:space="preserve"> t</w:t>
      </w:r>
      <w:r w:rsidR="00A222B8">
        <w:rPr>
          <w:rFonts w:asciiTheme="minorHAnsi" w:hAnsiTheme="minorHAnsi" w:cstheme="minorHAnsi"/>
          <w:szCs w:val="22"/>
          <w:lang w:val="en"/>
        </w:rPr>
        <w:t>o the OJEU for publication on 2</w:t>
      </w:r>
      <w:r w:rsidR="006B3970">
        <w:rPr>
          <w:rFonts w:asciiTheme="minorHAnsi" w:hAnsiTheme="minorHAnsi" w:cstheme="minorHAnsi"/>
          <w:szCs w:val="22"/>
          <w:lang w:val="en"/>
        </w:rPr>
        <w:t>3</w:t>
      </w:r>
      <w:r w:rsidR="00EA3622">
        <w:rPr>
          <w:rFonts w:asciiTheme="minorHAnsi" w:hAnsiTheme="minorHAnsi" w:cstheme="minorHAnsi"/>
          <w:szCs w:val="22"/>
          <w:lang w:val="en"/>
        </w:rPr>
        <w:t>/03/2026</w:t>
      </w:r>
      <w:r>
        <w:rPr>
          <w:rFonts w:asciiTheme="minorHAnsi" w:hAnsiTheme="minorHAnsi" w:cstheme="minorHAnsi"/>
          <w:szCs w:val="22"/>
          <w:lang w:val="en"/>
        </w:rPr>
        <w:t xml:space="preserve">. A restricted list of candidates </w:t>
      </w:r>
      <w:r w:rsidR="00AE1331">
        <w:rPr>
          <w:rFonts w:asciiTheme="minorHAnsi" w:hAnsiTheme="minorHAnsi" w:cstheme="minorHAnsi"/>
          <w:szCs w:val="22"/>
          <w:lang w:val="en"/>
        </w:rPr>
        <w:t>will be select</w:t>
      </w:r>
      <w:r>
        <w:rPr>
          <w:rFonts w:asciiTheme="minorHAnsi" w:hAnsiTheme="minorHAnsi" w:cstheme="minorHAnsi"/>
          <w:szCs w:val="22"/>
          <w:lang w:val="en"/>
        </w:rPr>
        <w:t>ed for each lot of the tender</w:t>
      </w:r>
      <w:r w:rsidR="00EA3622">
        <w:rPr>
          <w:rFonts w:asciiTheme="minorHAnsi" w:hAnsiTheme="minorHAnsi" w:cstheme="minorHAnsi"/>
          <w:szCs w:val="22"/>
          <w:lang w:val="en"/>
        </w:rPr>
        <w:t>.</w:t>
      </w:r>
      <w:r>
        <w:rPr>
          <w:rFonts w:asciiTheme="minorHAnsi" w:hAnsiTheme="minorHAnsi" w:cstheme="minorHAnsi"/>
          <w:szCs w:val="22"/>
          <w:lang w:val="en"/>
        </w:rPr>
        <w:t xml:space="preserve"> These tender documents </w:t>
      </w:r>
      <w:r w:rsidR="00AE1331">
        <w:rPr>
          <w:rFonts w:asciiTheme="minorHAnsi" w:hAnsiTheme="minorHAnsi" w:cstheme="minorHAnsi"/>
          <w:szCs w:val="22"/>
          <w:lang w:val="en"/>
        </w:rPr>
        <w:t xml:space="preserve">will be </w:t>
      </w:r>
      <w:r>
        <w:rPr>
          <w:rFonts w:asciiTheme="minorHAnsi" w:hAnsiTheme="minorHAnsi" w:cstheme="minorHAnsi"/>
          <w:szCs w:val="22"/>
          <w:lang w:val="en"/>
        </w:rPr>
        <w:t>only forwarded to candidates selected for the restricted lists.</w:t>
      </w: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724CE1" w:rsidRDefault="009009F8" w:rsidP="00A025D7">
            <w:pPr>
              <w:spacing w:line="240" w:lineRule="auto"/>
              <w:jc w:val="center"/>
              <w:rPr>
                <w:rFonts w:asciiTheme="minorHAnsi" w:hAnsiTheme="minorHAnsi" w:cstheme="minorHAnsi"/>
                <w:b/>
                <w:sz w:val="22"/>
                <w:szCs w:val="22"/>
              </w:rPr>
            </w:pPr>
            <w:bookmarkStart w:id="14" w:name="_GoBack" w:colFirst="0" w:colLast="1"/>
            <w:r w:rsidRPr="00724CE1">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724CE1" w:rsidRDefault="009009F8" w:rsidP="00A025D7">
            <w:pPr>
              <w:spacing w:line="240" w:lineRule="auto"/>
              <w:jc w:val="both"/>
              <w:rPr>
                <w:rFonts w:asciiTheme="minorHAnsi" w:hAnsiTheme="minorHAnsi" w:cstheme="minorHAnsi"/>
                <w:b/>
                <w:sz w:val="22"/>
                <w:szCs w:val="22"/>
              </w:rPr>
            </w:pPr>
            <w:r w:rsidRPr="00724CE1">
              <w:rPr>
                <w:rFonts w:asciiTheme="minorHAnsi" w:hAnsiTheme="minorHAnsi" w:cstheme="minorHAnsi"/>
                <w:b/>
                <w:bCs/>
                <w:sz w:val="22"/>
                <w:szCs w:val="22"/>
                <w:lang w:val="en"/>
              </w:rPr>
              <w:t>Stage</w:t>
            </w:r>
          </w:p>
        </w:tc>
      </w:tr>
      <w:tr w:rsidR="0006015F" w:rsidRPr="00921E55" w14:paraId="1D1CD08D" w14:textId="77777777" w:rsidTr="00A025D7">
        <w:tc>
          <w:tcPr>
            <w:tcW w:w="1696" w:type="dxa"/>
            <w:tcBorders>
              <w:top w:val="single" w:sz="4" w:space="0" w:color="auto"/>
              <w:left w:val="single" w:sz="4" w:space="0" w:color="auto"/>
              <w:bottom w:val="single" w:sz="4" w:space="0" w:color="auto"/>
              <w:right w:val="single" w:sz="4" w:space="0" w:color="auto"/>
            </w:tcBorders>
          </w:tcPr>
          <w:p w14:paraId="0BABAE9F" w14:textId="2B4FF627" w:rsidR="0006015F" w:rsidRPr="00724CE1" w:rsidRDefault="00771FE1" w:rsidP="005E2C5F">
            <w:pPr>
              <w:spacing w:line="240" w:lineRule="auto"/>
              <w:jc w:val="center"/>
              <w:rPr>
                <w:rFonts w:asciiTheme="minorHAnsi" w:hAnsiTheme="minorHAnsi" w:cstheme="minorHAnsi"/>
                <w:b/>
                <w:bCs/>
                <w:sz w:val="22"/>
                <w:szCs w:val="22"/>
                <w:lang w:val="en"/>
              </w:rPr>
            </w:pPr>
            <w:r>
              <w:rPr>
                <w:rFonts w:asciiTheme="minorHAnsi" w:hAnsiTheme="minorHAnsi" w:cstheme="minorHAnsi"/>
                <w:b/>
                <w:bCs/>
                <w:sz w:val="22"/>
                <w:szCs w:val="22"/>
                <w:lang w:val="en"/>
              </w:rPr>
              <w:t>30</w:t>
            </w:r>
            <w:r w:rsidR="00420BD5">
              <w:rPr>
                <w:rFonts w:asciiTheme="minorHAnsi" w:hAnsiTheme="minorHAnsi" w:cstheme="minorHAnsi"/>
                <w:b/>
                <w:bCs/>
                <w:sz w:val="22"/>
                <w:szCs w:val="22"/>
                <w:lang w:val="en"/>
              </w:rPr>
              <w:t>/03/2026</w:t>
            </w:r>
          </w:p>
        </w:tc>
        <w:tc>
          <w:tcPr>
            <w:tcW w:w="6237" w:type="dxa"/>
            <w:tcBorders>
              <w:top w:val="single" w:sz="4" w:space="0" w:color="auto"/>
              <w:left w:val="single" w:sz="4" w:space="0" w:color="auto"/>
              <w:bottom w:val="single" w:sz="4" w:space="0" w:color="auto"/>
              <w:right w:val="single" w:sz="4" w:space="0" w:color="auto"/>
            </w:tcBorders>
          </w:tcPr>
          <w:p w14:paraId="5456B2F9" w14:textId="797784BA" w:rsidR="0006015F" w:rsidRDefault="00AE1331" w:rsidP="00A025D7">
            <w:pPr>
              <w:spacing w:line="240" w:lineRule="auto"/>
              <w:jc w:val="both"/>
              <w:rPr>
                <w:rFonts w:asciiTheme="minorHAnsi" w:hAnsiTheme="minorHAnsi" w:cstheme="minorHAnsi"/>
                <w:b/>
                <w:bCs/>
                <w:sz w:val="22"/>
                <w:szCs w:val="22"/>
                <w:lang w:val="en"/>
              </w:rPr>
            </w:pPr>
            <w:r>
              <w:rPr>
                <w:rFonts w:asciiTheme="minorHAnsi" w:hAnsiTheme="minorHAnsi" w:cstheme="minorHAnsi"/>
                <w:b/>
                <w:bCs/>
                <w:sz w:val="22"/>
                <w:szCs w:val="22"/>
                <w:lang w:val="en"/>
              </w:rPr>
              <w:t>Publication on PLACE and OJEU</w:t>
            </w:r>
          </w:p>
        </w:tc>
      </w:tr>
      <w:tr w:rsidR="00C165CF" w:rsidRPr="00921E55" w14:paraId="675D943D" w14:textId="77777777" w:rsidTr="00A025D7">
        <w:tc>
          <w:tcPr>
            <w:tcW w:w="1696" w:type="dxa"/>
            <w:tcBorders>
              <w:top w:val="single" w:sz="4" w:space="0" w:color="auto"/>
              <w:left w:val="single" w:sz="4" w:space="0" w:color="auto"/>
              <w:bottom w:val="single" w:sz="4" w:space="0" w:color="auto"/>
              <w:right w:val="single" w:sz="4" w:space="0" w:color="auto"/>
            </w:tcBorders>
          </w:tcPr>
          <w:p w14:paraId="1D0D98AA" w14:textId="1CFC1ABB" w:rsidR="00C165CF" w:rsidRPr="00724CE1" w:rsidRDefault="00771FE1" w:rsidP="00A025D7">
            <w:pPr>
              <w:spacing w:line="240" w:lineRule="auto"/>
              <w:jc w:val="center"/>
              <w:rPr>
                <w:rFonts w:asciiTheme="minorHAnsi" w:hAnsiTheme="minorHAnsi" w:cstheme="minorHAnsi"/>
                <w:b/>
                <w:bCs/>
                <w:sz w:val="22"/>
                <w:szCs w:val="22"/>
                <w:lang w:val="en"/>
              </w:rPr>
            </w:pPr>
            <w:r>
              <w:rPr>
                <w:rFonts w:asciiTheme="minorHAnsi" w:hAnsiTheme="minorHAnsi" w:cstheme="minorHAnsi"/>
                <w:b/>
                <w:bCs/>
                <w:sz w:val="22"/>
                <w:szCs w:val="22"/>
                <w:lang w:val="en"/>
              </w:rPr>
              <w:t>29</w:t>
            </w:r>
            <w:r w:rsidR="00420BD5">
              <w:rPr>
                <w:rFonts w:asciiTheme="minorHAnsi" w:hAnsiTheme="minorHAnsi" w:cstheme="minorHAnsi"/>
                <w:b/>
                <w:bCs/>
                <w:sz w:val="22"/>
                <w:szCs w:val="22"/>
                <w:lang w:val="en"/>
              </w:rPr>
              <w:t>/04/2026</w:t>
            </w:r>
          </w:p>
        </w:tc>
        <w:tc>
          <w:tcPr>
            <w:tcW w:w="6237" w:type="dxa"/>
            <w:tcBorders>
              <w:top w:val="single" w:sz="4" w:space="0" w:color="auto"/>
              <w:left w:val="single" w:sz="4" w:space="0" w:color="auto"/>
              <w:bottom w:val="single" w:sz="4" w:space="0" w:color="auto"/>
              <w:right w:val="single" w:sz="4" w:space="0" w:color="auto"/>
            </w:tcBorders>
          </w:tcPr>
          <w:p w14:paraId="2DA67EDC" w14:textId="0ACD3A45" w:rsidR="00C165CF" w:rsidRPr="00724CE1" w:rsidRDefault="00CC6B90" w:rsidP="00A025D7">
            <w:pPr>
              <w:spacing w:line="240" w:lineRule="auto"/>
              <w:jc w:val="both"/>
              <w:rPr>
                <w:rFonts w:asciiTheme="minorHAnsi" w:hAnsiTheme="minorHAnsi" w:cstheme="minorHAnsi"/>
                <w:b/>
                <w:bCs/>
                <w:sz w:val="22"/>
                <w:szCs w:val="22"/>
                <w:lang w:val="en"/>
              </w:rPr>
            </w:pPr>
            <w:r>
              <w:rPr>
                <w:rFonts w:asciiTheme="minorHAnsi" w:hAnsiTheme="minorHAnsi" w:cstheme="minorHAnsi"/>
                <w:b/>
                <w:bCs/>
                <w:sz w:val="22"/>
                <w:szCs w:val="22"/>
                <w:lang w:val="en"/>
              </w:rPr>
              <w:t>Applications</w:t>
            </w:r>
            <w:r w:rsidR="0006015F">
              <w:rPr>
                <w:rFonts w:asciiTheme="minorHAnsi" w:hAnsiTheme="minorHAnsi" w:cstheme="minorHAnsi"/>
                <w:b/>
                <w:bCs/>
                <w:sz w:val="22"/>
                <w:szCs w:val="22"/>
                <w:lang w:val="en"/>
              </w:rPr>
              <w:t xml:space="preserve"> submission deadline</w:t>
            </w:r>
          </w:p>
        </w:tc>
      </w:tr>
      <w:tr w:rsidR="0006015F" w:rsidRPr="00771FE1" w14:paraId="19513CBC" w14:textId="77777777" w:rsidTr="00A025D7">
        <w:tc>
          <w:tcPr>
            <w:tcW w:w="1696" w:type="dxa"/>
            <w:tcBorders>
              <w:top w:val="single" w:sz="4" w:space="0" w:color="auto"/>
              <w:left w:val="single" w:sz="4" w:space="0" w:color="auto"/>
              <w:bottom w:val="single" w:sz="4" w:space="0" w:color="auto"/>
              <w:right w:val="single" w:sz="4" w:space="0" w:color="auto"/>
            </w:tcBorders>
          </w:tcPr>
          <w:p w14:paraId="1D2E1BA4" w14:textId="6BBCEFB6" w:rsidR="0006015F" w:rsidRPr="00724CE1" w:rsidRDefault="00771FE1" w:rsidP="00A025D7">
            <w:pPr>
              <w:spacing w:line="240" w:lineRule="auto"/>
              <w:jc w:val="center"/>
              <w:rPr>
                <w:rFonts w:asciiTheme="minorHAnsi" w:hAnsiTheme="minorHAnsi" w:cstheme="minorHAnsi"/>
                <w:b/>
                <w:bCs/>
                <w:sz w:val="22"/>
                <w:szCs w:val="22"/>
                <w:lang w:val="en"/>
              </w:rPr>
            </w:pPr>
            <w:r>
              <w:rPr>
                <w:rFonts w:asciiTheme="minorHAnsi" w:hAnsiTheme="minorHAnsi" w:cstheme="minorHAnsi"/>
                <w:b/>
                <w:bCs/>
                <w:sz w:val="22"/>
                <w:szCs w:val="22"/>
                <w:lang w:val="en"/>
              </w:rPr>
              <w:t>07/05</w:t>
            </w:r>
            <w:r w:rsidR="00420BD5">
              <w:rPr>
                <w:rFonts w:asciiTheme="minorHAnsi" w:hAnsiTheme="minorHAnsi" w:cstheme="minorHAnsi"/>
                <w:b/>
                <w:bCs/>
                <w:sz w:val="22"/>
                <w:szCs w:val="22"/>
                <w:lang w:val="en"/>
              </w:rPr>
              <w:t>/2026</w:t>
            </w:r>
          </w:p>
        </w:tc>
        <w:tc>
          <w:tcPr>
            <w:tcW w:w="6237" w:type="dxa"/>
            <w:tcBorders>
              <w:top w:val="single" w:sz="4" w:space="0" w:color="auto"/>
              <w:left w:val="single" w:sz="4" w:space="0" w:color="auto"/>
              <w:bottom w:val="single" w:sz="4" w:space="0" w:color="auto"/>
              <w:right w:val="single" w:sz="4" w:space="0" w:color="auto"/>
            </w:tcBorders>
          </w:tcPr>
          <w:p w14:paraId="0CE71D07" w14:textId="5A057993" w:rsidR="0006015F" w:rsidRDefault="0006015F" w:rsidP="00A025D7">
            <w:pPr>
              <w:spacing w:line="240" w:lineRule="auto"/>
              <w:jc w:val="both"/>
              <w:rPr>
                <w:rFonts w:asciiTheme="minorHAnsi" w:hAnsiTheme="minorHAnsi" w:cstheme="minorHAnsi"/>
                <w:b/>
                <w:bCs/>
                <w:sz w:val="22"/>
                <w:szCs w:val="22"/>
                <w:lang w:val="en"/>
              </w:rPr>
            </w:pPr>
            <w:r>
              <w:rPr>
                <w:rFonts w:asciiTheme="minorHAnsi" w:hAnsiTheme="minorHAnsi" w:cstheme="minorHAnsi"/>
                <w:b/>
                <w:bCs/>
                <w:sz w:val="22"/>
                <w:szCs w:val="22"/>
                <w:lang w:val="en"/>
              </w:rPr>
              <w:t>Rejection letters sent to non-selected candidates</w:t>
            </w:r>
          </w:p>
        </w:tc>
      </w:tr>
      <w:tr w:rsidR="00AE1331" w:rsidRPr="00771FE1" w14:paraId="78EB3AFA" w14:textId="77777777" w:rsidTr="00A025D7">
        <w:tc>
          <w:tcPr>
            <w:tcW w:w="1696" w:type="dxa"/>
            <w:tcBorders>
              <w:top w:val="single" w:sz="4" w:space="0" w:color="auto"/>
              <w:left w:val="single" w:sz="4" w:space="0" w:color="auto"/>
              <w:bottom w:val="single" w:sz="4" w:space="0" w:color="auto"/>
              <w:right w:val="single" w:sz="4" w:space="0" w:color="auto"/>
            </w:tcBorders>
          </w:tcPr>
          <w:p w14:paraId="18A17E30" w14:textId="234396A7" w:rsidR="00AE1331" w:rsidRPr="00724CE1" w:rsidRDefault="00771FE1" w:rsidP="00A025D7">
            <w:pPr>
              <w:spacing w:line="240" w:lineRule="auto"/>
              <w:jc w:val="center"/>
              <w:rPr>
                <w:rFonts w:asciiTheme="minorHAnsi" w:hAnsiTheme="minorHAnsi" w:cstheme="minorHAnsi"/>
                <w:b/>
                <w:bCs/>
                <w:sz w:val="22"/>
                <w:szCs w:val="22"/>
                <w:lang w:val="en"/>
              </w:rPr>
            </w:pPr>
            <w:r>
              <w:rPr>
                <w:rFonts w:asciiTheme="minorHAnsi" w:hAnsiTheme="minorHAnsi" w:cstheme="minorHAnsi"/>
                <w:b/>
                <w:bCs/>
                <w:sz w:val="22"/>
                <w:szCs w:val="22"/>
                <w:lang w:val="en"/>
              </w:rPr>
              <w:t>11/05</w:t>
            </w:r>
            <w:r w:rsidR="00420BD5">
              <w:rPr>
                <w:rFonts w:asciiTheme="minorHAnsi" w:hAnsiTheme="minorHAnsi" w:cstheme="minorHAnsi"/>
                <w:b/>
                <w:bCs/>
                <w:sz w:val="22"/>
                <w:szCs w:val="22"/>
                <w:lang w:val="en"/>
              </w:rPr>
              <w:t>/2026</w:t>
            </w:r>
          </w:p>
        </w:tc>
        <w:tc>
          <w:tcPr>
            <w:tcW w:w="6237" w:type="dxa"/>
            <w:tcBorders>
              <w:top w:val="single" w:sz="4" w:space="0" w:color="auto"/>
              <w:left w:val="single" w:sz="4" w:space="0" w:color="auto"/>
              <w:bottom w:val="single" w:sz="4" w:space="0" w:color="auto"/>
              <w:right w:val="single" w:sz="4" w:space="0" w:color="auto"/>
            </w:tcBorders>
          </w:tcPr>
          <w:p w14:paraId="0672B089" w14:textId="54A6F63A" w:rsidR="00AE1331" w:rsidRDefault="00AE1331" w:rsidP="00A025D7">
            <w:pPr>
              <w:spacing w:line="240" w:lineRule="auto"/>
              <w:jc w:val="both"/>
              <w:rPr>
                <w:rFonts w:asciiTheme="minorHAnsi" w:hAnsiTheme="minorHAnsi" w:cstheme="minorHAnsi"/>
                <w:b/>
                <w:bCs/>
                <w:sz w:val="22"/>
                <w:szCs w:val="22"/>
                <w:lang w:val="en"/>
              </w:rPr>
            </w:pPr>
            <w:r>
              <w:rPr>
                <w:rFonts w:asciiTheme="minorHAnsi" w:hAnsiTheme="minorHAnsi" w:cstheme="minorHAnsi"/>
                <w:b/>
                <w:bCs/>
                <w:sz w:val="22"/>
                <w:szCs w:val="22"/>
                <w:lang w:val="en"/>
              </w:rPr>
              <w:t>Tender documents sent to selected candidates</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3FAB3067" w:rsidR="009009F8" w:rsidRPr="00724CE1" w:rsidRDefault="00771FE1"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20</w:t>
            </w:r>
            <w:r w:rsidR="00EA3622" w:rsidRPr="00724CE1">
              <w:rPr>
                <w:rFonts w:asciiTheme="minorHAnsi" w:hAnsiTheme="minorHAnsi" w:cstheme="minorHAnsi"/>
                <w:sz w:val="22"/>
                <w:szCs w:val="22"/>
                <w:lang w:val="en"/>
              </w:rPr>
              <w:t>/06/2026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D2A041A" w:rsidR="009009F8" w:rsidRPr="00724CE1" w:rsidRDefault="009009F8" w:rsidP="00A025D7">
            <w:pPr>
              <w:spacing w:line="240" w:lineRule="auto"/>
              <w:jc w:val="both"/>
              <w:rPr>
                <w:rFonts w:asciiTheme="minorHAnsi" w:hAnsiTheme="minorHAnsi" w:cstheme="minorHAnsi"/>
                <w:sz w:val="22"/>
                <w:szCs w:val="22"/>
              </w:rPr>
            </w:pPr>
            <w:r w:rsidRPr="00724CE1">
              <w:rPr>
                <w:rFonts w:asciiTheme="minorHAnsi" w:hAnsiTheme="minorHAnsi" w:cstheme="minorHAnsi"/>
                <w:sz w:val="22"/>
                <w:szCs w:val="22"/>
                <w:lang w:val="en"/>
              </w:rPr>
              <w:t>Bid</w:t>
            </w:r>
            <w:r w:rsidR="0006015F">
              <w:rPr>
                <w:rFonts w:asciiTheme="minorHAnsi" w:hAnsiTheme="minorHAnsi" w:cstheme="minorHAnsi"/>
                <w:sz w:val="22"/>
                <w:szCs w:val="22"/>
                <w:lang w:val="en"/>
              </w:rPr>
              <w:t>s</w:t>
            </w:r>
            <w:r w:rsidRPr="00724CE1">
              <w:rPr>
                <w:rFonts w:asciiTheme="minorHAnsi" w:hAnsiTheme="minorHAnsi" w:cstheme="minorHAnsi"/>
                <w:sz w:val="22"/>
                <w:szCs w:val="22"/>
                <w:lang w:val="en"/>
              </w:rPr>
              <w:t xml:space="preserve"> submission deadline</w:t>
            </w:r>
          </w:p>
        </w:tc>
      </w:tr>
      <w:tr w:rsidR="009009F8" w:rsidRPr="00771FE1"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1B168FCA" w:rsidR="009009F8" w:rsidRPr="00724CE1" w:rsidRDefault="00EA3622" w:rsidP="00A025D7">
            <w:pPr>
              <w:spacing w:line="240" w:lineRule="auto"/>
              <w:jc w:val="center"/>
              <w:rPr>
                <w:rFonts w:asciiTheme="minorHAnsi" w:hAnsiTheme="minorHAnsi" w:cstheme="minorHAnsi"/>
                <w:sz w:val="22"/>
                <w:szCs w:val="22"/>
              </w:rPr>
            </w:pPr>
            <w:r w:rsidRPr="00724CE1">
              <w:rPr>
                <w:rFonts w:asciiTheme="minorHAnsi" w:hAnsiTheme="minorHAnsi" w:cstheme="minorHAnsi"/>
                <w:sz w:val="22"/>
                <w:szCs w:val="22"/>
                <w:lang w:val="en"/>
              </w:rPr>
              <w:t>15/07/2026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31F90D08" w:rsidR="009009F8" w:rsidRPr="00724CE1" w:rsidRDefault="009009F8" w:rsidP="0006015F">
            <w:pPr>
              <w:spacing w:line="240" w:lineRule="auto"/>
              <w:rPr>
                <w:rFonts w:asciiTheme="minorHAnsi" w:hAnsiTheme="minorHAnsi" w:cstheme="minorHAnsi"/>
                <w:sz w:val="22"/>
                <w:szCs w:val="22"/>
                <w:lang w:val="en-GB"/>
              </w:rPr>
            </w:pPr>
            <w:r w:rsidRPr="00724CE1">
              <w:rPr>
                <w:rFonts w:asciiTheme="minorHAnsi" w:hAnsiTheme="minorHAnsi" w:cstheme="minorHAnsi"/>
                <w:sz w:val="22"/>
                <w:szCs w:val="22"/>
                <w:lang w:val="en"/>
              </w:rPr>
              <w:t xml:space="preserve">Rejection letters sent to non-selected </w:t>
            </w:r>
            <w:r w:rsidR="0006015F">
              <w:rPr>
                <w:rFonts w:asciiTheme="minorHAnsi" w:hAnsiTheme="minorHAnsi" w:cstheme="minorHAnsi"/>
                <w:sz w:val="22"/>
                <w:szCs w:val="22"/>
                <w:lang w:val="en"/>
              </w:rPr>
              <w:t>bids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37DCD6FC" w:rsidR="009009F8" w:rsidRPr="00724CE1" w:rsidRDefault="00EA3622" w:rsidP="00A025D7">
            <w:pPr>
              <w:spacing w:line="240" w:lineRule="auto"/>
              <w:jc w:val="center"/>
              <w:rPr>
                <w:rFonts w:asciiTheme="minorHAnsi" w:hAnsiTheme="minorHAnsi" w:cstheme="minorHAnsi"/>
                <w:sz w:val="22"/>
                <w:szCs w:val="22"/>
              </w:rPr>
            </w:pPr>
            <w:r w:rsidRPr="00724CE1">
              <w:rPr>
                <w:rFonts w:asciiTheme="minorHAnsi" w:hAnsiTheme="minorHAnsi" w:cstheme="minorHAnsi"/>
                <w:sz w:val="22"/>
                <w:szCs w:val="22"/>
                <w:lang w:val="en"/>
              </w:rPr>
              <w:t>01/08/2026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724CE1" w:rsidRDefault="009009F8" w:rsidP="00A025D7">
            <w:pPr>
              <w:spacing w:line="240" w:lineRule="auto"/>
              <w:jc w:val="both"/>
              <w:rPr>
                <w:rFonts w:asciiTheme="minorHAnsi" w:hAnsiTheme="minorHAnsi" w:cstheme="minorHAnsi"/>
                <w:sz w:val="22"/>
                <w:szCs w:val="22"/>
              </w:rPr>
            </w:pPr>
            <w:r w:rsidRPr="00724CE1">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83119990"/>
      <w:bookmarkEnd w:id="14"/>
      <w:r>
        <w:rPr>
          <w:rFonts w:asciiTheme="minorHAnsi" w:hAnsiTheme="minorHAnsi" w:cstheme="minorHAnsi"/>
          <w:sz w:val="22"/>
          <w:szCs w:val="22"/>
          <w:u w:val="single"/>
          <w:lang w:val="en"/>
        </w:rPr>
        <w:t>Tender language – currency</w:t>
      </w:r>
      <w:bookmarkEnd w:id="15"/>
    </w:p>
    <w:p w14:paraId="16D24AA3" w14:textId="533400E6"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A222B8">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83119991"/>
      <w:r>
        <w:rPr>
          <w:rFonts w:asciiTheme="minorHAnsi" w:hAnsiTheme="minorHAnsi" w:cstheme="minorHAnsi"/>
          <w:sz w:val="22"/>
          <w:szCs w:val="22"/>
          <w:u w:val="single"/>
          <w:lang w:val="en"/>
        </w:rPr>
        <w:t>Composition of the tender documents</w:t>
      </w:r>
      <w:bookmarkEnd w:id="16"/>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8C8BE2D" w14:textId="3311AF73" w:rsidR="004B18E1" w:rsidRPr="00420BD5" w:rsidRDefault="004B18E1" w:rsidP="00420BD5">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71727F">
          <w:rPr>
            <w:rStyle w:val="Lienhypertexte"/>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2E3E85CB" w14:textId="02459C69" w:rsidR="00FE5E7B" w:rsidRDefault="00FE5E7B" w:rsidP="00FE5E7B">
      <w:pPr>
        <w:pStyle w:val="v"/>
        <w:widowControl w:val="0"/>
        <w:rPr>
          <w:rFonts w:asciiTheme="minorHAnsi" w:hAnsiTheme="minorHAnsi" w:cstheme="minorHAnsi"/>
          <w:szCs w:val="22"/>
        </w:rPr>
      </w:pPr>
      <w:r>
        <w:rPr>
          <w:rFonts w:asciiTheme="minorHAnsi" w:hAnsiTheme="minorHAnsi" w:cstheme="minorHAnsi"/>
          <w:szCs w:val="22"/>
          <w:lang w:val="en"/>
        </w:rPr>
        <w:t>Supplementary tender documents:</w:t>
      </w:r>
    </w:p>
    <w:p w14:paraId="6098019A" w14:textId="22783DF6" w:rsidR="00FE5E7B" w:rsidRPr="00342E4D" w:rsidRDefault="00FE5E7B" w:rsidP="00FE5E7B">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total and fi</w:t>
      </w:r>
      <w:r w:rsidR="00EA3622">
        <w:rPr>
          <w:rFonts w:asciiTheme="minorHAnsi" w:hAnsiTheme="minorHAnsi" w:cstheme="minorHAnsi"/>
          <w:szCs w:val="22"/>
          <w:lang w:val="en"/>
        </w:rPr>
        <w:t>xed pricing breakdown schedule;</w:t>
      </w:r>
    </w:p>
    <w:p w14:paraId="3E21FB99" w14:textId="513DF69F" w:rsidR="004B18E1" w:rsidRPr="00342E4D" w:rsidRDefault="00FE5E7B"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technical a</w:t>
      </w:r>
      <w:r w:rsidR="00EA3622">
        <w:rPr>
          <w:rFonts w:asciiTheme="minorHAnsi" w:hAnsiTheme="minorHAnsi" w:cstheme="minorHAnsi"/>
          <w:szCs w:val="22"/>
          <w:lang w:val="en"/>
        </w:rPr>
        <w:t>nd/or financial offer schedule;</w:t>
      </w:r>
    </w:p>
    <w:p w14:paraId="0CBD669D" w14:textId="77777777" w:rsidR="004B18E1" w:rsidRPr="00EA3622" w:rsidRDefault="004B18E1">
      <w:pPr>
        <w:spacing w:line="240" w:lineRule="auto"/>
        <w:rPr>
          <w:rFonts w:asciiTheme="minorHAnsi" w:eastAsia="Times New Roman" w:hAnsiTheme="minorHAnsi" w:cstheme="minorHAnsi"/>
          <w:b/>
          <w:caps/>
          <w:sz w:val="28"/>
          <w:szCs w:val="22"/>
          <w:u w:val="single"/>
          <w:lang w:val="en-US"/>
        </w:rPr>
      </w:pPr>
    </w:p>
    <w:p w14:paraId="0A96F8D8" w14:textId="238B4BA1" w:rsidR="00390B8F" w:rsidRPr="00EA3622" w:rsidRDefault="00390B8F" w:rsidP="0006068D">
      <w:pPr>
        <w:pStyle w:val="Titre2"/>
        <w:spacing w:before="120" w:after="120" w:line="240" w:lineRule="auto"/>
        <w:jc w:val="both"/>
        <w:rPr>
          <w:rFonts w:asciiTheme="minorHAnsi" w:hAnsiTheme="minorHAnsi" w:cstheme="minorHAnsi"/>
          <w:sz w:val="22"/>
          <w:szCs w:val="22"/>
          <w:u w:val="single"/>
          <w:lang w:val="en-US"/>
        </w:rPr>
      </w:pPr>
      <w:bookmarkStart w:id="17" w:name="_Toc83119992"/>
      <w:r>
        <w:rPr>
          <w:rFonts w:asciiTheme="minorHAnsi" w:hAnsiTheme="minorHAnsi" w:cstheme="minorHAnsi"/>
          <w:sz w:val="22"/>
          <w:szCs w:val="22"/>
          <w:u w:val="single"/>
          <w:lang w:val="en"/>
        </w:rPr>
        <w:lastRenderedPageBreak/>
        <w:t>Modification of the tender documents</w:t>
      </w:r>
      <w:bookmarkEnd w:id="17"/>
    </w:p>
    <w:p w14:paraId="5CD530C3" w14:textId="116F9A12"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EA3622">
        <w:rPr>
          <w:rFonts w:asciiTheme="minorHAnsi" w:hAnsiTheme="minorHAnsi" w:cstheme="minorHAnsi"/>
          <w:sz w:val="22"/>
          <w:szCs w:val="22"/>
          <w:lang w:val="en"/>
        </w:rPr>
        <w:t>6</w:t>
      </w:r>
      <w:r>
        <w:rPr>
          <w:rFonts w:asciiTheme="minorHAnsi" w:hAnsiTheme="minorHAnsi" w:cstheme="minorHAnsi"/>
          <w:sz w:val="22"/>
          <w:szCs w:val="22"/>
          <w:lang w:val="en"/>
        </w:rPr>
        <w:t xml:space="preserve"> 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83119993"/>
      <w:r>
        <w:rPr>
          <w:rFonts w:asciiTheme="minorHAnsi" w:hAnsiTheme="minorHAnsi" w:cstheme="minorHAnsi"/>
          <w:b/>
          <w:bCs/>
          <w:caps/>
          <w:sz w:val="28"/>
          <w:szCs w:val="22"/>
          <w:u w:val="single"/>
          <w:lang w:val="en"/>
        </w:rPr>
        <w:t>General characteristics of the proposed contract</w:t>
      </w:r>
      <w:bookmarkEnd w:id="18"/>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9" w:name="_Toc83119994"/>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Pr>
          <w:rFonts w:asciiTheme="minorHAnsi" w:hAnsiTheme="minorHAnsi" w:cstheme="minorHAnsi"/>
          <w:sz w:val="22"/>
          <w:szCs w:val="22"/>
          <w:u w:val="single"/>
          <w:lang w:val="en"/>
        </w:rPr>
        <w:t>Form of the contract</w:t>
      </w:r>
      <w:bookmarkEnd w:id="19"/>
    </w:p>
    <w:p w14:paraId="6986A270" w14:textId="17626B32" w:rsidR="00093D39" w:rsidRPr="00A222B8" w:rsidRDefault="00093D39" w:rsidP="00E0425F">
      <w:pPr>
        <w:spacing w:line="240" w:lineRule="auto"/>
        <w:rPr>
          <w:rFonts w:asciiTheme="minorHAnsi" w:hAnsiTheme="minorHAnsi" w:cstheme="minorHAnsi"/>
          <w:sz w:val="22"/>
          <w:szCs w:val="22"/>
          <w:lang w:val="en-GB"/>
        </w:rPr>
      </w:pPr>
      <w:r w:rsidRPr="00A222B8">
        <w:rPr>
          <w:rFonts w:asciiTheme="minorHAnsi" w:hAnsiTheme="minorHAnsi" w:cstheme="minorHAnsi"/>
          <w:sz w:val="22"/>
          <w:szCs w:val="22"/>
          <w:lang w:val="en"/>
        </w:rPr>
        <w:t>The contract constitutes public procurement compos</w:t>
      </w:r>
      <w:r w:rsidR="00EA3622" w:rsidRPr="00A222B8">
        <w:rPr>
          <w:rFonts w:asciiTheme="minorHAnsi" w:hAnsiTheme="minorHAnsi" w:cstheme="minorHAnsi"/>
          <w:sz w:val="22"/>
          <w:szCs w:val="22"/>
          <w:lang w:val="en"/>
        </w:rPr>
        <w:t xml:space="preserve">ed of a single item subject to </w:t>
      </w:r>
      <w:r w:rsidRPr="00A222B8">
        <w:rPr>
          <w:rFonts w:asciiTheme="minorHAnsi" w:hAnsiTheme="minorHAnsi" w:cstheme="minorHAnsi"/>
          <w:sz w:val="22"/>
          <w:szCs w:val="22"/>
          <w:lang w:val="en"/>
        </w:rPr>
        <w:t>fixed pricing</w:t>
      </w:r>
    </w:p>
    <w:p w14:paraId="7EEBAC5D" w14:textId="4D346331" w:rsidR="00093D39" w:rsidRPr="00342E4D" w:rsidRDefault="00093D39" w:rsidP="00E0425F">
      <w:pPr>
        <w:spacing w:line="240" w:lineRule="auto"/>
        <w:rPr>
          <w:rFonts w:asciiTheme="minorHAnsi" w:hAnsiTheme="minorHAnsi" w:cstheme="minorHAnsi"/>
          <w:sz w:val="22"/>
          <w:szCs w:val="22"/>
          <w:lang w:val="en-GB"/>
        </w:rPr>
      </w:pPr>
    </w:p>
    <w:p w14:paraId="16666276" w14:textId="7DD145C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9" w:name="_Toc83119995"/>
      <w:r>
        <w:rPr>
          <w:rFonts w:asciiTheme="minorHAnsi" w:hAnsiTheme="minorHAnsi" w:cstheme="minorHAnsi"/>
          <w:sz w:val="22"/>
          <w:szCs w:val="22"/>
          <w:u w:val="single"/>
          <w:lang w:val="en"/>
        </w:rPr>
        <w:t>Estimated amount of the need</w:t>
      </w:r>
      <w:bookmarkEnd w:id="20"/>
      <w:bookmarkEnd w:id="21"/>
      <w:bookmarkEnd w:id="22"/>
      <w:bookmarkEnd w:id="23"/>
      <w:bookmarkEnd w:id="29"/>
    </w:p>
    <w:p w14:paraId="753F2755" w14:textId="183DD33E" w:rsidR="00E6153E" w:rsidRDefault="003D6FFE" w:rsidP="008139A8">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provisional amount of the contract is fixed at a maximum of €</w:t>
      </w:r>
      <w:r w:rsidR="00EA3622">
        <w:rPr>
          <w:rFonts w:asciiTheme="minorHAnsi" w:hAnsiTheme="minorHAnsi" w:cstheme="minorHAnsi"/>
          <w:sz w:val="22"/>
          <w:szCs w:val="22"/>
          <w:lang w:val="en"/>
        </w:rPr>
        <w:t>500.000</w:t>
      </w:r>
      <w:r>
        <w:rPr>
          <w:rFonts w:asciiTheme="minorHAnsi" w:hAnsiTheme="minorHAnsi" w:cstheme="minorHAnsi"/>
          <w:sz w:val="22"/>
          <w:szCs w:val="22"/>
          <w:lang w:val="en"/>
        </w:rPr>
        <w:t>.</w:t>
      </w:r>
    </w:p>
    <w:p w14:paraId="29B3A32A" w14:textId="54018D2C" w:rsidR="008139A8" w:rsidRPr="00342E4D" w:rsidRDefault="00E6153E" w:rsidP="008139A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w:t>
      </w:r>
      <w:r w:rsidR="003D6FFE">
        <w:rPr>
          <w:rFonts w:asciiTheme="minorHAnsi" w:hAnsiTheme="minorHAnsi" w:cstheme="minorHAnsi"/>
          <w:sz w:val="22"/>
          <w:szCs w:val="22"/>
          <w:lang w:val="en"/>
        </w:rPr>
        <w:t xml:space="preserve"> amount of the contract depends on the prices off</w:t>
      </w:r>
      <w:r>
        <w:rPr>
          <w:rFonts w:asciiTheme="minorHAnsi" w:hAnsiTheme="minorHAnsi" w:cstheme="minorHAnsi"/>
          <w:sz w:val="22"/>
          <w:szCs w:val="22"/>
          <w:lang w:val="en"/>
        </w:rPr>
        <w:t>ered by the selected candidate.</w:t>
      </w: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83119996"/>
      <w:r>
        <w:rPr>
          <w:rFonts w:asciiTheme="minorHAnsi" w:hAnsiTheme="minorHAnsi" w:cstheme="minorHAnsi"/>
          <w:sz w:val="22"/>
          <w:szCs w:val="22"/>
          <w:u w:val="single"/>
          <w:lang w:val="en"/>
        </w:rPr>
        <w:t>Term of the contract</w:t>
      </w:r>
      <w:bookmarkEnd w:id="30"/>
    </w:p>
    <w:p w14:paraId="0DCA8895" w14:textId="2BC62EB7"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w:t>
      </w:r>
      <w:r w:rsidR="00E6153E">
        <w:rPr>
          <w:rFonts w:asciiTheme="minorHAnsi" w:hAnsiTheme="minorHAnsi" w:cstheme="minorHAnsi"/>
          <w:sz w:val="22"/>
          <w:szCs w:val="22"/>
          <w:lang w:val="en"/>
        </w:rPr>
        <w:t>12</w:t>
      </w:r>
      <w:r>
        <w:rPr>
          <w:rFonts w:asciiTheme="minorHAnsi" w:hAnsiTheme="minorHAnsi" w:cstheme="minorHAnsi"/>
          <w:sz w:val="22"/>
          <w:szCs w:val="22"/>
          <w:lang w:val="en"/>
        </w:rPr>
        <w:t xml:space="preserve"> months from its award date. </w:t>
      </w:r>
      <w:r w:rsidR="007D29F6" w:rsidRPr="007D29F6">
        <w:rPr>
          <w:rFonts w:asciiTheme="minorHAnsi" w:hAnsiTheme="minorHAnsi" w:cstheme="minorHAnsi"/>
          <w:sz w:val="22"/>
          <w:szCs w:val="22"/>
          <w:lang w:val="en"/>
        </w:rPr>
        <w:t>It may be renewed once for a period of 6 months</w:t>
      </w:r>
      <w:r w:rsidR="007D29F6">
        <w:rPr>
          <w:rFonts w:asciiTheme="minorHAnsi" w:hAnsiTheme="minorHAnsi" w:cstheme="minorHAnsi"/>
          <w:sz w:val="22"/>
          <w:szCs w:val="22"/>
          <w:lang w:val="en"/>
        </w:rPr>
        <w:t xml:space="preserve">. </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52D73BD" w14:textId="253F3C62" w:rsidR="009B6B50" w:rsidRPr="00AB2231" w:rsidRDefault="00FC5DEB" w:rsidP="00AB2231">
      <w:pPr>
        <w:pStyle w:val="Titre2"/>
        <w:spacing w:before="120" w:after="120" w:line="240" w:lineRule="auto"/>
        <w:jc w:val="both"/>
        <w:rPr>
          <w:rFonts w:asciiTheme="minorHAnsi" w:hAnsiTheme="minorHAnsi" w:cstheme="minorHAnsi"/>
          <w:sz w:val="22"/>
          <w:szCs w:val="22"/>
          <w:u w:val="single"/>
          <w:lang w:val="en-GB"/>
        </w:rPr>
      </w:pPr>
      <w:bookmarkStart w:id="31" w:name="_Toc83119997"/>
      <w:r>
        <w:rPr>
          <w:rFonts w:asciiTheme="minorHAnsi" w:hAnsiTheme="minorHAnsi" w:cstheme="minorHAnsi"/>
          <w:sz w:val="22"/>
          <w:szCs w:val="22"/>
          <w:u w:val="single"/>
          <w:lang w:val="en"/>
        </w:rPr>
        <w:t>Allotment</w:t>
      </w:r>
      <w:bookmarkEnd w:id="31"/>
    </w:p>
    <w:p w14:paraId="7A3B23CA" w14:textId="6D20CF12" w:rsidR="00FC5DEB" w:rsidRPr="00724CE1" w:rsidRDefault="00CE6DEB" w:rsidP="009B6B50">
      <w:pPr>
        <w:rPr>
          <w:rFonts w:asciiTheme="minorHAnsi" w:hAnsiTheme="minorHAnsi" w:cstheme="minorHAnsi"/>
          <w:sz w:val="22"/>
          <w:szCs w:val="22"/>
          <w:lang w:val="en-GB"/>
        </w:rPr>
      </w:pPr>
      <w:r>
        <w:rPr>
          <w:rFonts w:asciiTheme="minorHAnsi" w:hAnsiTheme="minorHAnsi" w:cstheme="minorHAnsi"/>
          <w:sz w:val="22"/>
          <w:szCs w:val="22"/>
          <w:lang w:val="en"/>
        </w:rPr>
        <w:t xml:space="preserve">The </w:t>
      </w:r>
      <w:r w:rsidRPr="00724CE1">
        <w:rPr>
          <w:rFonts w:asciiTheme="minorHAnsi" w:hAnsiTheme="minorHAnsi" w:cstheme="minorHAnsi"/>
          <w:sz w:val="22"/>
          <w:szCs w:val="22"/>
          <w:lang w:val="en"/>
        </w:rPr>
        <w:t xml:space="preserve">tender is divided into </w:t>
      </w:r>
      <w:r w:rsidR="00E6153E" w:rsidRPr="00724CE1">
        <w:rPr>
          <w:rFonts w:asciiTheme="minorHAnsi" w:hAnsiTheme="minorHAnsi" w:cstheme="minorHAnsi"/>
          <w:sz w:val="22"/>
          <w:szCs w:val="22"/>
          <w:lang w:val="en"/>
        </w:rPr>
        <w:t>3</w:t>
      </w:r>
      <w:r w:rsidRPr="00724CE1">
        <w:rPr>
          <w:rFonts w:asciiTheme="minorHAnsi" w:hAnsiTheme="minorHAnsi" w:cstheme="minorHAnsi"/>
          <w:sz w:val="22"/>
          <w:szCs w:val="22"/>
          <w:lang w:val="en"/>
        </w:rPr>
        <w:t xml:space="preserve"> lots, broken down as follows:</w:t>
      </w:r>
    </w:p>
    <w:p w14:paraId="49D8FB16" w14:textId="67D368FD" w:rsidR="00FC5DEB" w:rsidRPr="005E2C5F" w:rsidRDefault="00FC5DEB" w:rsidP="00724CE1">
      <w:pPr>
        <w:pStyle w:val="Paragraphedeliste"/>
        <w:numPr>
          <w:ilvl w:val="0"/>
          <w:numId w:val="16"/>
        </w:numPr>
        <w:spacing w:before="60"/>
        <w:outlineLvl w:val="0"/>
        <w:rPr>
          <w:rFonts w:asciiTheme="minorHAnsi" w:hAnsiTheme="minorHAnsi" w:cstheme="minorHAnsi"/>
          <w:sz w:val="22"/>
          <w:szCs w:val="22"/>
          <w:lang w:val="en"/>
        </w:rPr>
      </w:pPr>
      <w:r w:rsidRPr="00724CE1">
        <w:rPr>
          <w:rFonts w:asciiTheme="minorHAnsi" w:hAnsiTheme="minorHAnsi" w:cstheme="minorHAnsi"/>
          <w:sz w:val="22"/>
          <w:szCs w:val="22"/>
          <w:lang w:val="en"/>
        </w:rPr>
        <w:t xml:space="preserve">Lot 1: </w:t>
      </w:r>
      <w:r w:rsidR="005E2C5F" w:rsidRPr="005E2C5F">
        <w:rPr>
          <w:rFonts w:asciiTheme="minorHAnsi" w:hAnsiTheme="minorHAnsi" w:cstheme="minorHAnsi"/>
          <w:sz w:val="22"/>
          <w:szCs w:val="22"/>
          <w:lang w:val="en"/>
        </w:rPr>
        <w:t>Execution of a feasibility study</w:t>
      </w:r>
      <w:r w:rsidR="005E2C5F" w:rsidRPr="005E2C5F">
        <w:rPr>
          <w:rFonts w:asciiTheme="minorHAnsi" w:hAnsiTheme="minorHAnsi" w:cstheme="minorHAnsi"/>
          <w:sz w:val="22"/>
          <w:szCs w:val="22"/>
          <w:lang w:val="en"/>
        </w:rPr>
        <w:t xml:space="preserve"> </w:t>
      </w:r>
      <w:r w:rsidR="005E2C5F" w:rsidRPr="005E2C5F">
        <w:rPr>
          <w:rFonts w:asciiTheme="minorHAnsi" w:hAnsiTheme="minorHAnsi" w:cstheme="minorHAnsi"/>
          <w:sz w:val="22"/>
          <w:szCs w:val="22"/>
          <w:lang w:val="en"/>
        </w:rPr>
        <w:t xml:space="preserve">for a solicited Public-Private Partnership Project in the Solid Waste Management Sector </w:t>
      </w:r>
      <w:r w:rsidR="00724CE1" w:rsidRPr="005E2C5F">
        <w:rPr>
          <w:rFonts w:asciiTheme="minorHAnsi" w:hAnsiTheme="minorHAnsi" w:cstheme="minorHAnsi"/>
          <w:sz w:val="22"/>
          <w:szCs w:val="22"/>
          <w:lang w:val="en"/>
        </w:rPr>
        <w:t>- (LGU1)</w:t>
      </w:r>
    </w:p>
    <w:p w14:paraId="24255AD4" w14:textId="58F47033" w:rsidR="00FC5DEB" w:rsidRPr="005E2C5F" w:rsidRDefault="00FC5DEB" w:rsidP="00724CE1">
      <w:pPr>
        <w:pStyle w:val="Paragraphedeliste"/>
        <w:numPr>
          <w:ilvl w:val="0"/>
          <w:numId w:val="16"/>
        </w:numPr>
        <w:spacing w:line="240" w:lineRule="auto"/>
        <w:rPr>
          <w:rFonts w:asciiTheme="minorHAnsi" w:hAnsiTheme="minorHAnsi" w:cstheme="minorHAnsi"/>
          <w:sz w:val="22"/>
          <w:szCs w:val="22"/>
          <w:lang w:val="en"/>
        </w:rPr>
      </w:pPr>
      <w:r w:rsidRPr="00724CE1">
        <w:rPr>
          <w:rFonts w:asciiTheme="minorHAnsi" w:hAnsiTheme="minorHAnsi" w:cstheme="minorHAnsi"/>
          <w:sz w:val="22"/>
          <w:szCs w:val="22"/>
          <w:lang w:val="en"/>
        </w:rPr>
        <w:t xml:space="preserve">Lot 2: </w:t>
      </w:r>
      <w:r w:rsidR="005E2C5F" w:rsidRPr="005E2C5F">
        <w:rPr>
          <w:rFonts w:asciiTheme="minorHAnsi" w:hAnsiTheme="minorHAnsi" w:cstheme="minorHAnsi"/>
          <w:sz w:val="22"/>
          <w:szCs w:val="22"/>
          <w:lang w:val="en"/>
        </w:rPr>
        <w:t>Execution of a feasibility study</w:t>
      </w:r>
      <w:r w:rsidR="005E2C5F" w:rsidRPr="005E2C5F">
        <w:rPr>
          <w:rFonts w:asciiTheme="minorHAnsi" w:hAnsiTheme="minorHAnsi" w:cstheme="minorHAnsi"/>
          <w:sz w:val="22"/>
          <w:szCs w:val="22"/>
          <w:lang w:val="en"/>
        </w:rPr>
        <w:t xml:space="preserve"> </w:t>
      </w:r>
      <w:r w:rsidR="005E2C5F" w:rsidRPr="005E2C5F">
        <w:rPr>
          <w:rFonts w:asciiTheme="minorHAnsi" w:hAnsiTheme="minorHAnsi" w:cstheme="minorHAnsi"/>
          <w:sz w:val="22"/>
          <w:szCs w:val="22"/>
          <w:lang w:val="en"/>
        </w:rPr>
        <w:t xml:space="preserve">for a solicited Public-Private Partnership Project in the Solid Waste Management Sector </w:t>
      </w:r>
      <w:r w:rsidR="00724CE1" w:rsidRPr="00724CE1">
        <w:rPr>
          <w:rFonts w:asciiTheme="minorHAnsi" w:hAnsiTheme="minorHAnsi" w:cstheme="minorHAnsi"/>
          <w:sz w:val="22"/>
          <w:szCs w:val="22"/>
          <w:lang w:val="en"/>
        </w:rPr>
        <w:t>- (LGU2)</w:t>
      </w:r>
    </w:p>
    <w:p w14:paraId="0716657D" w14:textId="0764E1CD" w:rsidR="00C92420" w:rsidRDefault="00724CE1" w:rsidP="00724CE1">
      <w:pPr>
        <w:pStyle w:val="Paragraphedeliste"/>
        <w:numPr>
          <w:ilvl w:val="0"/>
          <w:numId w:val="16"/>
        </w:num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t>Lot 3</w:t>
      </w:r>
      <w:r w:rsidR="00E6153E" w:rsidRPr="00724CE1">
        <w:rPr>
          <w:rFonts w:asciiTheme="minorHAnsi" w:hAnsiTheme="minorHAnsi" w:cstheme="minorHAnsi"/>
          <w:sz w:val="22"/>
          <w:szCs w:val="22"/>
          <w:lang w:val="en"/>
        </w:rPr>
        <w:t xml:space="preserve">: </w:t>
      </w:r>
      <w:r w:rsidR="005E2C5F" w:rsidRPr="005E2C5F">
        <w:rPr>
          <w:rFonts w:asciiTheme="minorHAnsi" w:hAnsiTheme="minorHAnsi" w:cstheme="minorHAnsi"/>
          <w:sz w:val="22"/>
          <w:szCs w:val="22"/>
          <w:lang w:val="en"/>
        </w:rPr>
        <w:t>Execution of a feasibility study</w:t>
      </w:r>
      <w:r w:rsidR="005E2C5F" w:rsidRPr="005E2C5F">
        <w:rPr>
          <w:rFonts w:asciiTheme="minorHAnsi" w:hAnsiTheme="minorHAnsi" w:cstheme="minorHAnsi"/>
          <w:sz w:val="22"/>
          <w:szCs w:val="22"/>
          <w:lang w:val="en"/>
        </w:rPr>
        <w:t xml:space="preserve"> </w:t>
      </w:r>
      <w:r w:rsidR="005E2C5F" w:rsidRPr="005E2C5F">
        <w:rPr>
          <w:rFonts w:asciiTheme="minorHAnsi" w:hAnsiTheme="minorHAnsi" w:cstheme="minorHAnsi"/>
          <w:sz w:val="22"/>
          <w:szCs w:val="22"/>
          <w:lang w:val="en"/>
        </w:rPr>
        <w:t xml:space="preserve">for a solicited Public-Private Partnership Project in the Solid Waste Management Sector </w:t>
      </w:r>
      <w:r w:rsidRPr="00724CE1">
        <w:rPr>
          <w:rFonts w:asciiTheme="minorHAnsi" w:hAnsiTheme="minorHAnsi" w:cstheme="minorHAnsi"/>
          <w:sz w:val="22"/>
          <w:szCs w:val="22"/>
          <w:lang w:val="en"/>
        </w:rPr>
        <w:t>- (LGU3)</w:t>
      </w:r>
    </w:p>
    <w:p w14:paraId="78D67717" w14:textId="77777777" w:rsidR="005E2C5F" w:rsidRPr="00771FE1" w:rsidRDefault="005E2C5F" w:rsidP="005E2C5F">
      <w:pPr>
        <w:spacing w:line="240" w:lineRule="auto"/>
        <w:rPr>
          <w:color w:val="1F497D"/>
          <w:lang w:val="en-US"/>
        </w:rPr>
      </w:pPr>
    </w:p>
    <w:p w14:paraId="443728F3" w14:textId="004CB55F" w:rsidR="005E2C5F" w:rsidRPr="005E2C5F" w:rsidRDefault="005E2C5F" w:rsidP="005E2C5F">
      <w:pPr>
        <w:spacing w:line="240" w:lineRule="auto"/>
        <w:jc w:val="both"/>
        <w:rPr>
          <w:rFonts w:asciiTheme="minorHAnsi" w:hAnsiTheme="minorHAnsi" w:cstheme="minorHAnsi"/>
          <w:sz w:val="22"/>
          <w:szCs w:val="22"/>
          <w:lang w:val="en"/>
        </w:rPr>
      </w:pPr>
      <w:r w:rsidRPr="005E2C5F">
        <w:rPr>
          <w:rFonts w:asciiTheme="minorHAnsi" w:hAnsiTheme="minorHAnsi" w:cstheme="minorHAnsi"/>
          <w:sz w:val="22"/>
          <w:szCs w:val="22"/>
          <w:lang w:val="en"/>
        </w:rPr>
        <w:t>This tender is divided into three lots, each corresponding to a specific LGU and PPP ; as the application phase serves solely to assess eligibility  and verify the capacity of bidders, the selection of lot(s) you intend to bid on will only be required at the bid phase- it is therefore strongly recommended that you submit an</w:t>
      </w:r>
      <w:r>
        <w:rPr>
          <w:rFonts w:asciiTheme="minorHAnsi" w:hAnsiTheme="minorHAnsi" w:cstheme="minorHAnsi"/>
          <w:sz w:val="22"/>
          <w:szCs w:val="22"/>
          <w:lang w:val="en"/>
        </w:rPr>
        <w:t xml:space="preserve"> application for the three lots.</w:t>
      </w:r>
    </w:p>
    <w:p w14:paraId="67FF7CEC" w14:textId="77777777" w:rsidR="00A222B8" w:rsidRDefault="00A222B8" w:rsidP="00510257">
      <w:pPr>
        <w:spacing w:line="240" w:lineRule="auto"/>
        <w:jc w:val="both"/>
        <w:rPr>
          <w:rFonts w:asciiTheme="minorHAnsi" w:hAnsiTheme="minorHAnsi" w:cstheme="minorHAnsi"/>
          <w:sz w:val="22"/>
          <w:szCs w:val="22"/>
          <w:lang w:val="en"/>
        </w:rPr>
      </w:pPr>
    </w:p>
    <w:p w14:paraId="7395367E" w14:textId="21703073" w:rsidR="00AD146F" w:rsidRPr="00342E4D" w:rsidRDefault="008E3936" w:rsidP="00510257">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Candidates must present </w:t>
      </w:r>
      <w:r w:rsidRPr="00AB2231">
        <w:rPr>
          <w:rFonts w:asciiTheme="minorHAnsi" w:hAnsiTheme="minorHAnsi" w:cstheme="minorHAnsi"/>
          <w:sz w:val="22"/>
          <w:szCs w:val="22"/>
          <w:lang w:val="en"/>
        </w:rPr>
        <w:t xml:space="preserve">their bids for all services required in line with </w:t>
      </w:r>
      <w:r w:rsidR="00724CE1" w:rsidRPr="00AB2231">
        <w:rPr>
          <w:rFonts w:asciiTheme="minorHAnsi" w:hAnsiTheme="minorHAnsi" w:cstheme="minorHAnsi"/>
          <w:sz w:val="22"/>
          <w:szCs w:val="22"/>
          <w:lang w:val="en"/>
        </w:rPr>
        <w:t>the defined allotment breakdown</w:t>
      </w:r>
      <w:r w:rsidRPr="00AB2231">
        <w:rPr>
          <w:rFonts w:asciiTheme="minorHAnsi" w:hAnsiTheme="minorHAnsi" w:cstheme="minorHAnsi"/>
          <w:sz w:val="22"/>
          <w:szCs w:val="22"/>
          <w:lang w:val="en"/>
        </w:rPr>
        <w:t>.</w:t>
      </w:r>
      <w:r>
        <w:rPr>
          <w:rFonts w:asciiTheme="minorHAnsi" w:hAnsiTheme="minorHAnsi" w:cstheme="minorHAnsi"/>
          <w:sz w:val="22"/>
          <w:szCs w:val="22"/>
          <w:lang w:val="en"/>
        </w:rPr>
        <w:t xml:space="preserve"> </w:t>
      </w:r>
      <w:bookmarkStart w:id="32" w:name="_Toc417653425"/>
      <w:bookmarkStart w:id="33" w:name="_Toc419212441"/>
      <w:bookmarkStart w:id="34" w:name="_Toc443657775"/>
      <w:bookmarkStart w:id="35" w:name="_Toc446628694"/>
      <w:bookmarkEnd w:id="24"/>
      <w:bookmarkEnd w:id="25"/>
      <w:bookmarkEnd w:id="26"/>
      <w:bookmarkEnd w:id="27"/>
      <w:bookmarkEnd w:id="28"/>
    </w:p>
    <w:p w14:paraId="3E3AFBAC" w14:textId="77777777" w:rsidR="003D2522" w:rsidRPr="00342E4D" w:rsidRDefault="003D2522" w:rsidP="00510257">
      <w:pPr>
        <w:spacing w:line="240" w:lineRule="auto"/>
        <w:jc w:val="both"/>
        <w:rPr>
          <w:rFonts w:asciiTheme="minorHAnsi" w:hAnsiTheme="minorHAnsi" w:cstheme="minorHAnsi"/>
          <w:sz w:val="22"/>
          <w:szCs w:val="22"/>
          <w:lang w:val="en-GB"/>
        </w:rPr>
      </w:pPr>
    </w:p>
    <w:p w14:paraId="250271E0" w14:textId="59C6316E" w:rsidR="00F07EDC" w:rsidRPr="00724CE1" w:rsidRDefault="00F07EDC" w:rsidP="00724CE1">
      <w:pPr>
        <w:pStyle w:val="Titre2"/>
        <w:spacing w:before="120" w:after="120" w:line="240" w:lineRule="auto"/>
        <w:jc w:val="both"/>
        <w:rPr>
          <w:rFonts w:asciiTheme="minorHAnsi" w:hAnsiTheme="minorHAnsi" w:cstheme="minorHAnsi"/>
          <w:sz w:val="22"/>
          <w:szCs w:val="22"/>
          <w:u w:val="single"/>
          <w:lang w:val="en-GB"/>
        </w:rPr>
      </w:pPr>
      <w:bookmarkStart w:id="36" w:name="_Toc83119998"/>
      <w:r>
        <w:rPr>
          <w:rFonts w:asciiTheme="minorHAnsi" w:hAnsiTheme="minorHAnsi"/>
          <w:sz w:val="22"/>
          <w:szCs w:val="22"/>
          <w:u w:val="single"/>
          <w:lang w:val="en"/>
        </w:rPr>
        <w:t>Options</w:t>
      </w:r>
      <w:bookmarkStart w:id="37" w:name="_Toc491193961"/>
      <w:bookmarkEnd w:id="36"/>
      <w:bookmarkEnd w:id="37"/>
    </w:p>
    <w:p w14:paraId="05D832B9" w14:textId="52ACE1F1" w:rsidR="003D2522" w:rsidRPr="00342E4D" w:rsidRDefault="003D2522" w:rsidP="00F07EDC">
      <w:pPr>
        <w:pStyle w:val="Titre2"/>
        <w:spacing w:before="120" w:after="120" w:line="240" w:lineRule="auto"/>
        <w:ind w:left="708"/>
        <w:jc w:val="both"/>
        <w:rPr>
          <w:rFonts w:asciiTheme="minorHAnsi" w:hAnsiTheme="minorHAnsi" w:cstheme="minorHAnsi"/>
          <w:i/>
          <w:sz w:val="22"/>
          <w:szCs w:val="22"/>
          <w:lang w:val="en-GB"/>
        </w:rPr>
      </w:pPr>
      <w:bookmarkStart w:id="38" w:name="_Toc83120000"/>
      <w:r>
        <w:rPr>
          <w:rFonts w:asciiTheme="minorHAnsi" w:hAnsiTheme="minorHAnsi" w:cstheme="minorHAnsi"/>
          <w:i/>
          <w:iCs/>
          <w:sz w:val="22"/>
          <w:szCs w:val="22"/>
          <w:lang w:val="en"/>
        </w:rPr>
        <w:t>Renewal</w:t>
      </w:r>
      <w:bookmarkEnd w:id="38"/>
    </w:p>
    <w:p w14:paraId="575B60BF" w14:textId="1E51C4AE" w:rsidR="003D2522" w:rsidRPr="00342E4D" w:rsidRDefault="003D2522" w:rsidP="003D2522">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 is entered into for an initial term of </w:t>
      </w:r>
      <w:r w:rsidR="00E6153E">
        <w:rPr>
          <w:rFonts w:asciiTheme="minorHAnsi" w:hAnsiTheme="minorHAnsi" w:cstheme="minorHAnsi"/>
          <w:sz w:val="22"/>
          <w:szCs w:val="22"/>
          <w:lang w:val="en"/>
        </w:rPr>
        <w:t>12</w:t>
      </w:r>
      <w:r>
        <w:rPr>
          <w:rFonts w:asciiTheme="minorHAnsi" w:hAnsiTheme="minorHAnsi" w:cstheme="minorHAnsi"/>
          <w:sz w:val="22"/>
          <w:szCs w:val="22"/>
          <w:lang w:val="en"/>
        </w:rPr>
        <w:t xml:space="preserve"> months from its award date. It may be renewed on </w:t>
      </w:r>
      <w:r w:rsidR="00E6153E">
        <w:rPr>
          <w:rFonts w:asciiTheme="minorHAnsi" w:hAnsiTheme="minorHAnsi" w:cstheme="minorHAnsi"/>
          <w:sz w:val="22"/>
          <w:szCs w:val="22"/>
          <w:lang w:val="en"/>
        </w:rPr>
        <w:t>1</w:t>
      </w:r>
      <w:r>
        <w:rPr>
          <w:rFonts w:asciiTheme="minorHAnsi" w:hAnsiTheme="minorHAnsi" w:cstheme="minorHAnsi"/>
          <w:sz w:val="22"/>
          <w:szCs w:val="22"/>
          <w:lang w:val="en"/>
        </w:rPr>
        <w:t xml:space="preserve"> occasions via tacit renewal at the discretion of the contracting authority without exceeding a total duration of </w:t>
      </w:r>
      <w:r w:rsidR="00E6153E">
        <w:rPr>
          <w:rFonts w:asciiTheme="minorHAnsi" w:hAnsiTheme="minorHAnsi" w:cstheme="minorHAnsi"/>
          <w:sz w:val="22"/>
          <w:szCs w:val="22"/>
          <w:lang w:val="en"/>
        </w:rPr>
        <w:t>18</w:t>
      </w:r>
      <w:r>
        <w:rPr>
          <w:rFonts w:asciiTheme="minorHAnsi" w:hAnsiTheme="minorHAnsi" w:cstheme="minorHAnsi"/>
          <w:sz w:val="22"/>
          <w:szCs w:val="22"/>
          <w:lang w:val="en"/>
        </w:rPr>
        <w:t xml:space="preserve"> months.</w:t>
      </w:r>
      <w:r w:rsidR="00724CE1" w:rsidRPr="00342E4D">
        <w:rPr>
          <w:rFonts w:asciiTheme="minorHAnsi" w:hAnsiTheme="minorHAnsi" w:cstheme="minorHAnsi"/>
          <w:sz w:val="22"/>
          <w:szCs w:val="22"/>
          <w:lang w:val="en-GB"/>
        </w:rPr>
        <w:t xml:space="preserve"> </w:t>
      </w:r>
    </w:p>
    <w:p w14:paraId="45EA2049" w14:textId="3B3A9E2E" w:rsidR="00F61E7E" w:rsidRPr="00342E4D" w:rsidRDefault="00F61E7E" w:rsidP="00F07EDC">
      <w:pPr>
        <w:pStyle w:val="Titre2"/>
        <w:spacing w:before="120" w:after="120" w:line="240" w:lineRule="auto"/>
        <w:ind w:left="708"/>
        <w:jc w:val="both"/>
        <w:rPr>
          <w:rFonts w:asciiTheme="minorHAnsi" w:hAnsiTheme="minorHAnsi" w:cstheme="minorHAnsi"/>
          <w:i/>
          <w:sz w:val="22"/>
          <w:szCs w:val="22"/>
          <w:lang w:val="en-GB"/>
        </w:rPr>
      </w:pPr>
      <w:bookmarkStart w:id="39" w:name="_Toc83120001"/>
      <w:r>
        <w:rPr>
          <w:rFonts w:asciiTheme="minorHAnsi" w:hAnsiTheme="minorHAnsi" w:cstheme="minorHAnsi"/>
          <w:i/>
          <w:iCs/>
          <w:sz w:val="22"/>
          <w:szCs w:val="22"/>
          <w:lang w:val="en"/>
        </w:rPr>
        <w:t>Optional tranches</w:t>
      </w:r>
      <w:bookmarkEnd w:id="39"/>
    </w:p>
    <w:p w14:paraId="77F2B7F5" w14:textId="3E776363" w:rsidR="00F61E7E" w:rsidRPr="00342E4D" w:rsidRDefault="00F61E7E" w:rsidP="00F61E7E">
      <w:pPr>
        <w:rPr>
          <w:rFonts w:asciiTheme="minorHAnsi" w:hAnsiTheme="minorHAnsi" w:cstheme="minorHAnsi"/>
          <w:sz w:val="22"/>
          <w:szCs w:val="22"/>
          <w:lang w:val="en-GB"/>
        </w:rPr>
      </w:pPr>
      <w:r>
        <w:rPr>
          <w:rFonts w:asciiTheme="minorHAnsi" w:hAnsiTheme="minorHAnsi" w:cstheme="minorHAnsi"/>
          <w:sz w:val="22"/>
          <w:szCs w:val="22"/>
          <w:lang w:val="en"/>
        </w:rPr>
        <w:t xml:space="preserve">The contract does not </w:t>
      </w:r>
      <w:r w:rsidR="00E6153E">
        <w:rPr>
          <w:rFonts w:asciiTheme="minorHAnsi" w:hAnsiTheme="minorHAnsi" w:cstheme="minorHAnsi"/>
          <w:sz w:val="22"/>
          <w:szCs w:val="22"/>
          <w:lang w:val="en"/>
        </w:rPr>
        <w:t>contain any optional tranches.</w:t>
      </w:r>
    </w:p>
    <w:p w14:paraId="391AF406" w14:textId="3EE4E26C" w:rsidR="00F61E7E" w:rsidRPr="00342E4D" w:rsidRDefault="00F61E7E" w:rsidP="0006068D">
      <w:pPr>
        <w:rPr>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0" w:name="_Toc83120002"/>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40"/>
    </w:p>
    <w:p w14:paraId="096A706C" w14:textId="415011CE" w:rsidR="0006015F" w:rsidRPr="00420BD5" w:rsidRDefault="00DD0FD9" w:rsidP="0006015F">
      <w:pPr>
        <w:pStyle w:val="Titre2"/>
        <w:spacing w:before="120" w:after="120" w:line="240" w:lineRule="auto"/>
        <w:jc w:val="both"/>
        <w:rPr>
          <w:rFonts w:asciiTheme="minorHAnsi" w:hAnsiTheme="minorHAnsi" w:cstheme="minorHAnsi"/>
          <w:sz w:val="22"/>
          <w:szCs w:val="22"/>
          <w:u w:val="single"/>
          <w:lang w:val="en"/>
        </w:rPr>
      </w:pPr>
      <w:bookmarkStart w:id="41" w:name="_Toc83120003"/>
      <w:r>
        <w:rPr>
          <w:rFonts w:asciiTheme="minorHAnsi" w:hAnsiTheme="minorHAnsi" w:cstheme="minorHAnsi"/>
          <w:sz w:val="22"/>
          <w:szCs w:val="22"/>
          <w:u w:val="single"/>
          <w:lang w:val="en"/>
        </w:rPr>
        <w:lastRenderedPageBreak/>
        <w:t>Candidate presentation conditions</w:t>
      </w:r>
      <w:bookmarkEnd w:id="41"/>
    </w:p>
    <w:p w14:paraId="73F7C4C4" w14:textId="075C7D35"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w:t>
      </w:r>
      <w:r w:rsidR="00E6153E">
        <w:rPr>
          <w:rFonts w:asciiTheme="minorHAnsi" w:hAnsiTheme="minorHAnsi" w:cstheme="minorHAnsi"/>
          <w:sz w:val="22"/>
          <w:szCs w:val="22"/>
          <w:lang w:val="en"/>
        </w:rPr>
        <w:t xml:space="preserve">ver, the contracting authority </w:t>
      </w:r>
      <w:r w:rsidR="00724CE1">
        <w:rPr>
          <w:rFonts w:asciiTheme="minorHAnsi" w:hAnsiTheme="minorHAnsi" w:cstheme="minorHAnsi"/>
          <w:sz w:val="22"/>
          <w:szCs w:val="22"/>
          <w:lang w:val="en"/>
        </w:rPr>
        <w:t>authorizes</w:t>
      </w:r>
      <w:r>
        <w:rPr>
          <w:rFonts w:asciiTheme="minorHAnsi" w:hAnsiTheme="minorHAnsi" w:cstheme="minorHAnsi"/>
          <w:sz w:val="22"/>
          <w:szCs w:val="22"/>
          <w:lang w:val="en"/>
        </w:rPr>
        <w:t xml:space="preserve"> 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42" w:name="_Toc83120004"/>
      <w:r>
        <w:rPr>
          <w:rFonts w:asciiTheme="minorHAnsi" w:hAnsiTheme="minorHAnsi" w:cstheme="minorHAnsi"/>
          <w:sz w:val="22"/>
          <w:szCs w:val="22"/>
          <w:u w:val="single"/>
          <w:lang w:val="en"/>
        </w:rPr>
        <w:t>Grounds and conditions of exclusion</w:t>
      </w:r>
      <w:bookmarkEnd w:id="42"/>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43"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3"/>
      <w:r>
        <w:rPr>
          <w:rFonts w:asciiTheme="minorHAnsi" w:hAnsiTheme="minorHAnsi"/>
          <w:sz w:val="22"/>
          <w:szCs w:val="22"/>
          <w:u w:val="single"/>
          <w:lang w:val="en"/>
        </w:rPr>
        <w:t xml:space="preserve"> </w:t>
      </w:r>
    </w:p>
    <w:p w14:paraId="1E87415D" w14:textId="63F80049" w:rsidR="00630EE6" w:rsidRPr="00342E4D" w:rsidRDefault="00E6153E"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 </w:t>
      </w:r>
      <w:r w:rsidR="00630EE6">
        <w:rPr>
          <w:rFonts w:asciiTheme="minorHAnsi" w:hAnsiTheme="minorHAnsi" w:cstheme="minorHAnsi"/>
          <w:sz w:val="22"/>
          <w:szCs w:val="22"/>
          <w:lang w:val="en"/>
        </w:rPr>
        <w:t>The contracting authority imposes the following minimum capacity levels on candidates:</w:t>
      </w:r>
    </w:p>
    <w:p w14:paraId="45E3491A" w14:textId="77777777" w:rsidR="00630EE6" w:rsidRPr="00342E4D" w:rsidRDefault="00630EE6" w:rsidP="00630EE6">
      <w:pPr>
        <w:pStyle w:val="Default"/>
        <w:jc w:val="both"/>
        <w:rPr>
          <w:rFonts w:asciiTheme="minorHAnsi" w:hAnsiTheme="minorHAnsi" w:cstheme="minorHAnsi"/>
          <w:sz w:val="22"/>
          <w:szCs w:val="22"/>
          <w:lang w:val="en-GB"/>
        </w:rPr>
      </w:pPr>
    </w:p>
    <w:p w14:paraId="3B784CC0"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4" w:name="_Toc83120006"/>
      <w:r>
        <w:rPr>
          <w:rFonts w:asciiTheme="minorHAnsi" w:hAnsiTheme="minorHAnsi" w:cstheme="minorHAnsi"/>
          <w:i/>
          <w:iCs/>
          <w:sz w:val="22"/>
          <w:szCs w:val="22"/>
          <w:lang w:val="en"/>
        </w:rPr>
        <w:t>ECONOMIC AND FINANCIAL CAPACITY</w:t>
      </w:r>
      <w:bookmarkEnd w:id="44"/>
    </w:p>
    <w:p w14:paraId="11254795" w14:textId="195DEB2B" w:rsidR="00630EE6" w:rsidRPr="00724CE1" w:rsidRDefault="00724CE1" w:rsidP="00630EE6">
      <w:pPr>
        <w:pStyle w:val="Default"/>
        <w:numPr>
          <w:ilvl w:val="0"/>
          <w:numId w:val="34"/>
        </w:numPr>
        <w:jc w:val="both"/>
        <w:rPr>
          <w:rFonts w:asciiTheme="minorHAnsi" w:hAnsiTheme="minorHAnsi" w:cstheme="minorHAnsi"/>
          <w:sz w:val="22"/>
          <w:szCs w:val="22"/>
          <w:lang w:val="en-US"/>
        </w:rPr>
      </w:pPr>
      <w:r>
        <w:rPr>
          <w:rFonts w:asciiTheme="minorHAnsi" w:hAnsiTheme="minorHAnsi" w:cstheme="minorHAnsi"/>
          <w:sz w:val="22"/>
          <w:szCs w:val="22"/>
          <w:lang w:val="en"/>
        </w:rPr>
        <w:t>Annual turnover in the last three years</w:t>
      </w:r>
      <w:r w:rsidR="00630EE6">
        <w:rPr>
          <w:rFonts w:asciiTheme="minorHAnsi" w:hAnsiTheme="minorHAnsi" w:cstheme="minorHAnsi"/>
          <w:sz w:val="22"/>
          <w:szCs w:val="22"/>
          <w:lang w:val="en"/>
        </w:rPr>
        <w:t xml:space="preserve"> (€</w:t>
      </w:r>
      <w:r>
        <w:rPr>
          <w:rFonts w:asciiTheme="minorHAnsi" w:hAnsiTheme="minorHAnsi" w:cstheme="minorHAnsi"/>
          <w:sz w:val="22"/>
          <w:szCs w:val="22"/>
          <w:lang w:val="en"/>
        </w:rPr>
        <w:t>1.000,000 exc. VAT</w:t>
      </w:r>
      <w:r w:rsidR="00006051">
        <w:rPr>
          <w:rFonts w:asciiTheme="minorHAnsi" w:hAnsiTheme="minorHAnsi" w:cstheme="minorHAnsi"/>
          <w:sz w:val="22"/>
          <w:szCs w:val="22"/>
          <w:lang w:val="en"/>
        </w:rPr>
        <w:t>)</w:t>
      </w:r>
      <w:r w:rsidR="00630EE6">
        <w:rPr>
          <w:rFonts w:asciiTheme="minorHAnsi" w:hAnsiTheme="minorHAnsi" w:cstheme="minorHAnsi"/>
          <w:sz w:val="22"/>
          <w:szCs w:val="22"/>
          <w:lang w:val="en"/>
        </w:rPr>
        <w:t>.</w:t>
      </w:r>
    </w:p>
    <w:p w14:paraId="5E37CCD5" w14:textId="77777777" w:rsidR="00630EE6" w:rsidRPr="00724CE1" w:rsidRDefault="00630EE6" w:rsidP="00630EE6">
      <w:pPr>
        <w:pStyle w:val="Default"/>
        <w:jc w:val="both"/>
        <w:rPr>
          <w:rFonts w:asciiTheme="minorHAnsi" w:hAnsiTheme="minorHAnsi" w:cstheme="minorHAnsi"/>
          <w:sz w:val="22"/>
          <w:szCs w:val="22"/>
          <w:lang w:val="en-US"/>
        </w:rPr>
      </w:pPr>
    </w:p>
    <w:p w14:paraId="1DB9FFF1" w14:textId="77777777" w:rsidR="00630EE6" w:rsidRPr="00771FE1" w:rsidRDefault="00630EE6" w:rsidP="0006068D">
      <w:pPr>
        <w:pStyle w:val="Titre2"/>
        <w:spacing w:before="120" w:after="120" w:line="240" w:lineRule="auto"/>
        <w:ind w:left="708"/>
        <w:jc w:val="both"/>
        <w:rPr>
          <w:rFonts w:asciiTheme="minorHAnsi" w:hAnsiTheme="minorHAnsi" w:cstheme="minorHAnsi"/>
          <w:i/>
          <w:sz w:val="22"/>
          <w:szCs w:val="22"/>
          <w:lang w:val="en-US"/>
        </w:rPr>
      </w:pPr>
      <w:bookmarkStart w:id="45" w:name="_Toc83120007"/>
      <w:r>
        <w:rPr>
          <w:rFonts w:asciiTheme="minorHAnsi" w:hAnsiTheme="minorHAnsi" w:cstheme="minorHAnsi"/>
          <w:i/>
          <w:iCs/>
          <w:sz w:val="22"/>
          <w:szCs w:val="22"/>
          <w:lang w:val="en"/>
        </w:rPr>
        <w:t>TECHNICAL AND PROFESSIONAL CAPACITY</w:t>
      </w:r>
      <w:bookmarkEnd w:id="45"/>
    </w:p>
    <w:p w14:paraId="044D736D" w14:textId="634A8077" w:rsidR="00006051" w:rsidRPr="00006051" w:rsidRDefault="00006051" w:rsidP="00006051">
      <w:pPr>
        <w:spacing w:before="120" w:line="240" w:lineRule="auto"/>
        <w:jc w:val="both"/>
        <w:rPr>
          <w:rFonts w:asciiTheme="minorHAnsi" w:hAnsiTheme="minorHAnsi" w:cs="Arial"/>
          <w:sz w:val="22"/>
          <w:lang w:val="en-GB"/>
        </w:rPr>
      </w:pPr>
      <w:r w:rsidRPr="00006051">
        <w:rPr>
          <w:rFonts w:asciiTheme="minorHAnsi" w:hAnsiTheme="minorHAnsi" w:cs="Arial"/>
          <w:sz w:val="22"/>
          <w:lang w:val="en-GB"/>
        </w:rPr>
        <w:t>- References relevant to the object of the contract for projects of projects of at least €10 M,</w:t>
      </w:r>
    </w:p>
    <w:p w14:paraId="3C2F343D" w14:textId="3A1C838B" w:rsidR="00006051" w:rsidRDefault="00006051" w:rsidP="00006051">
      <w:pPr>
        <w:spacing w:before="120" w:line="240" w:lineRule="auto"/>
        <w:jc w:val="both"/>
        <w:rPr>
          <w:rFonts w:asciiTheme="minorHAnsi" w:hAnsiTheme="minorHAnsi" w:cs="Arial"/>
          <w:sz w:val="22"/>
          <w:lang w:val="en-GB"/>
        </w:rPr>
      </w:pPr>
      <w:r w:rsidRPr="00006051">
        <w:rPr>
          <w:rFonts w:asciiTheme="minorHAnsi" w:hAnsiTheme="minorHAnsi" w:cs="Arial"/>
          <w:sz w:val="22"/>
          <w:lang w:val="en-GB"/>
        </w:rPr>
        <w:t xml:space="preserve">- </w:t>
      </w:r>
      <w:r w:rsidR="001732CA">
        <w:rPr>
          <w:rFonts w:asciiTheme="minorHAnsi" w:hAnsiTheme="minorHAnsi" w:cs="Arial"/>
          <w:sz w:val="22"/>
          <w:lang w:val="en-GB"/>
        </w:rPr>
        <w:t xml:space="preserve">Availability of </w:t>
      </w:r>
      <w:r w:rsidRPr="00006051">
        <w:rPr>
          <w:rFonts w:asciiTheme="minorHAnsi" w:hAnsiTheme="minorHAnsi" w:cs="Arial"/>
          <w:sz w:val="22"/>
          <w:lang w:val="en-GB"/>
        </w:rPr>
        <w:t>10 experts in the requested experience</w:t>
      </w:r>
      <w:r>
        <w:rPr>
          <w:rFonts w:asciiTheme="minorHAnsi" w:hAnsiTheme="minorHAnsi" w:cs="Arial"/>
          <w:sz w:val="22"/>
          <w:lang w:val="en-GB"/>
        </w:rPr>
        <w:t xml:space="preserve">s, </w:t>
      </w:r>
    </w:p>
    <w:p w14:paraId="236E434A" w14:textId="4E320CE2" w:rsidR="00006051" w:rsidRDefault="00006051" w:rsidP="00006051">
      <w:pPr>
        <w:spacing w:before="120" w:line="240" w:lineRule="auto"/>
        <w:jc w:val="both"/>
        <w:rPr>
          <w:rFonts w:asciiTheme="minorHAnsi" w:hAnsiTheme="minorHAnsi" w:cs="Arial"/>
          <w:sz w:val="22"/>
          <w:lang w:val="en-GB"/>
        </w:rPr>
      </w:pPr>
      <w:r>
        <w:rPr>
          <w:rFonts w:asciiTheme="minorHAnsi" w:hAnsiTheme="minorHAnsi" w:cs="Arial"/>
          <w:sz w:val="22"/>
          <w:lang w:val="en-GB"/>
        </w:rPr>
        <w:t>-</w:t>
      </w:r>
      <w:r w:rsidRPr="00006051">
        <w:rPr>
          <w:rFonts w:asciiTheme="minorHAnsi" w:hAnsiTheme="minorHAnsi" w:cs="Arial"/>
          <w:sz w:val="22"/>
          <w:lang w:val="en-GB"/>
        </w:rPr>
        <w:t xml:space="preserve"> </w:t>
      </w:r>
      <w:r>
        <w:rPr>
          <w:rFonts w:asciiTheme="minorHAnsi" w:hAnsiTheme="minorHAnsi" w:cs="Arial"/>
          <w:sz w:val="22"/>
          <w:lang w:val="en-GB"/>
        </w:rPr>
        <w:t xml:space="preserve">Existing Document Control and Database management system. </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In the case of a temporary consortium, the aforementioned participation conditions will be assessed on an overall basis; the application file must include authorisation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05C8477C" w14:textId="2183DD8E" w:rsidR="004C6134" w:rsidRPr="00FC7A07" w:rsidRDefault="002F2416" w:rsidP="00FC7A07">
      <w:pPr>
        <w:pStyle w:val="Titre2"/>
        <w:spacing w:before="120" w:after="120" w:line="240" w:lineRule="auto"/>
        <w:jc w:val="both"/>
        <w:rPr>
          <w:rFonts w:asciiTheme="minorHAnsi" w:hAnsiTheme="minorHAnsi" w:cstheme="minorHAnsi"/>
          <w:sz w:val="22"/>
          <w:szCs w:val="22"/>
          <w:u w:val="single"/>
          <w:lang w:val="en-GB"/>
        </w:rPr>
      </w:pPr>
      <w:bookmarkStart w:id="46" w:name="_Toc55543797"/>
      <w:bookmarkStart w:id="47" w:name="_Toc55543747"/>
      <w:bookmarkStart w:id="48" w:name="__RefHeading__47578_1391709442"/>
      <w:bookmarkStart w:id="49" w:name="_Toc83120008"/>
      <w:r>
        <w:rPr>
          <w:rFonts w:asciiTheme="minorHAnsi" w:hAnsiTheme="minorHAnsi" w:cstheme="minorHAnsi"/>
          <w:sz w:val="22"/>
          <w:szCs w:val="22"/>
          <w:u w:val="single"/>
          <w:lang w:val="en"/>
        </w:rPr>
        <w:t>Specific requirements for consortia of economic operators</w:t>
      </w:r>
      <w:bookmarkEnd w:id="46"/>
      <w:bookmarkEnd w:id="47"/>
      <w:bookmarkEnd w:id="48"/>
      <w:bookmarkEnd w:id="49"/>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50" w:name="_Toc55543798"/>
      <w:bookmarkStart w:id="51" w:name="_Toc83120009"/>
      <w:r>
        <w:rPr>
          <w:rFonts w:asciiTheme="minorHAnsi" w:hAnsiTheme="minorHAnsi" w:cstheme="minorHAnsi"/>
          <w:i/>
          <w:iCs/>
          <w:sz w:val="22"/>
          <w:szCs w:val="22"/>
          <w:lang w:val="en"/>
        </w:rPr>
        <w:t>Grounds for the exclusion of consortia</w:t>
      </w:r>
      <w:bookmarkEnd w:id="50"/>
      <w:bookmarkEnd w:id="51"/>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52" w:name="_Toc55543800"/>
      <w:bookmarkStart w:id="53" w:name="_Toc83120010"/>
      <w:r>
        <w:rPr>
          <w:rFonts w:asciiTheme="minorHAnsi" w:hAnsiTheme="minorHAnsi" w:cstheme="minorHAnsi"/>
          <w:i/>
          <w:iCs/>
          <w:sz w:val="22"/>
          <w:szCs w:val="22"/>
          <w:lang w:val="en"/>
        </w:rPr>
        <w:t>Form of the consortium</w:t>
      </w:r>
      <w:bookmarkEnd w:id="52"/>
      <w:bookmarkEnd w:id="53"/>
    </w:p>
    <w:p w14:paraId="3D1E6E72" w14:textId="44C16697" w:rsidR="002F2416" w:rsidRPr="00342E4D" w:rsidRDefault="00006051"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 </w:t>
      </w:r>
      <w:r w:rsidR="00127407">
        <w:rPr>
          <w:rFonts w:asciiTheme="minorHAnsi" w:hAnsiTheme="minorHAnsi" w:cstheme="minorHAnsi"/>
          <w:sz w:val="22"/>
          <w:szCs w:val="22"/>
          <w:lang w:val="en"/>
        </w:rPr>
        <w:t>The con</w:t>
      </w:r>
      <w:r>
        <w:rPr>
          <w:rFonts w:asciiTheme="minorHAnsi" w:hAnsiTheme="minorHAnsi" w:cstheme="minorHAnsi"/>
          <w:sz w:val="22"/>
          <w:szCs w:val="22"/>
          <w:lang w:val="en"/>
        </w:rPr>
        <w:t>sortium shall be jointly liable</w:t>
      </w:r>
      <w:r w:rsidR="00127407">
        <w:rPr>
          <w:rFonts w:asciiTheme="minorHAnsi" w:hAnsiTheme="minorHAnsi" w:cstheme="minorHAnsi"/>
          <w:sz w:val="22"/>
          <w:szCs w:val="22"/>
          <w:lang w:val="en"/>
        </w:rPr>
        <w:t>. The lead company is liable for execution of the contract by each of the consortium members with regard to their contractual obligat</w:t>
      </w:r>
      <w:r>
        <w:rPr>
          <w:rFonts w:asciiTheme="minorHAnsi" w:hAnsiTheme="minorHAnsi" w:cstheme="minorHAnsi"/>
          <w:sz w:val="22"/>
          <w:szCs w:val="22"/>
          <w:lang w:val="en"/>
        </w:rPr>
        <w:t>ions vis-à-vis Expertise France</w:t>
      </w:r>
      <w:r w:rsidR="00127407">
        <w:rPr>
          <w:rFonts w:asciiTheme="minorHAnsi" w:hAnsiTheme="minorHAnsi" w:cstheme="minorHAnsi"/>
          <w:sz w:val="22"/>
          <w:szCs w:val="22"/>
          <w:lang w:val="en"/>
        </w:rPr>
        <w:t>.</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54" w:name="_Toc55543801"/>
      <w:bookmarkStart w:id="55" w:name="_Toc55543748"/>
      <w:bookmarkStart w:id="56" w:name="__RefHeading__47580_1391709442"/>
      <w:bookmarkStart w:id="57" w:name="_Toc83120011"/>
      <w:r>
        <w:rPr>
          <w:rFonts w:asciiTheme="minorHAnsi" w:hAnsiTheme="minorHAnsi" w:cstheme="minorHAnsi"/>
          <w:sz w:val="22"/>
          <w:szCs w:val="22"/>
          <w:u w:val="single"/>
          <w:lang w:val="en"/>
        </w:rPr>
        <w:t>Subcontracting</w:t>
      </w:r>
      <w:bookmarkEnd w:id="54"/>
      <w:bookmarkEnd w:id="55"/>
      <w:bookmarkEnd w:id="56"/>
      <w:bookmarkEnd w:id="57"/>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8" w:name="_Toc55543802"/>
      <w:bookmarkStart w:id="59" w:name="_Toc83120012"/>
      <w:r>
        <w:rPr>
          <w:rFonts w:asciiTheme="minorHAnsi" w:hAnsiTheme="minorHAnsi" w:cstheme="minorHAnsi"/>
          <w:i/>
          <w:iCs/>
          <w:sz w:val="22"/>
          <w:szCs w:val="22"/>
          <w:lang w:val="en"/>
        </w:rPr>
        <w:t>Grounds for exclusion in the case of subcontracting</w:t>
      </w:r>
      <w:bookmarkEnd w:id="58"/>
      <w:bookmarkEnd w:id="59"/>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60" w:name="_Toc55543803"/>
      <w:bookmarkStart w:id="61" w:name="_Toc83120013"/>
      <w:r>
        <w:rPr>
          <w:rFonts w:asciiTheme="minorHAnsi" w:hAnsiTheme="minorHAnsi" w:cstheme="minorHAnsi"/>
          <w:i/>
          <w:iCs/>
          <w:sz w:val="22"/>
          <w:szCs w:val="22"/>
          <w:lang w:val="en"/>
        </w:rPr>
        <w:t>Presentation of a subcontractor</w:t>
      </w:r>
      <w:bookmarkEnd w:id="60"/>
      <w:bookmarkEnd w:id="61"/>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62" w:name="_Toc63419888"/>
      <w:bookmarkStart w:id="63" w:name="_Toc56790441"/>
      <w:bookmarkStart w:id="64" w:name="_Toc56789984"/>
      <w:bookmarkStart w:id="65" w:name="_Toc56722965"/>
      <w:bookmarkStart w:id="66" w:name="_Toc83120014"/>
      <w:bookmarkEnd w:id="62"/>
      <w:bookmarkEnd w:id="63"/>
      <w:bookmarkEnd w:id="64"/>
      <w:bookmarkEnd w:id="65"/>
      <w:r>
        <w:rPr>
          <w:rFonts w:asciiTheme="minorHAnsi" w:hAnsiTheme="minorHAnsi" w:cstheme="minorHAnsi"/>
          <w:b/>
          <w:bCs/>
          <w:caps/>
          <w:sz w:val="28"/>
          <w:szCs w:val="22"/>
          <w:u w:val="single"/>
          <w:lang w:val="en"/>
        </w:rPr>
        <w:t>Presentation of bids and submission process</w:t>
      </w:r>
      <w:bookmarkEnd w:id="66"/>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7" w:name="_Toc417653428"/>
      <w:bookmarkStart w:id="68" w:name="_Toc419212444"/>
      <w:bookmarkStart w:id="69" w:name="_Toc443657778"/>
      <w:bookmarkStart w:id="70"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EA3622" w:rsidRDefault="00701018">
      <w:pPr>
        <w:pStyle w:val="Titre2"/>
        <w:spacing w:before="120" w:after="120" w:line="240" w:lineRule="auto"/>
        <w:jc w:val="both"/>
        <w:rPr>
          <w:rFonts w:asciiTheme="minorHAnsi" w:hAnsiTheme="minorHAnsi" w:cstheme="minorHAnsi"/>
          <w:sz w:val="22"/>
          <w:szCs w:val="22"/>
          <w:u w:val="single"/>
          <w:lang w:val="en-US"/>
        </w:rPr>
      </w:pPr>
      <w:bookmarkStart w:id="71" w:name="_Toc455768072"/>
      <w:bookmarkStart w:id="72" w:name="_Toc455679215"/>
      <w:bookmarkStart w:id="73" w:name="_Toc455587889"/>
      <w:bookmarkStart w:id="74" w:name="_Toc452049149"/>
      <w:bookmarkStart w:id="75" w:name="_Toc83120015"/>
      <w:bookmarkEnd w:id="67"/>
      <w:bookmarkEnd w:id="68"/>
      <w:bookmarkEnd w:id="69"/>
      <w:bookmarkEnd w:id="70"/>
      <w:r w:rsidRPr="00AB2231">
        <w:rPr>
          <w:rFonts w:asciiTheme="minorHAnsi" w:hAnsiTheme="minorHAnsi" w:cstheme="minorHAnsi"/>
          <w:sz w:val="22"/>
          <w:szCs w:val="22"/>
          <w:u w:val="single"/>
          <w:lang w:val="en"/>
        </w:rPr>
        <w:t>Application documents</w:t>
      </w:r>
      <w:bookmarkEnd w:id="71"/>
      <w:bookmarkEnd w:id="72"/>
      <w:bookmarkEnd w:id="73"/>
      <w:bookmarkEnd w:id="74"/>
      <w:bookmarkEnd w:id="75"/>
    </w:p>
    <w:p w14:paraId="63C29446" w14:textId="77777777" w:rsidR="00701018" w:rsidRPr="00EA3622" w:rsidRDefault="00701018">
      <w:p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
        </w:rPr>
        <w:t>Candidates must submit the following application documents:</w:t>
      </w:r>
    </w:p>
    <w:p w14:paraId="1C8D9BB7" w14:textId="2C70B343" w:rsidR="0025065C" w:rsidRPr="00006051"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sidRPr="00006051">
        <w:rPr>
          <w:rFonts w:asciiTheme="minorHAnsi" w:eastAsia="Times" w:hAnsiTheme="minorHAnsi" w:cstheme="minorHAnsi"/>
          <w:color w:val="auto"/>
          <w:sz w:val="22"/>
          <w:szCs w:val="22"/>
          <w:lang w:val="en"/>
        </w:rPr>
        <w:t>Proof of registration at the trade and companies registry (“k-bis” or equivalent);</w:t>
      </w:r>
    </w:p>
    <w:p w14:paraId="7A99E81B" w14:textId="0176B3C6" w:rsidR="00006051" w:rsidRPr="00006051" w:rsidRDefault="00006051"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latest tax declaration certificate;</w:t>
      </w:r>
    </w:p>
    <w:p w14:paraId="453E452A" w14:textId="77777777" w:rsidR="00006051" w:rsidRPr="00006051" w:rsidRDefault="0025065C" w:rsidP="00006051">
      <w:pPr>
        <w:pStyle w:val="Default"/>
        <w:numPr>
          <w:ilvl w:val="0"/>
          <w:numId w:val="18"/>
        </w:numPr>
        <w:ind w:hanging="294"/>
        <w:jc w:val="both"/>
        <w:rPr>
          <w:rFonts w:asciiTheme="minorHAnsi" w:hAnsiTheme="minorHAnsi" w:cstheme="minorHAnsi"/>
          <w:sz w:val="22"/>
          <w:szCs w:val="22"/>
          <w:lang w:val="en-US"/>
        </w:rPr>
      </w:pPr>
      <w:r w:rsidRPr="00006051">
        <w:rPr>
          <w:rFonts w:asciiTheme="minorHAnsi" w:hAnsiTheme="minorHAnsi" w:cstheme="minorHAnsi"/>
          <w:sz w:val="22"/>
          <w:szCs w:val="22"/>
          <w:lang w:val="en"/>
        </w:rPr>
        <w:t>The attached application form</w:t>
      </w:r>
      <w:r w:rsidR="00006051" w:rsidRPr="00006051">
        <w:rPr>
          <w:rFonts w:asciiTheme="minorHAnsi" w:hAnsiTheme="minorHAnsi" w:cstheme="minorHAnsi"/>
          <w:sz w:val="22"/>
          <w:szCs w:val="22"/>
          <w:lang w:val="en"/>
        </w:rPr>
        <w:t xml:space="preserve"> including:</w:t>
      </w:r>
    </w:p>
    <w:p w14:paraId="1A90B5AE" w14:textId="2C49F20C" w:rsidR="00006051" w:rsidRPr="00006051" w:rsidRDefault="00006051" w:rsidP="00006051">
      <w:pPr>
        <w:pStyle w:val="Default"/>
        <w:numPr>
          <w:ilvl w:val="1"/>
          <w:numId w:val="18"/>
        </w:numPr>
        <w:jc w:val="both"/>
        <w:rPr>
          <w:rFonts w:asciiTheme="minorHAnsi" w:hAnsiTheme="minorHAnsi" w:cstheme="minorHAnsi"/>
          <w:sz w:val="22"/>
          <w:szCs w:val="22"/>
          <w:lang w:val="en-US"/>
        </w:rPr>
      </w:pPr>
      <w:r w:rsidRPr="00006051">
        <w:rPr>
          <w:rFonts w:asciiTheme="minorHAnsi" w:hAnsiTheme="minorHAnsi"/>
          <w:sz w:val="22"/>
          <w:lang w:val="en-GB"/>
        </w:rPr>
        <w:lastRenderedPageBreak/>
        <w:t>References relevant to the object of the contract for projects of at least €10 M, stating the names and phone numbers of the competent contact persons;</w:t>
      </w:r>
    </w:p>
    <w:p w14:paraId="1369CD1A" w14:textId="2C913260" w:rsidR="0025065C" w:rsidRPr="00006051" w:rsidRDefault="00006051" w:rsidP="00006051">
      <w:pPr>
        <w:pStyle w:val="Default"/>
        <w:numPr>
          <w:ilvl w:val="1"/>
          <w:numId w:val="18"/>
        </w:numPr>
        <w:jc w:val="both"/>
        <w:rPr>
          <w:rFonts w:asciiTheme="minorHAnsi" w:hAnsiTheme="minorHAnsi" w:cstheme="minorHAnsi"/>
          <w:sz w:val="22"/>
          <w:szCs w:val="22"/>
          <w:lang w:val="en-US"/>
        </w:rPr>
      </w:pPr>
      <w:r w:rsidRPr="00006051">
        <w:rPr>
          <w:rFonts w:asciiTheme="minorHAnsi" w:eastAsia="Times" w:hAnsiTheme="minorHAnsi" w:cstheme="minorHAnsi"/>
          <w:color w:val="auto"/>
          <w:sz w:val="22"/>
          <w:szCs w:val="22"/>
          <w:lang w:val="en"/>
        </w:rPr>
        <w:t>A description of the human resources that meet the participation conditions</w:t>
      </w:r>
      <w:r w:rsidR="0025065C" w:rsidRPr="00006051">
        <w:rPr>
          <w:rFonts w:asciiTheme="minorHAnsi" w:hAnsiTheme="minorHAnsi" w:cstheme="minorHAnsi"/>
          <w:sz w:val="22"/>
          <w:szCs w:val="22"/>
          <w:lang w:val="en"/>
        </w:rPr>
        <w:t>;</w:t>
      </w:r>
    </w:p>
    <w:p w14:paraId="594660B8" w14:textId="6FA402C8" w:rsidR="00006051" w:rsidRPr="00006051" w:rsidRDefault="00006051" w:rsidP="00006051">
      <w:pPr>
        <w:pStyle w:val="Default"/>
        <w:numPr>
          <w:ilvl w:val="0"/>
          <w:numId w:val="18"/>
        </w:numPr>
        <w:jc w:val="both"/>
        <w:rPr>
          <w:rFonts w:asciiTheme="minorHAnsi" w:hAnsiTheme="minorHAnsi" w:cstheme="minorHAnsi"/>
          <w:sz w:val="22"/>
          <w:szCs w:val="22"/>
          <w:lang w:val="en-US"/>
        </w:rPr>
      </w:pPr>
      <w:r w:rsidRPr="00006051">
        <w:rPr>
          <w:rFonts w:asciiTheme="minorHAnsi" w:hAnsiTheme="minorHAnsi"/>
          <w:sz w:val="22"/>
          <w:lang w:val="en-GB"/>
        </w:rPr>
        <w:t>Declaration stating the technical tools and equipment available to the candidate for delivery of the services specified in the TOR, specifically related to Document Control and Database management system.</w:t>
      </w:r>
    </w:p>
    <w:p w14:paraId="020B9B7C" w14:textId="50677CB2" w:rsidR="00006051" w:rsidRPr="00006051" w:rsidRDefault="00006051" w:rsidP="00006051">
      <w:pPr>
        <w:pStyle w:val="Default"/>
        <w:numPr>
          <w:ilvl w:val="0"/>
          <w:numId w:val="18"/>
        </w:numPr>
        <w:ind w:hanging="294"/>
        <w:jc w:val="both"/>
        <w:rPr>
          <w:rFonts w:asciiTheme="minorHAnsi" w:hAnsiTheme="minorHAnsi" w:cstheme="minorHAnsi"/>
          <w:sz w:val="22"/>
          <w:szCs w:val="22"/>
          <w:lang w:val="en-GB"/>
        </w:rPr>
      </w:pPr>
      <w:r w:rsidRPr="00006051">
        <w:rPr>
          <w:rFonts w:asciiTheme="minorHAnsi" w:eastAsia="Times" w:hAnsiTheme="minorHAnsi" w:cstheme="minorHAnsi"/>
          <w:color w:val="auto"/>
          <w:sz w:val="22"/>
          <w:szCs w:val="22"/>
          <w:lang w:val="en"/>
        </w:rPr>
        <w:t>Revenue declarations for the last three available financial years;</w:t>
      </w:r>
    </w:p>
    <w:p w14:paraId="27762AA8" w14:textId="77777777" w:rsidR="00006051" w:rsidRPr="00006051" w:rsidRDefault="00CB5929" w:rsidP="00006051">
      <w:pPr>
        <w:pStyle w:val="Default"/>
        <w:numPr>
          <w:ilvl w:val="0"/>
          <w:numId w:val="18"/>
        </w:numPr>
        <w:ind w:hanging="294"/>
        <w:jc w:val="both"/>
        <w:rPr>
          <w:rFonts w:asciiTheme="minorHAnsi" w:hAnsiTheme="minorHAnsi" w:cstheme="minorHAnsi"/>
          <w:sz w:val="22"/>
          <w:szCs w:val="22"/>
          <w:lang w:val="en-GB"/>
        </w:rPr>
      </w:pPr>
      <w:r w:rsidRPr="00006051">
        <w:rPr>
          <w:rFonts w:asciiTheme="minorHAnsi" w:hAnsiTheme="minorHAnsi" w:cstheme="minorHAnsi"/>
          <w:sz w:val="22"/>
          <w:szCs w:val="22"/>
          <w:lang w:val="en"/>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14:paraId="685240A8" w14:textId="6E36F550" w:rsidR="005C785D" w:rsidRDefault="00EA5C18" w:rsidP="00EA5C18">
      <w:pPr>
        <w:pStyle w:val="Default"/>
        <w:ind w:left="709" w:hanging="283"/>
        <w:jc w:val="both"/>
        <w:rPr>
          <w:rFonts w:asciiTheme="minorHAnsi" w:eastAsia="Times" w:hAnsiTheme="minorHAnsi" w:cstheme="minorHAnsi"/>
          <w:color w:val="auto"/>
          <w:sz w:val="22"/>
          <w:szCs w:val="22"/>
          <w:lang w:val="en-GB"/>
        </w:rPr>
      </w:pPr>
      <w:r w:rsidRPr="00006051">
        <w:rPr>
          <w:rFonts w:asciiTheme="minorHAnsi" w:eastAsia="Times" w:hAnsiTheme="minorHAnsi" w:cstheme="minorHAnsi"/>
          <w:color w:val="auto"/>
          <w:sz w:val="22"/>
          <w:szCs w:val="22"/>
          <w:lang w:val="en-GB"/>
        </w:rPr>
        <w:t>-</w:t>
      </w:r>
      <w:r w:rsidRPr="00006051">
        <w:rPr>
          <w:rFonts w:asciiTheme="minorHAnsi" w:eastAsia="Times" w:hAnsiTheme="minorHAnsi" w:cstheme="minorHAnsi"/>
          <w:color w:val="auto"/>
          <w:sz w:val="22"/>
          <w:szCs w:val="22"/>
          <w:lang w:val="en-GB"/>
        </w:rPr>
        <w:tab/>
      </w:r>
      <w:r w:rsidR="00B83745" w:rsidRPr="00006051">
        <w:rPr>
          <w:rFonts w:asciiTheme="minorHAnsi" w:eastAsia="Times" w:hAnsiTheme="minorHAnsi" w:cstheme="minorHAnsi"/>
          <w:color w:val="auto"/>
          <w:sz w:val="22"/>
          <w:szCs w:val="22"/>
          <w:lang w:val="en-GB"/>
        </w:rPr>
        <w:t>The safety evaluation questionnaire, f</w:t>
      </w:r>
      <w:r w:rsidRPr="00006051">
        <w:rPr>
          <w:rFonts w:asciiTheme="minorHAnsi" w:eastAsia="Times" w:hAnsiTheme="minorHAnsi" w:cstheme="minorHAnsi"/>
          <w:color w:val="auto"/>
          <w:sz w:val="22"/>
          <w:szCs w:val="22"/>
          <w:lang w:val="en-GB"/>
        </w:rPr>
        <w:t>or any contract whose execution implies the movement of its personnel (or its subcontractor) in an orange or red zone (in accordance with the regional</w:t>
      </w:r>
      <w:r w:rsidRPr="00EA5C18">
        <w:rPr>
          <w:rFonts w:asciiTheme="minorHAnsi" w:eastAsia="Times" w:hAnsiTheme="minorHAnsi" w:cstheme="minorHAnsi"/>
          <w:color w:val="auto"/>
          <w:sz w:val="22"/>
          <w:szCs w:val="22"/>
          <w:lang w:val="en-GB"/>
        </w:rPr>
        <w:t xml:space="preserve"> vigilance maps made available by the</w:t>
      </w:r>
      <w:r w:rsidR="009A1244">
        <w:rPr>
          <w:rFonts w:asciiTheme="minorHAnsi" w:eastAsia="Times" w:hAnsiTheme="minorHAnsi" w:cstheme="minorHAnsi"/>
          <w:color w:val="auto"/>
          <w:sz w:val="22"/>
          <w:szCs w:val="22"/>
          <w:lang w:val="en-GB"/>
        </w:rPr>
        <w:t xml:space="preserve"> French</w:t>
      </w:r>
      <w:r w:rsidRPr="00EA5C18">
        <w:rPr>
          <w:rFonts w:asciiTheme="minorHAnsi" w:eastAsia="Times" w:hAnsiTheme="minorHAnsi" w:cstheme="minorHAnsi"/>
          <w:color w:val="auto"/>
          <w:sz w:val="22"/>
          <w:szCs w:val="22"/>
          <w:lang w:val="en-GB"/>
        </w:rPr>
        <w:t xml:space="preserve"> Ministry of Europe and Foreign Affairs (</w:t>
      </w:r>
      <w:hyperlink r:id="rId14" w:history="1">
        <w:r w:rsidR="005C785D" w:rsidRPr="003E3C0F">
          <w:rPr>
            <w:rStyle w:val="Lienhypertexte"/>
            <w:rFonts w:asciiTheme="minorHAnsi" w:eastAsia="Times" w:hAnsiTheme="minorHAnsi" w:cstheme="minorHAnsi"/>
            <w:sz w:val="22"/>
            <w:szCs w:val="22"/>
            <w:lang w:val="en-GB"/>
          </w:rPr>
          <w:t>https://www.diplomatie.gouv.fr/fr/conseils-aux-voyageurs/</w:t>
        </w:r>
      </w:hyperlink>
      <w:r w:rsidRPr="00EA5C18">
        <w:rPr>
          <w:rFonts w:asciiTheme="minorHAnsi" w:eastAsia="Times" w:hAnsiTheme="minorHAnsi" w:cstheme="minorHAnsi"/>
          <w:color w:val="auto"/>
          <w:sz w:val="22"/>
          <w:szCs w:val="22"/>
          <w:lang w:val="en-GB"/>
        </w:rPr>
        <w:t>)</w:t>
      </w:r>
      <w:r w:rsidR="005C785D">
        <w:rPr>
          <w:rFonts w:asciiTheme="minorHAnsi" w:eastAsia="Times" w:hAnsiTheme="minorHAnsi" w:cstheme="minorHAnsi"/>
          <w:color w:val="auto"/>
          <w:sz w:val="22"/>
          <w:szCs w:val="22"/>
          <w:lang w:val="en-GB"/>
        </w:rPr>
        <w:t>;</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6" w:name="_Toc83120016"/>
      <w:r>
        <w:rPr>
          <w:rFonts w:asciiTheme="minorHAnsi" w:hAnsiTheme="minorHAnsi" w:cstheme="minorHAnsi"/>
          <w:sz w:val="22"/>
          <w:szCs w:val="22"/>
          <w:u w:val="single"/>
          <w:lang w:val="en"/>
        </w:rPr>
        <w:t>Bid documents</w:t>
      </w:r>
      <w:bookmarkEnd w:id="76"/>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04CB1513" w:rsidR="004E7A61" w:rsidRPr="00420BD5" w:rsidRDefault="006E3ED4" w:rsidP="006E3ED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the duly completed financial annexes;</w:t>
      </w:r>
    </w:p>
    <w:p w14:paraId="7DF43491" w14:textId="304332DE" w:rsidR="0088755D" w:rsidRPr="0088755D" w:rsidRDefault="0088755D">
      <w:pPr>
        <w:pStyle w:val="Default"/>
        <w:numPr>
          <w:ilvl w:val="1"/>
          <w:numId w:val="18"/>
        </w:numPr>
        <w:jc w:val="both"/>
        <w:rPr>
          <w:rFonts w:asciiTheme="minorHAnsi" w:eastAsia="Times" w:hAnsiTheme="minorHAnsi" w:cstheme="minorHAnsi"/>
          <w:color w:val="auto"/>
          <w:sz w:val="22"/>
          <w:szCs w:val="22"/>
          <w:lang w:val="en-GB"/>
        </w:rPr>
      </w:pPr>
      <w:r w:rsidRPr="0088755D">
        <w:rPr>
          <w:rFonts w:asciiTheme="minorHAnsi" w:eastAsia="Times" w:hAnsiTheme="minorHAnsi" w:cstheme="minorHAnsi"/>
          <w:color w:val="auto"/>
          <w:sz w:val="22"/>
          <w:szCs w:val="22"/>
          <w:lang w:val="en-GB"/>
        </w:rPr>
        <w:t>The total and fixed pricing breakdown schedule;</w:t>
      </w:r>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16F27853" w:rsidR="00C074B9" w:rsidRPr="005B0157"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 xml:space="preserve">Description of the proposed </w:t>
      </w:r>
      <w:r w:rsidR="005B0157">
        <w:rPr>
          <w:rFonts w:asciiTheme="minorHAnsi" w:eastAsia="Times" w:hAnsiTheme="minorHAnsi" w:cstheme="minorHAnsi"/>
          <w:color w:val="auto"/>
          <w:sz w:val="22"/>
          <w:szCs w:val="22"/>
          <w:lang w:val="en"/>
        </w:rPr>
        <w:t>consulting services of the company</w:t>
      </w:r>
    </w:p>
    <w:p w14:paraId="6EFEC777" w14:textId="354D0D1C" w:rsidR="005B0157" w:rsidRPr="00342E4D" w:rsidRDefault="005B0157"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GB"/>
        </w:rPr>
        <w:t>Description of similar projects completed by the company</w:t>
      </w:r>
    </w:p>
    <w:p w14:paraId="72076B4F" w14:textId="40E9162F" w:rsidR="00C2298C" w:rsidRPr="005B0157" w:rsidRDefault="00C074B9" w:rsidP="00F10B36">
      <w:pPr>
        <w:pStyle w:val="Default"/>
        <w:numPr>
          <w:ilvl w:val="1"/>
          <w:numId w:val="18"/>
        </w:numPr>
        <w:jc w:val="both"/>
        <w:rPr>
          <w:rFonts w:asciiTheme="minorHAnsi" w:hAnsiTheme="minorHAnsi" w:cstheme="minorHAnsi"/>
          <w:sz w:val="22"/>
          <w:szCs w:val="22"/>
          <w:lang w:val="en-US"/>
        </w:rPr>
      </w:pPr>
      <w:r>
        <w:rPr>
          <w:rFonts w:asciiTheme="minorHAnsi" w:eastAsia="Times" w:hAnsiTheme="minorHAnsi" w:cstheme="minorHAnsi"/>
          <w:color w:val="auto"/>
          <w:sz w:val="22"/>
          <w:szCs w:val="22"/>
          <w:lang w:val="en"/>
        </w:rPr>
        <w:t>Methodology</w:t>
      </w:r>
      <w:r w:rsidR="005B0157">
        <w:rPr>
          <w:rFonts w:asciiTheme="minorHAnsi" w:eastAsia="Times" w:hAnsiTheme="minorHAnsi" w:cstheme="minorHAnsi"/>
          <w:color w:val="auto"/>
          <w:sz w:val="22"/>
          <w:szCs w:val="22"/>
          <w:lang w:val="en"/>
        </w:rPr>
        <w:t xml:space="preserve"> and Schedule for PPP project in SWM </w:t>
      </w:r>
    </w:p>
    <w:p w14:paraId="26BCC813" w14:textId="742C755D" w:rsidR="00C074B9" w:rsidRPr="005B0157" w:rsidRDefault="005B0157" w:rsidP="00F10B36">
      <w:pPr>
        <w:pStyle w:val="Default"/>
        <w:numPr>
          <w:ilvl w:val="1"/>
          <w:numId w:val="18"/>
        </w:numPr>
        <w:jc w:val="both"/>
        <w:rPr>
          <w:rFonts w:asciiTheme="minorHAnsi" w:hAnsiTheme="minorHAnsi" w:cstheme="minorHAnsi"/>
          <w:sz w:val="22"/>
          <w:szCs w:val="22"/>
          <w:lang w:val="en-US"/>
        </w:rPr>
      </w:pPr>
      <w:r>
        <w:rPr>
          <w:rFonts w:asciiTheme="minorHAnsi" w:hAnsiTheme="minorHAnsi" w:cstheme="minorHAnsi"/>
          <w:color w:val="auto"/>
          <w:sz w:val="22"/>
          <w:szCs w:val="22"/>
          <w:lang w:val="en"/>
        </w:rPr>
        <w:t xml:space="preserve">Diplomas and curriculum of the human resources that will be mobilized for this mission </w:t>
      </w:r>
    </w:p>
    <w:p w14:paraId="689F6A9E" w14:textId="607631C9" w:rsidR="005B0157" w:rsidRPr="005B0157" w:rsidRDefault="005B0157" w:rsidP="00F10B36">
      <w:pPr>
        <w:pStyle w:val="Default"/>
        <w:numPr>
          <w:ilvl w:val="1"/>
          <w:numId w:val="18"/>
        </w:numPr>
        <w:jc w:val="both"/>
        <w:rPr>
          <w:rFonts w:asciiTheme="minorHAnsi" w:hAnsiTheme="minorHAnsi" w:cstheme="minorHAnsi"/>
          <w:sz w:val="22"/>
          <w:szCs w:val="22"/>
          <w:lang w:val="en-US"/>
        </w:rPr>
      </w:pPr>
      <w:r>
        <w:rPr>
          <w:rFonts w:asciiTheme="minorHAnsi" w:eastAsia="Times" w:hAnsiTheme="minorHAnsi" w:cstheme="minorHAnsi"/>
          <w:color w:val="auto"/>
          <w:sz w:val="22"/>
          <w:szCs w:val="22"/>
          <w:lang w:val="en-GB"/>
        </w:rPr>
        <w:t>Description of similar projects completed by each member of the provisional team</w:t>
      </w:r>
    </w:p>
    <w:p w14:paraId="3C6E01EE" w14:textId="24BE3196" w:rsidR="009009F8" w:rsidRPr="00EE11CF" w:rsidRDefault="009009F8" w:rsidP="0006068D">
      <w:pPr>
        <w:pStyle w:val="Titre2"/>
        <w:spacing w:before="240" w:after="120" w:line="240" w:lineRule="auto"/>
        <w:jc w:val="both"/>
        <w:rPr>
          <w:rFonts w:asciiTheme="minorHAnsi" w:hAnsiTheme="minorHAnsi" w:cstheme="minorHAnsi"/>
          <w:sz w:val="22"/>
          <w:szCs w:val="22"/>
          <w:u w:val="single"/>
          <w:lang w:val="en-US"/>
        </w:rPr>
      </w:pPr>
      <w:bookmarkStart w:id="77" w:name="_Toc83120017"/>
      <w:r>
        <w:rPr>
          <w:rFonts w:asciiTheme="minorHAnsi" w:hAnsiTheme="minorHAnsi" w:cstheme="minorHAnsi"/>
          <w:sz w:val="22"/>
          <w:szCs w:val="22"/>
          <w:u w:val="single"/>
          <w:lang w:val="en"/>
        </w:rPr>
        <w:t>Bid validity period</w:t>
      </w:r>
      <w:bookmarkEnd w:id="77"/>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8" w:name="_Toc491193966"/>
      <w:bookmarkStart w:id="79" w:name="_Toc491193511"/>
      <w:bookmarkStart w:id="80" w:name="_Toc83120018"/>
      <w:bookmarkEnd w:id="78"/>
      <w:bookmarkEnd w:id="79"/>
      <w:r>
        <w:rPr>
          <w:rFonts w:asciiTheme="minorHAnsi" w:hAnsiTheme="minorHAnsi" w:cstheme="minorHAnsi"/>
          <w:sz w:val="22"/>
          <w:szCs w:val="22"/>
          <w:u w:val="single"/>
          <w:lang w:val="en"/>
        </w:rPr>
        <w:t>Bid submission process</w:t>
      </w:r>
      <w:bookmarkEnd w:id="80"/>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81" w:name="_Toc83120019"/>
      <w:r>
        <w:rPr>
          <w:rFonts w:asciiTheme="minorHAnsi" w:hAnsiTheme="minorHAnsi" w:cstheme="minorHAnsi"/>
          <w:i/>
          <w:iCs/>
          <w:sz w:val="22"/>
          <w:szCs w:val="22"/>
          <w:lang w:val="en"/>
        </w:rPr>
        <w:t>Bids submitted in paper format</w:t>
      </w:r>
      <w:bookmarkEnd w:id="81"/>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82" w:name="_Toc83120020"/>
      <w:r>
        <w:rPr>
          <w:rFonts w:asciiTheme="minorHAnsi" w:hAnsiTheme="minorHAnsi" w:cstheme="minorHAnsi"/>
          <w:i/>
          <w:iCs/>
          <w:sz w:val="22"/>
          <w:szCs w:val="22"/>
          <w:lang w:val="en"/>
        </w:rPr>
        <w:t>Electronic submission</w:t>
      </w:r>
      <w:bookmarkEnd w:id="82"/>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287171"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fldChar w:fldCharType="begin"/>
      </w:r>
      <w:r>
        <w:rPr>
          <w:rFonts w:asciiTheme="minorHAnsi" w:hAnsiTheme="minorHAnsi" w:cstheme="minorHAnsi"/>
          <w:sz w:val="22"/>
          <w:szCs w:val="22"/>
          <w:lang w:val="en"/>
        </w:rPr>
        <w:instrText xml:space="preserve"> HYPERLINK "</w:instrText>
      </w:r>
      <w:commentRangeStart w:id="83"/>
      <w:r>
        <w:rPr>
          <w:rFonts w:asciiTheme="minorHAnsi" w:hAnsiTheme="minorHAnsi" w:cstheme="minorHAnsi"/>
          <w:lang w:val="en"/>
        </w:rPr>
        <w:instrText xml:space="preserve">https://www.marches-publics.gouv.fr </w:instrText>
      </w:r>
      <w:commentRangeEnd w:id="83"/>
      <w:r>
        <w:rPr>
          <w:lang w:val="en"/>
        </w:rPr>
        <w:commentReference w:id="83"/>
      </w:r>
      <w:r>
        <w:rPr>
          <w:rFonts w:asciiTheme="minorHAnsi" w:hAnsiTheme="minorHAnsi" w:cstheme="minorHAnsi"/>
          <w:sz w:val="22"/>
          <w:szCs w:val="22"/>
          <w:lang w:val="en"/>
        </w:rPr>
        <w:instrText xml:space="preserve">" </w:instrText>
      </w:r>
      <w:r>
        <w:rPr>
          <w:rFonts w:asciiTheme="minorHAnsi" w:hAnsiTheme="minorHAnsi" w:cstheme="minorHAnsi"/>
          <w:sz w:val="22"/>
          <w:szCs w:val="22"/>
          <w:lang w:val="en"/>
        </w:rPr>
        <w:fldChar w:fldCharType="separate"/>
      </w:r>
      <w:r>
        <w:rPr>
          <w:rStyle w:val="Lienhypertexte"/>
          <w:rFonts w:asciiTheme="minorHAnsi" w:hAnsiTheme="minorHAnsi" w:cstheme="minorHAnsi"/>
          <w:sz w:val="22"/>
          <w:szCs w:val="22"/>
          <w:lang w:val="en"/>
        </w:rPr>
        <w:t xml:space="preserve">https://www.marches-publics.gouv.fr </w:t>
      </w:r>
      <w:r>
        <w:rPr>
          <w:rFonts w:asciiTheme="minorHAnsi" w:hAnsiTheme="minorHAnsi" w:cstheme="minorHAnsi"/>
          <w:sz w:val="22"/>
          <w:szCs w:val="22"/>
          <w:lang w:val="en"/>
        </w:rPr>
        <w:fldChar w:fldCharType="end"/>
      </w:r>
    </w:p>
    <w:p w14:paraId="760AF42D" w14:textId="0041065F" w:rsidR="00DF31D8" w:rsidRPr="00342E4D" w:rsidRDefault="0046510F" w:rsidP="00F10B36">
      <w:pPr>
        <w:spacing w:before="120" w:line="240" w:lineRule="auto"/>
        <w:jc w:val="both"/>
        <w:rPr>
          <w:rFonts w:asciiTheme="minorHAnsi" w:hAnsiTheme="minorHAnsi" w:cstheme="minorHAnsi"/>
          <w:sz w:val="22"/>
          <w:szCs w:val="22"/>
          <w:lang w:val="en-GB"/>
        </w:rPr>
      </w:pPr>
      <w:commentRangeStart w:id="84"/>
      <w:r>
        <w:rPr>
          <w:rFonts w:asciiTheme="minorHAnsi" w:hAnsiTheme="minorHAnsi" w:cstheme="minorHAnsi"/>
          <w:sz w:val="22"/>
          <w:szCs w:val="22"/>
          <w:lang w:val="en"/>
        </w:rPr>
        <w:t xml:space="preserve">At the bottom of the page entitled </w:t>
      </w:r>
      <w:r>
        <w:rPr>
          <w:rFonts w:asciiTheme="minorHAnsi" w:hAnsiTheme="minorHAnsi" w:cstheme="minorHAnsi"/>
          <w:i/>
          <w:iCs/>
          <w:sz w:val="22"/>
          <w:szCs w:val="22"/>
          <w:lang w:val="en"/>
        </w:rPr>
        <w:t>Recherche d'une procedure restreinte</w:t>
      </w:r>
      <w:r>
        <w:rPr>
          <w:rFonts w:asciiTheme="minorHAnsi" w:hAnsiTheme="minorHAnsi" w:cstheme="minorHAnsi"/>
          <w:sz w:val="22"/>
          <w:szCs w:val="22"/>
          <w:lang w:val="en"/>
        </w:rPr>
        <w:t xml:space="preserve"> (search for a restricted tender), they must complete the mandatory fields with the following information:</w:t>
      </w:r>
    </w:p>
    <w:p w14:paraId="1D46470E" w14:textId="77777777" w:rsidR="00DF31D8" w:rsidRPr="00342E4D" w:rsidRDefault="00DF31D8" w:rsidP="00DF31D8">
      <w:pPr>
        <w:spacing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 </w:t>
      </w:r>
      <w:r>
        <w:rPr>
          <w:rFonts w:asciiTheme="minorHAnsi" w:hAnsiTheme="minorHAnsi" w:cstheme="minorHAnsi"/>
          <w:b/>
          <w:bCs/>
          <w:i/>
          <w:iCs/>
          <w:sz w:val="22"/>
          <w:szCs w:val="22"/>
          <w:lang w:val="en"/>
        </w:rPr>
        <w:t>Public entity:</w:t>
      </w:r>
      <w:r>
        <w:rPr>
          <w:rFonts w:asciiTheme="minorHAnsi" w:hAnsiTheme="minorHAnsi" w:cstheme="minorHAnsi"/>
          <w:b/>
          <w:bCs/>
          <w:sz w:val="22"/>
          <w:szCs w:val="22"/>
          <w:lang w:val="en"/>
        </w:rPr>
        <w:t xml:space="preserve"> State operators</w:t>
      </w:r>
    </w:p>
    <w:p w14:paraId="2C209C5C" w14:textId="77777777" w:rsidR="00DF31D8" w:rsidRPr="00342E4D" w:rsidRDefault="00DF31D8" w:rsidP="00DF31D8">
      <w:pPr>
        <w:spacing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 </w:t>
      </w:r>
      <w:r>
        <w:rPr>
          <w:rFonts w:asciiTheme="minorHAnsi" w:hAnsiTheme="minorHAnsi" w:cstheme="minorHAnsi"/>
          <w:b/>
          <w:bCs/>
          <w:i/>
          <w:iCs/>
          <w:sz w:val="22"/>
          <w:szCs w:val="22"/>
          <w:lang w:val="en"/>
        </w:rPr>
        <w:t>Procurement entity:</w:t>
      </w:r>
      <w:r>
        <w:rPr>
          <w:rFonts w:asciiTheme="minorHAnsi" w:hAnsiTheme="minorHAnsi" w:cstheme="minorHAnsi"/>
          <w:b/>
          <w:bCs/>
          <w:sz w:val="22"/>
          <w:szCs w:val="22"/>
          <w:lang w:val="en"/>
        </w:rPr>
        <w:t xml:space="preserve"> OPERATORS / EF - EXPERTISE FRANCE</w:t>
      </w:r>
    </w:p>
    <w:p w14:paraId="7A1B38B4" w14:textId="77B2E03A" w:rsidR="00DF31D8" w:rsidRPr="00342E4D" w:rsidRDefault="00DF31D8" w:rsidP="00DF31D8">
      <w:pPr>
        <w:spacing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 </w:t>
      </w:r>
      <w:r>
        <w:rPr>
          <w:rFonts w:asciiTheme="minorHAnsi" w:hAnsiTheme="minorHAnsi" w:cstheme="minorHAnsi"/>
          <w:b/>
          <w:bCs/>
          <w:i/>
          <w:iCs/>
          <w:sz w:val="22"/>
          <w:szCs w:val="22"/>
          <w:lang w:val="en"/>
        </w:rPr>
        <w:t>Reference:</w:t>
      </w:r>
      <w:r>
        <w:rPr>
          <w:rFonts w:asciiTheme="minorHAnsi" w:hAnsiTheme="minorHAnsi" w:cstheme="minorHAnsi"/>
          <w:b/>
          <w:bCs/>
          <w:sz w:val="22"/>
          <w:szCs w:val="22"/>
          <w:lang w:val="en"/>
        </w:rPr>
        <w:t xml:space="preserve"> </w:t>
      </w:r>
      <w:r>
        <w:rPr>
          <w:rFonts w:asciiTheme="minorHAnsi" w:hAnsiTheme="minorHAnsi" w:cstheme="minorHAnsi"/>
          <w:b/>
          <w:bCs/>
          <w:sz w:val="22"/>
          <w:szCs w:val="22"/>
          <w:highlight w:val="yellow"/>
          <w:lang w:val="en"/>
        </w:rPr>
        <w:t>XXXXXXX</w:t>
      </w:r>
    </w:p>
    <w:p w14:paraId="015B55F1" w14:textId="73C3959C" w:rsidR="00DF31D8" w:rsidRPr="00342E4D" w:rsidRDefault="00DF31D8" w:rsidP="00DF31D8">
      <w:pPr>
        <w:spacing w:line="240" w:lineRule="auto"/>
        <w:jc w:val="both"/>
        <w:rPr>
          <w:rFonts w:asciiTheme="minorHAnsi" w:hAnsiTheme="minorHAnsi" w:cstheme="minorHAnsi"/>
          <w:b/>
          <w:i/>
          <w:sz w:val="22"/>
          <w:szCs w:val="22"/>
          <w:lang w:val="en-GB"/>
        </w:rPr>
      </w:pPr>
      <w:r>
        <w:rPr>
          <w:rFonts w:asciiTheme="minorHAnsi" w:hAnsiTheme="minorHAnsi" w:cstheme="minorHAnsi"/>
          <w:b/>
          <w:bCs/>
          <w:sz w:val="22"/>
          <w:szCs w:val="22"/>
          <w:lang w:val="en"/>
        </w:rPr>
        <w:t xml:space="preserve">- </w:t>
      </w:r>
      <w:r>
        <w:rPr>
          <w:rFonts w:asciiTheme="minorHAnsi" w:hAnsiTheme="minorHAnsi" w:cstheme="minorHAnsi"/>
          <w:b/>
          <w:bCs/>
          <w:i/>
          <w:iCs/>
          <w:sz w:val="22"/>
          <w:szCs w:val="22"/>
          <w:lang w:val="en"/>
        </w:rPr>
        <w:t>Access code:</w:t>
      </w:r>
      <w:r>
        <w:rPr>
          <w:rFonts w:asciiTheme="minorHAnsi" w:hAnsiTheme="minorHAnsi" w:cstheme="minorHAnsi"/>
          <w:b/>
          <w:bCs/>
          <w:sz w:val="22"/>
          <w:szCs w:val="22"/>
          <w:lang w:val="en"/>
        </w:rPr>
        <w:t xml:space="preserve"> </w:t>
      </w:r>
      <w:r>
        <w:rPr>
          <w:rFonts w:asciiTheme="minorHAnsi" w:hAnsiTheme="minorHAnsi" w:cstheme="minorHAnsi"/>
          <w:b/>
          <w:bCs/>
          <w:sz w:val="22"/>
          <w:szCs w:val="22"/>
          <w:highlight w:val="yellow"/>
          <w:lang w:val="en"/>
        </w:rPr>
        <w:t>XXXXXX</w:t>
      </w:r>
      <w:r>
        <w:rPr>
          <w:rFonts w:asciiTheme="minorHAnsi" w:hAnsiTheme="minorHAnsi" w:cstheme="minorHAnsi"/>
          <w:b/>
          <w:bCs/>
          <w:sz w:val="22"/>
          <w:szCs w:val="22"/>
          <w:lang w:val="en"/>
        </w:rPr>
        <w:t xml:space="preserve"> </w:t>
      </w:r>
      <w:r>
        <w:rPr>
          <w:rFonts w:asciiTheme="minorHAnsi" w:hAnsiTheme="minorHAnsi" w:cstheme="minorHAnsi"/>
          <w:b/>
          <w:bCs/>
          <w:i/>
          <w:iCs/>
          <w:sz w:val="22"/>
          <w:szCs w:val="22"/>
          <w:highlight w:val="yellow"/>
          <w:lang w:val="en"/>
        </w:rPr>
        <w:t>to be determined</w:t>
      </w:r>
      <w:r>
        <w:rPr>
          <w:rFonts w:asciiTheme="minorHAnsi" w:hAnsiTheme="minorHAnsi" w:cstheme="minorHAnsi"/>
          <w:b/>
          <w:bCs/>
          <w:i/>
          <w:iCs/>
          <w:sz w:val="22"/>
          <w:szCs w:val="22"/>
          <w:lang w:val="en"/>
        </w:rPr>
        <w:t>]</w:t>
      </w:r>
      <w:commentRangeEnd w:id="84"/>
      <w:r>
        <w:rPr>
          <w:lang w:val="en"/>
        </w:rPr>
        <w:commentReference w:id="84"/>
      </w:r>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7"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lastRenderedPageBreak/>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5" w:name="_Toc63419905"/>
      <w:bookmarkStart w:id="86" w:name="_Toc63419901"/>
      <w:bookmarkEnd w:id="85"/>
      <w:bookmarkEnd w:id="86"/>
      <w:r>
        <w:rPr>
          <w:rFonts w:asciiTheme="minorHAnsi" w:hAnsiTheme="minorHAnsi" w:cstheme="minorHAnsi"/>
          <w:b/>
          <w:bCs/>
          <w:caps/>
          <w:sz w:val="28"/>
          <w:szCs w:val="22"/>
          <w:u w:val="single"/>
          <w:lang w:val="en"/>
        </w:rPr>
        <w:t> </w:t>
      </w:r>
      <w:bookmarkStart w:id="87" w:name="_Toc83120021"/>
      <w:r>
        <w:rPr>
          <w:rFonts w:asciiTheme="minorHAnsi" w:hAnsiTheme="minorHAnsi" w:cstheme="minorHAnsi"/>
          <w:b/>
          <w:bCs/>
          <w:caps/>
          <w:sz w:val="28"/>
          <w:szCs w:val="22"/>
          <w:u w:val="single"/>
          <w:lang w:val="en"/>
        </w:rPr>
        <w:t>Analysis of applications</w:t>
      </w:r>
      <w:bookmarkEnd w:id="87"/>
    </w:p>
    <w:p w14:paraId="548A6910" w14:textId="69D4329F" w:rsidR="00DC1D8E" w:rsidRPr="00420BD5" w:rsidRDefault="00ED1945" w:rsidP="00420BD5">
      <w:pPr>
        <w:rPr>
          <w:lang w:val="en"/>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BD61502" w14:textId="77777777" w:rsidR="00140757" w:rsidRDefault="00140757" w:rsidP="00140757">
      <w:pPr>
        <w:pStyle w:val="Titre2"/>
        <w:spacing w:before="120" w:after="120" w:line="240" w:lineRule="auto"/>
        <w:jc w:val="both"/>
        <w:rPr>
          <w:rFonts w:asciiTheme="minorHAnsi" w:hAnsiTheme="minorHAnsi" w:cstheme="minorHAnsi"/>
          <w:sz w:val="22"/>
          <w:szCs w:val="22"/>
          <w:u w:val="single"/>
          <w:lang w:val="en"/>
        </w:rPr>
      </w:pPr>
      <w:r>
        <w:rPr>
          <w:rFonts w:asciiTheme="minorHAnsi" w:hAnsiTheme="minorHAnsi" w:cstheme="minorHAnsi"/>
          <w:sz w:val="22"/>
          <w:szCs w:val="22"/>
          <w:u w:val="single"/>
          <w:lang w:val="en"/>
        </w:rPr>
        <w:t>Applications submission deadline</w:t>
      </w:r>
    </w:p>
    <w:p w14:paraId="7DC7EEAF" w14:textId="37454D7F" w:rsidR="00D23FE8" w:rsidRPr="00771FE1" w:rsidRDefault="00140757" w:rsidP="00420BD5">
      <w:pPr>
        <w:spacing w:before="100" w:beforeAutospacing="1" w:after="100" w:afterAutospacing="1" w:line="240" w:lineRule="auto"/>
        <w:rPr>
          <w:rFonts w:asciiTheme="minorHAnsi" w:eastAsia="Times New Roman" w:hAnsiTheme="minorHAnsi"/>
          <w:sz w:val="22"/>
          <w:szCs w:val="24"/>
          <w:lang w:val="en-US"/>
        </w:rPr>
      </w:pPr>
      <w:r w:rsidRPr="00771FE1">
        <w:rPr>
          <w:rFonts w:asciiTheme="minorHAnsi" w:eastAsia="Times New Roman" w:hAnsiTheme="minorHAnsi"/>
          <w:sz w:val="22"/>
          <w:szCs w:val="24"/>
          <w:lang w:val="en-US"/>
        </w:rPr>
        <w:t>Applications must be submitted by</w:t>
      </w:r>
      <w:r w:rsidR="00DC1D8E" w:rsidRPr="00771FE1">
        <w:rPr>
          <w:rFonts w:asciiTheme="minorHAnsi" w:eastAsia="Times New Roman" w:hAnsiTheme="minorHAnsi"/>
          <w:sz w:val="22"/>
          <w:szCs w:val="24"/>
          <w:lang w:val="en-US"/>
        </w:rPr>
        <w:t xml:space="preserve"> </w:t>
      </w:r>
      <w:r w:rsidRPr="00771FE1">
        <w:rPr>
          <w:rFonts w:asciiTheme="minorHAnsi" w:eastAsia="Times New Roman" w:hAnsiTheme="minorHAnsi"/>
          <w:sz w:val="22"/>
          <w:szCs w:val="24"/>
          <w:lang w:val="en-US"/>
        </w:rPr>
        <w:t>:</w:t>
      </w:r>
      <w:r w:rsidR="00420BD5" w:rsidRPr="00771FE1">
        <w:rPr>
          <w:rFonts w:asciiTheme="minorHAnsi" w:eastAsia="Times New Roman" w:hAnsiTheme="minorHAnsi"/>
          <w:sz w:val="22"/>
          <w:szCs w:val="24"/>
          <w:lang w:val="en-US"/>
        </w:rPr>
        <w:t xml:space="preserve"> </w:t>
      </w:r>
      <w:r w:rsidR="005E2C5F" w:rsidRPr="00771FE1">
        <w:rPr>
          <w:rFonts w:asciiTheme="minorHAnsi" w:eastAsia="Times New Roman" w:hAnsiTheme="minorHAnsi"/>
          <w:sz w:val="22"/>
          <w:szCs w:val="24"/>
          <w:lang w:val="en-US"/>
        </w:rPr>
        <w:t>20</w:t>
      </w:r>
      <w:r w:rsidR="00420BD5" w:rsidRPr="00771FE1">
        <w:rPr>
          <w:rFonts w:asciiTheme="minorHAnsi" w:eastAsia="Times New Roman" w:hAnsiTheme="minorHAnsi"/>
          <w:sz w:val="22"/>
          <w:szCs w:val="24"/>
          <w:lang w:val="en-US"/>
        </w:rPr>
        <w:t>/04/2026</w:t>
      </w: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8" w:name="_Toc83120022"/>
      <w:r>
        <w:rPr>
          <w:rFonts w:asciiTheme="minorHAnsi" w:hAnsiTheme="minorHAnsi" w:cstheme="minorHAnsi"/>
          <w:sz w:val="22"/>
          <w:szCs w:val="22"/>
          <w:u w:val="single"/>
          <w:lang w:val="en"/>
        </w:rPr>
        <w:t>Application supplementary information requests</w:t>
      </w:r>
      <w:bookmarkEnd w:id="88"/>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9" w:name="_Toc83120023"/>
      <w:r>
        <w:rPr>
          <w:rFonts w:asciiTheme="minorHAnsi" w:hAnsiTheme="minorHAnsi" w:cstheme="minorHAnsi"/>
          <w:sz w:val="22"/>
          <w:szCs w:val="22"/>
          <w:u w:val="single"/>
          <w:lang w:val="en"/>
        </w:rPr>
        <w:t>Rejection of late applications - Opening bids</w:t>
      </w:r>
      <w:bookmarkEnd w:id="89"/>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90" w:name="_Toc83120024"/>
      <w:r>
        <w:rPr>
          <w:rFonts w:asciiTheme="minorHAnsi" w:hAnsiTheme="minorHAnsi" w:cstheme="minorHAnsi"/>
          <w:sz w:val="22"/>
          <w:szCs w:val="22"/>
          <w:u w:val="single"/>
          <w:lang w:val="en"/>
        </w:rPr>
        <w:t>Admissibility of applications</w:t>
      </w:r>
      <w:bookmarkEnd w:id="90"/>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49539DD1" w14:textId="4B23AD6B" w:rsidR="00927F3A" w:rsidRPr="009E270B"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capacity and/or which do not meet the minimum capacity levels will be eliminated</w:t>
      </w:r>
    </w:p>
    <w:p w14:paraId="03FB18FC" w14:textId="0D32570F" w:rsidR="009E270B" w:rsidRPr="00342E4D" w:rsidRDefault="00CE2C06" w:rsidP="00CE2C06">
      <w:pPr>
        <w:pStyle w:val="Paragraphedeliste"/>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8" w:history="1">
        <w:r w:rsidR="009E270B" w:rsidRPr="009E270B">
          <w:rPr>
            <w:rStyle w:val="Lienhypertexte"/>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1C644E81" w14:textId="3562FF27" w:rsidR="00F31102" w:rsidRPr="00AB2231" w:rsidRDefault="00F407B3" w:rsidP="00F31102">
      <w:pPr>
        <w:pStyle w:val="Titre2"/>
        <w:spacing w:before="120" w:after="120" w:line="240" w:lineRule="auto"/>
        <w:jc w:val="both"/>
        <w:rPr>
          <w:rFonts w:asciiTheme="minorHAnsi" w:hAnsiTheme="minorHAnsi" w:cstheme="minorHAnsi"/>
          <w:sz w:val="22"/>
          <w:szCs w:val="22"/>
          <w:u w:val="single"/>
          <w:lang w:val="en-GB"/>
        </w:rPr>
      </w:pPr>
      <w:bookmarkStart w:id="91" w:name="_Toc83120025"/>
      <w:r w:rsidRPr="00AB2231">
        <w:rPr>
          <w:rFonts w:asciiTheme="minorHAnsi" w:hAnsiTheme="minorHAnsi" w:cstheme="minorHAnsi"/>
          <w:sz w:val="22"/>
          <w:szCs w:val="22"/>
          <w:u w:val="single"/>
          <w:lang w:val="en"/>
        </w:rPr>
        <w:t>Application selection</w:t>
      </w:r>
      <w:bookmarkEnd w:id="91"/>
    </w:p>
    <w:p w14:paraId="4F247B09" w14:textId="209D2FB7" w:rsidR="00F31102" w:rsidRPr="00AB2231" w:rsidRDefault="00F31102" w:rsidP="00F31102">
      <w:pPr>
        <w:jc w:val="both"/>
        <w:rPr>
          <w:rFonts w:asciiTheme="minorHAnsi" w:hAnsiTheme="minorHAnsi" w:cstheme="minorHAnsi"/>
          <w:color w:val="000000"/>
          <w:sz w:val="22"/>
          <w:szCs w:val="22"/>
          <w:lang w:val="en-GB"/>
        </w:rPr>
      </w:pPr>
      <w:r w:rsidRPr="00AB2231">
        <w:rPr>
          <w:rFonts w:asciiTheme="minorHAnsi" w:hAnsiTheme="minorHAnsi" w:cstheme="minorHAnsi"/>
          <w:color w:val="000000"/>
          <w:sz w:val="22"/>
          <w:szCs w:val="22"/>
          <w:lang w:val="en"/>
        </w:rPr>
        <w:t>The Evaluation Committee of Expertise France analyses the admissibility of applications based on the following criteria:</w:t>
      </w:r>
    </w:p>
    <w:p w14:paraId="5730CCF5" w14:textId="77777777" w:rsidR="00A64DB8" w:rsidRPr="00AB2231" w:rsidRDefault="00F31102" w:rsidP="00F31102">
      <w:pPr>
        <w:pStyle w:val="Paragraphedeliste"/>
        <w:numPr>
          <w:ilvl w:val="0"/>
          <w:numId w:val="31"/>
        </w:numPr>
        <w:jc w:val="both"/>
        <w:rPr>
          <w:rFonts w:asciiTheme="minorHAnsi" w:hAnsiTheme="minorHAnsi" w:cstheme="minorHAnsi"/>
          <w:color w:val="000000"/>
          <w:sz w:val="22"/>
          <w:szCs w:val="22"/>
          <w:lang w:val="en-GB"/>
        </w:rPr>
      </w:pPr>
      <w:r w:rsidRPr="00AB2231">
        <w:rPr>
          <w:rFonts w:asciiTheme="minorHAnsi" w:hAnsiTheme="minorHAnsi" w:cstheme="minorHAnsi"/>
          <w:color w:val="000000"/>
          <w:sz w:val="22"/>
          <w:szCs w:val="22"/>
          <w:lang w:val="en"/>
        </w:rPr>
        <w:t>Technical capacity in the area</w:t>
      </w:r>
      <w:r w:rsidR="00A64DB8" w:rsidRPr="00AB2231">
        <w:rPr>
          <w:rFonts w:asciiTheme="minorHAnsi" w:hAnsiTheme="minorHAnsi" w:cstheme="minorHAnsi"/>
          <w:color w:val="000000"/>
          <w:sz w:val="22"/>
          <w:szCs w:val="22"/>
          <w:lang w:val="en"/>
        </w:rPr>
        <w:t>s</w:t>
      </w:r>
      <w:r w:rsidRPr="00AB2231">
        <w:rPr>
          <w:rFonts w:asciiTheme="minorHAnsi" w:hAnsiTheme="minorHAnsi" w:cstheme="minorHAnsi"/>
          <w:color w:val="000000"/>
          <w:sz w:val="22"/>
          <w:szCs w:val="22"/>
          <w:lang w:val="en"/>
        </w:rPr>
        <w:t xml:space="preserve"> of </w:t>
      </w:r>
      <w:r w:rsidR="00A64DB8" w:rsidRPr="00AB2231">
        <w:rPr>
          <w:rFonts w:asciiTheme="minorHAnsi" w:hAnsiTheme="minorHAnsi" w:cstheme="minorHAnsi"/>
          <w:color w:val="000000"/>
          <w:sz w:val="22"/>
          <w:szCs w:val="22"/>
          <w:lang w:val="en"/>
        </w:rPr>
        <w:t>:</w:t>
      </w:r>
    </w:p>
    <w:p w14:paraId="6F62D629" w14:textId="567CEF49" w:rsidR="00A64DB8" w:rsidRPr="00AB2231" w:rsidRDefault="00A64DB8" w:rsidP="00A64DB8">
      <w:pPr>
        <w:pStyle w:val="Paragraphedeliste"/>
        <w:numPr>
          <w:ilvl w:val="1"/>
          <w:numId w:val="31"/>
        </w:numPr>
        <w:jc w:val="both"/>
        <w:rPr>
          <w:rFonts w:asciiTheme="minorHAnsi" w:hAnsiTheme="minorHAnsi" w:cstheme="minorHAnsi"/>
          <w:color w:val="000000"/>
          <w:sz w:val="22"/>
          <w:szCs w:val="22"/>
          <w:lang w:val="en-GB"/>
        </w:rPr>
      </w:pPr>
      <w:r w:rsidRPr="00AB2231">
        <w:rPr>
          <w:rFonts w:asciiTheme="minorHAnsi" w:hAnsiTheme="minorHAnsi" w:cstheme="minorHAnsi"/>
          <w:color w:val="000000"/>
          <w:sz w:val="22"/>
          <w:szCs w:val="22"/>
          <w:lang w:val="en"/>
        </w:rPr>
        <w:t>in solid waste management (SWM), circular economy, and Public-Private Partnerships (PPP), particularly in the context of infrastructure project development, feasibility studies, and capacity building for local governments</w:t>
      </w:r>
    </w:p>
    <w:p w14:paraId="11F4A933" w14:textId="1050E5DD" w:rsidR="00A64DB8" w:rsidRPr="00AB2231" w:rsidRDefault="00A64DB8" w:rsidP="00A64DB8">
      <w:pPr>
        <w:pStyle w:val="Paragraphedeliste"/>
        <w:numPr>
          <w:ilvl w:val="1"/>
          <w:numId w:val="31"/>
        </w:numPr>
        <w:jc w:val="both"/>
        <w:rPr>
          <w:rFonts w:asciiTheme="minorHAnsi" w:hAnsiTheme="minorHAnsi" w:cstheme="minorHAnsi"/>
          <w:color w:val="000000"/>
          <w:sz w:val="22"/>
          <w:szCs w:val="22"/>
          <w:lang w:val="en-GB"/>
        </w:rPr>
      </w:pPr>
      <w:r w:rsidRPr="00AB2231">
        <w:rPr>
          <w:rFonts w:asciiTheme="minorHAnsi" w:hAnsiTheme="minorHAnsi" w:cstheme="minorHAnsi"/>
          <w:color w:val="000000"/>
          <w:sz w:val="22"/>
          <w:szCs w:val="22"/>
          <w:lang w:val="en-GB"/>
        </w:rPr>
        <w:t>in working with international development projects, private sector engagement, and public-sector institutions, ideally in the Southeast Asian region, with a focus on the Philippines.</w:t>
      </w:r>
    </w:p>
    <w:p w14:paraId="644A464E" w14:textId="3E5F7916" w:rsidR="00F31102" w:rsidRPr="00AB2231" w:rsidRDefault="00F31102" w:rsidP="005B0157">
      <w:pPr>
        <w:pStyle w:val="Paragraphedeliste"/>
        <w:numPr>
          <w:ilvl w:val="0"/>
          <w:numId w:val="31"/>
        </w:numPr>
        <w:jc w:val="both"/>
        <w:rPr>
          <w:rFonts w:asciiTheme="minorHAnsi" w:hAnsiTheme="minorHAnsi" w:cstheme="minorHAnsi"/>
          <w:color w:val="000000"/>
          <w:sz w:val="22"/>
          <w:szCs w:val="22"/>
          <w:lang w:val="en-GB"/>
        </w:rPr>
      </w:pPr>
      <w:r w:rsidRPr="00AB2231">
        <w:rPr>
          <w:rFonts w:asciiTheme="minorHAnsi" w:hAnsiTheme="minorHAnsi" w:cstheme="minorHAnsi"/>
          <w:color w:val="000000"/>
          <w:sz w:val="22"/>
          <w:szCs w:val="22"/>
          <w:lang w:val="en"/>
        </w:rPr>
        <w:t xml:space="preserve">Human resources in the area of </w:t>
      </w:r>
      <w:r w:rsidR="005B0157" w:rsidRPr="00AB2231">
        <w:rPr>
          <w:rFonts w:asciiTheme="minorHAnsi" w:hAnsiTheme="minorHAnsi" w:cstheme="minorHAnsi"/>
          <w:color w:val="000000"/>
          <w:sz w:val="22"/>
          <w:szCs w:val="22"/>
          <w:lang w:val="en"/>
        </w:rPr>
        <w:t xml:space="preserve">in solid waste management (SWM), circular economy, and Public-Private Partnerships (PPP), </w:t>
      </w:r>
      <w:r w:rsidR="00A64DB8" w:rsidRPr="00AB2231">
        <w:rPr>
          <w:rFonts w:asciiTheme="minorHAnsi" w:hAnsiTheme="minorHAnsi" w:cstheme="minorHAnsi"/>
          <w:color w:val="000000"/>
          <w:sz w:val="22"/>
          <w:szCs w:val="22"/>
          <w:lang w:val="en"/>
        </w:rPr>
        <w:t>geotechnical engineering, urban/land-use planning, environmental, socio-economical and gender specialist, development communication.</w:t>
      </w:r>
    </w:p>
    <w:p w14:paraId="107808F6" w14:textId="7683E395" w:rsidR="00F31102" w:rsidRPr="00AB2231" w:rsidRDefault="00F31102" w:rsidP="00A64DB8">
      <w:pPr>
        <w:pStyle w:val="Paragraphedeliste"/>
        <w:numPr>
          <w:ilvl w:val="0"/>
          <w:numId w:val="31"/>
        </w:numPr>
        <w:jc w:val="both"/>
        <w:rPr>
          <w:rFonts w:asciiTheme="minorHAnsi" w:hAnsiTheme="minorHAnsi" w:cstheme="minorHAnsi"/>
          <w:color w:val="000000"/>
          <w:sz w:val="22"/>
          <w:szCs w:val="22"/>
          <w:lang w:val="en"/>
        </w:rPr>
      </w:pPr>
      <w:r w:rsidRPr="00AB2231">
        <w:rPr>
          <w:rFonts w:asciiTheme="minorHAnsi" w:hAnsiTheme="minorHAnsi" w:cstheme="minorHAnsi"/>
          <w:color w:val="000000"/>
          <w:sz w:val="22"/>
          <w:szCs w:val="22"/>
          <w:lang w:val="en"/>
        </w:rPr>
        <w:t xml:space="preserve">Past references </w:t>
      </w:r>
      <w:r w:rsidR="00A64DB8" w:rsidRPr="00AB2231">
        <w:rPr>
          <w:rFonts w:asciiTheme="minorHAnsi" w:hAnsiTheme="minorHAnsi" w:cstheme="minorHAnsi"/>
          <w:color w:val="000000"/>
          <w:sz w:val="22"/>
          <w:szCs w:val="22"/>
          <w:lang w:val="en"/>
        </w:rPr>
        <w:t xml:space="preserve">of PPP models, public procurement mechanisms, and waste management infrastructure projects </w:t>
      </w:r>
      <w:r w:rsidRPr="00AB2231">
        <w:rPr>
          <w:rFonts w:asciiTheme="minorHAnsi" w:hAnsiTheme="minorHAnsi" w:cstheme="minorHAnsi"/>
          <w:color w:val="000000"/>
          <w:sz w:val="22"/>
          <w:szCs w:val="22"/>
          <w:lang w:val="en"/>
        </w:rPr>
        <w:t>(</w:t>
      </w:r>
      <w:r w:rsidR="00A64DB8" w:rsidRPr="00AB2231">
        <w:rPr>
          <w:rFonts w:asciiTheme="minorHAnsi" w:hAnsiTheme="minorHAnsi" w:cstheme="minorHAnsi"/>
          <w:color w:val="000000"/>
          <w:sz w:val="22"/>
          <w:szCs w:val="22"/>
          <w:lang w:val="en"/>
        </w:rPr>
        <w:t xml:space="preserve">5 </w:t>
      </w:r>
      <w:r w:rsidRPr="00AB2231">
        <w:rPr>
          <w:rFonts w:asciiTheme="minorHAnsi" w:hAnsiTheme="minorHAnsi" w:cstheme="minorHAnsi"/>
          <w:color w:val="000000"/>
          <w:sz w:val="22"/>
          <w:szCs w:val="22"/>
          <w:lang w:val="en"/>
        </w:rPr>
        <w:t xml:space="preserve">years) for project implementation </w:t>
      </w:r>
      <w:r w:rsidR="00A64DB8" w:rsidRPr="00AB2231">
        <w:rPr>
          <w:rFonts w:asciiTheme="minorHAnsi" w:hAnsiTheme="minorHAnsi" w:cstheme="minorHAnsi"/>
          <w:color w:val="000000"/>
          <w:sz w:val="22"/>
          <w:szCs w:val="22"/>
          <w:lang w:val="en"/>
        </w:rPr>
        <w:t>size of €10 M euros</w:t>
      </w:r>
    </w:p>
    <w:p w14:paraId="319F818F" w14:textId="3CAAA836" w:rsidR="00502325" w:rsidRPr="00342E4D" w:rsidRDefault="005B0157" w:rsidP="00F10B36">
      <w:pPr>
        <w:spacing w:before="120"/>
        <w:jc w:val="both"/>
        <w:rPr>
          <w:rFonts w:asciiTheme="minorHAnsi" w:hAnsiTheme="minorHAnsi" w:cstheme="minorHAnsi"/>
          <w:color w:val="000000"/>
          <w:sz w:val="22"/>
          <w:szCs w:val="22"/>
          <w:lang w:val="en-GB"/>
        </w:rPr>
      </w:pPr>
      <w:r w:rsidRPr="00AB2231">
        <w:rPr>
          <w:rFonts w:asciiTheme="minorHAnsi" w:hAnsiTheme="minorHAnsi" w:cstheme="minorHAnsi"/>
          <w:color w:val="000000"/>
          <w:sz w:val="22"/>
          <w:szCs w:val="22"/>
          <w:lang w:val="en"/>
        </w:rPr>
        <w:lastRenderedPageBreak/>
        <w:t xml:space="preserve">3- 7 </w:t>
      </w:r>
      <w:r w:rsidR="002C040C" w:rsidRPr="00AB2231">
        <w:rPr>
          <w:rFonts w:asciiTheme="minorHAnsi" w:hAnsiTheme="minorHAnsi" w:cstheme="minorHAnsi"/>
          <w:color w:val="000000"/>
          <w:sz w:val="22"/>
          <w:szCs w:val="22"/>
          <w:lang w:val="en"/>
        </w:rPr>
        <w:t xml:space="preserve">best-rated candidates </w:t>
      </w:r>
      <w:r w:rsidRPr="00AB2231">
        <w:rPr>
          <w:rFonts w:asciiTheme="minorHAnsi" w:hAnsiTheme="minorHAnsi" w:cstheme="minorHAnsi"/>
          <w:color w:val="000000"/>
          <w:sz w:val="22"/>
          <w:szCs w:val="22"/>
          <w:lang w:val="en"/>
        </w:rPr>
        <w:t xml:space="preserve">for each lot </w:t>
      </w:r>
      <w:r w:rsidR="002C040C" w:rsidRPr="00AB2231">
        <w:rPr>
          <w:rFonts w:asciiTheme="minorHAnsi" w:hAnsiTheme="minorHAnsi" w:cstheme="minorHAnsi"/>
          <w:color w:val="000000"/>
          <w:sz w:val="22"/>
          <w:szCs w:val="22"/>
          <w:lang w:val="en"/>
        </w:rPr>
        <w:t>at the application stage will be selected for the restricted list</w:t>
      </w:r>
      <w:r w:rsidRPr="00AB2231">
        <w:rPr>
          <w:rFonts w:asciiTheme="minorHAnsi" w:hAnsiTheme="minorHAnsi" w:cstheme="minorHAnsi"/>
          <w:color w:val="000000"/>
          <w:sz w:val="22"/>
          <w:szCs w:val="22"/>
          <w:lang w:val="en"/>
        </w:rPr>
        <w:t xml:space="preserve">. </w:t>
      </w:r>
      <w:r w:rsidR="002C040C" w:rsidRPr="00AB2231">
        <w:rPr>
          <w:rFonts w:asciiTheme="minorHAnsi" w:hAnsiTheme="minorHAnsi" w:cstheme="minorHAnsi"/>
          <w:color w:val="000000"/>
          <w:sz w:val="22"/>
          <w:szCs w:val="22"/>
          <w:lang w:val="en"/>
        </w:rPr>
        <w:t>They will be consulted directly and receive the tender</w:t>
      </w:r>
      <w:r w:rsidR="002C040C">
        <w:rPr>
          <w:rFonts w:asciiTheme="minorHAnsi" w:hAnsiTheme="minorHAnsi" w:cstheme="minorHAnsi"/>
          <w:color w:val="000000"/>
          <w:sz w:val="22"/>
          <w:szCs w:val="22"/>
          <w:lang w:val="en"/>
        </w:rPr>
        <w:t xml:space="preserve"> documents for the purposes of submitting a bid. Candidates not selected for the restricted list will be eliminated at the application stage. </w:t>
      </w:r>
    </w:p>
    <w:p w14:paraId="5E6F48B6" w14:textId="0D6132AC"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2" w:name="_Toc83120026"/>
      <w:r>
        <w:rPr>
          <w:rFonts w:asciiTheme="minorHAnsi" w:hAnsiTheme="minorHAnsi" w:cstheme="minorHAnsi"/>
          <w:b/>
          <w:bCs/>
          <w:caps/>
          <w:sz w:val="28"/>
          <w:szCs w:val="22"/>
          <w:u w:val="single"/>
          <w:lang w:val="en"/>
        </w:rPr>
        <w:t>Bid evaluationand award</w:t>
      </w:r>
      <w:bookmarkEnd w:id="92"/>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4A03F0F4" w14:textId="505C5729" w:rsidR="00DC1D8E" w:rsidRDefault="00DC1D8E" w:rsidP="00F31102">
      <w:pPr>
        <w:pStyle w:val="Titre2"/>
        <w:spacing w:before="120" w:after="120" w:line="240" w:lineRule="auto"/>
        <w:jc w:val="both"/>
        <w:rPr>
          <w:rFonts w:asciiTheme="minorHAnsi" w:hAnsiTheme="minorHAnsi" w:cstheme="minorHAnsi"/>
          <w:sz w:val="22"/>
          <w:szCs w:val="22"/>
          <w:u w:val="single"/>
          <w:lang w:val="en"/>
        </w:rPr>
      </w:pPr>
      <w:bookmarkStart w:id="93" w:name="_Toc83120027"/>
      <w:r>
        <w:rPr>
          <w:rFonts w:asciiTheme="minorHAnsi" w:hAnsiTheme="minorHAnsi" w:cstheme="minorHAnsi"/>
          <w:sz w:val="22"/>
          <w:szCs w:val="22"/>
          <w:u w:val="single"/>
          <w:lang w:val="en"/>
        </w:rPr>
        <w:t>Bids submission deadline</w:t>
      </w:r>
    </w:p>
    <w:p w14:paraId="01889A56" w14:textId="0A6DD0B6" w:rsidR="00DC1D8E" w:rsidRPr="00420BD5" w:rsidRDefault="00DC1D8E" w:rsidP="00420BD5">
      <w:pPr>
        <w:rPr>
          <w:rFonts w:asciiTheme="minorHAnsi" w:hAnsiTheme="minorHAnsi"/>
          <w:lang w:val="en"/>
        </w:rPr>
      </w:pPr>
      <w:r w:rsidRPr="00420BD5">
        <w:rPr>
          <w:rFonts w:asciiTheme="minorHAnsi" w:hAnsiTheme="minorHAnsi"/>
          <w:sz w:val="22"/>
          <w:lang w:val="en"/>
        </w:rPr>
        <w:t xml:space="preserve">Bids must be submitted by: </w:t>
      </w:r>
      <w:r w:rsidRPr="00420BD5">
        <w:rPr>
          <w:rFonts w:asciiTheme="minorHAnsi" w:hAnsiTheme="minorHAnsi"/>
          <w:b/>
          <w:sz w:val="22"/>
          <w:lang w:val="en"/>
        </w:rPr>
        <w:t>05/06/2026</w:t>
      </w:r>
    </w:p>
    <w:p w14:paraId="77FC7917" w14:textId="0F83B002"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u w:val="single"/>
          <w:lang w:val="en"/>
        </w:rPr>
        <w:t>Rejection of late bids - Opening bids</w:t>
      </w:r>
      <w:bookmarkEnd w:id="93"/>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94" w:name="_Toc83120028"/>
      <w:r>
        <w:rPr>
          <w:rFonts w:asciiTheme="minorHAnsi" w:hAnsiTheme="minorHAnsi" w:cstheme="minorHAnsi"/>
          <w:sz w:val="22"/>
          <w:szCs w:val="22"/>
          <w:u w:val="single"/>
          <w:lang w:val="en"/>
        </w:rPr>
        <w:t>Bid analysis</w:t>
      </w:r>
      <w:bookmarkEnd w:id="94"/>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5" w:name="_Toc83120029"/>
      <w:r>
        <w:rPr>
          <w:rFonts w:asciiTheme="minorHAnsi" w:hAnsiTheme="minorHAnsi" w:cstheme="minorHAnsi"/>
          <w:sz w:val="22"/>
          <w:szCs w:val="22"/>
          <w:u w:val="single"/>
          <w:lang w:val="en"/>
        </w:rPr>
        <w:t>Rejection of non-conforming, inadmissible or inappropriate bids</w:t>
      </w:r>
      <w:bookmarkEnd w:id="95"/>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6" w:name="_Toc83120030"/>
      <w:r>
        <w:rPr>
          <w:rFonts w:asciiTheme="minorHAnsi" w:hAnsiTheme="minorHAnsi" w:cstheme="minorHAnsi"/>
          <w:sz w:val="22"/>
          <w:szCs w:val="22"/>
          <w:u w:val="single"/>
          <w:lang w:val="en"/>
        </w:rPr>
        <w:t>Comparison of bids for selection of the most economically beneficial bid</w:t>
      </w:r>
      <w:bookmarkEnd w:id="96"/>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48FE77F8"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97" w:name="_Toc83120031"/>
      <w:r>
        <w:rPr>
          <w:rFonts w:asciiTheme="minorHAnsi" w:hAnsiTheme="minorHAnsi" w:cstheme="minorHAnsi"/>
          <w:i/>
          <w:iCs/>
          <w:sz w:val="22"/>
          <w:szCs w:val="22"/>
          <w:lang w:val="en"/>
        </w:rPr>
        <w:t>Criterion 1: price of the services</w:t>
      </w:r>
      <w:bookmarkEnd w:id="97"/>
    </w:p>
    <w:p w14:paraId="427BB65A" w14:textId="63F8D89F"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w:t>
      </w:r>
      <w:r w:rsidR="00954E8F">
        <w:rPr>
          <w:rFonts w:asciiTheme="minorHAnsi" w:hAnsiTheme="minorHAnsi" w:cstheme="minorHAnsi"/>
          <w:b/>
          <w:bCs/>
          <w:sz w:val="22"/>
          <w:szCs w:val="22"/>
          <w:lang w:val="en"/>
        </w:rPr>
        <w:t>)</w:t>
      </w:r>
      <w:r>
        <w:rPr>
          <w:rFonts w:asciiTheme="minorHAnsi" w:hAnsiTheme="minorHAnsi" w:cstheme="minorHAnsi"/>
          <w:b/>
          <w:bCs/>
          <w:sz w:val="22"/>
          <w:szCs w:val="22"/>
          <w:lang w:val="en"/>
        </w:rPr>
        <w:t xml:space="preserve"> out of a maximum </w:t>
      </w:r>
      <w:r w:rsidRPr="00420BD5">
        <w:rPr>
          <w:rFonts w:asciiTheme="minorHAnsi" w:hAnsiTheme="minorHAnsi" w:cstheme="minorHAnsi"/>
          <w:b/>
          <w:bCs/>
          <w:sz w:val="22"/>
          <w:szCs w:val="22"/>
          <w:lang w:val="en"/>
        </w:rPr>
        <w:t xml:space="preserve">of </w:t>
      </w:r>
      <w:r w:rsidR="00A64DB8" w:rsidRPr="00420BD5">
        <w:rPr>
          <w:rFonts w:asciiTheme="minorHAnsi" w:hAnsiTheme="minorHAnsi" w:cstheme="minorHAnsi"/>
          <w:b/>
          <w:bCs/>
          <w:sz w:val="22"/>
          <w:szCs w:val="22"/>
          <w:lang w:val="en"/>
        </w:rPr>
        <w:t>10</w:t>
      </w:r>
      <w:r w:rsidRPr="00420BD5">
        <w:rPr>
          <w:rFonts w:asciiTheme="minorHAnsi" w:hAnsiTheme="minorHAnsi" w:cstheme="minorHAnsi"/>
          <w:b/>
          <w:bCs/>
          <w:sz w:val="22"/>
          <w:szCs w:val="22"/>
          <w:lang w:val="en"/>
        </w:rPr>
        <w:t xml:space="preserve"> 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8" w:name="_Toc83120032"/>
      <w:r w:rsidRPr="00420BD5">
        <w:rPr>
          <w:rFonts w:asciiTheme="minorHAnsi" w:hAnsiTheme="minorHAnsi" w:cstheme="minorHAnsi"/>
          <w:i/>
          <w:iCs/>
          <w:sz w:val="22"/>
          <w:szCs w:val="22"/>
          <w:lang w:val="en"/>
        </w:rPr>
        <w:t>Criterion 2: Technical offer</w:t>
      </w:r>
      <w:bookmarkEnd w:id="98"/>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516"/>
        <w:gridCol w:w="2830"/>
      </w:tblGrid>
      <w:tr w:rsidR="00D93D99" w:rsidRPr="0006068D" w14:paraId="0B543BB8" w14:textId="77777777" w:rsidTr="00FC7A07">
        <w:tc>
          <w:tcPr>
            <w:tcW w:w="6516"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830"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FC7A07">
        <w:tc>
          <w:tcPr>
            <w:tcW w:w="6516" w:type="dxa"/>
          </w:tcPr>
          <w:p w14:paraId="3983C8CD" w14:textId="7E63F44C" w:rsidR="00D93D99" w:rsidRPr="00FC7A07" w:rsidRDefault="00DA0CCE" w:rsidP="00FC7A07">
            <w:pPr>
              <w:jc w:val="both"/>
              <w:rPr>
                <w:rFonts w:asciiTheme="minorHAnsi" w:hAnsiTheme="minorHAnsi" w:cstheme="minorHAnsi"/>
                <w:b/>
                <w:sz w:val="22"/>
                <w:szCs w:val="22"/>
                <w:lang w:val="en-GB"/>
              </w:rPr>
            </w:pPr>
            <w:r w:rsidRPr="00FC7A07">
              <w:rPr>
                <w:rFonts w:asciiTheme="minorHAnsi" w:hAnsiTheme="minorHAnsi" w:cstheme="minorHAnsi"/>
                <w:b/>
                <w:bCs/>
                <w:sz w:val="22"/>
                <w:szCs w:val="22"/>
                <w:lang w:val="en"/>
              </w:rPr>
              <w:t xml:space="preserve">Sub-criterion 1: </w:t>
            </w:r>
            <w:r w:rsidR="00FC7A07" w:rsidRPr="00FC7A07">
              <w:rPr>
                <w:rFonts w:asciiTheme="minorHAnsi" w:hAnsiTheme="minorHAnsi" w:cstheme="minorHAnsi"/>
                <w:b/>
                <w:bCs/>
                <w:sz w:val="22"/>
                <w:szCs w:val="22"/>
                <w:lang w:val="en"/>
              </w:rPr>
              <w:t>Experience of the company (Years) in providing consulting services</w:t>
            </w:r>
          </w:p>
        </w:tc>
        <w:tc>
          <w:tcPr>
            <w:tcW w:w="2830" w:type="dxa"/>
          </w:tcPr>
          <w:p w14:paraId="0FBB3AD7" w14:textId="03B2D275" w:rsidR="00D93D99" w:rsidRPr="00FC7A07" w:rsidRDefault="00FC7A07" w:rsidP="00693CDE">
            <w:pPr>
              <w:jc w:val="center"/>
              <w:rPr>
                <w:rFonts w:asciiTheme="minorHAnsi" w:hAnsiTheme="minorHAnsi" w:cstheme="minorHAnsi"/>
                <w:b/>
                <w:sz w:val="22"/>
                <w:szCs w:val="22"/>
              </w:rPr>
            </w:pPr>
            <w:r w:rsidRPr="00FC7A07">
              <w:rPr>
                <w:rFonts w:asciiTheme="minorHAnsi" w:hAnsiTheme="minorHAnsi" w:cstheme="minorHAnsi"/>
                <w:b/>
                <w:bCs/>
                <w:sz w:val="22"/>
                <w:szCs w:val="22"/>
                <w:lang w:val="en"/>
              </w:rPr>
              <w:t>20</w:t>
            </w:r>
          </w:p>
        </w:tc>
      </w:tr>
      <w:tr w:rsidR="00D93D99" w:rsidRPr="0006068D" w14:paraId="6D0AFDAA" w14:textId="77777777" w:rsidTr="00FC7A07">
        <w:tc>
          <w:tcPr>
            <w:tcW w:w="6516" w:type="dxa"/>
          </w:tcPr>
          <w:p w14:paraId="7F7F4AEB" w14:textId="79D06103" w:rsidR="00D93D99" w:rsidRPr="00FC7A07" w:rsidRDefault="00DA0CCE" w:rsidP="00FC7A07">
            <w:pPr>
              <w:jc w:val="both"/>
              <w:rPr>
                <w:rFonts w:asciiTheme="minorHAnsi" w:hAnsiTheme="minorHAnsi" w:cstheme="minorHAnsi"/>
                <w:b/>
                <w:sz w:val="22"/>
                <w:szCs w:val="22"/>
                <w:lang w:val="en-GB"/>
              </w:rPr>
            </w:pPr>
            <w:r w:rsidRPr="00FC7A07">
              <w:rPr>
                <w:rFonts w:asciiTheme="minorHAnsi" w:hAnsiTheme="minorHAnsi" w:cstheme="minorHAnsi"/>
                <w:b/>
                <w:bCs/>
                <w:sz w:val="22"/>
                <w:szCs w:val="22"/>
                <w:lang w:val="en"/>
              </w:rPr>
              <w:t xml:space="preserve">Sub-criterion 2: </w:t>
            </w:r>
            <w:r w:rsidR="00FC7A07" w:rsidRPr="00FC7A07">
              <w:rPr>
                <w:rFonts w:asciiTheme="minorHAnsi" w:hAnsiTheme="minorHAnsi" w:cstheme="minorHAnsi"/>
                <w:b/>
                <w:bCs/>
                <w:sz w:val="22"/>
                <w:szCs w:val="22"/>
                <w:lang w:val="en"/>
              </w:rPr>
              <w:t>Experience of the company in conducting similar projects</w:t>
            </w:r>
            <w:r w:rsidRPr="00FC7A07">
              <w:rPr>
                <w:rFonts w:asciiTheme="minorHAnsi" w:hAnsiTheme="minorHAnsi" w:cstheme="minorHAnsi"/>
                <w:b/>
                <w:bCs/>
                <w:sz w:val="22"/>
                <w:szCs w:val="22"/>
                <w:lang w:val="en"/>
              </w:rPr>
              <w:t xml:space="preserve"> </w:t>
            </w:r>
          </w:p>
        </w:tc>
        <w:tc>
          <w:tcPr>
            <w:tcW w:w="2830" w:type="dxa"/>
          </w:tcPr>
          <w:p w14:paraId="516A1095" w14:textId="3EDD8B50" w:rsidR="00D93D99" w:rsidRPr="00FC7A07" w:rsidRDefault="00FC7A07" w:rsidP="00D93D99">
            <w:pPr>
              <w:jc w:val="center"/>
              <w:rPr>
                <w:rFonts w:asciiTheme="minorHAnsi" w:hAnsiTheme="minorHAnsi" w:cstheme="minorHAnsi"/>
                <w:b/>
                <w:sz w:val="22"/>
                <w:szCs w:val="22"/>
              </w:rPr>
            </w:pPr>
            <w:r w:rsidRPr="00FC7A07">
              <w:rPr>
                <w:rFonts w:asciiTheme="minorHAnsi" w:hAnsiTheme="minorHAnsi" w:cstheme="minorHAnsi"/>
                <w:b/>
                <w:bCs/>
                <w:sz w:val="22"/>
                <w:szCs w:val="22"/>
                <w:lang w:val="en"/>
              </w:rPr>
              <w:t>30</w:t>
            </w:r>
          </w:p>
        </w:tc>
      </w:tr>
      <w:tr w:rsidR="00D93D99" w:rsidRPr="0006068D" w14:paraId="740A705F" w14:textId="77777777" w:rsidTr="00FC7A07">
        <w:tc>
          <w:tcPr>
            <w:tcW w:w="6516" w:type="dxa"/>
          </w:tcPr>
          <w:p w14:paraId="59B26548" w14:textId="6025377D" w:rsidR="00D93D99" w:rsidRPr="00FC7A07" w:rsidRDefault="00DA0CCE" w:rsidP="00FC7A07">
            <w:pPr>
              <w:jc w:val="both"/>
              <w:rPr>
                <w:rFonts w:asciiTheme="minorHAnsi" w:hAnsiTheme="minorHAnsi" w:cstheme="minorHAnsi"/>
                <w:b/>
                <w:sz w:val="22"/>
                <w:szCs w:val="22"/>
                <w:lang w:val="en-GB"/>
              </w:rPr>
            </w:pPr>
            <w:r w:rsidRPr="00FC7A07">
              <w:rPr>
                <w:rFonts w:asciiTheme="minorHAnsi" w:hAnsiTheme="minorHAnsi" w:cstheme="minorHAnsi"/>
                <w:b/>
                <w:bCs/>
                <w:sz w:val="22"/>
                <w:szCs w:val="22"/>
                <w:lang w:val="en"/>
              </w:rPr>
              <w:t xml:space="preserve">Sub-criterion 3: </w:t>
            </w:r>
            <w:r w:rsidR="00FC7A07" w:rsidRPr="00FC7A07">
              <w:rPr>
                <w:rFonts w:asciiTheme="minorHAnsi" w:hAnsiTheme="minorHAnsi" w:cstheme="minorHAnsi"/>
                <w:b/>
                <w:bCs/>
                <w:sz w:val="22"/>
                <w:szCs w:val="22"/>
                <w:lang w:val="en"/>
              </w:rPr>
              <w:t>Qualification of the team, assessed with regard to Education and Training</w:t>
            </w:r>
          </w:p>
        </w:tc>
        <w:tc>
          <w:tcPr>
            <w:tcW w:w="2830" w:type="dxa"/>
          </w:tcPr>
          <w:p w14:paraId="2BE4652E" w14:textId="7D9BEE66" w:rsidR="00D93D99" w:rsidRPr="00FC7A07" w:rsidRDefault="00FC7A07" w:rsidP="00D93D99">
            <w:pPr>
              <w:jc w:val="center"/>
              <w:rPr>
                <w:rFonts w:asciiTheme="minorHAnsi" w:hAnsiTheme="minorHAnsi" w:cstheme="minorHAnsi"/>
                <w:b/>
                <w:sz w:val="22"/>
                <w:szCs w:val="22"/>
              </w:rPr>
            </w:pPr>
            <w:r w:rsidRPr="00FC7A07">
              <w:rPr>
                <w:rFonts w:asciiTheme="minorHAnsi" w:hAnsiTheme="minorHAnsi" w:cstheme="minorHAnsi"/>
                <w:b/>
                <w:bCs/>
                <w:sz w:val="22"/>
                <w:szCs w:val="22"/>
                <w:lang w:val="en"/>
              </w:rPr>
              <w:t>10</w:t>
            </w:r>
          </w:p>
        </w:tc>
      </w:tr>
      <w:tr w:rsidR="009009F8" w:rsidRPr="00921E55" w14:paraId="326CB03B" w14:textId="77777777" w:rsidTr="00FC7A07">
        <w:tc>
          <w:tcPr>
            <w:tcW w:w="6516" w:type="dxa"/>
          </w:tcPr>
          <w:p w14:paraId="2C864B7D" w14:textId="788BECBE" w:rsidR="009009F8" w:rsidRPr="00FC7A07" w:rsidRDefault="009009F8" w:rsidP="00A025D7">
            <w:pPr>
              <w:jc w:val="both"/>
              <w:rPr>
                <w:rFonts w:asciiTheme="minorHAnsi" w:hAnsiTheme="minorHAnsi" w:cstheme="minorHAnsi"/>
                <w:b/>
                <w:sz w:val="22"/>
                <w:szCs w:val="22"/>
                <w:lang w:val="en-GB"/>
              </w:rPr>
            </w:pPr>
            <w:r w:rsidRPr="00FC7A07">
              <w:rPr>
                <w:rFonts w:asciiTheme="minorHAnsi" w:hAnsiTheme="minorHAnsi" w:cstheme="minorHAnsi"/>
                <w:b/>
                <w:bCs/>
                <w:sz w:val="22"/>
                <w:szCs w:val="22"/>
                <w:lang w:val="en"/>
              </w:rPr>
              <w:t>Sub-criterion 4: Experience of the tea</w:t>
            </w:r>
            <w:r w:rsidR="00FC7A07" w:rsidRPr="00FC7A07">
              <w:rPr>
                <w:rFonts w:asciiTheme="minorHAnsi" w:hAnsiTheme="minorHAnsi" w:cstheme="minorHAnsi"/>
                <w:b/>
                <w:bCs/>
                <w:sz w:val="22"/>
                <w:szCs w:val="22"/>
                <w:lang w:val="en"/>
              </w:rPr>
              <w:t>m, assessed with regard to similar/related project</w:t>
            </w:r>
            <w:r w:rsidRPr="00FC7A07">
              <w:rPr>
                <w:rFonts w:asciiTheme="minorHAnsi" w:hAnsiTheme="minorHAnsi" w:cstheme="minorHAnsi"/>
                <w:b/>
                <w:bCs/>
                <w:sz w:val="22"/>
                <w:szCs w:val="22"/>
                <w:lang w:val="en"/>
              </w:rPr>
              <w:t xml:space="preserve"> </w:t>
            </w:r>
          </w:p>
        </w:tc>
        <w:tc>
          <w:tcPr>
            <w:tcW w:w="2830" w:type="dxa"/>
          </w:tcPr>
          <w:p w14:paraId="370ABFCB" w14:textId="1954619B" w:rsidR="009009F8" w:rsidRPr="00FC7A07" w:rsidRDefault="00FC7A07" w:rsidP="00A025D7">
            <w:pPr>
              <w:jc w:val="center"/>
              <w:rPr>
                <w:rFonts w:asciiTheme="minorHAnsi" w:hAnsiTheme="minorHAnsi" w:cstheme="minorHAnsi"/>
                <w:b/>
                <w:sz w:val="22"/>
                <w:szCs w:val="22"/>
              </w:rPr>
            </w:pPr>
            <w:r w:rsidRPr="00FC7A07">
              <w:rPr>
                <w:rFonts w:asciiTheme="minorHAnsi" w:hAnsiTheme="minorHAnsi" w:cstheme="minorHAnsi"/>
                <w:b/>
                <w:bCs/>
                <w:sz w:val="22"/>
                <w:szCs w:val="22"/>
                <w:lang w:val="en"/>
              </w:rPr>
              <w:t>10</w:t>
            </w:r>
          </w:p>
        </w:tc>
      </w:tr>
      <w:tr w:rsidR="009009F8" w:rsidRPr="00921E55" w14:paraId="020BAB37" w14:textId="77777777" w:rsidTr="00FC7A07">
        <w:tc>
          <w:tcPr>
            <w:tcW w:w="6516" w:type="dxa"/>
          </w:tcPr>
          <w:p w14:paraId="0EB186FA" w14:textId="1E4B4A70" w:rsidR="009009F8" w:rsidRPr="00FC7A07" w:rsidRDefault="00FC7A07" w:rsidP="00FC7A07">
            <w:pPr>
              <w:jc w:val="both"/>
              <w:rPr>
                <w:rFonts w:asciiTheme="minorHAnsi" w:hAnsiTheme="minorHAnsi" w:cstheme="minorHAnsi"/>
                <w:b/>
                <w:sz w:val="22"/>
                <w:szCs w:val="22"/>
                <w:lang w:val="en-US"/>
              </w:rPr>
            </w:pPr>
            <w:r w:rsidRPr="00FC7A07">
              <w:rPr>
                <w:rFonts w:asciiTheme="minorHAnsi" w:hAnsiTheme="minorHAnsi" w:cstheme="minorHAnsi"/>
                <w:b/>
                <w:bCs/>
                <w:sz w:val="22"/>
                <w:szCs w:val="22"/>
                <w:lang w:val="en"/>
              </w:rPr>
              <w:t>Sub-criterion 5: Quality of the project methodology and capacity to execute it corresponding provided timelines</w:t>
            </w:r>
          </w:p>
        </w:tc>
        <w:tc>
          <w:tcPr>
            <w:tcW w:w="2830" w:type="dxa"/>
          </w:tcPr>
          <w:p w14:paraId="4B93D97F" w14:textId="5176227E" w:rsidR="009009F8" w:rsidRPr="00FC7A07" w:rsidRDefault="00FC7A07" w:rsidP="00A025D7">
            <w:pPr>
              <w:jc w:val="center"/>
              <w:rPr>
                <w:rFonts w:asciiTheme="minorHAnsi" w:hAnsiTheme="minorHAnsi" w:cstheme="minorHAnsi"/>
                <w:b/>
                <w:sz w:val="22"/>
                <w:szCs w:val="22"/>
              </w:rPr>
            </w:pPr>
            <w:r w:rsidRPr="00FC7A07">
              <w:rPr>
                <w:rFonts w:asciiTheme="minorHAnsi" w:hAnsiTheme="minorHAnsi" w:cstheme="minorHAnsi"/>
                <w:b/>
                <w:bCs/>
                <w:sz w:val="22"/>
                <w:szCs w:val="22"/>
                <w:lang w:val="en"/>
              </w:rPr>
              <w:t>20</w:t>
            </w:r>
          </w:p>
        </w:tc>
      </w:tr>
      <w:tr w:rsidR="00116C24" w:rsidRPr="0006068D" w14:paraId="399D4C70" w14:textId="77777777" w:rsidTr="00FC7A07">
        <w:tc>
          <w:tcPr>
            <w:tcW w:w="6516" w:type="dxa"/>
          </w:tcPr>
          <w:p w14:paraId="3C0DA4EC" w14:textId="628A2473" w:rsidR="00116C24" w:rsidRPr="00FC7A07" w:rsidRDefault="00116C24" w:rsidP="00F10B36">
            <w:pPr>
              <w:jc w:val="right"/>
              <w:rPr>
                <w:rFonts w:asciiTheme="minorHAnsi" w:hAnsiTheme="minorHAnsi" w:cstheme="minorHAnsi"/>
                <w:b/>
                <w:sz w:val="22"/>
                <w:szCs w:val="22"/>
              </w:rPr>
            </w:pPr>
            <w:r w:rsidRPr="00FC7A07">
              <w:rPr>
                <w:rFonts w:asciiTheme="minorHAnsi" w:hAnsiTheme="minorHAnsi" w:cstheme="minorHAnsi"/>
                <w:b/>
                <w:bCs/>
                <w:sz w:val="22"/>
                <w:szCs w:val="22"/>
                <w:lang w:val="en"/>
              </w:rPr>
              <w:t>TOTAL</w:t>
            </w:r>
          </w:p>
        </w:tc>
        <w:tc>
          <w:tcPr>
            <w:tcW w:w="2830" w:type="dxa"/>
          </w:tcPr>
          <w:p w14:paraId="727CD250" w14:textId="0B88BBD4" w:rsidR="00116C24" w:rsidRPr="00FC7A07" w:rsidRDefault="00FC7A07" w:rsidP="00D93D99">
            <w:pPr>
              <w:jc w:val="center"/>
              <w:rPr>
                <w:rFonts w:asciiTheme="minorHAnsi" w:hAnsiTheme="minorHAnsi" w:cstheme="minorHAnsi"/>
                <w:b/>
                <w:sz w:val="22"/>
                <w:szCs w:val="22"/>
              </w:rPr>
            </w:pPr>
            <w:r w:rsidRPr="00FC7A07">
              <w:rPr>
                <w:rFonts w:asciiTheme="minorHAnsi" w:hAnsiTheme="minorHAnsi" w:cstheme="minorHAnsi"/>
                <w:b/>
                <w:bCs/>
                <w:sz w:val="22"/>
                <w:szCs w:val="22"/>
                <w:lang w:val="en"/>
              </w:rPr>
              <w:t>90</w:t>
            </w:r>
          </w:p>
        </w:tc>
      </w:tr>
    </w:tbl>
    <w:p w14:paraId="4067D76C" w14:textId="5DB113FF" w:rsidR="00D93D99" w:rsidRPr="00BA503C"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w:t>
      </w:r>
      <w:r w:rsidRPr="00BA503C">
        <w:rPr>
          <w:rFonts w:asciiTheme="minorHAnsi" w:hAnsiTheme="minorHAnsi" w:cstheme="minorHAnsi"/>
          <w:b/>
          <w:bCs/>
          <w:sz w:val="22"/>
          <w:szCs w:val="22"/>
          <w:lang w:val="en"/>
        </w:rPr>
        <w:t xml:space="preserve">of </w:t>
      </w:r>
      <w:r w:rsidR="00A64DB8" w:rsidRPr="00420BD5">
        <w:rPr>
          <w:rFonts w:asciiTheme="minorHAnsi" w:hAnsiTheme="minorHAnsi" w:cstheme="minorHAnsi"/>
          <w:b/>
          <w:bCs/>
          <w:sz w:val="22"/>
          <w:szCs w:val="22"/>
          <w:lang w:val="en"/>
        </w:rPr>
        <w:t>9</w:t>
      </w:r>
      <w:r w:rsidRPr="00420BD5">
        <w:rPr>
          <w:rFonts w:asciiTheme="minorHAnsi" w:hAnsiTheme="minorHAnsi" w:cstheme="minorHAnsi"/>
          <w:b/>
          <w:bCs/>
          <w:sz w:val="22"/>
          <w:szCs w:val="22"/>
          <w:lang w:val="en"/>
        </w:rPr>
        <w:t>0</w:t>
      </w:r>
      <w:r w:rsidRPr="00BA503C">
        <w:rPr>
          <w:rFonts w:asciiTheme="minorHAnsi" w:hAnsiTheme="minorHAnsi" w:cstheme="minorHAnsi"/>
          <w:b/>
          <w:bCs/>
          <w:sz w:val="22"/>
          <w:szCs w:val="22"/>
          <w:lang w:val="en"/>
        </w:rPr>
        <w:t xml:space="preserve"> points) </w:t>
      </w:r>
      <w:r w:rsidRPr="00BA503C">
        <w:rPr>
          <w:rFonts w:asciiTheme="minorHAnsi" w:hAnsiTheme="minorHAnsi" w:cstheme="minorHAnsi"/>
          <w:sz w:val="22"/>
          <w:szCs w:val="22"/>
          <w:lang w:val="en"/>
        </w:rPr>
        <w:t>by adding up the weighted scores obtained for each sub-criterion.</w:t>
      </w:r>
    </w:p>
    <w:p w14:paraId="24CA8EC6" w14:textId="5FBC3380" w:rsidR="00E25A5B" w:rsidRPr="00BA503C" w:rsidRDefault="00E25A5B" w:rsidP="00F10B36">
      <w:pPr>
        <w:spacing w:before="120"/>
        <w:jc w:val="both"/>
        <w:rPr>
          <w:rFonts w:asciiTheme="minorHAnsi" w:hAnsiTheme="minorHAnsi" w:cstheme="minorHAnsi"/>
          <w:sz w:val="22"/>
          <w:szCs w:val="22"/>
          <w:lang w:val="en-GB"/>
        </w:rPr>
      </w:pPr>
      <w:r w:rsidRPr="00BA503C">
        <w:rPr>
          <w:rFonts w:asciiTheme="minorHAnsi" w:hAnsiTheme="minorHAnsi" w:cstheme="minorHAnsi"/>
          <w:sz w:val="22"/>
          <w:szCs w:val="22"/>
          <w:lang w:val="en"/>
        </w:rPr>
        <w:t xml:space="preserve">Bids having obtained a technical score of less than </w:t>
      </w:r>
      <w:r w:rsidR="00A64DB8" w:rsidRPr="00420BD5">
        <w:rPr>
          <w:rFonts w:asciiTheme="minorHAnsi" w:hAnsiTheme="minorHAnsi" w:cstheme="minorHAnsi"/>
          <w:sz w:val="22"/>
          <w:szCs w:val="22"/>
          <w:lang w:val="en"/>
        </w:rPr>
        <w:t>70</w:t>
      </w:r>
      <w:r w:rsidRPr="00420BD5">
        <w:rPr>
          <w:rFonts w:asciiTheme="minorHAnsi" w:hAnsiTheme="minorHAnsi" w:cstheme="minorHAnsi"/>
          <w:sz w:val="22"/>
          <w:szCs w:val="22"/>
          <w:lang w:val="en"/>
        </w:rPr>
        <w:t>/</w:t>
      </w:r>
      <w:r w:rsidR="00A64DB8" w:rsidRPr="00BA503C">
        <w:rPr>
          <w:rFonts w:asciiTheme="minorHAnsi" w:hAnsiTheme="minorHAnsi" w:cstheme="minorHAnsi"/>
          <w:sz w:val="22"/>
          <w:szCs w:val="22"/>
          <w:lang w:val="en"/>
        </w:rPr>
        <w:t>100</w:t>
      </w:r>
      <w:r w:rsidRPr="00BA503C">
        <w:rPr>
          <w:rFonts w:asciiTheme="minorHAnsi" w:hAnsiTheme="minorHAnsi" w:cstheme="minorHAnsi"/>
          <w:sz w:val="22"/>
          <w:szCs w:val="22"/>
          <w:lang w:val="en"/>
        </w:rPr>
        <w:t xml:space="preserve"> will</w:t>
      </w:r>
      <w:r w:rsidR="00A64DB8" w:rsidRPr="00BA503C">
        <w:rPr>
          <w:rFonts w:asciiTheme="minorHAnsi" w:hAnsiTheme="minorHAnsi" w:cstheme="minorHAnsi"/>
          <w:sz w:val="22"/>
          <w:szCs w:val="22"/>
          <w:lang w:val="en"/>
        </w:rPr>
        <w:t xml:space="preserve"> be deemed to be inappropriate.</w:t>
      </w:r>
    </w:p>
    <w:p w14:paraId="167A696F" w14:textId="1D02DF9E"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9" w:name="_Toc83120035"/>
      <w:r>
        <w:rPr>
          <w:rFonts w:asciiTheme="minorHAnsi" w:hAnsiTheme="minorHAnsi" w:cstheme="minorHAnsi"/>
          <w:sz w:val="22"/>
          <w:szCs w:val="22"/>
          <w:u w:val="single"/>
          <w:lang w:val="en"/>
        </w:rPr>
        <w:t>Award process</w:t>
      </w:r>
      <w:bookmarkEnd w:id="99"/>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6F7E1175" w:rsidR="00A60E9D" w:rsidRDefault="003F0AAC" w:rsidP="00403232">
      <w:pPr>
        <w:spacing w:before="120" w:line="240" w:lineRule="auto"/>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The contracting authority may decide not to pursue the tender for reasons of public interest.</w:t>
      </w:r>
    </w:p>
    <w:p w14:paraId="5270A96B" w14:textId="77777777" w:rsidR="00C165CF" w:rsidRPr="00342E4D" w:rsidRDefault="00C165CF" w:rsidP="00403232">
      <w:pPr>
        <w:spacing w:before="120" w:line="240" w:lineRule="auto"/>
        <w:jc w:val="both"/>
        <w:rPr>
          <w:rFonts w:asciiTheme="minorHAnsi" w:hAnsiTheme="minorHAnsi" w:cstheme="minorHAnsi"/>
          <w:color w:val="000000"/>
          <w:sz w:val="22"/>
          <w:szCs w:val="22"/>
          <w:lang w:val="en-GB"/>
        </w:rPr>
      </w:pP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00" w:name="_Toc491193970"/>
      <w:bookmarkStart w:id="101" w:name="_Toc491193515"/>
      <w:bookmarkStart w:id="102" w:name="_Toc83120036"/>
      <w:bookmarkEnd w:id="100"/>
      <w:bookmarkEnd w:id="101"/>
      <w:r>
        <w:rPr>
          <w:rFonts w:asciiTheme="minorHAnsi" w:hAnsiTheme="minorHAnsi" w:cstheme="minorHAnsi"/>
          <w:b/>
          <w:bCs/>
          <w:caps/>
          <w:sz w:val="28"/>
          <w:szCs w:val="22"/>
          <w:u w:val="single"/>
          <w:lang w:val="en"/>
        </w:rPr>
        <w:t>Processing of personal data in the context of this tender and for the purposes of contract monitoring</w:t>
      </w:r>
      <w:bookmarkEnd w:id="102"/>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103" w:name="_Toc83120037"/>
      <w:r>
        <w:rPr>
          <w:rFonts w:asciiTheme="minorHAnsi" w:hAnsiTheme="minorHAnsi" w:cstheme="minorHAnsi"/>
          <w:sz w:val="22"/>
          <w:szCs w:val="22"/>
          <w:u w:val="single"/>
          <w:lang w:val="en"/>
        </w:rPr>
        <w:t>Identity and contact details of the data controller and its representative</w:t>
      </w:r>
      <w:bookmarkEnd w:id="103"/>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4" w:name="_Toc83120038"/>
      <w:r w:rsidRPr="00342E4D">
        <w:rPr>
          <w:rFonts w:asciiTheme="minorHAnsi" w:hAnsiTheme="minorHAnsi" w:cstheme="minorHAnsi"/>
          <w:sz w:val="22"/>
          <w:szCs w:val="22"/>
          <w:u w:val="single"/>
        </w:rPr>
        <w:t>For the PLACE platform:</w:t>
      </w:r>
      <w:bookmarkEnd w:id="104"/>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5" w:name="_Toc83120039"/>
      <w:r>
        <w:rPr>
          <w:rFonts w:asciiTheme="minorHAnsi" w:hAnsiTheme="minorHAnsi" w:cstheme="minorHAnsi"/>
          <w:sz w:val="22"/>
          <w:szCs w:val="22"/>
          <w:u w:val="single"/>
          <w:lang w:val="en"/>
        </w:rPr>
        <w:t>Contact details of the Data Protection Officer:</w:t>
      </w:r>
      <w:bookmarkEnd w:id="105"/>
    </w:p>
    <w:p w14:paraId="4A91DEFE" w14:textId="5924A205" w:rsidR="00FB79BF" w:rsidRPr="00342E4D" w:rsidRDefault="00A05320" w:rsidP="0002417A">
      <w:pPr>
        <w:pStyle w:val="Default"/>
        <w:spacing w:before="120"/>
        <w:jc w:val="both"/>
        <w:rPr>
          <w:rFonts w:asciiTheme="minorHAnsi" w:hAnsiTheme="minorHAnsi" w:cstheme="minorHAnsi"/>
          <w:color w:val="auto"/>
          <w:sz w:val="22"/>
          <w:szCs w:val="22"/>
          <w:lang w:val="en-GB"/>
        </w:rPr>
      </w:pPr>
      <w:hyperlink r:id="rId19"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6" w:name="_Toc83120040"/>
      <w:r>
        <w:rPr>
          <w:rFonts w:asciiTheme="minorHAnsi" w:hAnsiTheme="minorHAnsi" w:cstheme="minorHAnsi"/>
          <w:sz w:val="22"/>
          <w:szCs w:val="22"/>
          <w:u w:val="single"/>
          <w:lang w:val="en"/>
        </w:rPr>
        <w:t>For the contracting authority:</w:t>
      </w:r>
      <w:bookmarkEnd w:id="106"/>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7" w:name="_Toc83120041"/>
      <w:r>
        <w:rPr>
          <w:rFonts w:asciiTheme="minorHAnsi" w:hAnsiTheme="minorHAnsi" w:cstheme="minorHAnsi"/>
          <w:sz w:val="22"/>
          <w:szCs w:val="22"/>
          <w:u w:val="single"/>
          <w:lang w:val="en"/>
        </w:rPr>
        <w:t>Contact details of the Data Protection Officer:</w:t>
      </w:r>
      <w:bookmarkEnd w:id="107"/>
    </w:p>
    <w:p w14:paraId="48F60AE8" w14:textId="77777777" w:rsidR="00FB79BF" w:rsidRPr="00342E4D" w:rsidRDefault="00A05320" w:rsidP="0002417A">
      <w:pPr>
        <w:pStyle w:val="Default"/>
        <w:spacing w:before="120"/>
        <w:jc w:val="both"/>
        <w:rPr>
          <w:rFonts w:asciiTheme="minorHAnsi" w:hAnsiTheme="minorHAnsi" w:cstheme="minorHAnsi"/>
          <w:color w:val="auto"/>
          <w:sz w:val="22"/>
          <w:szCs w:val="22"/>
          <w:lang w:val="en-GB"/>
        </w:rPr>
      </w:pPr>
      <w:hyperlink r:id="rId20"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8" w:name="_Toc83120042"/>
      <w:r>
        <w:rPr>
          <w:rFonts w:asciiTheme="minorHAnsi" w:hAnsiTheme="minorHAnsi" w:cstheme="minorHAnsi"/>
          <w:b/>
          <w:bCs/>
          <w:caps/>
          <w:sz w:val="28"/>
          <w:szCs w:val="22"/>
          <w:u w:val="single"/>
          <w:lang w:val="en"/>
        </w:rPr>
        <w:t>ADDITIONAL INFORMATION</w:t>
      </w:r>
      <w:bookmarkEnd w:id="108"/>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9" w:name="_Toc410899708"/>
      <w:bookmarkStart w:id="110" w:name="_Toc83120043"/>
      <w:r>
        <w:rPr>
          <w:rFonts w:asciiTheme="minorHAnsi" w:hAnsiTheme="minorHAnsi" w:cstheme="minorHAnsi"/>
          <w:b/>
          <w:bCs/>
          <w:caps/>
          <w:sz w:val="28"/>
          <w:szCs w:val="22"/>
          <w:u w:val="single"/>
          <w:lang w:val="en"/>
        </w:rPr>
        <w:t>Appeal channels and deadlines</w:t>
      </w:r>
      <w:bookmarkEnd w:id="109"/>
      <w:bookmarkEnd w:id="110"/>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A3622"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A3622">
        <w:rPr>
          <w:rFonts w:asciiTheme="minorHAnsi" w:hAnsiTheme="minorHAnsi" w:cstheme="minorHAnsi"/>
          <w:sz w:val="22"/>
          <w:szCs w:val="22"/>
        </w:rPr>
        <w:t xml:space="preserve">Email: </w:t>
      </w:r>
      <w:hyperlink r:id="rId21" w:history="1">
        <w:r w:rsidRPr="00EA3622">
          <w:rPr>
            <w:rStyle w:val="Lienhypertexte"/>
            <w:rFonts w:asciiTheme="minorHAnsi" w:hAnsiTheme="minorHAnsi" w:cstheme="minorHAnsi"/>
            <w:sz w:val="22"/>
            <w:szCs w:val="22"/>
          </w:rPr>
          <w:t>tj-paris@justice.fr</w:t>
        </w:r>
      </w:hyperlink>
      <w:r w:rsidRPr="00EA3622">
        <w:rPr>
          <w:rFonts w:asciiTheme="minorHAnsi" w:hAnsiTheme="minorHAnsi" w:cstheme="minorHAnsi"/>
          <w:sz w:val="22"/>
          <w:szCs w:val="22"/>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22"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3"/>
      <w:footerReference w:type="even" r:id="rId24"/>
      <w:footerReference w:type="default" r:id="rId25"/>
      <w:headerReference w:type="first" r:id="rId26"/>
      <w:footerReference w:type="first" r:id="rId27"/>
      <w:pgSz w:w="11906" w:h="16838" w:code="9"/>
      <w:pgMar w:top="845" w:right="1009" w:bottom="142" w:left="1151" w:header="431" w:footer="385"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3" w:author="Vincent LECOMTE" w:date="2017-08-22T19:52:00Z" w:initials="VL">
    <w:p w14:paraId="2F6C6601" w14:textId="1EE1FA2D" w:rsidR="00A222B8" w:rsidRDefault="00A222B8">
      <w:pPr>
        <w:pStyle w:val="Commentaire"/>
      </w:pPr>
      <w:r>
        <w:t>Lien URL PLACE ou adresse électronique s’il n’est pas fait recours à la plate forme de dématérialisation PLACE</w:t>
      </w:r>
    </w:p>
  </w:comment>
  <w:comment w:id="84" w:author="Haoudjati OUSSOUFA" w:date="2020-11-19T20:50:00Z" w:initials="HO">
    <w:p w14:paraId="314F7E47" w14:textId="5912EADE" w:rsidR="00A222B8" w:rsidRDefault="00A222B8">
      <w:pPr>
        <w:pStyle w:val="Commentaire"/>
      </w:pPr>
      <w:r>
        <w:t>Uniquement pour les procédures restreintes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6C6601" w15:done="0"/>
  <w15:commentEx w15:paraId="314F7E4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0B8D5" w14:textId="77777777" w:rsidR="00A05320" w:rsidRDefault="00A05320">
      <w:r>
        <w:separator/>
      </w:r>
    </w:p>
  </w:endnote>
  <w:endnote w:type="continuationSeparator" w:id="0">
    <w:p w14:paraId="64D21AA2" w14:textId="77777777" w:rsidR="00A05320" w:rsidRDefault="00A0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A222B8" w:rsidRDefault="00A222B8">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A222B8" w:rsidRDefault="00A222B8">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A222B8" w:rsidRPr="00342E4D" w:rsidRDefault="00A222B8"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13599976" w:rsidR="00A222B8" w:rsidRDefault="00A222B8"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71FE1">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71FE1">
          <w:rPr>
            <w:rFonts w:asciiTheme="minorHAnsi" w:hAnsiTheme="minorHAnsi"/>
            <w:noProof/>
            <w:sz w:val="22"/>
            <w:szCs w:val="22"/>
            <w:lang w:val="en"/>
          </w:rPr>
          <w:t>14</w:t>
        </w:r>
        <w:r>
          <w:rPr>
            <w:rFonts w:asciiTheme="minorHAnsi" w:hAnsiTheme="minorHAnsi"/>
            <w:sz w:val="22"/>
            <w:szCs w:val="22"/>
            <w:lang w:val="en"/>
          </w:rPr>
          <w:fldChar w:fldCharType="end"/>
        </w:r>
      </w:p>
    </w:sdtContent>
  </w:sdt>
  <w:p w14:paraId="5D96BA3D" w14:textId="77777777" w:rsidR="00A222B8" w:rsidRPr="00342E4D" w:rsidRDefault="00A222B8"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A222B8" w:rsidRDefault="00A222B8"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A222B8" w:rsidRDefault="00A05320"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A222B8">
                          <w:rPr>
                            <w:rFonts w:asciiTheme="minorHAnsi" w:hAnsiTheme="minorHAnsi" w:cstheme="minorHAnsi"/>
                            <w:sz w:val="22"/>
                            <w:szCs w:val="22"/>
                          </w:rPr>
                          <w:t>DAJ_M009ENG_v07</w:t>
                        </w:r>
                        <w:r w:rsidR="00A222B8">
                          <w:rPr>
                            <w:rFonts w:asciiTheme="minorHAnsi" w:hAnsiTheme="minorHAnsi" w:cstheme="minorHAnsi"/>
                            <w:sz w:val="22"/>
                            <w:szCs w:val="22"/>
                          </w:rPr>
                          <w:tab/>
                        </w:r>
                      </w:sdtContent>
                    </w:sdt>
                  </w:p>
                  <w:p w14:paraId="2109CE70" w14:textId="62554DB2" w:rsidR="00A222B8" w:rsidRDefault="00A222B8"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A222B8" w:rsidRDefault="00A222B8" w:rsidP="00030B8F">
                    <w:pPr>
                      <w:pStyle w:val="Pieddepage"/>
                      <w:spacing w:line="240" w:lineRule="exact"/>
                      <w:rPr>
                        <w:rFonts w:asciiTheme="minorHAnsi" w:hAnsiTheme="minorHAnsi" w:cstheme="minorHAnsi"/>
                        <w:b/>
                        <w:sz w:val="22"/>
                        <w:szCs w:val="22"/>
                      </w:rPr>
                    </w:pPr>
                  </w:p>
                  <w:p w14:paraId="7660B93D" w14:textId="150B62C8" w:rsidR="00A222B8" w:rsidRPr="00825775" w:rsidRDefault="00A222B8"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A222B8" w:rsidRDefault="00A222B8">
    <w:pPr>
      <w:pStyle w:val="Pieddepag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A222B8" w:rsidRDefault="00A222B8"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1998DCDF" w:rsidR="00A222B8" w:rsidRDefault="00A222B8"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71FE1">
          <w:rPr>
            <w:rFonts w:asciiTheme="minorHAnsi" w:hAnsiTheme="minorHAnsi"/>
            <w:noProof/>
            <w:sz w:val="22"/>
            <w:szCs w:val="22"/>
            <w:lang w:val="en"/>
          </w:rPr>
          <w:t>14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71FE1">
          <w:rPr>
            <w:rFonts w:asciiTheme="minorHAnsi" w:hAnsiTheme="minorHAnsi"/>
            <w:noProof/>
            <w:sz w:val="22"/>
            <w:szCs w:val="22"/>
            <w:lang w:val="en"/>
          </w:rPr>
          <w:t>14</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A222B8" w:rsidRDefault="00A222B8"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13D4FBF1" w:rsidR="00A222B8" w:rsidRDefault="00A222B8"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771FE1">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771FE1">
                  <w:rPr>
                    <w:rFonts w:asciiTheme="minorHAnsi" w:hAnsiTheme="minorHAnsi"/>
                    <w:noProof/>
                    <w:sz w:val="22"/>
                    <w:szCs w:val="22"/>
                    <w:lang w:val="en"/>
                  </w:rPr>
                  <w:t>14</w:t>
                </w:r>
                <w:r>
                  <w:rPr>
                    <w:rFonts w:asciiTheme="minorHAnsi" w:hAnsiTheme="minorHAnsi"/>
                    <w:sz w:val="22"/>
                    <w:szCs w:val="22"/>
                    <w:lang w:val="en"/>
                  </w:rPr>
                  <w:fldChar w:fldCharType="end"/>
                </w:r>
              </w:p>
            </w:sdtContent>
          </w:sdt>
          <w:p w14:paraId="48A61BAE" w14:textId="77777777" w:rsidR="00A222B8" w:rsidRPr="00825775" w:rsidRDefault="00A05320"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DD93C" w14:textId="77777777" w:rsidR="00A05320" w:rsidRDefault="00A05320">
      <w:r>
        <w:separator/>
      </w:r>
    </w:p>
  </w:footnote>
  <w:footnote w:type="continuationSeparator" w:id="0">
    <w:p w14:paraId="18FD9CE3" w14:textId="77777777" w:rsidR="00A05320" w:rsidRDefault="00A05320">
      <w:r>
        <w:continuationSeparator/>
      </w:r>
    </w:p>
  </w:footnote>
  <w:footnote w:id="1">
    <w:p w14:paraId="047663AC" w14:textId="7BDA2A25" w:rsidR="00A222B8" w:rsidRPr="00342E4D" w:rsidRDefault="00A222B8">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A222B8" w:rsidRDefault="00A222B8" w:rsidP="00FB089A">
    <w:pPr>
      <w:pStyle w:val="En-tte"/>
      <w:tabs>
        <w:tab w:val="clear" w:pos="9072"/>
        <w:tab w:val="right" w:pos="9339"/>
      </w:tabs>
      <w:rPr>
        <w:rFonts w:ascii="Calibri" w:hAnsi="Calibri"/>
        <w:bCs/>
        <w:sz w:val="22"/>
        <w:szCs w:val="28"/>
        <w:u w:val="single"/>
      </w:rPr>
    </w:pPr>
  </w:p>
  <w:p w14:paraId="20B764FC" w14:textId="77777777" w:rsidR="00A222B8" w:rsidRPr="009E270B" w:rsidRDefault="00A222B8"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A222B8" w:rsidRDefault="00A222B8"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A222B8" w:rsidRDefault="00A222B8" w:rsidP="004537EA">
    <w:pPr>
      <w:pStyle w:val="En-tte"/>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A222B8" w:rsidRDefault="00A222B8"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A222B8" w:rsidRDefault="00A222B8" w:rsidP="00C92420">
    <w:pPr>
      <w:pStyle w:val="En-tte"/>
      <w:tabs>
        <w:tab w:val="right" w:pos="9214"/>
      </w:tabs>
      <w:rPr>
        <w:rFonts w:ascii="Calibri" w:hAnsi="Calibri"/>
        <w:bCs/>
        <w:sz w:val="22"/>
        <w:szCs w:val="28"/>
        <w:u w:val="single"/>
      </w:rPr>
    </w:pPr>
  </w:p>
  <w:p w14:paraId="17F39EBA" w14:textId="77777777" w:rsidR="00A222B8" w:rsidRDefault="00A222B8"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A222B8" w:rsidRPr="00342E4D" w:rsidRDefault="00A222B8"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A222B8" w:rsidRDefault="00A222B8" w:rsidP="004537EA">
    <w:pPr>
      <w:pStyle w:val="En-tte"/>
    </w:pPr>
  </w:p>
  <w:p w14:paraId="3FF9C650" w14:textId="77777777" w:rsidR="00A222B8" w:rsidRDefault="00A222B8"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A222B8" w:rsidRDefault="00A222B8" w:rsidP="004537E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C9D68D74"/>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5"/>
  </w:num>
  <w:num w:numId="5">
    <w:abstractNumId w:val="21"/>
  </w:num>
  <w:num w:numId="6">
    <w:abstractNumId w:val="10"/>
  </w:num>
  <w:num w:numId="7">
    <w:abstractNumId w:val="19"/>
  </w:num>
  <w:num w:numId="8">
    <w:abstractNumId w:val="28"/>
  </w:num>
  <w:num w:numId="9">
    <w:abstractNumId w:val="13"/>
  </w:num>
  <w:num w:numId="10">
    <w:abstractNumId w:val="30"/>
  </w:num>
  <w:num w:numId="11">
    <w:abstractNumId w:val="3"/>
  </w:num>
  <w:num w:numId="12">
    <w:abstractNumId w:val="12"/>
  </w:num>
  <w:num w:numId="13">
    <w:abstractNumId w:val="29"/>
  </w:num>
  <w:num w:numId="14">
    <w:abstractNumId w:val="23"/>
  </w:num>
  <w:num w:numId="15">
    <w:abstractNumId w:val="33"/>
  </w:num>
  <w:num w:numId="16">
    <w:abstractNumId w:val="4"/>
  </w:num>
  <w:num w:numId="17">
    <w:abstractNumId w:val="22"/>
  </w:num>
  <w:num w:numId="18">
    <w:abstractNumId w:val="20"/>
  </w:num>
  <w:num w:numId="19">
    <w:abstractNumId w:val="15"/>
  </w:num>
  <w:num w:numId="20">
    <w:abstractNumId w:val="7"/>
  </w:num>
  <w:num w:numId="21">
    <w:abstractNumId w:val="6"/>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1"/>
  </w:num>
  <w:num w:numId="34">
    <w:abstractNumId w:val="18"/>
  </w:num>
  <w:num w:numId="35">
    <w:abstractNumId w:val="9"/>
  </w:num>
  <w:num w:numId="36">
    <w:abstractNumId w:val="25"/>
  </w:num>
  <w:num w:numId="37">
    <w:abstractNumId w:val="24"/>
  </w:num>
  <w:num w:numId="38">
    <w:abstractNumId w:val="37"/>
  </w:num>
  <w:num w:numId="39">
    <w:abstractNumId w:val="40"/>
  </w:num>
  <w:num w:numId="40">
    <w:abstractNumId w:val="14"/>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ncent LECOMTE">
    <w15:presenceInfo w15:providerId="AD" w15:userId="S-1-5-21-3406572209-2354835200-999462638-1137"/>
  </w15:person>
  <w15:person w15:author="Haoudjati OUSSOUFA">
    <w15:presenceInfo w15:providerId="AD" w15:userId="S-1-5-21-3406572209-2354835200-999462638-8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051"/>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15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757"/>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32CA"/>
    <w:rsid w:val="001753FB"/>
    <w:rsid w:val="0017540C"/>
    <w:rsid w:val="0017607C"/>
    <w:rsid w:val="00176247"/>
    <w:rsid w:val="001779C9"/>
    <w:rsid w:val="001830A6"/>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524E"/>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B757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0BC9"/>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0BD5"/>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17D1C"/>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0157"/>
    <w:rsid w:val="005B1764"/>
    <w:rsid w:val="005B1AFE"/>
    <w:rsid w:val="005B3DBA"/>
    <w:rsid w:val="005B4163"/>
    <w:rsid w:val="005B567D"/>
    <w:rsid w:val="005B59DE"/>
    <w:rsid w:val="005B59FA"/>
    <w:rsid w:val="005B5D12"/>
    <w:rsid w:val="005B6487"/>
    <w:rsid w:val="005B64FD"/>
    <w:rsid w:val="005B78BE"/>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2C5F"/>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4A85"/>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970"/>
    <w:rsid w:val="006B3B8B"/>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212E"/>
    <w:rsid w:val="00707B69"/>
    <w:rsid w:val="0071329D"/>
    <w:rsid w:val="00713C25"/>
    <w:rsid w:val="00715F99"/>
    <w:rsid w:val="00724BC4"/>
    <w:rsid w:val="00724CE1"/>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1FE1"/>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29F6"/>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6925"/>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55D"/>
    <w:rsid w:val="00887DA4"/>
    <w:rsid w:val="00892772"/>
    <w:rsid w:val="00893886"/>
    <w:rsid w:val="00895F87"/>
    <w:rsid w:val="00897D5C"/>
    <w:rsid w:val="008A0A6C"/>
    <w:rsid w:val="008A1CD7"/>
    <w:rsid w:val="008A1F59"/>
    <w:rsid w:val="008A28D5"/>
    <w:rsid w:val="008A32BB"/>
    <w:rsid w:val="008A3385"/>
    <w:rsid w:val="008A3E57"/>
    <w:rsid w:val="008A4E65"/>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4E8F"/>
    <w:rsid w:val="009578A7"/>
    <w:rsid w:val="00960F96"/>
    <w:rsid w:val="00962A54"/>
    <w:rsid w:val="009639A5"/>
    <w:rsid w:val="009642A8"/>
    <w:rsid w:val="00967143"/>
    <w:rsid w:val="0096784A"/>
    <w:rsid w:val="00972329"/>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488F"/>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320"/>
    <w:rsid w:val="00A05F66"/>
    <w:rsid w:val="00A11D23"/>
    <w:rsid w:val="00A12302"/>
    <w:rsid w:val="00A12557"/>
    <w:rsid w:val="00A1289E"/>
    <w:rsid w:val="00A14407"/>
    <w:rsid w:val="00A222B8"/>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4DB8"/>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231"/>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1331"/>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503C"/>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5CF"/>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B90"/>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1D8E"/>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153E"/>
    <w:rsid w:val="00E63510"/>
    <w:rsid w:val="00E637E0"/>
    <w:rsid w:val="00E64126"/>
    <w:rsid w:val="00E64828"/>
    <w:rsid w:val="00E6519B"/>
    <w:rsid w:val="00E66D28"/>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1F8"/>
    <w:rsid w:val="00E83D60"/>
    <w:rsid w:val="00E840F9"/>
    <w:rsid w:val="00E877BF"/>
    <w:rsid w:val="00E90D73"/>
    <w:rsid w:val="00E93FA3"/>
    <w:rsid w:val="00E95F3C"/>
    <w:rsid w:val="00E96F6F"/>
    <w:rsid w:val="00E97070"/>
    <w:rsid w:val="00E97B1D"/>
    <w:rsid w:val="00EA0945"/>
    <w:rsid w:val="00EA1008"/>
    <w:rsid w:val="00EA1176"/>
    <w:rsid w:val="00EA1301"/>
    <w:rsid w:val="00EA3622"/>
    <w:rsid w:val="00EA5C18"/>
    <w:rsid w:val="00EA6959"/>
    <w:rsid w:val="00EA6DA5"/>
    <w:rsid w:val="00EB1579"/>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11CF"/>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23C1"/>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A07"/>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65273233">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https://www.diplomatie.gouv.fr/fr/conseils-aux-voyageur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tj-paris@justice.fr"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marches-publics.gouv.fr" TargetMode="External"/><Relationship Id="rId25" Type="http://schemas.openxmlformats.org/officeDocument/2006/relationships/footer" Target="footer5.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mailto:informatique.libertes@expertisefrance.fr"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le-delegue-a-la-protection-des-donnees-personnelles@finances.gouv.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yperlink" Target="mailto:tj-paris@justice.fr" TargetMode="External"/><Relationship Id="rId27" Type="http://schemas.openxmlformats.org/officeDocument/2006/relationships/footer" Target="foot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5EE75-59DF-4DA4-A6D7-5320D9C3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1</TotalTime>
  <Pages>14</Pages>
  <Words>5155</Words>
  <Characters>28358</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33447</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Cléo FULCHIRON</cp:lastModifiedBy>
  <cp:revision>2</cp:revision>
  <cp:lastPrinted>2016-03-24T23:23:00Z</cp:lastPrinted>
  <dcterms:created xsi:type="dcterms:W3CDTF">2026-03-26T15:59:00Z</dcterms:created>
  <dcterms:modified xsi:type="dcterms:W3CDTF">2026-03-26T15:59:00Z</dcterms:modified>
</cp:coreProperties>
</file>