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4" w:type="dxa"/>
        <w:tblLayout w:type="fixed"/>
        <w:tblCellMar>
          <w:left w:w="0" w:type="dxa"/>
          <w:right w:w="0" w:type="dxa"/>
        </w:tblCellMar>
        <w:tblLook w:val="0000" w:firstRow="0" w:lastRow="0" w:firstColumn="0" w:lastColumn="0" w:noHBand="0" w:noVBand="0"/>
      </w:tblPr>
      <w:tblGrid>
        <w:gridCol w:w="4219"/>
        <w:gridCol w:w="5044"/>
      </w:tblGrid>
      <w:tr w:rsidR="009A1117" w:rsidRPr="00B82A88" w14:paraId="12987933" w14:textId="77777777">
        <w:tc>
          <w:tcPr>
            <w:tcW w:w="42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04DD55" w14:textId="1F3A0066" w:rsidR="009A1117" w:rsidRPr="00B82A88" w:rsidRDefault="00892FC3" w:rsidP="00AF1EC2">
            <w:r w:rsidRPr="00B82A88">
              <w:rPr>
                <w:noProof/>
              </w:rPr>
              <w:drawing>
                <wp:inline distT="0" distB="0" distL="0" distR="0" wp14:anchorId="09137E8C" wp14:editId="4BEA7CA7">
                  <wp:extent cx="2647315" cy="14287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315" cy="1428750"/>
                          </a:xfrm>
                          <a:prstGeom prst="rect">
                            <a:avLst/>
                          </a:prstGeom>
                          <a:noFill/>
                        </pic:spPr>
                      </pic:pic>
                    </a:graphicData>
                  </a:graphic>
                </wp:inline>
              </w:drawing>
            </w:r>
          </w:p>
        </w:tc>
        <w:tc>
          <w:tcPr>
            <w:tcW w:w="50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ABBF34" w14:textId="77777777" w:rsidR="009A1117" w:rsidRPr="00B82A88" w:rsidRDefault="009A1117" w:rsidP="00AF1EC2"/>
          <w:p w14:paraId="34D2DFA5" w14:textId="77777777" w:rsidR="00CA67EC" w:rsidRPr="00B82A88" w:rsidRDefault="00CA67EC" w:rsidP="00AF1EC2">
            <w:r w:rsidRPr="00B82A88">
              <w:t>Direction de l’Immobilier et de l’Environnement</w:t>
            </w:r>
          </w:p>
          <w:p w14:paraId="18DA87CD" w14:textId="1F761410" w:rsidR="009A1117" w:rsidRPr="00B82A88" w:rsidRDefault="0037269B" w:rsidP="0037269B">
            <w:pPr>
              <w:rPr>
                <w:sz w:val="24"/>
                <w:szCs w:val="24"/>
              </w:rPr>
            </w:pPr>
            <w:r>
              <w:t>Bureau Ingénierie et Méthode</w:t>
            </w:r>
            <w:r w:rsidR="00CA67EC" w:rsidRPr="00B82A88">
              <w:rPr>
                <w:sz w:val="24"/>
                <w:szCs w:val="24"/>
              </w:rPr>
              <w:t xml:space="preserve"> </w:t>
            </w:r>
          </w:p>
        </w:tc>
      </w:tr>
    </w:tbl>
    <w:p w14:paraId="7E6E5611" w14:textId="77777777" w:rsidR="009A1117" w:rsidRPr="00B82A88" w:rsidRDefault="009A1117" w:rsidP="00AF1EC2"/>
    <w:p w14:paraId="69E8C162" w14:textId="6637E800" w:rsidR="00B82A88" w:rsidRPr="00B82A88" w:rsidRDefault="00714F72" w:rsidP="00B82A88">
      <w:pPr>
        <w:widowControl w:val="0"/>
        <w:autoSpaceDE w:val="0"/>
        <w:autoSpaceDN w:val="0"/>
        <w:adjustRightInd w:val="0"/>
        <w:spacing w:after="0" w:line="240" w:lineRule="auto"/>
        <w:ind w:left="117" w:right="111"/>
        <w:jc w:val="center"/>
        <w:rPr>
          <w:sz w:val="24"/>
          <w:szCs w:val="24"/>
        </w:rPr>
      </w:pPr>
      <w:sdt>
        <w:sdtPr>
          <w:rPr>
            <w:b/>
            <w:bCs/>
            <w:sz w:val="24"/>
            <w:szCs w:val="24"/>
          </w:rPr>
          <w:id w:val="-595243680"/>
          <w:placeholder>
            <w:docPart w:val="82C9A41C3542477782C58963854543CE"/>
          </w:placeholder>
          <w:comboBox>
            <w:listItem w:value="Choisissez un élément."/>
            <w:listItem w:displayText="Marché " w:value="Marché "/>
            <w:listItem w:displayText="Accord-cadre" w:value="Accord-cadre"/>
          </w:comboBox>
        </w:sdtPr>
        <w:sdtEndPr/>
        <w:sdtContent>
          <w:r w:rsidR="0037269B">
            <w:rPr>
              <w:b/>
              <w:bCs/>
              <w:sz w:val="24"/>
              <w:szCs w:val="24"/>
            </w:rPr>
            <w:t xml:space="preserve">Marché </w:t>
          </w:r>
        </w:sdtContent>
      </w:sdt>
      <w:r w:rsidR="00B82A88" w:rsidRPr="00784729">
        <w:rPr>
          <w:b/>
          <w:bCs/>
          <w:sz w:val="24"/>
          <w:szCs w:val="24"/>
        </w:rPr>
        <w:t xml:space="preserve">de </w:t>
      </w:r>
      <w:sdt>
        <w:sdtPr>
          <w:rPr>
            <w:b/>
            <w:bCs/>
            <w:sz w:val="24"/>
            <w:szCs w:val="24"/>
          </w:rPr>
          <w:id w:val="-1310707360"/>
          <w:placeholder>
            <w:docPart w:val="82C9A41C3542477782C58963854543CE"/>
          </w:placeholder>
          <w:comboBox>
            <w:listItem w:value="Choisissez un élément."/>
            <w:listItem w:displayText="Travaux " w:value="Travaux "/>
            <w:listItem w:displayText="Fournitures " w:value="Fournitures "/>
            <w:listItem w:displayText="Services " w:value="Services "/>
            <w:listItem w:displayText="Services - Prestation intellectuelle" w:value="Services - Prestation intellectuelle"/>
          </w:comboBox>
        </w:sdtPr>
        <w:sdtEndPr/>
        <w:sdtContent>
          <w:r w:rsidR="00784729" w:rsidRPr="00784729">
            <w:rPr>
              <w:b/>
              <w:bCs/>
              <w:sz w:val="24"/>
              <w:szCs w:val="24"/>
            </w:rPr>
            <w:t xml:space="preserve">Services </w:t>
          </w:r>
        </w:sdtContent>
      </w:sdt>
    </w:p>
    <w:p w14:paraId="214FCC82" w14:textId="77777777" w:rsidR="009A1117" w:rsidRPr="00B82A88" w:rsidRDefault="009A1117" w:rsidP="00AF1EC2"/>
    <w:tbl>
      <w:tblPr>
        <w:tblW w:w="0" w:type="auto"/>
        <w:tblInd w:w="9" w:type="dxa"/>
        <w:tblLayout w:type="fixed"/>
        <w:tblCellMar>
          <w:left w:w="0" w:type="dxa"/>
          <w:right w:w="0" w:type="dxa"/>
        </w:tblCellMar>
        <w:tblLook w:val="0000" w:firstRow="0" w:lastRow="0" w:firstColumn="0" w:lastColumn="0" w:noHBand="0" w:noVBand="0"/>
      </w:tblPr>
      <w:tblGrid>
        <w:gridCol w:w="2093"/>
        <w:gridCol w:w="236"/>
        <w:gridCol w:w="6872"/>
      </w:tblGrid>
      <w:tr w:rsidR="00B82A88" w:rsidRPr="00B82A88" w14:paraId="2CE1D50C" w14:textId="77777777" w:rsidTr="00B82A88">
        <w:tc>
          <w:tcPr>
            <w:tcW w:w="2093" w:type="dxa"/>
            <w:tcBorders>
              <w:top w:val="nil"/>
              <w:left w:val="nil"/>
              <w:bottom w:val="nil"/>
              <w:right w:val="single" w:sz="12" w:space="0" w:color="FF6600"/>
            </w:tcBorders>
            <w:shd w:val="clear" w:color="auto" w:fill="FFFFFF"/>
          </w:tcPr>
          <w:p w14:paraId="241E0768" w14:textId="77777777" w:rsidR="00B82A88" w:rsidRPr="00B82A88" w:rsidRDefault="00B82A88" w:rsidP="00B82A88">
            <w:pPr>
              <w:widowControl w:val="0"/>
              <w:autoSpaceDE w:val="0"/>
              <w:autoSpaceDN w:val="0"/>
              <w:adjustRightInd w:val="0"/>
              <w:spacing w:after="0" w:line="240" w:lineRule="auto"/>
              <w:ind w:left="108" w:right="95"/>
              <w:rPr>
                <w:sz w:val="24"/>
                <w:szCs w:val="24"/>
              </w:rPr>
            </w:pPr>
          </w:p>
        </w:tc>
        <w:tc>
          <w:tcPr>
            <w:tcW w:w="236" w:type="dxa"/>
            <w:tcBorders>
              <w:top w:val="nil"/>
              <w:left w:val="single" w:sz="12" w:space="0" w:color="FF6600"/>
              <w:bottom w:val="nil"/>
              <w:right w:val="nil"/>
            </w:tcBorders>
            <w:shd w:val="clear" w:color="auto" w:fill="FFFFFF"/>
          </w:tcPr>
          <w:p w14:paraId="2F0EE318" w14:textId="77777777" w:rsidR="00B82A88" w:rsidRPr="00B82A88" w:rsidRDefault="00B82A88" w:rsidP="00B82A88">
            <w:pPr>
              <w:widowControl w:val="0"/>
              <w:autoSpaceDE w:val="0"/>
              <w:autoSpaceDN w:val="0"/>
              <w:adjustRightInd w:val="0"/>
              <w:spacing w:after="0" w:line="240" w:lineRule="auto"/>
              <w:ind w:left="108" w:right="95"/>
              <w:rPr>
                <w:sz w:val="24"/>
                <w:szCs w:val="24"/>
              </w:rPr>
            </w:pPr>
          </w:p>
        </w:tc>
        <w:tc>
          <w:tcPr>
            <w:tcW w:w="6872" w:type="dxa"/>
            <w:tcBorders>
              <w:top w:val="nil"/>
              <w:left w:val="nil"/>
              <w:bottom w:val="nil"/>
              <w:right w:val="nil"/>
            </w:tcBorders>
            <w:shd w:val="clear" w:color="auto" w:fill="FFFFFF"/>
          </w:tcPr>
          <w:sdt>
            <w:sdtPr>
              <w:rPr>
                <w:color w:val="404040"/>
                <w:sz w:val="44"/>
                <w:szCs w:val="44"/>
              </w:rPr>
              <w:id w:val="-1437678537"/>
              <w:placeholder>
                <w:docPart w:val="40B8E667907747ECA2073846F4D546D9"/>
              </w:placeholder>
            </w:sdtPr>
            <w:sdtEndPr/>
            <w:sdtContent>
              <w:p w14:paraId="6196673F" w14:textId="77777777" w:rsidR="00047E36" w:rsidRDefault="0037269B" w:rsidP="0037269B">
                <w:pPr>
                  <w:widowControl w:val="0"/>
                  <w:autoSpaceDE w:val="0"/>
                  <w:autoSpaceDN w:val="0"/>
                  <w:adjustRightInd w:val="0"/>
                  <w:spacing w:after="0" w:line="240" w:lineRule="auto"/>
                  <w:ind w:left="18" w:right="87"/>
                  <w:rPr>
                    <w:color w:val="404040"/>
                    <w:sz w:val="44"/>
                    <w:szCs w:val="44"/>
                  </w:rPr>
                </w:pPr>
                <w:r>
                  <w:rPr>
                    <w:color w:val="404040"/>
                    <w:sz w:val="44"/>
                    <w:szCs w:val="44"/>
                  </w:rPr>
                  <w:t>Marché</w:t>
                </w:r>
                <w:r w:rsidR="00B1084A">
                  <w:rPr>
                    <w:color w:val="404040"/>
                    <w:sz w:val="44"/>
                    <w:szCs w:val="44"/>
                  </w:rPr>
                  <w:t xml:space="preserve"> de m</w:t>
                </w:r>
                <w:r w:rsidR="00784729">
                  <w:rPr>
                    <w:color w:val="404040"/>
                    <w:sz w:val="44"/>
                    <w:szCs w:val="44"/>
                  </w:rPr>
                  <w:t xml:space="preserve">aintenance préventive et </w:t>
                </w:r>
                <w:r w:rsidR="00577CDB">
                  <w:rPr>
                    <w:color w:val="404040"/>
                    <w:sz w:val="44"/>
                    <w:szCs w:val="44"/>
                  </w:rPr>
                  <w:t xml:space="preserve">corrective </w:t>
                </w:r>
                <w:r w:rsidR="00784729">
                  <w:rPr>
                    <w:color w:val="404040"/>
                    <w:sz w:val="44"/>
                    <w:szCs w:val="44"/>
                  </w:rPr>
                  <w:t>des équipements de lutte contre l’incendie</w:t>
                </w:r>
                <w:r w:rsidR="00896402">
                  <w:rPr>
                    <w:color w:val="404040"/>
                    <w:sz w:val="44"/>
                    <w:szCs w:val="44"/>
                  </w:rPr>
                  <w:t xml:space="preserve"> (ELI)</w:t>
                </w:r>
                <w:r w:rsidR="00784729">
                  <w:rPr>
                    <w:color w:val="404040"/>
                    <w:sz w:val="44"/>
                    <w:szCs w:val="44"/>
                  </w:rPr>
                  <w:t xml:space="preserve"> des bâtiments de la Préfecture de police</w:t>
                </w:r>
              </w:p>
              <w:p w14:paraId="692AE00A" w14:textId="65017439" w:rsidR="00B82A88" w:rsidRPr="00B82A88" w:rsidRDefault="00047E36" w:rsidP="0037269B">
                <w:pPr>
                  <w:widowControl w:val="0"/>
                  <w:autoSpaceDE w:val="0"/>
                  <w:autoSpaceDN w:val="0"/>
                  <w:adjustRightInd w:val="0"/>
                  <w:spacing w:after="0" w:line="240" w:lineRule="auto"/>
                  <w:ind w:left="18" w:right="87"/>
                  <w:rPr>
                    <w:sz w:val="24"/>
                    <w:szCs w:val="24"/>
                  </w:rPr>
                </w:pPr>
                <w:r w:rsidRPr="00047E36">
                  <w:rPr>
                    <w:color w:val="404040"/>
                    <w:sz w:val="44"/>
                    <w:szCs w:val="44"/>
                  </w:rPr>
                  <w:t>(Zones : 75 (Paris), (93) Seine-Saint-Denis et (77) Seine-et-Marne</w:t>
                </w:r>
                <w:r>
                  <w:rPr>
                    <w:color w:val="404040"/>
                    <w:sz w:val="44"/>
                    <w:szCs w:val="44"/>
                  </w:rPr>
                  <w:t xml:space="preserve"> )</w:t>
                </w:r>
              </w:p>
            </w:sdtContent>
          </w:sdt>
        </w:tc>
      </w:tr>
    </w:tbl>
    <w:p w14:paraId="6EB6F909" w14:textId="77777777" w:rsidR="009A1117" w:rsidRPr="00B82A88" w:rsidRDefault="009A1117" w:rsidP="00AF1EC2"/>
    <w:p w14:paraId="7C7CB9A3" w14:textId="77777777" w:rsidR="009A1117" w:rsidRPr="00B82A88" w:rsidRDefault="009A1117" w:rsidP="00AF1EC2"/>
    <w:tbl>
      <w:tblPr>
        <w:tblW w:w="0" w:type="auto"/>
        <w:tblInd w:w="9" w:type="dxa"/>
        <w:tblLayout w:type="fixed"/>
        <w:tblCellMar>
          <w:left w:w="0" w:type="dxa"/>
          <w:right w:w="0" w:type="dxa"/>
        </w:tblCellMar>
        <w:tblLook w:val="0000" w:firstRow="0" w:lastRow="0" w:firstColumn="0" w:lastColumn="0" w:noHBand="0" w:noVBand="0"/>
      </w:tblPr>
      <w:tblGrid>
        <w:gridCol w:w="9212"/>
      </w:tblGrid>
      <w:tr w:rsidR="00B82A88" w:rsidRPr="00B82A88" w14:paraId="6114E138" w14:textId="77777777" w:rsidTr="00B82A88">
        <w:tc>
          <w:tcPr>
            <w:tcW w:w="9212" w:type="dxa"/>
            <w:tcBorders>
              <w:top w:val="nil"/>
              <w:left w:val="nil"/>
              <w:bottom w:val="nil"/>
              <w:right w:val="nil"/>
            </w:tcBorders>
            <w:shd w:val="clear" w:color="auto" w:fill="595959"/>
          </w:tcPr>
          <w:p w14:paraId="57EAADA8" w14:textId="77777777" w:rsidR="00B82A88" w:rsidRPr="00B82A88" w:rsidRDefault="00B82A88" w:rsidP="00B82A88">
            <w:pPr>
              <w:widowControl w:val="0"/>
              <w:autoSpaceDE w:val="0"/>
              <w:autoSpaceDN w:val="0"/>
              <w:adjustRightInd w:val="0"/>
              <w:spacing w:before="260" w:after="260" w:line="240" w:lineRule="auto"/>
              <w:ind w:left="108" w:right="96"/>
              <w:jc w:val="center"/>
              <w:rPr>
                <w:sz w:val="24"/>
                <w:szCs w:val="24"/>
              </w:rPr>
            </w:pPr>
            <w:r w:rsidRPr="00B82A88">
              <w:rPr>
                <w:b/>
                <w:bCs/>
                <w:color w:val="FFFFFF"/>
                <w:sz w:val="40"/>
                <w:szCs w:val="40"/>
              </w:rPr>
              <w:t>Règlement de la consultation (RC)</w:t>
            </w:r>
          </w:p>
        </w:tc>
      </w:tr>
    </w:tbl>
    <w:p w14:paraId="7910FD5A" w14:textId="77777777" w:rsidR="00D63C8B" w:rsidRPr="00B82A88" w:rsidRDefault="00D63C8B" w:rsidP="00AF1EC2"/>
    <w:p w14:paraId="1BD46800" w14:textId="77777777" w:rsidR="009A1117" w:rsidRPr="00B82A88" w:rsidRDefault="009A1117" w:rsidP="00AF1EC2"/>
    <w:tbl>
      <w:tblPr>
        <w:tblW w:w="0" w:type="auto"/>
        <w:tblInd w:w="5" w:type="dxa"/>
        <w:tblLayout w:type="fixed"/>
        <w:tblCellMar>
          <w:left w:w="0" w:type="dxa"/>
          <w:right w:w="0" w:type="dxa"/>
        </w:tblCellMar>
        <w:tblLook w:val="0000" w:firstRow="0" w:lastRow="0" w:firstColumn="0" w:lastColumn="0" w:noHBand="0" w:noVBand="0"/>
      </w:tblPr>
      <w:tblGrid>
        <w:gridCol w:w="963"/>
        <w:gridCol w:w="3544"/>
        <w:gridCol w:w="4662"/>
      </w:tblGrid>
      <w:tr w:rsidR="00B82A88" w:rsidRPr="00B82A88" w14:paraId="4A5EE801" w14:textId="77777777" w:rsidTr="00B82A88">
        <w:tc>
          <w:tcPr>
            <w:tcW w:w="963" w:type="dxa"/>
            <w:tcBorders>
              <w:top w:val="nil"/>
              <w:left w:val="nil"/>
              <w:bottom w:val="nil"/>
              <w:right w:val="nil"/>
            </w:tcBorders>
            <w:shd w:val="clear" w:color="auto" w:fill="FFFFFF"/>
            <w:vAlign w:val="center"/>
          </w:tcPr>
          <w:p w14:paraId="3EA676AE" w14:textId="77777777" w:rsidR="00B82A88" w:rsidRPr="00B82A88" w:rsidRDefault="00B82A88" w:rsidP="00B82A88">
            <w:pPr>
              <w:widowControl w:val="0"/>
              <w:autoSpaceDE w:val="0"/>
              <w:autoSpaceDN w:val="0"/>
              <w:adjustRightInd w:val="0"/>
              <w:spacing w:after="0" w:line="240" w:lineRule="auto"/>
              <w:ind w:left="117" w:right="111"/>
              <w:rPr>
                <w:sz w:val="24"/>
                <w:szCs w:val="24"/>
              </w:rPr>
            </w:pPr>
          </w:p>
        </w:tc>
        <w:tc>
          <w:tcPr>
            <w:tcW w:w="3544" w:type="dxa"/>
            <w:tcBorders>
              <w:top w:val="nil"/>
              <w:left w:val="nil"/>
              <w:bottom w:val="nil"/>
              <w:right w:val="nil"/>
            </w:tcBorders>
            <w:shd w:val="clear" w:color="auto" w:fill="595959"/>
            <w:vAlign w:val="center"/>
          </w:tcPr>
          <w:p w14:paraId="1323D146" w14:textId="77777777" w:rsidR="00B82A88" w:rsidRPr="00B82A88" w:rsidRDefault="00B82A88" w:rsidP="00B82A88">
            <w:pPr>
              <w:widowControl w:val="0"/>
              <w:autoSpaceDE w:val="0"/>
              <w:autoSpaceDN w:val="0"/>
              <w:adjustRightInd w:val="0"/>
              <w:spacing w:after="0" w:line="240" w:lineRule="auto"/>
              <w:ind w:left="111" w:right="101"/>
              <w:jc w:val="right"/>
              <w:rPr>
                <w:sz w:val="24"/>
                <w:szCs w:val="24"/>
              </w:rPr>
            </w:pPr>
            <w:r w:rsidRPr="00B82A88">
              <w:rPr>
                <w:color w:val="FFFFFF"/>
                <w:sz w:val="28"/>
                <w:szCs w:val="28"/>
              </w:rPr>
              <w:t xml:space="preserve">Consultation n° </w:t>
            </w:r>
          </w:p>
        </w:tc>
        <w:tc>
          <w:tcPr>
            <w:tcW w:w="4662" w:type="dxa"/>
            <w:tcBorders>
              <w:top w:val="nil"/>
              <w:left w:val="nil"/>
              <w:bottom w:val="nil"/>
              <w:right w:val="nil"/>
            </w:tcBorders>
            <w:shd w:val="clear" w:color="auto" w:fill="D9D9D9"/>
            <w:vAlign w:val="center"/>
          </w:tcPr>
          <w:p w14:paraId="602018A9" w14:textId="3BD864A3" w:rsidR="00B82A88" w:rsidRPr="00B82A88" w:rsidRDefault="00B82A88" w:rsidP="00820248">
            <w:pPr>
              <w:widowControl w:val="0"/>
              <w:autoSpaceDE w:val="0"/>
              <w:autoSpaceDN w:val="0"/>
              <w:adjustRightInd w:val="0"/>
              <w:spacing w:before="60" w:after="60" w:line="240" w:lineRule="auto"/>
              <w:ind w:left="427" w:right="99"/>
              <w:rPr>
                <w:sz w:val="24"/>
                <w:szCs w:val="24"/>
              </w:rPr>
            </w:pPr>
          </w:p>
        </w:tc>
      </w:tr>
      <w:tr w:rsidR="00B82A88" w:rsidRPr="00B82A88" w14:paraId="60C7B969" w14:textId="77777777" w:rsidTr="00B82A88">
        <w:tc>
          <w:tcPr>
            <w:tcW w:w="963" w:type="dxa"/>
            <w:tcBorders>
              <w:top w:val="nil"/>
              <w:left w:val="nil"/>
              <w:bottom w:val="nil"/>
              <w:right w:val="nil"/>
            </w:tcBorders>
            <w:shd w:val="clear" w:color="auto" w:fill="FFFFFF"/>
            <w:vAlign w:val="center"/>
          </w:tcPr>
          <w:p w14:paraId="35F75BAF" w14:textId="77777777" w:rsidR="00B82A88" w:rsidRPr="00B82A88" w:rsidRDefault="00B82A88" w:rsidP="00B82A88">
            <w:pPr>
              <w:widowControl w:val="0"/>
              <w:autoSpaceDE w:val="0"/>
              <w:autoSpaceDN w:val="0"/>
              <w:adjustRightInd w:val="0"/>
              <w:spacing w:before="60" w:after="60" w:line="240" w:lineRule="auto"/>
              <w:ind w:left="427" w:right="99"/>
              <w:rPr>
                <w:sz w:val="24"/>
                <w:szCs w:val="24"/>
              </w:rPr>
            </w:pPr>
          </w:p>
        </w:tc>
        <w:tc>
          <w:tcPr>
            <w:tcW w:w="3544" w:type="dxa"/>
            <w:tcBorders>
              <w:top w:val="nil"/>
              <w:left w:val="nil"/>
              <w:bottom w:val="nil"/>
              <w:right w:val="nil"/>
            </w:tcBorders>
            <w:shd w:val="clear" w:color="auto" w:fill="595959"/>
            <w:vAlign w:val="center"/>
          </w:tcPr>
          <w:p w14:paraId="6D8522EF" w14:textId="77777777" w:rsidR="00B82A88" w:rsidRPr="00B82A88" w:rsidRDefault="00B82A88" w:rsidP="00B82A88">
            <w:pPr>
              <w:widowControl w:val="0"/>
              <w:autoSpaceDE w:val="0"/>
              <w:autoSpaceDN w:val="0"/>
              <w:adjustRightInd w:val="0"/>
              <w:spacing w:after="0" w:line="240" w:lineRule="auto"/>
              <w:ind w:left="111" w:right="101"/>
              <w:jc w:val="right"/>
              <w:rPr>
                <w:sz w:val="24"/>
                <w:szCs w:val="24"/>
              </w:rPr>
            </w:pPr>
            <w:r w:rsidRPr="00B82A88">
              <w:rPr>
                <w:color w:val="FFFFFF"/>
                <w:sz w:val="24"/>
                <w:szCs w:val="24"/>
              </w:rPr>
              <w:t>Date limite de remise des plis</w:t>
            </w:r>
          </w:p>
        </w:tc>
        <w:tc>
          <w:tcPr>
            <w:tcW w:w="4662" w:type="dxa"/>
            <w:tcBorders>
              <w:top w:val="nil"/>
              <w:left w:val="nil"/>
              <w:bottom w:val="nil"/>
              <w:right w:val="nil"/>
            </w:tcBorders>
            <w:shd w:val="clear" w:color="auto" w:fill="D9D9D9"/>
            <w:vAlign w:val="center"/>
          </w:tcPr>
          <w:p w14:paraId="054DB8EF" w14:textId="2ABE55FF" w:rsidR="00577CDB" w:rsidRDefault="00714F72" w:rsidP="00B82A88">
            <w:pPr>
              <w:widowControl w:val="0"/>
              <w:autoSpaceDE w:val="0"/>
              <w:autoSpaceDN w:val="0"/>
              <w:adjustRightInd w:val="0"/>
              <w:spacing w:before="60" w:after="60" w:line="240" w:lineRule="auto"/>
              <w:ind w:left="427" w:right="99"/>
              <w:rPr>
                <w:sz w:val="24"/>
                <w:szCs w:val="24"/>
              </w:rPr>
            </w:pPr>
            <w:sdt>
              <w:sdtPr>
                <w:rPr>
                  <w:sz w:val="24"/>
                  <w:szCs w:val="24"/>
                </w:rPr>
                <w:id w:val="1659650180"/>
                <w:placeholder>
                  <w:docPart w:val="682CE4FDD128429A8105788A1AD0D1C9"/>
                </w:placeholder>
                <w:date w:fullDate="2026-04-10T00:00:00Z">
                  <w:dateFormat w:val="dddd d MMMM yyyy"/>
                  <w:lid w:val="fr-FR"/>
                  <w:storeMappedDataAs w:val="dateTime"/>
                  <w:calendar w:val="gregorian"/>
                </w:date>
              </w:sdtPr>
              <w:sdtEndPr/>
              <w:sdtContent>
                <w:r w:rsidR="00982368">
                  <w:rPr>
                    <w:sz w:val="24"/>
                    <w:szCs w:val="24"/>
                  </w:rPr>
                  <w:t>vendredi 10</w:t>
                </w:r>
                <w:r w:rsidR="00DE3BA0">
                  <w:rPr>
                    <w:sz w:val="24"/>
                    <w:szCs w:val="24"/>
                  </w:rPr>
                  <w:t xml:space="preserve"> avril 2026</w:t>
                </w:r>
              </w:sdtContent>
            </w:sdt>
            <w:r w:rsidR="00B82A88" w:rsidRPr="00B82A88">
              <w:rPr>
                <w:sz w:val="24"/>
                <w:szCs w:val="24"/>
              </w:rPr>
              <w:t xml:space="preserve"> à </w:t>
            </w:r>
          </w:p>
          <w:p w14:paraId="279A2D47" w14:textId="38FE60D8" w:rsidR="00B82A88" w:rsidRPr="00B82A88" w:rsidRDefault="003B17ED" w:rsidP="00B82A88">
            <w:pPr>
              <w:widowControl w:val="0"/>
              <w:autoSpaceDE w:val="0"/>
              <w:autoSpaceDN w:val="0"/>
              <w:adjustRightInd w:val="0"/>
              <w:spacing w:before="60" w:after="60" w:line="240" w:lineRule="auto"/>
              <w:ind w:left="427" w:right="99"/>
              <w:rPr>
                <w:sz w:val="24"/>
                <w:szCs w:val="24"/>
              </w:rPr>
            </w:pPr>
            <w:r>
              <w:rPr>
                <w:sz w:val="24"/>
                <w:szCs w:val="24"/>
              </w:rPr>
              <w:t>12h</w:t>
            </w:r>
            <w:r w:rsidR="00B82A88" w:rsidRPr="00B82A88">
              <w:rPr>
                <w:sz w:val="24"/>
                <w:szCs w:val="24"/>
              </w:rPr>
              <w:t xml:space="preserve">00 </w:t>
            </w:r>
          </w:p>
        </w:tc>
      </w:tr>
    </w:tbl>
    <w:p w14:paraId="6920C8F5" w14:textId="77777777" w:rsidR="009A1117" w:rsidRPr="00B82A88" w:rsidRDefault="009A1117" w:rsidP="00AF1EC2"/>
    <w:p w14:paraId="470D9D0C" w14:textId="77777777" w:rsidR="009A1117" w:rsidRPr="00B82A88" w:rsidRDefault="00B82A88" w:rsidP="00AF1EC2">
      <w:pPr>
        <w:pStyle w:val="Titre1"/>
        <w:rPr>
          <w:sz w:val="24"/>
          <w:szCs w:val="24"/>
        </w:rPr>
      </w:pPr>
      <w:bookmarkStart w:id="0" w:name="_Toc508286869"/>
      <w:bookmarkEnd w:id="0"/>
      <w:r w:rsidRPr="00B82A88">
        <w:lastRenderedPageBreak/>
        <w:t xml:space="preserve">Objet du marché </w:t>
      </w:r>
    </w:p>
    <w:p w14:paraId="704EB377" w14:textId="77777777" w:rsidR="00B82A88" w:rsidRPr="00B82A88" w:rsidRDefault="00B82A88" w:rsidP="00B82A88">
      <w:pPr>
        <w:pStyle w:val="Titre4"/>
        <w:rPr>
          <w:sz w:val="24"/>
          <w:szCs w:val="24"/>
        </w:rPr>
      </w:pPr>
      <w:r w:rsidRPr="00B82A88">
        <w:t>Acheteur</w:t>
      </w:r>
      <w:r w:rsidRPr="00B82A88">
        <w:rPr>
          <w:rFonts w:ascii="Calibri" w:hAnsi="Calibri" w:cs="Calibri"/>
        </w:rPr>
        <w:t> </w:t>
      </w:r>
    </w:p>
    <w:p w14:paraId="1647E1D5" w14:textId="77777777" w:rsidR="00B82A88" w:rsidRPr="00B82A88" w:rsidRDefault="00B82A88" w:rsidP="00B82A88">
      <w:pPr>
        <w:spacing w:before="0" w:after="0"/>
        <w:rPr>
          <w:b/>
        </w:rPr>
      </w:pPr>
      <w:r w:rsidRPr="00B82A88">
        <w:rPr>
          <w:b/>
          <w:bCs/>
        </w:rPr>
        <w:t xml:space="preserve">Préfecture de Police </w:t>
      </w:r>
    </w:p>
    <w:p w14:paraId="5EAF56C2" w14:textId="77777777" w:rsidR="00B82A88" w:rsidRPr="00B82A88" w:rsidRDefault="00B82A88" w:rsidP="00B82A88">
      <w:pPr>
        <w:spacing w:before="0" w:after="0"/>
        <w:rPr>
          <w:b/>
        </w:rPr>
      </w:pPr>
      <w:r w:rsidRPr="00B82A88">
        <w:rPr>
          <w:b/>
          <w:bCs/>
        </w:rPr>
        <w:t xml:space="preserve">1 bis rue de Lutèce </w:t>
      </w:r>
    </w:p>
    <w:p w14:paraId="07A03B07" w14:textId="77777777" w:rsidR="00B82A88" w:rsidRPr="00B82A88" w:rsidRDefault="00B82A88" w:rsidP="00B82A88">
      <w:pPr>
        <w:spacing w:before="0" w:after="0"/>
        <w:rPr>
          <w:b/>
        </w:rPr>
      </w:pPr>
      <w:r w:rsidRPr="00B82A88">
        <w:rPr>
          <w:b/>
          <w:bCs/>
        </w:rPr>
        <w:t xml:space="preserve">Paris </w:t>
      </w:r>
      <w:r>
        <w:rPr>
          <w:b/>
          <w:bCs/>
        </w:rPr>
        <w:t xml:space="preserve">- </w:t>
      </w:r>
      <w:r w:rsidRPr="00B82A88">
        <w:rPr>
          <w:b/>
          <w:bCs/>
        </w:rPr>
        <w:t>75195 Cedex 04</w:t>
      </w:r>
    </w:p>
    <w:p w14:paraId="29053A42" w14:textId="77777777" w:rsidR="00B82A88" w:rsidRPr="00B82A88" w:rsidRDefault="00B82A88" w:rsidP="00B82A88">
      <w:pPr>
        <w:keepLines/>
        <w:widowControl w:val="0"/>
        <w:tabs>
          <w:tab w:val="left" w:pos="392"/>
        </w:tabs>
        <w:autoSpaceDE w:val="0"/>
        <w:autoSpaceDN w:val="0"/>
        <w:adjustRightInd w:val="0"/>
        <w:spacing w:after="0" w:line="240" w:lineRule="auto"/>
        <w:ind w:left="117" w:right="111"/>
      </w:pPr>
    </w:p>
    <w:p w14:paraId="4898D117" w14:textId="77777777" w:rsidR="00B82A88" w:rsidRPr="00B82A88" w:rsidRDefault="00B82A88" w:rsidP="00B82A88">
      <w:pPr>
        <w:keepNext/>
        <w:keepLines/>
        <w:widowControl w:val="0"/>
        <w:numPr>
          <w:ilvl w:val="0"/>
          <w:numId w:val="2"/>
        </w:numPr>
        <w:tabs>
          <w:tab w:val="left" w:pos="392"/>
          <w:tab w:val="left" w:pos="828"/>
        </w:tabs>
        <w:autoSpaceDE w:val="0"/>
        <w:autoSpaceDN w:val="0"/>
        <w:adjustRightInd w:val="0"/>
        <w:spacing w:before="0" w:after="0" w:line="240" w:lineRule="auto"/>
        <w:ind w:left="828"/>
        <w:rPr>
          <w:sz w:val="24"/>
          <w:szCs w:val="24"/>
        </w:rPr>
      </w:pPr>
      <w:r w:rsidRPr="00B82A88">
        <w:rPr>
          <w:b/>
          <w:bCs/>
        </w:rPr>
        <w:t>Description de la prestation</w:t>
      </w:r>
      <w:r w:rsidRPr="00B82A88">
        <w:rPr>
          <w:rFonts w:ascii="Calibri" w:hAnsi="Calibri" w:cs="Calibri"/>
          <w:b/>
          <w:bCs/>
        </w:rPr>
        <w:t> </w:t>
      </w:r>
    </w:p>
    <w:p w14:paraId="299A3467" w14:textId="77777777" w:rsidR="00B82A88" w:rsidRPr="00B82A88" w:rsidRDefault="00B82A88" w:rsidP="00B82A88">
      <w:pPr>
        <w:keepLines/>
        <w:widowControl w:val="0"/>
        <w:tabs>
          <w:tab w:val="left" w:pos="392"/>
        </w:tabs>
        <w:autoSpaceDE w:val="0"/>
        <w:autoSpaceDN w:val="0"/>
        <w:adjustRightInd w:val="0"/>
        <w:spacing w:after="0" w:line="240" w:lineRule="auto"/>
        <w:ind w:left="117" w:right="111"/>
        <w:rPr>
          <w:sz w:val="12"/>
          <w:szCs w:val="12"/>
        </w:rPr>
      </w:pPr>
    </w:p>
    <w:p w14:paraId="70D8E620" w14:textId="4C0062FC" w:rsidR="00B82A88" w:rsidRPr="00896402" w:rsidRDefault="00B82A88" w:rsidP="00896402">
      <w:pPr>
        <w:keepLines/>
        <w:widowControl w:val="0"/>
        <w:tabs>
          <w:tab w:val="left" w:pos="392"/>
        </w:tabs>
        <w:autoSpaceDE w:val="0"/>
        <w:autoSpaceDN w:val="0"/>
        <w:adjustRightInd w:val="0"/>
        <w:spacing w:after="0" w:line="240" w:lineRule="auto"/>
        <w:ind w:left="117" w:right="111"/>
        <w:rPr>
          <w:sz w:val="12"/>
          <w:szCs w:val="12"/>
        </w:rPr>
      </w:pPr>
      <w:r w:rsidRPr="00B82A88">
        <w:t>Le contrat porte sur les prestations suivantes</w:t>
      </w:r>
      <w:r w:rsidRPr="00B82A88">
        <w:rPr>
          <w:rFonts w:ascii="Calibri" w:hAnsi="Calibri" w:cs="Calibri"/>
        </w:rPr>
        <w:t> </w:t>
      </w:r>
      <w:r w:rsidRPr="00B82A88">
        <w:t xml:space="preserve">: </w:t>
      </w:r>
    </w:p>
    <w:p w14:paraId="4C015C99" w14:textId="56910525" w:rsidR="00B82A88" w:rsidRPr="00B82A88" w:rsidRDefault="00714F72" w:rsidP="00B82A88">
      <w:pPr>
        <w:widowControl w:val="0"/>
        <w:tabs>
          <w:tab w:val="left" w:pos="392"/>
        </w:tabs>
        <w:autoSpaceDE w:val="0"/>
        <w:autoSpaceDN w:val="0"/>
        <w:adjustRightInd w:val="0"/>
        <w:spacing w:after="0" w:line="240" w:lineRule="auto"/>
        <w:ind w:left="117" w:right="111"/>
      </w:pPr>
      <w:sdt>
        <w:sdtPr>
          <w:id w:val="314777518"/>
          <w:placeholder>
            <w:docPart w:val="F4FED7F925D54695BF616C0AD624CF33"/>
          </w:placeholder>
        </w:sdtPr>
        <w:sdtEndPr/>
        <w:sdtContent>
          <w:sdt>
            <w:sdtPr>
              <w:rPr>
                <w:b/>
                <w:sz w:val="22"/>
                <w:u w:val="single"/>
              </w:rPr>
              <w:id w:val="7574726"/>
              <w:placeholder>
                <w:docPart w:val="79AB4C341E9A46A9B5E6E79868767307"/>
              </w:placeholder>
            </w:sdtPr>
            <w:sdtEndPr/>
            <w:sdtContent>
              <w:sdt>
                <w:sdtPr>
                  <w:rPr>
                    <w:rStyle w:val="Style1"/>
                  </w:rPr>
                  <w:id w:val="-589701557"/>
                  <w:placeholder>
                    <w:docPart w:val="8A657F2F47B2444DB9FE0033580D9ECF"/>
                  </w:placeholder>
                </w:sdtPr>
                <w:sdtEndPr>
                  <w:rPr>
                    <w:rStyle w:val="Policepardfaut"/>
                    <w:b/>
                    <w:color w:val="000000"/>
                    <w:sz w:val="22"/>
                    <w:u w:val="single"/>
                  </w:rPr>
                </w:sdtEndPr>
                <w:sdtContent>
                  <w:r w:rsidR="0037269B">
                    <w:t>Le présent marché</w:t>
                  </w:r>
                  <w:r w:rsidR="00784729" w:rsidRPr="00DC7583">
                    <w:t xml:space="preserve"> a pour objet de définir la nature et les conditions d’exécution des prestations de maintenances nécessaires au bon fonctionnement des équipements de lutte contre l'incendie (ELI) situés dans les bâtiments administratifs de la Préfecture de police. Afin d’en faciliter la compréhension, il est entendu par « Maitrise d’ouvrage (MOA) », la Préfecture de police</w:t>
                  </w:r>
                  <w:r w:rsidR="00784729">
                    <w:t xml:space="preserve">. </w:t>
                  </w:r>
                  <w:r w:rsidR="00784729" w:rsidRPr="0089642F">
                    <w:t>Le cahier des charges a pour objet de définir la nature et les conditions d'exécution des presta</w:t>
                  </w:r>
                  <w:r w:rsidR="00B223AD">
                    <w:t>tions de maintenance préventive</w:t>
                  </w:r>
                  <w:r w:rsidR="00784729" w:rsidRPr="0089642F">
                    <w:t xml:space="preserve">, correctives et curatives nécessaires au bon état de fonctionnement des équipements ELI situés dans tous les bâtiments concernés par le présent </w:t>
                  </w:r>
                  <w:r w:rsidR="00DE3BA0">
                    <w:t>marché</w:t>
                  </w:r>
                  <w:r w:rsidR="00784729">
                    <w:rPr>
                      <w:rFonts w:ascii="Times New Roman" w:hAnsi="Times New Roman" w:cs="Times New Roman"/>
                    </w:rPr>
                    <w:t xml:space="preserve"> </w:t>
                  </w:r>
                </w:sdtContent>
              </w:sdt>
            </w:sdtContent>
          </w:sdt>
        </w:sdtContent>
      </w:sdt>
      <w:r w:rsidR="00784729">
        <w:t xml:space="preserve"> </w:t>
      </w:r>
    </w:p>
    <w:p w14:paraId="6B4A46E6" w14:textId="77777777" w:rsidR="00B82A88" w:rsidRPr="00B82A88" w:rsidRDefault="00B82A88" w:rsidP="00B82A88">
      <w:pPr>
        <w:widowControl w:val="0"/>
        <w:tabs>
          <w:tab w:val="left" w:pos="392"/>
        </w:tabs>
        <w:autoSpaceDE w:val="0"/>
        <w:autoSpaceDN w:val="0"/>
        <w:adjustRightInd w:val="0"/>
        <w:spacing w:after="0" w:line="240" w:lineRule="auto"/>
        <w:ind w:left="117" w:right="111"/>
      </w:pPr>
    </w:p>
    <w:tbl>
      <w:tblPr>
        <w:tblW w:w="0" w:type="auto"/>
        <w:tblInd w:w="19" w:type="dxa"/>
        <w:tblLayout w:type="fixed"/>
        <w:tblCellMar>
          <w:left w:w="0" w:type="dxa"/>
          <w:right w:w="0" w:type="dxa"/>
        </w:tblCellMar>
        <w:tblLook w:val="0000" w:firstRow="0" w:lastRow="0" w:firstColumn="0" w:lastColumn="0" w:noHBand="0" w:noVBand="0"/>
      </w:tblPr>
      <w:tblGrid>
        <w:gridCol w:w="2660"/>
        <w:gridCol w:w="5953"/>
      </w:tblGrid>
      <w:tr w:rsidR="00B82A88" w:rsidRPr="00896402" w14:paraId="3257D12C" w14:textId="77777777" w:rsidTr="00B82A88">
        <w:trPr>
          <w:cantSplit/>
          <w:tblHeader/>
        </w:trPr>
        <w:tc>
          <w:tcPr>
            <w:tcW w:w="2660" w:type="dxa"/>
            <w:tcBorders>
              <w:top w:val="single" w:sz="8" w:space="0" w:color="D9D9D9"/>
              <w:left w:val="single" w:sz="8" w:space="0" w:color="D9D9D9"/>
              <w:bottom w:val="single" w:sz="8" w:space="0" w:color="D9D9D9"/>
              <w:right w:val="single" w:sz="8" w:space="0" w:color="D9D9D9"/>
            </w:tcBorders>
            <w:shd w:val="clear" w:color="auto" w:fill="595959"/>
            <w:vAlign w:val="center"/>
          </w:tcPr>
          <w:p w14:paraId="1B8EE649" w14:textId="77777777" w:rsidR="00B82A88" w:rsidRPr="00896402" w:rsidRDefault="00B82A88" w:rsidP="00B82A88">
            <w:pPr>
              <w:keepLines/>
              <w:widowControl w:val="0"/>
              <w:autoSpaceDE w:val="0"/>
              <w:autoSpaceDN w:val="0"/>
              <w:adjustRightInd w:val="0"/>
              <w:spacing w:before="60" w:after="60" w:line="240" w:lineRule="auto"/>
              <w:ind w:left="108" w:right="108"/>
              <w:jc w:val="center"/>
            </w:pPr>
            <w:r w:rsidRPr="00896402">
              <w:rPr>
                <w:color w:val="FFFFFF"/>
              </w:rPr>
              <w:t>Code CPV</w:t>
            </w:r>
          </w:p>
        </w:tc>
        <w:tc>
          <w:tcPr>
            <w:tcW w:w="5953" w:type="dxa"/>
            <w:tcBorders>
              <w:top w:val="single" w:sz="8" w:space="0" w:color="D9D9D9"/>
              <w:left w:val="single" w:sz="8" w:space="0" w:color="D9D9D9"/>
              <w:bottom w:val="single" w:sz="8" w:space="0" w:color="D9D9D9"/>
              <w:right w:val="single" w:sz="8" w:space="0" w:color="D9D9D9"/>
            </w:tcBorders>
            <w:shd w:val="clear" w:color="auto" w:fill="595959"/>
          </w:tcPr>
          <w:p w14:paraId="54253464" w14:textId="77777777" w:rsidR="00B82A88" w:rsidRPr="00896402" w:rsidRDefault="00B82A88" w:rsidP="00B82A88">
            <w:pPr>
              <w:keepLines/>
              <w:widowControl w:val="0"/>
              <w:autoSpaceDE w:val="0"/>
              <w:autoSpaceDN w:val="0"/>
              <w:adjustRightInd w:val="0"/>
              <w:spacing w:before="60" w:after="60" w:line="240" w:lineRule="auto"/>
              <w:ind w:left="108" w:right="95"/>
              <w:jc w:val="center"/>
            </w:pPr>
            <w:r w:rsidRPr="00896402">
              <w:rPr>
                <w:color w:val="FFFFFF"/>
              </w:rPr>
              <w:t>Libellé CPV</w:t>
            </w:r>
          </w:p>
        </w:tc>
      </w:tr>
      <w:tr w:rsidR="00B82A88" w:rsidRPr="00896402" w14:paraId="454AA4B0" w14:textId="77777777" w:rsidTr="00B82A88">
        <w:sdt>
          <w:sdtPr>
            <w:id w:val="2121174229"/>
            <w:placeholder>
              <w:docPart w:val="8AB15E18D8534702AF64157531411789"/>
            </w:placeholder>
          </w:sdtPr>
          <w:sdtEndPr/>
          <w:sdtContent>
            <w:tc>
              <w:tcPr>
                <w:tcW w:w="2660" w:type="dxa"/>
                <w:tcBorders>
                  <w:top w:val="single" w:sz="8" w:space="0" w:color="D9D9D9"/>
                  <w:left w:val="single" w:sz="8" w:space="0" w:color="D9D9D9"/>
                  <w:bottom w:val="single" w:sz="8" w:space="0" w:color="D9D9D9"/>
                  <w:right w:val="single" w:sz="8" w:space="0" w:color="D9D9D9"/>
                </w:tcBorders>
                <w:shd w:val="clear" w:color="auto" w:fill="FFFFFF"/>
              </w:tcPr>
              <w:p w14:paraId="6E004D96" w14:textId="77777777" w:rsidR="00B82A88" w:rsidRPr="00896402" w:rsidRDefault="00784729" w:rsidP="00896402">
                <w:pPr>
                  <w:widowControl w:val="0"/>
                  <w:autoSpaceDE w:val="0"/>
                  <w:autoSpaceDN w:val="0"/>
                  <w:adjustRightInd w:val="0"/>
                  <w:spacing w:before="60" w:after="60" w:line="240" w:lineRule="auto"/>
                  <w:ind w:left="108" w:right="108"/>
                  <w:jc w:val="center"/>
                </w:pPr>
                <w:r w:rsidRPr="00896402">
                  <w:t>50413200-5</w:t>
                </w:r>
              </w:p>
            </w:tc>
          </w:sdtContent>
        </w:sdt>
        <w:sdt>
          <w:sdtPr>
            <w:id w:val="670064614"/>
            <w:placeholder>
              <w:docPart w:val="8AB15E18D8534702AF64157531411789"/>
            </w:placeholder>
          </w:sdtPr>
          <w:sdtEndPr/>
          <w:sdtContent>
            <w:tc>
              <w:tcPr>
                <w:tcW w:w="5953" w:type="dxa"/>
                <w:tcBorders>
                  <w:top w:val="single" w:sz="8" w:space="0" w:color="D9D9D9"/>
                  <w:left w:val="single" w:sz="8" w:space="0" w:color="D9D9D9"/>
                  <w:bottom w:val="single" w:sz="8" w:space="0" w:color="D9D9D9"/>
                  <w:right w:val="single" w:sz="8" w:space="0" w:color="D9D9D9"/>
                </w:tcBorders>
                <w:shd w:val="clear" w:color="auto" w:fill="FFFFFF"/>
              </w:tcPr>
              <w:p w14:paraId="1CAD7412" w14:textId="77777777" w:rsidR="00B82A88" w:rsidRPr="00896402" w:rsidRDefault="00784729" w:rsidP="00784729">
                <w:pPr>
                  <w:widowControl w:val="0"/>
                  <w:autoSpaceDE w:val="0"/>
                  <w:autoSpaceDN w:val="0"/>
                  <w:adjustRightInd w:val="0"/>
                  <w:spacing w:before="60" w:after="60" w:line="240" w:lineRule="auto"/>
                  <w:ind w:left="108" w:right="95"/>
                </w:pPr>
                <w:r w:rsidRPr="00896402">
                  <w:t>Service de réparation et d’entretien d’installations d’extinction d’incendie</w:t>
                </w:r>
              </w:p>
            </w:tc>
          </w:sdtContent>
        </w:sdt>
      </w:tr>
    </w:tbl>
    <w:p w14:paraId="73E095DC" w14:textId="19217BE1" w:rsidR="00B82A88" w:rsidRPr="00B82A88" w:rsidRDefault="00B82A88" w:rsidP="008253D0">
      <w:pPr>
        <w:keepLines/>
        <w:widowControl w:val="0"/>
        <w:tabs>
          <w:tab w:val="left" w:pos="392"/>
        </w:tabs>
        <w:autoSpaceDE w:val="0"/>
        <w:autoSpaceDN w:val="0"/>
        <w:adjustRightInd w:val="0"/>
        <w:spacing w:after="0" w:line="240" w:lineRule="auto"/>
        <w:ind w:left="117" w:right="111"/>
      </w:pPr>
      <w:r w:rsidRPr="00B82A88">
        <w:t>Code nomenclature interne Préfecture de police</w:t>
      </w:r>
      <w:r>
        <w:rPr>
          <w:rFonts w:ascii="Calibri" w:hAnsi="Calibri" w:cs="Calibri"/>
        </w:rPr>
        <w:t> </w:t>
      </w:r>
      <w:r>
        <w:t xml:space="preserve">: </w:t>
      </w:r>
      <w:sdt>
        <w:sdtPr>
          <w:id w:val="1646627810"/>
          <w:placeholder>
            <w:docPart w:val="8AB15E18D8534702AF64157531411789"/>
          </w:placeholder>
        </w:sdtPr>
        <w:sdtEndPr/>
        <w:sdtContent>
          <w:sdt>
            <w:sdtPr>
              <w:id w:val="-1534730489"/>
              <w:placeholder>
                <w:docPart w:val="F5E4AD6FA9394E3AB2C1C81CB616DF66"/>
              </w:placeholder>
            </w:sdtPr>
            <w:sdtEndPr/>
            <w:sdtContent>
              <w:sdt>
                <w:sdtPr>
                  <w:rPr>
                    <w:b/>
                    <w:sz w:val="22"/>
                    <w:u w:val="single"/>
                  </w:rPr>
                  <w:id w:val="-1662996484"/>
                  <w:placeholder>
                    <w:docPart w:val="E46C63D196E64642BA0B24EE4BA81915"/>
                  </w:placeholder>
                </w:sdtPr>
                <w:sdtEndPr/>
                <w:sdtContent>
                  <w:sdt>
                    <w:sdtPr>
                      <w:rPr>
                        <w:rStyle w:val="Style1"/>
                      </w:rPr>
                      <w:id w:val="-1474907320"/>
                      <w:placeholder>
                        <w:docPart w:val="7D9F3BEE883F4C1191723AACEDE9D356"/>
                      </w:placeholder>
                    </w:sdtPr>
                    <w:sdtEndPr>
                      <w:rPr>
                        <w:rStyle w:val="Policepardfaut"/>
                        <w:b/>
                        <w:color w:val="000000"/>
                        <w:sz w:val="22"/>
                        <w:u w:val="single"/>
                      </w:rPr>
                    </w:sdtEndPr>
                    <w:sdtContent>
                      <w:r w:rsidR="00E43BDC" w:rsidRPr="00E43BDC">
                        <w:rPr>
                          <w:rStyle w:val="Style1"/>
                          <w:color w:val="auto"/>
                        </w:rPr>
                        <w:t>34.019</w:t>
                      </w:r>
                    </w:sdtContent>
                  </w:sdt>
                </w:sdtContent>
              </w:sdt>
            </w:sdtContent>
          </w:sdt>
        </w:sdtContent>
      </w:sdt>
      <w:r w:rsidRPr="00B82A88">
        <w:t xml:space="preserve"> </w:t>
      </w:r>
    </w:p>
    <w:p w14:paraId="09E21754" w14:textId="77777777" w:rsidR="00B82A88" w:rsidRPr="00B82A88" w:rsidRDefault="00B82A88" w:rsidP="00B82A88">
      <w:pPr>
        <w:pStyle w:val="Titre4"/>
        <w:rPr>
          <w:sz w:val="24"/>
          <w:szCs w:val="24"/>
        </w:rPr>
      </w:pPr>
      <w:r w:rsidRPr="00B82A88">
        <w:t>Caractéristiques principales du contrat</w:t>
      </w:r>
      <w:r w:rsidRPr="00B82A88">
        <w:rPr>
          <w:rFonts w:ascii="Calibri" w:hAnsi="Calibri" w:cs="Calibri"/>
        </w:rPr>
        <w:t> </w:t>
      </w:r>
    </w:p>
    <w:p w14:paraId="41A5B57A" w14:textId="77777777" w:rsidR="00B82A88" w:rsidRPr="00B82A88" w:rsidRDefault="00B82A88" w:rsidP="00B82A88">
      <w:pPr>
        <w:keepLines/>
        <w:widowControl w:val="0"/>
        <w:tabs>
          <w:tab w:val="left" w:pos="392"/>
        </w:tabs>
        <w:autoSpaceDE w:val="0"/>
        <w:autoSpaceDN w:val="0"/>
        <w:adjustRightInd w:val="0"/>
        <w:spacing w:after="0" w:line="240" w:lineRule="auto"/>
        <w:ind w:left="117" w:right="111"/>
        <w:rPr>
          <w:sz w:val="12"/>
          <w:szCs w:val="12"/>
        </w:rPr>
      </w:pPr>
    </w:p>
    <w:tbl>
      <w:tblPr>
        <w:tblW w:w="0" w:type="auto"/>
        <w:tblInd w:w="-25" w:type="dxa"/>
        <w:tblLayout w:type="fixed"/>
        <w:tblCellMar>
          <w:left w:w="0" w:type="dxa"/>
          <w:right w:w="0" w:type="dxa"/>
        </w:tblCellMar>
        <w:tblLook w:val="0000" w:firstRow="0" w:lastRow="0" w:firstColumn="0" w:lastColumn="0" w:noHBand="0" w:noVBand="0"/>
      </w:tblPr>
      <w:tblGrid>
        <w:gridCol w:w="2269"/>
        <w:gridCol w:w="6384"/>
      </w:tblGrid>
      <w:tr w:rsidR="00B82A88" w:rsidRPr="00B82A88" w14:paraId="423ED12B" w14:textId="77777777" w:rsidTr="00B82A88">
        <w:tc>
          <w:tcPr>
            <w:tcW w:w="2269" w:type="dxa"/>
            <w:tcBorders>
              <w:top w:val="nil"/>
              <w:left w:val="nil"/>
              <w:bottom w:val="nil"/>
              <w:right w:val="nil"/>
            </w:tcBorders>
            <w:shd w:val="clear" w:color="auto" w:fill="595959"/>
            <w:vAlign w:val="center"/>
          </w:tcPr>
          <w:p w14:paraId="0D2FD97F" w14:textId="77777777" w:rsidR="00B82A88" w:rsidRPr="00B82A88" w:rsidRDefault="00B82A88" w:rsidP="00B82A88">
            <w:pPr>
              <w:widowControl w:val="0"/>
              <w:autoSpaceDE w:val="0"/>
              <w:autoSpaceDN w:val="0"/>
              <w:adjustRightInd w:val="0"/>
              <w:spacing w:before="40" w:after="40" w:line="240" w:lineRule="auto"/>
              <w:ind w:left="108" w:right="132"/>
              <w:jc w:val="left"/>
              <w:rPr>
                <w:sz w:val="24"/>
                <w:szCs w:val="24"/>
              </w:rPr>
            </w:pPr>
            <w:r w:rsidRPr="00B82A88">
              <w:rPr>
                <w:color w:val="FFFFFF"/>
                <w:sz w:val="18"/>
                <w:szCs w:val="18"/>
              </w:rPr>
              <w:t>Type de contrat</w:t>
            </w:r>
          </w:p>
        </w:tc>
        <w:tc>
          <w:tcPr>
            <w:tcW w:w="6384" w:type="dxa"/>
            <w:tcBorders>
              <w:top w:val="nil"/>
              <w:left w:val="nil"/>
              <w:bottom w:val="nil"/>
              <w:right w:val="nil"/>
            </w:tcBorders>
            <w:shd w:val="clear" w:color="auto" w:fill="F2F2F2"/>
            <w:vAlign w:val="center"/>
          </w:tcPr>
          <w:p w14:paraId="7FB79E3F" w14:textId="77777777" w:rsidR="00B82A88" w:rsidRPr="004126E5" w:rsidRDefault="00B82A88" w:rsidP="004126E5">
            <w:pPr>
              <w:ind w:left="170"/>
            </w:pPr>
            <w:r w:rsidRPr="004126E5">
              <w:t xml:space="preserve"> </w:t>
            </w:r>
            <w:sdt>
              <w:sdtPr>
                <w:id w:val="257723249"/>
                <w:placeholder>
                  <w:docPart w:val="1C03224373A7444784853DAA69F3D528"/>
                </w:placeholder>
                <w:comboBox>
                  <w:listItem w:value="Choisissez un élément."/>
                  <w:listItem w:displayText="Marché de travaux " w:value="Marché de travaux "/>
                  <w:listItem w:displayText="Marché de services " w:value="Marché de services "/>
                  <w:listItem w:displayText="Marché de fournitures " w:value="Marché de fournitures "/>
                  <w:listItem w:displayText="Marché de services - prestations intellectuelles " w:value="Marché de services - prestations intellectuelles "/>
                  <w:listItem w:displayText="Marché de services - maîtrise d'oeuvre " w:value="Marché de services - maîtrise d'oeuvre "/>
                </w:comboBox>
              </w:sdtPr>
              <w:sdtEndPr/>
              <w:sdtContent>
                <w:r w:rsidR="00784729">
                  <w:t xml:space="preserve">Marché de services </w:t>
                </w:r>
              </w:sdtContent>
            </w:sdt>
          </w:p>
        </w:tc>
      </w:tr>
      <w:tr w:rsidR="00B82A88" w:rsidRPr="00B82A88" w14:paraId="10D9A72F" w14:textId="77777777" w:rsidTr="00B82A88">
        <w:tc>
          <w:tcPr>
            <w:tcW w:w="2269" w:type="dxa"/>
            <w:tcBorders>
              <w:top w:val="nil"/>
              <w:left w:val="nil"/>
              <w:bottom w:val="nil"/>
              <w:right w:val="nil"/>
            </w:tcBorders>
            <w:shd w:val="clear" w:color="auto" w:fill="595959"/>
            <w:vAlign w:val="center"/>
          </w:tcPr>
          <w:p w14:paraId="7EEB493E" w14:textId="77777777" w:rsidR="00B82A88" w:rsidRPr="00B82A88" w:rsidRDefault="004126E5" w:rsidP="00B82A88">
            <w:pPr>
              <w:widowControl w:val="0"/>
              <w:autoSpaceDE w:val="0"/>
              <w:autoSpaceDN w:val="0"/>
              <w:adjustRightInd w:val="0"/>
              <w:spacing w:before="40" w:after="40" w:line="240" w:lineRule="auto"/>
              <w:ind w:left="108" w:right="132"/>
              <w:jc w:val="left"/>
              <w:rPr>
                <w:sz w:val="24"/>
                <w:szCs w:val="24"/>
              </w:rPr>
            </w:pPr>
            <w:r>
              <w:rPr>
                <w:color w:val="FFFFFF"/>
                <w:sz w:val="18"/>
                <w:szCs w:val="18"/>
              </w:rPr>
              <w:t xml:space="preserve">Allotissement </w:t>
            </w:r>
          </w:p>
        </w:tc>
        <w:sdt>
          <w:sdtPr>
            <w:id w:val="-78918357"/>
            <w:placeholder>
              <w:docPart w:val="8AB15E18D8534702AF64157531411789"/>
            </w:placeholder>
          </w:sdtPr>
          <w:sdtEndPr/>
          <w:sdtContent>
            <w:tc>
              <w:tcPr>
                <w:tcW w:w="6384" w:type="dxa"/>
                <w:tcBorders>
                  <w:top w:val="nil"/>
                  <w:left w:val="nil"/>
                  <w:bottom w:val="nil"/>
                  <w:right w:val="nil"/>
                </w:tcBorders>
                <w:shd w:val="clear" w:color="auto" w:fill="F2F2F2"/>
                <w:vAlign w:val="center"/>
              </w:tcPr>
              <w:p w14:paraId="2365BB92" w14:textId="77777777" w:rsidR="00B82A88" w:rsidRPr="004126E5" w:rsidRDefault="00784729" w:rsidP="00784729">
                <w:pPr>
                  <w:ind w:left="170"/>
                </w:pPr>
                <w:r>
                  <w:t>Non alloti</w:t>
                </w:r>
              </w:p>
            </w:tc>
          </w:sdtContent>
        </w:sdt>
      </w:tr>
      <w:tr w:rsidR="004126E5" w:rsidRPr="00B82A88" w14:paraId="50DD0DB2" w14:textId="77777777" w:rsidTr="00B82A88">
        <w:tc>
          <w:tcPr>
            <w:tcW w:w="2269" w:type="dxa"/>
            <w:tcBorders>
              <w:top w:val="nil"/>
              <w:left w:val="nil"/>
              <w:bottom w:val="nil"/>
              <w:right w:val="nil"/>
            </w:tcBorders>
            <w:shd w:val="clear" w:color="auto" w:fill="595959"/>
            <w:vAlign w:val="center"/>
          </w:tcPr>
          <w:p w14:paraId="08EF7312" w14:textId="77777777" w:rsidR="004126E5" w:rsidRDefault="004126E5" w:rsidP="00B82A88">
            <w:pPr>
              <w:widowControl w:val="0"/>
              <w:autoSpaceDE w:val="0"/>
              <w:autoSpaceDN w:val="0"/>
              <w:adjustRightInd w:val="0"/>
              <w:spacing w:before="40" w:after="40" w:line="240" w:lineRule="auto"/>
              <w:ind w:left="108" w:right="132"/>
              <w:jc w:val="left"/>
              <w:rPr>
                <w:color w:val="FFFFFF"/>
                <w:sz w:val="18"/>
                <w:szCs w:val="18"/>
              </w:rPr>
            </w:pPr>
            <w:r>
              <w:rPr>
                <w:color w:val="FFFFFF"/>
                <w:sz w:val="18"/>
                <w:szCs w:val="18"/>
              </w:rPr>
              <w:t xml:space="preserve">Tranches </w:t>
            </w:r>
          </w:p>
        </w:tc>
        <w:sdt>
          <w:sdtPr>
            <w:id w:val="-752810100"/>
            <w:placeholder>
              <w:docPart w:val="C7C8B9E446B04AE3AEA54A3B4964F90D"/>
            </w:placeholder>
          </w:sdtPr>
          <w:sdtEndPr/>
          <w:sdtContent>
            <w:tc>
              <w:tcPr>
                <w:tcW w:w="6384" w:type="dxa"/>
                <w:tcBorders>
                  <w:top w:val="nil"/>
                  <w:left w:val="nil"/>
                  <w:bottom w:val="nil"/>
                  <w:right w:val="nil"/>
                </w:tcBorders>
                <w:shd w:val="clear" w:color="auto" w:fill="F2F2F2"/>
                <w:vAlign w:val="center"/>
              </w:tcPr>
              <w:p w14:paraId="651E2778" w14:textId="77777777" w:rsidR="004126E5" w:rsidRPr="004126E5" w:rsidRDefault="00784729" w:rsidP="00784729">
                <w:pPr>
                  <w:ind w:left="170"/>
                </w:pPr>
                <w:r>
                  <w:t>Sans objet</w:t>
                </w:r>
              </w:p>
            </w:tc>
          </w:sdtContent>
        </w:sdt>
      </w:tr>
      <w:tr w:rsidR="00B82A88" w:rsidRPr="00B82A88" w14:paraId="6A1569A8" w14:textId="77777777" w:rsidTr="00B82A88">
        <w:tc>
          <w:tcPr>
            <w:tcW w:w="2269" w:type="dxa"/>
            <w:tcBorders>
              <w:top w:val="nil"/>
              <w:left w:val="nil"/>
              <w:bottom w:val="nil"/>
              <w:right w:val="nil"/>
            </w:tcBorders>
            <w:shd w:val="clear" w:color="auto" w:fill="595959"/>
            <w:vAlign w:val="center"/>
          </w:tcPr>
          <w:p w14:paraId="4B633D1B" w14:textId="77777777" w:rsidR="00B82A88" w:rsidRPr="00B82A88" w:rsidRDefault="00B82A88" w:rsidP="00B82A88">
            <w:pPr>
              <w:widowControl w:val="0"/>
              <w:autoSpaceDE w:val="0"/>
              <w:autoSpaceDN w:val="0"/>
              <w:adjustRightInd w:val="0"/>
              <w:spacing w:before="40" w:after="40" w:line="240" w:lineRule="auto"/>
              <w:ind w:left="108" w:right="132"/>
              <w:jc w:val="left"/>
              <w:rPr>
                <w:sz w:val="24"/>
                <w:szCs w:val="24"/>
              </w:rPr>
            </w:pPr>
            <w:r w:rsidRPr="00B82A88">
              <w:rPr>
                <w:color w:val="FFFFFF"/>
                <w:sz w:val="18"/>
                <w:szCs w:val="18"/>
              </w:rPr>
              <w:t>Lieu d’exécution</w:t>
            </w:r>
          </w:p>
        </w:tc>
        <w:sdt>
          <w:sdtPr>
            <w:id w:val="-1525474880"/>
            <w:placeholder>
              <w:docPart w:val="04926DD8C01849FD99BCA723F0846C26"/>
            </w:placeholder>
          </w:sdtPr>
          <w:sdtEndPr/>
          <w:sdtContent>
            <w:tc>
              <w:tcPr>
                <w:tcW w:w="6384" w:type="dxa"/>
                <w:tcBorders>
                  <w:top w:val="nil"/>
                  <w:left w:val="nil"/>
                  <w:bottom w:val="nil"/>
                  <w:right w:val="nil"/>
                </w:tcBorders>
                <w:shd w:val="clear" w:color="auto" w:fill="F2F2F2"/>
                <w:vAlign w:val="center"/>
              </w:tcPr>
              <w:p w14:paraId="392C0DAD" w14:textId="727C2C75" w:rsidR="00B82A88" w:rsidRPr="004126E5" w:rsidRDefault="00C00272" w:rsidP="00F45C6B">
                <w:pPr>
                  <w:ind w:left="170"/>
                </w:pPr>
                <w:r w:rsidRPr="00C00272">
                  <w:t>Maintenance préventive et corrective des équipements de lutte contre l’incendie (ELI) des bâtiments de la Préfectur</w:t>
                </w:r>
                <w:r w:rsidR="00692EF3">
                  <w:t>e de police (Zones : 75 (Paris</w:t>
                </w:r>
                <w:r w:rsidRPr="00C00272">
                  <w:t>), (93) Seine-Saint-Denis et (77) Seine-et-Marne)</w:t>
                </w:r>
              </w:p>
            </w:tc>
          </w:sdtContent>
        </w:sdt>
      </w:tr>
      <w:tr w:rsidR="00B82A88" w:rsidRPr="00B82A88" w14:paraId="68C61E6C" w14:textId="77777777" w:rsidTr="00B82A88">
        <w:tc>
          <w:tcPr>
            <w:tcW w:w="2269" w:type="dxa"/>
            <w:tcBorders>
              <w:top w:val="nil"/>
              <w:left w:val="nil"/>
              <w:bottom w:val="nil"/>
              <w:right w:val="nil"/>
            </w:tcBorders>
            <w:shd w:val="clear" w:color="auto" w:fill="595959"/>
            <w:vAlign w:val="center"/>
          </w:tcPr>
          <w:p w14:paraId="52833AA1" w14:textId="77777777" w:rsidR="00B82A88" w:rsidRPr="00B82A88" w:rsidRDefault="00B82A88" w:rsidP="00B82A88">
            <w:pPr>
              <w:widowControl w:val="0"/>
              <w:autoSpaceDE w:val="0"/>
              <w:autoSpaceDN w:val="0"/>
              <w:adjustRightInd w:val="0"/>
              <w:spacing w:before="40" w:after="40" w:line="240" w:lineRule="auto"/>
              <w:ind w:left="108" w:right="132"/>
              <w:jc w:val="left"/>
              <w:rPr>
                <w:sz w:val="24"/>
                <w:szCs w:val="24"/>
              </w:rPr>
            </w:pPr>
            <w:r w:rsidRPr="00B82A88">
              <w:rPr>
                <w:color w:val="FFFFFF"/>
                <w:sz w:val="18"/>
                <w:szCs w:val="18"/>
              </w:rPr>
              <w:t>Durée</w:t>
            </w:r>
          </w:p>
        </w:tc>
        <w:sdt>
          <w:sdtPr>
            <w:id w:val="2025897953"/>
            <w:placeholder>
              <w:docPart w:val="1B29AA4FB3FD4E35BB98E5797872BEB8"/>
            </w:placeholder>
          </w:sdtPr>
          <w:sdtEndPr/>
          <w:sdtContent>
            <w:tc>
              <w:tcPr>
                <w:tcW w:w="6384" w:type="dxa"/>
                <w:tcBorders>
                  <w:top w:val="nil"/>
                  <w:left w:val="nil"/>
                  <w:bottom w:val="nil"/>
                  <w:right w:val="nil"/>
                </w:tcBorders>
                <w:shd w:val="clear" w:color="auto" w:fill="F2F2F2"/>
                <w:vAlign w:val="center"/>
              </w:tcPr>
              <w:p w14:paraId="0F6D2236" w14:textId="16278A03" w:rsidR="00B82A88" w:rsidRPr="004126E5" w:rsidRDefault="0037269B" w:rsidP="0037269B">
                <w:pPr>
                  <w:ind w:left="170"/>
                </w:pPr>
                <w:r>
                  <w:t>8 mois</w:t>
                </w:r>
              </w:p>
            </w:tc>
          </w:sdtContent>
        </w:sdt>
      </w:tr>
      <w:tr w:rsidR="004126E5" w:rsidRPr="00B82A88" w14:paraId="3C46D306" w14:textId="77777777" w:rsidTr="00B82A88">
        <w:tc>
          <w:tcPr>
            <w:tcW w:w="2269" w:type="dxa"/>
            <w:tcBorders>
              <w:top w:val="nil"/>
              <w:left w:val="nil"/>
              <w:bottom w:val="nil"/>
              <w:right w:val="nil"/>
            </w:tcBorders>
            <w:shd w:val="clear" w:color="auto" w:fill="595959"/>
            <w:vAlign w:val="center"/>
          </w:tcPr>
          <w:p w14:paraId="138A06E7" w14:textId="77777777" w:rsidR="004126E5" w:rsidRPr="00B82A88" w:rsidRDefault="004126E5" w:rsidP="00B82A88">
            <w:pPr>
              <w:widowControl w:val="0"/>
              <w:autoSpaceDE w:val="0"/>
              <w:autoSpaceDN w:val="0"/>
              <w:adjustRightInd w:val="0"/>
              <w:spacing w:before="40" w:after="40" w:line="240" w:lineRule="auto"/>
              <w:ind w:left="108" w:right="132"/>
              <w:jc w:val="left"/>
              <w:rPr>
                <w:color w:val="FFFFFF"/>
                <w:sz w:val="18"/>
                <w:szCs w:val="18"/>
              </w:rPr>
            </w:pPr>
            <w:r>
              <w:rPr>
                <w:color w:val="FFFFFF"/>
                <w:sz w:val="18"/>
                <w:szCs w:val="18"/>
              </w:rPr>
              <w:t xml:space="preserve">Nature des prix </w:t>
            </w:r>
          </w:p>
        </w:tc>
        <w:sdt>
          <w:sdtPr>
            <w:id w:val="-1694307495"/>
            <w:placeholder>
              <w:docPart w:val="1C03224373A7444784853DAA69F3D528"/>
            </w:placeholder>
            <w:comboBox>
              <w:listItem w:value="Choisissez un élément."/>
              <w:listItem w:displayText="Prix global et forfaitaire " w:value="Prix global et forfaitaire "/>
              <w:listItem w:displayText="Prix unitaires" w:value="Prix unitaires"/>
              <w:listItem w:displayText="Marché mixte " w:value="Marché mixte "/>
            </w:comboBox>
          </w:sdtPr>
          <w:sdtEndPr/>
          <w:sdtContent>
            <w:tc>
              <w:tcPr>
                <w:tcW w:w="6384" w:type="dxa"/>
                <w:tcBorders>
                  <w:top w:val="nil"/>
                  <w:left w:val="nil"/>
                  <w:bottom w:val="nil"/>
                  <w:right w:val="nil"/>
                </w:tcBorders>
                <w:shd w:val="clear" w:color="auto" w:fill="F2F2F2"/>
                <w:vAlign w:val="center"/>
              </w:tcPr>
              <w:p w14:paraId="31379473" w14:textId="77777777" w:rsidR="004126E5" w:rsidRPr="004126E5" w:rsidRDefault="00784729" w:rsidP="004126E5">
                <w:pPr>
                  <w:ind w:left="170"/>
                </w:pPr>
                <w:r>
                  <w:t xml:space="preserve">Marché mixte </w:t>
                </w:r>
              </w:p>
            </w:tc>
          </w:sdtContent>
        </w:sdt>
      </w:tr>
    </w:tbl>
    <w:p w14:paraId="041A5F74" w14:textId="77777777" w:rsidR="009A1117" w:rsidRPr="00B82A88" w:rsidRDefault="009A1117" w:rsidP="00A775C8"/>
    <w:p w14:paraId="02CCA98E" w14:textId="77777777" w:rsidR="00B82A88" w:rsidRDefault="00B82A88" w:rsidP="00B82A88">
      <w:pPr>
        <w:pStyle w:val="Titre4"/>
      </w:pPr>
      <w:r>
        <w:t>Allotissement</w:t>
      </w:r>
      <w:r>
        <w:rPr>
          <w:rFonts w:ascii="Calibri" w:hAnsi="Calibri" w:cs="Calibri"/>
        </w:rPr>
        <w:t> </w:t>
      </w:r>
    </w:p>
    <w:sdt>
      <w:sdtPr>
        <w:rPr>
          <w:highlight w:val="yellow"/>
        </w:rPr>
        <w:id w:val="1411498674"/>
        <w:placeholder>
          <w:docPart w:val="9ACB3D9B34FF489C9C84DF2703C8646B"/>
        </w:placeholder>
      </w:sdtPr>
      <w:sdtEndPr>
        <w:rPr>
          <w:highlight w:val="none"/>
        </w:rPr>
      </w:sdtEndPr>
      <w:sdtContent>
        <w:p w14:paraId="009159D9" w14:textId="0F28B34A" w:rsidR="00B82A88" w:rsidRPr="00784729" w:rsidRDefault="00B82A88" w:rsidP="00AE7B16">
          <w:r w:rsidRPr="00784729">
            <w:t xml:space="preserve"> Le marché n’est pas alloti au motif que</w:t>
          </w:r>
          <w:r w:rsidR="004126E5" w:rsidRPr="00784729">
            <w:rPr>
              <w:rFonts w:ascii="Calibri" w:hAnsi="Calibri" w:cs="Calibri"/>
            </w:rPr>
            <w:t> </w:t>
          </w:r>
          <w:r w:rsidR="004126E5" w:rsidRPr="00784729">
            <w:t xml:space="preserve">: </w:t>
          </w:r>
          <w:sdt>
            <w:sdtPr>
              <w:id w:val="682246942"/>
              <w:placeholder>
                <w:docPart w:val="1C03224373A7444784853DAA69F3D528"/>
              </w:placeholder>
              <w:comboBox>
                <w:listItem w:value="Choisissez un élément."/>
                <w:listItem w:displayText="l'acheteur n'est pas en mesure d&quot;identifier des prestations instinctes." w:value="l'acheteur n'est pas en mesure d&quot;identifier des prestations instinctes."/>
                <w:listItem w:displayText="la dévolution en lots séparés est de nature à rendre technique difficile l'exécution des prestations " w:value="la dévolution en lots séparés est de nature à rendre technique difficile l'exécution des prestations "/>
                <w:listItem w:displayText="la dévolution en lots séparés est de nature à rendre financièrement plus couteuse l'exécution des prestations" w:value="la dévolution en lots séparés est de nature à rendre financièrement plus couteuse l'exécution des prestations"/>
                <w:listItem w:displayText="l'acheteur n'est pas en mesure d'assurer l'ordonnancement, le pilotage et la coordination des prestations " w:value="l'acheteur n'est pas en mesure d'assurer l'ordonnancement, le pilotage et la coordination des prestations "/>
              </w:comboBox>
            </w:sdtPr>
            <w:sdtEndPr/>
            <w:sdtContent>
              <w:r w:rsidR="00784729" w:rsidRPr="00784729">
                <w:t>l</w:t>
              </w:r>
              <w:r w:rsidR="00AA02D4">
                <w:t>'acheteur n'est pas en mesure d’</w:t>
              </w:r>
              <w:r w:rsidR="00784729" w:rsidRPr="00784729">
                <w:t xml:space="preserve">identifier des prestations </w:t>
              </w:r>
              <w:r w:rsidR="00AA02D4">
                <w:t>di</w:t>
              </w:r>
              <w:r w:rsidR="00784729" w:rsidRPr="00784729">
                <w:t>stinctes.</w:t>
              </w:r>
            </w:sdtContent>
          </w:sdt>
        </w:p>
      </w:sdtContent>
    </w:sdt>
    <w:p w14:paraId="63308238" w14:textId="77777777" w:rsidR="00B82A88" w:rsidRPr="00B82A88" w:rsidRDefault="00B82A88" w:rsidP="00B82A88">
      <w:pPr>
        <w:pStyle w:val="Titre4"/>
      </w:pPr>
      <w:r>
        <w:lastRenderedPageBreak/>
        <w:t>Procédure de passation</w:t>
      </w:r>
      <w:r>
        <w:rPr>
          <w:rFonts w:ascii="Calibri" w:hAnsi="Calibri" w:cs="Calibri"/>
        </w:rPr>
        <w:t> </w:t>
      </w:r>
      <w:r>
        <w:t xml:space="preserve">: </w:t>
      </w:r>
    </w:p>
    <w:sdt>
      <w:sdtPr>
        <w:id w:val="-1090852312"/>
        <w:placeholder>
          <w:docPart w:val="9640525187274F7290681EF12E364159"/>
        </w:placeholder>
      </w:sdtPr>
      <w:sdtEndPr>
        <w:rPr>
          <w:color w:val="auto"/>
        </w:rPr>
      </w:sdtEndPr>
      <w:sdtContent>
        <w:p w14:paraId="57008B82" w14:textId="75058670" w:rsidR="00B82A88" w:rsidRPr="00822945" w:rsidRDefault="00714F72" w:rsidP="00784729">
          <w:pPr>
            <w:rPr>
              <w:color w:val="auto"/>
            </w:rPr>
          </w:pPr>
          <w:sdt>
            <w:sdtPr>
              <w:id w:val="-154155677"/>
              <w:placeholder>
                <w:docPart w:val="807425D43C26489A8F19EF7D5578BCE3"/>
              </w:placeholder>
              <w:comboBox>
                <w:listItem w:value="Choisissez un élément."/>
                <w:listItem w:displayText="Marché sans publicité ni mise en concurrence passé en application de l’article R.2122-8 du Code de la commande publique.  " w:value="Marché sans publicité ni mise en concurrence passé en application de l’article R.2122-8 du Code de la commande publique.  "/>
                <w:listItem w:displayText="Marché passé en procédure adaptée conformément à l'article R.2123-1 du Code de la commande publique. " w:value="Marché passé en procédure adaptée conformément à l'article R.2123-1 du Code de la commande publique. "/>
                <w:listItem w:displayText="Marché passé en appel d'offres ouvert conformément à l'article R.2124-2 du Code de la commande publique." w:value="Marché passé en appel d'offres ouvert conformément à l'article R.2124-2 du Code de la commande publique."/>
                <w:listItem w:displayText="Marché passé en procédure avec négociation conformément à l'article R.2124-3 du Code de la commande publique. " w:value="Marché passé en procédure avec négociation conformément à l'article R.2124-3 du Code de la commande publique. "/>
              </w:comboBox>
            </w:sdtPr>
            <w:sdtEndPr/>
            <w:sdtContent>
              <w:r w:rsidR="00A45907">
                <w:t xml:space="preserve">Marché passé en procédure adaptée conformément à l'article R.2123-1 du Code de la commande publique. </w:t>
              </w:r>
            </w:sdtContent>
          </w:sdt>
        </w:p>
      </w:sdtContent>
    </w:sdt>
    <w:p w14:paraId="4AF4D9E9" w14:textId="77777777" w:rsidR="00B82A88" w:rsidRDefault="00B82A88" w:rsidP="00B82A88">
      <w:pPr>
        <w:pStyle w:val="Titre4"/>
      </w:pPr>
      <w:r>
        <w:t xml:space="preserve">Variantes obligatoire(s) imposée(s) par l’acheteur </w:t>
      </w:r>
    </w:p>
    <w:p w14:paraId="2E5897C3" w14:textId="77777777" w:rsidR="00B82A88" w:rsidRDefault="00B82A88" w:rsidP="00B82A88">
      <w:r w:rsidRPr="00C3515C">
        <w:t>L'acheteur public n'impose aucune variante.</w:t>
      </w:r>
    </w:p>
    <w:p w14:paraId="17C2DEB2" w14:textId="77777777" w:rsidR="00B82A88" w:rsidRDefault="00B82A88" w:rsidP="00B82A88">
      <w:pPr>
        <w:pStyle w:val="Titre4"/>
      </w:pPr>
      <w:r>
        <w:t xml:space="preserve">Variante(s) à l’initiative des candidats </w:t>
      </w:r>
    </w:p>
    <w:p w14:paraId="29E617C0" w14:textId="77777777" w:rsidR="00B82A88" w:rsidRDefault="00B82A88" w:rsidP="00B82A88">
      <w:r w:rsidRPr="00A43575">
        <w:t>Les variantes à l’initiative des candidats sont interdites.</w:t>
      </w:r>
    </w:p>
    <w:p w14:paraId="7B29E65B" w14:textId="57B0E6FD" w:rsidR="00B82A88" w:rsidRDefault="00B82A88" w:rsidP="00B82A88">
      <w:pPr>
        <w:pStyle w:val="Titre4"/>
      </w:pPr>
      <w:r>
        <w:t>Option</w:t>
      </w:r>
      <w:r>
        <w:rPr>
          <w:rFonts w:ascii="Calibri" w:hAnsi="Calibri" w:cs="Calibri"/>
        </w:rPr>
        <w:t> </w:t>
      </w:r>
      <w:r>
        <w:t>: Prestation</w:t>
      </w:r>
      <w:r w:rsidR="00287621">
        <w:t>s</w:t>
      </w:r>
      <w:r>
        <w:t xml:space="preserve"> Supplémentaires Eventuelles (PSE)</w:t>
      </w:r>
      <w:r>
        <w:rPr>
          <w:rFonts w:ascii="Calibri" w:hAnsi="Calibri" w:cs="Calibri"/>
        </w:rPr>
        <w:t> </w:t>
      </w:r>
    </w:p>
    <w:p w14:paraId="11772773" w14:textId="1705BCFE" w:rsidR="00B82A88" w:rsidRDefault="00B82A88" w:rsidP="00B82A88">
      <w:r>
        <w:t>Le marché ne comprend pas d’option type prestation</w:t>
      </w:r>
      <w:r w:rsidR="00287621">
        <w:t>s</w:t>
      </w:r>
      <w:r>
        <w:t xml:space="preserve"> supplémentaires éventuelles. </w:t>
      </w:r>
    </w:p>
    <w:p w14:paraId="233119F5" w14:textId="51BC346C" w:rsidR="00C300BF" w:rsidRDefault="00A43575" w:rsidP="00C300BF">
      <w:pPr>
        <w:pStyle w:val="Titre4"/>
      </w:pPr>
      <w:r w:rsidRPr="00FB6C92">
        <w:t xml:space="preserve"> </w:t>
      </w:r>
      <w:r w:rsidR="00C300BF" w:rsidRPr="00FB6C92">
        <w:t>« Clause sociale de formation sous statut scolaire » au bénéfice de jeunes en sit</w:t>
      </w:r>
      <w:r w:rsidR="00E55379">
        <w:t xml:space="preserve">uation de décrochage scolaire </w:t>
      </w:r>
    </w:p>
    <w:p w14:paraId="44FAC83D" w14:textId="77777777" w:rsidR="00D60350" w:rsidRDefault="00D60350" w:rsidP="00D60350">
      <w:r>
        <w:t xml:space="preserve">Afin de promouvoir la diversité et combattre l’exclusion, la Préfecture de police souhaite mobiliser les entreprises dans le cadre de sa politique d’Achats responsables. </w:t>
      </w:r>
    </w:p>
    <w:p w14:paraId="63E09510" w14:textId="7A05CC60" w:rsidR="00D60350" w:rsidRDefault="00D60350" w:rsidP="00D60350">
      <w:r>
        <w:t>En application des articles L</w:t>
      </w:r>
      <w:r w:rsidR="00287621">
        <w:t>.</w:t>
      </w:r>
      <w:r>
        <w:t>2112-2 et L</w:t>
      </w:r>
      <w:r w:rsidR="00287621">
        <w:t>.</w:t>
      </w:r>
      <w:r>
        <w:t xml:space="preserve">2112-4 du Code de la commande publique 2019, les soumissionnaires doivent obligatoirement proposer une action permettant la formation d’un ou plusieurs jeunes en situation de décrochage scolaire, de 16 à 25 ans, suivie par la Mission de Lutte contre le Décrochage Scolaire (MLDS) du ministère chargé de l’Education nationale. </w:t>
      </w:r>
    </w:p>
    <w:p w14:paraId="39C37CE6" w14:textId="77777777" w:rsidR="00D60350" w:rsidRDefault="00D60350" w:rsidP="00D60350">
      <w:r>
        <w:t xml:space="preserve">Cette exigence se présente sous la forme d’un volume horaire minimum et constitue une condition d’exécution du présent marché. </w:t>
      </w:r>
    </w:p>
    <w:p w14:paraId="1B9B6796" w14:textId="77777777" w:rsidR="00D60350" w:rsidRDefault="00D60350" w:rsidP="00D60350">
      <w:r>
        <w:t xml:space="preserve">Le volume horaire minimum exigé est celui indiqué dans le cahier des clauses administratives particulières à l’article « Clause sociale – Action de formation sous statut scolaire au bénéfice de jeunes en situation de décrochage scolaire ». Il est à réaliser pendant toute la durée du marché. Néanmoins, les soumissionnaires peuvent dépasser ce volume horaire s’ils le souhaitent. </w:t>
      </w:r>
    </w:p>
    <w:p w14:paraId="33E1ABC7" w14:textId="532D9F0A" w:rsidR="00D60350" w:rsidRDefault="00D60350" w:rsidP="00D60350">
      <w:r>
        <w:t xml:space="preserve">Les soumissionnaires doivent impérativement compléter l’annexe </w:t>
      </w:r>
      <w:r w:rsidR="00455AFF">
        <w:t>1</w:t>
      </w:r>
      <w:r w:rsidR="0037269B">
        <w:t xml:space="preserve"> du CCP</w:t>
      </w:r>
      <w:r>
        <w:t xml:space="preserve"> à savoir la Fiche entreprise « Proposition d’un parcours pour un jeune en situation de décrochage scolaire ». </w:t>
      </w:r>
      <w:r w:rsidR="00287621">
        <w:t xml:space="preserve">Cette </w:t>
      </w:r>
      <w:r>
        <w:t xml:space="preserve">fiche constitue le cadre de réponse concernant leur engagement concernant la clause sociale prévue au contrat. </w:t>
      </w:r>
    </w:p>
    <w:p w14:paraId="3C33FE3C" w14:textId="5202633B" w:rsidR="00D60350" w:rsidRPr="00D60350" w:rsidRDefault="00D60350" w:rsidP="00D60350">
      <w:r>
        <w:t xml:space="preserve">L’attention des soumissionnaires est attirée sur le fait qu’ils doivent s’engager à accomplir la clause sociale et remplir la fiche entreprise de manière la plus exhaustive possible en tenant compte du public concerné. </w:t>
      </w:r>
    </w:p>
    <w:p w14:paraId="5A297F58" w14:textId="77777777" w:rsidR="00B82A88" w:rsidRDefault="00B82A88" w:rsidP="00B82A88">
      <w:pPr>
        <w:pStyle w:val="Titre4"/>
      </w:pPr>
      <w:r>
        <w:t xml:space="preserve">Réponse et groupement </w:t>
      </w:r>
    </w:p>
    <w:p w14:paraId="05074610" w14:textId="77777777" w:rsidR="00B82A88" w:rsidRDefault="00B82A88" w:rsidP="00B82A88">
      <w:r>
        <w:t>Les opérateurs économiques peuvent se présenter sous forme d’entreprise individuelle ou de groupement conjoint ou solidaire.</w:t>
      </w:r>
    </w:p>
    <w:p w14:paraId="0317874B" w14:textId="77777777" w:rsidR="00B82A88" w:rsidRDefault="00B82A88" w:rsidP="00B82A88">
      <w:r>
        <w:lastRenderedPageBreak/>
        <w:t xml:space="preserve">En application de l’article R.2142-21 du Code de la commande publique, il est interdit aux opérateurs économiques de présenter pour le présent marché plusieurs offres en agissant à la fois : </w:t>
      </w:r>
    </w:p>
    <w:p w14:paraId="38ADF38E" w14:textId="77777777" w:rsidR="00B82A88" w:rsidRDefault="00B82A88" w:rsidP="00B82A88">
      <w:r>
        <w:t xml:space="preserve">1° En qualité de soumissionnaires individuels et de membres d’un ou plusieurs groupements ; </w:t>
      </w:r>
    </w:p>
    <w:p w14:paraId="046567FB" w14:textId="77777777" w:rsidR="00B82A88" w:rsidRDefault="00B82A88" w:rsidP="00B82A88">
      <w:r>
        <w:t>2° En qualité de membres de plusieurs groupements.</w:t>
      </w:r>
    </w:p>
    <w:p w14:paraId="4152C70C" w14:textId="77777777" w:rsidR="00B82A88" w:rsidRDefault="00B82A88" w:rsidP="00B82A88">
      <w:r>
        <w:t>Sans préjudice du I de l’article L.2141-13 du Code de la commande publique, la composition du groupement ne peut être modifiée entre la date de remise des candidatures et la date de signature du marché public. Toutefois, en cas d’opération de restructuration de société, notamment de rachat, de fusion ou d’acquisition ou, si le groupement apporte la preuve qu’un de ses membres se trouve dans l’impossibilité d’accomplir sa tâche pour des raisons qui ne sont pas de son fait, il peut demander à l’acheteur l’autorisation de continuer à participer à la procédure de passation en proposant, le cas échéant, à l’acceptation de l’acheteur, un ou plusieurs nouveaux membres du groupement, sous-traitants ou entreprises liées. L’acheteur se prononce sur cette demande après examen de la capacité de l’ensemble des membres du groupement ainsi transformé et, le cas échéant, des sous-traitants ou entreprises liées présentés à son acceptation, au regard des conditions de participation qu’il a définies.</w:t>
      </w:r>
    </w:p>
    <w:p w14:paraId="1FAB0069" w14:textId="77777777" w:rsidR="00B82A88" w:rsidRDefault="00B82A88" w:rsidP="00B82A88">
      <w:r>
        <w:t>La forme du groupement n’est pas imposée.</w:t>
      </w:r>
    </w:p>
    <w:p w14:paraId="7E3B88F1" w14:textId="77777777" w:rsidR="00B82A88" w:rsidRDefault="00B82A88" w:rsidP="00B82A88">
      <w:r>
        <w:t>En application de l’article R.2142-22 du Code de la commande publique, l’acheteur impose que le mandataire du groupement conjoint soit solidaire, pour l’exécution du présent marché, de chacun des membres du groupement pour ses obligations contractuelles.</w:t>
      </w:r>
    </w:p>
    <w:p w14:paraId="4D018CB9" w14:textId="77777777" w:rsidR="00B82A88" w:rsidRDefault="00B82A88" w:rsidP="00B82A88">
      <w:r>
        <w:t>Le soumissionnaire ne peut pas répondre en tant que titulaire et</w:t>
      </w:r>
      <w:r w:rsidR="003C7513">
        <w:t>/ou</w:t>
      </w:r>
      <w:r>
        <w:t xml:space="preserve"> cotraitant d’un ou plusieurs groupements. Dans le cas contraire, tous les groupements sont éliminés. </w:t>
      </w:r>
    </w:p>
    <w:p w14:paraId="4F8062C2" w14:textId="77777777" w:rsidR="00B82A88" w:rsidRDefault="00B82A88" w:rsidP="00B82A88">
      <w:pPr>
        <w:pStyle w:val="Titre4"/>
      </w:pPr>
      <w:r>
        <w:t xml:space="preserve">Délai validité des offres </w:t>
      </w:r>
    </w:p>
    <w:p w14:paraId="0B59863F" w14:textId="77777777" w:rsidR="00B82A88" w:rsidRDefault="00B82A88" w:rsidP="00A775C8">
      <w:r w:rsidRPr="00B82A88">
        <w:t>Le délai de validité des offres est de 180 Jours à compter de la date limite de réception des offres.</w:t>
      </w:r>
    </w:p>
    <w:p w14:paraId="047FC33B" w14:textId="77777777" w:rsidR="00B82A88" w:rsidRDefault="00B82A88" w:rsidP="00B82A88">
      <w:pPr>
        <w:pStyle w:val="Titre4"/>
      </w:pPr>
      <w:r>
        <w:t>Modalit</w:t>
      </w:r>
      <w:r>
        <w:rPr>
          <w:rFonts w:cs="Marianne"/>
        </w:rPr>
        <w:t>é</w:t>
      </w:r>
      <w:r>
        <w:t>s de retr</w:t>
      </w:r>
      <w:r w:rsidR="00E55379">
        <w:t xml:space="preserve">ait du dossier de consultation </w:t>
      </w:r>
    </w:p>
    <w:p w14:paraId="34716595" w14:textId="77777777" w:rsidR="003A038B" w:rsidRPr="00822945" w:rsidRDefault="00B82A88" w:rsidP="00B82A88">
      <w:pPr>
        <w:rPr>
          <w:color w:val="auto"/>
        </w:rPr>
      </w:pPr>
      <w:r w:rsidRPr="00822945">
        <w:rPr>
          <w:color w:val="auto"/>
        </w:rPr>
        <w:t xml:space="preserve">Le dossier de consultation est disponible de manière électronique sur le profil acheteur : </w:t>
      </w:r>
    </w:p>
    <w:sdt>
      <w:sdtPr>
        <w:id w:val="-422412842"/>
        <w:placeholder>
          <w:docPart w:val="1C03224373A7444784853DAA69F3D528"/>
        </w:placeholder>
        <w:comboBox>
          <w:listItem w:value="Choisissez un élément."/>
          <w:listItem w:displayText="https://www.marches-publics.gouv.fr" w:value="https://www.marches-publics.gouv.fr"/>
          <w:listItem w:displayText="https://www.marches.maximilien.fr " w:value="https://www.marches.maximilien.fr "/>
        </w:comboBox>
      </w:sdtPr>
      <w:sdtEndPr/>
      <w:sdtContent>
        <w:p w14:paraId="7D52D2FA" w14:textId="068D0DA1" w:rsidR="003A038B" w:rsidRDefault="0037269B" w:rsidP="00B82A88">
          <w:r>
            <w:t>https://www.marches-publics.gouv.fr</w:t>
          </w:r>
        </w:p>
      </w:sdtContent>
    </w:sdt>
    <w:p w14:paraId="6D74B675" w14:textId="77777777" w:rsidR="00B82A88" w:rsidRDefault="00B82A88" w:rsidP="00B82A88">
      <w:pPr>
        <w:pStyle w:val="Titre4"/>
      </w:pPr>
      <w:r>
        <w:t xml:space="preserve">Dossier de consultation </w:t>
      </w:r>
    </w:p>
    <w:p w14:paraId="3188873D" w14:textId="77777777" w:rsidR="00B82A88" w:rsidRDefault="00B82A88" w:rsidP="00B82A88">
      <w:r>
        <w:t>Le Dossier de Consultation des Entreprises (DCE) contient les documents suivants</w:t>
      </w:r>
      <w:r>
        <w:rPr>
          <w:rFonts w:ascii="Calibri" w:hAnsi="Calibri" w:cs="Calibri"/>
        </w:rPr>
        <w:t> </w:t>
      </w:r>
      <w:r>
        <w:t xml:space="preserve">: </w:t>
      </w:r>
    </w:p>
    <w:p w14:paraId="7DB3EEB9" w14:textId="282CDE79" w:rsidR="004C10AE" w:rsidRPr="00A839D2" w:rsidRDefault="00896402" w:rsidP="008D1341">
      <w:pPr>
        <w:pStyle w:val="Paragraphedeliste"/>
      </w:pPr>
      <w:r w:rsidRPr="00A839D2">
        <w:t xml:space="preserve">Le présent </w:t>
      </w:r>
      <w:r w:rsidR="00A71EF0" w:rsidRPr="00A839D2">
        <w:t>r</w:t>
      </w:r>
      <w:r w:rsidRPr="00A839D2">
        <w:t xml:space="preserve">èglement de consultation </w:t>
      </w:r>
      <w:r w:rsidR="001D4B3B" w:rsidRPr="001D4B3B">
        <w:t>et son annexe 1 relative aux modalités de remise</w:t>
      </w:r>
      <w:r w:rsidR="001D4B3B" w:rsidRPr="001D4B3B">
        <w:rPr>
          <w:rFonts w:ascii="Arial" w:hAnsi="Arial" w:cs="Arial"/>
          <w:color w:val="000000"/>
          <w:lang w:eastAsia="fr-FR"/>
        </w:rPr>
        <w:t xml:space="preserve"> des offres</w:t>
      </w:r>
      <w:r w:rsidR="004C10AE" w:rsidRPr="00A839D2">
        <w:t>;</w:t>
      </w:r>
    </w:p>
    <w:p w14:paraId="5DB8F5D1" w14:textId="05B5DB15" w:rsidR="00A43575" w:rsidRPr="00A839D2" w:rsidRDefault="00A71EF0" w:rsidP="008D1341">
      <w:pPr>
        <w:pStyle w:val="Paragraphedeliste"/>
      </w:pPr>
      <w:r w:rsidRPr="00A839D2">
        <w:t>L’a</w:t>
      </w:r>
      <w:r w:rsidR="00A43575" w:rsidRPr="00A839D2">
        <w:t>cte d’engagement</w:t>
      </w:r>
      <w:r w:rsidR="00896402" w:rsidRPr="00A839D2">
        <w:t xml:space="preserve"> et ses annexes suivantes</w:t>
      </w:r>
      <w:r w:rsidR="00896402" w:rsidRPr="00A839D2">
        <w:rPr>
          <w:rFonts w:ascii="Courier New" w:hAnsi="Courier New" w:cs="Courier New"/>
        </w:rPr>
        <w:t> </w:t>
      </w:r>
      <w:r w:rsidR="00896402" w:rsidRPr="00A839D2">
        <w:t>:</w:t>
      </w:r>
      <w:r w:rsidR="00A43575" w:rsidRPr="00A839D2">
        <w:rPr>
          <w:rFonts w:ascii="Calibri" w:hAnsi="Calibri"/>
        </w:rPr>
        <w:t> </w:t>
      </w:r>
    </w:p>
    <w:p w14:paraId="13B845E6" w14:textId="77777777" w:rsidR="00896402" w:rsidRPr="00A839D2" w:rsidRDefault="00896402" w:rsidP="008D1341">
      <w:pPr>
        <w:pStyle w:val="Paragraphedeliste"/>
        <w:numPr>
          <w:ilvl w:val="0"/>
          <w:numId w:val="8"/>
        </w:numPr>
      </w:pPr>
      <w:r w:rsidRPr="00A839D2">
        <w:t>Annexe 1</w:t>
      </w:r>
      <w:r w:rsidRPr="00A839D2">
        <w:rPr>
          <w:rFonts w:ascii="Courier New" w:hAnsi="Courier New" w:cs="Courier New"/>
        </w:rPr>
        <w:t> </w:t>
      </w:r>
      <w:r w:rsidRPr="00A839D2">
        <w:t xml:space="preserve">: </w:t>
      </w:r>
      <w:r w:rsidR="007135F3" w:rsidRPr="00A839D2">
        <w:t>Décompositio</w:t>
      </w:r>
      <w:r w:rsidRPr="00A839D2">
        <w:t>n du prix global et forfaitaire (DPGF)</w:t>
      </w:r>
      <w:r w:rsidRPr="00A839D2">
        <w:rPr>
          <w:rFonts w:ascii="Courier New" w:hAnsi="Courier New" w:cs="Courier New"/>
        </w:rPr>
        <w:t> </w:t>
      </w:r>
      <w:r w:rsidRPr="00A839D2">
        <w:t>;</w:t>
      </w:r>
    </w:p>
    <w:p w14:paraId="7857B9DC" w14:textId="001772E0" w:rsidR="00A43575" w:rsidRPr="00A839D2" w:rsidRDefault="00896402" w:rsidP="008D1341">
      <w:pPr>
        <w:pStyle w:val="Paragraphedeliste"/>
        <w:numPr>
          <w:ilvl w:val="0"/>
          <w:numId w:val="8"/>
        </w:numPr>
      </w:pPr>
      <w:r w:rsidRPr="00A839D2">
        <w:t>Annexe 2</w:t>
      </w:r>
      <w:r w:rsidRPr="00A839D2">
        <w:rPr>
          <w:rFonts w:ascii="Courier New" w:hAnsi="Courier New" w:cs="Courier New"/>
        </w:rPr>
        <w:t> </w:t>
      </w:r>
      <w:r w:rsidRPr="00A839D2">
        <w:t xml:space="preserve">: </w:t>
      </w:r>
      <w:r w:rsidR="007135F3" w:rsidRPr="00A839D2">
        <w:t>Bordereau de</w:t>
      </w:r>
      <w:r w:rsidRPr="00A839D2">
        <w:t>s</w:t>
      </w:r>
      <w:r w:rsidR="007135F3" w:rsidRPr="00A839D2">
        <w:t xml:space="preserve"> Prix Unitaires </w:t>
      </w:r>
      <w:r w:rsidRPr="00A839D2">
        <w:t>(BPU)</w:t>
      </w:r>
      <w:r w:rsidRPr="00A839D2">
        <w:rPr>
          <w:rFonts w:ascii="Courier New" w:hAnsi="Courier New" w:cs="Courier New"/>
        </w:rPr>
        <w:t> </w:t>
      </w:r>
      <w:r w:rsidRPr="00A839D2">
        <w:t>;</w:t>
      </w:r>
    </w:p>
    <w:p w14:paraId="3F01BB8B" w14:textId="6E6FA82F" w:rsidR="00896402" w:rsidRDefault="00896402" w:rsidP="008D1341">
      <w:pPr>
        <w:pStyle w:val="Paragraphedeliste"/>
        <w:numPr>
          <w:ilvl w:val="0"/>
          <w:numId w:val="8"/>
        </w:numPr>
      </w:pPr>
      <w:r w:rsidRPr="00A839D2">
        <w:lastRenderedPageBreak/>
        <w:t>Annexe 3</w:t>
      </w:r>
      <w:r w:rsidRPr="00A839D2">
        <w:rPr>
          <w:rFonts w:ascii="Courier New" w:hAnsi="Courier New" w:cs="Courier New"/>
        </w:rPr>
        <w:t> </w:t>
      </w:r>
      <w:r w:rsidRPr="00A839D2">
        <w:t>: Dépense Contrôlée (DC)</w:t>
      </w:r>
      <w:r w:rsidR="00A36C5C" w:rsidRPr="00A839D2">
        <w:rPr>
          <w:rFonts w:ascii="Courier New" w:hAnsi="Courier New" w:cs="Courier New"/>
        </w:rPr>
        <w:t> </w:t>
      </w:r>
      <w:r w:rsidR="00A36C5C" w:rsidRPr="00A839D2">
        <w:t>;</w:t>
      </w:r>
    </w:p>
    <w:p w14:paraId="3C0261F5" w14:textId="77777777" w:rsidR="00B82A88" w:rsidRPr="00A839D2" w:rsidRDefault="00B82A88" w:rsidP="008D1341">
      <w:pPr>
        <w:pStyle w:val="Paragraphedeliste"/>
      </w:pPr>
      <w:r w:rsidRPr="00A839D2">
        <w:t xml:space="preserve">Lettre de candidature (DC1) ; </w:t>
      </w:r>
    </w:p>
    <w:p w14:paraId="4274C1B4" w14:textId="77777777" w:rsidR="00B82A88" w:rsidRPr="00A839D2" w:rsidRDefault="00B82A88" w:rsidP="008D1341">
      <w:pPr>
        <w:pStyle w:val="Paragraphedeliste"/>
      </w:pPr>
      <w:r w:rsidRPr="00A839D2">
        <w:t xml:space="preserve">Déclaration du candidat (DC2) ; </w:t>
      </w:r>
    </w:p>
    <w:p w14:paraId="1437FE18" w14:textId="77777777" w:rsidR="00B82A88" w:rsidRPr="00A839D2" w:rsidRDefault="00B82A88" w:rsidP="008D1341">
      <w:pPr>
        <w:pStyle w:val="Paragraphedeliste"/>
      </w:pPr>
      <w:r w:rsidRPr="00A839D2">
        <w:t xml:space="preserve">Déclaration de sous-traitance (DC4) ; </w:t>
      </w:r>
    </w:p>
    <w:p w14:paraId="431BA12E" w14:textId="36CA8344" w:rsidR="00A43575" w:rsidRPr="00A839D2" w:rsidRDefault="00A36C5C" w:rsidP="008D1341">
      <w:pPr>
        <w:pStyle w:val="Paragraphedeliste"/>
      </w:pPr>
      <w:r w:rsidRPr="00A839D2">
        <w:t xml:space="preserve">Le </w:t>
      </w:r>
      <w:r w:rsidR="00A43575" w:rsidRPr="00A839D2">
        <w:t>Cahier des Clauses Particulières</w:t>
      </w:r>
      <w:r w:rsidR="00455AFF" w:rsidRPr="00A839D2">
        <w:t xml:space="preserve"> et ses annexes </w:t>
      </w:r>
      <w:r w:rsidR="00A839D2" w:rsidRPr="00A839D2">
        <w:t>suivantes </w:t>
      </w:r>
      <w:r w:rsidR="00A839D2" w:rsidRPr="00A839D2">
        <w:rPr>
          <w:rFonts w:ascii="Calibri" w:hAnsi="Calibri"/>
        </w:rPr>
        <w:t>;</w:t>
      </w:r>
    </w:p>
    <w:p w14:paraId="550635DA" w14:textId="3C934366" w:rsidR="00B877EF" w:rsidRPr="00A839D2" w:rsidRDefault="00B877EF" w:rsidP="008D1341">
      <w:pPr>
        <w:pStyle w:val="Paragraphedeliste"/>
        <w:numPr>
          <w:ilvl w:val="0"/>
          <w:numId w:val="9"/>
        </w:numPr>
        <w:rPr>
          <w:rFonts w:cs="Arial"/>
        </w:rPr>
      </w:pPr>
      <w:r w:rsidRPr="00A839D2">
        <w:t>Annexe 1</w:t>
      </w:r>
      <w:r w:rsidRPr="00A839D2">
        <w:rPr>
          <w:rFonts w:ascii="Calibri" w:hAnsi="Calibri"/>
        </w:rPr>
        <w:t> </w:t>
      </w:r>
      <w:r w:rsidRPr="00A839D2">
        <w:t>: Fiche entreprise</w:t>
      </w:r>
      <w:r w:rsidRPr="00A839D2">
        <w:rPr>
          <w:rFonts w:ascii="Calibri" w:hAnsi="Calibri"/>
        </w:rPr>
        <w:t> </w:t>
      </w:r>
      <w:r w:rsidRPr="00A839D2">
        <w:t>;</w:t>
      </w:r>
    </w:p>
    <w:p w14:paraId="788D7BD7" w14:textId="7A204192" w:rsidR="00473597" w:rsidRPr="00A839D2" w:rsidRDefault="00473597" w:rsidP="008D1341">
      <w:pPr>
        <w:pStyle w:val="Paragraphedeliste"/>
        <w:numPr>
          <w:ilvl w:val="0"/>
          <w:numId w:val="9"/>
        </w:numPr>
        <w:rPr>
          <w:rFonts w:cs="Arial"/>
        </w:rPr>
      </w:pPr>
      <w:r w:rsidRPr="00A839D2">
        <w:t>Annexe 2</w:t>
      </w:r>
      <w:r w:rsidRPr="00A839D2">
        <w:rPr>
          <w:rFonts w:ascii="Calibri" w:hAnsi="Calibri"/>
        </w:rPr>
        <w:t> </w:t>
      </w:r>
      <w:r w:rsidRPr="00A839D2">
        <w:t>: Mode d’emploi</w:t>
      </w:r>
      <w:r w:rsidRPr="00A839D2">
        <w:rPr>
          <w:rFonts w:ascii="Calibri" w:hAnsi="Calibri"/>
        </w:rPr>
        <w:t> </w:t>
      </w:r>
      <w:r w:rsidRPr="00A839D2">
        <w:t xml:space="preserve">; </w:t>
      </w:r>
    </w:p>
    <w:p w14:paraId="20BEBDEC" w14:textId="04F60044" w:rsidR="00A839D2" w:rsidRDefault="00A36C5C" w:rsidP="00F010C7">
      <w:pPr>
        <w:pStyle w:val="Paragraphedeliste"/>
      </w:pPr>
      <w:r w:rsidRPr="00A839D2">
        <w:t>Le cadre de réponse technique</w:t>
      </w:r>
      <w:r w:rsidR="00F3301F" w:rsidRPr="00A839D2">
        <w:t xml:space="preserve"> (CRT)</w:t>
      </w:r>
      <w:r w:rsidRPr="00A839D2">
        <w:t>.</w:t>
      </w:r>
    </w:p>
    <w:p w14:paraId="6C74E11B" w14:textId="77777777" w:rsidR="00F010C7" w:rsidRPr="00A839D2" w:rsidRDefault="00F010C7" w:rsidP="00F010C7">
      <w:pPr>
        <w:pStyle w:val="Paragraphedeliste"/>
        <w:numPr>
          <w:ilvl w:val="0"/>
          <w:numId w:val="0"/>
        </w:numPr>
        <w:ind w:left="833"/>
      </w:pPr>
    </w:p>
    <w:p w14:paraId="1AC2CF22" w14:textId="77777777" w:rsidR="00C300BF" w:rsidRDefault="00C300BF" w:rsidP="00C300BF">
      <w:pPr>
        <w:pStyle w:val="Titre4"/>
      </w:pPr>
      <w:r>
        <w:t>Visite des lieux ou consu</w:t>
      </w:r>
      <w:r w:rsidR="00E55379">
        <w:t xml:space="preserve">ltation sur place de documents </w:t>
      </w:r>
    </w:p>
    <w:p w14:paraId="3E910951" w14:textId="77777777" w:rsidR="00C300BF" w:rsidRDefault="00C300BF" w:rsidP="00C300BF">
      <w:r w:rsidRPr="00A43575">
        <w:t>L’acheteur n’organise pas de visites.</w:t>
      </w:r>
    </w:p>
    <w:p w14:paraId="5D1F4A95" w14:textId="77777777" w:rsidR="003A038B" w:rsidRDefault="003A038B" w:rsidP="003A038B">
      <w:pPr>
        <w:pStyle w:val="Titre1"/>
      </w:pPr>
      <w:r>
        <w:t xml:space="preserve">Présentation des propositions </w:t>
      </w:r>
    </w:p>
    <w:p w14:paraId="147D0E06" w14:textId="77777777" w:rsidR="00B82A88" w:rsidRDefault="003A038B" w:rsidP="003A038B">
      <w:pPr>
        <w:pStyle w:val="Titre4"/>
      </w:pPr>
      <w:r>
        <w:t xml:space="preserve">Modalités de remise </w:t>
      </w:r>
      <w:r w:rsidRPr="007135F3">
        <w:t>des candidatures et des offres</w:t>
      </w:r>
      <w:r>
        <w:t xml:space="preserve"> </w:t>
      </w:r>
    </w:p>
    <w:p w14:paraId="1C8FB221" w14:textId="0A9EA748" w:rsidR="003A038B" w:rsidRPr="000746C4" w:rsidRDefault="003A038B" w:rsidP="003A038B">
      <w:pPr>
        <w:rPr>
          <w:color w:val="auto"/>
        </w:rPr>
      </w:pPr>
      <w:r w:rsidRPr="000746C4">
        <w:rPr>
          <w:color w:val="auto"/>
        </w:rPr>
        <w:t xml:space="preserve">Les candidatures et </w:t>
      </w:r>
      <w:r w:rsidR="007135F3" w:rsidRPr="000746C4">
        <w:rPr>
          <w:color w:val="auto"/>
        </w:rPr>
        <w:t xml:space="preserve">les </w:t>
      </w:r>
      <w:r w:rsidRPr="000746C4">
        <w:rPr>
          <w:color w:val="auto"/>
        </w:rPr>
        <w:t xml:space="preserve">offres doivent être adressées avant les dates et heures limites indiquées en page de garde, de manière électronique sur le profil acheteur : </w:t>
      </w:r>
    </w:p>
    <w:sdt>
      <w:sdtPr>
        <w:rPr>
          <w:color w:val="auto"/>
        </w:rPr>
        <w:id w:val="490538065"/>
        <w:placeholder>
          <w:docPart w:val="980CF781B70147E2ABDFB51553A10B5E"/>
        </w:placeholder>
        <w:comboBox>
          <w:listItem w:value="Choisissez un élément."/>
          <w:listItem w:displayText="https://www.marches-publics.gouv.fr" w:value="https://www.marches-publics.gouv.fr"/>
          <w:listItem w:displayText="https://www.marches.maximilien.fr " w:value="https://www.marches.maximilien.fr "/>
        </w:comboBox>
      </w:sdtPr>
      <w:sdtEndPr/>
      <w:sdtContent>
        <w:p w14:paraId="4FB16D6F" w14:textId="1AD9B754" w:rsidR="003A038B" w:rsidRPr="000746C4" w:rsidRDefault="0037269B" w:rsidP="003A038B">
          <w:pPr>
            <w:rPr>
              <w:color w:val="auto"/>
            </w:rPr>
          </w:pPr>
          <w:r w:rsidRPr="000746C4">
            <w:rPr>
              <w:color w:val="auto"/>
            </w:rPr>
            <w:t>https://www.marches-publics.gouv.fr</w:t>
          </w:r>
        </w:p>
      </w:sdtContent>
    </w:sdt>
    <w:p w14:paraId="64C0262C" w14:textId="432C46CD" w:rsidR="003A038B" w:rsidRPr="000746C4" w:rsidRDefault="003A038B" w:rsidP="003A038B">
      <w:pPr>
        <w:rPr>
          <w:color w:val="auto"/>
        </w:rPr>
      </w:pPr>
      <w:r w:rsidRPr="000746C4">
        <w:rPr>
          <w:color w:val="auto"/>
        </w:rPr>
        <w:t xml:space="preserve">Les modalités de remise des plis sont fixées en annexe </w:t>
      </w:r>
      <w:r w:rsidR="00A36C5C" w:rsidRPr="000746C4">
        <w:rPr>
          <w:color w:val="auto"/>
        </w:rPr>
        <w:t>1</w:t>
      </w:r>
      <w:r w:rsidRPr="000746C4">
        <w:rPr>
          <w:color w:val="auto"/>
        </w:rPr>
        <w:t xml:space="preserve"> au présent règlement de consultation. </w:t>
      </w:r>
    </w:p>
    <w:p w14:paraId="3A854093" w14:textId="77777777" w:rsidR="003A038B" w:rsidRDefault="003A038B" w:rsidP="003A038B">
      <w:r>
        <w:t>Les propositions doivent être remises en euros et rédigées en langue française. Si les propositions sont rédigées dans une autre langue, elles doivent être accompagnées d'une traduction en français.</w:t>
      </w:r>
    </w:p>
    <w:p w14:paraId="250B1208" w14:textId="77777777" w:rsidR="00464906" w:rsidRDefault="00464906" w:rsidP="003A038B">
      <w:r w:rsidRPr="00AF7D82">
        <w:t xml:space="preserve">Le soumissionnaire est tenu de déposer un seul pli sur la plateforme de dématérialisation contenant l’ensemble des documents requis. Il est rappelé que si plusieurs plis sont transmis par un </w:t>
      </w:r>
      <w:r>
        <w:t>même opérateur économique, seul</w:t>
      </w:r>
      <w:r w:rsidRPr="00AF7D82">
        <w:t xml:space="preserve"> le dernier reçu dans le délai fixé pour la remise des offres sera ouvert. </w:t>
      </w:r>
    </w:p>
    <w:p w14:paraId="34BF9373" w14:textId="77777777" w:rsidR="003A038B" w:rsidRDefault="003A038B" w:rsidP="003A038B">
      <w:pPr>
        <w:pStyle w:val="Titre4"/>
      </w:pPr>
      <w:r>
        <w:t xml:space="preserve">Contenu des plis </w:t>
      </w:r>
    </w:p>
    <w:p w14:paraId="348874C0" w14:textId="77777777" w:rsidR="00B82A88" w:rsidRPr="00C300BF" w:rsidRDefault="003A038B" w:rsidP="00B82A88">
      <w:r w:rsidRPr="00C300BF">
        <w:t>A l’appui de leur candidature, les opérateurs économiques doivent fournir</w:t>
      </w:r>
      <w:r w:rsidRPr="00C300BF">
        <w:rPr>
          <w:rFonts w:ascii="Calibri" w:hAnsi="Calibri" w:cs="Calibri"/>
        </w:rPr>
        <w:t> </w:t>
      </w:r>
      <w:r w:rsidRPr="00C300BF">
        <w:t xml:space="preserve">: </w:t>
      </w:r>
    </w:p>
    <w:tbl>
      <w:tblPr>
        <w:tblW w:w="5036" w:type="pct"/>
        <w:tblCellMar>
          <w:left w:w="0" w:type="dxa"/>
          <w:right w:w="0" w:type="dxa"/>
        </w:tblCellMar>
        <w:tblLook w:val="0000" w:firstRow="0" w:lastRow="0" w:firstColumn="0" w:lastColumn="0" w:noHBand="0" w:noVBand="0"/>
      </w:tblPr>
      <w:tblGrid>
        <w:gridCol w:w="2145"/>
        <w:gridCol w:w="7242"/>
      </w:tblGrid>
      <w:tr w:rsidR="003A038B" w:rsidRPr="00C300BF" w14:paraId="42203565" w14:textId="77777777" w:rsidTr="00B223AD">
        <w:trPr>
          <w:cantSplit/>
          <w:tblHeader/>
        </w:trPr>
        <w:tc>
          <w:tcPr>
            <w:tcW w:w="1143" w:type="pct"/>
            <w:tcBorders>
              <w:top w:val="single" w:sz="8" w:space="0" w:color="D9D9D9"/>
              <w:left w:val="single" w:sz="8" w:space="0" w:color="D9D9D9"/>
              <w:bottom w:val="single" w:sz="8" w:space="0" w:color="D9D9D9"/>
              <w:right w:val="single" w:sz="8" w:space="0" w:color="D9D9D9"/>
            </w:tcBorders>
            <w:shd w:val="clear" w:color="auto" w:fill="595959"/>
            <w:vAlign w:val="center"/>
          </w:tcPr>
          <w:p w14:paraId="71F3B8A6" w14:textId="77777777" w:rsidR="003A038B" w:rsidRPr="00C300BF" w:rsidRDefault="003A038B" w:rsidP="0033623B">
            <w:pPr>
              <w:keepLines/>
              <w:widowControl w:val="0"/>
              <w:autoSpaceDE w:val="0"/>
              <w:autoSpaceDN w:val="0"/>
              <w:adjustRightInd w:val="0"/>
              <w:spacing w:before="60" w:after="60" w:line="240" w:lineRule="auto"/>
              <w:ind w:left="108" w:right="103"/>
              <w:jc w:val="center"/>
              <w:rPr>
                <w:sz w:val="24"/>
                <w:szCs w:val="24"/>
              </w:rPr>
            </w:pPr>
            <w:r w:rsidRPr="00C300BF">
              <w:rPr>
                <w:color w:val="FFFFFF"/>
              </w:rPr>
              <w:t>Document</w:t>
            </w:r>
          </w:p>
        </w:tc>
        <w:tc>
          <w:tcPr>
            <w:tcW w:w="3857" w:type="pct"/>
            <w:tcBorders>
              <w:top w:val="single" w:sz="8" w:space="0" w:color="D9D9D9"/>
              <w:left w:val="single" w:sz="8" w:space="0" w:color="D9D9D9"/>
              <w:bottom w:val="single" w:sz="8" w:space="0" w:color="D9D9D9"/>
              <w:right w:val="single" w:sz="8" w:space="0" w:color="D9D9D9"/>
            </w:tcBorders>
            <w:shd w:val="clear" w:color="auto" w:fill="595959"/>
          </w:tcPr>
          <w:p w14:paraId="2DFF9C69" w14:textId="77777777" w:rsidR="003A038B" w:rsidRPr="00C300BF" w:rsidRDefault="003A038B" w:rsidP="0033623B">
            <w:pPr>
              <w:keepLines/>
              <w:widowControl w:val="0"/>
              <w:autoSpaceDE w:val="0"/>
              <w:autoSpaceDN w:val="0"/>
              <w:adjustRightInd w:val="0"/>
              <w:spacing w:before="60" w:after="60" w:line="240" w:lineRule="auto"/>
              <w:ind w:left="113" w:right="101"/>
              <w:jc w:val="center"/>
              <w:rPr>
                <w:sz w:val="24"/>
                <w:szCs w:val="24"/>
              </w:rPr>
            </w:pPr>
            <w:r w:rsidRPr="00C300BF">
              <w:rPr>
                <w:color w:val="FFFFFF"/>
              </w:rPr>
              <w:t>Descriptif</w:t>
            </w:r>
          </w:p>
        </w:tc>
      </w:tr>
      <w:tr w:rsidR="003A038B" w:rsidRPr="00C300BF" w14:paraId="17DA3306" w14:textId="77777777" w:rsidTr="00B223AD">
        <w:tc>
          <w:tcPr>
            <w:tcW w:w="1143" w:type="pct"/>
            <w:tcBorders>
              <w:top w:val="single" w:sz="8" w:space="0" w:color="D9D9D9"/>
              <w:left w:val="single" w:sz="8" w:space="0" w:color="D9D9D9"/>
              <w:bottom w:val="single" w:sz="8" w:space="0" w:color="D9D9D9"/>
              <w:right w:val="single" w:sz="8" w:space="0" w:color="D9D9D9"/>
            </w:tcBorders>
            <w:shd w:val="clear" w:color="auto" w:fill="FFFFFF"/>
          </w:tcPr>
          <w:p w14:paraId="68AD47F1" w14:textId="77777777" w:rsidR="003A038B" w:rsidRPr="00C300BF" w:rsidRDefault="003A038B" w:rsidP="00010A80">
            <w:pPr>
              <w:ind w:left="127" w:right="105"/>
              <w:rPr>
                <w:sz w:val="24"/>
                <w:szCs w:val="24"/>
              </w:rPr>
            </w:pPr>
            <w:r w:rsidRPr="00C300BF">
              <w:t>Chiffre d'affaires</w:t>
            </w:r>
          </w:p>
        </w:tc>
        <w:tc>
          <w:tcPr>
            <w:tcW w:w="3857" w:type="pct"/>
            <w:tcBorders>
              <w:top w:val="single" w:sz="8" w:space="0" w:color="D9D9D9"/>
              <w:left w:val="single" w:sz="8" w:space="0" w:color="D9D9D9"/>
              <w:bottom w:val="single" w:sz="8" w:space="0" w:color="D9D9D9"/>
              <w:right w:val="single" w:sz="8" w:space="0" w:color="D9D9D9"/>
            </w:tcBorders>
            <w:shd w:val="clear" w:color="auto" w:fill="FFFFFF"/>
          </w:tcPr>
          <w:p w14:paraId="5AADEA1A" w14:textId="77777777" w:rsidR="003A038B" w:rsidRPr="00C300BF" w:rsidRDefault="003A038B" w:rsidP="00010A80">
            <w:pPr>
              <w:ind w:left="165" w:right="105"/>
            </w:pPr>
            <w:r w:rsidRPr="00C300BF">
              <w:t>Déclaration concernant le chiffre d'affaires global et le chiffre d'affaires concernant les fournitures, services ou travaux objet du marché, réalisés au cours des trois derniers exercices disponibles en fonction de la date de la création de l'entreprise ou du début d'activité de l'opérateur économique, dans la mesure où les informations sur ces chiffres d'affaires sont disponibles.</w:t>
            </w:r>
          </w:p>
          <w:p w14:paraId="1B293B72" w14:textId="709D2805" w:rsidR="003A038B" w:rsidRPr="00C300BF" w:rsidRDefault="003A038B" w:rsidP="00FD7127">
            <w:pPr>
              <w:ind w:left="165" w:right="105"/>
              <w:rPr>
                <w:sz w:val="24"/>
                <w:szCs w:val="24"/>
              </w:rPr>
            </w:pPr>
            <w:r w:rsidRPr="00C300BF">
              <w:t xml:space="preserve">En application de l’article 3 de l’ordonnance n°2020-738 du 17 juin 2020 </w:t>
            </w:r>
            <w:r w:rsidRPr="00C300BF">
              <w:lastRenderedPageBreak/>
              <w:t>portant diverses mesures en matière de commande publique, le pouvoir adjudicateur ne prendra pas en compte la baisse de chiffre d’affaires intervenue au titre du ou des exercices sur lesquels s’imputent les conséquences de la crise sanitaire liée à l’épidémie de COVID-19.</w:t>
            </w:r>
          </w:p>
        </w:tc>
      </w:tr>
      <w:tr w:rsidR="00010A80" w14:paraId="33A615E0" w14:textId="77777777" w:rsidTr="00B223AD">
        <w:tblPrEx>
          <w:tblCellMar>
            <w:left w:w="10" w:type="dxa"/>
            <w:right w:w="10" w:type="dxa"/>
          </w:tblCellMar>
        </w:tblPrEx>
        <w:tc>
          <w:tcPr>
            <w:tcW w:w="1143" w:type="pct"/>
            <w:tcBorders>
              <w:top w:val="single" w:sz="8" w:space="0" w:color="D9D9D9"/>
              <w:left w:val="single" w:sz="8" w:space="0" w:color="D9D9D9"/>
              <w:bottom w:val="single" w:sz="8" w:space="0" w:color="D9D9D9"/>
              <w:right w:val="single" w:sz="8" w:space="0" w:color="D9D9D9"/>
            </w:tcBorders>
            <w:shd w:val="clear" w:color="auto" w:fill="FFFFFF"/>
          </w:tcPr>
          <w:p w14:paraId="28E41FE8" w14:textId="77777777" w:rsidR="00010A80" w:rsidRPr="00F86645" w:rsidRDefault="00010A80" w:rsidP="00010A80">
            <w:pPr>
              <w:ind w:left="127" w:right="105"/>
              <w:rPr>
                <w:sz w:val="24"/>
                <w:szCs w:val="24"/>
              </w:rPr>
            </w:pPr>
            <w:r w:rsidRPr="00F86645">
              <w:lastRenderedPageBreak/>
              <w:t>Déclaration des effectifs moyens</w:t>
            </w:r>
          </w:p>
        </w:tc>
        <w:tc>
          <w:tcPr>
            <w:tcW w:w="3857" w:type="pct"/>
            <w:tcBorders>
              <w:top w:val="single" w:sz="8" w:space="0" w:color="D9D9D9"/>
              <w:left w:val="single" w:sz="8" w:space="0" w:color="D9D9D9"/>
              <w:bottom w:val="single" w:sz="8" w:space="0" w:color="D9D9D9"/>
              <w:right w:val="single" w:sz="8" w:space="0" w:color="D9D9D9"/>
            </w:tcBorders>
            <w:shd w:val="clear" w:color="auto" w:fill="FFFFFF"/>
          </w:tcPr>
          <w:p w14:paraId="52A8DFFF" w14:textId="77777777" w:rsidR="00010A80" w:rsidRPr="00F86645" w:rsidRDefault="00010A80" w:rsidP="00010A80">
            <w:pPr>
              <w:ind w:left="165" w:right="105"/>
              <w:rPr>
                <w:sz w:val="24"/>
                <w:szCs w:val="24"/>
              </w:rPr>
            </w:pPr>
            <w:r w:rsidRPr="00F86645">
              <w:t>Une déclaration indiquant les effectifs moyens annuels du candidat et l'importance du personnel d'encadrement pendant les trois dernières années.</w:t>
            </w:r>
          </w:p>
        </w:tc>
      </w:tr>
      <w:tr w:rsidR="003A038B" w:rsidRPr="00C300BF" w14:paraId="46BAF379" w14:textId="77777777" w:rsidTr="00B223AD">
        <w:tc>
          <w:tcPr>
            <w:tcW w:w="1143" w:type="pct"/>
            <w:tcBorders>
              <w:top w:val="single" w:sz="8" w:space="0" w:color="D9D9D9"/>
              <w:left w:val="single" w:sz="8" w:space="0" w:color="D9D9D9"/>
              <w:bottom w:val="single" w:sz="8" w:space="0" w:color="D9D9D9"/>
              <w:right w:val="single" w:sz="8" w:space="0" w:color="D9D9D9"/>
            </w:tcBorders>
            <w:shd w:val="clear" w:color="auto" w:fill="FFFFFF"/>
          </w:tcPr>
          <w:p w14:paraId="05A1FCDC" w14:textId="77777777" w:rsidR="003A038B" w:rsidRPr="00C300BF" w:rsidRDefault="003A038B" w:rsidP="00010A80">
            <w:pPr>
              <w:ind w:left="127" w:right="105"/>
            </w:pPr>
            <w:r w:rsidRPr="00C300BF">
              <w:t>Lettre de candidature (DC1)</w:t>
            </w:r>
          </w:p>
        </w:tc>
        <w:tc>
          <w:tcPr>
            <w:tcW w:w="3857" w:type="pct"/>
            <w:tcBorders>
              <w:top w:val="single" w:sz="8" w:space="0" w:color="D9D9D9"/>
              <w:left w:val="single" w:sz="8" w:space="0" w:color="D9D9D9"/>
              <w:bottom w:val="single" w:sz="8" w:space="0" w:color="D9D9D9"/>
              <w:right w:val="single" w:sz="8" w:space="0" w:color="D9D9D9"/>
            </w:tcBorders>
            <w:shd w:val="clear" w:color="auto" w:fill="FFFFFF"/>
          </w:tcPr>
          <w:p w14:paraId="326E262A" w14:textId="77777777" w:rsidR="003A038B" w:rsidRPr="00C300BF" w:rsidRDefault="003A038B" w:rsidP="00010A80">
            <w:pPr>
              <w:ind w:left="165" w:right="105"/>
            </w:pPr>
            <w:r w:rsidRPr="00C300BF">
              <w:t>Lettre de candidature-Habilitation du mandataire par ses cotraitants (DC1 disponible sur http://www.economie.gouv.fr/daj/formulaires-declaration-du-candidat)</w:t>
            </w:r>
          </w:p>
        </w:tc>
      </w:tr>
      <w:tr w:rsidR="003A038B" w:rsidRPr="00C300BF" w14:paraId="5FD8141A" w14:textId="77777777" w:rsidTr="00B223AD">
        <w:tc>
          <w:tcPr>
            <w:tcW w:w="1143" w:type="pct"/>
            <w:tcBorders>
              <w:top w:val="single" w:sz="8" w:space="0" w:color="D9D9D9"/>
              <w:left w:val="single" w:sz="8" w:space="0" w:color="D9D9D9"/>
              <w:bottom w:val="single" w:sz="8" w:space="0" w:color="D9D9D9"/>
              <w:right w:val="single" w:sz="8" w:space="0" w:color="D9D9D9"/>
            </w:tcBorders>
            <w:shd w:val="clear" w:color="auto" w:fill="FFFFFF"/>
          </w:tcPr>
          <w:p w14:paraId="0D1B371C" w14:textId="77777777" w:rsidR="003A038B" w:rsidRPr="00C300BF" w:rsidRDefault="003A038B" w:rsidP="00010A80">
            <w:pPr>
              <w:ind w:left="127" w:right="105"/>
              <w:rPr>
                <w:sz w:val="24"/>
                <w:szCs w:val="24"/>
              </w:rPr>
            </w:pPr>
            <w:r w:rsidRPr="00C300BF">
              <w:t>Déclaration du candidat (DC2)</w:t>
            </w:r>
          </w:p>
        </w:tc>
        <w:tc>
          <w:tcPr>
            <w:tcW w:w="3857" w:type="pct"/>
            <w:tcBorders>
              <w:top w:val="single" w:sz="8" w:space="0" w:color="D9D9D9"/>
              <w:left w:val="single" w:sz="8" w:space="0" w:color="D9D9D9"/>
              <w:bottom w:val="single" w:sz="8" w:space="0" w:color="D9D9D9"/>
              <w:right w:val="single" w:sz="8" w:space="0" w:color="D9D9D9"/>
            </w:tcBorders>
            <w:shd w:val="clear" w:color="auto" w:fill="FFFFFF"/>
          </w:tcPr>
          <w:p w14:paraId="681DF1F4" w14:textId="77777777" w:rsidR="003A038B" w:rsidRPr="00C300BF" w:rsidRDefault="003A038B" w:rsidP="00010A80">
            <w:pPr>
              <w:ind w:left="165" w:right="105"/>
              <w:rPr>
                <w:sz w:val="24"/>
                <w:szCs w:val="24"/>
              </w:rPr>
            </w:pPr>
            <w:r w:rsidRPr="00C300BF">
              <w:t>Déclaration du candidat individuelle ou du membre du groupement (DC2 disponible sur http://www.economie.gouv.fr/daj/formulaires-declaration-du-candidat)</w:t>
            </w:r>
          </w:p>
        </w:tc>
      </w:tr>
      <w:tr w:rsidR="003A038B" w:rsidRPr="00C300BF" w14:paraId="18FDD689" w14:textId="77777777" w:rsidTr="00B223AD">
        <w:tc>
          <w:tcPr>
            <w:tcW w:w="1143" w:type="pct"/>
            <w:tcBorders>
              <w:top w:val="single" w:sz="8" w:space="0" w:color="D9D9D9"/>
              <w:left w:val="single" w:sz="8" w:space="0" w:color="D9D9D9"/>
              <w:bottom w:val="single" w:sz="8" w:space="0" w:color="D9D9D9"/>
              <w:right w:val="single" w:sz="8" w:space="0" w:color="D9D9D9"/>
            </w:tcBorders>
            <w:shd w:val="clear" w:color="auto" w:fill="FFFFFF"/>
          </w:tcPr>
          <w:p w14:paraId="7F8809F3" w14:textId="77777777" w:rsidR="003A038B" w:rsidRPr="00C300BF" w:rsidRDefault="003A038B" w:rsidP="00010A80">
            <w:pPr>
              <w:ind w:left="127" w:right="105"/>
            </w:pPr>
            <w:r w:rsidRPr="00C300BF">
              <w:t>Déclaration de sous-traitance (DC4)</w:t>
            </w:r>
          </w:p>
        </w:tc>
        <w:tc>
          <w:tcPr>
            <w:tcW w:w="3857" w:type="pct"/>
            <w:tcBorders>
              <w:top w:val="single" w:sz="8" w:space="0" w:color="D9D9D9"/>
              <w:left w:val="single" w:sz="8" w:space="0" w:color="D9D9D9"/>
              <w:bottom w:val="single" w:sz="8" w:space="0" w:color="D9D9D9"/>
              <w:right w:val="single" w:sz="8" w:space="0" w:color="D9D9D9"/>
            </w:tcBorders>
            <w:shd w:val="clear" w:color="auto" w:fill="FFFFFF"/>
          </w:tcPr>
          <w:p w14:paraId="20F2ADAF" w14:textId="77777777" w:rsidR="003A038B" w:rsidRPr="00C300BF" w:rsidRDefault="003A038B" w:rsidP="00010A80">
            <w:pPr>
              <w:ind w:left="165" w:right="105"/>
            </w:pPr>
            <w:r w:rsidRPr="00C300BF">
              <w:t>Seulement en cas de présentation des capacités professionnelles techniques et financières d'un sous-traitant. (DC4 disponible sur https://www.economie.gouv.fr/daj/formulaires-declaration-du-candidat)</w:t>
            </w:r>
          </w:p>
        </w:tc>
      </w:tr>
      <w:tr w:rsidR="003A038B" w:rsidRPr="00C300BF" w14:paraId="44282E76" w14:textId="77777777" w:rsidTr="00B223AD">
        <w:tc>
          <w:tcPr>
            <w:tcW w:w="1143" w:type="pct"/>
            <w:tcBorders>
              <w:top w:val="single" w:sz="8" w:space="0" w:color="D9D9D9"/>
              <w:left w:val="single" w:sz="8" w:space="0" w:color="D9D9D9"/>
              <w:bottom w:val="single" w:sz="8" w:space="0" w:color="D9D9D9"/>
              <w:right w:val="single" w:sz="8" w:space="0" w:color="D9D9D9"/>
            </w:tcBorders>
            <w:shd w:val="clear" w:color="auto" w:fill="FFFFFF"/>
          </w:tcPr>
          <w:p w14:paraId="5D1C15F1" w14:textId="77777777" w:rsidR="003A038B" w:rsidRPr="00C300BF" w:rsidRDefault="003A038B" w:rsidP="00010A80">
            <w:pPr>
              <w:ind w:left="127" w:right="105"/>
              <w:rPr>
                <w:sz w:val="24"/>
                <w:szCs w:val="24"/>
              </w:rPr>
            </w:pPr>
            <w:r w:rsidRPr="00C300BF">
              <w:t>Pouvoirs</w:t>
            </w:r>
          </w:p>
        </w:tc>
        <w:tc>
          <w:tcPr>
            <w:tcW w:w="3857" w:type="pct"/>
            <w:tcBorders>
              <w:top w:val="single" w:sz="8" w:space="0" w:color="D9D9D9"/>
              <w:left w:val="single" w:sz="8" w:space="0" w:color="D9D9D9"/>
              <w:bottom w:val="single" w:sz="8" w:space="0" w:color="D9D9D9"/>
              <w:right w:val="single" w:sz="8" w:space="0" w:color="D9D9D9"/>
            </w:tcBorders>
            <w:shd w:val="clear" w:color="auto" w:fill="FFFFFF"/>
          </w:tcPr>
          <w:p w14:paraId="1982A608" w14:textId="77777777" w:rsidR="003A038B" w:rsidRPr="00C300BF" w:rsidRDefault="003A038B" w:rsidP="00010A80">
            <w:pPr>
              <w:ind w:left="165" w:right="105"/>
              <w:rPr>
                <w:sz w:val="24"/>
                <w:szCs w:val="24"/>
              </w:rPr>
            </w:pPr>
            <w:r w:rsidRPr="00C300BF">
              <w:t>Le document attestant des pouvoirs de la personne habilitée à engager la société. Si cette personne est habilitée de droit à engager la société, elle peut fournir : un extrait K bis, les statuts de la société, la délibération du conseil d'administration ou tout autre document. Si elle agit en vertu d'une délégation de pouvoir, elle devra fournir une attestation de délégation signée par la personne habilitée de plein droit à engager la société et tout document attestant que la personne qui délègue est elle-même habilitée à engager la société.</w:t>
            </w:r>
          </w:p>
        </w:tc>
      </w:tr>
      <w:tr w:rsidR="003A038B" w:rsidRPr="00C300BF" w14:paraId="541C117F" w14:textId="77777777" w:rsidTr="00B223AD">
        <w:tc>
          <w:tcPr>
            <w:tcW w:w="1143" w:type="pct"/>
            <w:tcBorders>
              <w:top w:val="single" w:sz="8" w:space="0" w:color="D9D9D9"/>
              <w:left w:val="single" w:sz="8" w:space="0" w:color="D9D9D9"/>
              <w:bottom w:val="single" w:sz="8" w:space="0" w:color="D9D9D9"/>
              <w:right w:val="single" w:sz="8" w:space="0" w:color="D9D9D9"/>
            </w:tcBorders>
            <w:shd w:val="clear" w:color="auto" w:fill="FFFFFF"/>
          </w:tcPr>
          <w:p w14:paraId="548B4F7D" w14:textId="77777777" w:rsidR="003A038B" w:rsidRPr="00C300BF" w:rsidRDefault="003A038B" w:rsidP="00010A80">
            <w:pPr>
              <w:ind w:left="127" w:right="105"/>
              <w:rPr>
                <w:sz w:val="24"/>
                <w:szCs w:val="24"/>
              </w:rPr>
            </w:pPr>
            <w:r w:rsidRPr="00C300BF">
              <w:t>Une liste des principales livraisons effectuées ou des principaux services fournis au cours des trois dernières années</w:t>
            </w:r>
          </w:p>
        </w:tc>
        <w:tc>
          <w:tcPr>
            <w:tcW w:w="3857" w:type="pct"/>
            <w:tcBorders>
              <w:top w:val="single" w:sz="8" w:space="0" w:color="D9D9D9"/>
              <w:left w:val="single" w:sz="8" w:space="0" w:color="D9D9D9"/>
              <w:bottom w:val="single" w:sz="8" w:space="0" w:color="D9D9D9"/>
              <w:right w:val="single" w:sz="8" w:space="0" w:color="D9D9D9"/>
            </w:tcBorders>
            <w:shd w:val="clear" w:color="auto" w:fill="FFFFFF"/>
          </w:tcPr>
          <w:p w14:paraId="7F755A74" w14:textId="77777777" w:rsidR="003A038B" w:rsidRPr="00C300BF" w:rsidRDefault="003A038B" w:rsidP="00010A80">
            <w:pPr>
              <w:ind w:left="165" w:right="105"/>
              <w:rPr>
                <w:sz w:val="24"/>
                <w:szCs w:val="24"/>
              </w:rPr>
            </w:pPr>
            <w:r w:rsidRPr="00C300BF">
              <w:t>Une liste des principales livraisons effectuées ou des principaux services fournis au cours des trois dernières années ou, pour les marchés publics de défense ou de sécurité, au cours des cinq dernières années, indiquant le montant, la date et le destinataire public ou privé. Le cas échéant, afin de garantir un niveau de concurrence suffisant, l'acheteur peut indiquer que les éléments de preuve relatifs à des produits ou services pertinents fournis il y a plus de trois ans seront pris en compte. Les livraisons et les prestations de services sont prouvées par des attestations du destinataire ou, à défaut, par une déclaration de l'opérateur économique</w:t>
            </w:r>
          </w:p>
        </w:tc>
      </w:tr>
    </w:tbl>
    <w:p w14:paraId="53D80AA1" w14:textId="77777777" w:rsidR="00DC7B87" w:rsidRDefault="00DC7B87" w:rsidP="00C300BF">
      <w:r>
        <w:t>Si le candidat s’appuie sur les capacités d’autres opérateurs économiques conformément à l’article R.2143-12 du Code de la commande publique, il doit justifier des capacités de ce ou ces derniers en apportant la preuve qu’il en disposera pour l’exécution du présent marché. Cette preuve peut être apportée par tout moyen approprié.</w:t>
      </w:r>
    </w:p>
    <w:p w14:paraId="221CA5FF" w14:textId="77777777" w:rsidR="00C300BF" w:rsidRPr="00C300BF" w:rsidRDefault="00C300BF" w:rsidP="00C300BF">
      <w:r w:rsidRPr="00C300BF">
        <w:lastRenderedPageBreak/>
        <w:t>L’opérateur économique peut remettre un document unique de marché européen (DUME) rédigé en français en lieu et place des documents et renseignements demandés par l’acheteur aux fins de vérification de l’aptitude à répondre aux marchés publics, à exercer l’activité professionnelle, de la capacité économique et financière et des capacités techniques et professionnelles.</w:t>
      </w:r>
    </w:p>
    <w:p w14:paraId="4018E381" w14:textId="77777777" w:rsidR="00C300BF" w:rsidRPr="00C300BF" w:rsidRDefault="00C300BF" w:rsidP="00C300BF">
      <w:r w:rsidRPr="00C300BF">
        <w:t>L’opérateur économique n’est pas tenu de fournir les documents et renseignements que l’acheteur peut obtenir par le biais d'un système électronique de mise à disposition d'informations, administré par un organisme officiel ou d'un espace de stockage numérique, à condition que le candidat mentionne dans le dossier de candidature toutes les informations nécessaires à la consultation de ce système et que l'accès soit gratuit.</w:t>
      </w:r>
    </w:p>
    <w:p w14:paraId="15DCAABA" w14:textId="77777777" w:rsidR="00C300BF" w:rsidRPr="00C300BF" w:rsidRDefault="00C300BF" w:rsidP="00F45C6B">
      <w:pPr>
        <w:spacing w:after="0"/>
      </w:pPr>
      <w:r w:rsidRPr="00C300BF">
        <w:t xml:space="preserve">En outre, pour chaque sous-traitant présenté dans l'offre, le candidat devra joindre, en plus de l'annexe à l’acte d’engagement : </w:t>
      </w:r>
    </w:p>
    <w:p w14:paraId="4D8E5366" w14:textId="77777777" w:rsidR="00C300BF" w:rsidRPr="00C300BF" w:rsidRDefault="00C300BF" w:rsidP="008D1341">
      <w:pPr>
        <w:pStyle w:val="Paragraphedeliste"/>
      </w:pPr>
      <w:r w:rsidRPr="00C300BF">
        <w:t>Les capacités professionnelles et financières du sous-traitant ;</w:t>
      </w:r>
    </w:p>
    <w:p w14:paraId="682241E0" w14:textId="77777777" w:rsidR="00C300BF" w:rsidRPr="00C300BF" w:rsidRDefault="00C300BF" w:rsidP="008D1341">
      <w:pPr>
        <w:pStyle w:val="Paragraphedeliste"/>
      </w:pPr>
      <w:r w:rsidRPr="00C300BF">
        <w:t>Une déclaration du sous-traitant indiquant qu'il ne tombe pas sous le coup d'une interdiction d'accéder aux marchés publics.</w:t>
      </w:r>
    </w:p>
    <w:p w14:paraId="054615B4" w14:textId="11605D2E" w:rsidR="00C300BF" w:rsidRDefault="00C300BF" w:rsidP="00F45C6B">
      <w:pPr>
        <w:spacing w:before="0" w:after="0"/>
        <w:jc w:val="left"/>
      </w:pPr>
    </w:p>
    <w:p w14:paraId="6CBB605F" w14:textId="77777777" w:rsidR="00C300BF" w:rsidRPr="000746C4" w:rsidRDefault="00C300BF" w:rsidP="00C300BF">
      <w:pPr>
        <w:keepLines/>
        <w:widowControl w:val="0"/>
        <w:tabs>
          <w:tab w:val="left" w:pos="392"/>
        </w:tabs>
        <w:spacing w:after="0" w:line="240" w:lineRule="auto"/>
        <w:ind w:left="117" w:right="111"/>
        <w:rPr>
          <w:color w:val="auto"/>
          <w:sz w:val="24"/>
          <w:szCs w:val="24"/>
        </w:rPr>
      </w:pPr>
      <w:r w:rsidRPr="000746C4">
        <w:rPr>
          <w:color w:val="auto"/>
        </w:rPr>
        <w:t>L’offre des candidats est composée des documents suivants</w:t>
      </w:r>
      <w:r w:rsidRPr="000746C4">
        <w:rPr>
          <w:rFonts w:ascii="Calibri" w:hAnsi="Calibri" w:cs="Calibri"/>
          <w:color w:val="auto"/>
        </w:rPr>
        <w:t> </w:t>
      </w:r>
      <w:r w:rsidRPr="000746C4">
        <w:rPr>
          <w:color w:val="auto"/>
        </w:rPr>
        <w:t>:</w:t>
      </w:r>
    </w:p>
    <w:p w14:paraId="6B6D0F60" w14:textId="77777777" w:rsidR="00C300BF" w:rsidRPr="00C300BF" w:rsidRDefault="00C300BF" w:rsidP="00C300BF">
      <w:pPr>
        <w:keepLines/>
        <w:widowControl w:val="0"/>
        <w:tabs>
          <w:tab w:val="left" w:pos="392"/>
        </w:tabs>
        <w:spacing w:after="0" w:line="240" w:lineRule="auto"/>
        <w:ind w:left="117" w:right="111"/>
        <w:rPr>
          <w:sz w:val="12"/>
          <w:szCs w:val="12"/>
        </w:rPr>
      </w:pPr>
    </w:p>
    <w:tbl>
      <w:tblPr>
        <w:tblW w:w="9747" w:type="dxa"/>
        <w:tblInd w:w="20" w:type="dxa"/>
        <w:tblLayout w:type="fixed"/>
        <w:tblCellMar>
          <w:left w:w="10" w:type="dxa"/>
          <w:right w:w="10" w:type="dxa"/>
        </w:tblCellMar>
        <w:tblLook w:val="0000" w:firstRow="0" w:lastRow="0" w:firstColumn="0" w:lastColumn="0" w:noHBand="0" w:noVBand="0"/>
      </w:tblPr>
      <w:tblGrid>
        <w:gridCol w:w="3076"/>
        <w:gridCol w:w="6"/>
        <w:gridCol w:w="6665"/>
      </w:tblGrid>
      <w:tr w:rsidR="00C300BF" w:rsidRPr="00C300BF" w14:paraId="0FCC48D9" w14:textId="77777777" w:rsidTr="00C300BF">
        <w:trPr>
          <w:cantSplit/>
          <w:tblHeader/>
        </w:trPr>
        <w:tc>
          <w:tcPr>
            <w:tcW w:w="3076" w:type="dxa"/>
            <w:tcBorders>
              <w:top w:val="single" w:sz="8" w:space="0" w:color="D9D9D9"/>
              <w:left w:val="single" w:sz="8" w:space="0" w:color="D9D9D9"/>
              <w:bottom w:val="single" w:sz="8" w:space="0" w:color="D9D9D9"/>
              <w:right w:val="single" w:sz="8" w:space="0" w:color="D9D9D9"/>
            </w:tcBorders>
            <w:shd w:val="clear" w:color="auto" w:fill="595959"/>
            <w:vAlign w:val="center"/>
          </w:tcPr>
          <w:p w14:paraId="51F3C13F" w14:textId="77777777" w:rsidR="00C300BF" w:rsidRPr="00C300BF" w:rsidRDefault="00C300BF" w:rsidP="0033623B">
            <w:pPr>
              <w:keepLines/>
              <w:widowControl w:val="0"/>
              <w:spacing w:before="60" w:after="60" w:line="240" w:lineRule="auto"/>
              <w:ind w:left="108" w:right="92"/>
              <w:jc w:val="center"/>
              <w:rPr>
                <w:sz w:val="24"/>
                <w:szCs w:val="24"/>
              </w:rPr>
            </w:pPr>
            <w:r w:rsidRPr="00C300BF">
              <w:rPr>
                <w:color w:val="FFFFFF"/>
              </w:rPr>
              <w:t>Document</w:t>
            </w:r>
          </w:p>
        </w:tc>
        <w:tc>
          <w:tcPr>
            <w:tcW w:w="6671" w:type="dxa"/>
            <w:gridSpan w:val="2"/>
            <w:tcBorders>
              <w:top w:val="single" w:sz="8" w:space="0" w:color="D9D9D9"/>
              <w:left w:val="single" w:sz="8" w:space="0" w:color="D9D9D9"/>
              <w:bottom w:val="single" w:sz="8" w:space="0" w:color="D9D9D9"/>
              <w:right w:val="single" w:sz="8" w:space="0" w:color="D9D9D9"/>
            </w:tcBorders>
            <w:shd w:val="clear" w:color="auto" w:fill="595959"/>
          </w:tcPr>
          <w:p w14:paraId="0F4972F8" w14:textId="77777777" w:rsidR="00C300BF" w:rsidRPr="00C300BF" w:rsidRDefault="00C300BF" w:rsidP="0033623B">
            <w:pPr>
              <w:keepLines/>
              <w:widowControl w:val="0"/>
              <w:spacing w:before="60" w:after="60" w:line="240" w:lineRule="auto"/>
              <w:ind w:left="124" w:right="81"/>
              <w:jc w:val="center"/>
              <w:rPr>
                <w:sz w:val="24"/>
                <w:szCs w:val="24"/>
              </w:rPr>
            </w:pPr>
            <w:r w:rsidRPr="00C300BF">
              <w:rPr>
                <w:color w:val="FFFFFF"/>
              </w:rPr>
              <w:t>Descriptif</w:t>
            </w:r>
          </w:p>
        </w:tc>
      </w:tr>
      <w:tr w:rsidR="00C300BF" w:rsidRPr="00C300BF" w14:paraId="4A7C04E6" w14:textId="77777777" w:rsidTr="00C300BF">
        <w:tc>
          <w:tcPr>
            <w:tcW w:w="3082" w:type="dxa"/>
            <w:gridSpan w:val="2"/>
            <w:tcBorders>
              <w:top w:val="single" w:sz="8" w:space="0" w:color="D9D9D9"/>
              <w:left w:val="single" w:sz="8" w:space="0" w:color="D9D9D9"/>
              <w:bottom w:val="single" w:sz="8" w:space="0" w:color="D9D9D9"/>
              <w:right w:val="single" w:sz="8" w:space="0" w:color="D9D9D9"/>
            </w:tcBorders>
            <w:shd w:val="clear" w:color="auto" w:fill="FFFFFF"/>
          </w:tcPr>
          <w:p w14:paraId="2B135B84" w14:textId="77777777" w:rsidR="00C300BF" w:rsidRPr="00C300BF" w:rsidRDefault="00C300BF" w:rsidP="00F86645">
            <w:pPr>
              <w:rPr>
                <w:sz w:val="24"/>
                <w:szCs w:val="24"/>
              </w:rPr>
            </w:pPr>
            <w:r w:rsidRPr="00C300BF">
              <w:t>Acte d'engagement</w:t>
            </w:r>
            <w:r w:rsidR="00464906">
              <w:t xml:space="preserve"> </w:t>
            </w:r>
          </w:p>
        </w:tc>
        <w:tc>
          <w:tcPr>
            <w:tcW w:w="6665" w:type="dxa"/>
            <w:tcBorders>
              <w:top w:val="single" w:sz="8" w:space="0" w:color="D9D9D9"/>
              <w:left w:val="single" w:sz="8" w:space="0" w:color="D9D9D9"/>
              <w:bottom w:val="single" w:sz="8" w:space="0" w:color="D9D9D9"/>
              <w:right w:val="single" w:sz="8" w:space="0" w:color="D9D9D9"/>
            </w:tcBorders>
            <w:shd w:val="clear" w:color="auto" w:fill="FFFFFF"/>
          </w:tcPr>
          <w:p w14:paraId="20AA90A6" w14:textId="77777777" w:rsidR="00C300BF" w:rsidRPr="00C300BF" w:rsidRDefault="00C300BF" w:rsidP="00F86645">
            <w:pPr>
              <w:ind w:left="141" w:right="127"/>
              <w:rPr>
                <w:sz w:val="24"/>
                <w:szCs w:val="24"/>
              </w:rPr>
            </w:pPr>
            <w:r w:rsidRPr="00C300BF">
              <w:t xml:space="preserve">Le candidat doit obligatoirement remplir l'acte d'engagement rédigé par </w:t>
            </w:r>
            <w:r>
              <w:t>l’acheteur</w:t>
            </w:r>
            <w:r w:rsidRPr="00C300BF">
              <w:t xml:space="preserve"> joint au dossier de consultation des entreprises. Tout acte d'engagement résultant d'un modèle établi par le candidat sera automatiquement rejeté.</w:t>
            </w:r>
          </w:p>
        </w:tc>
      </w:tr>
      <w:tr w:rsidR="00C300BF" w:rsidRPr="00C300BF" w14:paraId="64276821" w14:textId="77777777" w:rsidTr="00C300BF">
        <w:tc>
          <w:tcPr>
            <w:tcW w:w="3082" w:type="dxa"/>
            <w:gridSpan w:val="2"/>
            <w:tcBorders>
              <w:top w:val="single" w:sz="8" w:space="0" w:color="D9D9D9"/>
              <w:left w:val="single" w:sz="8" w:space="0" w:color="D9D9D9"/>
              <w:bottom w:val="single" w:sz="8" w:space="0" w:color="D9D9D9"/>
              <w:right w:val="single" w:sz="8" w:space="0" w:color="D9D9D9"/>
            </w:tcBorders>
            <w:shd w:val="clear" w:color="auto" w:fill="FFFFFF"/>
          </w:tcPr>
          <w:p w14:paraId="12D4C82B" w14:textId="77777777" w:rsidR="00C300BF" w:rsidRPr="00C300BF" w:rsidRDefault="00C300BF" w:rsidP="00F86645">
            <w:pPr>
              <w:rPr>
                <w:sz w:val="24"/>
                <w:szCs w:val="24"/>
              </w:rPr>
            </w:pPr>
            <w:r w:rsidRPr="00C300BF">
              <w:t>Décomposition du Prix Global et Forfaitaire</w:t>
            </w:r>
            <w:r w:rsidR="00464906">
              <w:t xml:space="preserve"> </w:t>
            </w:r>
          </w:p>
        </w:tc>
        <w:tc>
          <w:tcPr>
            <w:tcW w:w="6665" w:type="dxa"/>
            <w:tcBorders>
              <w:top w:val="single" w:sz="8" w:space="0" w:color="D9D9D9"/>
              <w:left w:val="single" w:sz="8" w:space="0" w:color="D9D9D9"/>
              <w:bottom w:val="single" w:sz="8" w:space="0" w:color="D9D9D9"/>
              <w:right w:val="single" w:sz="8" w:space="0" w:color="D9D9D9"/>
            </w:tcBorders>
            <w:shd w:val="clear" w:color="auto" w:fill="FFFFFF"/>
          </w:tcPr>
          <w:p w14:paraId="080FE095" w14:textId="6E9150E6" w:rsidR="00C300BF" w:rsidRPr="00C300BF" w:rsidRDefault="00C300BF" w:rsidP="00F86645">
            <w:pPr>
              <w:ind w:left="141" w:right="127"/>
              <w:rPr>
                <w:sz w:val="24"/>
                <w:szCs w:val="24"/>
              </w:rPr>
            </w:pPr>
            <w:r w:rsidRPr="00C300BF">
              <w:t>La décomposition du prix global et forfaitaire devra être remi</w:t>
            </w:r>
            <w:r w:rsidR="00B223AD">
              <w:t>se au format E</w:t>
            </w:r>
            <w:r w:rsidRPr="00C300BF">
              <w:t>xcel</w:t>
            </w:r>
            <w:r>
              <w:t xml:space="preserve"> ou équivalent. </w:t>
            </w:r>
          </w:p>
        </w:tc>
      </w:tr>
      <w:tr w:rsidR="00C300BF" w:rsidRPr="00C300BF" w14:paraId="53BA8B0C" w14:textId="77777777" w:rsidTr="00C300BF">
        <w:tc>
          <w:tcPr>
            <w:tcW w:w="3082" w:type="dxa"/>
            <w:gridSpan w:val="2"/>
            <w:tcBorders>
              <w:top w:val="single" w:sz="8" w:space="0" w:color="D9D9D9"/>
              <w:left w:val="single" w:sz="8" w:space="0" w:color="D9D9D9"/>
              <w:bottom w:val="single" w:sz="8" w:space="0" w:color="D9D9D9"/>
              <w:right w:val="single" w:sz="8" w:space="0" w:color="D9D9D9"/>
            </w:tcBorders>
            <w:shd w:val="clear" w:color="auto" w:fill="FFFFFF"/>
          </w:tcPr>
          <w:p w14:paraId="56D29613" w14:textId="77777777" w:rsidR="00C300BF" w:rsidRPr="00C300BF" w:rsidRDefault="00C300BF" w:rsidP="00F86645">
            <w:r>
              <w:t xml:space="preserve">Bordereau de Prix Unitaires </w:t>
            </w:r>
          </w:p>
        </w:tc>
        <w:tc>
          <w:tcPr>
            <w:tcW w:w="6665" w:type="dxa"/>
            <w:tcBorders>
              <w:top w:val="single" w:sz="8" w:space="0" w:color="D9D9D9"/>
              <w:left w:val="single" w:sz="8" w:space="0" w:color="D9D9D9"/>
              <w:bottom w:val="single" w:sz="8" w:space="0" w:color="D9D9D9"/>
              <w:right w:val="single" w:sz="8" w:space="0" w:color="D9D9D9"/>
            </w:tcBorders>
            <w:shd w:val="clear" w:color="auto" w:fill="FFFFFF"/>
          </w:tcPr>
          <w:p w14:paraId="67D439CE" w14:textId="3209E84B" w:rsidR="00C300BF" w:rsidRPr="00C300BF" w:rsidRDefault="00C300BF" w:rsidP="00F86645">
            <w:pPr>
              <w:ind w:left="141" w:right="127"/>
            </w:pPr>
            <w:r>
              <w:t xml:space="preserve">Le bordereau de prix </w:t>
            </w:r>
            <w:r w:rsidRPr="00F86645">
              <w:t>unitaires</w:t>
            </w:r>
            <w:r w:rsidR="00F86645" w:rsidRPr="00F86645">
              <w:t xml:space="preserve"> </w:t>
            </w:r>
            <w:r w:rsidRPr="00F86645">
              <w:t>devra</w:t>
            </w:r>
            <w:r w:rsidR="00B65F1C">
              <w:t xml:space="preserve"> être remise au format E</w:t>
            </w:r>
            <w:r w:rsidRPr="00C300BF">
              <w:t>xcel</w:t>
            </w:r>
            <w:r>
              <w:t xml:space="preserve"> ou équivalent. </w:t>
            </w:r>
          </w:p>
        </w:tc>
      </w:tr>
      <w:tr w:rsidR="00C300BF" w:rsidRPr="00C300BF" w14:paraId="2CF25777" w14:textId="77777777" w:rsidTr="00C300BF">
        <w:tc>
          <w:tcPr>
            <w:tcW w:w="3082" w:type="dxa"/>
            <w:gridSpan w:val="2"/>
            <w:tcBorders>
              <w:top w:val="single" w:sz="8" w:space="0" w:color="D9D9D9"/>
              <w:left w:val="single" w:sz="8" w:space="0" w:color="D9D9D9"/>
              <w:bottom w:val="single" w:sz="8" w:space="0" w:color="D9D9D9"/>
              <w:right w:val="single" w:sz="8" w:space="0" w:color="D9D9D9"/>
            </w:tcBorders>
            <w:shd w:val="clear" w:color="auto" w:fill="FFFFFF"/>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tblGrid>
            <w:tr w:rsidR="005F010C" w:rsidRPr="005F010C" w14:paraId="7E0A26AE" w14:textId="77777777" w:rsidTr="005F010C">
              <w:tc>
                <w:tcPr>
                  <w:tcW w:w="3000" w:type="dxa"/>
                  <w:tcBorders>
                    <w:top w:val="nil"/>
                    <w:left w:val="nil"/>
                    <w:bottom w:val="nil"/>
                    <w:right w:val="nil"/>
                  </w:tcBorders>
                  <w:vAlign w:val="center"/>
                  <w:hideMark/>
                </w:tcPr>
                <w:p w14:paraId="7DF012B2" w14:textId="17D15E90" w:rsidR="005F010C" w:rsidRPr="005F010C" w:rsidRDefault="005F010C" w:rsidP="005F010C">
                  <w:pPr>
                    <w:jc w:val="left"/>
                  </w:pPr>
                  <w:r>
                    <w:t xml:space="preserve">Le Cadre de </w:t>
                  </w:r>
                  <w:r w:rsidRPr="005F010C">
                    <w:t>Réponse Technique (CRT</w:t>
                  </w:r>
                  <w:r>
                    <w:t>)</w:t>
                  </w:r>
                </w:p>
              </w:tc>
            </w:tr>
          </w:tbl>
          <w:p w14:paraId="367524D3" w14:textId="665FA2A9" w:rsidR="00C300BF" w:rsidRPr="00C300BF" w:rsidRDefault="00C300BF" w:rsidP="00F86645">
            <w:pPr>
              <w:rPr>
                <w:sz w:val="24"/>
                <w:szCs w:val="24"/>
              </w:rPr>
            </w:pPr>
          </w:p>
        </w:tc>
        <w:tc>
          <w:tcPr>
            <w:tcW w:w="6665" w:type="dxa"/>
            <w:tcBorders>
              <w:top w:val="single" w:sz="8" w:space="0" w:color="D9D9D9"/>
              <w:left w:val="single" w:sz="8" w:space="0" w:color="D9D9D9"/>
              <w:bottom w:val="single" w:sz="8" w:space="0" w:color="D9D9D9"/>
              <w:right w:val="single" w:sz="8" w:space="0" w:color="D9D9D9"/>
            </w:tcBorders>
            <w:shd w:val="clear" w:color="auto" w:fill="FFFFFF"/>
          </w:tcPr>
          <w:tbl>
            <w:tblPr>
              <w:tblW w:w="67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701"/>
            </w:tblGrid>
            <w:tr w:rsidR="00A352B7" w:rsidRPr="00A352B7" w14:paraId="53FE11E5" w14:textId="77777777" w:rsidTr="00A352B7">
              <w:trPr>
                <w:trHeight w:val="5724"/>
              </w:trPr>
              <w:tc>
                <w:tcPr>
                  <w:tcW w:w="6701" w:type="dxa"/>
                  <w:tcBorders>
                    <w:top w:val="nil"/>
                    <w:left w:val="nil"/>
                    <w:bottom w:val="nil"/>
                    <w:right w:val="nil"/>
                  </w:tcBorders>
                  <w:vAlign w:val="center"/>
                  <w:hideMark/>
                </w:tcPr>
                <w:p w14:paraId="5D8860FF" w14:textId="0161DFCF" w:rsidR="00A352B7" w:rsidRPr="00A352B7" w:rsidRDefault="00C300BF" w:rsidP="00A352B7">
                  <w:pPr>
                    <w:ind w:left="141" w:right="127"/>
                  </w:pPr>
                  <w:r w:rsidRPr="00C300BF">
                    <w:t>L’offre technique du candidat doit être établie et rédigée en répondant à l’ensemble des critères d’attribution énoncés au présent règlement de consultation, accompagnée des pièces requises.</w:t>
                  </w:r>
                  <w:r w:rsidRPr="00C300BF">
                    <w:rPr>
                      <w:sz w:val="24"/>
                      <w:szCs w:val="24"/>
                    </w:rPr>
                    <w:br/>
                  </w:r>
                  <w:r w:rsidR="00A352B7">
                    <w:t>L</w:t>
                  </w:r>
                  <w:r w:rsidR="00A352B7" w:rsidRPr="00A352B7">
                    <w:t xml:space="preserve">e cadre de réponse technique a pour objet de juger la qualité technique de l’offre de l’entreprise. Les renseignements indiqués dans ce cadre de réponse technique explicatif doivent être seulement et strictement liés à l’opération objet de la présente consultation. Ils ne doivent pas être de simples énumérations de l’organisation des moyens généraux de l’entreprise. Afin de faciliter la lecture et la compréhension de son offre, il est demandé à chaque soumissionnaire de rédiger sa réponse technique en respectant strictement l’ordonnancement et les intitulés des sous critères figurant dans le règlement de consultation. Il est attendu du soumissionnaire </w:t>
                  </w:r>
                  <w:r w:rsidR="00A352B7" w:rsidRPr="00A352B7">
                    <w:lastRenderedPageBreak/>
                    <w:t>à ce qu’il réponde clairement et exhaustivement</w:t>
                  </w:r>
                  <w:r w:rsidR="00A352B7">
                    <w:t xml:space="preserve"> à chaque sous-critère pour permettre d’apprécier au mieux son offre.</w:t>
                  </w:r>
                </w:p>
              </w:tc>
            </w:tr>
          </w:tbl>
          <w:p w14:paraId="471287D9" w14:textId="52CF7B7D" w:rsidR="00C300BF" w:rsidRPr="00C300BF" w:rsidRDefault="00C300BF" w:rsidP="00A352B7">
            <w:pPr>
              <w:ind w:left="141" w:right="127"/>
              <w:rPr>
                <w:sz w:val="24"/>
                <w:szCs w:val="24"/>
              </w:rPr>
            </w:pPr>
            <w:r w:rsidRPr="00C300BF">
              <w:lastRenderedPageBreak/>
              <w:t>Seules les réponses à ces points seront prises en compte pour les notations du critère « valeur technique ».</w:t>
            </w:r>
            <w:r w:rsidRPr="00C300BF">
              <w:rPr>
                <w:sz w:val="24"/>
                <w:szCs w:val="24"/>
              </w:rPr>
              <w:br/>
            </w:r>
            <w:r w:rsidRPr="00C300BF">
              <w:t>Le non-respect des sous-critères est susceptible d’affecter la note technique du candidat en cas de réponse confuse ou désordonnée.</w:t>
            </w:r>
          </w:p>
        </w:tc>
      </w:tr>
    </w:tbl>
    <w:p w14:paraId="2704B483" w14:textId="77777777" w:rsidR="00C300BF" w:rsidRDefault="00C300BF" w:rsidP="00C300BF">
      <w:pPr>
        <w:pStyle w:val="Titre1"/>
      </w:pPr>
      <w:r>
        <w:lastRenderedPageBreak/>
        <w:t xml:space="preserve">Jugement des offres </w:t>
      </w:r>
    </w:p>
    <w:p w14:paraId="7A8DC833" w14:textId="77777777" w:rsidR="00C300BF" w:rsidRDefault="00C300BF" w:rsidP="00010A80">
      <w:pPr>
        <w:pStyle w:val="Titre4"/>
      </w:pPr>
      <w:r>
        <w:t>Crit</w:t>
      </w:r>
      <w:r>
        <w:rPr>
          <w:rFonts w:cs="Marianne"/>
        </w:rPr>
        <w:t>è</w:t>
      </w:r>
      <w:r>
        <w:t>res de s</w:t>
      </w:r>
      <w:r>
        <w:rPr>
          <w:rFonts w:cs="Marianne"/>
        </w:rPr>
        <w:t>é</w:t>
      </w:r>
      <w:r w:rsidR="00E55379">
        <w:t xml:space="preserve">lection des candidats </w:t>
      </w:r>
    </w:p>
    <w:p w14:paraId="2C4638BA" w14:textId="77777777" w:rsidR="00C300BF" w:rsidRDefault="00C300BF" w:rsidP="00C300BF">
      <w:r>
        <w:t xml:space="preserve">Les candidatures seront analysées et sélectionnées en fonction des critères suivants : </w:t>
      </w:r>
    </w:p>
    <w:tbl>
      <w:tblPr>
        <w:tblW w:w="5000" w:type="pct"/>
        <w:tblCellMar>
          <w:left w:w="10" w:type="dxa"/>
          <w:right w:w="10" w:type="dxa"/>
        </w:tblCellMar>
        <w:tblLook w:val="0000" w:firstRow="0" w:lastRow="0" w:firstColumn="0" w:lastColumn="0" w:noHBand="0" w:noVBand="0"/>
      </w:tblPr>
      <w:tblGrid>
        <w:gridCol w:w="6673"/>
        <w:gridCol w:w="2647"/>
      </w:tblGrid>
      <w:tr w:rsidR="00010A80" w14:paraId="31082D1D" w14:textId="77777777" w:rsidTr="00F45C6B">
        <w:trPr>
          <w:cantSplit/>
          <w:tblHeader/>
        </w:trPr>
        <w:tc>
          <w:tcPr>
            <w:tcW w:w="3580" w:type="pct"/>
            <w:tcBorders>
              <w:top w:val="single" w:sz="8" w:space="0" w:color="D9D9D9"/>
              <w:left w:val="single" w:sz="8" w:space="0" w:color="D9D9D9"/>
              <w:bottom w:val="single" w:sz="8" w:space="0" w:color="D9D9D9"/>
              <w:right w:val="single" w:sz="8" w:space="0" w:color="D9D9D9"/>
            </w:tcBorders>
            <w:shd w:val="clear" w:color="auto" w:fill="595959"/>
            <w:vAlign w:val="center"/>
          </w:tcPr>
          <w:p w14:paraId="1CFAF623" w14:textId="77777777" w:rsidR="00010A80" w:rsidRPr="00010A80" w:rsidRDefault="00010A80" w:rsidP="00010A80">
            <w:pPr>
              <w:jc w:val="center"/>
              <w:rPr>
                <w:color w:val="FFFFFF" w:themeColor="background1"/>
                <w:sz w:val="24"/>
                <w:szCs w:val="24"/>
              </w:rPr>
            </w:pPr>
            <w:r w:rsidRPr="00010A80">
              <w:rPr>
                <w:color w:val="FFFFFF" w:themeColor="background1"/>
              </w:rPr>
              <w:t>Critère</w:t>
            </w:r>
          </w:p>
        </w:tc>
        <w:tc>
          <w:tcPr>
            <w:tcW w:w="1420" w:type="pct"/>
            <w:tcBorders>
              <w:top w:val="single" w:sz="8" w:space="0" w:color="D9D9D9"/>
              <w:left w:val="single" w:sz="8" w:space="0" w:color="D9D9D9"/>
              <w:bottom w:val="single" w:sz="8" w:space="0" w:color="D9D9D9"/>
              <w:right w:val="single" w:sz="8" w:space="0" w:color="D9D9D9"/>
            </w:tcBorders>
            <w:shd w:val="clear" w:color="auto" w:fill="595959"/>
          </w:tcPr>
          <w:p w14:paraId="62C169E4" w14:textId="77777777" w:rsidR="00010A80" w:rsidRPr="00010A80" w:rsidRDefault="00010A80" w:rsidP="00010A80">
            <w:pPr>
              <w:jc w:val="center"/>
              <w:rPr>
                <w:color w:val="FFFFFF" w:themeColor="background1"/>
                <w:sz w:val="24"/>
                <w:szCs w:val="24"/>
              </w:rPr>
            </w:pPr>
            <w:r w:rsidRPr="00010A80">
              <w:rPr>
                <w:color w:val="FFFFFF" w:themeColor="background1"/>
              </w:rPr>
              <w:t>Complément</w:t>
            </w:r>
          </w:p>
        </w:tc>
      </w:tr>
      <w:tr w:rsidR="00010A80" w14:paraId="1F8B0D45" w14:textId="77777777" w:rsidTr="00F45C6B">
        <w:tc>
          <w:tcPr>
            <w:tcW w:w="3580" w:type="pct"/>
            <w:tcBorders>
              <w:top w:val="single" w:sz="8" w:space="0" w:color="D9D9D9"/>
              <w:left w:val="single" w:sz="8" w:space="0" w:color="D9D9D9"/>
              <w:bottom w:val="single" w:sz="8" w:space="0" w:color="D9D9D9"/>
              <w:right w:val="single" w:sz="8" w:space="0" w:color="D9D9D9"/>
            </w:tcBorders>
            <w:shd w:val="clear" w:color="auto" w:fill="FFFFFF"/>
          </w:tcPr>
          <w:p w14:paraId="21B790D9" w14:textId="77777777" w:rsidR="00010A80" w:rsidRDefault="00010A80" w:rsidP="00010A80">
            <w:pPr>
              <w:rPr>
                <w:sz w:val="24"/>
                <w:szCs w:val="24"/>
              </w:rPr>
            </w:pPr>
            <w:r>
              <w:t>1. Garanties et capacités techniques, professionnelles et financières</w:t>
            </w:r>
          </w:p>
        </w:tc>
        <w:tc>
          <w:tcPr>
            <w:tcW w:w="1420" w:type="pct"/>
            <w:tcBorders>
              <w:top w:val="single" w:sz="8" w:space="0" w:color="D9D9D9"/>
              <w:left w:val="single" w:sz="8" w:space="0" w:color="D9D9D9"/>
              <w:bottom w:val="single" w:sz="8" w:space="0" w:color="D9D9D9"/>
              <w:right w:val="single" w:sz="8" w:space="0" w:color="D9D9D9"/>
            </w:tcBorders>
            <w:shd w:val="clear" w:color="auto" w:fill="FFFFFF"/>
          </w:tcPr>
          <w:p w14:paraId="1A3C8A1C" w14:textId="77777777" w:rsidR="00010A80" w:rsidRDefault="00010A80" w:rsidP="00010A80">
            <w:pPr>
              <w:rPr>
                <w:sz w:val="24"/>
                <w:szCs w:val="24"/>
              </w:rPr>
            </w:pPr>
          </w:p>
        </w:tc>
      </w:tr>
    </w:tbl>
    <w:p w14:paraId="3488D347" w14:textId="77777777" w:rsidR="00C300BF" w:rsidRDefault="00C300BF" w:rsidP="00010A80">
      <w:pPr>
        <w:pStyle w:val="Titre4"/>
      </w:pPr>
      <w:r>
        <w:t>Crit</w:t>
      </w:r>
      <w:r>
        <w:rPr>
          <w:rFonts w:cs="Marianne"/>
        </w:rPr>
        <w:t>è</w:t>
      </w:r>
      <w:r>
        <w:t>res de juge</w:t>
      </w:r>
      <w:r w:rsidR="00E55379">
        <w:t>ment des offres</w:t>
      </w:r>
    </w:p>
    <w:p w14:paraId="001E2204" w14:textId="77777777" w:rsidR="00C300BF" w:rsidRDefault="00C300BF" w:rsidP="00010A80">
      <w:r>
        <w:t>Les offres sont analysées et classées en fonction des critères suivants :</w:t>
      </w:r>
    </w:p>
    <w:tbl>
      <w:tblPr>
        <w:tblW w:w="5000" w:type="pct"/>
        <w:tblCellMar>
          <w:left w:w="10" w:type="dxa"/>
          <w:right w:w="10" w:type="dxa"/>
        </w:tblCellMar>
        <w:tblLook w:val="0000" w:firstRow="0" w:lastRow="0" w:firstColumn="0" w:lastColumn="0" w:noHBand="0" w:noVBand="0"/>
      </w:tblPr>
      <w:tblGrid>
        <w:gridCol w:w="2649"/>
        <w:gridCol w:w="6671"/>
      </w:tblGrid>
      <w:tr w:rsidR="00010A80" w14:paraId="39799A0E" w14:textId="77777777" w:rsidTr="0011768E">
        <w:trPr>
          <w:cantSplit/>
          <w:tblHeader/>
        </w:trPr>
        <w:tc>
          <w:tcPr>
            <w:tcW w:w="1410" w:type="pct"/>
            <w:tcBorders>
              <w:top w:val="single" w:sz="8" w:space="0" w:color="D9D9D9"/>
              <w:left w:val="single" w:sz="8" w:space="0" w:color="D9D9D9"/>
              <w:bottom w:val="single" w:sz="8" w:space="0" w:color="D9D9D9"/>
              <w:right w:val="single" w:sz="8" w:space="0" w:color="D9D9D9"/>
            </w:tcBorders>
            <w:shd w:val="clear" w:color="auto" w:fill="595959"/>
            <w:vAlign w:val="center"/>
          </w:tcPr>
          <w:p w14:paraId="1F0B910D" w14:textId="77777777" w:rsidR="00010A80" w:rsidRDefault="00010A80" w:rsidP="0033623B">
            <w:pPr>
              <w:keepLines/>
              <w:widowControl w:val="0"/>
              <w:spacing w:before="60" w:after="60" w:line="240" w:lineRule="auto"/>
              <w:ind w:left="108" w:right="91"/>
              <w:jc w:val="center"/>
              <w:rPr>
                <w:rFonts w:ascii="Arial" w:hAnsi="Arial"/>
                <w:sz w:val="24"/>
                <w:szCs w:val="24"/>
              </w:rPr>
            </w:pPr>
            <w:r>
              <w:rPr>
                <w:rFonts w:ascii="Arial" w:hAnsi="Arial"/>
                <w:color w:val="FFFFFF"/>
              </w:rPr>
              <w:t>Critère</w:t>
            </w:r>
          </w:p>
        </w:tc>
        <w:tc>
          <w:tcPr>
            <w:tcW w:w="3579" w:type="pct"/>
            <w:tcBorders>
              <w:top w:val="single" w:sz="8" w:space="0" w:color="D9D9D9"/>
              <w:left w:val="single" w:sz="8" w:space="0" w:color="D9D9D9"/>
              <w:bottom w:val="single" w:sz="8" w:space="0" w:color="D9D9D9"/>
              <w:right w:val="single" w:sz="8" w:space="0" w:color="D9D9D9"/>
            </w:tcBorders>
            <w:shd w:val="clear" w:color="auto" w:fill="595959"/>
          </w:tcPr>
          <w:p w14:paraId="19C86FE6" w14:textId="77777777" w:rsidR="00010A80" w:rsidRDefault="00010A80" w:rsidP="0033623B">
            <w:pPr>
              <w:keepLines/>
              <w:widowControl w:val="0"/>
              <w:spacing w:before="60" w:after="60" w:line="240" w:lineRule="auto"/>
              <w:ind w:left="125" w:right="81"/>
              <w:jc w:val="center"/>
              <w:rPr>
                <w:rFonts w:ascii="Arial" w:hAnsi="Arial"/>
                <w:sz w:val="24"/>
                <w:szCs w:val="24"/>
              </w:rPr>
            </w:pPr>
            <w:r>
              <w:rPr>
                <w:rFonts w:ascii="Arial" w:hAnsi="Arial"/>
                <w:color w:val="FFFFFF"/>
              </w:rPr>
              <w:t>Complément</w:t>
            </w:r>
          </w:p>
        </w:tc>
      </w:tr>
      <w:tr w:rsidR="00010A80" w14:paraId="7891A799" w14:textId="77777777" w:rsidTr="0011768E">
        <w:tc>
          <w:tcPr>
            <w:tcW w:w="1410" w:type="pct"/>
            <w:tcBorders>
              <w:top w:val="single" w:sz="8" w:space="0" w:color="D9D9D9"/>
              <w:left w:val="single" w:sz="8" w:space="0" w:color="D9D9D9"/>
              <w:bottom w:val="single" w:sz="8" w:space="0" w:color="D9D9D9"/>
              <w:right w:val="single" w:sz="8" w:space="0" w:color="D9D9D9"/>
            </w:tcBorders>
            <w:shd w:val="clear" w:color="auto" w:fill="FFFFFF"/>
          </w:tcPr>
          <w:p w14:paraId="0917DA37" w14:textId="57F254CB" w:rsidR="00010A80" w:rsidRDefault="00010A80" w:rsidP="0011768E">
            <w:pPr>
              <w:rPr>
                <w:sz w:val="24"/>
                <w:szCs w:val="24"/>
              </w:rPr>
            </w:pPr>
            <w:r>
              <w:t>1. Prix (pondération</w:t>
            </w:r>
            <w:r w:rsidR="00D10635">
              <w:t xml:space="preserve"> 6</w:t>
            </w:r>
            <w:r w:rsidR="00793576">
              <w:t>0%</w:t>
            </w:r>
            <w:r>
              <w:t>)</w:t>
            </w:r>
          </w:p>
        </w:tc>
        <w:tc>
          <w:tcPr>
            <w:tcW w:w="3579" w:type="pct"/>
            <w:tcBorders>
              <w:top w:val="single" w:sz="8" w:space="0" w:color="D9D9D9"/>
              <w:left w:val="single" w:sz="8" w:space="0" w:color="D9D9D9"/>
              <w:bottom w:val="single" w:sz="8" w:space="0" w:color="D9D9D9"/>
              <w:right w:val="single" w:sz="8" w:space="0" w:color="D9D9D9"/>
            </w:tcBorders>
            <w:shd w:val="clear" w:color="auto" w:fill="FFFFFF"/>
          </w:tcPr>
          <w:p w14:paraId="7970CC1F" w14:textId="53602215" w:rsidR="00AD7728" w:rsidRDefault="00AD7728" w:rsidP="008D1341">
            <w:pPr>
              <w:spacing w:before="0" w:after="0"/>
            </w:pPr>
            <w:r w:rsidRPr="00AD7728">
              <w:t>Le critère prix sera noté sur 100 points selon les sous-cr</w:t>
            </w:r>
            <w:r w:rsidR="00D10635">
              <w:t>itères ci-dessous et pondéré à 6</w:t>
            </w:r>
            <w:r w:rsidRPr="00AD7728">
              <w:t xml:space="preserve">0% </w:t>
            </w:r>
          </w:p>
          <w:p w14:paraId="5D1CCC55" w14:textId="77777777" w:rsidR="007543F3" w:rsidRPr="00AD7728" w:rsidRDefault="007543F3" w:rsidP="008D1341">
            <w:pPr>
              <w:spacing w:before="0" w:after="0"/>
            </w:pPr>
          </w:p>
          <w:p w14:paraId="40379B4C" w14:textId="606B1629" w:rsidR="00AD7728" w:rsidRPr="00AD7728" w:rsidRDefault="00AD7728" w:rsidP="008D1341">
            <w:pPr>
              <w:pStyle w:val="Paragraphedeliste"/>
              <w:numPr>
                <w:ilvl w:val="0"/>
                <w:numId w:val="7"/>
              </w:numPr>
              <w:spacing w:before="0"/>
            </w:pPr>
            <w:r w:rsidRPr="00AD7728">
              <w:t>Sous-critère n°1 po</w:t>
            </w:r>
            <w:r w:rsidR="000573BD">
              <w:t>ur chaque lot: DPGF</w:t>
            </w:r>
            <w:r w:rsidR="00D10635">
              <w:t xml:space="preserve"> (75 points) </w:t>
            </w:r>
          </w:p>
          <w:p w14:paraId="49672D0C" w14:textId="4CA52B6F" w:rsidR="00AD7728" w:rsidRDefault="00AD7728" w:rsidP="008D1341">
            <w:pPr>
              <w:spacing w:before="0" w:after="0" w:line="278" w:lineRule="auto"/>
              <w:ind w:left="4" w:right="51"/>
              <w:rPr>
                <w:sz w:val="18"/>
              </w:rPr>
            </w:pPr>
            <w:r>
              <w:rPr>
                <w:sz w:val="18"/>
              </w:rPr>
              <w:t xml:space="preserve">Ce sous-critère est analysé au regard de l’offre de prix du candidat pour la DPGF (annexes n°1A et 1B à l’AE) après application de la formule de </w:t>
            </w:r>
            <w:r>
              <w:rPr>
                <w:sz w:val="18"/>
              </w:rPr>
              <w:lastRenderedPageBreak/>
              <w:t xml:space="preserve">notation suivante : </w:t>
            </w:r>
          </w:p>
          <w:p w14:paraId="778016E4" w14:textId="77777777" w:rsidR="00AD7728" w:rsidRDefault="00AD7728" w:rsidP="008D1341">
            <w:pPr>
              <w:spacing w:before="0" w:after="0" w:line="278" w:lineRule="auto"/>
              <w:ind w:left="4" w:right="51"/>
            </w:pPr>
          </w:p>
          <w:p w14:paraId="1637FAA1" w14:textId="77777777" w:rsidR="00AD7728" w:rsidRDefault="00AD7728" w:rsidP="008D1341">
            <w:pPr>
              <w:spacing w:before="0" w:after="0" w:line="259" w:lineRule="auto"/>
              <w:ind w:left="4"/>
              <w:jc w:val="left"/>
            </w:pPr>
            <w:r>
              <w:rPr>
                <w:sz w:val="18"/>
              </w:rPr>
              <w:t xml:space="preserve">Montant total HT pour deux ans le plus bas proposé * </w:t>
            </w:r>
          </w:p>
          <w:p w14:paraId="7C96C116" w14:textId="0B7687A4" w:rsidR="00AD7728" w:rsidRDefault="00AD7728" w:rsidP="008D1341">
            <w:pPr>
              <w:spacing w:before="0" w:after="0" w:line="259" w:lineRule="auto"/>
              <w:ind w:left="4"/>
              <w:jc w:val="left"/>
            </w:pPr>
            <w:r>
              <w:rPr>
                <w:sz w:val="18"/>
              </w:rPr>
              <w:t>------------------------------------------------------------------------</w:t>
            </w:r>
            <w:r w:rsidR="008D1341">
              <w:rPr>
                <w:sz w:val="18"/>
              </w:rPr>
              <w:t>---------------------------</w:t>
            </w:r>
            <w:r>
              <w:rPr>
                <w:sz w:val="18"/>
              </w:rPr>
              <w:t>----------</w:t>
            </w:r>
            <w:r>
              <w:rPr>
                <w:rFonts w:ascii="Calibri" w:eastAsia="Calibri" w:hAnsi="Calibri" w:cs="Calibri"/>
                <w:sz w:val="22"/>
              </w:rPr>
              <w:t xml:space="preserve"> X</w:t>
            </w:r>
            <w:r>
              <w:rPr>
                <w:sz w:val="18"/>
              </w:rPr>
              <w:t xml:space="preserve"> 7</w:t>
            </w:r>
            <w:r w:rsidR="00D10635">
              <w:rPr>
                <w:sz w:val="18"/>
              </w:rPr>
              <w:t>5</w:t>
            </w:r>
            <w:r>
              <w:rPr>
                <w:sz w:val="18"/>
              </w:rPr>
              <w:t xml:space="preserve"> </w:t>
            </w:r>
          </w:p>
          <w:p w14:paraId="304D9A89" w14:textId="6B18BB1B" w:rsidR="00AD7728" w:rsidRDefault="00AD7728" w:rsidP="008D1341">
            <w:pPr>
              <w:spacing w:before="0" w:after="0" w:line="259" w:lineRule="auto"/>
              <w:ind w:left="4"/>
              <w:jc w:val="left"/>
              <w:rPr>
                <w:sz w:val="18"/>
              </w:rPr>
            </w:pPr>
            <w:r>
              <w:rPr>
                <w:sz w:val="18"/>
              </w:rPr>
              <w:t xml:space="preserve">Montant total HT pour deux ans proposé par le candidat considéré </w:t>
            </w:r>
          </w:p>
          <w:p w14:paraId="2ECEE3EF" w14:textId="77777777" w:rsidR="008D1341" w:rsidRDefault="008D1341" w:rsidP="008D1341">
            <w:pPr>
              <w:spacing w:before="0" w:after="0" w:line="259" w:lineRule="auto"/>
              <w:ind w:left="4"/>
              <w:jc w:val="left"/>
            </w:pPr>
          </w:p>
          <w:p w14:paraId="64FCAAF4" w14:textId="77777777" w:rsidR="008D1341" w:rsidRDefault="008D1341" w:rsidP="008D1341">
            <w:pPr>
              <w:spacing w:before="0" w:after="0" w:line="259" w:lineRule="auto"/>
              <w:ind w:left="4"/>
              <w:jc w:val="left"/>
            </w:pPr>
            <w:r>
              <w:rPr>
                <w:sz w:val="18"/>
              </w:rPr>
              <w:t xml:space="preserve">* Sous réserve que l’offre ne soit pas anormalement basse </w:t>
            </w:r>
          </w:p>
          <w:p w14:paraId="5898C892" w14:textId="77777777" w:rsidR="00AD7728" w:rsidRDefault="00AD7728" w:rsidP="008D1341">
            <w:pPr>
              <w:spacing w:before="0" w:after="0" w:line="259" w:lineRule="auto"/>
              <w:ind w:left="4"/>
              <w:jc w:val="left"/>
            </w:pPr>
          </w:p>
          <w:p w14:paraId="56320A75" w14:textId="0A1B3C85" w:rsidR="00AD7728" w:rsidRDefault="00AD7728" w:rsidP="00D10635">
            <w:pPr>
              <w:pStyle w:val="Paragraphedeliste"/>
              <w:numPr>
                <w:ilvl w:val="0"/>
                <w:numId w:val="7"/>
              </w:numPr>
              <w:spacing w:before="0"/>
            </w:pPr>
            <w:r w:rsidRPr="00AD7728">
              <w:t>Sous</w:t>
            </w:r>
            <w:r>
              <w:rPr>
                <w:u w:color="000000"/>
              </w:rPr>
              <w:t xml:space="preserve">-critère n°2 pour chaque lot : BPU </w:t>
            </w:r>
            <w:r w:rsidR="00D10635">
              <w:rPr>
                <w:u w:color="000000"/>
              </w:rPr>
              <w:t>(20</w:t>
            </w:r>
            <w:r w:rsidR="00D10635" w:rsidRPr="00D10635">
              <w:rPr>
                <w:u w:color="000000"/>
              </w:rPr>
              <w:t xml:space="preserve"> points)</w:t>
            </w:r>
          </w:p>
          <w:p w14:paraId="478EE410" w14:textId="77777777" w:rsidR="008D1341" w:rsidRDefault="008D1341" w:rsidP="008D1341">
            <w:pPr>
              <w:pStyle w:val="Paragraphedeliste"/>
              <w:numPr>
                <w:ilvl w:val="0"/>
                <w:numId w:val="0"/>
              </w:numPr>
              <w:spacing w:before="0"/>
              <w:ind w:left="469"/>
            </w:pPr>
          </w:p>
          <w:p w14:paraId="3A4E81D2" w14:textId="3A07A41D" w:rsidR="00AD7728" w:rsidRDefault="00AD7728" w:rsidP="008D1341">
            <w:pPr>
              <w:spacing w:before="0" w:after="0" w:line="297" w:lineRule="auto"/>
              <w:ind w:left="4" w:right="48"/>
            </w:pPr>
            <w:r>
              <w:rPr>
                <w:sz w:val="18"/>
              </w:rPr>
              <w:t xml:space="preserve">Ce sous-critère est analysé par application des prix du BPU (annexe n°2 à l’AE) à la commande-type estimative de l’administration, non communiquée aux candidats. </w:t>
            </w:r>
          </w:p>
          <w:p w14:paraId="1886B6F8" w14:textId="77777777" w:rsidR="008D1341" w:rsidRDefault="00AD7728" w:rsidP="008D1341">
            <w:pPr>
              <w:spacing w:before="0" w:after="0" w:line="259" w:lineRule="auto"/>
              <w:ind w:left="4"/>
              <w:jc w:val="left"/>
              <w:rPr>
                <w:sz w:val="18"/>
              </w:rPr>
            </w:pPr>
            <w:r>
              <w:rPr>
                <w:sz w:val="18"/>
              </w:rPr>
              <w:t xml:space="preserve">Formule d’analyse du prix : </w:t>
            </w:r>
          </w:p>
          <w:p w14:paraId="70D72349" w14:textId="07E287F7" w:rsidR="00AD7728" w:rsidRDefault="00AD7728" w:rsidP="008D1341">
            <w:pPr>
              <w:spacing w:before="0" w:after="0" w:line="259" w:lineRule="auto"/>
              <w:ind w:left="4"/>
              <w:jc w:val="left"/>
            </w:pPr>
            <w:r>
              <w:rPr>
                <w:sz w:val="18"/>
              </w:rPr>
              <w:t xml:space="preserve"> </w:t>
            </w:r>
          </w:p>
          <w:p w14:paraId="0BBD9010" w14:textId="77777777" w:rsidR="00AD7728" w:rsidRDefault="00AD7728" w:rsidP="008D1341">
            <w:pPr>
              <w:spacing w:before="0" w:after="0" w:line="259" w:lineRule="auto"/>
              <w:ind w:left="4"/>
              <w:jc w:val="left"/>
            </w:pPr>
            <w:r>
              <w:rPr>
                <w:sz w:val="18"/>
              </w:rPr>
              <w:t xml:space="preserve">Prix le plus bas proposé * </w:t>
            </w:r>
          </w:p>
          <w:p w14:paraId="024C6F36" w14:textId="7CD56A19" w:rsidR="00AD7728" w:rsidRDefault="00AD7728" w:rsidP="008D1341">
            <w:pPr>
              <w:spacing w:before="0" w:after="0" w:line="259" w:lineRule="auto"/>
              <w:ind w:left="4"/>
              <w:jc w:val="left"/>
            </w:pPr>
            <w:r>
              <w:rPr>
                <w:sz w:val="18"/>
              </w:rPr>
              <w:t>-------------------------------------------</w:t>
            </w:r>
            <w:r w:rsidR="008D1341">
              <w:rPr>
                <w:sz w:val="18"/>
              </w:rPr>
              <w:t>-------</w:t>
            </w:r>
            <w:r>
              <w:rPr>
                <w:sz w:val="18"/>
              </w:rPr>
              <w:t xml:space="preserve">---------- X 20 </w:t>
            </w:r>
          </w:p>
          <w:p w14:paraId="49532356" w14:textId="73D5F8B4" w:rsidR="00AD7728" w:rsidRDefault="00AD7728" w:rsidP="008D1341">
            <w:pPr>
              <w:spacing w:before="0" w:after="0" w:line="259" w:lineRule="auto"/>
              <w:ind w:left="4"/>
              <w:jc w:val="left"/>
              <w:rPr>
                <w:sz w:val="18"/>
              </w:rPr>
            </w:pPr>
            <w:r>
              <w:rPr>
                <w:sz w:val="18"/>
              </w:rPr>
              <w:t xml:space="preserve">Prix proposé par le candidat considéré </w:t>
            </w:r>
          </w:p>
          <w:p w14:paraId="72B318A2" w14:textId="77777777" w:rsidR="008D1341" w:rsidRDefault="008D1341" w:rsidP="008D1341">
            <w:pPr>
              <w:spacing w:before="0" w:after="0" w:line="259" w:lineRule="auto"/>
              <w:ind w:left="4"/>
              <w:jc w:val="left"/>
              <w:rPr>
                <w:sz w:val="18"/>
              </w:rPr>
            </w:pPr>
          </w:p>
          <w:p w14:paraId="3C4B218B" w14:textId="20831D86" w:rsidR="008D1341" w:rsidRDefault="008D1341" w:rsidP="008D1341">
            <w:pPr>
              <w:spacing w:before="0" w:after="0" w:line="259" w:lineRule="auto"/>
              <w:ind w:left="4"/>
              <w:jc w:val="left"/>
              <w:rPr>
                <w:sz w:val="18"/>
              </w:rPr>
            </w:pPr>
            <w:r>
              <w:rPr>
                <w:sz w:val="18"/>
              </w:rPr>
              <w:t xml:space="preserve">* Sous réserve que l’offre ne soit pas anormalement basse </w:t>
            </w:r>
          </w:p>
          <w:p w14:paraId="25BB2388" w14:textId="43C36D0A" w:rsidR="008D1341" w:rsidRDefault="008D1341" w:rsidP="00C34554">
            <w:pPr>
              <w:spacing w:before="0" w:after="0" w:line="259" w:lineRule="auto"/>
              <w:jc w:val="left"/>
            </w:pPr>
          </w:p>
          <w:p w14:paraId="2AB9466B" w14:textId="12F82E44" w:rsidR="00930DA3" w:rsidRPr="000573BD" w:rsidRDefault="008D1341" w:rsidP="00C34554">
            <w:pPr>
              <w:pStyle w:val="Paragraphedeliste"/>
              <w:numPr>
                <w:ilvl w:val="0"/>
                <w:numId w:val="7"/>
              </w:numPr>
              <w:spacing w:before="0" w:line="275" w:lineRule="auto"/>
              <w:rPr>
                <w:sz w:val="18"/>
              </w:rPr>
            </w:pPr>
            <w:r w:rsidRPr="008D1341">
              <w:t>Sous</w:t>
            </w:r>
            <w:r w:rsidRPr="000573BD">
              <w:rPr>
                <w:u w:color="000000"/>
              </w:rPr>
              <w:t>-critère n°3 pour chaque lot: Dépenses</w:t>
            </w:r>
            <w:r>
              <w:t xml:space="preserve"> contrôlées </w:t>
            </w:r>
            <w:r w:rsidR="00C34554">
              <w:t>(</w:t>
            </w:r>
            <w:r w:rsidR="00C34554" w:rsidRPr="00C34554">
              <w:t>5 points)</w:t>
            </w:r>
          </w:p>
          <w:p w14:paraId="32BEB609" w14:textId="77777777" w:rsidR="000573BD" w:rsidRPr="000573BD" w:rsidRDefault="000573BD" w:rsidP="000573BD">
            <w:pPr>
              <w:pStyle w:val="Paragraphedeliste"/>
              <w:numPr>
                <w:ilvl w:val="0"/>
                <w:numId w:val="0"/>
              </w:numPr>
              <w:spacing w:before="0" w:line="275" w:lineRule="auto"/>
              <w:ind w:left="469"/>
              <w:rPr>
                <w:sz w:val="18"/>
              </w:rPr>
            </w:pPr>
          </w:p>
          <w:p w14:paraId="52A5ECDE" w14:textId="5A8490F1" w:rsidR="008D1341" w:rsidRDefault="008D1341" w:rsidP="008D1341">
            <w:pPr>
              <w:spacing w:before="0" w:after="0" w:line="275" w:lineRule="auto"/>
            </w:pPr>
            <w:r>
              <w:rPr>
                <w:sz w:val="18"/>
              </w:rPr>
              <w:t xml:space="preserve">Ce sous-critère est analysé sur la base de deux éléments d’appréciation : </w:t>
            </w:r>
          </w:p>
          <w:p w14:paraId="6955E983" w14:textId="696E84C0" w:rsidR="008D1341" w:rsidRDefault="008D1341" w:rsidP="008D1341">
            <w:pPr>
              <w:pStyle w:val="Paragraphedeliste"/>
              <w:spacing w:before="0"/>
            </w:pPr>
            <w:r w:rsidRPr="008D1341">
              <w:t xml:space="preserve">Coefficient de majoration proposé par le soumissionnaire pour application sur le tarif net fournisseur après application des remises qui lui </w:t>
            </w:r>
            <w:r w:rsidR="000573BD">
              <w:t xml:space="preserve">sont éventuellement consenties </w:t>
            </w:r>
            <w:r w:rsidRPr="008D1341">
              <w:t xml:space="preserve">; </w:t>
            </w:r>
          </w:p>
          <w:p w14:paraId="1FEC3D5A" w14:textId="4B2C80F8" w:rsidR="008D1341" w:rsidRPr="008D1341" w:rsidRDefault="008D1341" w:rsidP="008D1341">
            <w:pPr>
              <w:pStyle w:val="Paragraphedeliste"/>
              <w:spacing w:before="0"/>
            </w:pPr>
            <w:r w:rsidRPr="008D1341">
              <w:t>Taux</w:t>
            </w:r>
            <w:r>
              <w:rPr>
                <w:sz w:val="18"/>
              </w:rPr>
              <w:t xml:space="preserve"> horaire pr</w:t>
            </w:r>
            <w:r w:rsidR="000573BD">
              <w:rPr>
                <w:sz w:val="18"/>
              </w:rPr>
              <w:t>oposé(s) par le soumissionnaire.</w:t>
            </w:r>
          </w:p>
          <w:p w14:paraId="79A5D92B" w14:textId="77777777" w:rsidR="008D1341" w:rsidRDefault="008D1341" w:rsidP="008D1341">
            <w:pPr>
              <w:spacing w:before="0" w:after="0" w:line="259" w:lineRule="auto"/>
              <w:jc w:val="left"/>
              <w:rPr>
                <w:sz w:val="18"/>
              </w:rPr>
            </w:pPr>
          </w:p>
          <w:p w14:paraId="03F81B6F" w14:textId="7D99357C" w:rsidR="008D1341" w:rsidRDefault="008D1341" w:rsidP="008D1341">
            <w:pPr>
              <w:spacing w:before="0" w:after="0" w:line="259" w:lineRule="auto"/>
              <w:jc w:val="left"/>
            </w:pPr>
            <w:r>
              <w:rPr>
                <w:sz w:val="18"/>
              </w:rPr>
              <w:t xml:space="preserve">La formule suivante est utilisée pour chacun des deux éléments : </w:t>
            </w:r>
          </w:p>
          <w:p w14:paraId="60412FE3" w14:textId="77777777" w:rsidR="008D1341" w:rsidRDefault="008D1341" w:rsidP="008D1341">
            <w:pPr>
              <w:spacing w:before="0" w:after="0" w:line="259" w:lineRule="auto"/>
              <w:jc w:val="left"/>
            </w:pPr>
            <w:r>
              <w:rPr>
                <w:sz w:val="18"/>
              </w:rPr>
              <w:t xml:space="preserve"> </w:t>
            </w:r>
          </w:p>
          <w:p w14:paraId="3FD70B01" w14:textId="77777777" w:rsidR="008D1341" w:rsidRDefault="008D1341" w:rsidP="008D1341">
            <w:pPr>
              <w:spacing w:before="0" w:after="0" w:line="259" w:lineRule="auto"/>
              <w:jc w:val="left"/>
            </w:pPr>
            <w:r>
              <w:rPr>
                <w:sz w:val="18"/>
              </w:rPr>
              <w:t xml:space="preserve">Offre la plus basse * </w:t>
            </w:r>
          </w:p>
          <w:p w14:paraId="37CE02A6" w14:textId="51319B68" w:rsidR="008D1341" w:rsidRDefault="008D1341" w:rsidP="008D1341">
            <w:pPr>
              <w:spacing w:before="0" w:after="0" w:line="259" w:lineRule="auto"/>
              <w:jc w:val="left"/>
            </w:pPr>
            <w:r>
              <w:rPr>
                <w:sz w:val="18"/>
              </w:rPr>
              <w:t>--------------------</w:t>
            </w:r>
            <w:r w:rsidR="00D10635">
              <w:rPr>
                <w:sz w:val="18"/>
              </w:rPr>
              <w:t>--------------------------- X 5</w:t>
            </w:r>
          </w:p>
          <w:p w14:paraId="7548799C" w14:textId="24FE005D" w:rsidR="008D1341" w:rsidRDefault="008D1341" w:rsidP="008D1341">
            <w:pPr>
              <w:spacing w:before="0" w:after="0" w:line="259" w:lineRule="auto"/>
              <w:jc w:val="left"/>
              <w:rPr>
                <w:sz w:val="18"/>
              </w:rPr>
            </w:pPr>
            <w:r>
              <w:rPr>
                <w:sz w:val="18"/>
              </w:rPr>
              <w:t xml:space="preserve">Offre du candidat considéré </w:t>
            </w:r>
          </w:p>
          <w:p w14:paraId="3F60B505" w14:textId="77777777" w:rsidR="008D1341" w:rsidRDefault="008D1341" w:rsidP="008D1341">
            <w:pPr>
              <w:spacing w:before="0" w:after="0" w:line="259" w:lineRule="auto"/>
              <w:jc w:val="left"/>
            </w:pPr>
          </w:p>
          <w:p w14:paraId="463D9089" w14:textId="77777777" w:rsidR="008D1341" w:rsidRDefault="008D1341" w:rsidP="008D1341">
            <w:pPr>
              <w:spacing w:before="0" w:after="0" w:line="259" w:lineRule="auto"/>
              <w:ind w:left="4"/>
              <w:jc w:val="left"/>
            </w:pPr>
            <w:r>
              <w:rPr>
                <w:sz w:val="18"/>
              </w:rPr>
              <w:t xml:space="preserve">* Sous réserve que l’offre ne soit pas anormalement basse </w:t>
            </w:r>
          </w:p>
          <w:p w14:paraId="42DEC3F7" w14:textId="34105500" w:rsidR="008D1341" w:rsidRDefault="008D1341" w:rsidP="008D1341">
            <w:pPr>
              <w:spacing w:before="0" w:after="0" w:line="259" w:lineRule="auto"/>
              <w:ind w:left="4"/>
              <w:jc w:val="left"/>
            </w:pPr>
          </w:p>
          <w:p w14:paraId="7710BFA8" w14:textId="77777777" w:rsidR="008D1341" w:rsidRDefault="008D1341" w:rsidP="008D1341">
            <w:pPr>
              <w:spacing w:before="0" w:after="0"/>
            </w:pPr>
            <w:r>
              <w:rPr>
                <w:sz w:val="18"/>
              </w:rPr>
              <w:t xml:space="preserve">La note brute pour le sous-critère n°3 est obtenue en additionnant les notes des deux éléments d’appréciation. </w:t>
            </w:r>
          </w:p>
          <w:p w14:paraId="58958392" w14:textId="6E5472C2" w:rsidR="008D1341" w:rsidRDefault="008D1341" w:rsidP="008D1341">
            <w:pPr>
              <w:spacing w:before="0" w:after="0" w:line="259" w:lineRule="auto"/>
              <w:jc w:val="left"/>
              <w:rPr>
                <w:sz w:val="18"/>
              </w:rPr>
            </w:pPr>
            <w:r>
              <w:rPr>
                <w:sz w:val="18"/>
              </w:rPr>
              <w:t xml:space="preserve"> </w:t>
            </w:r>
          </w:p>
          <w:p w14:paraId="635776BF" w14:textId="77777777" w:rsidR="007543F3" w:rsidRDefault="007543F3" w:rsidP="008D1341">
            <w:pPr>
              <w:spacing w:before="0" w:after="0" w:line="259" w:lineRule="auto"/>
              <w:jc w:val="left"/>
            </w:pPr>
          </w:p>
          <w:p w14:paraId="7AE55579" w14:textId="77777777" w:rsidR="008D1341" w:rsidRDefault="008D1341" w:rsidP="008D1341">
            <w:pPr>
              <w:spacing w:before="0" w:after="0" w:line="241" w:lineRule="auto"/>
              <w:ind w:right="88"/>
            </w:pPr>
            <w:r>
              <w:rPr>
                <w:sz w:val="18"/>
              </w:rPr>
              <w:t xml:space="preserve">La note brute obtenue sur 100 points pour le critère n°1 en additionnant les notes pondérées pour chaque sous-critère, est ensuite pondérée à 60%. </w:t>
            </w:r>
          </w:p>
          <w:p w14:paraId="09AFBF2C" w14:textId="427CD804" w:rsidR="008D1341" w:rsidRDefault="008D1341" w:rsidP="008D1341">
            <w:pPr>
              <w:spacing w:before="0" w:after="0"/>
            </w:pPr>
          </w:p>
          <w:p w14:paraId="061F4473" w14:textId="04835F6E" w:rsidR="008D1341" w:rsidRPr="00A27281" w:rsidRDefault="008D1341" w:rsidP="008D1341">
            <w:pPr>
              <w:spacing w:before="0" w:after="0"/>
            </w:pPr>
          </w:p>
        </w:tc>
      </w:tr>
      <w:tr w:rsidR="00010A80" w14:paraId="55901DDA" w14:textId="77777777" w:rsidTr="0011768E">
        <w:tc>
          <w:tcPr>
            <w:tcW w:w="1421" w:type="pct"/>
            <w:tcBorders>
              <w:top w:val="single" w:sz="8" w:space="0" w:color="D9D9D9"/>
              <w:left w:val="single" w:sz="8" w:space="0" w:color="D9D9D9"/>
              <w:bottom w:val="single" w:sz="8" w:space="0" w:color="D9D9D9"/>
              <w:right w:val="single" w:sz="8" w:space="0" w:color="D9D9D9"/>
            </w:tcBorders>
            <w:shd w:val="clear" w:color="auto" w:fill="FFFFFF"/>
          </w:tcPr>
          <w:p w14:paraId="06D77ECA" w14:textId="05D13E8C" w:rsidR="00793576" w:rsidRPr="00793576" w:rsidRDefault="00010A80" w:rsidP="0011768E">
            <w:pPr>
              <w:ind w:right="273"/>
            </w:pPr>
            <w:r>
              <w:lastRenderedPageBreak/>
              <w:t xml:space="preserve">2. </w:t>
            </w:r>
            <w:r w:rsidR="00CB5AE9">
              <w:t>Valeur technique (pondération 3</w:t>
            </w:r>
            <w:r w:rsidR="00793576">
              <w:t>5</w:t>
            </w:r>
            <w:r>
              <w:t>%)</w:t>
            </w:r>
          </w:p>
        </w:tc>
        <w:tc>
          <w:tcPr>
            <w:tcW w:w="3567" w:type="pct"/>
            <w:tcBorders>
              <w:top w:val="single" w:sz="8" w:space="0" w:color="D9D9D9"/>
              <w:left w:val="single" w:sz="8" w:space="0" w:color="D9D9D9"/>
              <w:bottom w:val="single" w:sz="8" w:space="0" w:color="D9D9D9"/>
              <w:right w:val="single" w:sz="8" w:space="0" w:color="D9D9D9"/>
            </w:tcBorders>
            <w:shd w:val="clear" w:color="auto" w:fill="FFFFFF"/>
          </w:tcPr>
          <w:p w14:paraId="1427B592" w14:textId="4049C4B0" w:rsidR="00010A80" w:rsidRDefault="00010A80" w:rsidP="0011768E">
            <w:pPr>
              <w:ind w:left="109" w:right="137"/>
            </w:pPr>
            <w:r>
              <w:t xml:space="preserve"> Valeur technique sera notée sur 100 </w:t>
            </w:r>
            <w:r w:rsidR="000573BD">
              <w:t xml:space="preserve">points avec une pondération à </w:t>
            </w:r>
            <w:r w:rsidR="00CB5AE9">
              <w:t>3</w:t>
            </w:r>
            <w:r w:rsidR="00793576">
              <w:t>5</w:t>
            </w:r>
            <w:r>
              <w:t>% en fonction des sous-critères suivants</w:t>
            </w:r>
            <w:r>
              <w:rPr>
                <w:rFonts w:ascii="Calibri" w:hAnsi="Calibri" w:cs="Calibri"/>
              </w:rPr>
              <w:t> </w:t>
            </w:r>
            <w:r>
              <w:t>:</w:t>
            </w:r>
          </w:p>
          <w:p w14:paraId="2690DF84" w14:textId="77777777" w:rsidR="00F33029" w:rsidRDefault="00A27281" w:rsidP="008D1341">
            <w:pPr>
              <w:pStyle w:val="Paragraphedeliste"/>
              <w:numPr>
                <w:ilvl w:val="0"/>
                <w:numId w:val="7"/>
              </w:numPr>
            </w:pPr>
            <w:r>
              <w:t xml:space="preserve">Organisation de la maintenance – moyens matériels </w:t>
            </w:r>
          </w:p>
          <w:p w14:paraId="526D5FA1" w14:textId="5334AAFF" w:rsidR="00A27281" w:rsidRDefault="00A27281" w:rsidP="00F33029">
            <w:pPr>
              <w:pStyle w:val="Paragraphedeliste"/>
              <w:numPr>
                <w:ilvl w:val="0"/>
                <w:numId w:val="0"/>
              </w:numPr>
              <w:ind w:left="469"/>
            </w:pPr>
            <w:r>
              <w:lastRenderedPageBreak/>
              <w:t>avec</w:t>
            </w:r>
            <w:r>
              <w:rPr>
                <w:rFonts w:ascii="Calibri" w:hAnsi="Calibri"/>
              </w:rPr>
              <w:t> </w:t>
            </w:r>
            <w:r>
              <w:t xml:space="preserve">:  </w:t>
            </w:r>
          </w:p>
          <w:p w14:paraId="48FA892A" w14:textId="2F40F29F" w:rsidR="00A27281" w:rsidRDefault="00A27281" w:rsidP="008D1341">
            <w:pPr>
              <w:pStyle w:val="Paragraphedeliste"/>
            </w:pPr>
            <w:r>
              <w:t>Mal</w:t>
            </w:r>
            <w:r w:rsidR="00BF02FD">
              <w:t>l</w:t>
            </w:r>
            <w:r>
              <w:t>ette pour contrôle des RIA</w:t>
            </w:r>
          </w:p>
          <w:p w14:paraId="4E6CFCC1" w14:textId="7F987AC2" w:rsidR="00A27281" w:rsidRDefault="00A27281" w:rsidP="008D1341">
            <w:pPr>
              <w:pStyle w:val="Paragraphedeliste"/>
            </w:pPr>
            <w:r>
              <w:t>Mal</w:t>
            </w:r>
            <w:r w:rsidR="00BF02FD">
              <w:t>l</w:t>
            </w:r>
            <w:r>
              <w:t>ette de pesage</w:t>
            </w:r>
          </w:p>
          <w:p w14:paraId="4629528D" w14:textId="31E9318E" w:rsidR="00A27281" w:rsidRDefault="00A27281" w:rsidP="008D1341">
            <w:pPr>
              <w:pStyle w:val="Paragraphedeliste"/>
            </w:pPr>
            <w:r>
              <w:t>Outill</w:t>
            </w:r>
            <w:r w:rsidR="008A6652">
              <w:t>age nécessaire pour vérification</w:t>
            </w:r>
          </w:p>
          <w:p w14:paraId="3A50CE47" w14:textId="27BFFD02" w:rsidR="00A27281" w:rsidRDefault="00A27281" w:rsidP="008D1341">
            <w:pPr>
              <w:pStyle w:val="Paragraphedeliste"/>
            </w:pPr>
            <w:r>
              <w:t>Pièces détachées</w:t>
            </w:r>
          </w:p>
          <w:p w14:paraId="49065894" w14:textId="4B8BA03E" w:rsidR="00A27281" w:rsidRDefault="00A27281" w:rsidP="008D1341">
            <w:pPr>
              <w:pStyle w:val="Paragraphedeliste"/>
            </w:pPr>
            <w:r>
              <w:t>Machine à poudre</w:t>
            </w:r>
          </w:p>
          <w:p w14:paraId="1380F6FE" w14:textId="3CF239B9" w:rsidR="00A27281" w:rsidRDefault="00A27281" w:rsidP="000573BD">
            <w:pPr>
              <w:pStyle w:val="Paragraphedeliste"/>
              <w:numPr>
                <w:ilvl w:val="0"/>
                <w:numId w:val="7"/>
              </w:numPr>
            </w:pPr>
            <w:r>
              <w:t>Personnel mis à disposition dans le cadre de la maintenance</w:t>
            </w:r>
            <w:r>
              <w:rPr>
                <w:rFonts w:ascii="Calibri" w:hAnsi="Calibri"/>
              </w:rPr>
              <w:t> </w:t>
            </w:r>
            <w:r>
              <w:t xml:space="preserve">: </w:t>
            </w:r>
          </w:p>
        </w:tc>
      </w:tr>
      <w:tr w:rsidR="00010A80" w14:paraId="421B99CE" w14:textId="77777777" w:rsidTr="0011768E">
        <w:tc>
          <w:tcPr>
            <w:tcW w:w="1410" w:type="pct"/>
            <w:tcBorders>
              <w:top w:val="single" w:sz="8" w:space="0" w:color="D9D9D9"/>
              <w:left w:val="single" w:sz="8" w:space="0" w:color="D9D9D9"/>
              <w:bottom w:val="single" w:sz="8" w:space="0" w:color="D9D9D9"/>
              <w:right w:val="single" w:sz="8" w:space="0" w:color="D9D9D9"/>
            </w:tcBorders>
            <w:shd w:val="clear" w:color="auto" w:fill="FFFFFF"/>
          </w:tcPr>
          <w:p w14:paraId="14D61B26" w14:textId="17719729" w:rsidR="00010A80" w:rsidRPr="00793576" w:rsidRDefault="00793576" w:rsidP="008D1341">
            <w:pPr>
              <w:pStyle w:val="Titre1"/>
              <w:numPr>
                <w:ilvl w:val="0"/>
                <w:numId w:val="7"/>
              </w:numPr>
              <w:rPr>
                <w:b w:val="0"/>
                <w:sz w:val="20"/>
                <w:szCs w:val="20"/>
              </w:rPr>
            </w:pPr>
            <w:r w:rsidRPr="00793576">
              <w:rPr>
                <w:b w:val="0"/>
                <w:color w:val="auto"/>
                <w:sz w:val="20"/>
                <w:szCs w:val="20"/>
              </w:rPr>
              <w:lastRenderedPageBreak/>
              <w:t xml:space="preserve">Valeur environnementale  </w:t>
            </w:r>
            <w:r>
              <w:rPr>
                <w:b w:val="0"/>
                <w:color w:val="auto"/>
                <w:sz w:val="20"/>
                <w:szCs w:val="20"/>
              </w:rPr>
              <w:t>(pondération 5%)</w:t>
            </w:r>
          </w:p>
        </w:tc>
        <w:tc>
          <w:tcPr>
            <w:tcW w:w="3579" w:type="pct"/>
            <w:tcBorders>
              <w:top w:val="single" w:sz="8" w:space="0" w:color="D9D9D9"/>
              <w:left w:val="single" w:sz="8" w:space="0" w:color="D9D9D9"/>
              <w:bottom w:val="single" w:sz="8" w:space="0" w:color="D9D9D9"/>
              <w:right w:val="single" w:sz="8" w:space="0" w:color="D9D9D9"/>
            </w:tcBorders>
            <w:shd w:val="clear" w:color="auto" w:fill="FFFFFF"/>
          </w:tcPr>
          <w:p w14:paraId="74DC4A4E" w14:textId="77777777" w:rsidR="00010A80" w:rsidRDefault="00A27281" w:rsidP="0033623B">
            <w:pPr>
              <w:widowControl w:val="0"/>
              <w:spacing w:after="0" w:line="240" w:lineRule="auto"/>
              <w:ind w:left="125" w:right="81"/>
              <w:rPr>
                <w:rFonts w:ascii="Arial" w:hAnsi="Arial"/>
                <w:sz w:val="18"/>
                <w:szCs w:val="18"/>
              </w:rPr>
            </w:pPr>
            <w:r w:rsidRPr="0001289C">
              <w:t>Sous critères et méthode de notation envisagés</w:t>
            </w:r>
            <w:r w:rsidRPr="0001289C">
              <w:rPr>
                <w:rFonts w:ascii="Calibri" w:hAnsi="Calibri" w:cs="Calibri"/>
              </w:rPr>
              <w:t> </w:t>
            </w:r>
            <w:r w:rsidRPr="0001289C">
              <w:t xml:space="preserve">: </w:t>
            </w:r>
            <w:sdt>
              <w:sdtPr>
                <w:rPr>
                  <w:b/>
                  <w:sz w:val="22"/>
                  <w:u w:val="single"/>
                </w:rPr>
                <w:id w:val="109403867"/>
                <w:placeholder>
                  <w:docPart w:val="F7EAF418BC1043EBB2BB966D58B8B484"/>
                </w:placeholder>
              </w:sdtPr>
              <w:sdtEndPr/>
              <w:sdtContent>
                <w:sdt>
                  <w:sdtPr>
                    <w:rPr>
                      <w:rStyle w:val="Style1"/>
                      <w:color w:val="auto"/>
                    </w:rPr>
                    <w:id w:val="1576464131"/>
                    <w:placeholder>
                      <w:docPart w:val="05228369FE934A2C9E2DF5C517BB0ED1"/>
                    </w:placeholder>
                  </w:sdtPr>
                  <w:sdtEndPr>
                    <w:rPr>
                      <w:rStyle w:val="Policepardfaut"/>
                      <w:b/>
                      <w:color w:val="000000"/>
                      <w:sz w:val="22"/>
                      <w:u w:val="single"/>
                    </w:rPr>
                  </w:sdtEndPr>
                  <w:sdtContent>
                    <w:r w:rsidRPr="0001289C">
                      <w:rPr>
                        <w:rStyle w:val="Style1"/>
                        <w:color w:val="auto"/>
                      </w:rPr>
                      <w:t>Mode de propulsion des véhicules d’interventions (cartes grises à fournir en annexe) – 100 points</w:t>
                    </w:r>
                  </w:sdtContent>
                </w:sdt>
              </w:sdtContent>
            </w:sdt>
          </w:p>
        </w:tc>
      </w:tr>
    </w:tbl>
    <w:p w14:paraId="37E85D43" w14:textId="77777777" w:rsidR="00010A80" w:rsidRPr="00010A80" w:rsidRDefault="00010A80" w:rsidP="00010A80">
      <w:pPr>
        <w:pStyle w:val="Titre4"/>
      </w:pPr>
      <w:r w:rsidRPr="00010A80">
        <w:t>Négociations</w:t>
      </w:r>
      <w:r w:rsidRPr="00010A80">
        <w:rPr>
          <w:rFonts w:ascii="Calibri" w:hAnsi="Calibri" w:cs="Calibri"/>
        </w:rPr>
        <w:t> </w:t>
      </w:r>
    </w:p>
    <w:p w14:paraId="39FE1228" w14:textId="0E52AB0F" w:rsidR="00010A80" w:rsidRPr="00010A80" w:rsidRDefault="00A36C5C" w:rsidP="00010A80">
      <w:r>
        <w:t>Sans objet.</w:t>
      </w:r>
    </w:p>
    <w:p w14:paraId="630B50AF" w14:textId="7044875C" w:rsidR="00010A80" w:rsidRPr="00041D3F" w:rsidRDefault="00DE3BA0" w:rsidP="00010A80">
      <w:pPr>
        <w:pStyle w:val="Titre1"/>
      </w:pPr>
      <w:r>
        <w:t xml:space="preserve">Attribution du marché </w:t>
      </w:r>
    </w:p>
    <w:p w14:paraId="442346B4" w14:textId="77777777" w:rsidR="00010A80" w:rsidRDefault="00010A80" w:rsidP="00010A80">
      <w:r w:rsidRPr="006777D3">
        <w:t>L’accord cadre</w:t>
      </w:r>
      <w:r w:rsidR="004126E5" w:rsidRPr="006777D3">
        <w:t xml:space="preserve"> </w:t>
      </w:r>
      <w:r w:rsidRPr="006777D3">
        <w:t>sera attribué à l’opérateur économique ayant proposé l’offre économiquement la plus avantageuse.</w:t>
      </w:r>
      <w:r>
        <w:t xml:space="preserve"> </w:t>
      </w:r>
    </w:p>
    <w:p w14:paraId="185C4E45" w14:textId="77777777" w:rsidR="00D61F36" w:rsidRDefault="00D61F36" w:rsidP="00010A80">
      <w:r w:rsidRPr="00E41DA0">
        <w:t>En cas d’égalité entre les soumissionnaires à l’issue de l’analyse des offres, l’offre retenue sera celle du soumissionnaire ayant obtenue la meilleure note au critère le plus fortement pondéré.</w:t>
      </w:r>
    </w:p>
    <w:p w14:paraId="28336F9B" w14:textId="77777777" w:rsidR="00010A80" w:rsidRDefault="00010A80" w:rsidP="00010A80">
      <w:pPr>
        <w:rPr>
          <w:sz w:val="24"/>
          <w:szCs w:val="24"/>
        </w:rPr>
      </w:pPr>
      <w:r>
        <w:t>Avant notification du contrat, l’attributaire doit fournir les documents suivants</w:t>
      </w:r>
      <w:r>
        <w:rPr>
          <w:rFonts w:ascii="Calibri" w:hAnsi="Calibri" w:cs="Calibri"/>
        </w:rPr>
        <w:t> </w:t>
      </w:r>
      <w:r>
        <w:t>:</w:t>
      </w:r>
    </w:p>
    <w:tbl>
      <w:tblPr>
        <w:tblW w:w="9747" w:type="dxa"/>
        <w:tblInd w:w="20" w:type="dxa"/>
        <w:tblLayout w:type="fixed"/>
        <w:tblCellMar>
          <w:left w:w="10" w:type="dxa"/>
          <w:right w:w="10" w:type="dxa"/>
        </w:tblCellMar>
        <w:tblLook w:val="0000" w:firstRow="0" w:lastRow="0" w:firstColumn="0" w:lastColumn="0" w:noHBand="0" w:noVBand="0"/>
      </w:tblPr>
      <w:tblGrid>
        <w:gridCol w:w="3085"/>
        <w:gridCol w:w="6662"/>
      </w:tblGrid>
      <w:tr w:rsidR="0011768E" w:rsidRPr="0011768E" w14:paraId="7016AF12" w14:textId="77777777" w:rsidTr="0011768E">
        <w:trPr>
          <w:cantSplit/>
          <w:tblHeader/>
        </w:trPr>
        <w:tc>
          <w:tcPr>
            <w:tcW w:w="3085" w:type="dxa"/>
            <w:tcBorders>
              <w:top w:val="single" w:sz="8" w:space="0" w:color="D9D9D9"/>
              <w:left w:val="single" w:sz="8" w:space="0" w:color="D9D9D9"/>
              <w:bottom w:val="single" w:sz="8" w:space="0" w:color="D9D9D9"/>
              <w:right w:val="single" w:sz="8" w:space="0" w:color="D9D9D9"/>
            </w:tcBorders>
            <w:shd w:val="clear" w:color="auto" w:fill="595959"/>
            <w:vAlign w:val="center"/>
          </w:tcPr>
          <w:p w14:paraId="584D4C2C" w14:textId="77777777" w:rsidR="00010A80" w:rsidRPr="0011768E" w:rsidRDefault="00010A80" w:rsidP="0011768E">
            <w:pPr>
              <w:jc w:val="center"/>
              <w:rPr>
                <w:color w:val="FFFFFF" w:themeColor="background1"/>
                <w:sz w:val="24"/>
                <w:szCs w:val="24"/>
              </w:rPr>
            </w:pPr>
            <w:r w:rsidRPr="0011768E">
              <w:rPr>
                <w:color w:val="FFFFFF" w:themeColor="background1"/>
              </w:rPr>
              <w:t>Document</w:t>
            </w:r>
          </w:p>
        </w:tc>
        <w:tc>
          <w:tcPr>
            <w:tcW w:w="6662" w:type="dxa"/>
            <w:tcBorders>
              <w:top w:val="single" w:sz="8" w:space="0" w:color="D9D9D9"/>
              <w:left w:val="single" w:sz="8" w:space="0" w:color="D9D9D9"/>
              <w:bottom w:val="single" w:sz="8" w:space="0" w:color="D9D9D9"/>
              <w:right w:val="single" w:sz="8" w:space="0" w:color="D9D9D9"/>
            </w:tcBorders>
            <w:shd w:val="clear" w:color="auto" w:fill="595959"/>
          </w:tcPr>
          <w:p w14:paraId="28701D09" w14:textId="77777777" w:rsidR="00010A80" w:rsidRPr="0011768E" w:rsidRDefault="00010A80" w:rsidP="0011768E">
            <w:pPr>
              <w:jc w:val="center"/>
              <w:rPr>
                <w:color w:val="FFFFFF" w:themeColor="background1"/>
                <w:sz w:val="24"/>
                <w:szCs w:val="24"/>
              </w:rPr>
            </w:pPr>
            <w:r w:rsidRPr="0011768E">
              <w:rPr>
                <w:color w:val="FFFFFF" w:themeColor="background1"/>
              </w:rPr>
              <w:t>Descriptif</w:t>
            </w:r>
          </w:p>
        </w:tc>
      </w:tr>
      <w:tr w:rsidR="006A2614" w14:paraId="1301EB62" w14:textId="77777777" w:rsidTr="0011768E">
        <w:tc>
          <w:tcPr>
            <w:tcW w:w="3085" w:type="dxa"/>
            <w:tcBorders>
              <w:top w:val="single" w:sz="8" w:space="0" w:color="D9D9D9"/>
              <w:left w:val="single" w:sz="8" w:space="0" w:color="D9D9D9"/>
              <w:bottom w:val="single" w:sz="8" w:space="0" w:color="D9D9D9"/>
              <w:right w:val="single" w:sz="8" w:space="0" w:color="D9D9D9"/>
            </w:tcBorders>
            <w:shd w:val="clear" w:color="auto" w:fill="FFFFFF"/>
          </w:tcPr>
          <w:p w14:paraId="31472659" w14:textId="77777777" w:rsidR="006A2614" w:rsidRDefault="006A2614" w:rsidP="006A2614">
            <w:pPr>
              <w:ind w:right="128"/>
              <w:rPr>
                <w:sz w:val="24"/>
                <w:szCs w:val="24"/>
              </w:rPr>
            </w:pPr>
            <w:r>
              <w:rPr>
                <w:sz w:val="18"/>
                <w:szCs w:val="18"/>
              </w:rPr>
              <w:t>Pièces à fournir par le candidat retenu</w:t>
            </w:r>
          </w:p>
        </w:tc>
        <w:tc>
          <w:tcPr>
            <w:tcW w:w="6662" w:type="dxa"/>
            <w:tcBorders>
              <w:top w:val="single" w:sz="8" w:space="0" w:color="D9D9D9"/>
              <w:left w:val="single" w:sz="8" w:space="0" w:color="D9D9D9"/>
              <w:bottom w:val="single" w:sz="8" w:space="0" w:color="D9D9D9"/>
              <w:right w:val="single" w:sz="8" w:space="0" w:color="D9D9D9"/>
            </w:tcBorders>
            <w:shd w:val="clear" w:color="auto" w:fill="FFFFFF"/>
          </w:tcPr>
          <w:p w14:paraId="1196F1E3" w14:textId="77777777" w:rsidR="006A2614" w:rsidRPr="006A2614" w:rsidRDefault="006A2614" w:rsidP="008D1341">
            <w:pPr>
              <w:widowControl w:val="0"/>
              <w:numPr>
                <w:ilvl w:val="0"/>
                <w:numId w:val="3"/>
              </w:numPr>
              <w:suppressAutoHyphens/>
              <w:spacing w:before="60" w:after="60" w:line="240" w:lineRule="auto"/>
              <w:ind w:right="81"/>
              <w:rPr>
                <w:sz w:val="18"/>
                <w:szCs w:val="18"/>
              </w:rPr>
            </w:pPr>
            <w:r w:rsidRPr="006A2614">
              <w:rPr>
                <w:sz w:val="18"/>
                <w:szCs w:val="18"/>
              </w:rPr>
              <w:t xml:space="preserve">Une attestation d’assurance couvrant les prestations objet du marché en cours de validité </w:t>
            </w:r>
          </w:p>
          <w:p w14:paraId="66CA44DD" w14:textId="77777777" w:rsidR="006A2614" w:rsidRPr="006A2614" w:rsidRDefault="006A2614" w:rsidP="008D1341">
            <w:pPr>
              <w:widowControl w:val="0"/>
              <w:numPr>
                <w:ilvl w:val="0"/>
                <w:numId w:val="3"/>
              </w:numPr>
              <w:suppressAutoHyphens/>
              <w:spacing w:before="60" w:after="60" w:line="240" w:lineRule="auto"/>
              <w:ind w:right="81"/>
              <w:rPr>
                <w:sz w:val="18"/>
                <w:szCs w:val="18"/>
              </w:rPr>
            </w:pPr>
            <w:r w:rsidRPr="006A2614">
              <w:rPr>
                <w:sz w:val="18"/>
                <w:szCs w:val="18"/>
              </w:rPr>
              <w:t xml:space="preserve">Un relevé d’identité bancaire ou postal (RIB ou RIP) </w:t>
            </w:r>
          </w:p>
          <w:p w14:paraId="78C0C359" w14:textId="1FFFC888" w:rsidR="006A2614" w:rsidRPr="006A2614" w:rsidRDefault="006A2614" w:rsidP="008D1341">
            <w:pPr>
              <w:widowControl w:val="0"/>
              <w:numPr>
                <w:ilvl w:val="0"/>
                <w:numId w:val="3"/>
              </w:numPr>
              <w:suppressAutoHyphens/>
              <w:spacing w:before="60" w:after="60" w:line="240" w:lineRule="auto"/>
              <w:ind w:right="81"/>
              <w:rPr>
                <w:sz w:val="18"/>
                <w:szCs w:val="18"/>
              </w:rPr>
            </w:pPr>
            <w:r w:rsidRPr="006A2614">
              <w:rPr>
                <w:sz w:val="18"/>
                <w:szCs w:val="18"/>
              </w:rPr>
              <w:t xml:space="preserve">Dans le cas où l'immatriculation de l'entreprise au Registre du Commerce et des Sociétés (RCS) ou au Répertoire des Métiers (RM) est obligatoire, ou lorsqu'il s'agit d'une profession réglementée, </w:t>
            </w:r>
            <w:r w:rsidRPr="006A2614">
              <w:rPr>
                <w:bCs/>
                <w:sz w:val="18"/>
                <w:szCs w:val="18"/>
              </w:rPr>
              <w:t>l'un des documents suivants</w:t>
            </w:r>
            <w:r w:rsidRPr="006A2614">
              <w:rPr>
                <w:b/>
                <w:bCs/>
                <w:sz w:val="18"/>
                <w:szCs w:val="18"/>
              </w:rPr>
              <w:t xml:space="preserve"> </w:t>
            </w:r>
            <w:r w:rsidRPr="006A2614">
              <w:rPr>
                <w:sz w:val="18"/>
                <w:szCs w:val="18"/>
              </w:rPr>
              <w:t>(article D</w:t>
            </w:r>
            <w:r w:rsidR="000932C6">
              <w:rPr>
                <w:sz w:val="18"/>
                <w:szCs w:val="18"/>
              </w:rPr>
              <w:t xml:space="preserve">. </w:t>
            </w:r>
            <w:r w:rsidRPr="006A2614">
              <w:rPr>
                <w:sz w:val="18"/>
                <w:szCs w:val="18"/>
              </w:rPr>
              <w:t xml:space="preserve">8222-5 du code du travail) : </w:t>
            </w:r>
          </w:p>
          <w:p w14:paraId="16133135" w14:textId="32BCCAAC" w:rsidR="006A2614" w:rsidRPr="006A2614" w:rsidRDefault="006A2614" w:rsidP="008D1341">
            <w:pPr>
              <w:widowControl w:val="0"/>
              <w:numPr>
                <w:ilvl w:val="0"/>
                <w:numId w:val="4"/>
              </w:numPr>
              <w:suppressAutoHyphens/>
              <w:spacing w:before="60" w:after="60" w:line="240" w:lineRule="auto"/>
              <w:ind w:right="81"/>
              <w:rPr>
                <w:sz w:val="18"/>
                <w:szCs w:val="18"/>
              </w:rPr>
            </w:pPr>
            <w:r w:rsidRPr="006A2614">
              <w:rPr>
                <w:sz w:val="18"/>
                <w:szCs w:val="18"/>
              </w:rPr>
              <w:t xml:space="preserve">Un extrait de l'inscription au registre du commerce et des sociétés (K ou K bis) de moins de trois mois </w:t>
            </w:r>
            <w:r>
              <w:rPr>
                <w:sz w:val="18"/>
                <w:szCs w:val="18"/>
              </w:rPr>
              <w:t xml:space="preserve">ou le </w:t>
            </w:r>
            <w:r w:rsidRPr="006A2614">
              <w:rPr>
                <w:sz w:val="18"/>
                <w:szCs w:val="18"/>
              </w:rPr>
              <w:t>numéro unique d'identification permettant à l'acheteur d'accéder aux informations pertinentes par le biais d'un système électronique mentionné au 1° de l'article R. 2143-13 ou, s'il est étranger, un document délivré par l'autorité judiciaire ou administrative compétente de son pays d'origine ou d'établissement, attestant de l'absence de cas d'exclusion</w:t>
            </w:r>
          </w:p>
          <w:p w14:paraId="79538C1A" w14:textId="77777777" w:rsidR="006A2614" w:rsidRPr="006A2614" w:rsidRDefault="006A2614" w:rsidP="008D1341">
            <w:pPr>
              <w:widowControl w:val="0"/>
              <w:numPr>
                <w:ilvl w:val="0"/>
                <w:numId w:val="4"/>
              </w:numPr>
              <w:suppressAutoHyphens/>
              <w:spacing w:before="60" w:after="60" w:line="240" w:lineRule="auto"/>
              <w:ind w:right="81"/>
              <w:rPr>
                <w:sz w:val="18"/>
                <w:szCs w:val="18"/>
              </w:rPr>
            </w:pPr>
            <w:r w:rsidRPr="006A2614">
              <w:rPr>
                <w:sz w:val="18"/>
                <w:szCs w:val="18"/>
              </w:rPr>
              <w:t xml:space="preserve">Une carte d'identification justifiant de l'inscription au répertoire des métiers </w:t>
            </w:r>
          </w:p>
          <w:p w14:paraId="1532B716" w14:textId="77777777" w:rsidR="006A2614" w:rsidRPr="006A2614" w:rsidRDefault="006A2614" w:rsidP="008D1341">
            <w:pPr>
              <w:widowControl w:val="0"/>
              <w:numPr>
                <w:ilvl w:val="0"/>
                <w:numId w:val="4"/>
              </w:numPr>
              <w:suppressAutoHyphens/>
              <w:spacing w:before="60" w:after="60" w:line="240" w:lineRule="auto"/>
              <w:ind w:right="81"/>
              <w:rPr>
                <w:sz w:val="18"/>
                <w:szCs w:val="18"/>
              </w:rPr>
            </w:pPr>
            <w:r w:rsidRPr="006A2614">
              <w:rPr>
                <w:sz w:val="18"/>
                <w:szCs w:val="18"/>
              </w:rPr>
              <w:t xml:space="preserve">Un devis, un document publicitaire ou une correspondance professionnelle, à condition qu'y soient </w:t>
            </w:r>
            <w:r w:rsidRPr="006A2614">
              <w:rPr>
                <w:sz w:val="18"/>
                <w:szCs w:val="18"/>
              </w:rPr>
              <w:lastRenderedPageBreak/>
              <w:t xml:space="preserve">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 </w:t>
            </w:r>
          </w:p>
          <w:p w14:paraId="55A6815C" w14:textId="77777777" w:rsidR="006A2614" w:rsidRPr="006A2614" w:rsidRDefault="006A2614" w:rsidP="008D1341">
            <w:pPr>
              <w:widowControl w:val="0"/>
              <w:numPr>
                <w:ilvl w:val="0"/>
                <w:numId w:val="4"/>
              </w:numPr>
              <w:suppressAutoHyphens/>
              <w:spacing w:before="60" w:after="60" w:line="240" w:lineRule="auto"/>
              <w:ind w:right="81"/>
              <w:rPr>
                <w:sz w:val="18"/>
                <w:szCs w:val="18"/>
              </w:rPr>
            </w:pPr>
            <w:r w:rsidRPr="006A2614">
              <w:rPr>
                <w:sz w:val="18"/>
                <w:szCs w:val="18"/>
              </w:rPr>
              <w:t xml:space="preserve">Un récépissé du dépôt de déclaration auprès d'un centre de formalités des entreprises pour les personnes en cours d'inscription. </w:t>
            </w:r>
          </w:p>
          <w:p w14:paraId="6FBD935D" w14:textId="77777777" w:rsidR="006A2614" w:rsidRPr="006A2614" w:rsidRDefault="006A2614" w:rsidP="008D1341">
            <w:pPr>
              <w:widowControl w:val="0"/>
              <w:numPr>
                <w:ilvl w:val="0"/>
                <w:numId w:val="5"/>
              </w:numPr>
              <w:suppressAutoHyphens/>
              <w:spacing w:before="60" w:after="60" w:line="240" w:lineRule="auto"/>
              <w:ind w:right="81"/>
              <w:rPr>
                <w:sz w:val="18"/>
                <w:szCs w:val="18"/>
              </w:rPr>
            </w:pPr>
            <w:r w:rsidRPr="006A2614">
              <w:rPr>
                <w:sz w:val="18"/>
                <w:szCs w:val="18"/>
              </w:rPr>
              <w:t xml:space="preserve">Dans le cas où il n'est pas tenu de s'immatriculer au RCS ou au RM et n'est pas en mesure de produire un extrait K ou Kbis ou une carte d'identification justifiant de son inscription au RM, le candidat individuel ou le membre du groupement doit produire le récépissé du dépôt de déclaration auprès d'un centre de formalités des entreprises. </w:t>
            </w:r>
          </w:p>
          <w:p w14:paraId="56CB5B08" w14:textId="77777777" w:rsidR="006A2614" w:rsidRPr="006A2614" w:rsidRDefault="006A2614" w:rsidP="008D1341">
            <w:pPr>
              <w:widowControl w:val="0"/>
              <w:numPr>
                <w:ilvl w:val="0"/>
                <w:numId w:val="5"/>
              </w:numPr>
              <w:suppressAutoHyphens/>
              <w:spacing w:before="60" w:after="60" w:line="240" w:lineRule="auto"/>
              <w:ind w:right="81"/>
              <w:rPr>
                <w:sz w:val="18"/>
                <w:szCs w:val="18"/>
              </w:rPr>
            </w:pPr>
            <w:r w:rsidRPr="006A2614">
              <w:rPr>
                <w:sz w:val="18"/>
                <w:szCs w:val="18"/>
              </w:rPr>
              <w:t xml:space="preserve">Attestations et certificats délivrés par les administrations et organismes compétents prouvant qu'il a satisfait à ses obligations fiscales et sociales (arrêté du 22 mars 2019 fixant la liste des impôts, taxes et contributions ou cotisation sociales donnant lieu à la délivrance de certificats pour l’attribution </w:t>
            </w:r>
            <w:r w:rsidR="001C1E35">
              <w:rPr>
                <w:sz w:val="18"/>
                <w:szCs w:val="18"/>
              </w:rPr>
              <w:t>des contrats de la commande publique</w:t>
            </w:r>
            <w:r w:rsidRPr="006A2614">
              <w:rPr>
                <w:sz w:val="18"/>
                <w:szCs w:val="18"/>
              </w:rPr>
              <w:t xml:space="preserve">). Le soumissionnaire établi à l'étranger produit un certificat établi par les administrations et organismes du pays d'origine. </w:t>
            </w:r>
          </w:p>
          <w:p w14:paraId="527032AC" w14:textId="77777777" w:rsidR="006A2614" w:rsidRPr="006A2614" w:rsidRDefault="006A2614" w:rsidP="008D1341">
            <w:pPr>
              <w:widowControl w:val="0"/>
              <w:numPr>
                <w:ilvl w:val="0"/>
                <w:numId w:val="5"/>
              </w:numPr>
              <w:suppressAutoHyphens/>
              <w:spacing w:before="60" w:after="60" w:line="240" w:lineRule="auto"/>
              <w:ind w:right="81"/>
              <w:rPr>
                <w:sz w:val="18"/>
                <w:szCs w:val="18"/>
              </w:rPr>
            </w:pPr>
            <w:bookmarkStart w:id="1" w:name="_GoBack"/>
            <w:bookmarkEnd w:id="1"/>
            <w:r w:rsidRPr="006A2614">
              <w:rPr>
                <w:sz w:val="18"/>
                <w:szCs w:val="18"/>
              </w:rPr>
              <w:t xml:space="preserve">Le cas échéant, le soumissionnaire produit les pièces prévues aux articles R. 1263-12, D. 8222-5 ou D. 8222-7 ou D. 8254-2 à D. 8254-5 du code du travail. </w:t>
            </w:r>
          </w:p>
          <w:p w14:paraId="3554D87C" w14:textId="77777777" w:rsidR="006A2614" w:rsidRPr="006A2614" w:rsidRDefault="006A2614" w:rsidP="00B223AD">
            <w:pPr>
              <w:widowControl w:val="0"/>
              <w:spacing w:before="60" w:after="60" w:line="240" w:lineRule="auto"/>
              <w:ind w:left="116" w:right="81"/>
              <w:rPr>
                <w:sz w:val="24"/>
                <w:szCs w:val="24"/>
              </w:rPr>
            </w:pPr>
            <w:r w:rsidRPr="006A2614">
              <w:rPr>
                <w:sz w:val="18"/>
                <w:szCs w:val="18"/>
              </w:rPr>
              <w:t>Si le candidat retenu a présenté un ou des sous-traitants, il doit également joindre à ses propres certificats, les certificats de son ou ses sous-traitants.</w:t>
            </w:r>
          </w:p>
        </w:tc>
      </w:tr>
    </w:tbl>
    <w:p w14:paraId="4BAFDC60" w14:textId="77777777" w:rsidR="00010A80" w:rsidRDefault="00010A80" w:rsidP="0011768E"/>
    <w:p w14:paraId="34A63D8C" w14:textId="77777777" w:rsidR="00010A80" w:rsidRPr="00E55379" w:rsidRDefault="00E55379" w:rsidP="00E55379">
      <w:pPr>
        <w:pStyle w:val="Titre1"/>
      </w:pPr>
      <w:r w:rsidRPr="00E55379">
        <w:t>Renseignements complémentaires</w:t>
      </w:r>
    </w:p>
    <w:p w14:paraId="0C599D2A" w14:textId="3D5F6DFE" w:rsidR="00010A80" w:rsidRDefault="00010A80" w:rsidP="00010A80">
      <w:r w:rsidRPr="00E43BDC">
        <w:t>Pour obtenir tous renseignements complémentaires qui leur seraient nécessaires au cours de leur étude, les candidats devront faire parvenir</w:t>
      </w:r>
      <w:r w:rsidR="00A07166" w:rsidRPr="00E43BDC">
        <w:t xml:space="preserve"> </w:t>
      </w:r>
      <w:r w:rsidR="00A07166" w:rsidRPr="00714F72">
        <w:rPr>
          <w:b/>
        </w:rPr>
        <w:t>au plus tard</w:t>
      </w:r>
      <w:r w:rsidRPr="00714F72">
        <w:rPr>
          <w:b/>
        </w:rPr>
        <w:t xml:space="preserve"> le </w:t>
      </w:r>
      <w:sdt>
        <w:sdtPr>
          <w:rPr>
            <w:b/>
          </w:rPr>
          <w:id w:val="-1132391538"/>
          <w:placeholder>
            <w:docPart w:val="8A99CD746AF14D70A318F24E06CDCC1E"/>
          </w:placeholder>
          <w:date w:fullDate="2026-03-31T00:00:00Z">
            <w:dateFormat w:val="dd/MM/yyyy"/>
            <w:lid w:val="fr-FR"/>
            <w:storeMappedDataAs w:val="dateTime"/>
            <w:calendar w:val="gregorian"/>
          </w:date>
        </w:sdtPr>
        <w:sdtEndPr/>
        <w:sdtContent>
          <w:r w:rsidR="00714F72" w:rsidRPr="00714F72">
            <w:rPr>
              <w:b/>
            </w:rPr>
            <w:t>31/03/2026</w:t>
          </w:r>
        </w:sdtContent>
      </w:sdt>
      <w:r w:rsidR="00714F72">
        <w:t>, leurs demandes de renseignements sur PLACE</w:t>
      </w:r>
      <w:r w:rsidRPr="00E43BDC">
        <w:t>.</w:t>
      </w:r>
      <w:r w:rsidR="00223265">
        <w:t xml:space="preserve"> </w:t>
      </w:r>
      <w:r w:rsidRPr="00E43BDC">
        <w:t xml:space="preserve">L’acheteur se réserve le droit d'envoyer au plus tard le </w:t>
      </w:r>
      <w:sdt>
        <w:sdtPr>
          <w:rPr>
            <w:b/>
          </w:rPr>
          <w:id w:val="1823935656"/>
          <w:placeholder>
            <w:docPart w:val="8A99CD746AF14D70A318F24E06CDCC1E"/>
          </w:placeholder>
          <w:date w:fullDate="2026-04-03T00:00:00Z">
            <w:dateFormat w:val="dd/MM/yyyy"/>
            <w:lid w:val="fr-FR"/>
            <w:storeMappedDataAs w:val="dateTime"/>
            <w:calendar w:val="gregorian"/>
          </w:date>
        </w:sdtPr>
        <w:sdtEndPr/>
        <w:sdtContent>
          <w:r w:rsidR="00714F72" w:rsidRPr="00714F72">
            <w:rPr>
              <w:b/>
            </w:rPr>
            <w:t>03/04/2026</w:t>
          </w:r>
        </w:sdtContent>
      </w:sdt>
      <w:r w:rsidRPr="00E43BDC">
        <w:t xml:space="preserve"> des modifications de détail</w:t>
      </w:r>
      <w:r>
        <w:t xml:space="preserve"> sur le dossier de consultation. Les candidats devront alors répondre sur la base du dossier de consultation modifié.</w:t>
      </w:r>
    </w:p>
    <w:p w14:paraId="64EF178B" w14:textId="77777777" w:rsidR="00010A80" w:rsidRDefault="00010A80" w:rsidP="00010A80">
      <w:r>
        <w:t xml:space="preserve">Afin de respecter l’égalité des candidats devant l’accès à l’information, toute demande de renseignement recevable formulée par un candidat, sous réserve que cette demande ne contienne pas d’informations qui relèveraient du secret commercial et industriel ou de la vie privée, ainsi que la réponse qui lui est transmise, l’est aussi auprès des autres candidats. </w:t>
      </w:r>
    </w:p>
    <w:p w14:paraId="43670DAE" w14:textId="77777777" w:rsidR="00010A80" w:rsidRDefault="00010A80" w:rsidP="00010A80">
      <w:r>
        <w:t>Remarque : il est rappelé aux candidats qu’en cas de retrait anonyme du dossier de consultation sur la plate-forme de dématérialisation, le candidat n’aura pas accès aux différentes correspondances, et notamment la publication des questions/réponses ou encore la modification du dossier de consultation en cours de marché. Ces correspondances seront adressées uniquement aux candidats identifiés.</w:t>
      </w:r>
    </w:p>
    <w:p w14:paraId="6384B269" w14:textId="77777777" w:rsidR="00010A80" w:rsidRDefault="00010A80" w:rsidP="00010A80">
      <w:r>
        <w:lastRenderedPageBreak/>
        <w:t>La responsabilité du Pouvoir Adjudicateur ne saurait être recherchée si le candidat a communiqué une adresse e-mail erronée ou n'a pas communiqué d'adresse électronique ou s’il n’a pas consulté ses messages en temps et en heure.</w:t>
      </w:r>
    </w:p>
    <w:p w14:paraId="74BD5D0E" w14:textId="64643131" w:rsidR="00010A80" w:rsidRDefault="00010A80" w:rsidP="00010A80">
      <w:r>
        <w:t xml:space="preserve">Il est précisé aux candidats que les réponses et précisions apportées par l’acheteur dans le cadre </w:t>
      </w:r>
      <w:r w:rsidR="000932C6">
        <w:t xml:space="preserve">de </w:t>
      </w:r>
      <w:r>
        <w:t>la consultation ont une valeur contractuelle lorsqu’elles portent sur les pièces contractuelles tell</w:t>
      </w:r>
      <w:r w:rsidR="00010AE5">
        <w:t>es qu’elles sont énoncées au CC</w:t>
      </w:r>
      <w:r>
        <w:t>P.</w:t>
      </w:r>
    </w:p>
    <w:p w14:paraId="1FA7C60B" w14:textId="77777777" w:rsidR="00010A80" w:rsidRDefault="00010A80" w:rsidP="00010A80">
      <w:pPr>
        <w:pStyle w:val="Titre4"/>
        <w:rPr>
          <w:sz w:val="24"/>
          <w:szCs w:val="24"/>
        </w:rPr>
      </w:pPr>
      <w:r>
        <w:t xml:space="preserve">Voies et délais de recours </w:t>
      </w:r>
    </w:p>
    <w:p w14:paraId="02655377" w14:textId="77777777" w:rsidR="00010A80" w:rsidRDefault="00010A80" w:rsidP="00010A80">
      <w:pPr>
        <w:spacing w:before="0" w:after="0"/>
        <w:rPr>
          <w:sz w:val="24"/>
          <w:szCs w:val="24"/>
        </w:rPr>
      </w:pPr>
      <w:r>
        <w:t>Tribunal Administratif de Paris</w:t>
      </w:r>
    </w:p>
    <w:p w14:paraId="043FA9F1" w14:textId="77777777" w:rsidR="00010A80" w:rsidRDefault="00010A80" w:rsidP="00010A80">
      <w:pPr>
        <w:spacing w:before="0" w:after="0"/>
        <w:rPr>
          <w:sz w:val="24"/>
          <w:szCs w:val="24"/>
        </w:rPr>
      </w:pPr>
      <w:r>
        <w:t>7, rue de Jouy</w:t>
      </w:r>
    </w:p>
    <w:p w14:paraId="19672E64" w14:textId="77777777" w:rsidR="00010A80" w:rsidRDefault="00010A80" w:rsidP="00010A80">
      <w:pPr>
        <w:spacing w:before="0" w:after="0"/>
        <w:rPr>
          <w:sz w:val="24"/>
          <w:szCs w:val="24"/>
        </w:rPr>
      </w:pPr>
      <w:r>
        <w:t>Paris</w:t>
      </w:r>
      <w:r>
        <w:rPr>
          <w:sz w:val="24"/>
          <w:szCs w:val="24"/>
        </w:rPr>
        <w:t xml:space="preserve"> </w:t>
      </w:r>
      <w:r>
        <w:t xml:space="preserve">75004 </w:t>
      </w:r>
    </w:p>
    <w:p w14:paraId="266B6067" w14:textId="77777777" w:rsidR="00010A80" w:rsidRDefault="00010A80" w:rsidP="00010A80">
      <w:pPr>
        <w:spacing w:before="0" w:after="0"/>
        <w:rPr>
          <w:sz w:val="24"/>
          <w:szCs w:val="24"/>
        </w:rPr>
      </w:pPr>
      <w:r>
        <w:t>Téléphone</w:t>
      </w:r>
      <w:r>
        <w:rPr>
          <w:rFonts w:ascii="Calibri" w:hAnsi="Calibri" w:cs="Calibri"/>
        </w:rPr>
        <w:t> </w:t>
      </w:r>
      <w:r>
        <w:t>: 01 44 59 44 00</w:t>
      </w:r>
    </w:p>
    <w:p w14:paraId="005E0ED9" w14:textId="77777777" w:rsidR="00010A80" w:rsidRDefault="00010A80" w:rsidP="00010A80">
      <w:pPr>
        <w:spacing w:before="0" w:after="0"/>
      </w:pPr>
      <w:r>
        <w:t>Site</w:t>
      </w:r>
      <w:r>
        <w:rPr>
          <w:rFonts w:ascii="Calibri" w:hAnsi="Calibri" w:cs="Calibri"/>
        </w:rPr>
        <w:t> </w:t>
      </w:r>
      <w:r>
        <w:t xml:space="preserve">internet : </w:t>
      </w:r>
      <w:hyperlink r:id="rId9">
        <w:r>
          <w:rPr>
            <w:rStyle w:val="LienInternet"/>
            <w:rFonts w:ascii="Arial" w:hAnsi="Arial"/>
          </w:rPr>
          <w:t>greffe.ta-paris@juradm.fr</w:t>
        </w:r>
      </w:hyperlink>
    </w:p>
    <w:p w14:paraId="336C583D" w14:textId="77777777" w:rsidR="00010A80" w:rsidRDefault="00010A80" w:rsidP="00010A80">
      <w:pPr>
        <w:widowControl w:val="0"/>
        <w:tabs>
          <w:tab w:val="left" w:pos="392"/>
        </w:tabs>
        <w:spacing w:after="0" w:line="240" w:lineRule="auto"/>
        <w:ind w:left="117" w:right="111"/>
        <w:rPr>
          <w:rFonts w:ascii="Arial" w:hAnsi="Arial"/>
        </w:rPr>
      </w:pPr>
    </w:p>
    <w:p w14:paraId="5E81DD3C" w14:textId="77777777" w:rsidR="00010A80" w:rsidRDefault="00010A80" w:rsidP="00010A80">
      <w:pPr>
        <w:pStyle w:val="Titre4"/>
        <w:rPr>
          <w:sz w:val="24"/>
          <w:szCs w:val="24"/>
        </w:rPr>
      </w:pPr>
      <w:r>
        <w:t>Organe chargé des procédures de médiation</w:t>
      </w:r>
    </w:p>
    <w:p w14:paraId="371138CD" w14:textId="77777777" w:rsidR="00010A80" w:rsidRDefault="00010A80" w:rsidP="00010A80">
      <w:pPr>
        <w:spacing w:before="0" w:after="0"/>
      </w:pPr>
      <w:r>
        <w:t>Le Médiateur des entreprises</w:t>
      </w:r>
    </w:p>
    <w:p w14:paraId="2ABCE525" w14:textId="77777777" w:rsidR="00010A80" w:rsidRDefault="00010A80" w:rsidP="00010A80">
      <w:pPr>
        <w:spacing w:before="0" w:after="0"/>
      </w:pPr>
      <w:r>
        <w:t>98-102, rue de Richelieu</w:t>
      </w:r>
    </w:p>
    <w:p w14:paraId="2BAF79A9" w14:textId="77777777" w:rsidR="00010A80" w:rsidRDefault="00010A80" w:rsidP="00010A80">
      <w:pPr>
        <w:spacing w:before="0" w:after="0"/>
      </w:pPr>
      <w:r>
        <w:t>75002 PARIS</w:t>
      </w:r>
    </w:p>
    <w:p w14:paraId="05DB0B3C" w14:textId="77777777" w:rsidR="00010A80" w:rsidRDefault="00010A80" w:rsidP="00010A80">
      <w:pPr>
        <w:spacing w:before="0" w:after="0"/>
      </w:pPr>
      <w:r>
        <w:t>Téléphone</w:t>
      </w:r>
      <w:r>
        <w:rPr>
          <w:rFonts w:ascii="Calibri" w:hAnsi="Calibri" w:cs="Calibri"/>
        </w:rPr>
        <w:t> </w:t>
      </w:r>
      <w:r>
        <w:t>: 01 53 17 89 92</w:t>
      </w:r>
    </w:p>
    <w:p w14:paraId="3F4AB12C" w14:textId="77777777" w:rsidR="00010A80" w:rsidRDefault="00010A80" w:rsidP="00010A80">
      <w:pPr>
        <w:spacing w:before="0" w:after="0"/>
      </w:pPr>
      <w:r>
        <w:t>Site internet</w:t>
      </w:r>
      <w:r>
        <w:rPr>
          <w:rFonts w:ascii="Calibri" w:hAnsi="Calibri" w:cs="Calibri"/>
        </w:rPr>
        <w:t> </w:t>
      </w:r>
      <w:r>
        <w:t xml:space="preserve">: www.mediateur-des-entreprises.fr </w:t>
      </w:r>
    </w:p>
    <w:p w14:paraId="2F7BBD8D" w14:textId="77777777" w:rsidR="00CD46A9" w:rsidRDefault="00CD46A9" w:rsidP="00AF1EC2"/>
    <w:p w14:paraId="42AC5951" w14:textId="77777777" w:rsidR="00CD46A9" w:rsidRPr="00CD46A9" w:rsidRDefault="00CD46A9" w:rsidP="00CD46A9"/>
    <w:p w14:paraId="5ECA11A3" w14:textId="4712C544" w:rsidR="009A1117" w:rsidRPr="00CD46A9" w:rsidRDefault="009A1117" w:rsidP="00CD46A9">
      <w:pPr>
        <w:tabs>
          <w:tab w:val="left" w:pos="4009"/>
        </w:tabs>
      </w:pPr>
    </w:p>
    <w:sectPr w:rsidR="009A1117" w:rsidRPr="00CD46A9" w:rsidSect="00B82A88">
      <w:footerReference w:type="default" r:id="rId10"/>
      <w:pgSz w:w="11900" w:h="16820"/>
      <w:pgMar w:top="1400" w:right="1300" w:bottom="851" w:left="1300" w:header="0" w:footer="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043CD" w14:textId="77777777" w:rsidR="00E97491" w:rsidRDefault="00E97491" w:rsidP="00AF1EC2">
      <w:r>
        <w:separator/>
      </w:r>
    </w:p>
    <w:p w14:paraId="3205E1BF" w14:textId="77777777" w:rsidR="00E97491" w:rsidRDefault="00E97491" w:rsidP="00AF1EC2"/>
    <w:p w14:paraId="26B220CC" w14:textId="77777777" w:rsidR="00E97491" w:rsidRDefault="00E97491" w:rsidP="00AF1EC2"/>
  </w:endnote>
  <w:endnote w:type="continuationSeparator" w:id="0">
    <w:p w14:paraId="2E65A5AF" w14:textId="77777777" w:rsidR="00E97491" w:rsidRDefault="00E97491" w:rsidP="00AF1EC2">
      <w:r>
        <w:continuationSeparator/>
      </w:r>
    </w:p>
    <w:p w14:paraId="0C9200BF" w14:textId="77777777" w:rsidR="00E97491" w:rsidRDefault="00E97491" w:rsidP="00AF1EC2"/>
    <w:p w14:paraId="58334E84" w14:textId="77777777" w:rsidR="00E97491" w:rsidRDefault="00E97491" w:rsidP="00AF1E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altName w:val="Calibri"/>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9515815"/>
      <w:docPartObj>
        <w:docPartGallery w:val="Page Numbers (Bottom of Page)"/>
        <w:docPartUnique/>
      </w:docPartObj>
    </w:sdtPr>
    <w:sdtEndPr/>
    <w:sdtContent>
      <w:sdt>
        <w:sdtPr>
          <w:id w:val="-1769616900"/>
          <w:docPartObj>
            <w:docPartGallery w:val="Page Numbers (Top of Page)"/>
            <w:docPartUnique/>
          </w:docPartObj>
        </w:sdtPr>
        <w:sdtEndPr/>
        <w:sdtContent>
          <w:p w14:paraId="223CC7BD" w14:textId="7F5C2990" w:rsidR="00B82A88" w:rsidRPr="00D63C8B" w:rsidRDefault="00B82A88" w:rsidP="00AF1EC2">
            <w:pPr>
              <w:pStyle w:val="Pieddepage"/>
            </w:pPr>
            <w:r w:rsidRPr="00D63C8B">
              <w:t xml:space="preserve">Consultation n° </w:t>
            </w:r>
            <w:sdt>
              <w:sdtPr>
                <w:id w:val="145017132"/>
                <w:placeholder>
                  <w:docPart w:val="82C9A41C3542477782C58963854543CE"/>
                </w:placeholder>
              </w:sdtPr>
              <w:sdtEndPr/>
              <w:sdtContent>
                <w:r w:rsidR="007135F3">
                  <w:t xml:space="preserve"> - </w:t>
                </w:r>
                <w:r w:rsidR="00DE3BA0">
                  <w:t>Marché</w:t>
                </w:r>
                <w:r w:rsidR="007135F3" w:rsidRPr="007135F3">
                  <w:t xml:space="preserve"> de maintenance préventive et </w:t>
                </w:r>
                <w:r w:rsidR="00F45C6B" w:rsidRPr="007135F3">
                  <w:t>co</w:t>
                </w:r>
                <w:r w:rsidR="00F45C6B">
                  <w:t>rrec</w:t>
                </w:r>
                <w:r w:rsidR="00F45C6B" w:rsidRPr="007135F3">
                  <w:t xml:space="preserve">tive </w:t>
                </w:r>
                <w:r w:rsidR="007135F3" w:rsidRPr="007135F3">
                  <w:t>des équipements de lutte contre l’incendie</w:t>
                </w:r>
                <w:r w:rsidR="00896402">
                  <w:t xml:space="preserve"> (ELI)</w:t>
                </w:r>
                <w:r w:rsidR="007135F3" w:rsidRPr="007135F3">
                  <w:t xml:space="preserve"> des bâtiments de la Préfecture de police</w:t>
                </w:r>
                <w:r w:rsidR="009C6070">
                  <w:t xml:space="preserve"> </w:t>
                </w:r>
              </w:sdtContent>
            </w:sdt>
          </w:p>
          <w:p w14:paraId="10C75629" w14:textId="06394804" w:rsidR="00960EB0" w:rsidRDefault="00B82A88" w:rsidP="000038F8">
            <w:pPr>
              <w:pStyle w:val="Pieddepage"/>
              <w:jc w:val="right"/>
              <w:rPr>
                <w:sz w:val="24"/>
                <w:szCs w:val="24"/>
              </w:rPr>
            </w:pPr>
            <w:r w:rsidRPr="00D63C8B">
              <w:t xml:space="preserve">Page </w:t>
            </w:r>
            <w:r w:rsidRPr="00D63C8B">
              <w:rPr>
                <w:sz w:val="24"/>
                <w:szCs w:val="24"/>
              </w:rPr>
              <w:fldChar w:fldCharType="begin"/>
            </w:r>
            <w:r w:rsidRPr="00D63C8B">
              <w:instrText>PAGE</w:instrText>
            </w:r>
            <w:r w:rsidRPr="00D63C8B">
              <w:rPr>
                <w:sz w:val="24"/>
                <w:szCs w:val="24"/>
              </w:rPr>
              <w:fldChar w:fldCharType="separate"/>
            </w:r>
            <w:r w:rsidR="00714F72">
              <w:rPr>
                <w:noProof/>
              </w:rPr>
              <w:t>4</w:t>
            </w:r>
            <w:r w:rsidRPr="00D63C8B">
              <w:rPr>
                <w:sz w:val="24"/>
                <w:szCs w:val="24"/>
              </w:rPr>
              <w:fldChar w:fldCharType="end"/>
            </w:r>
            <w:r w:rsidRPr="00D63C8B">
              <w:t xml:space="preserve"> sur </w:t>
            </w:r>
            <w:r w:rsidRPr="00D63C8B">
              <w:rPr>
                <w:sz w:val="24"/>
                <w:szCs w:val="24"/>
              </w:rPr>
              <w:fldChar w:fldCharType="begin"/>
            </w:r>
            <w:r w:rsidRPr="00D63C8B">
              <w:instrText>NUMPAGES</w:instrText>
            </w:r>
            <w:r w:rsidRPr="00D63C8B">
              <w:rPr>
                <w:sz w:val="24"/>
                <w:szCs w:val="24"/>
              </w:rPr>
              <w:fldChar w:fldCharType="separate"/>
            </w:r>
            <w:r w:rsidR="00714F72">
              <w:rPr>
                <w:noProof/>
              </w:rPr>
              <w:t>12</w:t>
            </w:r>
            <w:r w:rsidRPr="00D63C8B">
              <w:rPr>
                <w:sz w:val="24"/>
                <w:szCs w:val="24"/>
              </w:rPr>
              <w:fldChar w:fldCharType="end"/>
            </w:r>
          </w:p>
          <w:p w14:paraId="4A4114B9" w14:textId="77777777" w:rsidR="00B82A88" w:rsidRDefault="00714F72" w:rsidP="000038F8">
            <w:pPr>
              <w:pStyle w:val="Pieddepage"/>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F9492" w14:textId="77777777" w:rsidR="00E97491" w:rsidRDefault="00E97491" w:rsidP="00AF1EC2">
      <w:r>
        <w:separator/>
      </w:r>
    </w:p>
    <w:p w14:paraId="0363A518" w14:textId="77777777" w:rsidR="00E97491" w:rsidRDefault="00E97491" w:rsidP="00AF1EC2"/>
    <w:p w14:paraId="20C14D88" w14:textId="77777777" w:rsidR="00E97491" w:rsidRDefault="00E97491" w:rsidP="00AF1EC2"/>
  </w:footnote>
  <w:footnote w:type="continuationSeparator" w:id="0">
    <w:p w14:paraId="41FFAF4C" w14:textId="77777777" w:rsidR="00E97491" w:rsidRDefault="00E97491" w:rsidP="00AF1EC2">
      <w:r>
        <w:continuationSeparator/>
      </w:r>
    </w:p>
    <w:p w14:paraId="08F4C9C9" w14:textId="77777777" w:rsidR="00E97491" w:rsidRDefault="00E97491" w:rsidP="00AF1EC2"/>
    <w:p w14:paraId="31EDC8F6" w14:textId="77777777" w:rsidR="00E97491" w:rsidRDefault="00E97491" w:rsidP="00AF1EC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62E0"/>
    <w:multiLevelType w:val="multilevel"/>
    <w:tmpl w:val="72E8C354"/>
    <w:lvl w:ilvl="0">
      <w:start w:val="1"/>
      <w:numFmt w:val="bullet"/>
      <w:pStyle w:val="Titre4"/>
      <w:lvlText w:val="■"/>
      <w:lvlJc w:val="left"/>
      <w:pPr>
        <w:tabs>
          <w:tab w:val="num" w:pos="392"/>
        </w:tabs>
        <w:ind w:left="822" w:hanging="360"/>
      </w:pPr>
      <w:rPr>
        <w:rFonts w:ascii="Century Gothic" w:hAnsi="Century Gothic"/>
        <w:b/>
        <w:color w:val="FF9900"/>
        <w:sz w:val="20"/>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 w15:restartNumberingAfterBreak="0">
    <w:nsid w:val="08196448"/>
    <w:multiLevelType w:val="hybridMultilevel"/>
    <w:tmpl w:val="497A253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D91756"/>
    <w:multiLevelType w:val="hybridMultilevel"/>
    <w:tmpl w:val="EF38DDEE"/>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28F460DF"/>
    <w:multiLevelType w:val="hybridMultilevel"/>
    <w:tmpl w:val="295C3370"/>
    <w:lvl w:ilvl="0" w:tplc="040C0003">
      <w:start w:val="1"/>
      <w:numFmt w:val="bullet"/>
      <w:lvlText w:val="o"/>
      <w:lvlJc w:val="left"/>
      <w:pPr>
        <w:ind w:left="1440" w:hanging="360"/>
      </w:pPr>
      <w:rPr>
        <w:rFonts w:ascii="Courier New" w:hAnsi="Courier New"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32330A62"/>
    <w:multiLevelType w:val="hybridMultilevel"/>
    <w:tmpl w:val="81342DB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6D46AC4"/>
    <w:multiLevelType w:val="hybridMultilevel"/>
    <w:tmpl w:val="FC3C38BE"/>
    <w:lvl w:ilvl="0" w:tplc="00CE191E">
      <w:start w:val="1"/>
      <w:numFmt w:val="decimal"/>
      <w:lvlText w:val="%1."/>
      <w:lvlJc w:val="left"/>
      <w:pPr>
        <w:ind w:left="469" w:hanging="360"/>
      </w:pPr>
      <w:rPr>
        <w:rFonts w:hint="default"/>
      </w:rPr>
    </w:lvl>
    <w:lvl w:ilvl="1" w:tplc="040C0019" w:tentative="1">
      <w:start w:val="1"/>
      <w:numFmt w:val="lowerLetter"/>
      <w:lvlText w:val="%2."/>
      <w:lvlJc w:val="left"/>
      <w:pPr>
        <w:ind w:left="1189" w:hanging="360"/>
      </w:pPr>
    </w:lvl>
    <w:lvl w:ilvl="2" w:tplc="040C001B" w:tentative="1">
      <w:start w:val="1"/>
      <w:numFmt w:val="lowerRoman"/>
      <w:lvlText w:val="%3."/>
      <w:lvlJc w:val="right"/>
      <w:pPr>
        <w:ind w:left="1909" w:hanging="180"/>
      </w:pPr>
    </w:lvl>
    <w:lvl w:ilvl="3" w:tplc="040C000F" w:tentative="1">
      <w:start w:val="1"/>
      <w:numFmt w:val="decimal"/>
      <w:lvlText w:val="%4."/>
      <w:lvlJc w:val="left"/>
      <w:pPr>
        <w:ind w:left="2629" w:hanging="360"/>
      </w:pPr>
    </w:lvl>
    <w:lvl w:ilvl="4" w:tplc="040C0019" w:tentative="1">
      <w:start w:val="1"/>
      <w:numFmt w:val="lowerLetter"/>
      <w:lvlText w:val="%5."/>
      <w:lvlJc w:val="left"/>
      <w:pPr>
        <w:ind w:left="3349" w:hanging="360"/>
      </w:pPr>
    </w:lvl>
    <w:lvl w:ilvl="5" w:tplc="040C001B" w:tentative="1">
      <w:start w:val="1"/>
      <w:numFmt w:val="lowerRoman"/>
      <w:lvlText w:val="%6."/>
      <w:lvlJc w:val="right"/>
      <w:pPr>
        <w:ind w:left="4069" w:hanging="180"/>
      </w:pPr>
    </w:lvl>
    <w:lvl w:ilvl="6" w:tplc="040C000F" w:tentative="1">
      <w:start w:val="1"/>
      <w:numFmt w:val="decimal"/>
      <w:lvlText w:val="%7."/>
      <w:lvlJc w:val="left"/>
      <w:pPr>
        <w:ind w:left="4789" w:hanging="360"/>
      </w:pPr>
    </w:lvl>
    <w:lvl w:ilvl="7" w:tplc="040C0019" w:tentative="1">
      <w:start w:val="1"/>
      <w:numFmt w:val="lowerLetter"/>
      <w:lvlText w:val="%8."/>
      <w:lvlJc w:val="left"/>
      <w:pPr>
        <w:ind w:left="5509" w:hanging="360"/>
      </w:pPr>
    </w:lvl>
    <w:lvl w:ilvl="8" w:tplc="040C001B" w:tentative="1">
      <w:start w:val="1"/>
      <w:numFmt w:val="lowerRoman"/>
      <w:lvlText w:val="%9."/>
      <w:lvlJc w:val="right"/>
      <w:pPr>
        <w:ind w:left="6229" w:hanging="180"/>
      </w:pPr>
    </w:lvl>
  </w:abstractNum>
  <w:abstractNum w:abstractNumId="6" w15:restartNumberingAfterBreak="0">
    <w:nsid w:val="656C2BD6"/>
    <w:multiLevelType w:val="hybridMultilevel"/>
    <w:tmpl w:val="74042EE6"/>
    <w:lvl w:ilvl="0" w:tplc="B9FC68FC">
      <w:start w:val="1"/>
      <w:numFmt w:val="bullet"/>
      <w:pStyle w:val="Paragraphedeliste"/>
      <w:lvlText w:val="-"/>
      <w:lvlJc w:val="left"/>
      <w:pPr>
        <w:ind w:left="833" w:hanging="360"/>
      </w:pPr>
      <w:rPr>
        <w:rFonts w:ascii="Lucida Sans" w:eastAsia="Times New Roman" w:hAnsi="Lucida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C666123"/>
    <w:multiLevelType w:val="multilevel"/>
    <w:tmpl w:val="BCFA7A36"/>
    <w:lvl w:ilvl="0">
      <w:start w:val="1"/>
      <w:numFmt w:val="decimal"/>
      <w:pStyle w:val="Titre1"/>
      <w:lvlText w:val="%1."/>
      <w:lvlJc w:val="left"/>
      <w:pPr>
        <w:tabs>
          <w:tab w:val="num" w:pos="108"/>
        </w:tabs>
        <w:ind w:left="465" w:hanging="426"/>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101"/>
        </w:tabs>
        <w:ind w:left="822" w:hanging="357"/>
      </w:pPr>
      <w:rPr>
        <w:rFonts w:ascii="Arial" w:hAnsi="Arial" w:cs="Arial"/>
        <w:b/>
        <w:bCs/>
        <w:color w:val="1F497D" w:themeColor="text2"/>
        <w:sz w:val="24"/>
        <w:szCs w:val="24"/>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8" w15:restartNumberingAfterBreak="0">
    <w:nsid w:val="71FA494A"/>
    <w:multiLevelType w:val="hybridMultilevel"/>
    <w:tmpl w:val="9F7A9AB6"/>
    <w:lvl w:ilvl="0" w:tplc="040C0003">
      <w:start w:val="1"/>
      <w:numFmt w:val="bullet"/>
      <w:lvlText w:val="o"/>
      <w:lvlJc w:val="left"/>
      <w:pPr>
        <w:ind w:left="1060" w:hanging="360"/>
      </w:pPr>
      <w:rPr>
        <w:rFonts w:ascii="Courier New" w:hAnsi="Courier New" w:cs="Courier New"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num w:numId="1">
    <w:abstractNumId w:val="7"/>
  </w:num>
  <w:num w:numId="2">
    <w:abstractNumId w:val="0"/>
  </w:num>
  <w:num w:numId="3">
    <w:abstractNumId w:val="1"/>
  </w:num>
  <w:num w:numId="4">
    <w:abstractNumId w:val="3"/>
  </w:num>
  <w:num w:numId="5">
    <w:abstractNumId w:val="4"/>
  </w:num>
  <w:num w:numId="6">
    <w:abstractNumId w:val="6"/>
  </w:num>
  <w:num w:numId="7">
    <w:abstractNumId w:val="5"/>
  </w:num>
  <w:num w:numId="8">
    <w:abstractNumId w:val="2"/>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3009"/>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491"/>
    <w:rsid w:val="000034E1"/>
    <w:rsid w:val="000038F8"/>
    <w:rsid w:val="00003D4D"/>
    <w:rsid w:val="00010A80"/>
    <w:rsid w:val="00010AE5"/>
    <w:rsid w:val="00016E0C"/>
    <w:rsid w:val="00035871"/>
    <w:rsid w:val="0003637E"/>
    <w:rsid w:val="000363E9"/>
    <w:rsid w:val="00043BCC"/>
    <w:rsid w:val="00047E36"/>
    <w:rsid w:val="00051AE7"/>
    <w:rsid w:val="00053D13"/>
    <w:rsid w:val="000573BD"/>
    <w:rsid w:val="000642FE"/>
    <w:rsid w:val="00066F60"/>
    <w:rsid w:val="00070589"/>
    <w:rsid w:val="000746C4"/>
    <w:rsid w:val="000824BC"/>
    <w:rsid w:val="000852A6"/>
    <w:rsid w:val="000856F0"/>
    <w:rsid w:val="000868E0"/>
    <w:rsid w:val="000918BA"/>
    <w:rsid w:val="000923BB"/>
    <w:rsid w:val="000932C6"/>
    <w:rsid w:val="000A16A1"/>
    <w:rsid w:val="000A22E7"/>
    <w:rsid w:val="000A3E97"/>
    <w:rsid w:val="000B2190"/>
    <w:rsid w:val="000B5BA4"/>
    <w:rsid w:val="000C1EE6"/>
    <w:rsid w:val="000C360C"/>
    <w:rsid w:val="000C5DF1"/>
    <w:rsid w:val="000D738A"/>
    <w:rsid w:val="000E0BD7"/>
    <w:rsid w:val="000E715C"/>
    <w:rsid w:val="001076A8"/>
    <w:rsid w:val="001140CA"/>
    <w:rsid w:val="0011768E"/>
    <w:rsid w:val="00120720"/>
    <w:rsid w:val="0012135F"/>
    <w:rsid w:val="00137F29"/>
    <w:rsid w:val="001665E3"/>
    <w:rsid w:val="00167541"/>
    <w:rsid w:val="00172972"/>
    <w:rsid w:val="00174F62"/>
    <w:rsid w:val="001830A1"/>
    <w:rsid w:val="00183F1C"/>
    <w:rsid w:val="001903A0"/>
    <w:rsid w:val="001945B0"/>
    <w:rsid w:val="001A0C38"/>
    <w:rsid w:val="001A2C71"/>
    <w:rsid w:val="001A6701"/>
    <w:rsid w:val="001B4841"/>
    <w:rsid w:val="001B4992"/>
    <w:rsid w:val="001C1E35"/>
    <w:rsid w:val="001C5504"/>
    <w:rsid w:val="001D364C"/>
    <w:rsid w:val="001D4B3B"/>
    <w:rsid w:val="001E1D30"/>
    <w:rsid w:val="001E425C"/>
    <w:rsid w:val="001E5EFB"/>
    <w:rsid w:val="00200DFA"/>
    <w:rsid w:val="002031A0"/>
    <w:rsid w:val="0021134E"/>
    <w:rsid w:val="00211B8C"/>
    <w:rsid w:val="002142E6"/>
    <w:rsid w:val="00223265"/>
    <w:rsid w:val="0022567E"/>
    <w:rsid w:val="002301A7"/>
    <w:rsid w:val="00241C6A"/>
    <w:rsid w:val="00243CDB"/>
    <w:rsid w:val="0024692A"/>
    <w:rsid w:val="00255C7B"/>
    <w:rsid w:val="00272507"/>
    <w:rsid w:val="0027585E"/>
    <w:rsid w:val="00283F19"/>
    <w:rsid w:val="00287621"/>
    <w:rsid w:val="00287BC2"/>
    <w:rsid w:val="00290E5B"/>
    <w:rsid w:val="00292D23"/>
    <w:rsid w:val="00293FBB"/>
    <w:rsid w:val="002A08F6"/>
    <w:rsid w:val="002A17DB"/>
    <w:rsid w:val="002A295E"/>
    <w:rsid w:val="002A4D84"/>
    <w:rsid w:val="002A5C16"/>
    <w:rsid w:val="002A6D54"/>
    <w:rsid w:val="002B2EDA"/>
    <w:rsid w:val="002B3397"/>
    <w:rsid w:val="002B4940"/>
    <w:rsid w:val="002B75C1"/>
    <w:rsid w:val="002B7B00"/>
    <w:rsid w:val="002C18B6"/>
    <w:rsid w:val="002C5312"/>
    <w:rsid w:val="002C6362"/>
    <w:rsid w:val="002C7162"/>
    <w:rsid w:val="002D3312"/>
    <w:rsid w:val="002D33E4"/>
    <w:rsid w:val="002D5E03"/>
    <w:rsid w:val="002E12E9"/>
    <w:rsid w:val="002E7228"/>
    <w:rsid w:val="003047D8"/>
    <w:rsid w:val="00315ED9"/>
    <w:rsid w:val="0031620A"/>
    <w:rsid w:val="00320C1F"/>
    <w:rsid w:val="00324320"/>
    <w:rsid w:val="00326379"/>
    <w:rsid w:val="00326D9E"/>
    <w:rsid w:val="00333D67"/>
    <w:rsid w:val="00341E14"/>
    <w:rsid w:val="003477D8"/>
    <w:rsid w:val="00350F06"/>
    <w:rsid w:val="00356ABA"/>
    <w:rsid w:val="00364C93"/>
    <w:rsid w:val="00367029"/>
    <w:rsid w:val="0037269B"/>
    <w:rsid w:val="00374284"/>
    <w:rsid w:val="00376DDE"/>
    <w:rsid w:val="00391EAB"/>
    <w:rsid w:val="00393AE1"/>
    <w:rsid w:val="003A038B"/>
    <w:rsid w:val="003A0940"/>
    <w:rsid w:val="003A4D1A"/>
    <w:rsid w:val="003B17ED"/>
    <w:rsid w:val="003B4C54"/>
    <w:rsid w:val="003B600A"/>
    <w:rsid w:val="003B7956"/>
    <w:rsid w:val="003C7513"/>
    <w:rsid w:val="003D4211"/>
    <w:rsid w:val="0040209D"/>
    <w:rsid w:val="0040542B"/>
    <w:rsid w:val="004126E5"/>
    <w:rsid w:val="00415F59"/>
    <w:rsid w:val="00422E24"/>
    <w:rsid w:val="0042407D"/>
    <w:rsid w:val="004267DD"/>
    <w:rsid w:val="0043748D"/>
    <w:rsid w:val="004403DE"/>
    <w:rsid w:val="00455AFF"/>
    <w:rsid w:val="00462FEA"/>
    <w:rsid w:val="00464906"/>
    <w:rsid w:val="00472B77"/>
    <w:rsid w:val="00473597"/>
    <w:rsid w:val="004839CB"/>
    <w:rsid w:val="004918AB"/>
    <w:rsid w:val="0049499B"/>
    <w:rsid w:val="00495E01"/>
    <w:rsid w:val="004C10AE"/>
    <w:rsid w:val="004C72D3"/>
    <w:rsid w:val="004D34EE"/>
    <w:rsid w:val="004E1675"/>
    <w:rsid w:val="004E339D"/>
    <w:rsid w:val="004E5FB9"/>
    <w:rsid w:val="004E79C7"/>
    <w:rsid w:val="004F7445"/>
    <w:rsid w:val="00501988"/>
    <w:rsid w:val="00503D07"/>
    <w:rsid w:val="00512F7E"/>
    <w:rsid w:val="00522F5D"/>
    <w:rsid w:val="0053441D"/>
    <w:rsid w:val="0053718F"/>
    <w:rsid w:val="0054603A"/>
    <w:rsid w:val="00554420"/>
    <w:rsid w:val="00570481"/>
    <w:rsid w:val="00577CDB"/>
    <w:rsid w:val="00584EA2"/>
    <w:rsid w:val="005900CF"/>
    <w:rsid w:val="00593443"/>
    <w:rsid w:val="005A2A7E"/>
    <w:rsid w:val="005B263F"/>
    <w:rsid w:val="005B62B8"/>
    <w:rsid w:val="005B7D28"/>
    <w:rsid w:val="005C1EFF"/>
    <w:rsid w:val="005C4344"/>
    <w:rsid w:val="005D13BE"/>
    <w:rsid w:val="005D1A8B"/>
    <w:rsid w:val="005E14D4"/>
    <w:rsid w:val="005E32FF"/>
    <w:rsid w:val="005E4979"/>
    <w:rsid w:val="005E60F8"/>
    <w:rsid w:val="005F010C"/>
    <w:rsid w:val="005F7B74"/>
    <w:rsid w:val="00607767"/>
    <w:rsid w:val="00610EED"/>
    <w:rsid w:val="006503D1"/>
    <w:rsid w:val="00652322"/>
    <w:rsid w:val="00665B04"/>
    <w:rsid w:val="006666C0"/>
    <w:rsid w:val="00676585"/>
    <w:rsid w:val="006777D3"/>
    <w:rsid w:val="00683CCA"/>
    <w:rsid w:val="006919E1"/>
    <w:rsid w:val="0069209C"/>
    <w:rsid w:val="00692EF3"/>
    <w:rsid w:val="006978E1"/>
    <w:rsid w:val="006A19DA"/>
    <w:rsid w:val="006A2614"/>
    <w:rsid w:val="006B045B"/>
    <w:rsid w:val="006B4298"/>
    <w:rsid w:val="006B6B3C"/>
    <w:rsid w:val="006B6C0D"/>
    <w:rsid w:val="006B7939"/>
    <w:rsid w:val="006C67B9"/>
    <w:rsid w:val="006D08C7"/>
    <w:rsid w:val="006D5DA3"/>
    <w:rsid w:val="006E2DB4"/>
    <w:rsid w:val="006E3304"/>
    <w:rsid w:val="006F55BF"/>
    <w:rsid w:val="007018F4"/>
    <w:rsid w:val="0070216E"/>
    <w:rsid w:val="0070286B"/>
    <w:rsid w:val="0070451F"/>
    <w:rsid w:val="0071226A"/>
    <w:rsid w:val="007135F3"/>
    <w:rsid w:val="007137BB"/>
    <w:rsid w:val="00714F72"/>
    <w:rsid w:val="00721D7B"/>
    <w:rsid w:val="0073518E"/>
    <w:rsid w:val="007543F3"/>
    <w:rsid w:val="00767B01"/>
    <w:rsid w:val="00784729"/>
    <w:rsid w:val="00787B7B"/>
    <w:rsid w:val="00790641"/>
    <w:rsid w:val="00793576"/>
    <w:rsid w:val="00797625"/>
    <w:rsid w:val="007A3564"/>
    <w:rsid w:val="007A5CB6"/>
    <w:rsid w:val="007C03CB"/>
    <w:rsid w:val="007D01CF"/>
    <w:rsid w:val="007D2417"/>
    <w:rsid w:val="007D24A7"/>
    <w:rsid w:val="007E35AD"/>
    <w:rsid w:val="007F24B5"/>
    <w:rsid w:val="007F73E0"/>
    <w:rsid w:val="008042EC"/>
    <w:rsid w:val="00807D0D"/>
    <w:rsid w:val="00816531"/>
    <w:rsid w:val="008201DB"/>
    <w:rsid w:val="00820248"/>
    <w:rsid w:val="008208E9"/>
    <w:rsid w:val="00822945"/>
    <w:rsid w:val="008253D0"/>
    <w:rsid w:val="00831ECA"/>
    <w:rsid w:val="008560C5"/>
    <w:rsid w:val="0085621D"/>
    <w:rsid w:val="00862D02"/>
    <w:rsid w:val="00871EE9"/>
    <w:rsid w:val="008854BB"/>
    <w:rsid w:val="00885D96"/>
    <w:rsid w:val="0089174B"/>
    <w:rsid w:val="00892FC3"/>
    <w:rsid w:val="00896402"/>
    <w:rsid w:val="00896D32"/>
    <w:rsid w:val="008A0CE9"/>
    <w:rsid w:val="008A3066"/>
    <w:rsid w:val="008A343C"/>
    <w:rsid w:val="008A3DF3"/>
    <w:rsid w:val="008A654D"/>
    <w:rsid w:val="008A6652"/>
    <w:rsid w:val="008B2C37"/>
    <w:rsid w:val="008C224E"/>
    <w:rsid w:val="008C27B1"/>
    <w:rsid w:val="008D1341"/>
    <w:rsid w:val="008D5167"/>
    <w:rsid w:val="008D6090"/>
    <w:rsid w:val="008E31FE"/>
    <w:rsid w:val="008E70FB"/>
    <w:rsid w:val="008F62CA"/>
    <w:rsid w:val="00903EF4"/>
    <w:rsid w:val="009110B6"/>
    <w:rsid w:val="00912D93"/>
    <w:rsid w:val="00921D42"/>
    <w:rsid w:val="0092347A"/>
    <w:rsid w:val="00930DA3"/>
    <w:rsid w:val="009316A6"/>
    <w:rsid w:val="009340A4"/>
    <w:rsid w:val="009457DF"/>
    <w:rsid w:val="00947A43"/>
    <w:rsid w:val="0095210B"/>
    <w:rsid w:val="0095219C"/>
    <w:rsid w:val="00960EB0"/>
    <w:rsid w:val="00962252"/>
    <w:rsid w:val="00964A81"/>
    <w:rsid w:val="00966315"/>
    <w:rsid w:val="00971191"/>
    <w:rsid w:val="009717F6"/>
    <w:rsid w:val="00977399"/>
    <w:rsid w:val="00982368"/>
    <w:rsid w:val="00983577"/>
    <w:rsid w:val="00983F35"/>
    <w:rsid w:val="00992730"/>
    <w:rsid w:val="00997EFA"/>
    <w:rsid w:val="009A1117"/>
    <w:rsid w:val="009A2487"/>
    <w:rsid w:val="009A2A4C"/>
    <w:rsid w:val="009A6777"/>
    <w:rsid w:val="009C204B"/>
    <w:rsid w:val="009C5362"/>
    <w:rsid w:val="009C6070"/>
    <w:rsid w:val="009C66E2"/>
    <w:rsid w:val="009C66E5"/>
    <w:rsid w:val="009D117D"/>
    <w:rsid w:val="009F479C"/>
    <w:rsid w:val="009F6437"/>
    <w:rsid w:val="00A05B74"/>
    <w:rsid w:val="00A07166"/>
    <w:rsid w:val="00A10174"/>
    <w:rsid w:val="00A127D0"/>
    <w:rsid w:val="00A15380"/>
    <w:rsid w:val="00A27281"/>
    <w:rsid w:val="00A352B7"/>
    <w:rsid w:val="00A36C5C"/>
    <w:rsid w:val="00A41DE7"/>
    <w:rsid w:val="00A43575"/>
    <w:rsid w:val="00A45907"/>
    <w:rsid w:val="00A52CA5"/>
    <w:rsid w:val="00A56B44"/>
    <w:rsid w:val="00A60E65"/>
    <w:rsid w:val="00A65033"/>
    <w:rsid w:val="00A67376"/>
    <w:rsid w:val="00A71EF0"/>
    <w:rsid w:val="00A775C8"/>
    <w:rsid w:val="00A808C2"/>
    <w:rsid w:val="00A80F44"/>
    <w:rsid w:val="00A8249D"/>
    <w:rsid w:val="00A839D2"/>
    <w:rsid w:val="00A83F89"/>
    <w:rsid w:val="00A91631"/>
    <w:rsid w:val="00A93FD7"/>
    <w:rsid w:val="00AA02D4"/>
    <w:rsid w:val="00AA7844"/>
    <w:rsid w:val="00AB3EEB"/>
    <w:rsid w:val="00AB5971"/>
    <w:rsid w:val="00AB5ED3"/>
    <w:rsid w:val="00AC24DD"/>
    <w:rsid w:val="00AD7728"/>
    <w:rsid w:val="00AE242F"/>
    <w:rsid w:val="00AE7B16"/>
    <w:rsid w:val="00AF08C0"/>
    <w:rsid w:val="00AF138B"/>
    <w:rsid w:val="00AF1EC2"/>
    <w:rsid w:val="00AF4FD4"/>
    <w:rsid w:val="00B0123A"/>
    <w:rsid w:val="00B1084A"/>
    <w:rsid w:val="00B16314"/>
    <w:rsid w:val="00B17978"/>
    <w:rsid w:val="00B20249"/>
    <w:rsid w:val="00B223AD"/>
    <w:rsid w:val="00B257C0"/>
    <w:rsid w:val="00B27966"/>
    <w:rsid w:val="00B35A56"/>
    <w:rsid w:val="00B4495A"/>
    <w:rsid w:val="00B51E7C"/>
    <w:rsid w:val="00B65F1C"/>
    <w:rsid w:val="00B70A2D"/>
    <w:rsid w:val="00B729C4"/>
    <w:rsid w:val="00B82A88"/>
    <w:rsid w:val="00B85D72"/>
    <w:rsid w:val="00B877EF"/>
    <w:rsid w:val="00B914DB"/>
    <w:rsid w:val="00B92A27"/>
    <w:rsid w:val="00BA1AED"/>
    <w:rsid w:val="00BA7D9E"/>
    <w:rsid w:val="00BC1383"/>
    <w:rsid w:val="00BC79EC"/>
    <w:rsid w:val="00BD529D"/>
    <w:rsid w:val="00BF02FD"/>
    <w:rsid w:val="00BF0C01"/>
    <w:rsid w:val="00C00272"/>
    <w:rsid w:val="00C12D86"/>
    <w:rsid w:val="00C13415"/>
    <w:rsid w:val="00C144E8"/>
    <w:rsid w:val="00C300BF"/>
    <w:rsid w:val="00C34554"/>
    <w:rsid w:val="00C42269"/>
    <w:rsid w:val="00C449F6"/>
    <w:rsid w:val="00C46C1A"/>
    <w:rsid w:val="00C46F6F"/>
    <w:rsid w:val="00C506A2"/>
    <w:rsid w:val="00C64570"/>
    <w:rsid w:val="00C77C4C"/>
    <w:rsid w:val="00C77F63"/>
    <w:rsid w:val="00C8137D"/>
    <w:rsid w:val="00C8149E"/>
    <w:rsid w:val="00C90ED1"/>
    <w:rsid w:val="00C9166C"/>
    <w:rsid w:val="00C9295B"/>
    <w:rsid w:val="00C961C4"/>
    <w:rsid w:val="00CA4849"/>
    <w:rsid w:val="00CA548E"/>
    <w:rsid w:val="00CA65C4"/>
    <w:rsid w:val="00CA67EC"/>
    <w:rsid w:val="00CB5AE9"/>
    <w:rsid w:val="00CC324F"/>
    <w:rsid w:val="00CD46A9"/>
    <w:rsid w:val="00D00567"/>
    <w:rsid w:val="00D01D64"/>
    <w:rsid w:val="00D02C05"/>
    <w:rsid w:val="00D05546"/>
    <w:rsid w:val="00D05DE7"/>
    <w:rsid w:val="00D06920"/>
    <w:rsid w:val="00D10635"/>
    <w:rsid w:val="00D134D9"/>
    <w:rsid w:val="00D139D2"/>
    <w:rsid w:val="00D16624"/>
    <w:rsid w:val="00D2108D"/>
    <w:rsid w:val="00D22FE9"/>
    <w:rsid w:val="00D40CEC"/>
    <w:rsid w:val="00D4330B"/>
    <w:rsid w:val="00D51332"/>
    <w:rsid w:val="00D60350"/>
    <w:rsid w:val="00D61D3F"/>
    <w:rsid w:val="00D61F36"/>
    <w:rsid w:val="00D63C8B"/>
    <w:rsid w:val="00D67170"/>
    <w:rsid w:val="00D70452"/>
    <w:rsid w:val="00D841FA"/>
    <w:rsid w:val="00D854A5"/>
    <w:rsid w:val="00D86E8A"/>
    <w:rsid w:val="00DB26BD"/>
    <w:rsid w:val="00DB39C9"/>
    <w:rsid w:val="00DB66ED"/>
    <w:rsid w:val="00DC4E6E"/>
    <w:rsid w:val="00DC7B87"/>
    <w:rsid w:val="00DD1CD4"/>
    <w:rsid w:val="00DD22A4"/>
    <w:rsid w:val="00DD754E"/>
    <w:rsid w:val="00DE3BA0"/>
    <w:rsid w:val="00DF05A5"/>
    <w:rsid w:val="00E02127"/>
    <w:rsid w:val="00E02FBC"/>
    <w:rsid w:val="00E0744C"/>
    <w:rsid w:val="00E105BF"/>
    <w:rsid w:val="00E1619E"/>
    <w:rsid w:val="00E349BB"/>
    <w:rsid w:val="00E35C13"/>
    <w:rsid w:val="00E3716F"/>
    <w:rsid w:val="00E372BA"/>
    <w:rsid w:val="00E41DA0"/>
    <w:rsid w:val="00E43ACF"/>
    <w:rsid w:val="00E43BDC"/>
    <w:rsid w:val="00E459DE"/>
    <w:rsid w:val="00E53FE6"/>
    <w:rsid w:val="00E55379"/>
    <w:rsid w:val="00E776BE"/>
    <w:rsid w:val="00E81E54"/>
    <w:rsid w:val="00E841D2"/>
    <w:rsid w:val="00E864ED"/>
    <w:rsid w:val="00E90913"/>
    <w:rsid w:val="00E90C61"/>
    <w:rsid w:val="00E97491"/>
    <w:rsid w:val="00EA0CAF"/>
    <w:rsid w:val="00EA27A1"/>
    <w:rsid w:val="00EA4EC6"/>
    <w:rsid w:val="00EB27F7"/>
    <w:rsid w:val="00EB6F15"/>
    <w:rsid w:val="00ED1F18"/>
    <w:rsid w:val="00ED69C6"/>
    <w:rsid w:val="00EE0A4D"/>
    <w:rsid w:val="00EF3EC2"/>
    <w:rsid w:val="00F010C7"/>
    <w:rsid w:val="00F034C5"/>
    <w:rsid w:val="00F1222A"/>
    <w:rsid w:val="00F12DFF"/>
    <w:rsid w:val="00F15A8A"/>
    <w:rsid w:val="00F174C6"/>
    <w:rsid w:val="00F21E86"/>
    <w:rsid w:val="00F30AF9"/>
    <w:rsid w:val="00F3301F"/>
    <w:rsid w:val="00F33029"/>
    <w:rsid w:val="00F401EE"/>
    <w:rsid w:val="00F45C6B"/>
    <w:rsid w:val="00F46103"/>
    <w:rsid w:val="00F60265"/>
    <w:rsid w:val="00F6553E"/>
    <w:rsid w:val="00F70AA7"/>
    <w:rsid w:val="00F86645"/>
    <w:rsid w:val="00F92542"/>
    <w:rsid w:val="00F96B4F"/>
    <w:rsid w:val="00FA049C"/>
    <w:rsid w:val="00FB1A93"/>
    <w:rsid w:val="00FB1DC7"/>
    <w:rsid w:val="00FC7696"/>
    <w:rsid w:val="00FD38CA"/>
    <w:rsid w:val="00FD5B7D"/>
    <w:rsid w:val="00FD5CF4"/>
    <w:rsid w:val="00FD7127"/>
    <w:rsid w:val="00FE115C"/>
    <w:rsid w:val="00FF52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666A9FD1"/>
  <w14:defaultImageDpi w14:val="96"/>
  <w15:docId w15:val="{9D00F808-3ABE-4F72-AA2F-2014B5D94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5C8"/>
    <w:pPr>
      <w:spacing w:before="120" w:after="120"/>
      <w:jc w:val="both"/>
    </w:pPr>
    <w:rPr>
      <w:rFonts w:ascii="Marianne" w:hAnsi="Marianne" w:cs="Arial"/>
      <w:color w:val="000000"/>
      <w:sz w:val="20"/>
      <w:szCs w:val="20"/>
    </w:rPr>
  </w:style>
  <w:style w:type="paragraph" w:styleId="Titre1">
    <w:name w:val="heading 1"/>
    <w:basedOn w:val="Normal"/>
    <w:next w:val="Normal"/>
    <w:link w:val="Titre1Car"/>
    <w:uiPriority w:val="9"/>
    <w:qFormat/>
    <w:rsid w:val="00C13415"/>
    <w:pPr>
      <w:keepNext/>
      <w:keepLines/>
      <w:widowControl w:val="0"/>
      <w:numPr>
        <w:numId w:val="1"/>
      </w:numPr>
      <w:tabs>
        <w:tab w:val="left" w:pos="465"/>
      </w:tabs>
      <w:autoSpaceDE w:val="0"/>
      <w:autoSpaceDN w:val="0"/>
      <w:adjustRightInd w:val="0"/>
      <w:spacing w:line="240" w:lineRule="auto"/>
      <w:outlineLvl w:val="0"/>
    </w:pPr>
    <w:rPr>
      <w:b/>
      <w:bCs/>
      <w:color w:val="1F497D" w:themeColor="text2"/>
      <w:sz w:val="28"/>
      <w:szCs w:val="28"/>
    </w:rPr>
  </w:style>
  <w:style w:type="paragraph" w:styleId="Titre2">
    <w:name w:val="heading 2"/>
    <w:basedOn w:val="Normal"/>
    <w:next w:val="Normal"/>
    <w:link w:val="Titre2Car"/>
    <w:uiPriority w:val="9"/>
    <w:unhideWhenUsed/>
    <w:qFormat/>
    <w:rsid w:val="00AF1EC2"/>
    <w:pPr>
      <w:keepNext/>
      <w:keepLines/>
      <w:widowControl w:val="0"/>
      <w:numPr>
        <w:ilvl w:val="1"/>
        <w:numId w:val="1"/>
      </w:numPr>
      <w:tabs>
        <w:tab w:val="left" w:pos="822"/>
        <w:tab w:val="left" w:pos="1101"/>
      </w:tabs>
      <w:autoSpaceDE w:val="0"/>
      <w:autoSpaceDN w:val="0"/>
      <w:adjustRightInd w:val="0"/>
      <w:spacing w:line="240" w:lineRule="auto"/>
      <w:outlineLvl w:val="1"/>
    </w:pPr>
    <w:rPr>
      <w:rFonts w:ascii="Arial" w:hAnsi="Arial"/>
      <w:b/>
      <w:bCs/>
      <w:color w:val="1F497D" w:themeColor="text2"/>
      <w:sz w:val="24"/>
      <w:szCs w:val="24"/>
    </w:rPr>
  </w:style>
  <w:style w:type="paragraph" w:styleId="Titre3">
    <w:name w:val="heading 3"/>
    <w:basedOn w:val="Normal"/>
    <w:link w:val="Titre3Car"/>
    <w:uiPriority w:val="1"/>
    <w:qFormat/>
    <w:rsid w:val="002301A7"/>
    <w:pPr>
      <w:widowControl w:val="0"/>
      <w:autoSpaceDE w:val="0"/>
      <w:autoSpaceDN w:val="0"/>
      <w:spacing w:after="0" w:line="240" w:lineRule="auto"/>
      <w:ind w:left="924" w:hanging="360"/>
      <w:outlineLvl w:val="2"/>
    </w:pPr>
    <w:rPr>
      <w:rFonts w:ascii="Arial" w:hAnsi="Arial"/>
      <w:b/>
      <w:bCs/>
      <w:lang w:val="en-US" w:eastAsia="en-US"/>
    </w:rPr>
  </w:style>
  <w:style w:type="paragraph" w:styleId="Titre4">
    <w:name w:val="heading 4"/>
    <w:basedOn w:val="Normal"/>
    <w:next w:val="Normal"/>
    <w:link w:val="Titre4Car"/>
    <w:uiPriority w:val="9"/>
    <w:unhideWhenUsed/>
    <w:qFormat/>
    <w:rsid w:val="00AF1EC2"/>
    <w:pPr>
      <w:keepNext/>
      <w:keepLines/>
      <w:widowControl w:val="0"/>
      <w:numPr>
        <w:numId w:val="2"/>
      </w:numPr>
      <w:tabs>
        <w:tab w:val="left" w:pos="392"/>
        <w:tab w:val="left" w:pos="828"/>
      </w:tabs>
      <w:autoSpaceDE w:val="0"/>
      <w:autoSpaceDN w:val="0"/>
      <w:adjustRightInd w:val="0"/>
      <w:spacing w:line="240" w:lineRule="auto"/>
      <w:ind w:left="828"/>
      <w:outlineLvl w:val="3"/>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13415"/>
    <w:rPr>
      <w:rFonts w:ascii="Marianne" w:hAnsi="Marianne" w:cs="Arial"/>
      <w:b/>
      <w:bCs/>
      <w:color w:val="1F497D" w:themeColor="text2"/>
      <w:sz w:val="28"/>
      <w:szCs w:val="28"/>
    </w:rPr>
  </w:style>
  <w:style w:type="character" w:customStyle="1" w:styleId="Titre2Car">
    <w:name w:val="Titre 2 Car"/>
    <w:basedOn w:val="Policepardfaut"/>
    <w:link w:val="Titre2"/>
    <w:uiPriority w:val="9"/>
    <w:rsid w:val="00AF1EC2"/>
    <w:rPr>
      <w:rFonts w:ascii="Arial" w:hAnsi="Arial" w:cs="Arial"/>
      <w:b/>
      <w:bCs/>
      <w:color w:val="1F497D" w:themeColor="text2"/>
      <w:sz w:val="24"/>
      <w:szCs w:val="24"/>
    </w:rPr>
  </w:style>
  <w:style w:type="character" w:customStyle="1" w:styleId="Titre3Car">
    <w:name w:val="Titre 3 Car"/>
    <w:basedOn w:val="Policepardfaut"/>
    <w:link w:val="Titre3"/>
    <w:uiPriority w:val="1"/>
    <w:locked/>
    <w:rsid w:val="002301A7"/>
    <w:rPr>
      <w:rFonts w:ascii="Arial" w:hAnsi="Arial" w:cs="Arial"/>
      <w:b/>
      <w:bCs/>
      <w:sz w:val="20"/>
      <w:szCs w:val="20"/>
      <w:lang w:val="en-US" w:eastAsia="en-US"/>
    </w:rPr>
  </w:style>
  <w:style w:type="character" w:customStyle="1" w:styleId="Titre4Car">
    <w:name w:val="Titre 4 Car"/>
    <w:basedOn w:val="Policepardfaut"/>
    <w:link w:val="Titre4"/>
    <w:uiPriority w:val="9"/>
    <w:rsid w:val="00AF1EC2"/>
    <w:rPr>
      <w:rFonts w:ascii="Marianne" w:hAnsi="Marianne" w:cs="Arial"/>
      <w:b/>
      <w:bCs/>
      <w:color w:val="000000"/>
      <w:sz w:val="20"/>
      <w:szCs w:val="20"/>
    </w:rPr>
  </w:style>
  <w:style w:type="paragraph" w:styleId="Corpsdetexte">
    <w:name w:val="Body Text"/>
    <w:basedOn w:val="Normal"/>
    <w:link w:val="CorpsdetexteCar"/>
    <w:uiPriority w:val="1"/>
    <w:qFormat/>
    <w:rsid w:val="002301A7"/>
    <w:pPr>
      <w:widowControl w:val="0"/>
      <w:autoSpaceDE w:val="0"/>
      <w:autoSpaceDN w:val="0"/>
      <w:spacing w:after="0" w:line="240" w:lineRule="auto"/>
    </w:pPr>
    <w:rPr>
      <w:rFonts w:ascii="Arial" w:hAnsi="Arial"/>
      <w:lang w:val="en-US" w:eastAsia="en-US"/>
    </w:rPr>
  </w:style>
  <w:style w:type="character" w:customStyle="1" w:styleId="CorpsdetexteCar">
    <w:name w:val="Corps de texte Car"/>
    <w:basedOn w:val="Policepardfaut"/>
    <w:link w:val="Corpsdetexte"/>
    <w:uiPriority w:val="1"/>
    <w:locked/>
    <w:rsid w:val="002301A7"/>
    <w:rPr>
      <w:rFonts w:ascii="Arial" w:hAnsi="Arial" w:cs="Arial"/>
      <w:sz w:val="20"/>
      <w:szCs w:val="20"/>
      <w:lang w:val="en-US" w:eastAsia="en-US"/>
    </w:rPr>
  </w:style>
  <w:style w:type="paragraph" w:styleId="Textedebulles">
    <w:name w:val="Balloon Text"/>
    <w:basedOn w:val="Normal"/>
    <w:link w:val="TextedebullesCar"/>
    <w:uiPriority w:val="99"/>
    <w:semiHidden/>
    <w:unhideWhenUsed/>
    <w:rsid w:val="002301A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2301A7"/>
    <w:rPr>
      <w:rFonts w:ascii="Tahoma" w:hAnsi="Tahoma" w:cs="Tahoma"/>
      <w:sz w:val="16"/>
      <w:szCs w:val="16"/>
    </w:rPr>
  </w:style>
  <w:style w:type="table" w:customStyle="1" w:styleId="TableNormal">
    <w:name w:val="Table Normal"/>
    <w:uiPriority w:val="2"/>
    <w:semiHidden/>
    <w:unhideWhenUsed/>
    <w:qFormat/>
    <w:rsid w:val="009D117D"/>
    <w:pPr>
      <w:widowControl w:val="0"/>
      <w:autoSpaceDE w:val="0"/>
      <w:autoSpaceDN w:val="0"/>
      <w:spacing w:after="0" w:line="240" w:lineRule="auto"/>
    </w:pPr>
    <w:rPr>
      <w:lang w:val="en-US" w:eastAsia="en-US"/>
    </w:rPr>
    <w:tblPr>
      <w:tblInd w:w="0" w:type="dxa"/>
      <w:tblCellMar>
        <w:top w:w="0" w:type="dxa"/>
        <w:left w:w="0" w:type="dxa"/>
        <w:bottom w:w="0" w:type="dxa"/>
        <w:right w:w="0" w:type="dxa"/>
      </w:tblCellMar>
    </w:tblPr>
  </w:style>
  <w:style w:type="paragraph" w:styleId="Paragraphedeliste">
    <w:name w:val="List Paragraph"/>
    <w:basedOn w:val="Normal"/>
    <w:autoRedefine/>
    <w:uiPriority w:val="34"/>
    <w:qFormat/>
    <w:rsid w:val="008D1341"/>
    <w:pPr>
      <w:widowControl w:val="0"/>
      <w:numPr>
        <w:numId w:val="6"/>
      </w:numPr>
      <w:autoSpaceDE w:val="0"/>
      <w:autoSpaceDN w:val="0"/>
      <w:spacing w:after="0" w:line="259" w:lineRule="auto"/>
      <w:jc w:val="left"/>
    </w:pPr>
    <w:rPr>
      <w:rFonts w:cs="Calibri"/>
      <w:color w:val="auto"/>
      <w:lang w:eastAsia="en-US"/>
    </w:rPr>
  </w:style>
  <w:style w:type="paragraph" w:customStyle="1" w:styleId="TableParagraph">
    <w:name w:val="Table Paragraph"/>
    <w:basedOn w:val="Normal"/>
    <w:uiPriority w:val="1"/>
    <w:qFormat/>
    <w:rsid w:val="009D117D"/>
    <w:pPr>
      <w:widowControl w:val="0"/>
      <w:autoSpaceDE w:val="0"/>
      <w:autoSpaceDN w:val="0"/>
      <w:spacing w:before="117" w:after="0" w:line="240" w:lineRule="auto"/>
    </w:pPr>
    <w:rPr>
      <w:rFonts w:ascii="Arial" w:hAnsi="Arial"/>
      <w:lang w:val="en-US" w:eastAsia="en-US"/>
    </w:rPr>
  </w:style>
  <w:style w:type="character" w:customStyle="1" w:styleId="fontstyle01">
    <w:name w:val="fontstyle01"/>
    <w:rsid w:val="00F6553E"/>
    <w:rPr>
      <w:rFonts w:ascii="Arial" w:hAnsi="Arial"/>
      <w:color w:val="000000"/>
      <w:sz w:val="18"/>
    </w:rPr>
  </w:style>
  <w:style w:type="character" w:styleId="Marquedecommentaire">
    <w:name w:val="annotation reference"/>
    <w:basedOn w:val="Policepardfaut"/>
    <w:uiPriority w:val="99"/>
    <w:semiHidden/>
    <w:unhideWhenUsed/>
    <w:rsid w:val="000A16A1"/>
    <w:rPr>
      <w:rFonts w:cs="Times New Roman"/>
      <w:sz w:val="16"/>
      <w:szCs w:val="16"/>
    </w:rPr>
  </w:style>
  <w:style w:type="paragraph" w:styleId="Commentaire">
    <w:name w:val="annotation text"/>
    <w:basedOn w:val="Normal"/>
    <w:link w:val="CommentaireCar"/>
    <w:uiPriority w:val="99"/>
    <w:unhideWhenUsed/>
    <w:rsid w:val="000A16A1"/>
  </w:style>
  <w:style w:type="character" w:customStyle="1" w:styleId="CommentaireCar">
    <w:name w:val="Commentaire Car"/>
    <w:basedOn w:val="Policepardfaut"/>
    <w:link w:val="Commentaire"/>
    <w:uiPriority w:val="99"/>
    <w:locked/>
    <w:rsid w:val="000A16A1"/>
    <w:rPr>
      <w:rFonts w:cs="Times New Roman"/>
      <w:sz w:val="20"/>
      <w:szCs w:val="20"/>
    </w:rPr>
  </w:style>
  <w:style w:type="paragraph" w:styleId="Objetducommentaire">
    <w:name w:val="annotation subject"/>
    <w:basedOn w:val="Commentaire"/>
    <w:next w:val="Commentaire"/>
    <w:link w:val="ObjetducommentaireCar"/>
    <w:uiPriority w:val="99"/>
    <w:semiHidden/>
    <w:unhideWhenUsed/>
    <w:rsid w:val="000A16A1"/>
    <w:rPr>
      <w:b/>
      <w:bCs/>
    </w:rPr>
  </w:style>
  <w:style w:type="character" w:customStyle="1" w:styleId="ObjetducommentaireCar">
    <w:name w:val="Objet du commentaire Car"/>
    <w:basedOn w:val="CommentaireCar"/>
    <w:link w:val="Objetducommentaire"/>
    <w:uiPriority w:val="99"/>
    <w:semiHidden/>
    <w:locked/>
    <w:rsid w:val="000A16A1"/>
    <w:rPr>
      <w:rFonts w:cs="Times New Roman"/>
      <w:b/>
      <w:bCs/>
      <w:sz w:val="20"/>
      <w:szCs w:val="20"/>
    </w:rPr>
  </w:style>
  <w:style w:type="paragraph" w:styleId="Rvision">
    <w:name w:val="Revision"/>
    <w:hidden/>
    <w:uiPriority w:val="99"/>
    <w:semiHidden/>
    <w:rsid w:val="00F21E86"/>
    <w:pPr>
      <w:spacing w:after="0" w:line="240" w:lineRule="auto"/>
    </w:pPr>
  </w:style>
  <w:style w:type="paragraph" w:styleId="En-tte">
    <w:name w:val="header"/>
    <w:basedOn w:val="Normal"/>
    <w:link w:val="En-tteCar"/>
    <w:uiPriority w:val="99"/>
    <w:unhideWhenUsed/>
    <w:rsid w:val="00C46C1A"/>
    <w:pPr>
      <w:tabs>
        <w:tab w:val="center" w:pos="4536"/>
        <w:tab w:val="right" w:pos="9072"/>
      </w:tabs>
    </w:pPr>
  </w:style>
  <w:style w:type="character" w:customStyle="1" w:styleId="En-tteCar">
    <w:name w:val="En-tête Car"/>
    <w:basedOn w:val="Policepardfaut"/>
    <w:link w:val="En-tte"/>
    <w:uiPriority w:val="99"/>
    <w:locked/>
    <w:rsid w:val="00C46C1A"/>
    <w:rPr>
      <w:rFonts w:cs="Times New Roman"/>
    </w:rPr>
  </w:style>
  <w:style w:type="paragraph" w:styleId="Pieddepage">
    <w:name w:val="footer"/>
    <w:basedOn w:val="Normal"/>
    <w:link w:val="PieddepageCar"/>
    <w:uiPriority w:val="99"/>
    <w:unhideWhenUsed/>
    <w:rsid w:val="00C46C1A"/>
    <w:pPr>
      <w:tabs>
        <w:tab w:val="center" w:pos="4536"/>
        <w:tab w:val="right" w:pos="9072"/>
      </w:tabs>
    </w:pPr>
  </w:style>
  <w:style w:type="character" w:customStyle="1" w:styleId="PieddepageCar">
    <w:name w:val="Pied de page Car"/>
    <w:basedOn w:val="Policepardfaut"/>
    <w:link w:val="Pieddepage"/>
    <w:uiPriority w:val="99"/>
    <w:locked/>
    <w:rsid w:val="00C46C1A"/>
    <w:rPr>
      <w:rFonts w:cs="Times New Roman"/>
    </w:rPr>
  </w:style>
  <w:style w:type="table" w:styleId="Grilledutableau">
    <w:name w:val="Table Grid"/>
    <w:basedOn w:val="TableauNormal"/>
    <w:uiPriority w:val="59"/>
    <w:rsid w:val="00A67376"/>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EF3EC2"/>
    <w:rPr>
      <w:rFonts w:cs="Times New Roman"/>
      <w:color w:val="0000FF"/>
      <w:u w:val="single"/>
    </w:rPr>
  </w:style>
  <w:style w:type="paragraph" w:customStyle="1" w:styleId="Default">
    <w:name w:val="Default"/>
    <w:rsid w:val="00BC1383"/>
    <w:pPr>
      <w:autoSpaceDE w:val="0"/>
      <w:autoSpaceDN w:val="0"/>
      <w:adjustRightInd w:val="0"/>
      <w:spacing w:after="0" w:line="240" w:lineRule="auto"/>
    </w:pPr>
    <w:rPr>
      <w:rFonts w:ascii="Arial" w:hAnsi="Arial" w:cs="Arial"/>
      <w:color w:val="000000"/>
      <w:sz w:val="24"/>
      <w:szCs w:val="24"/>
    </w:rPr>
  </w:style>
  <w:style w:type="character" w:styleId="Textedelespacerserv">
    <w:name w:val="Placeholder Text"/>
    <w:basedOn w:val="Policepardfaut"/>
    <w:uiPriority w:val="99"/>
    <w:semiHidden/>
    <w:rsid w:val="001903A0"/>
    <w:rPr>
      <w:color w:val="808080"/>
    </w:rPr>
  </w:style>
  <w:style w:type="paragraph" w:styleId="TM1">
    <w:name w:val="toc 1"/>
    <w:basedOn w:val="Normal"/>
    <w:next w:val="Normal"/>
    <w:autoRedefine/>
    <w:uiPriority w:val="39"/>
    <w:unhideWhenUsed/>
    <w:rsid w:val="00D63C8B"/>
    <w:pPr>
      <w:spacing w:before="360" w:after="360"/>
      <w:jc w:val="left"/>
    </w:pPr>
    <w:rPr>
      <w:rFonts w:asciiTheme="minorHAnsi" w:hAnsiTheme="minorHAnsi" w:cstheme="minorHAnsi"/>
      <w:b/>
      <w:bCs/>
      <w:caps/>
      <w:sz w:val="22"/>
      <w:szCs w:val="22"/>
      <w:u w:val="single"/>
    </w:rPr>
  </w:style>
  <w:style w:type="paragraph" w:styleId="TM2">
    <w:name w:val="toc 2"/>
    <w:basedOn w:val="Normal"/>
    <w:next w:val="Normal"/>
    <w:autoRedefine/>
    <w:uiPriority w:val="39"/>
    <w:unhideWhenUsed/>
    <w:rsid w:val="00D63C8B"/>
    <w:pPr>
      <w:spacing w:before="0" w:after="0"/>
      <w:jc w:val="left"/>
    </w:pPr>
    <w:rPr>
      <w:rFonts w:asciiTheme="minorHAnsi" w:hAnsiTheme="minorHAnsi" w:cstheme="minorHAnsi"/>
      <w:b/>
      <w:bCs/>
      <w:smallCaps/>
      <w:sz w:val="22"/>
      <w:szCs w:val="22"/>
    </w:rPr>
  </w:style>
  <w:style w:type="paragraph" w:styleId="TM4">
    <w:name w:val="toc 4"/>
    <w:basedOn w:val="Normal"/>
    <w:next w:val="Normal"/>
    <w:autoRedefine/>
    <w:uiPriority w:val="39"/>
    <w:unhideWhenUsed/>
    <w:rsid w:val="004F7445"/>
    <w:pPr>
      <w:spacing w:before="0" w:after="0"/>
      <w:jc w:val="left"/>
    </w:pPr>
    <w:rPr>
      <w:rFonts w:asciiTheme="minorHAnsi" w:hAnsiTheme="minorHAnsi" w:cstheme="minorHAnsi"/>
      <w:sz w:val="22"/>
      <w:szCs w:val="22"/>
    </w:rPr>
  </w:style>
  <w:style w:type="paragraph" w:styleId="TM3">
    <w:name w:val="toc 3"/>
    <w:basedOn w:val="Normal"/>
    <w:next w:val="Normal"/>
    <w:autoRedefine/>
    <w:uiPriority w:val="39"/>
    <w:unhideWhenUsed/>
    <w:rsid w:val="004F7445"/>
    <w:pPr>
      <w:spacing w:before="0" w:after="0"/>
      <w:jc w:val="left"/>
    </w:pPr>
    <w:rPr>
      <w:rFonts w:asciiTheme="minorHAnsi" w:hAnsiTheme="minorHAnsi" w:cstheme="minorHAnsi"/>
      <w:smallCaps/>
      <w:sz w:val="22"/>
      <w:szCs w:val="22"/>
    </w:rPr>
  </w:style>
  <w:style w:type="paragraph" w:styleId="TM5">
    <w:name w:val="toc 5"/>
    <w:basedOn w:val="Normal"/>
    <w:next w:val="Normal"/>
    <w:autoRedefine/>
    <w:uiPriority w:val="39"/>
    <w:unhideWhenUsed/>
    <w:rsid w:val="004F7445"/>
    <w:pPr>
      <w:spacing w:before="0" w:after="0"/>
      <w:jc w:val="left"/>
    </w:pPr>
    <w:rPr>
      <w:rFonts w:asciiTheme="minorHAnsi" w:hAnsiTheme="minorHAnsi" w:cstheme="minorHAnsi"/>
      <w:sz w:val="22"/>
      <w:szCs w:val="22"/>
    </w:rPr>
  </w:style>
  <w:style w:type="paragraph" w:styleId="TM6">
    <w:name w:val="toc 6"/>
    <w:basedOn w:val="Normal"/>
    <w:next w:val="Normal"/>
    <w:autoRedefine/>
    <w:uiPriority w:val="39"/>
    <w:unhideWhenUsed/>
    <w:rsid w:val="004F7445"/>
    <w:pPr>
      <w:spacing w:before="0" w:after="0"/>
      <w:jc w:val="left"/>
    </w:pPr>
    <w:rPr>
      <w:rFonts w:asciiTheme="minorHAnsi" w:hAnsiTheme="minorHAnsi" w:cstheme="minorHAnsi"/>
      <w:sz w:val="22"/>
      <w:szCs w:val="22"/>
    </w:rPr>
  </w:style>
  <w:style w:type="paragraph" w:styleId="TM7">
    <w:name w:val="toc 7"/>
    <w:basedOn w:val="Normal"/>
    <w:next w:val="Normal"/>
    <w:autoRedefine/>
    <w:uiPriority w:val="39"/>
    <w:unhideWhenUsed/>
    <w:rsid w:val="004F7445"/>
    <w:pPr>
      <w:spacing w:before="0" w:after="0"/>
      <w:jc w:val="left"/>
    </w:pPr>
    <w:rPr>
      <w:rFonts w:asciiTheme="minorHAnsi" w:hAnsiTheme="minorHAnsi" w:cstheme="minorHAnsi"/>
      <w:sz w:val="22"/>
      <w:szCs w:val="22"/>
    </w:rPr>
  </w:style>
  <w:style w:type="paragraph" w:styleId="TM8">
    <w:name w:val="toc 8"/>
    <w:basedOn w:val="Normal"/>
    <w:next w:val="Normal"/>
    <w:autoRedefine/>
    <w:uiPriority w:val="39"/>
    <w:unhideWhenUsed/>
    <w:rsid w:val="004F7445"/>
    <w:pPr>
      <w:spacing w:before="0" w:after="0"/>
      <w:jc w:val="left"/>
    </w:pPr>
    <w:rPr>
      <w:rFonts w:asciiTheme="minorHAnsi" w:hAnsiTheme="minorHAnsi" w:cstheme="minorHAnsi"/>
      <w:sz w:val="22"/>
      <w:szCs w:val="22"/>
    </w:rPr>
  </w:style>
  <w:style w:type="paragraph" w:styleId="TM9">
    <w:name w:val="toc 9"/>
    <w:basedOn w:val="Normal"/>
    <w:next w:val="Normal"/>
    <w:autoRedefine/>
    <w:uiPriority w:val="39"/>
    <w:unhideWhenUsed/>
    <w:rsid w:val="004F7445"/>
    <w:pPr>
      <w:spacing w:before="0" w:after="0"/>
      <w:jc w:val="left"/>
    </w:pPr>
    <w:rPr>
      <w:rFonts w:asciiTheme="minorHAnsi" w:hAnsiTheme="minorHAnsi" w:cstheme="minorHAnsi"/>
      <w:sz w:val="22"/>
      <w:szCs w:val="22"/>
    </w:rPr>
  </w:style>
  <w:style w:type="paragraph" w:styleId="NormalWeb">
    <w:name w:val="Normal (Web)"/>
    <w:basedOn w:val="Normal"/>
    <w:uiPriority w:val="99"/>
    <w:unhideWhenUsed/>
    <w:rsid w:val="00D02C05"/>
    <w:pPr>
      <w:spacing w:before="100" w:beforeAutospacing="1" w:after="100" w:afterAutospacing="1" w:line="240" w:lineRule="auto"/>
      <w:jc w:val="left"/>
    </w:pPr>
    <w:rPr>
      <w:rFonts w:ascii="Times New Roman" w:eastAsia="Times New Roman" w:hAnsi="Times New Roman" w:cs="Times New Roman"/>
      <w:color w:val="auto"/>
      <w:sz w:val="24"/>
      <w:szCs w:val="24"/>
    </w:rPr>
  </w:style>
  <w:style w:type="paragraph" w:styleId="Notedebasdepage">
    <w:name w:val="footnote text"/>
    <w:basedOn w:val="Normal"/>
    <w:link w:val="NotedebasdepageCar"/>
    <w:uiPriority w:val="99"/>
    <w:rsid w:val="00D02C05"/>
    <w:pPr>
      <w:spacing w:before="0" w:after="0" w:line="240" w:lineRule="auto"/>
    </w:pPr>
  </w:style>
  <w:style w:type="character" w:customStyle="1" w:styleId="NotedebasdepageCar">
    <w:name w:val="Note de bas de page Car"/>
    <w:basedOn w:val="Policepardfaut"/>
    <w:link w:val="Notedebasdepage"/>
    <w:uiPriority w:val="99"/>
    <w:rsid w:val="00D02C05"/>
    <w:rPr>
      <w:rFonts w:ascii="Marianne" w:hAnsi="Marianne" w:cs="Arial"/>
      <w:color w:val="000000"/>
      <w:sz w:val="20"/>
      <w:szCs w:val="20"/>
    </w:rPr>
  </w:style>
  <w:style w:type="character" w:styleId="Appelnotedebasdep">
    <w:name w:val="footnote reference"/>
    <w:basedOn w:val="Policepardfaut"/>
    <w:uiPriority w:val="99"/>
    <w:rsid w:val="00D02C05"/>
    <w:rPr>
      <w:vertAlign w:val="superscript"/>
    </w:rPr>
  </w:style>
  <w:style w:type="character" w:customStyle="1" w:styleId="LienInternet">
    <w:name w:val="Lien Internet"/>
    <w:basedOn w:val="Policepardfaut"/>
    <w:uiPriority w:val="99"/>
    <w:unhideWhenUsed/>
    <w:rsid w:val="00010A80"/>
    <w:rPr>
      <w:rFonts w:cs="Times New Roman"/>
      <w:color w:val="0000FF" w:themeColor="hyperlink"/>
      <w:u w:val="single"/>
    </w:rPr>
  </w:style>
  <w:style w:type="character" w:customStyle="1" w:styleId="Style1">
    <w:name w:val="Style1"/>
    <w:basedOn w:val="Policepardfaut"/>
    <w:uiPriority w:val="1"/>
    <w:qFormat/>
    <w:rsid w:val="00784729"/>
    <w:rPr>
      <w:rFonts w:ascii="Marianne" w:hAnsi="Marianne"/>
      <w:color w:val="31849B" w:themeColor="accent5" w:themeShade="BF"/>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298750">
      <w:bodyDiv w:val="1"/>
      <w:marLeft w:val="0"/>
      <w:marRight w:val="0"/>
      <w:marTop w:val="0"/>
      <w:marBottom w:val="0"/>
      <w:divBdr>
        <w:top w:val="none" w:sz="0" w:space="0" w:color="auto"/>
        <w:left w:val="none" w:sz="0" w:space="0" w:color="auto"/>
        <w:bottom w:val="none" w:sz="0" w:space="0" w:color="auto"/>
        <w:right w:val="none" w:sz="0" w:space="0" w:color="auto"/>
      </w:divBdr>
    </w:div>
    <w:div w:id="391775388">
      <w:bodyDiv w:val="1"/>
      <w:marLeft w:val="0"/>
      <w:marRight w:val="0"/>
      <w:marTop w:val="0"/>
      <w:marBottom w:val="0"/>
      <w:divBdr>
        <w:top w:val="none" w:sz="0" w:space="0" w:color="auto"/>
        <w:left w:val="none" w:sz="0" w:space="0" w:color="auto"/>
        <w:bottom w:val="none" w:sz="0" w:space="0" w:color="auto"/>
        <w:right w:val="none" w:sz="0" w:space="0" w:color="auto"/>
      </w:divBdr>
      <w:divsChild>
        <w:div w:id="162744482">
          <w:marLeft w:val="0"/>
          <w:marRight w:val="0"/>
          <w:marTop w:val="0"/>
          <w:marBottom w:val="0"/>
          <w:divBdr>
            <w:top w:val="none" w:sz="0" w:space="0" w:color="auto"/>
            <w:left w:val="none" w:sz="0" w:space="0" w:color="auto"/>
            <w:bottom w:val="none" w:sz="0" w:space="0" w:color="auto"/>
            <w:right w:val="none" w:sz="0" w:space="0" w:color="auto"/>
          </w:divBdr>
        </w:div>
      </w:divsChild>
    </w:div>
    <w:div w:id="522669746">
      <w:bodyDiv w:val="1"/>
      <w:marLeft w:val="0"/>
      <w:marRight w:val="0"/>
      <w:marTop w:val="0"/>
      <w:marBottom w:val="0"/>
      <w:divBdr>
        <w:top w:val="none" w:sz="0" w:space="0" w:color="auto"/>
        <w:left w:val="none" w:sz="0" w:space="0" w:color="auto"/>
        <w:bottom w:val="none" w:sz="0" w:space="0" w:color="auto"/>
        <w:right w:val="none" w:sz="0" w:space="0" w:color="auto"/>
      </w:divBdr>
    </w:div>
    <w:div w:id="524754461">
      <w:bodyDiv w:val="1"/>
      <w:marLeft w:val="0"/>
      <w:marRight w:val="0"/>
      <w:marTop w:val="0"/>
      <w:marBottom w:val="0"/>
      <w:divBdr>
        <w:top w:val="none" w:sz="0" w:space="0" w:color="auto"/>
        <w:left w:val="none" w:sz="0" w:space="0" w:color="auto"/>
        <w:bottom w:val="none" w:sz="0" w:space="0" w:color="auto"/>
        <w:right w:val="none" w:sz="0" w:space="0" w:color="auto"/>
      </w:divBdr>
    </w:div>
    <w:div w:id="673267429">
      <w:bodyDiv w:val="1"/>
      <w:marLeft w:val="0"/>
      <w:marRight w:val="0"/>
      <w:marTop w:val="0"/>
      <w:marBottom w:val="0"/>
      <w:divBdr>
        <w:top w:val="none" w:sz="0" w:space="0" w:color="auto"/>
        <w:left w:val="none" w:sz="0" w:space="0" w:color="auto"/>
        <w:bottom w:val="none" w:sz="0" w:space="0" w:color="auto"/>
        <w:right w:val="none" w:sz="0" w:space="0" w:color="auto"/>
      </w:divBdr>
    </w:div>
    <w:div w:id="778833840">
      <w:bodyDiv w:val="1"/>
      <w:marLeft w:val="0"/>
      <w:marRight w:val="0"/>
      <w:marTop w:val="0"/>
      <w:marBottom w:val="0"/>
      <w:divBdr>
        <w:top w:val="none" w:sz="0" w:space="0" w:color="auto"/>
        <w:left w:val="none" w:sz="0" w:space="0" w:color="auto"/>
        <w:bottom w:val="none" w:sz="0" w:space="0" w:color="auto"/>
        <w:right w:val="none" w:sz="0" w:space="0" w:color="auto"/>
      </w:divBdr>
    </w:div>
    <w:div w:id="912398175">
      <w:bodyDiv w:val="1"/>
      <w:marLeft w:val="0"/>
      <w:marRight w:val="0"/>
      <w:marTop w:val="0"/>
      <w:marBottom w:val="0"/>
      <w:divBdr>
        <w:top w:val="none" w:sz="0" w:space="0" w:color="auto"/>
        <w:left w:val="none" w:sz="0" w:space="0" w:color="auto"/>
        <w:bottom w:val="none" w:sz="0" w:space="0" w:color="auto"/>
        <w:right w:val="none" w:sz="0" w:space="0" w:color="auto"/>
      </w:divBdr>
    </w:div>
    <w:div w:id="934248264">
      <w:bodyDiv w:val="1"/>
      <w:marLeft w:val="0"/>
      <w:marRight w:val="0"/>
      <w:marTop w:val="0"/>
      <w:marBottom w:val="0"/>
      <w:divBdr>
        <w:top w:val="none" w:sz="0" w:space="0" w:color="auto"/>
        <w:left w:val="none" w:sz="0" w:space="0" w:color="auto"/>
        <w:bottom w:val="none" w:sz="0" w:space="0" w:color="auto"/>
        <w:right w:val="none" w:sz="0" w:space="0" w:color="auto"/>
      </w:divBdr>
    </w:div>
    <w:div w:id="1115440807">
      <w:bodyDiv w:val="1"/>
      <w:marLeft w:val="0"/>
      <w:marRight w:val="0"/>
      <w:marTop w:val="0"/>
      <w:marBottom w:val="0"/>
      <w:divBdr>
        <w:top w:val="none" w:sz="0" w:space="0" w:color="auto"/>
        <w:left w:val="none" w:sz="0" w:space="0" w:color="auto"/>
        <w:bottom w:val="none" w:sz="0" w:space="0" w:color="auto"/>
        <w:right w:val="none" w:sz="0" w:space="0" w:color="auto"/>
      </w:divBdr>
    </w:div>
    <w:div w:id="1767729458">
      <w:bodyDiv w:val="1"/>
      <w:marLeft w:val="0"/>
      <w:marRight w:val="0"/>
      <w:marTop w:val="0"/>
      <w:marBottom w:val="0"/>
      <w:divBdr>
        <w:top w:val="none" w:sz="0" w:space="0" w:color="auto"/>
        <w:left w:val="none" w:sz="0" w:space="0" w:color="auto"/>
        <w:bottom w:val="none" w:sz="0" w:space="0" w:color="auto"/>
        <w:right w:val="none" w:sz="0" w:space="0" w:color="auto"/>
      </w:divBdr>
      <w:divsChild>
        <w:div w:id="1031802754">
          <w:marLeft w:val="0"/>
          <w:marRight w:val="0"/>
          <w:marTop w:val="0"/>
          <w:marBottom w:val="0"/>
          <w:divBdr>
            <w:top w:val="none" w:sz="0" w:space="0" w:color="auto"/>
            <w:left w:val="none" w:sz="0" w:space="0" w:color="auto"/>
            <w:bottom w:val="none" w:sz="0" w:space="0" w:color="auto"/>
            <w:right w:val="none" w:sz="0" w:space="0" w:color="auto"/>
          </w:divBdr>
        </w:div>
      </w:divsChild>
    </w:div>
    <w:div w:id="1794399301">
      <w:bodyDiv w:val="1"/>
      <w:marLeft w:val="0"/>
      <w:marRight w:val="0"/>
      <w:marTop w:val="0"/>
      <w:marBottom w:val="0"/>
      <w:divBdr>
        <w:top w:val="none" w:sz="0" w:space="0" w:color="auto"/>
        <w:left w:val="none" w:sz="0" w:space="0" w:color="auto"/>
        <w:bottom w:val="none" w:sz="0" w:space="0" w:color="auto"/>
        <w:right w:val="none" w:sz="0" w:space="0" w:color="auto"/>
      </w:divBdr>
    </w:div>
    <w:div w:id="1878733612">
      <w:bodyDiv w:val="1"/>
      <w:marLeft w:val="0"/>
      <w:marRight w:val="0"/>
      <w:marTop w:val="0"/>
      <w:marBottom w:val="0"/>
      <w:divBdr>
        <w:top w:val="none" w:sz="0" w:space="0" w:color="auto"/>
        <w:left w:val="none" w:sz="0" w:space="0" w:color="auto"/>
        <w:bottom w:val="none" w:sz="0" w:space="0" w:color="auto"/>
        <w:right w:val="none" w:sz="0" w:space="0" w:color="auto"/>
      </w:divBdr>
    </w:div>
    <w:div w:id="191712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reffe.ta-paris@juradm.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leurycl\AppData\Local\Temp\RC_type_2007_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2C9A41C3542477782C58963854543CE"/>
        <w:category>
          <w:name w:val="Général"/>
          <w:gallery w:val="placeholder"/>
        </w:category>
        <w:types>
          <w:type w:val="bbPlcHdr"/>
        </w:types>
        <w:behaviors>
          <w:behavior w:val="content"/>
        </w:behaviors>
        <w:guid w:val="{4F246E00-D668-40A5-9AB3-FC13E5AB3AD6}"/>
      </w:docPartPr>
      <w:docPartBody>
        <w:p w:rsidR="007361D1" w:rsidRDefault="0007487C">
          <w:pPr>
            <w:pStyle w:val="82C9A41C3542477782C58963854543CE"/>
          </w:pPr>
          <w:r w:rsidRPr="00FE738D">
            <w:rPr>
              <w:rStyle w:val="Textedelespacerserv"/>
            </w:rPr>
            <w:t>Choisissez un élément.</w:t>
          </w:r>
        </w:p>
      </w:docPartBody>
    </w:docPart>
    <w:docPart>
      <w:docPartPr>
        <w:name w:val="40B8E667907747ECA2073846F4D546D9"/>
        <w:category>
          <w:name w:val="Général"/>
          <w:gallery w:val="placeholder"/>
        </w:category>
        <w:types>
          <w:type w:val="bbPlcHdr"/>
        </w:types>
        <w:behaviors>
          <w:behavior w:val="content"/>
        </w:behaviors>
        <w:guid w:val="{5D4B4AB8-FEF9-49C0-B8D3-FD5A7BE674B0}"/>
      </w:docPartPr>
      <w:docPartBody>
        <w:p w:rsidR="007361D1" w:rsidRDefault="0007487C">
          <w:pPr>
            <w:pStyle w:val="40B8E667907747ECA2073846F4D546D9"/>
          </w:pPr>
          <w:r w:rsidRPr="00FE738D">
            <w:rPr>
              <w:rStyle w:val="Textedelespacerserv"/>
            </w:rPr>
            <w:t>Cliquez ou appuyez ici pour entrer du texte.</w:t>
          </w:r>
        </w:p>
      </w:docPartBody>
    </w:docPart>
    <w:docPart>
      <w:docPartPr>
        <w:name w:val="682CE4FDD128429A8105788A1AD0D1C9"/>
        <w:category>
          <w:name w:val="Général"/>
          <w:gallery w:val="placeholder"/>
        </w:category>
        <w:types>
          <w:type w:val="bbPlcHdr"/>
        </w:types>
        <w:behaviors>
          <w:behavior w:val="content"/>
        </w:behaviors>
        <w:guid w:val="{8F03C26E-DB76-4802-9DCA-BEB4DE9776C0}"/>
      </w:docPartPr>
      <w:docPartBody>
        <w:p w:rsidR="007361D1" w:rsidRDefault="0007487C">
          <w:pPr>
            <w:pStyle w:val="682CE4FDD128429A8105788A1AD0D1C9"/>
          </w:pPr>
          <w:r w:rsidRPr="00FE738D">
            <w:rPr>
              <w:rStyle w:val="Textedelespacerserv"/>
            </w:rPr>
            <w:t>Cliquez ou appuyez ici pour entrer une date.</w:t>
          </w:r>
        </w:p>
      </w:docPartBody>
    </w:docPart>
    <w:docPart>
      <w:docPartPr>
        <w:name w:val="F4FED7F925D54695BF616C0AD624CF33"/>
        <w:category>
          <w:name w:val="Général"/>
          <w:gallery w:val="placeholder"/>
        </w:category>
        <w:types>
          <w:type w:val="bbPlcHdr"/>
        </w:types>
        <w:behaviors>
          <w:behavior w:val="content"/>
        </w:behaviors>
        <w:guid w:val="{5255F99E-4113-4FB9-A17D-4E62BD8116F2}"/>
      </w:docPartPr>
      <w:docPartBody>
        <w:p w:rsidR="007361D1" w:rsidRDefault="0007487C">
          <w:pPr>
            <w:pStyle w:val="F4FED7F925D54695BF616C0AD624CF33"/>
          </w:pPr>
          <w:r w:rsidRPr="00FE738D">
            <w:rPr>
              <w:rStyle w:val="Textedelespacerserv"/>
            </w:rPr>
            <w:t>Cliquez ou appuyez ici pour entrer du texte.</w:t>
          </w:r>
        </w:p>
      </w:docPartBody>
    </w:docPart>
    <w:docPart>
      <w:docPartPr>
        <w:name w:val="8AB15E18D8534702AF64157531411789"/>
        <w:category>
          <w:name w:val="Général"/>
          <w:gallery w:val="placeholder"/>
        </w:category>
        <w:types>
          <w:type w:val="bbPlcHdr"/>
        </w:types>
        <w:behaviors>
          <w:behavior w:val="content"/>
        </w:behaviors>
        <w:guid w:val="{8511536D-3167-4397-8870-CDCF9DA32390}"/>
      </w:docPartPr>
      <w:docPartBody>
        <w:p w:rsidR="007361D1" w:rsidRDefault="0007487C">
          <w:pPr>
            <w:pStyle w:val="8AB15E18D8534702AF64157531411789"/>
          </w:pPr>
          <w:r w:rsidRPr="00896B3F">
            <w:rPr>
              <w:rStyle w:val="Textedelespacerserv"/>
            </w:rPr>
            <w:t>Cliquez ou appuyez ici pour entrer du texte.</w:t>
          </w:r>
        </w:p>
      </w:docPartBody>
    </w:docPart>
    <w:docPart>
      <w:docPartPr>
        <w:name w:val="1C03224373A7444784853DAA69F3D528"/>
        <w:category>
          <w:name w:val="Général"/>
          <w:gallery w:val="placeholder"/>
        </w:category>
        <w:types>
          <w:type w:val="bbPlcHdr"/>
        </w:types>
        <w:behaviors>
          <w:behavior w:val="content"/>
        </w:behaviors>
        <w:guid w:val="{E992A302-8A81-4833-AD37-5A1539A7AA96}"/>
      </w:docPartPr>
      <w:docPartBody>
        <w:p w:rsidR="007361D1" w:rsidRDefault="0007487C">
          <w:pPr>
            <w:pStyle w:val="1C03224373A7444784853DAA69F3D528"/>
          </w:pPr>
          <w:r w:rsidRPr="00A5537B">
            <w:rPr>
              <w:rStyle w:val="Textedelespacerserv"/>
            </w:rPr>
            <w:t>Choisissez un élément.</w:t>
          </w:r>
        </w:p>
      </w:docPartBody>
    </w:docPart>
    <w:docPart>
      <w:docPartPr>
        <w:name w:val="C7C8B9E446B04AE3AEA54A3B4964F90D"/>
        <w:category>
          <w:name w:val="Général"/>
          <w:gallery w:val="placeholder"/>
        </w:category>
        <w:types>
          <w:type w:val="bbPlcHdr"/>
        </w:types>
        <w:behaviors>
          <w:behavior w:val="content"/>
        </w:behaviors>
        <w:guid w:val="{F4799E6C-2843-4844-8648-74D0E94BE744}"/>
      </w:docPartPr>
      <w:docPartBody>
        <w:p w:rsidR="007361D1" w:rsidRDefault="0007487C">
          <w:pPr>
            <w:pStyle w:val="C7C8B9E446B04AE3AEA54A3B4964F90D"/>
          </w:pPr>
          <w:r w:rsidRPr="00896B3F">
            <w:rPr>
              <w:rStyle w:val="Textedelespacerserv"/>
            </w:rPr>
            <w:t>Cliquez ou appuyez ici pour entrer du texte.</w:t>
          </w:r>
        </w:p>
      </w:docPartBody>
    </w:docPart>
    <w:docPart>
      <w:docPartPr>
        <w:name w:val="04926DD8C01849FD99BCA723F0846C26"/>
        <w:category>
          <w:name w:val="Général"/>
          <w:gallery w:val="placeholder"/>
        </w:category>
        <w:types>
          <w:type w:val="bbPlcHdr"/>
        </w:types>
        <w:behaviors>
          <w:behavior w:val="content"/>
        </w:behaviors>
        <w:guid w:val="{0934F977-963A-4EE5-8509-842302C7CB5D}"/>
      </w:docPartPr>
      <w:docPartBody>
        <w:p w:rsidR="007361D1" w:rsidRDefault="0007487C">
          <w:pPr>
            <w:pStyle w:val="04926DD8C01849FD99BCA723F0846C26"/>
          </w:pPr>
          <w:r w:rsidRPr="00896B3F">
            <w:rPr>
              <w:rStyle w:val="Textedelespacerserv"/>
            </w:rPr>
            <w:t>Cliquez ou appuyez ici pour entrer du texte.</w:t>
          </w:r>
        </w:p>
      </w:docPartBody>
    </w:docPart>
    <w:docPart>
      <w:docPartPr>
        <w:name w:val="1B29AA4FB3FD4E35BB98E5797872BEB8"/>
        <w:category>
          <w:name w:val="Général"/>
          <w:gallery w:val="placeholder"/>
        </w:category>
        <w:types>
          <w:type w:val="bbPlcHdr"/>
        </w:types>
        <w:behaviors>
          <w:behavior w:val="content"/>
        </w:behaviors>
        <w:guid w:val="{AC354574-CAB4-4BC5-A4CE-CDF60A25A21E}"/>
      </w:docPartPr>
      <w:docPartBody>
        <w:p w:rsidR="007361D1" w:rsidRDefault="0007487C">
          <w:pPr>
            <w:pStyle w:val="1B29AA4FB3FD4E35BB98E5797872BEB8"/>
          </w:pPr>
          <w:r w:rsidRPr="00896B3F">
            <w:rPr>
              <w:rStyle w:val="Textedelespacerserv"/>
            </w:rPr>
            <w:t>Cliquez ou appuyez ici pour entrer du texte.</w:t>
          </w:r>
        </w:p>
      </w:docPartBody>
    </w:docPart>
    <w:docPart>
      <w:docPartPr>
        <w:name w:val="9ACB3D9B34FF489C9C84DF2703C8646B"/>
        <w:category>
          <w:name w:val="Général"/>
          <w:gallery w:val="placeholder"/>
        </w:category>
        <w:types>
          <w:type w:val="bbPlcHdr"/>
        </w:types>
        <w:behaviors>
          <w:behavior w:val="content"/>
        </w:behaviors>
        <w:guid w:val="{ADB61E12-26E9-40B4-B130-0A5D1B778B63}"/>
      </w:docPartPr>
      <w:docPartBody>
        <w:p w:rsidR="007361D1" w:rsidRDefault="0007487C">
          <w:pPr>
            <w:pStyle w:val="9ACB3D9B34FF489C9C84DF2703C8646B"/>
          </w:pPr>
          <w:r w:rsidRPr="0074449F">
            <w:rPr>
              <w:rStyle w:val="Textedelespacerserv"/>
            </w:rPr>
            <w:t>Cliquez ou appuyez ici pour entrer du texte.</w:t>
          </w:r>
        </w:p>
      </w:docPartBody>
    </w:docPart>
    <w:docPart>
      <w:docPartPr>
        <w:name w:val="9640525187274F7290681EF12E364159"/>
        <w:category>
          <w:name w:val="Général"/>
          <w:gallery w:val="placeholder"/>
        </w:category>
        <w:types>
          <w:type w:val="bbPlcHdr"/>
        </w:types>
        <w:behaviors>
          <w:behavior w:val="content"/>
        </w:behaviors>
        <w:guid w:val="{68E0F758-3AA9-432F-9C75-ABF04129A14E}"/>
      </w:docPartPr>
      <w:docPartBody>
        <w:p w:rsidR="007361D1" w:rsidRDefault="0007487C">
          <w:pPr>
            <w:pStyle w:val="9640525187274F7290681EF12E364159"/>
          </w:pPr>
          <w:r w:rsidRPr="0074449F">
            <w:rPr>
              <w:rStyle w:val="Textedelespacerserv"/>
            </w:rPr>
            <w:t>Cliquez ou appuyez ici pour entrer du texte.</w:t>
          </w:r>
        </w:p>
      </w:docPartBody>
    </w:docPart>
    <w:docPart>
      <w:docPartPr>
        <w:name w:val="8A99CD746AF14D70A318F24E06CDCC1E"/>
        <w:category>
          <w:name w:val="Général"/>
          <w:gallery w:val="placeholder"/>
        </w:category>
        <w:types>
          <w:type w:val="bbPlcHdr"/>
        </w:types>
        <w:behaviors>
          <w:behavior w:val="content"/>
        </w:behaviors>
        <w:guid w:val="{DE6FB9A1-DC13-4D92-9E16-A8F22FA7728C}"/>
      </w:docPartPr>
      <w:docPartBody>
        <w:p w:rsidR="007361D1" w:rsidRDefault="0007487C">
          <w:pPr>
            <w:pStyle w:val="8A99CD746AF14D70A318F24E06CDCC1E"/>
          </w:pPr>
          <w:r w:rsidRPr="00FE738D">
            <w:rPr>
              <w:rStyle w:val="Textedelespacerserv"/>
            </w:rPr>
            <w:t>Cliquez ou appuyez ici pour entrer une date.</w:t>
          </w:r>
        </w:p>
      </w:docPartBody>
    </w:docPart>
    <w:docPart>
      <w:docPartPr>
        <w:name w:val="980CF781B70147E2ABDFB51553A10B5E"/>
        <w:category>
          <w:name w:val="Général"/>
          <w:gallery w:val="placeholder"/>
        </w:category>
        <w:types>
          <w:type w:val="bbPlcHdr"/>
        </w:types>
        <w:behaviors>
          <w:behavior w:val="content"/>
        </w:behaviors>
        <w:guid w:val="{58B6B439-59A6-4FB0-B5F6-546A9760CD4C}"/>
      </w:docPartPr>
      <w:docPartBody>
        <w:p w:rsidR="007361D1" w:rsidRDefault="0007487C">
          <w:pPr>
            <w:pStyle w:val="980CF781B70147E2ABDFB51553A10B5E"/>
          </w:pPr>
          <w:r w:rsidRPr="00A5537B">
            <w:rPr>
              <w:rStyle w:val="Textedelespacerserv"/>
            </w:rPr>
            <w:t>Choisissez un élément.</w:t>
          </w:r>
        </w:p>
      </w:docPartBody>
    </w:docPart>
    <w:docPart>
      <w:docPartPr>
        <w:name w:val="79AB4C341E9A46A9B5E6E79868767307"/>
        <w:category>
          <w:name w:val="Général"/>
          <w:gallery w:val="placeholder"/>
        </w:category>
        <w:types>
          <w:type w:val="bbPlcHdr"/>
        </w:types>
        <w:behaviors>
          <w:behavior w:val="content"/>
        </w:behaviors>
        <w:guid w:val="{57395DD6-FCE7-4E0D-BC7E-0CADE361F300}"/>
      </w:docPartPr>
      <w:docPartBody>
        <w:p w:rsidR="007361D1" w:rsidRDefault="0007487C" w:rsidP="0007487C">
          <w:pPr>
            <w:pStyle w:val="79AB4C341E9A46A9B5E6E79868767307"/>
          </w:pPr>
          <w:r w:rsidRPr="00D237D6">
            <w:rPr>
              <w:rStyle w:val="Textedelespacerserv"/>
            </w:rPr>
            <w:t>Cliquez ou appuyez ici pour entrer du texte.</w:t>
          </w:r>
        </w:p>
      </w:docPartBody>
    </w:docPart>
    <w:docPart>
      <w:docPartPr>
        <w:name w:val="8A657F2F47B2444DB9FE0033580D9ECF"/>
        <w:category>
          <w:name w:val="Général"/>
          <w:gallery w:val="placeholder"/>
        </w:category>
        <w:types>
          <w:type w:val="bbPlcHdr"/>
        </w:types>
        <w:behaviors>
          <w:behavior w:val="content"/>
        </w:behaviors>
        <w:guid w:val="{8ABCC53D-4FF8-4110-B9E1-65FE8C923C66}"/>
      </w:docPartPr>
      <w:docPartBody>
        <w:p w:rsidR="007361D1" w:rsidRDefault="0007487C" w:rsidP="0007487C">
          <w:pPr>
            <w:pStyle w:val="8A657F2F47B2444DB9FE0033580D9ECF"/>
          </w:pPr>
          <w:r w:rsidRPr="00D237D6">
            <w:rPr>
              <w:rStyle w:val="Textedelespacerserv"/>
            </w:rPr>
            <w:t>Cliquez ou appuyez ici pour entrer du texte.</w:t>
          </w:r>
        </w:p>
      </w:docPartBody>
    </w:docPart>
    <w:docPart>
      <w:docPartPr>
        <w:name w:val="F5E4AD6FA9394E3AB2C1C81CB616DF66"/>
        <w:category>
          <w:name w:val="Général"/>
          <w:gallery w:val="placeholder"/>
        </w:category>
        <w:types>
          <w:type w:val="bbPlcHdr"/>
        </w:types>
        <w:behaviors>
          <w:behavior w:val="content"/>
        </w:behaviors>
        <w:guid w:val="{AF174661-2954-4459-BE08-BCBB5EA7DF06}"/>
      </w:docPartPr>
      <w:docPartBody>
        <w:p w:rsidR="007361D1" w:rsidRDefault="0007487C" w:rsidP="0007487C">
          <w:pPr>
            <w:pStyle w:val="F5E4AD6FA9394E3AB2C1C81CB616DF66"/>
          </w:pPr>
          <w:r w:rsidRPr="00D237D6">
            <w:rPr>
              <w:rStyle w:val="Textedelespacerserv"/>
            </w:rPr>
            <w:t>Cliquez ou appuyez ici pour entrer du texte.</w:t>
          </w:r>
        </w:p>
      </w:docPartBody>
    </w:docPart>
    <w:docPart>
      <w:docPartPr>
        <w:name w:val="E46C63D196E64642BA0B24EE4BA81915"/>
        <w:category>
          <w:name w:val="Général"/>
          <w:gallery w:val="placeholder"/>
        </w:category>
        <w:types>
          <w:type w:val="bbPlcHdr"/>
        </w:types>
        <w:behaviors>
          <w:behavior w:val="content"/>
        </w:behaviors>
        <w:guid w:val="{16AAC7E1-A4F0-437C-B204-61312EAB00F8}"/>
      </w:docPartPr>
      <w:docPartBody>
        <w:p w:rsidR="007361D1" w:rsidRDefault="0007487C" w:rsidP="0007487C">
          <w:pPr>
            <w:pStyle w:val="E46C63D196E64642BA0B24EE4BA81915"/>
          </w:pPr>
          <w:r w:rsidRPr="00D237D6">
            <w:rPr>
              <w:rStyle w:val="Textedelespacerserv"/>
            </w:rPr>
            <w:t>Cliquez ou appuyez ici pour entrer du texte.</w:t>
          </w:r>
        </w:p>
      </w:docPartBody>
    </w:docPart>
    <w:docPart>
      <w:docPartPr>
        <w:name w:val="7D9F3BEE883F4C1191723AACEDE9D356"/>
        <w:category>
          <w:name w:val="Général"/>
          <w:gallery w:val="placeholder"/>
        </w:category>
        <w:types>
          <w:type w:val="bbPlcHdr"/>
        </w:types>
        <w:behaviors>
          <w:behavior w:val="content"/>
        </w:behaviors>
        <w:guid w:val="{D5A5DB30-C87C-45BD-A042-AD6BDBE9B543}"/>
      </w:docPartPr>
      <w:docPartBody>
        <w:p w:rsidR="007361D1" w:rsidRDefault="0007487C" w:rsidP="0007487C">
          <w:pPr>
            <w:pStyle w:val="7D9F3BEE883F4C1191723AACEDE9D356"/>
          </w:pPr>
          <w:r w:rsidRPr="00D237D6">
            <w:rPr>
              <w:rStyle w:val="Textedelespacerserv"/>
            </w:rPr>
            <w:t>Cliquez ou appuyez ici pour entrer du texte.</w:t>
          </w:r>
        </w:p>
      </w:docPartBody>
    </w:docPart>
    <w:docPart>
      <w:docPartPr>
        <w:name w:val="F7EAF418BC1043EBB2BB966D58B8B484"/>
        <w:category>
          <w:name w:val="Général"/>
          <w:gallery w:val="placeholder"/>
        </w:category>
        <w:types>
          <w:type w:val="bbPlcHdr"/>
        </w:types>
        <w:behaviors>
          <w:behavior w:val="content"/>
        </w:behaviors>
        <w:guid w:val="{BA280EB4-6836-48CC-9154-7D0CF02B2373}"/>
      </w:docPartPr>
      <w:docPartBody>
        <w:p w:rsidR="007361D1" w:rsidRDefault="0007487C" w:rsidP="0007487C">
          <w:pPr>
            <w:pStyle w:val="F7EAF418BC1043EBB2BB966D58B8B484"/>
          </w:pPr>
          <w:r w:rsidRPr="00D237D6">
            <w:rPr>
              <w:rStyle w:val="Textedelespacerserv"/>
            </w:rPr>
            <w:t>Cliquez ou appuyez ici pour entrer du texte.</w:t>
          </w:r>
        </w:p>
      </w:docPartBody>
    </w:docPart>
    <w:docPart>
      <w:docPartPr>
        <w:name w:val="05228369FE934A2C9E2DF5C517BB0ED1"/>
        <w:category>
          <w:name w:val="Général"/>
          <w:gallery w:val="placeholder"/>
        </w:category>
        <w:types>
          <w:type w:val="bbPlcHdr"/>
        </w:types>
        <w:behaviors>
          <w:behavior w:val="content"/>
        </w:behaviors>
        <w:guid w:val="{035059E9-DDE3-4D86-9D2A-53C539D048D4}"/>
      </w:docPartPr>
      <w:docPartBody>
        <w:p w:rsidR="007361D1" w:rsidRDefault="0007487C" w:rsidP="0007487C">
          <w:pPr>
            <w:pStyle w:val="05228369FE934A2C9E2DF5C517BB0ED1"/>
          </w:pPr>
          <w:r w:rsidRPr="00D237D6">
            <w:rPr>
              <w:rStyle w:val="Textedelespacerserv"/>
            </w:rPr>
            <w:t>Cliquez ou appuyez ici pour entrer du texte.</w:t>
          </w:r>
        </w:p>
      </w:docPartBody>
    </w:docPart>
    <w:docPart>
      <w:docPartPr>
        <w:name w:val="807425D43C26489A8F19EF7D5578BCE3"/>
        <w:category>
          <w:name w:val="Général"/>
          <w:gallery w:val="placeholder"/>
        </w:category>
        <w:types>
          <w:type w:val="bbPlcHdr"/>
        </w:types>
        <w:behaviors>
          <w:behavior w:val="content"/>
        </w:behaviors>
        <w:guid w:val="{FB429C10-FA9C-4BD7-9A10-3EC41C54600C}"/>
      </w:docPartPr>
      <w:docPartBody>
        <w:p w:rsidR="00E11EC4" w:rsidRDefault="00D71DBD" w:rsidP="00D71DBD">
          <w:pPr>
            <w:pStyle w:val="807425D43C26489A8F19EF7D5578BCE3"/>
          </w:pPr>
          <w:r w:rsidRPr="00CC2489">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altName w:val="Calibri"/>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87C"/>
    <w:rsid w:val="0007487C"/>
    <w:rsid w:val="007361D1"/>
    <w:rsid w:val="00D71DBD"/>
    <w:rsid w:val="00E11E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D71DBD"/>
    <w:rPr>
      <w:color w:val="808080"/>
    </w:rPr>
  </w:style>
  <w:style w:type="paragraph" w:customStyle="1" w:styleId="82C9A41C3542477782C58963854543CE">
    <w:name w:val="82C9A41C3542477782C58963854543CE"/>
  </w:style>
  <w:style w:type="paragraph" w:customStyle="1" w:styleId="40B8E667907747ECA2073846F4D546D9">
    <w:name w:val="40B8E667907747ECA2073846F4D546D9"/>
  </w:style>
  <w:style w:type="paragraph" w:customStyle="1" w:styleId="C5A83DBC497E4AE8AA10C9F492FC2732">
    <w:name w:val="C5A83DBC497E4AE8AA10C9F492FC2732"/>
  </w:style>
  <w:style w:type="paragraph" w:customStyle="1" w:styleId="682CE4FDD128429A8105788A1AD0D1C9">
    <w:name w:val="682CE4FDD128429A8105788A1AD0D1C9"/>
  </w:style>
  <w:style w:type="paragraph" w:customStyle="1" w:styleId="F4FED7F925D54695BF616C0AD624CF33">
    <w:name w:val="F4FED7F925D54695BF616C0AD624CF33"/>
  </w:style>
  <w:style w:type="paragraph" w:customStyle="1" w:styleId="8AB15E18D8534702AF64157531411789">
    <w:name w:val="8AB15E18D8534702AF64157531411789"/>
  </w:style>
  <w:style w:type="paragraph" w:customStyle="1" w:styleId="1C03224373A7444784853DAA69F3D528">
    <w:name w:val="1C03224373A7444784853DAA69F3D528"/>
  </w:style>
  <w:style w:type="paragraph" w:customStyle="1" w:styleId="C7C8B9E446B04AE3AEA54A3B4964F90D">
    <w:name w:val="C7C8B9E446B04AE3AEA54A3B4964F90D"/>
  </w:style>
  <w:style w:type="paragraph" w:customStyle="1" w:styleId="04926DD8C01849FD99BCA723F0846C26">
    <w:name w:val="04926DD8C01849FD99BCA723F0846C26"/>
  </w:style>
  <w:style w:type="paragraph" w:customStyle="1" w:styleId="1B29AA4FB3FD4E35BB98E5797872BEB8">
    <w:name w:val="1B29AA4FB3FD4E35BB98E5797872BEB8"/>
  </w:style>
  <w:style w:type="paragraph" w:customStyle="1" w:styleId="9ACB3D9B34FF489C9C84DF2703C8646B">
    <w:name w:val="9ACB3D9B34FF489C9C84DF2703C8646B"/>
  </w:style>
  <w:style w:type="paragraph" w:customStyle="1" w:styleId="9640525187274F7290681EF12E364159">
    <w:name w:val="9640525187274F7290681EF12E364159"/>
  </w:style>
  <w:style w:type="paragraph" w:customStyle="1" w:styleId="8A99CD746AF14D70A318F24E06CDCC1E">
    <w:name w:val="8A99CD746AF14D70A318F24E06CDCC1E"/>
  </w:style>
  <w:style w:type="paragraph" w:customStyle="1" w:styleId="980CF781B70147E2ABDFB51553A10B5E">
    <w:name w:val="980CF781B70147E2ABDFB51553A10B5E"/>
  </w:style>
  <w:style w:type="paragraph" w:customStyle="1" w:styleId="79AB4C341E9A46A9B5E6E79868767307">
    <w:name w:val="79AB4C341E9A46A9B5E6E79868767307"/>
    <w:rsid w:val="0007487C"/>
  </w:style>
  <w:style w:type="paragraph" w:customStyle="1" w:styleId="8A657F2F47B2444DB9FE0033580D9ECF">
    <w:name w:val="8A657F2F47B2444DB9FE0033580D9ECF"/>
    <w:rsid w:val="0007487C"/>
  </w:style>
  <w:style w:type="paragraph" w:customStyle="1" w:styleId="F5E4AD6FA9394E3AB2C1C81CB616DF66">
    <w:name w:val="F5E4AD6FA9394E3AB2C1C81CB616DF66"/>
    <w:rsid w:val="0007487C"/>
  </w:style>
  <w:style w:type="paragraph" w:customStyle="1" w:styleId="E46C63D196E64642BA0B24EE4BA81915">
    <w:name w:val="E46C63D196E64642BA0B24EE4BA81915"/>
    <w:rsid w:val="0007487C"/>
  </w:style>
  <w:style w:type="paragraph" w:customStyle="1" w:styleId="7D9F3BEE883F4C1191723AACEDE9D356">
    <w:name w:val="7D9F3BEE883F4C1191723AACEDE9D356"/>
    <w:rsid w:val="0007487C"/>
  </w:style>
  <w:style w:type="paragraph" w:customStyle="1" w:styleId="9230C0A8473144BDBDFE0F9DDEBF27DF">
    <w:name w:val="9230C0A8473144BDBDFE0F9DDEBF27DF"/>
    <w:rsid w:val="0007487C"/>
  </w:style>
  <w:style w:type="paragraph" w:customStyle="1" w:styleId="EA87DA54963047C18FF93C3EEA011C44">
    <w:name w:val="EA87DA54963047C18FF93C3EEA011C44"/>
    <w:rsid w:val="0007487C"/>
  </w:style>
  <w:style w:type="paragraph" w:customStyle="1" w:styleId="F7EAF418BC1043EBB2BB966D58B8B484">
    <w:name w:val="F7EAF418BC1043EBB2BB966D58B8B484"/>
    <w:rsid w:val="0007487C"/>
  </w:style>
  <w:style w:type="paragraph" w:customStyle="1" w:styleId="05228369FE934A2C9E2DF5C517BB0ED1">
    <w:name w:val="05228369FE934A2C9E2DF5C517BB0ED1"/>
    <w:rsid w:val="0007487C"/>
  </w:style>
  <w:style w:type="paragraph" w:customStyle="1" w:styleId="807425D43C26489A8F19EF7D5578BCE3">
    <w:name w:val="807425D43C26489A8F19EF7D5578BCE3"/>
    <w:rsid w:val="00D71DBD"/>
  </w:style>
  <w:style w:type="paragraph" w:customStyle="1" w:styleId="4A3704E9CF85449D90D9AC2EABF959A4">
    <w:name w:val="4A3704E9CF85449D90D9AC2EABF959A4"/>
    <w:rsid w:val="00D71DBD"/>
  </w:style>
  <w:style w:type="paragraph" w:customStyle="1" w:styleId="A5B2899DCB8A40ED8D17E469FB97CC2C">
    <w:name w:val="A5B2899DCB8A40ED8D17E469FB97CC2C"/>
    <w:rsid w:val="00D71D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EB699-9058-4E1A-9AC5-5CDCB5469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RC_type_2007_2022.dotx</Template>
  <TotalTime>544</TotalTime>
  <Pages>12</Pages>
  <Words>3449</Words>
  <Characters>18972</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RTF Template</vt:lpstr>
    </vt:vector>
  </TitlesOfParts>
  <Company>PP SAI</Company>
  <LinksUpToDate>false</LinksUpToDate>
  <CharactersWithSpaces>22377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creator>FLEURY Claire</dc:creator>
  <dc:description>Generated by Oracle BI Publisher 10.1.3.4.2</dc:description>
  <cp:lastModifiedBy>K BIDY Maeliss</cp:lastModifiedBy>
  <cp:revision>65</cp:revision>
  <cp:lastPrinted>2023-09-04T13:12:00Z</cp:lastPrinted>
  <dcterms:created xsi:type="dcterms:W3CDTF">2023-06-15T12:48:00Z</dcterms:created>
  <dcterms:modified xsi:type="dcterms:W3CDTF">2026-03-24T15:24:00Z</dcterms:modified>
</cp:coreProperties>
</file>