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rsidP="009D2399">
            <w:pPr>
              <w:pStyle w:val="Titre2"/>
              <w:numPr>
                <w:ilvl w:val="0"/>
                <w:numId w:val="0"/>
              </w:numPr>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9D2399" w:rsidRPr="009D2399" w:rsidRDefault="009D2399" w:rsidP="009D2399">
      <w:pPr>
        <w:pStyle w:val="En-tte"/>
        <w:rPr>
          <w:rFonts w:ascii="Arial" w:hAnsi="Arial" w:cs="Arial"/>
        </w:rPr>
      </w:pPr>
      <w:r w:rsidRPr="009D2399">
        <w:rPr>
          <w:rFonts w:ascii="Arial" w:hAnsi="Arial" w:cs="Arial"/>
        </w:rPr>
        <w:t>Centre Hospitalier Universitaire de Poitiers,</w:t>
      </w:r>
    </w:p>
    <w:p w:rsidR="009D2399" w:rsidRPr="009D2399" w:rsidRDefault="009D2399" w:rsidP="009D2399">
      <w:pPr>
        <w:pStyle w:val="En-tte"/>
        <w:rPr>
          <w:rFonts w:ascii="Arial" w:hAnsi="Arial" w:cs="Arial"/>
        </w:rPr>
      </w:pPr>
      <w:r w:rsidRPr="009D2399">
        <w:rPr>
          <w:rFonts w:ascii="Arial" w:hAnsi="Arial" w:cs="Arial"/>
        </w:rPr>
        <w:t>GHT de la Vienne</w:t>
      </w:r>
    </w:p>
    <w:p w:rsidR="009D2399" w:rsidRPr="009D2399" w:rsidRDefault="009D2399" w:rsidP="009D2399">
      <w:pPr>
        <w:pStyle w:val="En-tte"/>
        <w:rPr>
          <w:rFonts w:ascii="Arial" w:hAnsi="Arial" w:cs="Arial"/>
        </w:rPr>
      </w:pPr>
      <w:r w:rsidRPr="009D2399">
        <w:rPr>
          <w:rFonts w:ascii="Arial" w:hAnsi="Arial" w:cs="Arial"/>
        </w:rPr>
        <w:t>2 rue de la Milétrie - CS 90577</w:t>
      </w:r>
    </w:p>
    <w:p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962111" w:rsidRPr="00360725" w:rsidRDefault="00962111" w:rsidP="00962111">
      <w:pPr>
        <w:pStyle w:val="RedTitre1"/>
        <w:keepNext/>
        <w:framePr w:hSpace="0" w:wrap="auto" w:vAnchor="margin" w:xAlign="left" w:yAlign="inline"/>
        <w:widowControl/>
        <w:jc w:val="left"/>
      </w:pPr>
      <w:bookmarkStart w:id="1" w:name="_Hlk221112100"/>
      <w:r w:rsidRPr="00154633">
        <w:t>Travaux de restructuration de l'Aile de Médecine Interne H8C</w:t>
      </w:r>
      <w:r>
        <w:t xml:space="preserve"> sur le site de la Milétrie à Poitiers</w:t>
      </w:r>
    </w:p>
    <w:bookmarkEnd w:id="1"/>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62111">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62111">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A93" w:rsidRDefault="00960A93">
      <w:r>
        <w:separator/>
      </w:r>
    </w:p>
  </w:endnote>
  <w:endnote w:type="continuationSeparator" w:id="0">
    <w:p w:rsidR="00960A93" w:rsidRDefault="0096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962111">
          <w:pPr>
            <w:jc w:val="center"/>
            <w:rPr>
              <w:rFonts w:ascii="Arial" w:hAnsi="Arial" w:cs="Arial"/>
              <w:b/>
              <w:bCs/>
            </w:rPr>
          </w:pPr>
          <w:r>
            <w:rPr>
              <w:rFonts w:ascii="Arial" w:hAnsi="Arial" w:cs="Arial"/>
              <w:b/>
              <w:i/>
              <w:iCs/>
            </w:rPr>
            <w:t>26S009</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A93" w:rsidRDefault="00960A93">
      <w:r>
        <w:separator/>
      </w:r>
    </w:p>
  </w:footnote>
  <w:footnote w:type="continuationSeparator" w:id="0">
    <w:p w:rsidR="00960A93" w:rsidRDefault="00960A93">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w:t>
      </w:r>
      <w:bookmarkStart w:id="0" w:name="_GoBack"/>
      <w:bookmarkEnd w:id="0"/>
      <w:r>
        <w:rPr>
          <w:rFonts w:ascii="Arial" w:hAnsi="Arial" w:cs="Arial"/>
          <w:sz w:val="16"/>
          <w:szCs w:val="16"/>
        </w:rPr>
        <w:t>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66334"/>
    <w:rsid w:val="00577B00"/>
    <w:rsid w:val="005B1763"/>
    <w:rsid w:val="005B287C"/>
    <w:rsid w:val="005E0561"/>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A93"/>
    <w:rsid w:val="00960E4C"/>
    <w:rsid w:val="00962111"/>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262F8FE"/>
  <w15:docId w15:val="{692F07B6-D2AB-4CA0-936D-CCDAB4BF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RedTitre1">
    <w:name w:val="RedTitre1"/>
    <w:basedOn w:val="Normal"/>
    <w:rsid w:val="00962111"/>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2C38D-6607-4CA4-ACCF-C82494E4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4</Pages>
  <Words>2083</Words>
  <Characters>11461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13517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STEFANNI Alexandra</cp:lastModifiedBy>
  <cp:revision>2</cp:revision>
  <cp:lastPrinted>2016-11-02T12:51:00Z</cp:lastPrinted>
  <dcterms:created xsi:type="dcterms:W3CDTF">2026-02-19T09:19:00Z</dcterms:created>
  <dcterms:modified xsi:type="dcterms:W3CDTF">2026-02-23T09:59:00Z</dcterms:modified>
</cp:coreProperties>
</file>