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C4A8E" w14:textId="77777777" w:rsidR="002D229A" w:rsidRPr="002D229A" w:rsidRDefault="002D229A" w:rsidP="002D229A">
      <w:pPr>
        <w:rPr>
          <w:b/>
          <w:iCs/>
        </w:rPr>
      </w:pPr>
      <w:bookmarkStart w:id="0" w:name="_Hlk204097299"/>
      <w:bookmarkStart w:id="1" w:name="_Toc178079738"/>
    </w:p>
    <w:p w14:paraId="03E4EDB3" w14:textId="6C2DF68B" w:rsidR="002D229A" w:rsidRPr="002D229A" w:rsidRDefault="00A86C3C" w:rsidP="002D229A">
      <w:pPr>
        <w:rPr>
          <w:b/>
          <w:iCs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5E52C77E" wp14:editId="1D80AB07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357630" cy="1228725"/>
            <wp:effectExtent l="0" t="0" r="0" b="0"/>
            <wp:wrapSquare wrapText="bothSides"/>
            <wp:docPr id="3" name="Image 3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7FA3C7" w14:textId="77777777" w:rsidR="002D229A" w:rsidRPr="002D229A" w:rsidRDefault="002D229A" w:rsidP="002D229A">
      <w:pPr>
        <w:rPr>
          <w:b/>
          <w:iCs/>
        </w:rPr>
      </w:pPr>
    </w:p>
    <w:p w14:paraId="3BBAC22A" w14:textId="6529AA84" w:rsidR="002D229A" w:rsidRPr="002D229A" w:rsidRDefault="00A86C3C" w:rsidP="002D229A">
      <w:pPr>
        <w:rPr>
          <w:b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8BC0CC2" wp14:editId="4B3C58DB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313940" cy="1045210"/>
            <wp:effectExtent l="0" t="0" r="0" b="0"/>
            <wp:wrapSquare wrapText="bothSides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B799EF" w14:textId="77777777" w:rsidR="002D229A" w:rsidRPr="002D229A" w:rsidRDefault="002D229A" w:rsidP="00D543B0">
      <w:pPr>
        <w:rPr>
          <w:b/>
          <w:iCs/>
        </w:rPr>
      </w:pPr>
    </w:p>
    <w:p w14:paraId="4C990824" w14:textId="77777777" w:rsidR="002D229A" w:rsidRDefault="002D229A" w:rsidP="002D229A">
      <w:pPr>
        <w:jc w:val="center"/>
        <w:rPr>
          <w:b/>
          <w:iCs/>
        </w:rPr>
      </w:pPr>
    </w:p>
    <w:p w14:paraId="25DA2E43" w14:textId="77777777" w:rsidR="00D543B0" w:rsidRDefault="00D543B0" w:rsidP="002D229A">
      <w:pPr>
        <w:jc w:val="center"/>
        <w:rPr>
          <w:b/>
          <w:iCs/>
        </w:rPr>
      </w:pPr>
    </w:p>
    <w:bookmarkEnd w:id="0"/>
    <w:p w14:paraId="5CBF4A0F" w14:textId="0AE48DC7" w:rsidR="00410A0C" w:rsidRPr="00AF03DF" w:rsidRDefault="00D034A5" w:rsidP="00AF03DF">
      <w:pPr>
        <w:jc w:val="center"/>
        <w:rPr>
          <w:b/>
          <w:bCs/>
          <w:sz w:val="28"/>
          <w:szCs w:val="24"/>
        </w:rPr>
      </w:pPr>
      <w:r w:rsidRPr="00AF03DF">
        <w:rPr>
          <w:b/>
          <w:bCs/>
          <w:sz w:val="28"/>
          <w:szCs w:val="24"/>
        </w:rPr>
        <w:t xml:space="preserve">MARCHÉ PUBLIC DE </w:t>
      </w:r>
      <w:r w:rsidR="009C2818" w:rsidRPr="00AF03DF">
        <w:rPr>
          <w:b/>
          <w:bCs/>
          <w:sz w:val="28"/>
          <w:szCs w:val="24"/>
        </w:rPr>
        <w:t>SERVICES</w:t>
      </w:r>
    </w:p>
    <w:p w14:paraId="14A49314" w14:textId="77777777" w:rsidR="007A7F70" w:rsidRPr="00AF03DF" w:rsidRDefault="007A7F70" w:rsidP="00AF03DF">
      <w:pPr>
        <w:jc w:val="center"/>
        <w:rPr>
          <w:b/>
          <w:bCs/>
          <w:sz w:val="28"/>
          <w:szCs w:val="24"/>
        </w:rPr>
      </w:pPr>
    </w:p>
    <w:p w14:paraId="318913DE" w14:textId="77777777" w:rsidR="00D543B0" w:rsidRPr="00AF03DF" w:rsidRDefault="00D543B0" w:rsidP="00AF03DF">
      <w:pPr>
        <w:jc w:val="center"/>
        <w:rPr>
          <w:b/>
          <w:bCs/>
          <w:sz w:val="28"/>
          <w:szCs w:val="24"/>
        </w:rPr>
      </w:pPr>
    </w:p>
    <w:p w14:paraId="029981F8" w14:textId="40A70F26" w:rsidR="009C2818" w:rsidRPr="00AF03DF" w:rsidRDefault="009C2818" w:rsidP="00AF03DF">
      <w:pPr>
        <w:jc w:val="center"/>
        <w:rPr>
          <w:b/>
          <w:bCs/>
          <w:sz w:val="28"/>
          <w:szCs w:val="24"/>
        </w:rPr>
      </w:pPr>
      <w:r w:rsidRPr="00AF03DF">
        <w:rPr>
          <w:b/>
          <w:bCs/>
          <w:sz w:val="28"/>
          <w:szCs w:val="24"/>
        </w:rPr>
        <w:t>RÉALISATION DE PRISES DE VUES AÉRIENNES ET PRÉTRAITEMENT D’IMAGES À 20</w:t>
      </w:r>
      <w:r w:rsidR="00625E28">
        <w:rPr>
          <w:b/>
          <w:bCs/>
          <w:sz w:val="28"/>
          <w:szCs w:val="24"/>
        </w:rPr>
        <w:t xml:space="preserve"> </w:t>
      </w:r>
      <w:r w:rsidRPr="00AF03DF">
        <w:rPr>
          <w:b/>
          <w:bCs/>
          <w:sz w:val="28"/>
          <w:szCs w:val="24"/>
        </w:rPr>
        <w:t>CM SUR MAYOTTE</w:t>
      </w:r>
      <w:r w:rsidR="00A3249B">
        <w:rPr>
          <w:b/>
          <w:bCs/>
          <w:sz w:val="28"/>
          <w:szCs w:val="24"/>
        </w:rPr>
        <w:t xml:space="preserve"> ET LA RÉUNION</w:t>
      </w:r>
    </w:p>
    <w:p w14:paraId="774C9988" w14:textId="50AAF230" w:rsidR="003631D7" w:rsidRPr="00AF03DF" w:rsidRDefault="003631D7" w:rsidP="00AF03DF">
      <w:pPr>
        <w:jc w:val="center"/>
        <w:rPr>
          <w:b/>
          <w:bCs/>
          <w:sz w:val="28"/>
          <w:szCs w:val="24"/>
        </w:rPr>
      </w:pPr>
    </w:p>
    <w:p w14:paraId="7F8EC548" w14:textId="49D083B5" w:rsidR="003631D7" w:rsidRPr="00AF03DF" w:rsidRDefault="003631D7" w:rsidP="00AF03DF">
      <w:pPr>
        <w:jc w:val="center"/>
        <w:rPr>
          <w:b/>
          <w:bCs/>
          <w:sz w:val="28"/>
          <w:szCs w:val="24"/>
        </w:rPr>
      </w:pPr>
      <w:r w:rsidRPr="00A3249B">
        <w:rPr>
          <w:b/>
          <w:bCs/>
          <w:sz w:val="28"/>
          <w:szCs w:val="24"/>
        </w:rPr>
        <w:t xml:space="preserve">LOT </w:t>
      </w:r>
      <w:r w:rsidR="00DA5138">
        <w:rPr>
          <w:b/>
          <w:bCs/>
          <w:sz w:val="28"/>
          <w:szCs w:val="24"/>
        </w:rPr>
        <w:t>2</w:t>
      </w:r>
      <w:r w:rsidRPr="00A3249B">
        <w:rPr>
          <w:rFonts w:ascii="Calibri" w:hAnsi="Calibri" w:cs="Calibri"/>
          <w:b/>
          <w:bCs/>
          <w:sz w:val="28"/>
          <w:szCs w:val="24"/>
        </w:rPr>
        <w:t> </w:t>
      </w:r>
      <w:r w:rsidRPr="00A3249B">
        <w:rPr>
          <w:b/>
          <w:bCs/>
          <w:sz w:val="28"/>
          <w:szCs w:val="24"/>
        </w:rPr>
        <w:t xml:space="preserve">: </w:t>
      </w:r>
      <w:r w:rsidR="00DA5138">
        <w:rPr>
          <w:b/>
          <w:bCs/>
          <w:sz w:val="28"/>
          <w:szCs w:val="24"/>
        </w:rPr>
        <w:t>LA RÉUNION</w:t>
      </w:r>
    </w:p>
    <w:p w14:paraId="21F0B6A1" w14:textId="055460CD" w:rsidR="00134AAB" w:rsidRDefault="00134AAB" w:rsidP="00AF03DF">
      <w:pPr>
        <w:jc w:val="center"/>
        <w:rPr>
          <w:b/>
          <w:bCs/>
          <w:sz w:val="28"/>
          <w:szCs w:val="24"/>
        </w:rPr>
      </w:pPr>
    </w:p>
    <w:p w14:paraId="11124116" w14:textId="77777777" w:rsidR="004F1064" w:rsidRPr="00AF03DF" w:rsidRDefault="004F1064" w:rsidP="00AF03DF">
      <w:pPr>
        <w:jc w:val="center"/>
        <w:rPr>
          <w:b/>
          <w:bCs/>
          <w:sz w:val="28"/>
          <w:szCs w:val="24"/>
        </w:rPr>
      </w:pPr>
    </w:p>
    <w:p w14:paraId="2A9B0D04" w14:textId="076C833B" w:rsidR="002D229A" w:rsidRDefault="009C2818" w:rsidP="00AF03DF">
      <w:pPr>
        <w:jc w:val="center"/>
      </w:pPr>
      <w:r w:rsidRPr="00AF03DF">
        <w:rPr>
          <w:b/>
          <w:bCs/>
          <w:sz w:val="28"/>
          <w:szCs w:val="24"/>
        </w:rPr>
        <w:t>OFFRE FINANCIÈRE</w:t>
      </w:r>
    </w:p>
    <w:p w14:paraId="194F13B8" w14:textId="77777777" w:rsidR="008378F1" w:rsidRDefault="008378F1" w:rsidP="002D229A">
      <w:pPr>
        <w:jc w:val="center"/>
        <w:rPr>
          <w:b/>
          <w:iCs/>
          <w:sz w:val="24"/>
          <w:szCs w:val="24"/>
        </w:rPr>
      </w:pPr>
    </w:p>
    <w:p w14:paraId="09B43557" w14:textId="77777777" w:rsidR="00C41D8B" w:rsidRPr="001F6C17" w:rsidRDefault="00C41D8B" w:rsidP="002D229A">
      <w:pPr>
        <w:jc w:val="center"/>
        <w:rPr>
          <w:b/>
          <w:iCs/>
          <w:sz w:val="24"/>
          <w:szCs w:val="24"/>
        </w:rPr>
      </w:pPr>
    </w:p>
    <w:p w14:paraId="0FF523A0" w14:textId="4EC154F5" w:rsidR="009C2818" w:rsidRDefault="002D229A" w:rsidP="00D971E6">
      <w:pPr>
        <w:jc w:val="center"/>
        <w:rPr>
          <w:sz w:val="24"/>
          <w:szCs w:val="24"/>
        </w:rPr>
      </w:pPr>
      <w:r w:rsidRPr="001F6C17">
        <w:rPr>
          <w:b/>
          <w:iCs/>
          <w:sz w:val="24"/>
          <w:szCs w:val="24"/>
        </w:rPr>
        <w:t xml:space="preserve">GBM N° </w:t>
      </w:r>
      <w:r w:rsidR="009C2818">
        <w:rPr>
          <w:b/>
          <w:iCs/>
          <w:sz w:val="24"/>
          <w:szCs w:val="24"/>
        </w:rPr>
        <w:t>26</w:t>
      </w:r>
      <w:bookmarkEnd w:id="1"/>
      <w:r w:rsidR="00A3249B">
        <w:rPr>
          <w:b/>
          <w:iCs/>
          <w:sz w:val="24"/>
          <w:szCs w:val="24"/>
        </w:rPr>
        <w:t>020</w:t>
      </w:r>
    </w:p>
    <w:p w14:paraId="2F942BD9" w14:textId="77777777" w:rsidR="005D2943" w:rsidRDefault="005D2943" w:rsidP="00D971E6">
      <w:pPr>
        <w:rPr>
          <w:sz w:val="24"/>
          <w:szCs w:val="24"/>
        </w:rPr>
      </w:pPr>
    </w:p>
    <w:p w14:paraId="318DC856" w14:textId="52C6CC30" w:rsidR="005D2943" w:rsidRPr="00D971E6" w:rsidRDefault="005D2943" w:rsidP="00D971E6">
      <w:pPr>
        <w:rPr>
          <w:sz w:val="24"/>
          <w:szCs w:val="24"/>
        </w:rPr>
        <w:sectPr w:rsidR="005D2943" w:rsidRPr="00D971E6" w:rsidSect="00AF03DF">
          <w:headerReference w:type="default" r:id="rId13"/>
          <w:footerReference w:type="default" r:id="rId14"/>
          <w:footerReference w:type="first" r:id="rId15"/>
          <w:type w:val="continuous"/>
          <w:pgSz w:w="11906" w:h="16838" w:code="9"/>
          <w:pgMar w:top="1440" w:right="1080" w:bottom="1440" w:left="1080" w:header="1126" w:footer="851" w:gutter="0"/>
          <w:cols w:space="708"/>
          <w:titlePg/>
          <w:docGrid w:linePitch="360"/>
        </w:sectPr>
      </w:pPr>
    </w:p>
    <w:p w14:paraId="75A31B78" w14:textId="61253D60" w:rsidR="00D971E6" w:rsidRDefault="005D2943" w:rsidP="005D2943">
      <w:pPr>
        <w:pBdr>
          <w:bottom w:val="single" w:sz="4" w:space="1" w:color="auto"/>
        </w:pBdr>
        <w:jc w:val="center"/>
        <w:rPr>
          <w:b/>
          <w:iCs/>
          <w:sz w:val="24"/>
          <w:szCs w:val="24"/>
        </w:rPr>
      </w:pPr>
      <w:r w:rsidRPr="005D2943">
        <w:rPr>
          <w:b/>
          <w:iCs/>
          <w:sz w:val="24"/>
          <w:szCs w:val="24"/>
        </w:rPr>
        <w:lastRenderedPageBreak/>
        <w:t>OFFRE DE BASE</w:t>
      </w:r>
    </w:p>
    <w:p w14:paraId="6CB06C4E" w14:textId="77777777" w:rsidR="005D2943" w:rsidRPr="005D2943" w:rsidRDefault="005D2943" w:rsidP="005D2943">
      <w:pPr>
        <w:jc w:val="center"/>
        <w:rPr>
          <w:b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0"/>
        <w:gridCol w:w="2667"/>
        <w:gridCol w:w="2667"/>
        <w:gridCol w:w="2664"/>
      </w:tblGrid>
      <w:tr w:rsidR="005D2943" w:rsidRPr="009C2818" w14:paraId="0D37E071" w14:textId="77777777" w:rsidTr="00661E88">
        <w:trPr>
          <w:trHeight w:val="454"/>
        </w:trPr>
        <w:tc>
          <w:tcPr>
            <w:tcW w:w="5000" w:type="pct"/>
            <w:gridSpan w:val="4"/>
            <w:shd w:val="clear" w:color="auto" w:fill="BDD6EE" w:themeFill="accent5" w:themeFillTint="66"/>
            <w:vAlign w:val="center"/>
          </w:tcPr>
          <w:p w14:paraId="76C20B49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PARTIE À PRIX FORFAITAIRE</w:t>
            </w:r>
          </w:p>
        </w:tc>
      </w:tr>
      <w:tr w:rsidR="005D2943" w:rsidRPr="009C2818" w14:paraId="6C1245BA" w14:textId="77777777" w:rsidTr="00955FA7">
        <w:trPr>
          <w:trHeight w:val="454"/>
        </w:trPr>
        <w:tc>
          <w:tcPr>
            <w:tcW w:w="2133" w:type="pct"/>
            <w:shd w:val="clear" w:color="auto" w:fill="BDD6EE" w:themeFill="accent5" w:themeFillTint="66"/>
            <w:vAlign w:val="center"/>
          </w:tcPr>
          <w:p w14:paraId="33A9F856" w14:textId="77777777" w:rsidR="005D2943" w:rsidRPr="009C2818" w:rsidRDefault="005D2943" w:rsidP="00791CFB">
            <w:pPr>
              <w:widowControl w:val="0"/>
              <w:suppressAutoHyphens/>
              <w:autoSpaceDN w:val="0"/>
              <w:spacing w:before="0" w:after="0"/>
              <w:jc w:val="left"/>
              <w:textAlignment w:val="baseline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bookmarkStart w:id="2" w:name="_Hlk222151270"/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Prestations</w:t>
            </w:r>
          </w:p>
        </w:tc>
        <w:tc>
          <w:tcPr>
            <w:tcW w:w="956" w:type="pct"/>
            <w:shd w:val="clear" w:color="auto" w:fill="BDD6EE" w:themeFill="accent5" w:themeFillTint="66"/>
            <w:vAlign w:val="center"/>
          </w:tcPr>
          <w:p w14:paraId="1AA8D84E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Prix HT</w:t>
            </w:r>
          </w:p>
        </w:tc>
        <w:tc>
          <w:tcPr>
            <w:tcW w:w="956" w:type="pct"/>
            <w:shd w:val="clear" w:color="auto" w:fill="BDD6EE" w:themeFill="accent5" w:themeFillTint="66"/>
            <w:vAlign w:val="center"/>
          </w:tcPr>
          <w:p w14:paraId="5A7EF2BD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Montant de la TVA</w:t>
            </w:r>
          </w:p>
        </w:tc>
        <w:tc>
          <w:tcPr>
            <w:tcW w:w="955" w:type="pct"/>
            <w:shd w:val="clear" w:color="auto" w:fill="BDD6EE" w:themeFill="accent5" w:themeFillTint="66"/>
            <w:vAlign w:val="center"/>
          </w:tcPr>
          <w:p w14:paraId="533324A9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Prix TTC</w:t>
            </w:r>
          </w:p>
        </w:tc>
      </w:tr>
      <w:tr w:rsidR="005D2943" w:rsidRPr="009C2818" w14:paraId="6382B857" w14:textId="77777777" w:rsidTr="00955FA7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1409E4B6" w14:textId="77777777" w:rsidR="005D2943" w:rsidRPr="009C2818" w:rsidRDefault="005D2943" w:rsidP="00791CFB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color w:val="auto"/>
                <w:szCs w:val="22"/>
                <w:lang w:eastAsia="zh-CN"/>
              </w:rPr>
              <w:t>Convoyage aller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5A97E292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0FDBEDAF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033A029B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5D2943" w:rsidRPr="009C2818" w14:paraId="78F2D6BB" w14:textId="77777777" w:rsidTr="00955FA7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28E6DF1D" w14:textId="09F30A0F" w:rsidR="005D2943" w:rsidRDefault="005D2943" w:rsidP="00791CFB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color w:val="auto"/>
                <w:szCs w:val="22"/>
                <w:lang w:eastAsia="zh-CN"/>
              </w:rPr>
              <w:t>Mobilisation (</w:t>
            </w:r>
            <w:r w:rsidR="00DA5138">
              <w:rPr>
                <w:rFonts w:eastAsia="Times New Roman" w:cs="Arial"/>
                <w:color w:val="auto"/>
                <w:szCs w:val="22"/>
                <w:lang w:eastAsia="zh-CN"/>
              </w:rPr>
              <w:t>5</w:t>
            </w:r>
            <w:r w:rsidR="00A3249B">
              <w:rPr>
                <w:rFonts w:eastAsia="Times New Roman" w:cs="Arial"/>
                <w:color w:val="auto"/>
                <w:szCs w:val="22"/>
                <w:lang w:eastAsia="zh-CN"/>
              </w:rPr>
              <w:t>0</w:t>
            </w:r>
            <w:r>
              <w:rPr>
                <w:rFonts w:eastAsia="Times New Roman" w:cs="Arial"/>
                <w:color w:val="auto"/>
                <w:szCs w:val="22"/>
                <w:lang w:eastAsia="zh-CN"/>
              </w:rPr>
              <w:t xml:space="preserve"> jours)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3C0A2F88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6DCE3FA2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1C6C11C8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5D2943" w:rsidRPr="009C2818" w14:paraId="5E95F49F" w14:textId="77777777" w:rsidTr="00955FA7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1724C32A" w14:textId="7E43B5F4" w:rsidR="005D2943" w:rsidRDefault="00DA652F" w:rsidP="00791CFB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 w:rsidRPr="0026612F">
              <w:rPr>
                <w:rFonts w:eastAsia="Times New Roman" w:cs="Arial"/>
                <w:color w:val="auto"/>
                <w:szCs w:val="22"/>
                <w:lang w:eastAsia="zh-CN"/>
              </w:rPr>
              <w:t xml:space="preserve">Convoyage </w:t>
            </w:r>
            <w:r>
              <w:rPr>
                <w:rFonts w:eastAsia="Times New Roman" w:cs="Arial"/>
                <w:color w:val="auto"/>
                <w:szCs w:val="22"/>
                <w:lang w:eastAsia="zh-CN"/>
              </w:rPr>
              <w:t>retour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785FE637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120FC285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01A62995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5D2943" w:rsidRPr="009C2818" w14:paraId="6F9DBA96" w14:textId="77777777" w:rsidTr="00955FA7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39D65A25" w14:textId="06A84B54" w:rsidR="005D2943" w:rsidRDefault="00DA652F" w:rsidP="00791CFB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color w:val="auto"/>
                <w:szCs w:val="22"/>
                <w:lang w:eastAsia="zh-CN"/>
              </w:rPr>
              <w:t>Acquisition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6F4D0F56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7A524489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411C23FF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5D2943" w:rsidRPr="009C2818" w14:paraId="01BAE574" w14:textId="77777777" w:rsidTr="00955FA7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110BFB3D" w14:textId="40F1CC52" w:rsidR="005D2943" w:rsidRDefault="005D2943" w:rsidP="00791CFB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color w:val="auto"/>
                <w:szCs w:val="22"/>
                <w:lang w:eastAsia="zh-CN"/>
              </w:rPr>
              <w:t>Traitement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13B2189F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32674DDA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40225F9D" w14:textId="77777777" w:rsidR="005D2943" w:rsidRPr="009C2818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5D2943" w:rsidRPr="009C2818" w14:paraId="6BAABB27" w14:textId="77777777" w:rsidTr="00955FA7">
        <w:trPr>
          <w:trHeight w:val="454"/>
        </w:trPr>
        <w:tc>
          <w:tcPr>
            <w:tcW w:w="2133" w:type="pct"/>
            <w:shd w:val="clear" w:color="auto" w:fill="BDD6EE" w:themeFill="accent5" w:themeFillTint="66"/>
            <w:vAlign w:val="center"/>
          </w:tcPr>
          <w:p w14:paraId="241D8AD1" w14:textId="3107307A" w:rsidR="005D2943" w:rsidRPr="00B73B8A" w:rsidRDefault="005D2943" w:rsidP="00791CFB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</w:pPr>
            <w:r w:rsidRPr="00B73B8A"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  <w:t>Total</w:t>
            </w:r>
            <w:r w:rsidR="00661E88"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  <w:t xml:space="preserve"> du prix forfaitaire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1C634BD2" w14:textId="77777777" w:rsidR="005D2943" w:rsidRPr="00B73B8A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28606D3D" w14:textId="77777777" w:rsidR="005D2943" w:rsidRPr="00B73B8A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164B8E9C" w14:textId="77777777" w:rsidR="005D2943" w:rsidRPr="00B73B8A" w:rsidRDefault="005D2943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highlight w:val="yellow"/>
                <w:lang w:eastAsia="zh-CN"/>
              </w:rPr>
            </w:pPr>
          </w:p>
        </w:tc>
      </w:tr>
      <w:bookmarkEnd w:id="2"/>
    </w:tbl>
    <w:p w14:paraId="72DCC1AB" w14:textId="77777777" w:rsidR="005D2943" w:rsidRDefault="005D2943" w:rsidP="00A45C42">
      <w:pPr>
        <w:spacing w:before="0" w:after="200" w:line="276" w:lineRule="auto"/>
        <w:rPr>
          <w:rFonts w:eastAsia="MS Gothic" w:cs="Calibri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2530"/>
        <w:gridCol w:w="2533"/>
        <w:gridCol w:w="2530"/>
        <w:gridCol w:w="2533"/>
      </w:tblGrid>
      <w:tr w:rsidR="00D31BD4" w:rsidRPr="005D5724" w14:paraId="6C374778" w14:textId="463EEE59" w:rsidTr="00661E88">
        <w:trPr>
          <w:trHeight w:val="454"/>
        </w:trPr>
        <w:tc>
          <w:tcPr>
            <w:tcW w:w="5000" w:type="pct"/>
            <w:gridSpan w:val="5"/>
            <w:shd w:val="clear" w:color="auto" w:fill="BDD6EE" w:themeFill="accent5" w:themeFillTint="66"/>
            <w:vAlign w:val="center"/>
          </w:tcPr>
          <w:p w14:paraId="774AB860" w14:textId="43A8AFF6" w:rsidR="00D31BD4" w:rsidRPr="005D5724" w:rsidRDefault="00D31BD4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PARTIE À PRIX UNITAIRES</w:t>
            </w:r>
            <w:r w:rsidR="00204591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 (FACTEURS IMPONDÉRABLES)</w:t>
            </w:r>
          </w:p>
        </w:tc>
      </w:tr>
      <w:tr w:rsidR="00D31BD4" w:rsidRPr="005D5724" w14:paraId="08207022" w14:textId="0890383C" w:rsidTr="00661E88">
        <w:trPr>
          <w:trHeight w:val="454"/>
        </w:trPr>
        <w:tc>
          <w:tcPr>
            <w:tcW w:w="1370" w:type="pct"/>
            <w:shd w:val="clear" w:color="auto" w:fill="BDD6EE" w:themeFill="accent5" w:themeFillTint="66"/>
            <w:vAlign w:val="center"/>
          </w:tcPr>
          <w:p w14:paraId="1FBDB1D2" w14:textId="77777777" w:rsidR="00D31BD4" w:rsidRPr="009C2818" w:rsidRDefault="00D31BD4" w:rsidP="00D31BD4">
            <w:pPr>
              <w:widowControl w:val="0"/>
              <w:suppressAutoHyphens/>
              <w:autoSpaceDN w:val="0"/>
              <w:spacing w:before="0" w:after="0"/>
              <w:jc w:val="left"/>
              <w:textAlignment w:val="baseline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Prestations</w:t>
            </w:r>
          </w:p>
        </w:tc>
        <w:tc>
          <w:tcPr>
            <w:tcW w:w="907" w:type="pct"/>
            <w:shd w:val="clear" w:color="auto" w:fill="BDD6EE" w:themeFill="accent5" w:themeFillTint="66"/>
            <w:vAlign w:val="center"/>
          </w:tcPr>
          <w:p w14:paraId="4B5B7611" w14:textId="245E05D7" w:rsidR="00D31BD4" w:rsidRPr="009C2818" w:rsidRDefault="00661E88" w:rsidP="00D31BD4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Prix </w:t>
            </w: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unitaire </w:t>
            </w: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HT</w:t>
            </w:r>
          </w:p>
        </w:tc>
        <w:tc>
          <w:tcPr>
            <w:tcW w:w="908" w:type="pct"/>
            <w:shd w:val="clear" w:color="auto" w:fill="BDD6EE" w:themeFill="accent5" w:themeFillTint="66"/>
            <w:vAlign w:val="center"/>
          </w:tcPr>
          <w:p w14:paraId="0ECD4D89" w14:textId="2800D24E" w:rsidR="00D31BD4" w:rsidRPr="005D5724" w:rsidRDefault="00661E88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Montant de la TVA</w:t>
            </w:r>
          </w:p>
        </w:tc>
        <w:tc>
          <w:tcPr>
            <w:tcW w:w="907" w:type="pct"/>
            <w:shd w:val="clear" w:color="auto" w:fill="BDD6EE" w:themeFill="accent5" w:themeFillTint="66"/>
            <w:vAlign w:val="center"/>
          </w:tcPr>
          <w:p w14:paraId="75242EB3" w14:textId="2BA25358" w:rsidR="00D31BD4" w:rsidRPr="005D5724" w:rsidRDefault="00661E88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Prix</w:t>
            </w: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 unitaire</w:t>
            </w: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 TTC</w:t>
            </w:r>
          </w:p>
        </w:tc>
        <w:tc>
          <w:tcPr>
            <w:tcW w:w="908" w:type="pct"/>
            <w:shd w:val="clear" w:color="auto" w:fill="BDD6EE" w:themeFill="accent5" w:themeFillTint="66"/>
            <w:vAlign w:val="center"/>
          </w:tcPr>
          <w:p w14:paraId="1FCA04EE" w14:textId="14536116" w:rsidR="00D31BD4" w:rsidRPr="005D5724" w:rsidRDefault="00661E88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Quantité maximum</w:t>
            </w: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 </w:t>
            </w:r>
          </w:p>
        </w:tc>
      </w:tr>
      <w:tr w:rsidR="00D31BD4" w:rsidRPr="005D5724" w14:paraId="4B8DA6EA" w14:textId="242BDB9B" w:rsidTr="00661E88">
        <w:trPr>
          <w:trHeight w:val="454"/>
        </w:trPr>
        <w:tc>
          <w:tcPr>
            <w:tcW w:w="1370" w:type="pct"/>
            <w:shd w:val="clear" w:color="auto" w:fill="auto"/>
            <w:vAlign w:val="center"/>
          </w:tcPr>
          <w:p w14:paraId="5F7A796E" w14:textId="57AA7D05" w:rsidR="00D31BD4" w:rsidRPr="009C2818" w:rsidRDefault="00D31BD4" w:rsidP="00D31BD4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 w:rsidRPr="005D5724">
              <w:rPr>
                <w:rFonts w:eastAsia="Times New Roman" w:cs="Arial"/>
                <w:color w:val="auto"/>
                <w:szCs w:val="22"/>
                <w:lang w:eastAsia="zh-CN"/>
              </w:rPr>
              <w:t>Acquisition complémentaire autour d’une ZICAD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789149D3" w14:textId="19133612" w:rsidR="00D31BD4" w:rsidRPr="009C2818" w:rsidRDefault="00D31BD4" w:rsidP="00D31BD4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08" w:type="pct"/>
            <w:vAlign w:val="center"/>
          </w:tcPr>
          <w:p w14:paraId="78CA0DD3" w14:textId="77777777" w:rsidR="00D31BD4" w:rsidRPr="005D5724" w:rsidRDefault="00D31BD4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07" w:type="pct"/>
            <w:vAlign w:val="center"/>
          </w:tcPr>
          <w:p w14:paraId="7A814053" w14:textId="77777777" w:rsidR="00D31BD4" w:rsidRPr="005D5724" w:rsidRDefault="00D31BD4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08" w:type="pct"/>
            <w:vAlign w:val="center"/>
          </w:tcPr>
          <w:p w14:paraId="4194852D" w14:textId="64F8F078" w:rsidR="00D31BD4" w:rsidRPr="005D5724" w:rsidRDefault="00DA5138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  <w:r w:rsidRPr="00DA5138">
              <w:rPr>
                <w:rFonts w:eastAsia="Times New Roman" w:cs="Arial"/>
                <w:color w:val="auto"/>
                <w:szCs w:val="22"/>
                <w:lang w:eastAsia="zh-CN"/>
              </w:rPr>
              <w:t>11</w:t>
            </w:r>
          </w:p>
        </w:tc>
      </w:tr>
      <w:tr w:rsidR="00D31BD4" w:rsidRPr="005D5724" w14:paraId="3A30F68F" w14:textId="79C5EE34" w:rsidTr="00661E88">
        <w:trPr>
          <w:trHeight w:val="454"/>
        </w:trPr>
        <w:tc>
          <w:tcPr>
            <w:tcW w:w="1370" w:type="pct"/>
            <w:shd w:val="clear" w:color="auto" w:fill="auto"/>
            <w:vAlign w:val="center"/>
          </w:tcPr>
          <w:p w14:paraId="1449351A" w14:textId="180D56E4" w:rsidR="00D31BD4" w:rsidRPr="005D5724" w:rsidRDefault="00D31BD4" w:rsidP="00D31BD4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 w:rsidRPr="005D5724">
              <w:rPr>
                <w:rFonts w:eastAsia="Times New Roman" w:cs="Arial"/>
                <w:color w:val="auto"/>
                <w:szCs w:val="22"/>
                <w:lang w:eastAsia="zh-CN"/>
              </w:rPr>
              <w:t>Mobilisation</w:t>
            </w:r>
            <w:r>
              <w:rPr>
                <w:rFonts w:eastAsia="Times New Roman" w:cs="Arial"/>
                <w:color w:val="auto"/>
                <w:szCs w:val="22"/>
                <w:lang w:eastAsia="zh-CN"/>
              </w:rPr>
              <w:t xml:space="preserve"> supplémentaire pendant une semaine</w:t>
            </w:r>
            <w:r w:rsidR="00946283">
              <w:rPr>
                <w:rFonts w:eastAsia="Times New Roman" w:cs="Arial"/>
                <w:color w:val="auto"/>
                <w:szCs w:val="22"/>
                <w:lang w:eastAsia="zh-CN"/>
              </w:rPr>
              <w:t xml:space="preserve"> </w:t>
            </w:r>
            <w:r w:rsidR="00946283" w:rsidRPr="00A3249B">
              <w:rPr>
                <w:rFonts w:eastAsia="Times New Roman" w:cs="Arial"/>
                <w:color w:val="auto"/>
                <w:szCs w:val="22"/>
                <w:lang w:eastAsia="zh-CN"/>
              </w:rPr>
              <w:t>(</w:t>
            </w:r>
            <w:r w:rsidR="00A3249B" w:rsidRPr="00A3249B">
              <w:rPr>
                <w:rFonts w:eastAsia="Times New Roman" w:cs="Arial"/>
                <w:color w:val="auto"/>
                <w:szCs w:val="22"/>
                <w:lang w:eastAsia="zh-CN"/>
              </w:rPr>
              <w:t>7</w:t>
            </w:r>
            <w:r w:rsidR="00946283" w:rsidRPr="00A3249B">
              <w:rPr>
                <w:rFonts w:eastAsia="Times New Roman" w:cs="Arial"/>
                <w:color w:val="auto"/>
                <w:szCs w:val="22"/>
                <w:lang w:eastAsia="zh-CN"/>
              </w:rPr>
              <w:t xml:space="preserve"> jours)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5786F4F8" w14:textId="75329938" w:rsidR="00D31BD4" w:rsidRPr="005D5724" w:rsidRDefault="00D31BD4" w:rsidP="00D31BD4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08" w:type="pct"/>
            <w:vAlign w:val="center"/>
          </w:tcPr>
          <w:p w14:paraId="6F70B5B8" w14:textId="77777777" w:rsidR="00D31BD4" w:rsidRPr="005D5724" w:rsidRDefault="00D31BD4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07" w:type="pct"/>
            <w:vAlign w:val="center"/>
          </w:tcPr>
          <w:p w14:paraId="51F835B3" w14:textId="77777777" w:rsidR="00D31BD4" w:rsidRPr="005D5724" w:rsidRDefault="00D31BD4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08" w:type="pct"/>
            <w:vAlign w:val="center"/>
          </w:tcPr>
          <w:p w14:paraId="39503F72" w14:textId="312CF5A7" w:rsidR="00D31BD4" w:rsidRPr="005D5724" w:rsidRDefault="00661E88" w:rsidP="00661E88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  <w:r w:rsidRPr="00D31BD4">
              <w:rPr>
                <w:rFonts w:eastAsia="Times New Roman" w:cs="Arial"/>
                <w:color w:val="auto"/>
                <w:szCs w:val="22"/>
                <w:lang w:eastAsia="zh-CN"/>
              </w:rPr>
              <w:t>2</w:t>
            </w:r>
          </w:p>
        </w:tc>
      </w:tr>
    </w:tbl>
    <w:p w14:paraId="7D6DF87C" w14:textId="4C9D2EED" w:rsidR="005D2943" w:rsidRDefault="005D2943" w:rsidP="00112A04">
      <w:pPr>
        <w:spacing w:before="0" w:after="0"/>
        <w:jc w:val="left"/>
        <w:rPr>
          <w:b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4"/>
        <w:gridCol w:w="6974"/>
      </w:tblGrid>
      <w:tr w:rsidR="006566AD" w:rsidRPr="00B73B8A" w14:paraId="52F07DF6" w14:textId="77777777" w:rsidTr="0023203D">
        <w:trPr>
          <w:trHeight w:val="454"/>
        </w:trPr>
        <w:tc>
          <w:tcPr>
            <w:tcW w:w="2500" w:type="pct"/>
            <w:shd w:val="clear" w:color="auto" w:fill="BDD6EE" w:themeFill="accent5" w:themeFillTint="66"/>
            <w:vAlign w:val="center"/>
          </w:tcPr>
          <w:p w14:paraId="3AE8E5AF" w14:textId="261A03C5" w:rsidR="006566AD" w:rsidRPr="00B73B8A" w:rsidRDefault="006566AD" w:rsidP="0023203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  <w:t>Taux de TVA</w:t>
            </w:r>
            <w:r w:rsidR="00A374EA"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  <w:t xml:space="preserve"> applicable à la Réunion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3C04A56" w14:textId="77777777" w:rsidR="006566AD" w:rsidRPr="00B73B8A" w:rsidRDefault="006566AD" w:rsidP="0023203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highlight w:val="yellow"/>
                <w:lang w:eastAsia="zh-CN"/>
              </w:rPr>
            </w:pPr>
          </w:p>
        </w:tc>
      </w:tr>
    </w:tbl>
    <w:p w14:paraId="3775BD38" w14:textId="35105D83" w:rsidR="00A374EA" w:rsidRDefault="00A374EA" w:rsidP="00112A04">
      <w:pPr>
        <w:spacing w:before="0" w:after="0"/>
        <w:jc w:val="left"/>
        <w:rPr>
          <w:b/>
          <w:iCs/>
          <w:sz w:val="24"/>
          <w:szCs w:val="24"/>
        </w:rPr>
      </w:pPr>
    </w:p>
    <w:p w14:paraId="4FE0355E" w14:textId="77777777" w:rsidR="00A374EA" w:rsidRDefault="00A374EA">
      <w:pPr>
        <w:spacing w:before="0" w:after="0"/>
        <w:jc w:val="left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br w:type="page"/>
      </w:r>
    </w:p>
    <w:p w14:paraId="3E385938" w14:textId="77777777" w:rsidR="00A374EA" w:rsidRDefault="00A374EA" w:rsidP="00A374EA">
      <w:pPr>
        <w:pBdr>
          <w:bottom w:val="single" w:sz="4" w:space="1" w:color="auto"/>
        </w:pBdr>
        <w:jc w:val="center"/>
        <w:rPr>
          <w:b/>
          <w:iCs/>
          <w:sz w:val="24"/>
          <w:szCs w:val="24"/>
        </w:rPr>
      </w:pPr>
      <w:r w:rsidRPr="005D2943">
        <w:rPr>
          <w:b/>
          <w:iCs/>
          <w:sz w:val="24"/>
          <w:szCs w:val="24"/>
        </w:rPr>
        <w:lastRenderedPageBreak/>
        <w:t xml:space="preserve">OFFRE </w:t>
      </w:r>
      <w:r>
        <w:rPr>
          <w:b/>
          <w:iCs/>
          <w:sz w:val="24"/>
          <w:szCs w:val="24"/>
        </w:rPr>
        <w:t>VARIANTE</w:t>
      </w:r>
    </w:p>
    <w:p w14:paraId="3EF16DC6" w14:textId="77777777" w:rsidR="00A374EA" w:rsidRPr="005D2943" w:rsidRDefault="00A374EA" w:rsidP="00A374EA">
      <w:pPr>
        <w:jc w:val="center"/>
        <w:rPr>
          <w:b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0"/>
        <w:gridCol w:w="2667"/>
        <w:gridCol w:w="2667"/>
        <w:gridCol w:w="2664"/>
      </w:tblGrid>
      <w:tr w:rsidR="00A374EA" w:rsidRPr="009C2818" w14:paraId="43E9AE2E" w14:textId="77777777" w:rsidTr="00FE44DD">
        <w:trPr>
          <w:trHeight w:val="454"/>
        </w:trPr>
        <w:tc>
          <w:tcPr>
            <w:tcW w:w="5000" w:type="pct"/>
            <w:gridSpan w:val="4"/>
            <w:shd w:val="clear" w:color="auto" w:fill="BDD6EE" w:themeFill="accent5" w:themeFillTint="66"/>
            <w:vAlign w:val="center"/>
          </w:tcPr>
          <w:p w14:paraId="4F0D14F4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PARTIE À PRIX FORFAITAIRE</w:t>
            </w:r>
          </w:p>
        </w:tc>
      </w:tr>
      <w:tr w:rsidR="00A374EA" w:rsidRPr="009C2818" w14:paraId="781C2F23" w14:textId="77777777" w:rsidTr="00FE44DD">
        <w:trPr>
          <w:trHeight w:val="454"/>
        </w:trPr>
        <w:tc>
          <w:tcPr>
            <w:tcW w:w="2133" w:type="pct"/>
            <w:shd w:val="clear" w:color="auto" w:fill="BDD6EE" w:themeFill="accent5" w:themeFillTint="66"/>
            <w:vAlign w:val="center"/>
          </w:tcPr>
          <w:p w14:paraId="76CBF6DF" w14:textId="77777777" w:rsidR="00A374EA" w:rsidRPr="009C2818" w:rsidRDefault="00A374EA" w:rsidP="00FE44DD">
            <w:pPr>
              <w:widowControl w:val="0"/>
              <w:suppressAutoHyphens/>
              <w:autoSpaceDN w:val="0"/>
              <w:spacing w:before="0" w:after="0"/>
              <w:jc w:val="left"/>
              <w:textAlignment w:val="baseline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Prestations</w:t>
            </w:r>
          </w:p>
        </w:tc>
        <w:tc>
          <w:tcPr>
            <w:tcW w:w="956" w:type="pct"/>
            <w:shd w:val="clear" w:color="auto" w:fill="BDD6EE" w:themeFill="accent5" w:themeFillTint="66"/>
            <w:vAlign w:val="center"/>
          </w:tcPr>
          <w:p w14:paraId="09CAB2E4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Prix HT</w:t>
            </w:r>
          </w:p>
        </w:tc>
        <w:tc>
          <w:tcPr>
            <w:tcW w:w="956" w:type="pct"/>
            <w:shd w:val="clear" w:color="auto" w:fill="BDD6EE" w:themeFill="accent5" w:themeFillTint="66"/>
            <w:vAlign w:val="center"/>
          </w:tcPr>
          <w:p w14:paraId="403D7B44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Montant de la TVA</w:t>
            </w:r>
          </w:p>
        </w:tc>
        <w:tc>
          <w:tcPr>
            <w:tcW w:w="955" w:type="pct"/>
            <w:shd w:val="clear" w:color="auto" w:fill="BDD6EE" w:themeFill="accent5" w:themeFillTint="66"/>
            <w:vAlign w:val="center"/>
          </w:tcPr>
          <w:p w14:paraId="11AEC083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Prix TTC</w:t>
            </w:r>
          </w:p>
        </w:tc>
      </w:tr>
      <w:tr w:rsidR="00A374EA" w:rsidRPr="009C2818" w14:paraId="3143EF7B" w14:textId="77777777" w:rsidTr="00FE44DD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6C4951D7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color w:val="auto"/>
                <w:szCs w:val="22"/>
                <w:lang w:eastAsia="zh-CN"/>
              </w:rPr>
              <w:t>Convoyage aller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53D59652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43F4B350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1D8FD0A4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A374EA" w:rsidRPr="009C2818" w14:paraId="36D58877" w14:textId="77777777" w:rsidTr="00FE44DD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16471B9A" w14:textId="77777777" w:rsidR="00A374EA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color w:val="auto"/>
                <w:szCs w:val="22"/>
                <w:lang w:eastAsia="zh-CN"/>
              </w:rPr>
              <w:t>Mobilisation (50 jours)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40FA9539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683B80F9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4DCFC56B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A374EA" w:rsidRPr="009C2818" w14:paraId="144C2195" w14:textId="77777777" w:rsidTr="00FE44DD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38E11AF7" w14:textId="77777777" w:rsidR="00A374EA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 w:rsidRPr="0026612F">
              <w:rPr>
                <w:rFonts w:eastAsia="Times New Roman" w:cs="Arial"/>
                <w:color w:val="auto"/>
                <w:szCs w:val="22"/>
                <w:lang w:eastAsia="zh-CN"/>
              </w:rPr>
              <w:t xml:space="preserve">Convoyage </w:t>
            </w:r>
            <w:r>
              <w:rPr>
                <w:rFonts w:eastAsia="Times New Roman" w:cs="Arial"/>
                <w:color w:val="auto"/>
                <w:szCs w:val="22"/>
                <w:lang w:eastAsia="zh-CN"/>
              </w:rPr>
              <w:t>retour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2ED4587D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23537653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53EF097F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A374EA" w:rsidRPr="009C2818" w14:paraId="2FA4D130" w14:textId="77777777" w:rsidTr="00FE44DD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47B11FCE" w14:textId="77777777" w:rsidR="00A374EA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color w:val="auto"/>
                <w:szCs w:val="22"/>
                <w:lang w:eastAsia="zh-CN"/>
              </w:rPr>
              <w:t>Acquisition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711DF108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24B4BFE3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4532243B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A374EA" w:rsidRPr="009C2818" w14:paraId="4CE06CE1" w14:textId="77777777" w:rsidTr="00FE44DD">
        <w:trPr>
          <w:trHeight w:val="454"/>
        </w:trPr>
        <w:tc>
          <w:tcPr>
            <w:tcW w:w="2133" w:type="pct"/>
            <w:shd w:val="clear" w:color="auto" w:fill="auto"/>
            <w:vAlign w:val="center"/>
          </w:tcPr>
          <w:p w14:paraId="60F9EB89" w14:textId="77777777" w:rsidR="00A374EA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color w:val="auto"/>
                <w:szCs w:val="22"/>
                <w:lang w:eastAsia="zh-CN"/>
              </w:rPr>
              <w:t>Traitement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6ECDE373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6B9B9634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4ADE4A97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</w:tr>
      <w:tr w:rsidR="00A374EA" w:rsidRPr="009C2818" w14:paraId="1668F196" w14:textId="77777777" w:rsidTr="00FE44DD">
        <w:trPr>
          <w:trHeight w:val="454"/>
        </w:trPr>
        <w:tc>
          <w:tcPr>
            <w:tcW w:w="2133" w:type="pct"/>
            <w:shd w:val="clear" w:color="auto" w:fill="BDD6EE" w:themeFill="accent5" w:themeFillTint="66"/>
            <w:vAlign w:val="center"/>
          </w:tcPr>
          <w:p w14:paraId="58BDCE66" w14:textId="77777777" w:rsidR="00A374EA" w:rsidRPr="00B73B8A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</w:pPr>
            <w:r w:rsidRPr="00B73B8A"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  <w:t>Total</w:t>
            </w:r>
            <w:r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  <w:t xml:space="preserve"> du prix forfaitaire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04A41705" w14:textId="77777777" w:rsidR="00A374EA" w:rsidRPr="00B73B8A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</w:pPr>
          </w:p>
        </w:tc>
        <w:tc>
          <w:tcPr>
            <w:tcW w:w="956" w:type="pct"/>
            <w:vAlign w:val="center"/>
          </w:tcPr>
          <w:p w14:paraId="2613C6E0" w14:textId="77777777" w:rsidR="00A374EA" w:rsidRPr="00B73B8A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55" w:type="pct"/>
            <w:vAlign w:val="center"/>
          </w:tcPr>
          <w:p w14:paraId="5FC151B8" w14:textId="77777777" w:rsidR="00A374EA" w:rsidRPr="00B73B8A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highlight w:val="yellow"/>
                <w:lang w:eastAsia="zh-CN"/>
              </w:rPr>
            </w:pPr>
          </w:p>
        </w:tc>
      </w:tr>
    </w:tbl>
    <w:p w14:paraId="5308D6FE" w14:textId="77777777" w:rsidR="00A374EA" w:rsidRDefault="00A374EA" w:rsidP="00A374EA">
      <w:pPr>
        <w:spacing w:before="0" w:after="200" w:line="276" w:lineRule="auto"/>
        <w:rPr>
          <w:rFonts w:eastAsia="MS Gothic" w:cs="Calibri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2530"/>
        <w:gridCol w:w="2533"/>
        <w:gridCol w:w="2530"/>
        <w:gridCol w:w="2533"/>
      </w:tblGrid>
      <w:tr w:rsidR="00A374EA" w:rsidRPr="005D5724" w14:paraId="6B9F24B3" w14:textId="77777777" w:rsidTr="00FE44DD">
        <w:trPr>
          <w:trHeight w:val="454"/>
        </w:trPr>
        <w:tc>
          <w:tcPr>
            <w:tcW w:w="5000" w:type="pct"/>
            <w:gridSpan w:val="5"/>
            <w:shd w:val="clear" w:color="auto" w:fill="BDD6EE" w:themeFill="accent5" w:themeFillTint="66"/>
            <w:vAlign w:val="center"/>
          </w:tcPr>
          <w:p w14:paraId="152C9D67" w14:textId="5070EC71" w:rsidR="00A374EA" w:rsidRPr="005D5724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PARTIE À PRIX UNITAIRES</w:t>
            </w:r>
            <w:r w:rsidR="00204591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 (FACTEURS IMPONDÉRABLES)</w:t>
            </w:r>
          </w:p>
        </w:tc>
      </w:tr>
      <w:tr w:rsidR="00A374EA" w:rsidRPr="005D5724" w14:paraId="317DE164" w14:textId="77777777" w:rsidTr="00FE44DD">
        <w:trPr>
          <w:trHeight w:val="454"/>
        </w:trPr>
        <w:tc>
          <w:tcPr>
            <w:tcW w:w="1370" w:type="pct"/>
            <w:shd w:val="clear" w:color="auto" w:fill="BDD6EE" w:themeFill="accent5" w:themeFillTint="66"/>
            <w:vAlign w:val="center"/>
          </w:tcPr>
          <w:p w14:paraId="534FCE47" w14:textId="77777777" w:rsidR="00A374EA" w:rsidRPr="009C2818" w:rsidRDefault="00A374EA" w:rsidP="00FE44DD">
            <w:pPr>
              <w:widowControl w:val="0"/>
              <w:suppressAutoHyphens/>
              <w:autoSpaceDN w:val="0"/>
              <w:spacing w:before="0" w:after="0"/>
              <w:jc w:val="left"/>
              <w:textAlignment w:val="baseline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Prestations</w:t>
            </w:r>
          </w:p>
        </w:tc>
        <w:tc>
          <w:tcPr>
            <w:tcW w:w="907" w:type="pct"/>
            <w:shd w:val="clear" w:color="auto" w:fill="BDD6EE" w:themeFill="accent5" w:themeFillTint="66"/>
            <w:vAlign w:val="center"/>
          </w:tcPr>
          <w:p w14:paraId="37A95F52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Prix </w:t>
            </w: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unitaire </w:t>
            </w: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HT</w:t>
            </w:r>
          </w:p>
        </w:tc>
        <w:tc>
          <w:tcPr>
            <w:tcW w:w="908" w:type="pct"/>
            <w:shd w:val="clear" w:color="auto" w:fill="BDD6EE" w:themeFill="accent5" w:themeFillTint="66"/>
            <w:vAlign w:val="center"/>
          </w:tcPr>
          <w:p w14:paraId="77BAAB58" w14:textId="77777777" w:rsidR="00A374EA" w:rsidRPr="005D5724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Montant de la TVA</w:t>
            </w:r>
          </w:p>
        </w:tc>
        <w:tc>
          <w:tcPr>
            <w:tcW w:w="907" w:type="pct"/>
            <w:shd w:val="clear" w:color="auto" w:fill="BDD6EE" w:themeFill="accent5" w:themeFillTint="66"/>
            <w:vAlign w:val="center"/>
          </w:tcPr>
          <w:p w14:paraId="4F4C5803" w14:textId="77777777" w:rsidR="00A374EA" w:rsidRPr="005D5724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Prix</w:t>
            </w: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 unitaire</w:t>
            </w: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 TTC</w:t>
            </w:r>
          </w:p>
        </w:tc>
        <w:tc>
          <w:tcPr>
            <w:tcW w:w="908" w:type="pct"/>
            <w:shd w:val="clear" w:color="auto" w:fill="BDD6EE" w:themeFill="accent5" w:themeFillTint="66"/>
            <w:vAlign w:val="center"/>
          </w:tcPr>
          <w:p w14:paraId="3ED94D79" w14:textId="77777777" w:rsidR="00A374EA" w:rsidRPr="005D5724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</w:pPr>
            <w:r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>Quantité maximum</w:t>
            </w:r>
            <w:r w:rsidRPr="005D5724">
              <w:rPr>
                <w:rFonts w:eastAsia="Times New Roman" w:cs="Arial"/>
                <w:b/>
                <w:color w:val="auto"/>
                <w:kern w:val="3"/>
                <w:szCs w:val="22"/>
                <w:lang w:eastAsia="fr-FR" w:bidi="hi-IN"/>
              </w:rPr>
              <w:t xml:space="preserve"> </w:t>
            </w:r>
          </w:p>
        </w:tc>
      </w:tr>
      <w:tr w:rsidR="00A374EA" w:rsidRPr="005D5724" w14:paraId="1003482B" w14:textId="77777777" w:rsidTr="00FE44DD">
        <w:trPr>
          <w:trHeight w:val="454"/>
        </w:trPr>
        <w:tc>
          <w:tcPr>
            <w:tcW w:w="1370" w:type="pct"/>
            <w:shd w:val="clear" w:color="auto" w:fill="auto"/>
            <w:vAlign w:val="center"/>
          </w:tcPr>
          <w:p w14:paraId="453C8947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 w:rsidRPr="005D5724">
              <w:rPr>
                <w:rFonts w:eastAsia="Times New Roman" w:cs="Arial"/>
                <w:color w:val="auto"/>
                <w:szCs w:val="22"/>
                <w:lang w:eastAsia="zh-CN"/>
              </w:rPr>
              <w:t>Acquisition complémentaire autour d’une ZICAD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3E6B3B5D" w14:textId="77777777" w:rsidR="00A374EA" w:rsidRPr="009C2818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08" w:type="pct"/>
            <w:vAlign w:val="center"/>
          </w:tcPr>
          <w:p w14:paraId="32D13F12" w14:textId="77777777" w:rsidR="00A374EA" w:rsidRPr="005D5724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07" w:type="pct"/>
            <w:vAlign w:val="center"/>
          </w:tcPr>
          <w:p w14:paraId="206D58AD" w14:textId="77777777" w:rsidR="00A374EA" w:rsidRPr="005D5724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08" w:type="pct"/>
            <w:vAlign w:val="center"/>
          </w:tcPr>
          <w:p w14:paraId="1DEFB519" w14:textId="77777777" w:rsidR="00A374EA" w:rsidRPr="005D5724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  <w:r w:rsidRPr="00DA5138">
              <w:rPr>
                <w:rFonts w:eastAsia="Times New Roman" w:cs="Arial"/>
                <w:color w:val="auto"/>
                <w:szCs w:val="22"/>
                <w:lang w:eastAsia="zh-CN"/>
              </w:rPr>
              <w:t>11</w:t>
            </w:r>
          </w:p>
        </w:tc>
      </w:tr>
      <w:tr w:rsidR="00A374EA" w:rsidRPr="005D5724" w14:paraId="38E31594" w14:textId="77777777" w:rsidTr="00FE44DD">
        <w:trPr>
          <w:trHeight w:val="454"/>
        </w:trPr>
        <w:tc>
          <w:tcPr>
            <w:tcW w:w="1370" w:type="pct"/>
            <w:shd w:val="clear" w:color="auto" w:fill="auto"/>
            <w:vAlign w:val="center"/>
          </w:tcPr>
          <w:p w14:paraId="68F4430E" w14:textId="77777777" w:rsidR="00A374EA" w:rsidRPr="005D5724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left"/>
              <w:rPr>
                <w:rFonts w:eastAsia="Times New Roman" w:cs="Arial"/>
                <w:color w:val="auto"/>
                <w:szCs w:val="22"/>
                <w:lang w:eastAsia="zh-CN"/>
              </w:rPr>
            </w:pPr>
            <w:r w:rsidRPr="005D5724">
              <w:rPr>
                <w:rFonts w:eastAsia="Times New Roman" w:cs="Arial"/>
                <w:color w:val="auto"/>
                <w:szCs w:val="22"/>
                <w:lang w:eastAsia="zh-CN"/>
              </w:rPr>
              <w:t>Mobilisation</w:t>
            </w:r>
            <w:r>
              <w:rPr>
                <w:rFonts w:eastAsia="Times New Roman" w:cs="Arial"/>
                <w:color w:val="auto"/>
                <w:szCs w:val="22"/>
                <w:lang w:eastAsia="zh-CN"/>
              </w:rPr>
              <w:t xml:space="preserve"> supplémentaire pendant une semaine </w:t>
            </w:r>
            <w:r w:rsidRPr="00A3249B">
              <w:rPr>
                <w:rFonts w:eastAsia="Times New Roman" w:cs="Arial"/>
                <w:color w:val="auto"/>
                <w:szCs w:val="22"/>
                <w:lang w:eastAsia="zh-CN"/>
              </w:rPr>
              <w:t>(7 jours)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7DBD5B15" w14:textId="77777777" w:rsidR="00A374EA" w:rsidRPr="005D5724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lang w:eastAsia="zh-CN"/>
              </w:rPr>
            </w:pPr>
          </w:p>
        </w:tc>
        <w:tc>
          <w:tcPr>
            <w:tcW w:w="908" w:type="pct"/>
            <w:vAlign w:val="center"/>
          </w:tcPr>
          <w:p w14:paraId="645C1D27" w14:textId="77777777" w:rsidR="00A374EA" w:rsidRPr="005D5724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07" w:type="pct"/>
            <w:vAlign w:val="center"/>
          </w:tcPr>
          <w:p w14:paraId="3CD749FE" w14:textId="77777777" w:rsidR="00A374EA" w:rsidRPr="005D5724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</w:p>
        </w:tc>
        <w:tc>
          <w:tcPr>
            <w:tcW w:w="908" w:type="pct"/>
            <w:vAlign w:val="center"/>
          </w:tcPr>
          <w:p w14:paraId="2A3E7389" w14:textId="77777777" w:rsidR="00A374EA" w:rsidRPr="005D5724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color w:val="auto"/>
                <w:szCs w:val="22"/>
                <w:highlight w:val="yellow"/>
                <w:lang w:eastAsia="zh-CN"/>
              </w:rPr>
            </w:pPr>
            <w:r w:rsidRPr="00D31BD4">
              <w:rPr>
                <w:rFonts w:eastAsia="Times New Roman" w:cs="Arial"/>
                <w:color w:val="auto"/>
                <w:szCs w:val="22"/>
                <w:lang w:eastAsia="zh-CN"/>
              </w:rPr>
              <w:t>2</w:t>
            </w:r>
          </w:p>
        </w:tc>
      </w:tr>
    </w:tbl>
    <w:p w14:paraId="7ABF9B30" w14:textId="77777777" w:rsidR="00A374EA" w:rsidRDefault="00A374EA" w:rsidP="00A374EA">
      <w:pPr>
        <w:spacing w:before="0" w:after="0"/>
        <w:jc w:val="left"/>
        <w:rPr>
          <w:b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4"/>
        <w:gridCol w:w="6974"/>
      </w:tblGrid>
      <w:tr w:rsidR="00A374EA" w:rsidRPr="00B73B8A" w14:paraId="650C6A33" w14:textId="77777777" w:rsidTr="00FE44DD">
        <w:trPr>
          <w:trHeight w:val="454"/>
        </w:trPr>
        <w:tc>
          <w:tcPr>
            <w:tcW w:w="2500" w:type="pct"/>
            <w:shd w:val="clear" w:color="auto" w:fill="BDD6EE" w:themeFill="accent5" w:themeFillTint="66"/>
            <w:vAlign w:val="center"/>
          </w:tcPr>
          <w:p w14:paraId="23B18B22" w14:textId="77777777" w:rsidR="00A374EA" w:rsidRPr="00B73B8A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color w:val="auto"/>
                <w:szCs w:val="22"/>
                <w:lang w:eastAsia="zh-CN"/>
              </w:rPr>
              <w:t>Taux de TVA applicable à la Réunion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D335338" w14:textId="77777777" w:rsidR="00A374EA" w:rsidRPr="00B73B8A" w:rsidRDefault="00A374EA" w:rsidP="00FE44DD">
            <w:pPr>
              <w:tabs>
                <w:tab w:val="left" w:pos="851"/>
              </w:tabs>
              <w:suppressAutoHyphens/>
              <w:spacing w:before="0" w:after="0"/>
              <w:jc w:val="center"/>
              <w:rPr>
                <w:rFonts w:eastAsia="Times New Roman" w:cs="Arial"/>
                <w:b/>
                <w:bCs/>
                <w:color w:val="auto"/>
                <w:szCs w:val="22"/>
                <w:highlight w:val="yellow"/>
                <w:lang w:eastAsia="zh-CN"/>
              </w:rPr>
            </w:pPr>
          </w:p>
        </w:tc>
      </w:tr>
    </w:tbl>
    <w:p w14:paraId="46F617EA" w14:textId="77777777" w:rsidR="00A374EA" w:rsidRPr="00112A04" w:rsidRDefault="00A374EA" w:rsidP="00112A04">
      <w:pPr>
        <w:spacing w:before="0" w:after="0"/>
        <w:jc w:val="left"/>
        <w:rPr>
          <w:b/>
          <w:iCs/>
          <w:sz w:val="24"/>
          <w:szCs w:val="24"/>
        </w:rPr>
      </w:pPr>
    </w:p>
    <w:sectPr w:rsidR="00A374EA" w:rsidRPr="00112A04" w:rsidSect="00AF03DF">
      <w:pgSz w:w="16838" w:h="11906" w:orient="landscape" w:code="9"/>
      <w:pgMar w:top="1080" w:right="1440" w:bottom="1080" w:left="1440" w:header="1126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1ED0F" w14:textId="77777777" w:rsidR="00B26808" w:rsidRDefault="00B26808" w:rsidP="003338E3">
      <w:r>
        <w:separator/>
      </w:r>
    </w:p>
  </w:endnote>
  <w:endnote w:type="continuationSeparator" w:id="0">
    <w:p w14:paraId="62DCCB0D" w14:textId="77777777" w:rsidR="00B26808" w:rsidRDefault="00B26808" w:rsidP="003338E3">
      <w:r>
        <w:continuationSeparator/>
      </w:r>
    </w:p>
  </w:endnote>
  <w:endnote w:type="continuationNotice" w:id="1">
    <w:p w14:paraId="3C6032CE" w14:textId="77777777" w:rsidR="00B26808" w:rsidRDefault="00B2680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CC28" w14:textId="77777777" w:rsidR="00A45C42" w:rsidRDefault="00A45C42" w:rsidP="00A45C42">
    <w:pPr>
      <w:pStyle w:val="Pieddepage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801F" w14:textId="281740F1" w:rsidR="005D2943" w:rsidRDefault="005D2943" w:rsidP="005D294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CB8F8" w14:textId="77777777" w:rsidR="00B26808" w:rsidRDefault="00B26808" w:rsidP="003338E3">
      <w:r>
        <w:separator/>
      </w:r>
    </w:p>
  </w:footnote>
  <w:footnote w:type="continuationSeparator" w:id="0">
    <w:p w14:paraId="41F1F12E" w14:textId="77777777" w:rsidR="00B26808" w:rsidRDefault="00B26808" w:rsidP="003338E3">
      <w:r>
        <w:continuationSeparator/>
      </w:r>
    </w:p>
  </w:footnote>
  <w:footnote w:type="continuationNotice" w:id="1">
    <w:p w14:paraId="16287D98" w14:textId="77777777" w:rsidR="00B26808" w:rsidRDefault="00B2680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ECFFE" w14:textId="77777777" w:rsidR="008F7EE5" w:rsidRPr="00D543B0" w:rsidRDefault="008F7EE5" w:rsidP="00D543B0">
    <w:pPr>
      <w:pStyle w:val="En-tte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714E3E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17E2A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EC4C32"/>
    <w:multiLevelType w:val="hybridMultilevel"/>
    <w:tmpl w:val="A2D8BBCE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6F02FD7"/>
    <w:multiLevelType w:val="hybridMultilevel"/>
    <w:tmpl w:val="07746E72"/>
    <w:lvl w:ilvl="0" w:tplc="68B672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C093C"/>
    <w:multiLevelType w:val="hybridMultilevel"/>
    <w:tmpl w:val="CD62CB0E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F511142"/>
    <w:multiLevelType w:val="multilevel"/>
    <w:tmpl w:val="C58C0F92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1021" w:hanging="102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32253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Titre4"/>
      <w:lvlText w:val="%4)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1D34A54"/>
    <w:multiLevelType w:val="hybridMultilevel"/>
    <w:tmpl w:val="1B62F892"/>
    <w:lvl w:ilvl="0" w:tplc="BAC803E6">
      <w:start w:val="101"/>
      <w:numFmt w:val="bullet"/>
      <w:pStyle w:val="Listepuces"/>
      <w:lvlText w:val="-"/>
      <w:lvlJc w:val="left"/>
      <w:pPr>
        <w:ind w:left="720" w:hanging="360"/>
      </w:pPr>
      <w:rPr>
        <w:rFonts w:ascii="Calibri" w:hAnsi="Calibri" w:cs="Times New Roman" w:hint="default"/>
        <w:color w:val="232253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156E2"/>
    <w:multiLevelType w:val="multilevel"/>
    <w:tmpl w:val="31E45CB8"/>
    <w:name w:val="Liste numérotée ARCEP"/>
    <w:lvl w:ilvl="0">
      <w:start w:val="1"/>
      <w:numFmt w:val="decimal"/>
      <w:pStyle w:val="Listenumros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color w:val="232253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color w:val="5957BA"/>
      </w:rPr>
    </w:lvl>
    <w:lvl w:ilvl="2">
      <w:start w:val="1"/>
      <w:numFmt w:val="lowerLetter"/>
      <w:lvlText w:val="(%3)"/>
      <w:lvlJc w:val="left"/>
      <w:pPr>
        <w:ind w:left="908" w:hanging="170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1135" w:hanging="17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362" w:hanging="17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589" w:hanging="17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16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3" w:hanging="17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70" w:hanging="170"/>
      </w:pPr>
      <w:rPr>
        <w:rFonts w:hint="default"/>
      </w:rPr>
    </w:lvl>
  </w:abstractNum>
  <w:abstractNum w:abstractNumId="8" w15:restartNumberingAfterBreak="0">
    <w:nsid w:val="2BE36F0D"/>
    <w:multiLevelType w:val="hybridMultilevel"/>
    <w:tmpl w:val="0AD28642"/>
    <w:lvl w:ilvl="0" w:tplc="08E46550">
      <w:start w:val="3"/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B55CB"/>
    <w:multiLevelType w:val="hybridMultilevel"/>
    <w:tmpl w:val="07000BB2"/>
    <w:lvl w:ilvl="0" w:tplc="32D6C892"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1A6C"/>
    <w:multiLevelType w:val="hybridMultilevel"/>
    <w:tmpl w:val="2C80AECC"/>
    <w:lvl w:ilvl="0" w:tplc="E304AAA6">
      <w:start w:val="5"/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C1F72"/>
    <w:multiLevelType w:val="hybridMultilevel"/>
    <w:tmpl w:val="5060C7A2"/>
    <w:lvl w:ilvl="0" w:tplc="C038C572">
      <w:start w:val="14"/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5492E"/>
    <w:multiLevelType w:val="multilevel"/>
    <w:tmpl w:val="3DCC4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pStyle w:val="Listenumros2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color w:val="232253"/>
      </w:rPr>
    </w:lvl>
    <w:lvl w:ilvl="2">
      <w:start w:val="1"/>
      <w:numFmt w:val="lowerLetter"/>
      <w:lvlText w:val="(%3)"/>
      <w:lvlJc w:val="left"/>
      <w:pPr>
        <w:ind w:left="908" w:hanging="170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1135" w:hanging="17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362" w:hanging="17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589" w:hanging="17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16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3" w:hanging="17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70" w:hanging="170"/>
      </w:pPr>
      <w:rPr>
        <w:rFonts w:hint="default"/>
      </w:rPr>
    </w:lvl>
  </w:abstractNum>
  <w:abstractNum w:abstractNumId="13" w15:restartNumberingAfterBreak="0">
    <w:nsid w:val="4C773542"/>
    <w:multiLevelType w:val="hybridMultilevel"/>
    <w:tmpl w:val="C556E79A"/>
    <w:lvl w:ilvl="0" w:tplc="C1765E4A"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2778B"/>
    <w:multiLevelType w:val="hybridMultilevel"/>
    <w:tmpl w:val="50727464"/>
    <w:lvl w:ilvl="0" w:tplc="5DB8C218"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912DD"/>
    <w:multiLevelType w:val="multilevel"/>
    <w:tmpl w:val="31C23430"/>
    <w:lvl w:ilvl="0">
      <w:start w:val="1"/>
      <w:numFmt w:val="upperRoman"/>
      <w:lvlText w:val="%1"/>
      <w:lvlJc w:val="left"/>
      <w:pPr>
        <w:ind w:left="858" w:hanging="432"/>
      </w:pPr>
    </w:lvl>
    <w:lvl w:ilvl="1">
      <w:start w:val="1"/>
      <w:numFmt w:val="decimal"/>
      <w:lvlText w:val="%1.%2"/>
      <w:lvlJc w:val="left"/>
      <w:pPr>
        <w:ind w:left="1144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0604B5D"/>
    <w:multiLevelType w:val="hybridMultilevel"/>
    <w:tmpl w:val="137E4308"/>
    <w:lvl w:ilvl="0" w:tplc="0AE8A3A8">
      <w:start w:val="1"/>
      <w:numFmt w:val="decimal"/>
      <w:pStyle w:val="Article"/>
      <w:lvlText w:val="Article 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765BD2"/>
    <w:multiLevelType w:val="hybridMultilevel"/>
    <w:tmpl w:val="12324EBE"/>
    <w:lvl w:ilvl="0" w:tplc="EE1433AE">
      <w:start w:val="2"/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E4869"/>
    <w:multiLevelType w:val="hybridMultilevel"/>
    <w:tmpl w:val="4C7A677E"/>
    <w:lvl w:ilvl="0" w:tplc="A202B7E4">
      <w:start w:val="10"/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334FC"/>
    <w:multiLevelType w:val="hybridMultilevel"/>
    <w:tmpl w:val="FB8A73F6"/>
    <w:lvl w:ilvl="0" w:tplc="56928970">
      <w:numFmt w:val="bullet"/>
      <w:lvlText w:val="-"/>
      <w:lvlJc w:val="left"/>
      <w:pPr>
        <w:ind w:left="4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07368FD"/>
    <w:multiLevelType w:val="hybridMultilevel"/>
    <w:tmpl w:val="40381F5C"/>
    <w:lvl w:ilvl="0" w:tplc="C310D9C4">
      <w:start w:val="101"/>
      <w:numFmt w:val="bullet"/>
      <w:pStyle w:val="Paragraphedeliste"/>
      <w:lvlText w:val="-"/>
      <w:lvlJc w:val="left"/>
      <w:pPr>
        <w:ind w:left="1852" w:hanging="360"/>
      </w:pPr>
      <w:rPr>
        <w:rFonts w:ascii="Calibri" w:hAnsi="Calibri" w:cs="Times New Roman" w:hint="default"/>
        <w:color w:val="232253"/>
      </w:rPr>
    </w:lvl>
    <w:lvl w:ilvl="1" w:tplc="040C0003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69287C7A"/>
    <w:multiLevelType w:val="multilevel"/>
    <w:tmpl w:val="D5FA9042"/>
    <w:name w:val="Liste numérotée ARCEP"/>
    <w:lvl w:ilvl="0">
      <w:start w:val="1"/>
      <w:numFmt w:val="decimal"/>
      <w:lvlText w:val="%1."/>
      <w:lvlJc w:val="left"/>
      <w:pPr>
        <w:ind w:left="454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681" w:hanging="170"/>
      </w:pPr>
      <w:rPr>
        <w:rFonts w:hint="default"/>
        <w:color w:val="5957BA"/>
      </w:rPr>
    </w:lvl>
    <w:lvl w:ilvl="2">
      <w:start w:val="1"/>
      <w:numFmt w:val="lowerLetter"/>
      <w:lvlText w:val="(%3)"/>
      <w:lvlJc w:val="left"/>
      <w:pPr>
        <w:ind w:left="908" w:hanging="170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1135" w:hanging="17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362" w:hanging="17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589" w:hanging="17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16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3" w:hanging="17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70" w:hanging="170"/>
      </w:pPr>
      <w:rPr>
        <w:rFonts w:hint="default"/>
      </w:rPr>
    </w:lvl>
  </w:abstractNum>
  <w:abstractNum w:abstractNumId="22" w15:restartNumberingAfterBreak="0">
    <w:nsid w:val="6CAC5430"/>
    <w:multiLevelType w:val="hybridMultilevel"/>
    <w:tmpl w:val="5DAAB62C"/>
    <w:lvl w:ilvl="0" w:tplc="29867C12">
      <w:start w:val="1"/>
      <w:numFmt w:val="bullet"/>
      <w:pStyle w:val="Listepuces2"/>
      <w:lvlText w:val=""/>
      <w:lvlJc w:val="left"/>
      <w:pPr>
        <w:ind w:left="1353" w:hanging="360"/>
      </w:pPr>
      <w:rPr>
        <w:rFonts w:ascii="Wingdings" w:hAnsi="Wingdings" w:hint="default"/>
        <w:color w:val="232253"/>
        <w:sz w:val="16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74B817B5"/>
    <w:multiLevelType w:val="hybridMultilevel"/>
    <w:tmpl w:val="6582AAE8"/>
    <w:lvl w:ilvl="0" w:tplc="9258DEA8"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833695">
    <w:abstractNumId w:val="16"/>
  </w:num>
  <w:num w:numId="2" w16cid:durableId="1541430547">
    <w:abstractNumId w:val="5"/>
  </w:num>
  <w:num w:numId="3" w16cid:durableId="393046869">
    <w:abstractNumId w:val="7"/>
  </w:num>
  <w:num w:numId="4" w16cid:durableId="1523276415">
    <w:abstractNumId w:val="12"/>
  </w:num>
  <w:num w:numId="5" w16cid:durableId="337388823">
    <w:abstractNumId w:val="6"/>
  </w:num>
  <w:num w:numId="6" w16cid:durableId="1078595379">
    <w:abstractNumId w:val="22"/>
  </w:num>
  <w:num w:numId="7" w16cid:durableId="1464302017">
    <w:abstractNumId w:val="20"/>
  </w:num>
  <w:num w:numId="8" w16cid:durableId="20432428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4849085">
    <w:abstractNumId w:val="14"/>
  </w:num>
  <w:num w:numId="10" w16cid:durableId="338581529">
    <w:abstractNumId w:val="4"/>
  </w:num>
  <w:num w:numId="11" w16cid:durableId="20947383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2315189">
    <w:abstractNumId w:val="1"/>
  </w:num>
  <w:num w:numId="13" w16cid:durableId="15982531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88710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67784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71435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07328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03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98664885">
    <w:abstractNumId w:val="3"/>
  </w:num>
  <w:num w:numId="20" w16cid:durableId="1527327218">
    <w:abstractNumId w:val="0"/>
  </w:num>
  <w:num w:numId="21" w16cid:durableId="3222053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80748547">
    <w:abstractNumId w:val="19"/>
  </w:num>
  <w:num w:numId="23" w16cid:durableId="222182919">
    <w:abstractNumId w:val="15"/>
  </w:num>
  <w:num w:numId="24" w16cid:durableId="204946498">
    <w:abstractNumId w:val="2"/>
  </w:num>
  <w:num w:numId="25" w16cid:durableId="1993630807">
    <w:abstractNumId w:val="17"/>
  </w:num>
  <w:num w:numId="26" w16cid:durableId="1316105705">
    <w:abstractNumId w:val="11"/>
  </w:num>
  <w:num w:numId="27" w16cid:durableId="2126609049">
    <w:abstractNumId w:val="23"/>
  </w:num>
  <w:num w:numId="28" w16cid:durableId="1364133663">
    <w:abstractNumId w:val="8"/>
  </w:num>
  <w:num w:numId="29" w16cid:durableId="1105350488">
    <w:abstractNumId w:val="18"/>
  </w:num>
  <w:num w:numId="30" w16cid:durableId="1831556952">
    <w:abstractNumId w:val="5"/>
  </w:num>
  <w:num w:numId="31" w16cid:durableId="1036735062">
    <w:abstractNumId w:val="9"/>
  </w:num>
  <w:num w:numId="32" w16cid:durableId="1322077173">
    <w:abstractNumId w:val="13"/>
  </w:num>
  <w:num w:numId="33" w16cid:durableId="436488605">
    <w:abstractNumId w:val="5"/>
    <w:lvlOverride w:ilvl="0">
      <w:startOverride w:val="40"/>
    </w:lvlOverride>
  </w:num>
  <w:num w:numId="34" w16cid:durableId="404841025">
    <w:abstractNumId w:val="10"/>
  </w:num>
  <w:num w:numId="35" w16cid:durableId="456607525">
    <w:abstractNumId w:val="6"/>
  </w:num>
  <w:num w:numId="36" w16cid:durableId="1146050660">
    <w:abstractNumId w:val="5"/>
    <w:lvlOverride w:ilvl="0">
      <w:startOverride w:val="30"/>
    </w:lvlOverride>
  </w:num>
  <w:num w:numId="37" w16cid:durableId="34618033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616"/>
    <w:rsid w:val="000050D8"/>
    <w:rsid w:val="0001329D"/>
    <w:rsid w:val="00014D27"/>
    <w:rsid w:val="000260DC"/>
    <w:rsid w:val="00027AFD"/>
    <w:rsid w:val="0003244D"/>
    <w:rsid w:val="00033AE7"/>
    <w:rsid w:val="000340BB"/>
    <w:rsid w:val="00034B41"/>
    <w:rsid w:val="00035157"/>
    <w:rsid w:val="00035F0D"/>
    <w:rsid w:val="000365DC"/>
    <w:rsid w:val="00042D6D"/>
    <w:rsid w:val="00042E06"/>
    <w:rsid w:val="00043C52"/>
    <w:rsid w:val="00052483"/>
    <w:rsid w:val="0005294F"/>
    <w:rsid w:val="00053458"/>
    <w:rsid w:val="000554E2"/>
    <w:rsid w:val="00055F8C"/>
    <w:rsid w:val="00057477"/>
    <w:rsid w:val="00063A90"/>
    <w:rsid w:val="00070343"/>
    <w:rsid w:val="00070FE5"/>
    <w:rsid w:val="00072D52"/>
    <w:rsid w:val="0007345B"/>
    <w:rsid w:val="000777F9"/>
    <w:rsid w:val="00080A3A"/>
    <w:rsid w:val="000902B6"/>
    <w:rsid w:val="00093222"/>
    <w:rsid w:val="00097493"/>
    <w:rsid w:val="000A2368"/>
    <w:rsid w:val="000A4251"/>
    <w:rsid w:val="000A4571"/>
    <w:rsid w:val="000A4C6A"/>
    <w:rsid w:val="000A55B5"/>
    <w:rsid w:val="000B3978"/>
    <w:rsid w:val="000B46ED"/>
    <w:rsid w:val="000B4E1F"/>
    <w:rsid w:val="000B5EC0"/>
    <w:rsid w:val="000B61CD"/>
    <w:rsid w:val="000B7054"/>
    <w:rsid w:val="000C2EA9"/>
    <w:rsid w:val="000C3E94"/>
    <w:rsid w:val="000C7AD3"/>
    <w:rsid w:val="000D0586"/>
    <w:rsid w:val="000D26BF"/>
    <w:rsid w:val="000D4D2E"/>
    <w:rsid w:val="000D4E65"/>
    <w:rsid w:val="000E2844"/>
    <w:rsid w:val="000E4868"/>
    <w:rsid w:val="000E6274"/>
    <w:rsid w:val="000E7F5B"/>
    <w:rsid w:val="000F2E2E"/>
    <w:rsid w:val="000F310C"/>
    <w:rsid w:val="000F4D7E"/>
    <w:rsid w:val="000F521D"/>
    <w:rsid w:val="000F5812"/>
    <w:rsid w:val="000F5A43"/>
    <w:rsid w:val="000F7866"/>
    <w:rsid w:val="0010562E"/>
    <w:rsid w:val="00112A04"/>
    <w:rsid w:val="00114B97"/>
    <w:rsid w:val="00114DE5"/>
    <w:rsid w:val="00125502"/>
    <w:rsid w:val="00133432"/>
    <w:rsid w:val="00134AAB"/>
    <w:rsid w:val="0014480D"/>
    <w:rsid w:val="001468F5"/>
    <w:rsid w:val="001519C0"/>
    <w:rsid w:val="001541FD"/>
    <w:rsid w:val="00155666"/>
    <w:rsid w:val="0015601B"/>
    <w:rsid w:val="0016007C"/>
    <w:rsid w:val="00176264"/>
    <w:rsid w:val="00176E22"/>
    <w:rsid w:val="00181269"/>
    <w:rsid w:val="0019293F"/>
    <w:rsid w:val="001950A4"/>
    <w:rsid w:val="00196854"/>
    <w:rsid w:val="00197538"/>
    <w:rsid w:val="001A181A"/>
    <w:rsid w:val="001A1EA8"/>
    <w:rsid w:val="001A3E94"/>
    <w:rsid w:val="001B2327"/>
    <w:rsid w:val="001B43C6"/>
    <w:rsid w:val="001C1D4F"/>
    <w:rsid w:val="001C5246"/>
    <w:rsid w:val="001C6DEA"/>
    <w:rsid w:val="001D10B0"/>
    <w:rsid w:val="001D1AA7"/>
    <w:rsid w:val="001D3131"/>
    <w:rsid w:val="001D36C2"/>
    <w:rsid w:val="001D3C9F"/>
    <w:rsid w:val="001D5980"/>
    <w:rsid w:val="001D7167"/>
    <w:rsid w:val="001D7ECC"/>
    <w:rsid w:val="001E296D"/>
    <w:rsid w:val="001E5E84"/>
    <w:rsid w:val="001E79A1"/>
    <w:rsid w:val="001F1410"/>
    <w:rsid w:val="001F691B"/>
    <w:rsid w:val="001F6C17"/>
    <w:rsid w:val="00200903"/>
    <w:rsid w:val="0020115C"/>
    <w:rsid w:val="002015AB"/>
    <w:rsid w:val="00203DB3"/>
    <w:rsid w:val="00204591"/>
    <w:rsid w:val="00205C2E"/>
    <w:rsid w:val="00205E79"/>
    <w:rsid w:val="0020722F"/>
    <w:rsid w:val="0021350A"/>
    <w:rsid w:val="00215BEC"/>
    <w:rsid w:val="0021694E"/>
    <w:rsid w:val="00220170"/>
    <w:rsid w:val="002205B6"/>
    <w:rsid w:val="00221A4B"/>
    <w:rsid w:val="00223871"/>
    <w:rsid w:val="00226224"/>
    <w:rsid w:val="00230782"/>
    <w:rsid w:val="002307F2"/>
    <w:rsid w:val="00234EE4"/>
    <w:rsid w:val="00237086"/>
    <w:rsid w:val="0024601E"/>
    <w:rsid w:val="0025659A"/>
    <w:rsid w:val="00260C7E"/>
    <w:rsid w:val="00261A57"/>
    <w:rsid w:val="00262623"/>
    <w:rsid w:val="0026271F"/>
    <w:rsid w:val="002627AB"/>
    <w:rsid w:val="00264AA5"/>
    <w:rsid w:val="00264FFD"/>
    <w:rsid w:val="0026612F"/>
    <w:rsid w:val="00272D99"/>
    <w:rsid w:val="0027480F"/>
    <w:rsid w:val="00281740"/>
    <w:rsid w:val="00284ABB"/>
    <w:rsid w:val="0028555C"/>
    <w:rsid w:val="00295231"/>
    <w:rsid w:val="002A1BA2"/>
    <w:rsid w:val="002A2EAB"/>
    <w:rsid w:val="002A32D9"/>
    <w:rsid w:val="002A6507"/>
    <w:rsid w:val="002B04C9"/>
    <w:rsid w:val="002B09A5"/>
    <w:rsid w:val="002B1F21"/>
    <w:rsid w:val="002B7173"/>
    <w:rsid w:val="002C0576"/>
    <w:rsid w:val="002C1D75"/>
    <w:rsid w:val="002C3FA9"/>
    <w:rsid w:val="002C52CA"/>
    <w:rsid w:val="002C71AC"/>
    <w:rsid w:val="002D12B4"/>
    <w:rsid w:val="002D229A"/>
    <w:rsid w:val="002D6AD6"/>
    <w:rsid w:val="002D7BF6"/>
    <w:rsid w:val="002E258D"/>
    <w:rsid w:val="002E43A5"/>
    <w:rsid w:val="002E46B6"/>
    <w:rsid w:val="002E4781"/>
    <w:rsid w:val="002E5581"/>
    <w:rsid w:val="002F077C"/>
    <w:rsid w:val="002F0880"/>
    <w:rsid w:val="002F4215"/>
    <w:rsid w:val="002F514C"/>
    <w:rsid w:val="002F5847"/>
    <w:rsid w:val="002F74A0"/>
    <w:rsid w:val="003052EB"/>
    <w:rsid w:val="00310E33"/>
    <w:rsid w:val="00311C11"/>
    <w:rsid w:val="00315C73"/>
    <w:rsid w:val="00320C6C"/>
    <w:rsid w:val="00321003"/>
    <w:rsid w:val="00324749"/>
    <w:rsid w:val="00326C4D"/>
    <w:rsid w:val="003318D0"/>
    <w:rsid w:val="00332005"/>
    <w:rsid w:val="003338E3"/>
    <w:rsid w:val="003351AD"/>
    <w:rsid w:val="00342F24"/>
    <w:rsid w:val="00343462"/>
    <w:rsid w:val="0034375E"/>
    <w:rsid w:val="00351C62"/>
    <w:rsid w:val="003631D7"/>
    <w:rsid w:val="003656E6"/>
    <w:rsid w:val="003664FD"/>
    <w:rsid w:val="00367041"/>
    <w:rsid w:val="00367C43"/>
    <w:rsid w:val="003708B7"/>
    <w:rsid w:val="00372416"/>
    <w:rsid w:val="00372FA6"/>
    <w:rsid w:val="00375E2A"/>
    <w:rsid w:val="0037674B"/>
    <w:rsid w:val="00382300"/>
    <w:rsid w:val="00382423"/>
    <w:rsid w:val="003844CF"/>
    <w:rsid w:val="0038474C"/>
    <w:rsid w:val="00385B88"/>
    <w:rsid w:val="0038639E"/>
    <w:rsid w:val="003879CD"/>
    <w:rsid w:val="00394280"/>
    <w:rsid w:val="00396C6D"/>
    <w:rsid w:val="003A1517"/>
    <w:rsid w:val="003A2675"/>
    <w:rsid w:val="003A2DD5"/>
    <w:rsid w:val="003A5C5E"/>
    <w:rsid w:val="003B1F7C"/>
    <w:rsid w:val="003B2063"/>
    <w:rsid w:val="003B48B7"/>
    <w:rsid w:val="003B6384"/>
    <w:rsid w:val="003B7C6C"/>
    <w:rsid w:val="003D0503"/>
    <w:rsid w:val="003D2A6C"/>
    <w:rsid w:val="003D63DD"/>
    <w:rsid w:val="003D6C6D"/>
    <w:rsid w:val="003E0060"/>
    <w:rsid w:val="003E3611"/>
    <w:rsid w:val="003E50CD"/>
    <w:rsid w:val="003E61A7"/>
    <w:rsid w:val="003E7DDC"/>
    <w:rsid w:val="003F01CD"/>
    <w:rsid w:val="003F1781"/>
    <w:rsid w:val="003F29A2"/>
    <w:rsid w:val="003F59CC"/>
    <w:rsid w:val="003F5C6C"/>
    <w:rsid w:val="003F66C7"/>
    <w:rsid w:val="003F7EB5"/>
    <w:rsid w:val="004028AA"/>
    <w:rsid w:val="00410A0C"/>
    <w:rsid w:val="00410E9F"/>
    <w:rsid w:val="00417039"/>
    <w:rsid w:val="004214FA"/>
    <w:rsid w:val="004221F2"/>
    <w:rsid w:val="00424E58"/>
    <w:rsid w:val="00426DF0"/>
    <w:rsid w:val="004374D5"/>
    <w:rsid w:val="00440D7B"/>
    <w:rsid w:val="00441B27"/>
    <w:rsid w:val="00442BEA"/>
    <w:rsid w:val="00444C0C"/>
    <w:rsid w:val="0044512F"/>
    <w:rsid w:val="00447F82"/>
    <w:rsid w:val="00450859"/>
    <w:rsid w:val="00450A4D"/>
    <w:rsid w:val="00454C4C"/>
    <w:rsid w:val="00454CBE"/>
    <w:rsid w:val="004576D5"/>
    <w:rsid w:val="004622BB"/>
    <w:rsid w:val="00471E05"/>
    <w:rsid w:val="00482992"/>
    <w:rsid w:val="004876CE"/>
    <w:rsid w:val="00487AD1"/>
    <w:rsid w:val="0049098C"/>
    <w:rsid w:val="0049378D"/>
    <w:rsid w:val="00493FCC"/>
    <w:rsid w:val="0049580D"/>
    <w:rsid w:val="00495C32"/>
    <w:rsid w:val="004971F2"/>
    <w:rsid w:val="004A158B"/>
    <w:rsid w:val="004A1B81"/>
    <w:rsid w:val="004B6E26"/>
    <w:rsid w:val="004C3F1A"/>
    <w:rsid w:val="004C64E3"/>
    <w:rsid w:val="004D0D33"/>
    <w:rsid w:val="004D3F13"/>
    <w:rsid w:val="004D719B"/>
    <w:rsid w:val="004D71A6"/>
    <w:rsid w:val="004E07BA"/>
    <w:rsid w:val="004E08EA"/>
    <w:rsid w:val="004E2CD9"/>
    <w:rsid w:val="004E4129"/>
    <w:rsid w:val="004E6690"/>
    <w:rsid w:val="004F0A12"/>
    <w:rsid w:val="004F1064"/>
    <w:rsid w:val="004F172A"/>
    <w:rsid w:val="004F2ED8"/>
    <w:rsid w:val="004F5D61"/>
    <w:rsid w:val="004F60F9"/>
    <w:rsid w:val="004F7170"/>
    <w:rsid w:val="00503D1D"/>
    <w:rsid w:val="005048B1"/>
    <w:rsid w:val="00506D77"/>
    <w:rsid w:val="0051142B"/>
    <w:rsid w:val="00512DCA"/>
    <w:rsid w:val="00513ADA"/>
    <w:rsid w:val="005144BE"/>
    <w:rsid w:val="00514593"/>
    <w:rsid w:val="0051541A"/>
    <w:rsid w:val="00520CC6"/>
    <w:rsid w:val="00520D91"/>
    <w:rsid w:val="00522A8C"/>
    <w:rsid w:val="005312E3"/>
    <w:rsid w:val="005321B1"/>
    <w:rsid w:val="00534D68"/>
    <w:rsid w:val="00536401"/>
    <w:rsid w:val="00536E23"/>
    <w:rsid w:val="00541601"/>
    <w:rsid w:val="005418C0"/>
    <w:rsid w:val="00547E9F"/>
    <w:rsid w:val="00555390"/>
    <w:rsid w:val="005557A0"/>
    <w:rsid w:val="00556C64"/>
    <w:rsid w:val="00564320"/>
    <w:rsid w:val="005662DD"/>
    <w:rsid w:val="00572599"/>
    <w:rsid w:val="00583195"/>
    <w:rsid w:val="0058332F"/>
    <w:rsid w:val="00585356"/>
    <w:rsid w:val="00585501"/>
    <w:rsid w:val="00590F2D"/>
    <w:rsid w:val="0059177F"/>
    <w:rsid w:val="00596F9A"/>
    <w:rsid w:val="005A16A4"/>
    <w:rsid w:val="005A40B6"/>
    <w:rsid w:val="005A65C5"/>
    <w:rsid w:val="005A7360"/>
    <w:rsid w:val="005B27A3"/>
    <w:rsid w:val="005B3C37"/>
    <w:rsid w:val="005B58CD"/>
    <w:rsid w:val="005B6CAC"/>
    <w:rsid w:val="005C5EE2"/>
    <w:rsid w:val="005D1932"/>
    <w:rsid w:val="005D2943"/>
    <w:rsid w:val="005D3FFF"/>
    <w:rsid w:val="005D5724"/>
    <w:rsid w:val="005D6A0A"/>
    <w:rsid w:val="005D7616"/>
    <w:rsid w:val="005E02E2"/>
    <w:rsid w:val="005E6217"/>
    <w:rsid w:val="005F3314"/>
    <w:rsid w:val="005F3A74"/>
    <w:rsid w:val="005F50C5"/>
    <w:rsid w:val="005F5154"/>
    <w:rsid w:val="005F5186"/>
    <w:rsid w:val="005F59DA"/>
    <w:rsid w:val="005F600A"/>
    <w:rsid w:val="0060178D"/>
    <w:rsid w:val="00602789"/>
    <w:rsid w:val="00604C65"/>
    <w:rsid w:val="006051B7"/>
    <w:rsid w:val="0061006F"/>
    <w:rsid w:val="006148EA"/>
    <w:rsid w:val="0061682C"/>
    <w:rsid w:val="00620FCB"/>
    <w:rsid w:val="0062121C"/>
    <w:rsid w:val="006232FD"/>
    <w:rsid w:val="00625E28"/>
    <w:rsid w:val="00627A45"/>
    <w:rsid w:val="0063168F"/>
    <w:rsid w:val="006319A1"/>
    <w:rsid w:val="00633B31"/>
    <w:rsid w:val="00635794"/>
    <w:rsid w:val="00635D80"/>
    <w:rsid w:val="0064069D"/>
    <w:rsid w:val="00642401"/>
    <w:rsid w:val="00643C5F"/>
    <w:rsid w:val="00646301"/>
    <w:rsid w:val="00646E39"/>
    <w:rsid w:val="006566AD"/>
    <w:rsid w:val="00657A81"/>
    <w:rsid w:val="0066113B"/>
    <w:rsid w:val="00661682"/>
    <w:rsid w:val="00661E88"/>
    <w:rsid w:val="006730ED"/>
    <w:rsid w:val="006776B3"/>
    <w:rsid w:val="00677883"/>
    <w:rsid w:val="006829A5"/>
    <w:rsid w:val="00682DF0"/>
    <w:rsid w:val="0068513F"/>
    <w:rsid w:val="00692CE9"/>
    <w:rsid w:val="00695E3C"/>
    <w:rsid w:val="006A4925"/>
    <w:rsid w:val="006A4D9D"/>
    <w:rsid w:val="006C1800"/>
    <w:rsid w:val="006C23A4"/>
    <w:rsid w:val="006C2B53"/>
    <w:rsid w:val="006C4A77"/>
    <w:rsid w:val="006C6E86"/>
    <w:rsid w:val="006D02BF"/>
    <w:rsid w:val="006D248E"/>
    <w:rsid w:val="006D27BC"/>
    <w:rsid w:val="006D3262"/>
    <w:rsid w:val="006E31CE"/>
    <w:rsid w:val="006E3637"/>
    <w:rsid w:val="006E6682"/>
    <w:rsid w:val="006F14BE"/>
    <w:rsid w:val="006F3324"/>
    <w:rsid w:val="006F5701"/>
    <w:rsid w:val="006F57DE"/>
    <w:rsid w:val="006F71F4"/>
    <w:rsid w:val="006F7B06"/>
    <w:rsid w:val="006F7F52"/>
    <w:rsid w:val="007011CC"/>
    <w:rsid w:val="007019FE"/>
    <w:rsid w:val="00704CD4"/>
    <w:rsid w:val="00715BCB"/>
    <w:rsid w:val="007162E6"/>
    <w:rsid w:val="00721349"/>
    <w:rsid w:val="00733442"/>
    <w:rsid w:val="00733A89"/>
    <w:rsid w:val="00741F9A"/>
    <w:rsid w:val="007438A9"/>
    <w:rsid w:val="0074457A"/>
    <w:rsid w:val="00746109"/>
    <w:rsid w:val="00746AE5"/>
    <w:rsid w:val="007478F1"/>
    <w:rsid w:val="007511BB"/>
    <w:rsid w:val="0076067A"/>
    <w:rsid w:val="00770DF8"/>
    <w:rsid w:val="0077122A"/>
    <w:rsid w:val="00771A3F"/>
    <w:rsid w:val="00772EB5"/>
    <w:rsid w:val="00773200"/>
    <w:rsid w:val="00775D2D"/>
    <w:rsid w:val="00776A06"/>
    <w:rsid w:val="0078386B"/>
    <w:rsid w:val="00784CC3"/>
    <w:rsid w:val="0079261F"/>
    <w:rsid w:val="007A2C95"/>
    <w:rsid w:val="007A5A9B"/>
    <w:rsid w:val="007A5ECF"/>
    <w:rsid w:val="007A651E"/>
    <w:rsid w:val="007A7A47"/>
    <w:rsid w:val="007A7F70"/>
    <w:rsid w:val="007B1298"/>
    <w:rsid w:val="007C0F88"/>
    <w:rsid w:val="007C1085"/>
    <w:rsid w:val="007D494B"/>
    <w:rsid w:val="007E2A83"/>
    <w:rsid w:val="007E52A2"/>
    <w:rsid w:val="007E543A"/>
    <w:rsid w:val="007E57DA"/>
    <w:rsid w:val="007E5FC7"/>
    <w:rsid w:val="007E6BF9"/>
    <w:rsid w:val="008065F5"/>
    <w:rsid w:val="0080660D"/>
    <w:rsid w:val="00806D1F"/>
    <w:rsid w:val="008131FE"/>
    <w:rsid w:val="0081432F"/>
    <w:rsid w:val="00814D4B"/>
    <w:rsid w:val="008160DE"/>
    <w:rsid w:val="00820704"/>
    <w:rsid w:val="0082266F"/>
    <w:rsid w:val="0082267A"/>
    <w:rsid w:val="00822908"/>
    <w:rsid w:val="00830277"/>
    <w:rsid w:val="00830FE2"/>
    <w:rsid w:val="008312F9"/>
    <w:rsid w:val="00835857"/>
    <w:rsid w:val="008378F1"/>
    <w:rsid w:val="00843B3D"/>
    <w:rsid w:val="00851DE8"/>
    <w:rsid w:val="00853B49"/>
    <w:rsid w:val="008628CA"/>
    <w:rsid w:val="008641E8"/>
    <w:rsid w:val="0086447C"/>
    <w:rsid w:val="008656C0"/>
    <w:rsid w:val="00872688"/>
    <w:rsid w:val="00873CB2"/>
    <w:rsid w:val="0087698E"/>
    <w:rsid w:val="00876CF0"/>
    <w:rsid w:val="00880C3A"/>
    <w:rsid w:val="00884BEA"/>
    <w:rsid w:val="00887262"/>
    <w:rsid w:val="008933CB"/>
    <w:rsid w:val="00893D02"/>
    <w:rsid w:val="0089624E"/>
    <w:rsid w:val="0089748F"/>
    <w:rsid w:val="008A58E7"/>
    <w:rsid w:val="008B4B4D"/>
    <w:rsid w:val="008B6942"/>
    <w:rsid w:val="008C13B8"/>
    <w:rsid w:val="008C1E14"/>
    <w:rsid w:val="008C4F8C"/>
    <w:rsid w:val="008C6EBD"/>
    <w:rsid w:val="008D04B4"/>
    <w:rsid w:val="008D1610"/>
    <w:rsid w:val="008D30EC"/>
    <w:rsid w:val="008D5B6F"/>
    <w:rsid w:val="008D6814"/>
    <w:rsid w:val="008E6E55"/>
    <w:rsid w:val="008E783C"/>
    <w:rsid w:val="008F3499"/>
    <w:rsid w:val="008F7EE5"/>
    <w:rsid w:val="0090244B"/>
    <w:rsid w:val="00904850"/>
    <w:rsid w:val="009105AF"/>
    <w:rsid w:val="00913D14"/>
    <w:rsid w:val="009162B0"/>
    <w:rsid w:val="00917D7F"/>
    <w:rsid w:val="0092153B"/>
    <w:rsid w:val="009301B0"/>
    <w:rsid w:val="00935E97"/>
    <w:rsid w:val="00941B2B"/>
    <w:rsid w:val="00946283"/>
    <w:rsid w:val="00954728"/>
    <w:rsid w:val="00955FA7"/>
    <w:rsid w:val="0096096C"/>
    <w:rsid w:val="00963153"/>
    <w:rsid w:val="0096462C"/>
    <w:rsid w:val="0096630B"/>
    <w:rsid w:val="00967E53"/>
    <w:rsid w:val="0097032C"/>
    <w:rsid w:val="00974A72"/>
    <w:rsid w:val="009767EB"/>
    <w:rsid w:val="0099128E"/>
    <w:rsid w:val="00994887"/>
    <w:rsid w:val="00995078"/>
    <w:rsid w:val="00995C25"/>
    <w:rsid w:val="00996D73"/>
    <w:rsid w:val="0099757C"/>
    <w:rsid w:val="009A015F"/>
    <w:rsid w:val="009A0659"/>
    <w:rsid w:val="009A0842"/>
    <w:rsid w:val="009A335E"/>
    <w:rsid w:val="009A554F"/>
    <w:rsid w:val="009A5E96"/>
    <w:rsid w:val="009A7A64"/>
    <w:rsid w:val="009B3081"/>
    <w:rsid w:val="009B5735"/>
    <w:rsid w:val="009B622F"/>
    <w:rsid w:val="009B6439"/>
    <w:rsid w:val="009B6A94"/>
    <w:rsid w:val="009B6EFF"/>
    <w:rsid w:val="009C2146"/>
    <w:rsid w:val="009C2818"/>
    <w:rsid w:val="009C2E2C"/>
    <w:rsid w:val="009C5211"/>
    <w:rsid w:val="009D191D"/>
    <w:rsid w:val="009D2423"/>
    <w:rsid w:val="009D4EF4"/>
    <w:rsid w:val="009D7024"/>
    <w:rsid w:val="009E0BBD"/>
    <w:rsid w:val="009F14DD"/>
    <w:rsid w:val="009F2094"/>
    <w:rsid w:val="009F321E"/>
    <w:rsid w:val="009F3570"/>
    <w:rsid w:val="009F3F95"/>
    <w:rsid w:val="009F5087"/>
    <w:rsid w:val="009F5416"/>
    <w:rsid w:val="00A04180"/>
    <w:rsid w:val="00A13759"/>
    <w:rsid w:val="00A14888"/>
    <w:rsid w:val="00A151DC"/>
    <w:rsid w:val="00A15243"/>
    <w:rsid w:val="00A21261"/>
    <w:rsid w:val="00A22AF8"/>
    <w:rsid w:val="00A249F5"/>
    <w:rsid w:val="00A24FCC"/>
    <w:rsid w:val="00A265CA"/>
    <w:rsid w:val="00A3249B"/>
    <w:rsid w:val="00A3249D"/>
    <w:rsid w:val="00A327F9"/>
    <w:rsid w:val="00A35C4F"/>
    <w:rsid w:val="00A35DA3"/>
    <w:rsid w:val="00A36D51"/>
    <w:rsid w:val="00A374EA"/>
    <w:rsid w:val="00A37B34"/>
    <w:rsid w:val="00A43ED8"/>
    <w:rsid w:val="00A45C42"/>
    <w:rsid w:val="00A47502"/>
    <w:rsid w:val="00A54D25"/>
    <w:rsid w:val="00A55E05"/>
    <w:rsid w:val="00A606C5"/>
    <w:rsid w:val="00A62CDD"/>
    <w:rsid w:val="00A7350C"/>
    <w:rsid w:val="00A75C2A"/>
    <w:rsid w:val="00A75C5B"/>
    <w:rsid w:val="00A81EF1"/>
    <w:rsid w:val="00A84DB8"/>
    <w:rsid w:val="00A86C3C"/>
    <w:rsid w:val="00A8703E"/>
    <w:rsid w:val="00A90610"/>
    <w:rsid w:val="00A92BF8"/>
    <w:rsid w:val="00A940A0"/>
    <w:rsid w:val="00A95264"/>
    <w:rsid w:val="00AA0E58"/>
    <w:rsid w:val="00AA1D16"/>
    <w:rsid w:val="00AA6AF7"/>
    <w:rsid w:val="00AA6DF6"/>
    <w:rsid w:val="00AB1226"/>
    <w:rsid w:val="00AB1804"/>
    <w:rsid w:val="00AB51F9"/>
    <w:rsid w:val="00AC52B5"/>
    <w:rsid w:val="00AD3AD1"/>
    <w:rsid w:val="00AE2F96"/>
    <w:rsid w:val="00AE327B"/>
    <w:rsid w:val="00AE4E4F"/>
    <w:rsid w:val="00AE616F"/>
    <w:rsid w:val="00AE6F69"/>
    <w:rsid w:val="00AF03DF"/>
    <w:rsid w:val="00AF39F2"/>
    <w:rsid w:val="00AF3C7E"/>
    <w:rsid w:val="00AF6877"/>
    <w:rsid w:val="00B00694"/>
    <w:rsid w:val="00B0348A"/>
    <w:rsid w:val="00B10C83"/>
    <w:rsid w:val="00B11B73"/>
    <w:rsid w:val="00B1322A"/>
    <w:rsid w:val="00B13AFF"/>
    <w:rsid w:val="00B15395"/>
    <w:rsid w:val="00B173F8"/>
    <w:rsid w:val="00B218AE"/>
    <w:rsid w:val="00B26808"/>
    <w:rsid w:val="00B306D9"/>
    <w:rsid w:val="00B34F05"/>
    <w:rsid w:val="00B36460"/>
    <w:rsid w:val="00B446E9"/>
    <w:rsid w:val="00B45D97"/>
    <w:rsid w:val="00B47220"/>
    <w:rsid w:val="00B518AA"/>
    <w:rsid w:val="00B54924"/>
    <w:rsid w:val="00B57306"/>
    <w:rsid w:val="00B57391"/>
    <w:rsid w:val="00B61EEB"/>
    <w:rsid w:val="00B66BD9"/>
    <w:rsid w:val="00B7110C"/>
    <w:rsid w:val="00B72881"/>
    <w:rsid w:val="00B73B8A"/>
    <w:rsid w:val="00B81F06"/>
    <w:rsid w:val="00B92A3B"/>
    <w:rsid w:val="00BA0E42"/>
    <w:rsid w:val="00BA534C"/>
    <w:rsid w:val="00BA6683"/>
    <w:rsid w:val="00BA7C2A"/>
    <w:rsid w:val="00BA7DDA"/>
    <w:rsid w:val="00BB02A0"/>
    <w:rsid w:val="00BB0747"/>
    <w:rsid w:val="00BB1055"/>
    <w:rsid w:val="00BB7920"/>
    <w:rsid w:val="00BC0A4B"/>
    <w:rsid w:val="00BC3F3E"/>
    <w:rsid w:val="00BD09D3"/>
    <w:rsid w:val="00BD4CFA"/>
    <w:rsid w:val="00BE0920"/>
    <w:rsid w:val="00BE0C2B"/>
    <w:rsid w:val="00BE50CA"/>
    <w:rsid w:val="00BF2D84"/>
    <w:rsid w:val="00BF2E49"/>
    <w:rsid w:val="00BF3C77"/>
    <w:rsid w:val="00C01934"/>
    <w:rsid w:val="00C03A24"/>
    <w:rsid w:val="00C04411"/>
    <w:rsid w:val="00C05189"/>
    <w:rsid w:val="00C208F6"/>
    <w:rsid w:val="00C246E0"/>
    <w:rsid w:val="00C30744"/>
    <w:rsid w:val="00C340A8"/>
    <w:rsid w:val="00C34DA9"/>
    <w:rsid w:val="00C35C90"/>
    <w:rsid w:val="00C36FF7"/>
    <w:rsid w:val="00C404E3"/>
    <w:rsid w:val="00C41D8B"/>
    <w:rsid w:val="00C42E1F"/>
    <w:rsid w:val="00C4359F"/>
    <w:rsid w:val="00C552F3"/>
    <w:rsid w:val="00C55D4F"/>
    <w:rsid w:val="00C5622F"/>
    <w:rsid w:val="00C63698"/>
    <w:rsid w:val="00C66E67"/>
    <w:rsid w:val="00C70479"/>
    <w:rsid w:val="00C71351"/>
    <w:rsid w:val="00C74F7A"/>
    <w:rsid w:val="00C756EC"/>
    <w:rsid w:val="00C7729F"/>
    <w:rsid w:val="00C81FC2"/>
    <w:rsid w:val="00C82152"/>
    <w:rsid w:val="00C867FB"/>
    <w:rsid w:val="00CA423F"/>
    <w:rsid w:val="00CA60FB"/>
    <w:rsid w:val="00CB0E40"/>
    <w:rsid w:val="00CB291D"/>
    <w:rsid w:val="00CB4917"/>
    <w:rsid w:val="00CB62F0"/>
    <w:rsid w:val="00CB6572"/>
    <w:rsid w:val="00CC471E"/>
    <w:rsid w:val="00CC5703"/>
    <w:rsid w:val="00CC6E51"/>
    <w:rsid w:val="00CD205E"/>
    <w:rsid w:val="00CD4E7F"/>
    <w:rsid w:val="00CD6F26"/>
    <w:rsid w:val="00CF0791"/>
    <w:rsid w:val="00CF3CBF"/>
    <w:rsid w:val="00CF5563"/>
    <w:rsid w:val="00CF586F"/>
    <w:rsid w:val="00CF6268"/>
    <w:rsid w:val="00CF689B"/>
    <w:rsid w:val="00CF6919"/>
    <w:rsid w:val="00D00A1A"/>
    <w:rsid w:val="00D02982"/>
    <w:rsid w:val="00D03383"/>
    <w:rsid w:val="00D034A5"/>
    <w:rsid w:val="00D03EE3"/>
    <w:rsid w:val="00D05B90"/>
    <w:rsid w:val="00D06A42"/>
    <w:rsid w:val="00D15246"/>
    <w:rsid w:val="00D15387"/>
    <w:rsid w:val="00D16D39"/>
    <w:rsid w:val="00D1785D"/>
    <w:rsid w:val="00D17BB6"/>
    <w:rsid w:val="00D225B0"/>
    <w:rsid w:val="00D26AE2"/>
    <w:rsid w:val="00D27FF2"/>
    <w:rsid w:val="00D30506"/>
    <w:rsid w:val="00D31BD4"/>
    <w:rsid w:val="00D330C3"/>
    <w:rsid w:val="00D375A2"/>
    <w:rsid w:val="00D44FCC"/>
    <w:rsid w:val="00D4666F"/>
    <w:rsid w:val="00D504C5"/>
    <w:rsid w:val="00D507E9"/>
    <w:rsid w:val="00D543B0"/>
    <w:rsid w:val="00D57378"/>
    <w:rsid w:val="00D61B76"/>
    <w:rsid w:val="00D61C6B"/>
    <w:rsid w:val="00D704F1"/>
    <w:rsid w:val="00D70549"/>
    <w:rsid w:val="00D70ABB"/>
    <w:rsid w:val="00D7305E"/>
    <w:rsid w:val="00D73825"/>
    <w:rsid w:val="00D7717A"/>
    <w:rsid w:val="00D80D92"/>
    <w:rsid w:val="00D839C4"/>
    <w:rsid w:val="00D8611E"/>
    <w:rsid w:val="00D9114C"/>
    <w:rsid w:val="00D91217"/>
    <w:rsid w:val="00D93AA4"/>
    <w:rsid w:val="00D971E6"/>
    <w:rsid w:val="00DA0517"/>
    <w:rsid w:val="00DA0E4C"/>
    <w:rsid w:val="00DA5138"/>
    <w:rsid w:val="00DA652F"/>
    <w:rsid w:val="00DA6C89"/>
    <w:rsid w:val="00DB547B"/>
    <w:rsid w:val="00DB7A76"/>
    <w:rsid w:val="00DC0D70"/>
    <w:rsid w:val="00DC4548"/>
    <w:rsid w:val="00DC5FF3"/>
    <w:rsid w:val="00DD339A"/>
    <w:rsid w:val="00DE0824"/>
    <w:rsid w:val="00DE1B98"/>
    <w:rsid w:val="00DE2B5C"/>
    <w:rsid w:val="00DE2D17"/>
    <w:rsid w:val="00DE3F9B"/>
    <w:rsid w:val="00DE4154"/>
    <w:rsid w:val="00DE78C6"/>
    <w:rsid w:val="00DF09B5"/>
    <w:rsid w:val="00DF46AD"/>
    <w:rsid w:val="00E054AB"/>
    <w:rsid w:val="00E11145"/>
    <w:rsid w:val="00E14414"/>
    <w:rsid w:val="00E1542A"/>
    <w:rsid w:val="00E16A90"/>
    <w:rsid w:val="00E2129E"/>
    <w:rsid w:val="00E27940"/>
    <w:rsid w:val="00E307D0"/>
    <w:rsid w:val="00E33F19"/>
    <w:rsid w:val="00E34A64"/>
    <w:rsid w:val="00E3649C"/>
    <w:rsid w:val="00E3744C"/>
    <w:rsid w:val="00E4205B"/>
    <w:rsid w:val="00E4433E"/>
    <w:rsid w:val="00E5062C"/>
    <w:rsid w:val="00E5100C"/>
    <w:rsid w:val="00E524EA"/>
    <w:rsid w:val="00E6480C"/>
    <w:rsid w:val="00E658C7"/>
    <w:rsid w:val="00E66FFA"/>
    <w:rsid w:val="00E70400"/>
    <w:rsid w:val="00E71102"/>
    <w:rsid w:val="00E74580"/>
    <w:rsid w:val="00E7494A"/>
    <w:rsid w:val="00E74CE4"/>
    <w:rsid w:val="00E76664"/>
    <w:rsid w:val="00E77BB7"/>
    <w:rsid w:val="00E812B0"/>
    <w:rsid w:val="00E82CE2"/>
    <w:rsid w:val="00E83D82"/>
    <w:rsid w:val="00E846A8"/>
    <w:rsid w:val="00E857AA"/>
    <w:rsid w:val="00E85E9E"/>
    <w:rsid w:val="00E954DF"/>
    <w:rsid w:val="00EA3477"/>
    <w:rsid w:val="00EA3F10"/>
    <w:rsid w:val="00EA7196"/>
    <w:rsid w:val="00EA7341"/>
    <w:rsid w:val="00EA740D"/>
    <w:rsid w:val="00EB21BA"/>
    <w:rsid w:val="00EC0DE5"/>
    <w:rsid w:val="00EC32C3"/>
    <w:rsid w:val="00EC7E6F"/>
    <w:rsid w:val="00ED6BD2"/>
    <w:rsid w:val="00EE4DDD"/>
    <w:rsid w:val="00EE5787"/>
    <w:rsid w:val="00EF0989"/>
    <w:rsid w:val="00EF3B46"/>
    <w:rsid w:val="00EF4B28"/>
    <w:rsid w:val="00EF5596"/>
    <w:rsid w:val="00F005C5"/>
    <w:rsid w:val="00F05A17"/>
    <w:rsid w:val="00F12F1B"/>
    <w:rsid w:val="00F14F64"/>
    <w:rsid w:val="00F221CC"/>
    <w:rsid w:val="00F24A86"/>
    <w:rsid w:val="00F3040B"/>
    <w:rsid w:val="00F31CAB"/>
    <w:rsid w:val="00F32011"/>
    <w:rsid w:val="00F33493"/>
    <w:rsid w:val="00F34562"/>
    <w:rsid w:val="00F34DB0"/>
    <w:rsid w:val="00F409A5"/>
    <w:rsid w:val="00F41458"/>
    <w:rsid w:val="00F42404"/>
    <w:rsid w:val="00F454D9"/>
    <w:rsid w:val="00F55655"/>
    <w:rsid w:val="00F62E65"/>
    <w:rsid w:val="00F67424"/>
    <w:rsid w:val="00F7660B"/>
    <w:rsid w:val="00F775B3"/>
    <w:rsid w:val="00F810A6"/>
    <w:rsid w:val="00F8585F"/>
    <w:rsid w:val="00F902D9"/>
    <w:rsid w:val="00F917EB"/>
    <w:rsid w:val="00F92209"/>
    <w:rsid w:val="00F964DC"/>
    <w:rsid w:val="00FA087A"/>
    <w:rsid w:val="00FA1F13"/>
    <w:rsid w:val="00FA3F0A"/>
    <w:rsid w:val="00FA603C"/>
    <w:rsid w:val="00FB319B"/>
    <w:rsid w:val="00FB687D"/>
    <w:rsid w:val="00FB6DB3"/>
    <w:rsid w:val="00FB7559"/>
    <w:rsid w:val="00FC2C7D"/>
    <w:rsid w:val="00FD13CE"/>
    <w:rsid w:val="00FD3007"/>
    <w:rsid w:val="00FD6C33"/>
    <w:rsid w:val="00FE1464"/>
    <w:rsid w:val="00FE1906"/>
    <w:rsid w:val="00FE6F21"/>
    <w:rsid w:val="00FE7F98"/>
    <w:rsid w:val="00FF1308"/>
    <w:rsid w:val="00FF1A2F"/>
    <w:rsid w:val="00FF275B"/>
    <w:rsid w:val="00FF3659"/>
    <w:rsid w:val="00FF4EE6"/>
    <w:rsid w:val="00FF5955"/>
    <w:rsid w:val="00FF6560"/>
    <w:rsid w:val="29CECCD7"/>
    <w:rsid w:val="32FE1D05"/>
    <w:rsid w:val="484247FF"/>
    <w:rsid w:val="74C958A3"/>
    <w:rsid w:val="771A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7F26E17D"/>
  <w15:docId w15:val="{4E25203C-B967-4B33-8A3D-EC7E9AD28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2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9" w:qFormat="1"/>
    <w:lsdException w:name="Emphasis" w:uiPriority="27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iPriority="0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5" w:qFormat="1"/>
    <w:lsdException w:name="Quote" w:uiPriority="29" w:qFormat="1"/>
    <w:lsdException w:name="Intense Quote" w:uiPriority="3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9" w:qFormat="1"/>
    <w:lsdException w:name="Intense Emphasis" w:uiPriority="39" w:qFormat="1"/>
    <w:lsdException w:name="Subtle Reference" w:semiHidden="1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BD2"/>
    <w:pPr>
      <w:spacing w:before="120" w:after="120"/>
      <w:jc w:val="both"/>
    </w:pPr>
    <w:rPr>
      <w:rFonts w:ascii="Marianne" w:hAnsi="Marianne"/>
      <w:color w:val="000000"/>
      <w:sz w:val="22"/>
      <w:szCs w:val="21"/>
      <w:lang w:eastAsia="en-US"/>
    </w:rPr>
  </w:style>
  <w:style w:type="paragraph" w:styleId="Titre1">
    <w:name w:val="heading 1"/>
    <w:basedOn w:val="Normal"/>
    <w:next w:val="Normal"/>
    <w:link w:val="Titre1Car"/>
    <w:uiPriority w:val="6"/>
    <w:qFormat/>
    <w:rsid w:val="000F310C"/>
    <w:pPr>
      <w:keepNext/>
      <w:keepLines/>
      <w:numPr>
        <w:numId w:val="2"/>
      </w:numPr>
      <w:spacing w:before="480" w:after="240"/>
      <w:jc w:val="left"/>
      <w:outlineLvl w:val="0"/>
    </w:pPr>
    <w:rPr>
      <w:rFonts w:eastAsia="MS Gothic" w:cs="Calibri"/>
      <w:b/>
      <w:bCs/>
      <w:sz w:val="28"/>
      <w:szCs w:val="26"/>
    </w:rPr>
  </w:style>
  <w:style w:type="paragraph" w:styleId="Titre2">
    <w:name w:val="heading 2"/>
    <w:basedOn w:val="Normal"/>
    <w:next w:val="Normal"/>
    <w:link w:val="Titre2Car"/>
    <w:uiPriority w:val="6"/>
    <w:qFormat/>
    <w:rsid w:val="000F310C"/>
    <w:pPr>
      <w:keepNext/>
      <w:keepLines/>
      <w:numPr>
        <w:ilvl w:val="1"/>
        <w:numId w:val="2"/>
      </w:numPr>
      <w:spacing w:before="360" w:after="240"/>
      <w:jc w:val="left"/>
      <w:outlineLvl w:val="1"/>
    </w:pPr>
    <w:rPr>
      <w:rFonts w:eastAsia="MS Gothic" w:cs="Calibri"/>
      <w:b/>
      <w:bCs/>
      <w:color w:val="3890AE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6"/>
    <w:qFormat/>
    <w:rsid w:val="000F310C"/>
    <w:pPr>
      <w:keepNext/>
      <w:keepLines/>
      <w:numPr>
        <w:ilvl w:val="2"/>
        <w:numId w:val="2"/>
      </w:numPr>
      <w:spacing w:before="240" w:after="240"/>
      <w:jc w:val="left"/>
      <w:outlineLvl w:val="2"/>
    </w:pPr>
    <w:rPr>
      <w:rFonts w:eastAsia="MS Gothic" w:cs="Calibri"/>
      <w:bCs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6"/>
    <w:unhideWhenUsed/>
    <w:qFormat/>
    <w:rsid w:val="000F310C"/>
    <w:pPr>
      <w:keepNext/>
      <w:keepLines/>
      <w:numPr>
        <w:ilvl w:val="3"/>
        <w:numId w:val="2"/>
      </w:numPr>
      <w:jc w:val="left"/>
      <w:outlineLvl w:val="3"/>
    </w:pPr>
    <w:rPr>
      <w:rFonts w:eastAsia="MS Gothic" w:cs="Calibri"/>
      <w:b/>
      <w:bCs/>
      <w:iCs/>
      <w:color w:val="92D050"/>
    </w:rPr>
  </w:style>
  <w:style w:type="paragraph" w:styleId="Titre5">
    <w:name w:val="heading 5"/>
    <w:basedOn w:val="Normal"/>
    <w:next w:val="Normal"/>
    <w:link w:val="Titre5Car"/>
    <w:uiPriority w:val="6"/>
    <w:unhideWhenUsed/>
    <w:rsid w:val="000C2EA9"/>
    <w:pPr>
      <w:keepNext/>
      <w:keepLines/>
      <w:spacing w:before="200" w:after="0"/>
      <w:outlineLvl w:val="4"/>
    </w:pPr>
    <w:rPr>
      <w:rFonts w:eastAsia="Times New Roman"/>
      <w:b/>
      <w:color w:val="auto"/>
      <w:szCs w:val="24"/>
      <w:lang w:eastAsia="fr-FR"/>
    </w:rPr>
  </w:style>
  <w:style w:type="paragraph" w:styleId="Titre6">
    <w:name w:val="heading 6"/>
    <w:basedOn w:val="Normal"/>
    <w:next w:val="Normal"/>
    <w:link w:val="Titre6Car"/>
    <w:uiPriority w:val="6"/>
    <w:semiHidden/>
    <w:unhideWhenUsed/>
    <w:rsid w:val="000C2EA9"/>
    <w:pPr>
      <w:keepNext/>
      <w:keepLines/>
      <w:spacing w:before="200" w:after="0"/>
      <w:outlineLvl w:val="5"/>
    </w:pPr>
    <w:rPr>
      <w:rFonts w:eastAsia="Times New Roman"/>
      <w:i/>
      <w:iCs/>
      <w:color w:val="275277"/>
      <w:szCs w:val="24"/>
      <w:lang w:eastAsia="fr-FR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32011"/>
    <w:pPr>
      <w:keepNext/>
      <w:keepLines/>
      <w:numPr>
        <w:ilvl w:val="6"/>
        <w:numId w:val="2"/>
      </w:numPr>
      <w:spacing w:before="200" w:after="0"/>
      <w:outlineLvl w:val="6"/>
    </w:pPr>
    <w:rPr>
      <w:rFonts w:ascii="Times New Roman" w:eastAsia="Times New Roman" w:hAnsi="Times New Roman"/>
      <w:i/>
      <w:iCs/>
      <w:color w:val="404040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32011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" w:eastAsia="MS Gothic" w:hAnsi="Calibri"/>
      <w:color w:val="40404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32011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" w:eastAsia="MS Gothic" w:hAnsi="Calibri"/>
      <w:i/>
      <w:iCs/>
      <w:color w:val="4040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link w:val="ArticleCar"/>
    <w:uiPriority w:val="1"/>
    <w:semiHidden/>
    <w:rsid w:val="007D494B"/>
    <w:pPr>
      <w:keepLines/>
      <w:numPr>
        <w:numId w:val="1"/>
      </w:numPr>
      <w:tabs>
        <w:tab w:val="num" w:pos="360"/>
      </w:tabs>
      <w:ind w:left="1134" w:hanging="1134"/>
    </w:pPr>
    <w:rPr>
      <w:rFonts w:eastAsia="Times New Roman"/>
      <w:color w:val="auto"/>
      <w:szCs w:val="24"/>
      <w:lang w:eastAsia="fr-FR"/>
    </w:rPr>
  </w:style>
  <w:style w:type="character" w:customStyle="1" w:styleId="ArticleCar">
    <w:name w:val="Article Car"/>
    <w:link w:val="Article"/>
    <w:uiPriority w:val="1"/>
    <w:semiHidden/>
    <w:rsid w:val="00A54D25"/>
    <w:rPr>
      <w:rFonts w:ascii="Marianne" w:eastAsia="Times New Roman" w:hAnsi="Marianne" w:cs="Times New Roman"/>
      <w:szCs w:val="24"/>
      <w:lang w:eastAsia="fr-FR"/>
    </w:rPr>
  </w:style>
  <w:style w:type="paragraph" w:customStyle="1" w:styleId="Titrtableau">
    <w:name w:val="Titr tableau"/>
    <w:basedOn w:val="Sansinterligne"/>
    <w:link w:val="TitrtableauCar"/>
    <w:uiPriority w:val="22"/>
    <w:qFormat/>
    <w:rsid w:val="000F310C"/>
    <w:pPr>
      <w:keepNext/>
      <w:jc w:val="center"/>
    </w:pPr>
    <w:rPr>
      <w:rFonts w:ascii="Marianne" w:eastAsia="Times New Roman" w:hAnsi="Marianne"/>
      <w:b/>
      <w:color w:val="3890AE"/>
      <w:szCs w:val="20"/>
      <w:lang w:eastAsia="fr-FR"/>
    </w:rPr>
  </w:style>
  <w:style w:type="paragraph" w:customStyle="1" w:styleId="Tableau">
    <w:name w:val="Tableau"/>
    <w:basedOn w:val="Titrtableau"/>
    <w:link w:val="TableauCar"/>
    <w:autoRedefine/>
    <w:uiPriority w:val="22"/>
    <w:qFormat/>
    <w:rsid w:val="00070FE5"/>
    <w:rPr>
      <w:color w:val="000000"/>
    </w:rPr>
  </w:style>
  <w:style w:type="character" w:customStyle="1" w:styleId="SansinterligneCar">
    <w:name w:val="Sans interligne Car"/>
    <w:link w:val="Sansinterligne"/>
    <w:uiPriority w:val="29"/>
    <w:rsid w:val="00DA0517"/>
    <w:rPr>
      <w:color w:val="000000"/>
      <w:sz w:val="20"/>
    </w:rPr>
  </w:style>
  <w:style w:type="character" w:customStyle="1" w:styleId="TitrtableauCar">
    <w:name w:val="Titr tableau Car"/>
    <w:link w:val="Titrtableau"/>
    <w:uiPriority w:val="22"/>
    <w:rsid w:val="000F310C"/>
    <w:rPr>
      <w:rFonts w:ascii="Marianne" w:eastAsia="Times New Roman" w:hAnsi="Marianne" w:cs="Times New Roman"/>
      <w:b/>
      <w:color w:val="3890AE"/>
      <w:sz w:val="20"/>
      <w:szCs w:val="20"/>
      <w:lang w:eastAsia="fr-FR"/>
    </w:rPr>
  </w:style>
  <w:style w:type="character" w:customStyle="1" w:styleId="Titre1Car">
    <w:name w:val="Titre 1 Car"/>
    <w:link w:val="Titre1"/>
    <w:uiPriority w:val="6"/>
    <w:rsid w:val="000F310C"/>
    <w:rPr>
      <w:rFonts w:ascii="Marianne" w:eastAsia="MS Gothic" w:hAnsi="Marianne" w:cs="Calibri"/>
      <w:b/>
      <w:bCs/>
      <w:color w:val="000000"/>
      <w:sz w:val="28"/>
      <w:szCs w:val="26"/>
    </w:rPr>
  </w:style>
  <w:style w:type="character" w:customStyle="1" w:styleId="Titre2Car">
    <w:name w:val="Titre 2 Car"/>
    <w:link w:val="Titre2"/>
    <w:uiPriority w:val="6"/>
    <w:rsid w:val="000F310C"/>
    <w:rPr>
      <w:rFonts w:ascii="Marianne" w:eastAsia="MS Gothic" w:hAnsi="Marianne" w:cs="Calibri"/>
      <w:b/>
      <w:bCs/>
      <w:color w:val="3890AE"/>
      <w:sz w:val="26"/>
      <w:szCs w:val="26"/>
    </w:rPr>
  </w:style>
  <w:style w:type="character" w:customStyle="1" w:styleId="Titre3Car">
    <w:name w:val="Titre 3 Car"/>
    <w:link w:val="Titre3"/>
    <w:uiPriority w:val="6"/>
    <w:rsid w:val="000F310C"/>
    <w:rPr>
      <w:rFonts w:ascii="Marianne" w:eastAsia="MS Gothic" w:hAnsi="Marianne" w:cs="Calibri"/>
      <w:bCs/>
      <w:color w:val="000000"/>
      <w:sz w:val="24"/>
      <w:szCs w:val="26"/>
    </w:rPr>
  </w:style>
  <w:style w:type="character" w:customStyle="1" w:styleId="Titre4Car">
    <w:name w:val="Titre 4 Car"/>
    <w:link w:val="Titre4"/>
    <w:uiPriority w:val="6"/>
    <w:rsid w:val="000F310C"/>
    <w:rPr>
      <w:rFonts w:ascii="Marianne" w:eastAsia="MS Gothic" w:hAnsi="Marianne" w:cs="Calibri"/>
      <w:b/>
      <w:bCs/>
      <w:iCs/>
      <w:color w:val="92D050"/>
      <w:szCs w:val="21"/>
    </w:rPr>
  </w:style>
  <w:style w:type="character" w:customStyle="1" w:styleId="Titre7Car">
    <w:name w:val="Titre 7 Car"/>
    <w:link w:val="Titre7"/>
    <w:semiHidden/>
    <w:rsid w:val="00F32011"/>
    <w:rPr>
      <w:rFonts w:ascii="Times New Roman" w:eastAsia="Times New Roman" w:hAnsi="Times New Roman" w:cs="Times New Roman"/>
      <w:i/>
      <w:iCs/>
      <w:color w:val="404040"/>
      <w:sz w:val="24"/>
      <w:szCs w:val="24"/>
      <w:lang w:eastAsia="fr-FR"/>
    </w:rPr>
  </w:style>
  <w:style w:type="character" w:customStyle="1" w:styleId="Titre8Car">
    <w:name w:val="Titre 8 Car"/>
    <w:link w:val="Titre8"/>
    <w:uiPriority w:val="9"/>
    <w:semiHidden/>
    <w:rsid w:val="00F32011"/>
    <w:rPr>
      <w:rFonts w:ascii="Calibri" w:eastAsia="MS Gothic" w:hAnsi="Calibri" w:cs="Times New Roman"/>
      <w:color w:val="404040"/>
      <w:szCs w:val="20"/>
    </w:rPr>
  </w:style>
  <w:style w:type="character" w:customStyle="1" w:styleId="Titre9Car">
    <w:name w:val="Titre 9 Car"/>
    <w:link w:val="Titre9"/>
    <w:uiPriority w:val="9"/>
    <w:semiHidden/>
    <w:rsid w:val="00F32011"/>
    <w:rPr>
      <w:rFonts w:ascii="Calibri" w:eastAsia="MS Gothic" w:hAnsi="Calibri" w:cs="Times New Roman"/>
      <w:i/>
      <w:iCs/>
      <w:color w:val="404040"/>
      <w:szCs w:val="20"/>
    </w:rPr>
  </w:style>
  <w:style w:type="paragraph" w:styleId="Notedebasdepage">
    <w:name w:val="footnote text"/>
    <w:basedOn w:val="Normal"/>
    <w:link w:val="NotedebasdepageCar"/>
    <w:semiHidden/>
    <w:qFormat/>
    <w:rsid w:val="008131FE"/>
    <w:pPr>
      <w:spacing w:before="60" w:after="60"/>
    </w:pPr>
    <w:rPr>
      <w:rFonts w:eastAsia="Times New Roman"/>
      <w:color w:val="auto"/>
      <w:sz w:val="18"/>
      <w:szCs w:val="20"/>
      <w:lang w:eastAsia="fr-FR"/>
    </w:rPr>
  </w:style>
  <w:style w:type="character" w:customStyle="1" w:styleId="NotedebasdepageCar">
    <w:name w:val="Note de bas de page Car"/>
    <w:link w:val="Notedebasdepage"/>
    <w:semiHidden/>
    <w:rsid w:val="008131FE"/>
    <w:rPr>
      <w:rFonts w:eastAsia="Times New Roman" w:cs="Times New Roman"/>
      <w:sz w:val="18"/>
      <w:szCs w:val="20"/>
      <w:lang w:eastAsia="fr-FR"/>
    </w:rPr>
  </w:style>
  <w:style w:type="paragraph" w:styleId="Pieddepage">
    <w:name w:val="footer"/>
    <w:link w:val="PieddepageCar"/>
    <w:uiPriority w:val="99"/>
    <w:qFormat/>
    <w:rsid w:val="00F454D9"/>
    <w:pPr>
      <w:tabs>
        <w:tab w:val="right" w:pos="9639"/>
      </w:tabs>
    </w:pPr>
    <w:rPr>
      <w:rFonts w:ascii="Marianne" w:hAnsi="Marianne"/>
      <w:color w:val="000000"/>
      <w:sz w:val="18"/>
      <w:szCs w:val="22"/>
      <w:lang w:eastAsia="en-US"/>
    </w:rPr>
  </w:style>
  <w:style w:type="character" w:customStyle="1" w:styleId="PieddepageCar">
    <w:name w:val="Pied de page Car"/>
    <w:link w:val="Pieddepage"/>
    <w:uiPriority w:val="99"/>
    <w:rsid w:val="00F454D9"/>
    <w:rPr>
      <w:rFonts w:ascii="Marianne" w:hAnsi="Marianne"/>
      <w:color w:val="000000"/>
      <w:sz w:val="18"/>
    </w:rPr>
  </w:style>
  <w:style w:type="paragraph" w:styleId="Lgende">
    <w:name w:val="caption"/>
    <w:basedOn w:val="Normal"/>
    <w:next w:val="Normal"/>
    <w:uiPriority w:val="25"/>
    <w:qFormat/>
    <w:rsid w:val="000F310C"/>
    <w:pPr>
      <w:spacing w:before="60"/>
      <w:jc w:val="center"/>
    </w:pPr>
    <w:rPr>
      <w:rFonts w:cs="Calibri"/>
      <w:b/>
      <w:bCs/>
      <w:color w:val="92D050"/>
      <w:sz w:val="16"/>
      <w:szCs w:val="18"/>
    </w:rPr>
  </w:style>
  <w:style w:type="paragraph" w:styleId="Listepuces">
    <w:name w:val="List Bullet"/>
    <w:basedOn w:val="Paragraphedeliste"/>
    <w:uiPriority w:val="11"/>
    <w:qFormat/>
    <w:rsid w:val="007E6BF9"/>
    <w:pPr>
      <w:numPr>
        <w:numId w:val="5"/>
      </w:numPr>
    </w:pPr>
    <w:rPr>
      <w:rFonts w:eastAsia="Times New Roman" w:cs="Arial"/>
      <w:color w:val="auto"/>
      <w:szCs w:val="18"/>
      <w:lang w:eastAsia="fr-FR"/>
    </w:rPr>
  </w:style>
  <w:style w:type="paragraph" w:styleId="Paragraphedeliste">
    <w:name w:val="List Paragraph"/>
    <w:basedOn w:val="Normal"/>
    <w:uiPriority w:val="15"/>
    <w:qFormat/>
    <w:rsid w:val="00C30744"/>
    <w:pPr>
      <w:numPr>
        <w:numId w:val="7"/>
      </w:numPr>
      <w:spacing w:before="60" w:after="60"/>
    </w:pPr>
  </w:style>
  <w:style w:type="paragraph" w:styleId="Listenumros">
    <w:name w:val="List Number"/>
    <w:basedOn w:val="Paragraphedeliste"/>
    <w:uiPriority w:val="13"/>
    <w:qFormat/>
    <w:rsid w:val="007E6BF9"/>
    <w:pPr>
      <w:numPr>
        <w:numId w:val="3"/>
      </w:numPr>
    </w:pPr>
  </w:style>
  <w:style w:type="paragraph" w:styleId="Listepuces2">
    <w:name w:val="List Bullet 2"/>
    <w:basedOn w:val="Paragraphedeliste"/>
    <w:uiPriority w:val="12"/>
    <w:qFormat/>
    <w:rsid w:val="007E6BF9"/>
    <w:pPr>
      <w:numPr>
        <w:numId w:val="6"/>
      </w:numPr>
      <w:ind w:left="851" w:hanging="284"/>
    </w:pPr>
    <w:rPr>
      <w:rFonts w:eastAsia="Times New Roman" w:cs="Arial"/>
      <w:color w:val="auto"/>
      <w:szCs w:val="18"/>
      <w:lang w:eastAsia="fr-FR"/>
    </w:rPr>
  </w:style>
  <w:style w:type="paragraph" w:styleId="Listenumros2">
    <w:name w:val="List Number 2"/>
    <w:basedOn w:val="Paragraphedeliste"/>
    <w:uiPriority w:val="14"/>
    <w:unhideWhenUsed/>
    <w:qFormat/>
    <w:rsid w:val="007E6BF9"/>
    <w:pPr>
      <w:numPr>
        <w:ilvl w:val="1"/>
        <w:numId w:val="4"/>
      </w:numPr>
    </w:pPr>
  </w:style>
  <w:style w:type="paragraph" w:styleId="Titre">
    <w:name w:val="Title"/>
    <w:basedOn w:val="Normal"/>
    <w:next w:val="Normal"/>
    <w:link w:val="TitreCar"/>
    <w:uiPriority w:val="4"/>
    <w:qFormat/>
    <w:rsid w:val="000F310C"/>
    <w:pPr>
      <w:spacing w:before="240" w:after="240"/>
      <w:contextualSpacing/>
      <w:jc w:val="center"/>
    </w:pPr>
    <w:rPr>
      <w:rFonts w:eastAsia="MS Gothic" w:cs="Calibri"/>
      <w:b/>
      <w:color w:val="auto"/>
      <w:kern w:val="28"/>
      <w:sz w:val="28"/>
      <w:szCs w:val="30"/>
    </w:rPr>
  </w:style>
  <w:style w:type="character" w:customStyle="1" w:styleId="TitreCar">
    <w:name w:val="Titre Car"/>
    <w:link w:val="Titre"/>
    <w:uiPriority w:val="4"/>
    <w:rsid w:val="000F310C"/>
    <w:rPr>
      <w:rFonts w:ascii="Marianne" w:eastAsia="MS Gothic" w:hAnsi="Marianne" w:cs="Calibri"/>
      <w:b/>
      <w:kern w:val="28"/>
      <w:sz w:val="28"/>
      <w:szCs w:val="30"/>
    </w:rPr>
  </w:style>
  <w:style w:type="paragraph" w:styleId="Sansinterligne">
    <w:name w:val="No Spacing"/>
    <w:link w:val="SansinterligneCar"/>
    <w:uiPriority w:val="29"/>
    <w:unhideWhenUsed/>
    <w:qFormat/>
    <w:rsid w:val="00F32011"/>
    <w:pPr>
      <w:jc w:val="both"/>
    </w:pPr>
    <w:rPr>
      <w:color w:val="000000"/>
      <w:szCs w:val="22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3E7DDC"/>
    <w:pPr>
      <w:ind w:left="284"/>
    </w:pPr>
    <w:rPr>
      <w:i/>
      <w:iCs/>
    </w:rPr>
  </w:style>
  <w:style w:type="character" w:customStyle="1" w:styleId="CitationCar">
    <w:name w:val="Citation Car"/>
    <w:link w:val="Citation"/>
    <w:uiPriority w:val="29"/>
    <w:rsid w:val="003E7DDC"/>
    <w:rPr>
      <w:i/>
      <w:iCs/>
      <w:color w:val="000000"/>
      <w:szCs w:val="21"/>
    </w:rPr>
  </w:style>
  <w:style w:type="character" w:customStyle="1" w:styleId="Titre5Car">
    <w:name w:val="Titre 5 Car"/>
    <w:link w:val="Titre5"/>
    <w:uiPriority w:val="6"/>
    <w:rsid w:val="008160DE"/>
    <w:rPr>
      <w:rFonts w:eastAsia="Times New Roman" w:cs="Times New Roman"/>
      <w:b/>
      <w:szCs w:val="24"/>
      <w:lang w:eastAsia="fr-FR"/>
    </w:rPr>
  </w:style>
  <w:style w:type="character" w:customStyle="1" w:styleId="Titre6Car">
    <w:name w:val="Titre 6 Car"/>
    <w:link w:val="Titre6"/>
    <w:uiPriority w:val="6"/>
    <w:semiHidden/>
    <w:rsid w:val="00E83D82"/>
    <w:rPr>
      <w:rFonts w:eastAsia="Times New Roman" w:cs="Times New Roman"/>
      <w:i/>
      <w:iCs/>
      <w:color w:val="275277"/>
      <w:szCs w:val="24"/>
      <w:lang w:eastAsia="fr-FR"/>
    </w:rPr>
  </w:style>
  <w:style w:type="paragraph" w:styleId="En-tte">
    <w:name w:val="header"/>
    <w:link w:val="En-tteCar"/>
    <w:uiPriority w:val="99"/>
    <w:unhideWhenUsed/>
    <w:rsid w:val="00027AFD"/>
    <w:pPr>
      <w:tabs>
        <w:tab w:val="center" w:pos="4513"/>
        <w:tab w:val="right" w:pos="9026"/>
      </w:tabs>
      <w:jc w:val="right"/>
    </w:pPr>
    <w:rPr>
      <w:caps/>
      <w:color w:val="000000"/>
      <w:sz w:val="18"/>
      <w:szCs w:val="22"/>
      <w:lang w:eastAsia="en-US"/>
    </w:rPr>
  </w:style>
  <w:style w:type="character" w:customStyle="1" w:styleId="En-tteCar">
    <w:name w:val="En-tête Car"/>
    <w:link w:val="En-tte"/>
    <w:uiPriority w:val="99"/>
    <w:rsid w:val="00027AFD"/>
    <w:rPr>
      <w:caps/>
      <w:color w:val="000000"/>
      <w:sz w:val="18"/>
    </w:rPr>
  </w:style>
  <w:style w:type="character" w:styleId="Appelnotedebasdep">
    <w:name w:val="footnote reference"/>
    <w:uiPriority w:val="28"/>
    <w:rsid w:val="00027AFD"/>
    <w:rPr>
      <w:vertAlign w:val="superscript"/>
    </w:rPr>
  </w:style>
  <w:style w:type="table" w:styleId="Colonnesdetableau4">
    <w:name w:val="Table Columns 4"/>
    <w:aliases w:val="Tableau Arcep sans grille"/>
    <w:basedOn w:val="TableauNormal"/>
    <w:rsid w:val="00583195"/>
    <w:pPr>
      <w:contextualSpacing/>
      <w:jc w:val="center"/>
    </w:pPr>
    <w:rPr>
      <w:rFonts w:eastAsia="Times New Roman"/>
      <w:color w:val="000000"/>
    </w:rPr>
    <w:tblPr>
      <w:tblStyleColBandSize w:val="1"/>
      <w:jc w:val="center"/>
      <w:tblBorders>
        <w:insideH w:val="single" w:sz="8" w:space="0" w:color="232253"/>
      </w:tblBorders>
    </w:tblPr>
    <w:trPr>
      <w:jc w:val="center"/>
    </w:trPr>
    <w:tcPr>
      <w:vAlign w:val="center"/>
    </w:tcPr>
    <w:tblStylePr w:type="firstRow">
      <w:pPr>
        <w:jc w:val="center"/>
      </w:pPr>
      <w:rPr>
        <w:rFonts w:ascii="Calibri" w:hAnsi="Calibri"/>
        <w:b/>
        <w:color w:val="FFFFFF"/>
      </w:rPr>
      <w:tblPr/>
      <w:tcPr>
        <w:tcBorders>
          <w:bottom w:val="single" w:sz="18" w:space="0" w:color="232253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paragraph" w:styleId="Signature">
    <w:name w:val="Signature"/>
    <w:aliases w:val="Nom signataire"/>
    <w:basedOn w:val="Normal"/>
    <w:next w:val="Normal"/>
    <w:link w:val="SignatureCar"/>
    <w:uiPriority w:val="5"/>
    <w:semiHidden/>
    <w:rsid w:val="0064069D"/>
    <w:pPr>
      <w:spacing w:before="840"/>
      <w:ind w:left="5670"/>
    </w:pPr>
  </w:style>
  <w:style w:type="character" w:customStyle="1" w:styleId="SignatureCar">
    <w:name w:val="Signature Car"/>
    <w:aliases w:val="Nom signataire Car"/>
    <w:link w:val="Signature"/>
    <w:uiPriority w:val="5"/>
    <w:semiHidden/>
    <w:rsid w:val="00A54D25"/>
    <w:rPr>
      <w:color w:val="000000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170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17039"/>
    <w:rPr>
      <w:rFonts w:ascii="Tahoma" w:hAnsi="Tahoma" w:cs="Tahoma"/>
      <w:color w:val="000000"/>
      <w:sz w:val="16"/>
      <w:szCs w:val="16"/>
    </w:rPr>
  </w:style>
  <w:style w:type="table" w:styleId="Grilledutableau">
    <w:name w:val="Table Grid"/>
    <w:basedOn w:val="TableauNormal"/>
    <w:uiPriority w:val="59"/>
    <w:rsid w:val="000B4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auCar">
    <w:name w:val="Tableau Car"/>
    <w:link w:val="Tableau"/>
    <w:uiPriority w:val="22"/>
    <w:rsid w:val="00070FE5"/>
    <w:rPr>
      <w:rFonts w:ascii="Marianne" w:eastAsia="Times New Roman" w:hAnsi="Marianne" w:cs="Times New Roman"/>
      <w:b/>
      <w:color w:val="000000"/>
      <w:sz w:val="20"/>
      <w:szCs w:val="20"/>
      <w:lang w:eastAsia="fr-FR"/>
    </w:rPr>
  </w:style>
  <w:style w:type="paragraph" w:customStyle="1" w:styleId="Image">
    <w:name w:val="Image"/>
    <w:basedOn w:val="Normal"/>
    <w:next w:val="Lgende"/>
    <w:link w:val="ImageCar"/>
    <w:uiPriority w:val="24"/>
    <w:qFormat/>
    <w:rsid w:val="004D719B"/>
    <w:pPr>
      <w:keepNext/>
      <w:jc w:val="center"/>
    </w:pPr>
    <w:rPr>
      <w:noProof/>
      <w:lang w:eastAsia="fr-FR"/>
    </w:rPr>
  </w:style>
  <w:style w:type="paragraph" w:customStyle="1" w:styleId="Encadr">
    <w:name w:val="Encadré"/>
    <w:basedOn w:val="Normal"/>
    <w:link w:val="EncadrCar"/>
    <w:uiPriority w:val="19"/>
    <w:qFormat/>
    <w:rsid w:val="00F92209"/>
    <w:pPr>
      <w:pBdr>
        <w:top w:val="single" w:sz="6" w:space="1" w:color="3890AE"/>
        <w:left w:val="single" w:sz="6" w:space="4" w:color="3890AE"/>
        <w:bottom w:val="single" w:sz="6" w:space="1" w:color="3890AE"/>
        <w:right w:val="single" w:sz="6" w:space="4" w:color="3890AE"/>
      </w:pBdr>
      <w:shd w:val="clear" w:color="auto" w:fill="CDE5F6"/>
    </w:pPr>
  </w:style>
  <w:style w:type="character" w:customStyle="1" w:styleId="ImageCar">
    <w:name w:val="Image Car"/>
    <w:link w:val="Image"/>
    <w:uiPriority w:val="24"/>
    <w:rsid w:val="00E83D82"/>
    <w:rPr>
      <w:noProof/>
      <w:color w:val="000000"/>
      <w:szCs w:val="21"/>
      <w:lang w:eastAsia="fr-FR"/>
    </w:rPr>
  </w:style>
  <w:style w:type="character" w:customStyle="1" w:styleId="EncadrCar">
    <w:name w:val="Encadré Car"/>
    <w:link w:val="Encadr"/>
    <w:uiPriority w:val="19"/>
    <w:rsid w:val="00F92209"/>
    <w:rPr>
      <w:rFonts w:ascii="Marianne" w:hAnsi="Marianne"/>
      <w:color w:val="000000"/>
      <w:szCs w:val="21"/>
      <w:shd w:val="clear" w:color="auto" w:fill="CDE5F6"/>
    </w:rPr>
  </w:style>
  <w:style w:type="paragraph" w:customStyle="1" w:styleId="Paravliste">
    <w:name w:val="Par. av liste"/>
    <w:basedOn w:val="Normal"/>
    <w:next w:val="Listepuces"/>
    <w:link w:val="ParavlisteCar"/>
    <w:uiPriority w:val="10"/>
    <w:qFormat/>
    <w:rsid w:val="00941B2B"/>
    <w:pPr>
      <w:keepNext/>
    </w:pPr>
  </w:style>
  <w:style w:type="paragraph" w:customStyle="1" w:styleId="Dcide">
    <w:name w:val="Décide"/>
    <w:basedOn w:val="Normal"/>
    <w:link w:val="DcideCar"/>
    <w:uiPriority w:val="2"/>
    <w:semiHidden/>
    <w:rsid w:val="00441B27"/>
    <w:pPr>
      <w:keepNext/>
      <w:spacing w:before="360" w:after="240"/>
    </w:pPr>
    <w:rPr>
      <w:b/>
    </w:rPr>
  </w:style>
  <w:style w:type="character" w:customStyle="1" w:styleId="ParavlisteCar">
    <w:name w:val="Par. av liste Car"/>
    <w:link w:val="Paravliste"/>
    <w:uiPriority w:val="10"/>
    <w:rsid w:val="00E83D82"/>
    <w:rPr>
      <w:color w:val="000000"/>
      <w:szCs w:val="21"/>
    </w:rPr>
  </w:style>
  <w:style w:type="paragraph" w:customStyle="1" w:styleId="Fonctionsignataire">
    <w:name w:val="Fonction signataire"/>
    <w:basedOn w:val="Signature"/>
    <w:next w:val="Signature"/>
    <w:link w:val="FonctionsignataireCar"/>
    <w:uiPriority w:val="4"/>
    <w:semiHidden/>
    <w:rsid w:val="00441B27"/>
    <w:pPr>
      <w:keepNext/>
      <w:spacing w:before="120" w:after="840"/>
    </w:pPr>
  </w:style>
  <w:style w:type="character" w:customStyle="1" w:styleId="DcideCar">
    <w:name w:val="Décide Car"/>
    <w:link w:val="Dcide"/>
    <w:uiPriority w:val="2"/>
    <w:semiHidden/>
    <w:rsid w:val="00A54D25"/>
    <w:rPr>
      <w:b/>
      <w:color w:val="000000"/>
      <w:szCs w:val="21"/>
    </w:rPr>
  </w:style>
  <w:style w:type="paragraph" w:customStyle="1" w:styleId="Lieuetdate">
    <w:name w:val="Lieu et date"/>
    <w:basedOn w:val="Normal"/>
    <w:next w:val="Fonctionsignataire"/>
    <w:link w:val="LieuetdateCar"/>
    <w:uiPriority w:val="3"/>
    <w:semiHidden/>
    <w:rsid w:val="008131FE"/>
    <w:pPr>
      <w:keepNext/>
      <w:spacing w:before="360"/>
    </w:pPr>
  </w:style>
  <w:style w:type="character" w:customStyle="1" w:styleId="FonctionsignataireCar">
    <w:name w:val="Fonction signataire Car"/>
    <w:link w:val="Fonctionsignataire"/>
    <w:uiPriority w:val="4"/>
    <w:semiHidden/>
    <w:rsid w:val="00A54D25"/>
    <w:rPr>
      <w:color w:val="000000"/>
      <w:szCs w:val="21"/>
    </w:rPr>
  </w:style>
  <w:style w:type="character" w:customStyle="1" w:styleId="LieuetdateCar">
    <w:name w:val="Lieu et date Car"/>
    <w:link w:val="Lieuetdate"/>
    <w:uiPriority w:val="3"/>
    <w:semiHidden/>
    <w:rsid w:val="00A54D25"/>
    <w:rPr>
      <w:color w:val="000000"/>
      <w:szCs w:val="21"/>
    </w:rPr>
  </w:style>
  <w:style w:type="table" w:styleId="Ombrageclair">
    <w:name w:val="Light Shading"/>
    <w:basedOn w:val="TableauNormal"/>
    <w:uiPriority w:val="60"/>
    <w:rsid w:val="00BE0C2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Tabledesillustrations">
    <w:name w:val="table of figures"/>
    <w:basedOn w:val="Normal"/>
    <w:next w:val="Normal"/>
    <w:uiPriority w:val="99"/>
    <w:unhideWhenUsed/>
    <w:rsid w:val="001E296D"/>
    <w:pPr>
      <w:spacing w:after="0"/>
    </w:pPr>
  </w:style>
  <w:style w:type="character" w:styleId="Lienhypertexte">
    <w:name w:val="Hyperlink"/>
    <w:uiPriority w:val="99"/>
    <w:unhideWhenUsed/>
    <w:rsid w:val="003E7DDC"/>
    <w:rPr>
      <w:color w:val="084E8E"/>
      <w:u w:val="single"/>
    </w:rPr>
  </w:style>
  <w:style w:type="character" w:styleId="Accentuation">
    <w:name w:val="Emphasis"/>
    <w:uiPriority w:val="27"/>
    <w:qFormat/>
    <w:rsid w:val="003E7DDC"/>
    <w:rPr>
      <w:b/>
      <w:i w:val="0"/>
      <w:iCs/>
    </w:rPr>
  </w:style>
  <w:style w:type="paragraph" w:customStyle="1" w:styleId="Dlibr">
    <w:name w:val="Délibéré"/>
    <w:basedOn w:val="Normal"/>
    <w:link w:val="DlibrCar"/>
    <w:semiHidden/>
    <w:rsid w:val="00830277"/>
    <w:pPr>
      <w:spacing w:before="360"/>
    </w:pPr>
  </w:style>
  <w:style w:type="character" w:customStyle="1" w:styleId="DlibrCar">
    <w:name w:val="Délibéré Car"/>
    <w:link w:val="Dlibr"/>
    <w:semiHidden/>
    <w:rsid w:val="00A54D25"/>
    <w:rPr>
      <w:color w:val="000000"/>
      <w:szCs w:val="21"/>
    </w:rPr>
  </w:style>
  <w:style w:type="paragraph" w:styleId="Sous-titre">
    <w:name w:val="Subtitle"/>
    <w:basedOn w:val="Normal"/>
    <w:next w:val="Normal"/>
    <w:link w:val="Sous-titreCar"/>
    <w:uiPriority w:val="5"/>
    <w:qFormat/>
    <w:rsid w:val="000F310C"/>
    <w:pPr>
      <w:numPr>
        <w:ilvl w:val="1"/>
      </w:numPr>
      <w:spacing w:before="240" w:after="840"/>
      <w:jc w:val="center"/>
    </w:pPr>
    <w:rPr>
      <w:rFonts w:eastAsia="MS Gothic"/>
      <w:b/>
      <w:iCs/>
      <w:color w:val="3890AE"/>
      <w:spacing w:val="15"/>
      <w:sz w:val="24"/>
      <w:szCs w:val="24"/>
    </w:rPr>
  </w:style>
  <w:style w:type="character" w:customStyle="1" w:styleId="Sous-titreCar">
    <w:name w:val="Sous-titre Car"/>
    <w:link w:val="Sous-titre"/>
    <w:uiPriority w:val="5"/>
    <w:rsid w:val="000F310C"/>
    <w:rPr>
      <w:rFonts w:ascii="Marianne" w:eastAsia="MS Gothic" w:hAnsi="Marianne" w:cs="Times New Roman"/>
      <w:b/>
      <w:iCs/>
      <w:color w:val="3890AE"/>
      <w:spacing w:val="15"/>
      <w:sz w:val="24"/>
      <w:szCs w:val="24"/>
    </w:rPr>
  </w:style>
  <w:style w:type="table" w:customStyle="1" w:styleId="TableauArcep2">
    <w:name w:val="Tableau Arcep 2"/>
    <w:basedOn w:val="Colonnesdetableau4"/>
    <w:uiPriority w:val="99"/>
    <w:rsid w:val="00583195"/>
    <w:tblPr>
      <w:tblBorders>
        <w:top w:val="single" w:sz="4" w:space="0" w:color="232253"/>
        <w:left w:val="single" w:sz="4" w:space="0" w:color="232253"/>
        <w:bottom w:val="single" w:sz="4" w:space="0" w:color="232253"/>
        <w:right w:val="single" w:sz="4" w:space="0" w:color="232253"/>
        <w:insideH w:val="single" w:sz="4" w:space="0" w:color="232253"/>
        <w:insideV w:val="single" w:sz="4" w:space="0" w:color="232253"/>
      </w:tblBorders>
    </w:tblPr>
    <w:trPr>
      <w:cantSplit/>
    </w:trPr>
    <w:tcPr>
      <w:shd w:val="clear" w:color="auto" w:fill="auto"/>
    </w:tcPr>
    <w:tblStylePr w:type="firstRow">
      <w:pPr>
        <w:jc w:val="left"/>
      </w:pPr>
      <w:rPr>
        <w:rFonts w:ascii="Calibri" w:hAnsi="Calibri"/>
        <w:b/>
        <w:color w:val="auto"/>
        <w:sz w:val="22"/>
      </w:rPr>
      <w:tblPr/>
      <w:tcPr>
        <w:tcBorders>
          <w:bottom w:val="single" w:sz="12" w:space="0" w:color="232253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Calendrier1">
    <w:name w:val="Calendrier 1"/>
    <w:basedOn w:val="TableauNormal"/>
    <w:uiPriority w:val="99"/>
    <w:qFormat/>
    <w:rsid w:val="000E4868"/>
    <w:rPr>
      <w:rFonts w:eastAsia="MS Mincho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Mentionnonrsolue">
    <w:name w:val="Unresolved Mention"/>
    <w:uiPriority w:val="99"/>
    <w:semiHidden/>
    <w:unhideWhenUsed/>
    <w:rsid w:val="00D44FCC"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F5087"/>
    <w:pPr>
      <w:numPr>
        <w:numId w:val="0"/>
      </w:numPr>
      <w:spacing w:before="240" w:after="0" w:line="259" w:lineRule="auto"/>
      <w:outlineLvl w:val="9"/>
    </w:pPr>
    <w:rPr>
      <w:rFonts w:ascii="Calibri" w:hAnsi="Calibri" w:cs="Times New Roman"/>
      <w:b w:val="0"/>
      <w:bCs w:val="0"/>
      <w:color w:val="063A6A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F902D9"/>
    <w:pPr>
      <w:jc w:val="left"/>
    </w:pPr>
    <w:rPr>
      <w:rFonts w:cs="Calibr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9F5087"/>
    <w:pPr>
      <w:spacing w:before="0" w:after="0"/>
      <w:ind w:left="220"/>
      <w:jc w:val="left"/>
    </w:pPr>
    <w:rPr>
      <w:rFonts w:ascii="Calibri" w:hAnsi="Calibri" w:cs="Calibri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9F5087"/>
    <w:pPr>
      <w:spacing w:before="0" w:after="0"/>
      <w:ind w:left="440"/>
      <w:jc w:val="left"/>
    </w:pPr>
    <w:rPr>
      <w:rFonts w:ascii="Calibri" w:hAnsi="Calibri" w:cs="Calibri"/>
      <w:i/>
      <w:iCs/>
      <w:sz w:val="20"/>
      <w:szCs w:val="20"/>
    </w:rPr>
  </w:style>
  <w:style w:type="character" w:styleId="Marquedecommentaire">
    <w:name w:val="annotation reference"/>
    <w:uiPriority w:val="99"/>
    <w:semiHidden/>
    <w:unhideWhenUsed/>
    <w:rsid w:val="0088726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87262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887262"/>
    <w:rPr>
      <w:rFonts w:ascii="Marianne" w:hAnsi="Marianne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8726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887262"/>
    <w:rPr>
      <w:rFonts w:ascii="Marianne" w:hAnsi="Marianne"/>
      <w:b/>
      <w:bCs/>
      <w:color w:val="000000"/>
      <w:sz w:val="20"/>
      <w:szCs w:val="20"/>
    </w:rPr>
  </w:style>
  <w:style w:type="character" w:styleId="Lienhypertextesuivivisit">
    <w:name w:val="FollowedHyperlink"/>
    <w:uiPriority w:val="99"/>
    <w:semiHidden/>
    <w:unhideWhenUsed/>
    <w:rsid w:val="00D16D39"/>
    <w:rPr>
      <w:color w:val="E67FA3"/>
      <w:u w:val="single"/>
    </w:rPr>
  </w:style>
  <w:style w:type="paragraph" w:styleId="TM4">
    <w:name w:val="toc 4"/>
    <w:basedOn w:val="Normal"/>
    <w:next w:val="Normal"/>
    <w:autoRedefine/>
    <w:uiPriority w:val="39"/>
    <w:unhideWhenUsed/>
    <w:rsid w:val="00CF5563"/>
    <w:pPr>
      <w:spacing w:before="0" w:after="0"/>
      <w:ind w:left="660"/>
      <w:jc w:val="left"/>
    </w:pPr>
    <w:rPr>
      <w:rFonts w:ascii="Calibri" w:hAnsi="Calibri" w:cs="Calibr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CF5563"/>
    <w:pPr>
      <w:spacing w:before="0" w:after="0"/>
      <w:ind w:left="880"/>
      <w:jc w:val="left"/>
    </w:pPr>
    <w:rPr>
      <w:rFonts w:ascii="Calibri" w:hAnsi="Calibri" w:cs="Calibr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CF5563"/>
    <w:pPr>
      <w:spacing w:before="0" w:after="0"/>
      <w:ind w:left="1100"/>
      <w:jc w:val="left"/>
    </w:pPr>
    <w:rPr>
      <w:rFonts w:ascii="Calibri" w:hAnsi="Calibri" w:cs="Calibr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CF5563"/>
    <w:pPr>
      <w:spacing w:before="0" w:after="0"/>
      <w:ind w:left="1320"/>
      <w:jc w:val="left"/>
    </w:pPr>
    <w:rPr>
      <w:rFonts w:ascii="Calibri" w:hAnsi="Calibri" w:cs="Calibr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CF5563"/>
    <w:pPr>
      <w:spacing w:before="0" w:after="0"/>
      <w:ind w:left="1540"/>
      <w:jc w:val="left"/>
    </w:pPr>
    <w:rPr>
      <w:rFonts w:ascii="Calibri" w:hAnsi="Calibri" w:cs="Calibr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CF5563"/>
    <w:pPr>
      <w:spacing w:before="0" w:after="0"/>
      <w:ind w:left="1760"/>
      <w:jc w:val="left"/>
    </w:pPr>
    <w:rPr>
      <w:rFonts w:ascii="Calibri" w:hAnsi="Calibri" w:cs="Calibr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59"/>
    <w:rsid w:val="00C404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404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1">
    <w:name w:val="Grille du tableau21"/>
    <w:basedOn w:val="TableauNormal"/>
    <w:next w:val="Grilledutableau"/>
    <w:uiPriority w:val="59"/>
    <w:rsid w:val="00F34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2">
    <w:name w:val="Grille du tableau22"/>
    <w:basedOn w:val="TableauNormal"/>
    <w:next w:val="Grilledutableau"/>
    <w:uiPriority w:val="59"/>
    <w:rsid w:val="00A24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BF2E49"/>
    <w:pPr>
      <w:spacing w:before="20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C03A24"/>
    <w:rPr>
      <w:rFonts w:ascii="Marianne" w:hAnsi="Marianne"/>
      <w:color w:val="000000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aubert\AppData\Local\Temp\No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80F31E88CC046AB7F7620A4CE0A35" ma:contentTypeVersion="4" ma:contentTypeDescription="Crée un document." ma:contentTypeScope="" ma:versionID="250d5d7472218e8aa76867ea08416422">
  <xsd:schema xmlns:xsd="http://www.w3.org/2001/XMLSchema" xmlns:xs="http://www.w3.org/2001/XMLSchema" xmlns:p="http://schemas.microsoft.com/office/2006/metadata/properties" xmlns:ns2="2c7949d1-69ee-4caf-955d-c07db49d6743" targetNamespace="http://schemas.microsoft.com/office/2006/metadata/properties" ma:root="true" ma:fieldsID="40ff17b4ed16ae7d3470a4921e60d74e" ns2:_="">
    <xsd:import namespace="2c7949d1-69ee-4caf-955d-c07db49d67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949d1-69ee-4caf-955d-c07db49d67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51AFB1-DEB0-47E0-8272-64B943B74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949d1-69ee-4caf-955d-c07db49d67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8A3389-DF36-4402-ADA3-010DFF3EF1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530E89-1C9A-44F1-90C5-D7AACBA241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4D13E4-F7CB-44F8-9781-97E049645D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Note.dotx</Template>
  <TotalTime>5</TotalTime>
  <Pages>3</Pages>
  <Words>187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Note IGN</vt:lpstr>
    </vt:vector>
  </TitlesOfParts>
  <Company>ARCEP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Note IGN</dc:title>
  <dc:subject/>
  <dc:creator>Anais Aubert</dc:creator>
  <cp:keywords/>
  <cp:lastModifiedBy>Charles Dubard</cp:lastModifiedBy>
  <cp:revision>6</cp:revision>
  <cp:lastPrinted>2025-10-02T12:19:00Z</cp:lastPrinted>
  <dcterms:created xsi:type="dcterms:W3CDTF">2026-03-18T13:55:00Z</dcterms:created>
  <dcterms:modified xsi:type="dcterms:W3CDTF">2026-03-19T09:35:00Z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0x010100D3D80F31E88CC046AB7F7620A4CE0A35</vt:lpwstr>
  </property>
</Properties>
</file>