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1689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981"/>
        <w:gridCol w:w="6459"/>
        <w:gridCol w:w="6459"/>
      </w:tblGrid>
      <w:tr w:rsidR="00C200BC" w14:paraId="380D764E" w14:textId="77777777" w:rsidTr="00E52E2E">
        <w:trPr>
          <w:trHeight w:val="1589"/>
        </w:trPr>
        <w:tc>
          <w:tcPr>
            <w:tcW w:w="3981" w:type="dxa"/>
            <w:tcBorders>
              <w:top w:val="nil"/>
              <w:left w:val="nil"/>
              <w:bottom w:val="nil"/>
              <w:right w:val="nil"/>
            </w:tcBorders>
            <w:tcMar>
              <w:top w:w="80" w:type="dxa"/>
              <w:left w:w="80" w:type="dxa"/>
              <w:bottom w:w="80" w:type="dxa"/>
              <w:right w:w="80" w:type="dxa"/>
            </w:tcMar>
          </w:tcPr>
          <w:p w14:paraId="2B91DF16" w14:textId="77777777" w:rsidR="00C200BC" w:rsidRDefault="00C200BC" w:rsidP="00E52E2E">
            <w:pPr>
              <w:pStyle w:val="Corps"/>
            </w:pPr>
            <w:r>
              <w:rPr>
                <w:rStyle w:val="Aucun"/>
                <w:noProof/>
              </w:rPr>
              <w:drawing>
                <wp:inline distT="0" distB="0" distL="0" distR="0" wp14:anchorId="52A7FCEC" wp14:editId="119EDC14">
                  <wp:extent cx="2093509" cy="757227"/>
                  <wp:effectExtent l="0" t="0" r="0" b="0"/>
                  <wp:docPr id="1073741825" name="officeArt object" descr="Description : J:\DG-Commun\JURIDIQUE\UP_logo-texte.png"/>
                  <wp:cNvGraphicFramePr/>
                  <a:graphic xmlns:a="http://schemas.openxmlformats.org/drawingml/2006/main">
                    <a:graphicData uri="http://schemas.openxmlformats.org/drawingml/2006/picture">
                      <pic:pic xmlns:pic="http://schemas.openxmlformats.org/drawingml/2006/picture">
                        <pic:nvPicPr>
                          <pic:cNvPr id="1073741825" name="Description : J:\DG-Commun\JURIDIQUE\UP_logo-texte.png" descr="Description : J:\DG-Commun\JURIDIQUE\UP_logo-texte.png"/>
                          <pic:cNvPicPr>
                            <a:picLocks noChangeAspect="1"/>
                          </pic:cNvPicPr>
                        </pic:nvPicPr>
                        <pic:blipFill>
                          <a:blip r:embed="rId7"/>
                          <a:stretch>
                            <a:fillRect/>
                          </a:stretch>
                        </pic:blipFill>
                        <pic:spPr>
                          <a:xfrm>
                            <a:off x="0" y="0"/>
                            <a:ext cx="2093509" cy="757227"/>
                          </a:xfrm>
                          <a:prstGeom prst="rect">
                            <a:avLst/>
                          </a:prstGeom>
                          <a:ln w="12700" cap="flat">
                            <a:noFill/>
                            <a:miter lim="400000"/>
                          </a:ln>
                          <a:effectLst/>
                        </pic:spPr>
                      </pic:pic>
                    </a:graphicData>
                  </a:graphic>
                </wp:inline>
              </w:drawing>
            </w:r>
          </w:p>
        </w:tc>
        <w:tc>
          <w:tcPr>
            <w:tcW w:w="6459" w:type="dxa"/>
            <w:tcBorders>
              <w:top w:val="nil"/>
              <w:left w:val="nil"/>
              <w:bottom w:val="nil"/>
              <w:right w:val="nil"/>
            </w:tcBorders>
          </w:tcPr>
          <w:p w14:paraId="16281DE5" w14:textId="77777777" w:rsidR="00C200BC" w:rsidRPr="004B4C90" w:rsidRDefault="00C200BC" w:rsidP="00E52E2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ahoma" w:hAnsi="Tahoma" w:cs="Tahoma"/>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6129"/>
            </w:tblGrid>
            <w:tr w:rsidR="00C200BC" w:rsidRPr="004B4C90" w14:paraId="14F083B9" w14:textId="77777777" w:rsidTr="00E52E2E">
              <w:trPr>
                <w:trHeight w:val="348"/>
              </w:trPr>
              <w:tc>
                <w:tcPr>
                  <w:tcW w:w="6129" w:type="dxa"/>
                </w:tcPr>
                <w:p w14:paraId="1C0F97EF" w14:textId="77777777" w:rsidR="00C200BC" w:rsidRPr="004B4C90" w:rsidRDefault="00C200BC" w:rsidP="00E52E2E">
                  <w:pPr>
                    <w:autoSpaceDE w:val="0"/>
                    <w:autoSpaceDN w:val="0"/>
                    <w:adjustRightInd w:val="0"/>
                    <w:rPr>
                      <w:rFonts w:ascii="Tahoma" w:hAnsi="Tahoma" w:cs="Tahoma"/>
                      <w:b/>
                      <w:bCs/>
                      <w:color w:val="000000"/>
                      <w:sz w:val="22"/>
                      <w:szCs w:val="22"/>
                    </w:rPr>
                  </w:pPr>
                  <w:r w:rsidRPr="004B4C90">
                    <w:rPr>
                      <w:rFonts w:ascii="Tahoma" w:hAnsi="Tahoma" w:cs="Tahoma"/>
                      <w:b/>
                      <w:bCs/>
                      <w:color w:val="000000"/>
                      <w:sz w:val="22"/>
                      <w:szCs w:val="22"/>
                    </w:rPr>
                    <w:t xml:space="preserve">MARCHE PUBLIC DE FOURNITURE PASSE SELON UNE PROCEDURE DE L’APPEL D’OFFRES OUVERT </w:t>
                  </w:r>
                </w:p>
                <w:p w14:paraId="1D447914" w14:textId="77777777" w:rsidR="00C200BC" w:rsidRDefault="00C200BC" w:rsidP="00E52E2E">
                  <w:pPr>
                    <w:autoSpaceDE w:val="0"/>
                    <w:autoSpaceDN w:val="0"/>
                    <w:adjustRightInd w:val="0"/>
                    <w:rPr>
                      <w:rFonts w:ascii="Tahoma" w:hAnsi="Tahoma" w:cs="Tahoma"/>
                      <w:color w:val="000000"/>
                      <w:sz w:val="23"/>
                      <w:szCs w:val="23"/>
                    </w:rPr>
                  </w:pPr>
                </w:p>
                <w:p w14:paraId="66E5B228" w14:textId="77777777" w:rsidR="00C200BC" w:rsidRPr="004B4C90" w:rsidRDefault="00C200BC" w:rsidP="00E52E2E">
                  <w:pPr>
                    <w:autoSpaceDE w:val="0"/>
                    <w:autoSpaceDN w:val="0"/>
                    <w:adjustRightInd w:val="0"/>
                    <w:rPr>
                      <w:rFonts w:ascii="Tahoma" w:hAnsi="Tahoma" w:cs="Tahoma"/>
                      <w:color w:val="000000"/>
                      <w:sz w:val="23"/>
                      <w:szCs w:val="23"/>
                    </w:rPr>
                  </w:pPr>
                </w:p>
              </w:tc>
            </w:tr>
            <w:tr w:rsidR="00C200BC" w:rsidRPr="004B4C90" w14:paraId="37BF7E7F" w14:textId="77777777" w:rsidTr="00E52E2E">
              <w:trPr>
                <w:trHeight w:val="179"/>
              </w:trPr>
              <w:tc>
                <w:tcPr>
                  <w:tcW w:w="6129" w:type="dxa"/>
                </w:tcPr>
                <w:p w14:paraId="69FA05DA" w14:textId="77777777" w:rsidR="00C200BC" w:rsidRPr="004B4C90" w:rsidRDefault="00C200BC" w:rsidP="00E52E2E">
                  <w:pPr>
                    <w:autoSpaceDE w:val="0"/>
                    <w:autoSpaceDN w:val="0"/>
                    <w:adjustRightInd w:val="0"/>
                    <w:rPr>
                      <w:rFonts w:ascii="Tahoma" w:hAnsi="Tahoma" w:cs="Tahoma"/>
                      <w:color w:val="000000"/>
                      <w:sz w:val="22"/>
                      <w:szCs w:val="22"/>
                    </w:rPr>
                  </w:pPr>
                  <w:r w:rsidRPr="004B4C90">
                    <w:rPr>
                      <w:rFonts w:ascii="Tahoma" w:hAnsi="Tahoma" w:cs="Tahoma"/>
                      <w:b/>
                      <w:bCs/>
                      <w:color w:val="000000"/>
                      <w:sz w:val="22"/>
                      <w:szCs w:val="22"/>
                    </w:rPr>
                    <w:t>MARCHE N° 202</w:t>
                  </w:r>
                  <w:r>
                    <w:rPr>
                      <w:rFonts w:ascii="Tahoma" w:hAnsi="Tahoma" w:cs="Tahoma"/>
                      <w:b/>
                      <w:bCs/>
                      <w:color w:val="000000"/>
                      <w:sz w:val="22"/>
                      <w:szCs w:val="22"/>
                    </w:rPr>
                    <w:t>6UPHFF10PAR</w:t>
                  </w:r>
                </w:p>
              </w:tc>
            </w:tr>
          </w:tbl>
          <w:p w14:paraId="4864A31B" w14:textId="77777777" w:rsidR="00C200BC" w:rsidRDefault="00C200BC" w:rsidP="00E52E2E">
            <w:pPr>
              <w:pStyle w:val="Corps"/>
              <w:tabs>
                <w:tab w:val="left" w:pos="700"/>
                <w:tab w:val="left" w:pos="1420"/>
                <w:tab w:val="left" w:pos="2120"/>
                <w:tab w:val="left" w:pos="2840"/>
                <w:tab w:val="left" w:pos="3540"/>
                <w:tab w:val="left" w:pos="4260"/>
                <w:tab w:val="left" w:pos="4960"/>
                <w:tab w:val="left" w:pos="5680"/>
                <w:tab w:val="left" w:pos="6380"/>
                <w:tab w:val="left" w:pos="7080"/>
                <w:tab w:val="left" w:pos="7800"/>
              </w:tabs>
              <w:ind w:left="113" w:right="113"/>
              <w:jc w:val="both"/>
              <w:rPr>
                <w:rStyle w:val="Aucun"/>
                <w:b/>
                <w:bCs/>
                <w:sz w:val="28"/>
                <w:szCs w:val="28"/>
              </w:rPr>
            </w:pPr>
          </w:p>
        </w:tc>
        <w:tc>
          <w:tcPr>
            <w:tcW w:w="6459" w:type="dxa"/>
            <w:tcBorders>
              <w:top w:val="nil"/>
              <w:left w:val="nil"/>
              <w:bottom w:val="nil"/>
              <w:right w:val="nil"/>
            </w:tcBorders>
            <w:tcMar>
              <w:top w:w="80" w:type="dxa"/>
              <w:left w:w="193" w:type="dxa"/>
              <w:bottom w:w="80" w:type="dxa"/>
              <w:right w:w="193" w:type="dxa"/>
            </w:tcMar>
          </w:tcPr>
          <w:p w14:paraId="57D21BE6" w14:textId="77777777" w:rsidR="00C200BC" w:rsidRDefault="00C200BC" w:rsidP="00E52E2E">
            <w:pPr>
              <w:pStyle w:val="Corps"/>
              <w:tabs>
                <w:tab w:val="left" w:pos="700"/>
                <w:tab w:val="left" w:pos="1420"/>
                <w:tab w:val="left" w:pos="2120"/>
                <w:tab w:val="left" w:pos="2840"/>
                <w:tab w:val="left" w:pos="3540"/>
                <w:tab w:val="left" w:pos="4260"/>
                <w:tab w:val="left" w:pos="4960"/>
                <w:tab w:val="left" w:pos="5680"/>
                <w:tab w:val="left" w:pos="6380"/>
                <w:tab w:val="left" w:pos="7080"/>
                <w:tab w:val="left" w:pos="7800"/>
              </w:tabs>
              <w:ind w:left="113" w:right="113"/>
              <w:jc w:val="both"/>
              <w:rPr>
                <w:rStyle w:val="Aucun"/>
                <w:b/>
                <w:bCs/>
                <w:sz w:val="28"/>
                <w:szCs w:val="28"/>
              </w:rPr>
            </w:pPr>
          </w:p>
          <w:p w14:paraId="32851F45" w14:textId="77777777" w:rsidR="00C200BC" w:rsidRPr="002946D3" w:rsidRDefault="00C200BC" w:rsidP="00E52E2E">
            <w:pPr>
              <w:pStyle w:val="Corps"/>
              <w:tabs>
                <w:tab w:val="left" w:pos="700"/>
                <w:tab w:val="left" w:pos="1420"/>
                <w:tab w:val="left" w:pos="2120"/>
                <w:tab w:val="left" w:pos="2840"/>
                <w:tab w:val="left" w:pos="3540"/>
                <w:tab w:val="left" w:pos="4260"/>
                <w:tab w:val="left" w:pos="4960"/>
                <w:tab w:val="left" w:pos="6380"/>
                <w:tab w:val="left" w:pos="7080"/>
                <w:tab w:val="left" w:pos="7800"/>
              </w:tabs>
              <w:ind w:left="113" w:right="1296"/>
              <w:jc w:val="both"/>
            </w:pPr>
          </w:p>
        </w:tc>
      </w:tr>
      <w:tr w:rsidR="00C200BC" w14:paraId="4DAD69AF" w14:textId="77777777" w:rsidTr="00E52E2E">
        <w:trPr>
          <w:trHeight w:val="1258"/>
        </w:trPr>
        <w:tc>
          <w:tcPr>
            <w:tcW w:w="3981" w:type="dxa"/>
            <w:tcBorders>
              <w:top w:val="nil"/>
              <w:left w:val="nil"/>
              <w:bottom w:val="nil"/>
              <w:right w:val="nil"/>
            </w:tcBorders>
            <w:tcMar>
              <w:top w:w="80" w:type="dxa"/>
              <w:left w:w="80" w:type="dxa"/>
              <w:bottom w:w="80" w:type="dxa"/>
              <w:right w:w="80" w:type="dxa"/>
            </w:tcMar>
          </w:tcPr>
          <w:p w14:paraId="778058D0" w14:textId="77777777" w:rsidR="00C200BC" w:rsidRDefault="00C200BC" w:rsidP="00E52E2E">
            <w:pPr>
              <w:pStyle w:val="Corps"/>
              <w:keepNext/>
              <w:jc w:val="both"/>
            </w:pPr>
            <w:r>
              <w:rPr>
                <w:rStyle w:val="Aucun"/>
                <w:b/>
                <w:bCs/>
                <w:u w:val="single"/>
              </w:rPr>
              <w:t xml:space="preserve"> </w:t>
            </w:r>
          </w:p>
        </w:tc>
        <w:tc>
          <w:tcPr>
            <w:tcW w:w="6459" w:type="dxa"/>
            <w:tcBorders>
              <w:top w:val="nil"/>
              <w:left w:val="nil"/>
              <w:bottom w:val="nil"/>
              <w:right w:val="nil"/>
            </w:tcBorders>
          </w:tcPr>
          <w:p w14:paraId="11DC1289" w14:textId="77777777" w:rsidR="00C200BC" w:rsidRDefault="00C200BC" w:rsidP="00E52E2E">
            <w:pPr>
              <w:pStyle w:val="Corps"/>
              <w:jc w:val="center"/>
              <w:rPr>
                <w:rStyle w:val="Aucun"/>
                <w:b/>
                <w:bCs/>
                <w:u w:val="single"/>
              </w:rPr>
            </w:pPr>
          </w:p>
        </w:tc>
        <w:tc>
          <w:tcPr>
            <w:tcW w:w="6459" w:type="dxa"/>
            <w:tcBorders>
              <w:top w:val="nil"/>
              <w:left w:val="nil"/>
              <w:bottom w:val="nil"/>
              <w:right w:val="nil"/>
            </w:tcBorders>
            <w:tcMar>
              <w:top w:w="80" w:type="dxa"/>
              <w:left w:w="80" w:type="dxa"/>
              <w:bottom w:w="80" w:type="dxa"/>
              <w:right w:w="80" w:type="dxa"/>
            </w:tcMar>
          </w:tcPr>
          <w:p w14:paraId="42BFC5B2" w14:textId="77777777" w:rsidR="00C200BC" w:rsidRDefault="00C200BC" w:rsidP="00E52E2E">
            <w:pPr>
              <w:pStyle w:val="Corps"/>
              <w:jc w:val="center"/>
              <w:rPr>
                <w:rStyle w:val="Aucun"/>
                <w:b/>
                <w:bCs/>
                <w:u w:val="single"/>
              </w:rPr>
            </w:pPr>
          </w:p>
          <w:p w14:paraId="521012C8" w14:textId="77777777" w:rsidR="00C200BC" w:rsidRDefault="00C200BC" w:rsidP="00E52E2E">
            <w:pPr>
              <w:pStyle w:val="Corps"/>
              <w:jc w:val="center"/>
            </w:pPr>
          </w:p>
        </w:tc>
      </w:tr>
    </w:tbl>
    <w:tbl>
      <w:tblPr>
        <w:tblW w:w="9067"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2235"/>
        <w:gridCol w:w="6832"/>
      </w:tblGrid>
      <w:tr w:rsidR="00C200BC" w:rsidRPr="00E10265" w14:paraId="7A67DA1C" w14:textId="77777777" w:rsidTr="00E52E2E">
        <w:tc>
          <w:tcPr>
            <w:tcW w:w="9067" w:type="dxa"/>
            <w:gridSpan w:val="2"/>
          </w:tcPr>
          <w:p w14:paraId="10BC2F0D" w14:textId="77777777" w:rsidR="00C200BC" w:rsidRPr="0068558E" w:rsidRDefault="00C200BC" w:rsidP="00E52E2E">
            <w:pPr>
              <w:spacing w:line="276" w:lineRule="auto"/>
              <w:jc w:val="center"/>
              <w:rPr>
                <w:b/>
              </w:rPr>
            </w:pPr>
          </w:p>
          <w:p w14:paraId="1E65BC59" w14:textId="77777777" w:rsidR="00C200BC" w:rsidRPr="0068558E" w:rsidRDefault="00C200BC" w:rsidP="00E52E2E">
            <w:pPr>
              <w:spacing w:line="276" w:lineRule="auto"/>
              <w:jc w:val="center"/>
              <w:rPr>
                <w:b/>
                <w:smallCaps/>
                <w:u w:val="single"/>
              </w:rPr>
            </w:pPr>
            <w:r w:rsidRPr="0068558E">
              <w:rPr>
                <w:b/>
                <w:smallCaps/>
                <w:u w:val="single"/>
              </w:rPr>
              <w:t>Objet du marché</w:t>
            </w:r>
          </w:p>
          <w:p w14:paraId="3FF765C5" w14:textId="77777777" w:rsidR="00C200BC" w:rsidRPr="0068558E" w:rsidRDefault="00C200BC" w:rsidP="00E52E2E">
            <w:pPr>
              <w:keepNext/>
              <w:spacing w:line="276" w:lineRule="auto"/>
              <w:jc w:val="center"/>
              <w:rPr>
                <w:b/>
                <w:u w:val="single"/>
              </w:rPr>
            </w:pPr>
          </w:p>
          <w:p w14:paraId="1107FC54" w14:textId="77777777" w:rsidR="00C200BC" w:rsidRPr="0068558E" w:rsidRDefault="00C200BC" w:rsidP="00E52E2E">
            <w:pPr>
              <w:spacing w:line="276" w:lineRule="auto"/>
              <w:jc w:val="center"/>
              <w:rPr>
                <w:b/>
              </w:rPr>
            </w:pPr>
            <w:r>
              <w:rPr>
                <w:b/>
              </w:rPr>
              <w:t>Plateforme I Parcours</w:t>
            </w:r>
          </w:p>
        </w:tc>
      </w:tr>
      <w:tr w:rsidR="00C200BC" w:rsidRPr="00E10265" w14:paraId="5724F4A8" w14:textId="77777777" w:rsidTr="00E52E2E">
        <w:tc>
          <w:tcPr>
            <w:tcW w:w="2235" w:type="dxa"/>
          </w:tcPr>
          <w:p w14:paraId="7D275BD4" w14:textId="77777777" w:rsidR="00C200BC" w:rsidRPr="00E10265" w:rsidRDefault="00C200BC" w:rsidP="00E52E2E">
            <w:pPr>
              <w:spacing w:line="276" w:lineRule="auto"/>
              <w:jc w:val="both"/>
            </w:pPr>
          </w:p>
        </w:tc>
        <w:tc>
          <w:tcPr>
            <w:tcW w:w="6832" w:type="dxa"/>
          </w:tcPr>
          <w:p w14:paraId="69FAD75D" w14:textId="77777777" w:rsidR="00C200BC" w:rsidRPr="0068558E" w:rsidRDefault="00C200BC" w:rsidP="00E52E2E">
            <w:pPr>
              <w:keepNext/>
              <w:spacing w:line="276" w:lineRule="auto"/>
              <w:rPr>
                <w:b/>
              </w:rPr>
            </w:pPr>
          </w:p>
        </w:tc>
      </w:tr>
    </w:tbl>
    <w:p w14:paraId="3FCAC41F" w14:textId="77777777" w:rsidR="00C200BC" w:rsidRDefault="00C200BC" w:rsidP="00C200BC">
      <w:pPr>
        <w:tabs>
          <w:tab w:val="left" w:pos="700"/>
          <w:tab w:val="left" w:pos="1420"/>
          <w:tab w:val="left" w:pos="2120"/>
          <w:tab w:val="left" w:pos="3220"/>
          <w:tab w:val="left" w:pos="3540"/>
          <w:tab w:val="left" w:pos="4260"/>
          <w:tab w:val="left" w:pos="4960"/>
          <w:tab w:val="left" w:pos="5680"/>
          <w:tab w:val="left" w:pos="6380"/>
          <w:tab w:val="left" w:pos="7080"/>
          <w:tab w:val="left" w:pos="7800"/>
        </w:tabs>
        <w:spacing w:before="130" w:after="130" w:line="276" w:lineRule="auto"/>
        <w:ind w:right="113"/>
        <w:jc w:val="center"/>
      </w:pPr>
    </w:p>
    <w:tbl>
      <w:tblPr>
        <w:tblW w:w="9067"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067"/>
      </w:tblGrid>
      <w:tr w:rsidR="00C200BC" w:rsidRPr="00E10265" w14:paraId="2CA50B1C" w14:textId="77777777" w:rsidTr="00E52E2E">
        <w:tc>
          <w:tcPr>
            <w:tcW w:w="9067" w:type="dxa"/>
          </w:tcPr>
          <w:p w14:paraId="60D2B319" w14:textId="77777777" w:rsidR="00C200BC" w:rsidRPr="00E10265" w:rsidRDefault="00C200BC" w:rsidP="00E52E2E">
            <w:pPr>
              <w:keepNext/>
              <w:spacing w:line="276" w:lineRule="auto"/>
              <w:jc w:val="center"/>
              <w:rPr>
                <w:b/>
              </w:rPr>
            </w:pPr>
          </w:p>
          <w:p w14:paraId="0E2DBE1F" w14:textId="089B699A" w:rsidR="00C200BC" w:rsidRPr="007E546D" w:rsidRDefault="00C200BC" w:rsidP="00E52E2E">
            <w:pPr>
              <w:keepNext/>
              <w:spacing w:line="276" w:lineRule="auto"/>
              <w:jc w:val="center"/>
              <w:rPr>
                <w:b/>
                <w:color w:val="4472C4" w:themeColor="accent1"/>
              </w:rPr>
            </w:pPr>
            <w:r>
              <w:rPr>
                <w:b/>
                <w:color w:val="4472C4" w:themeColor="accent1"/>
              </w:rPr>
              <w:t>ENGAGEMENT DE CONFIDENTIALITE PREALABLE A LA SOUMISSION</w:t>
            </w:r>
          </w:p>
          <w:p w14:paraId="0BE35E4B" w14:textId="77777777" w:rsidR="00C200BC" w:rsidRPr="00E10265" w:rsidRDefault="00C200BC" w:rsidP="00E52E2E">
            <w:pPr>
              <w:spacing w:line="276" w:lineRule="auto"/>
              <w:jc w:val="center"/>
              <w:rPr>
                <w:b/>
              </w:rPr>
            </w:pPr>
          </w:p>
        </w:tc>
      </w:tr>
    </w:tbl>
    <w:p w14:paraId="192495C1" w14:textId="77777777" w:rsidR="00C200BC" w:rsidRDefault="00C200BC" w:rsidP="00C200BC">
      <w:pPr>
        <w:spacing w:line="276" w:lineRule="auto"/>
        <w:jc w:val="both"/>
        <w:rPr>
          <w:rFonts w:ascii="Tahoma" w:hAnsi="Tahoma" w:cs="Tahoma"/>
          <w:b/>
          <w:bCs/>
          <w:color w:val="000000"/>
          <w:sz w:val="22"/>
          <w:szCs w:val="22"/>
        </w:rPr>
      </w:pPr>
    </w:p>
    <w:p w14:paraId="1824A3E5" w14:textId="77777777" w:rsidR="00C200BC" w:rsidRDefault="00C200BC" w:rsidP="00C200BC">
      <w:pPr>
        <w:spacing w:line="276" w:lineRule="auto"/>
        <w:jc w:val="both"/>
        <w:rPr>
          <w:rFonts w:asciiTheme="minorHAnsi" w:hAnsiTheme="minorHAnsi" w:cstheme="minorHAnsi"/>
          <w:b/>
          <w:bCs/>
          <w:sz w:val="22"/>
          <w:szCs w:val="22"/>
        </w:rPr>
      </w:pPr>
    </w:p>
    <w:p w14:paraId="7C00A037" w14:textId="545AF6C2" w:rsidR="004A26B3" w:rsidRPr="00332054" w:rsidRDefault="004A26B3" w:rsidP="00332054">
      <w:pPr>
        <w:jc w:val="both"/>
        <w:rPr>
          <w:sz w:val="22"/>
          <w:szCs w:val="22"/>
        </w:rPr>
      </w:pPr>
      <w:r w:rsidRPr="00332054">
        <w:rPr>
          <w:sz w:val="22"/>
          <w:szCs w:val="22"/>
        </w:rPr>
        <w:t xml:space="preserve">Je soussigné (e), </w:t>
      </w:r>
    </w:p>
    <w:p w14:paraId="1047180D" w14:textId="4348236E" w:rsidR="004A26B3" w:rsidRPr="00332054" w:rsidRDefault="004A26B3" w:rsidP="00332054">
      <w:pPr>
        <w:jc w:val="both"/>
        <w:rPr>
          <w:b/>
          <w:bCs/>
          <w:sz w:val="22"/>
          <w:szCs w:val="22"/>
        </w:rPr>
      </w:pPr>
      <w:proofErr w:type="gramStart"/>
      <w:r w:rsidRPr="00332054">
        <w:rPr>
          <w:b/>
          <w:bCs/>
          <w:sz w:val="22"/>
          <w:szCs w:val="22"/>
        </w:rPr>
        <w:t xml:space="preserve">Nom  </w:t>
      </w:r>
      <w:r w:rsidRPr="00332054">
        <w:rPr>
          <w:b/>
          <w:sz w:val="22"/>
          <w:szCs w:val="22"/>
        </w:rPr>
        <w:t>_</w:t>
      </w:r>
      <w:proofErr w:type="gramEnd"/>
      <w:r w:rsidRPr="00332054">
        <w:rPr>
          <w:b/>
          <w:sz w:val="22"/>
          <w:szCs w:val="22"/>
        </w:rPr>
        <w:t>_____________________________________</w:t>
      </w:r>
    </w:p>
    <w:p w14:paraId="2802780B" w14:textId="41840B14" w:rsidR="004A26B3" w:rsidRPr="00332054" w:rsidRDefault="004A26B3" w:rsidP="00332054">
      <w:pPr>
        <w:jc w:val="both"/>
        <w:rPr>
          <w:b/>
          <w:bCs/>
          <w:sz w:val="22"/>
          <w:szCs w:val="22"/>
        </w:rPr>
      </w:pPr>
      <w:proofErr w:type="gramStart"/>
      <w:r w:rsidRPr="00332054">
        <w:rPr>
          <w:b/>
          <w:bCs/>
          <w:sz w:val="22"/>
          <w:szCs w:val="22"/>
        </w:rPr>
        <w:t xml:space="preserve">Prénom  </w:t>
      </w:r>
      <w:r w:rsidRPr="00332054">
        <w:rPr>
          <w:b/>
          <w:sz w:val="22"/>
          <w:szCs w:val="22"/>
        </w:rPr>
        <w:t>_</w:t>
      </w:r>
      <w:proofErr w:type="gramEnd"/>
      <w:r w:rsidRPr="00332054">
        <w:rPr>
          <w:b/>
          <w:sz w:val="22"/>
          <w:szCs w:val="22"/>
        </w:rPr>
        <w:t>_____________________________________</w:t>
      </w:r>
    </w:p>
    <w:p w14:paraId="22F987C3" w14:textId="01A9C920" w:rsidR="004A26B3" w:rsidRPr="00332054" w:rsidRDefault="004A26B3" w:rsidP="00332054">
      <w:pPr>
        <w:jc w:val="both"/>
        <w:rPr>
          <w:b/>
          <w:bCs/>
          <w:sz w:val="22"/>
          <w:szCs w:val="22"/>
        </w:rPr>
      </w:pPr>
      <w:proofErr w:type="gramStart"/>
      <w:r w:rsidRPr="00332054">
        <w:rPr>
          <w:b/>
          <w:bCs/>
          <w:sz w:val="22"/>
          <w:szCs w:val="22"/>
        </w:rPr>
        <w:t xml:space="preserve">Fonction  </w:t>
      </w:r>
      <w:r w:rsidRPr="00332054">
        <w:rPr>
          <w:b/>
          <w:sz w:val="22"/>
          <w:szCs w:val="22"/>
        </w:rPr>
        <w:t>_</w:t>
      </w:r>
      <w:proofErr w:type="gramEnd"/>
      <w:r w:rsidRPr="00332054">
        <w:rPr>
          <w:b/>
          <w:sz w:val="22"/>
          <w:szCs w:val="22"/>
        </w:rPr>
        <w:t>_____________________________________</w:t>
      </w:r>
    </w:p>
    <w:p w14:paraId="79FB0790" w14:textId="77777777" w:rsidR="004A26B3" w:rsidRPr="00332054" w:rsidRDefault="004A26B3" w:rsidP="00332054">
      <w:pPr>
        <w:jc w:val="both"/>
        <w:rPr>
          <w:color w:val="000000"/>
          <w:sz w:val="22"/>
          <w:szCs w:val="22"/>
        </w:rPr>
      </w:pPr>
    </w:p>
    <w:p w14:paraId="42338223" w14:textId="46C419C5" w:rsidR="004A26B3" w:rsidRPr="00332054" w:rsidRDefault="004A26B3" w:rsidP="00332054">
      <w:pPr>
        <w:jc w:val="both"/>
        <w:rPr>
          <w:color w:val="000000"/>
          <w:sz w:val="22"/>
          <w:szCs w:val="22"/>
        </w:rPr>
      </w:pPr>
      <w:r w:rsidRPr="00332054">
        <w:rPr>
          <w:color w:val="000000"/>
          <w:sz w:val="22"/>
          <w:szCs w:val="22"/>
        </w:rPr>
        <w:t xml:space="preserve">m’engage en mon nom et au nom du </w:t>
      </w:r>
      <w:r w:rsidR="000F0547" w:rsidRPr="00332054">
        <w:rPr>
          <w:color w:val="000000"/>
          <w:sz w:val="22"/>
          <w:szCs w:val="22"/>
        </w:rPr>
        <w:t>candidat</w:t>
      </w:r>
      <w:r w:rsidRPr="00332054">
        <w:rPr>
          <w:color w:val="000000"/>
          <w:sz w:val="22"/>
          <w:szCs w:val="22"/>
        </w:rPr>
        <w:t xml:space="preserve"> ou du groupement</w:t>
      </w:r>
      <w:r w:rsidR="000F0547" w:rsidRPr="00332054">
        <w:rPr>
          <w:color w:val="000000"/>
          <w:sz w:val="22"/>
          <w:szCs w:val="22"/>
        </w:rPr>
        <w:t xml:space="preserve"> Soumissionnaire</w:t>
      </w:r>
      <w:r w:rsidR="008E7142" w:rsidRPr="00332054">
        <w:rPr>
          <w:color w:val="000000"/>
          <w:sz w:val="22"/>
          <w:szCs w:val="22"/>
        </w:rPr>
        <w:t xml:space="preserve"> </w:t>
      </w:r>
      <w:r w:rsidRPr="00332054">
        <w:rPr>
          <w:color w:val="000000"/>
          <w:sz w:val="22"/>
          <w:szCs w:val="22"/>
        </w:rPr>
        <w:t>:</w:t>
      </w:r>
    </w:p>
    <w:p w14:paraId="7AA90175" w14:textId="2E5450EA" w:rsidR="00C200BC" w:rsidRPr="00332054" w:rsidRDefault="004A26B3" w:rsidP="00332054">
      <w:pPr>
        <w:jc w:val="both"/>
        <w:rPr>
          <w:b/>
          <w:bCs/>
          <w:sz w:val="22"/>
          <w:szCs w:val="22"/>
        </w:rPr>
      </w:pPr>
      <w:r w:rsidRPr="00332054">
        <w:rPr>
          <w:b/>
          <w:bCs/>
          <w:sz w:val="22"/>
          <w:szCs w:val="22"/>
        </w:rPr>
        <w:t>Dénomination</w:t>
      </w:r>
      <w:r w:rsidR="00C200BC" w:rsidRPr="00332054">
        <w:rPr>
          <w:b/>
          <w:bCs/>
          <w:sz w:val="22"/>
          <w:szCs w:val="22"/>
        </w:rPr>
        <w:t xml:space="preserve"> ______________________________________</w:t>
      </w:r>
    </w:p>
    <w:p w14:paraId="599B91DB" w14:textId="2E674004" w:rsidR="00C200BC" w:rsidRPr="00332054" w:rsidRDefault="00C200BC" w:rsidP="00332054">
      <w:pPr>
        <w:jc w:val="both"/>
        <w:rPr>
          <w:b/>
          <w:bCs/>
          <w:sz w:val="22"/>
          <w:szCs w:val="22"/>
        </w:rPr>
      </w:pPr>
      <w:r w:rsidRPr="00332054">
        <w:rPr>
          <w:b/>
          <w:bCs/>
          <w:sz w:val="22"/>
          <w:szCs w:val="22"/>
        </w:rPr>
        <w:t>Forme sociale ______________________________________</w:t>
      </w:r>
    </w:p>
    <w:p w14:paraId="756A1291" w14:textId="53D49EA8" w:rsidR="00C200BC" w:rsidRPr="00332054" w:rsidRDefault="00C200BC" w:rsidP="00332054">
      <w:pPr>
        <w:jc w:val="both"/>
        <w:rPr>
          <w:b/>
          <w:bCs/>
          <w:sz w:val="22"/>
          <w:szCs w:val="22"/>
        </w:rPr>
      </w:pPr>
      <w:r w:rsidRPr="00332054">
        <w:rPr>
          <w:b/>
          <w:bCs/>
          <w:sz w:val="22"/>
          <w:szCs w:val="22"/>
        </w:rPr>
        <w:t>Capital ______________________________________</w:t>
      </w:r>
    </w:p>
    <w:p w14:paraId="29193D7C" w14:textId="4878A432" w:rsidR="00C200BC" w:rsidRPr="00332054" w:rsidRDefault="00C200BC" w:rsidP="00332054">
      <w:pPr>
        <w:jc w:val="both"/>
        <w:rPr>
          <w:b/>
          <w:bCs/>
          <w:sz w:val="22"/>
          <w:szCs w:val="22"/>
        </w:rPr>
      </w:pPr>
      <w:r w:rsidRPr="00332054">
        <w:rPr>
          <w:b/>
          <w:bCs/>
          <w:sz w:val="22"/>
          <w:szCs w:val="22"/>
        </w:rPr>
        <w:t>Siège social ______________________________________</w:t>
      </w:r>
    </w:p>
    <w:p w14:paraId="57946AA9" w14:textId="47B5B1E9" w:rsidR="00C200BC" w:rsidRPr="00332054" w:rsidRDefault="00C200BC" w:rsidP="00332054">
      <w:pPr>
        <w:jc w:val="both"/>
        <w:rPr>
          <w:sz w:val="22"/>
          <w:szCs w:val="22"/>
        </w:rPr>
      </w:pPr>
      <w:r w:rsidRPr="00332054">
        <w:rPr>
          <w:b/>
          <w:bCs/>
          <w:sz w:val="22"/>
          <w:szCs w:val="22"/>
        </w:rPr>
        <w:t>SIREN</w:t>
      </w:r>
      <w:r w:rsidRPr="00332054">
        <w:rPr>
          <w:sz w:val="22"/>
          <w:szCs w:val="22"/>
        </w:rPr>
        <w:t xml:space="preserve"> </w:t>
      </w:r>
      <w:r w:rsidRPr="00332054">
        <w:rPr>
          <w:b/>
          <w:sz w:val="22"/>
          <w:szCs w:val="22"/>
        </w:rPr>
        <w:t>______________________________________</w:t>
      </w:r>
    </w:p>
    <w:p w14:paraId="71102C03" w14:textId="77777777" w:rsidR="00C200BC" w:rsidRPr="00332054" w:rsidRDefault="00C200BC" w:rsidP="00332054">
      <w:pPr>
        <w:jc w:val="both"/>
        <w:rPr>
          <w:b/>
          <w:sz w:val="22"/>
          <w:szCs w:val="22"/>
          <w:u w:val="single"/>
        </w:rPr>
      </w:pPr>
    </w:p>
    <w:p w14:paraId="19CDDA44" w14:textId="77777777" w:rsidR="008E7142" w:rsidRPr="00332054" w:rsidRDefault="004A26B3" w:rsidP="00332054">
      <w:pPr>
        <w:jc w:val="both"/>
        <w:rPr>
          <w:sz w:val="22"/>
          <w:szCs w:val="22"/>
        </w:rPr>
      </w:pPr>
      <w:r w:rsidRPr="00332054">
        <w:rPr>
          <w:color w:val="000000"/>
          <w:sz w:val="22"/>
          <w:szCs w:val="22"/>
        </w:rPr>
        <w:t>dans le cadre de la consultation pour le marché visé ci-avant,</w:t>
      </w:r>
      <w:r w:rsidR="008E7142" w:rsidRPr="00332054">
        <w:rPr>
          <w:color w:val="000000"/>
          <w:sz w:val="22"/>
          <w:szCs w:val="22"/>
        </w:rPr>
        <w:t xml:space="preserve"> reconnait et</w:t>
      </w:r>
      <w:r w:rsidR="008E7142" w:rsidRPr="00332054">
        <w:rPr>
          <w:sz w:val="22"/>
          <w:szCs w:val="22"/>
        </w:rPr>
        <w:t xml:space="preserve"> accepte expressément que :</w:t>
      </w:r>
    </w:p>
    <w:p w14:paraId="64CBD1A9" w14:textId="33503138" w:rsidR="0051712B" w:rsidRPr="00332054" w:rsidRDefault="008E7142" w:rsidP="00332054">
      <w:pPr>
        <w:numPr>
          <w:ilvl w:val="0"/>
          <w:numId w:val="9"/>
        </w:numPr>
        <w:overflowPunct w:val="0"/>
        <w:autoSpaceDE w:val="0"/>
        <w:autoSpaceDN w:val="0"/>
        <w:adjustRightInd w:val="0"/>
        <w:spacing w:before="120" w:after="120"/>
        <w:ind w:left="426"/>
        <w:jc w:val="both"/>
        <w:textAlignment w:val="baseline"/>
        <w:rPr>
          <w:sz w:val="22"/>
          <w:szCs w:val="22"/>
        </w:rPr>
      </w:pPr>
      <w:r w:rsidRPr="00332054">
        <w:rPr>
          <w:sz w:val="22"/>
          <w:szCs w:val="22"/>
        </w:rPr>
        <w:t xml:space="preserve">sont considérées comme </w:t>
      </w:r>
      <w:r w:rsidR="00332054" w:rsidRPr="00332054">
        <w:rPr>
          <w:sz w:val="22"/>
          <w:szCs w:val="22"/>
        </w:rPr>
        <w:t>i</w:t>
      </w:r>
      <w:r w:rsidR="0051712B" w:rsidRPr="00332054">
        <w:rPr>
          <w:sz w:val="22"/>
          <w:szCs w:val="22"/>
        </w:rPr>
        <w:t xml:space="preserve">nformations </w:t>
      </w:r>
      <w:r w:rsidR="00332054" w:rsidRPr="00332054">
        <w:rPr>
          <w:sz w:val="22"/>
          <w:szCs w:val="22"/>
        </w:rPr>
        <w:t>c</w:t>
      </w:r>
      <w:r w:rsidRPr="00332054">
        <w:rPr>
          <w:sz w:val="22"/>
          <w:szCs w:val="22"/>
        </w:rPr>
        <w:t>onfidentielles</w:t>
      </w:r>
      <w:r w:rsidR="0051712B" w:rsidRPr="00332054">
        <w:rPr>
          <w:sz w:val="22"/>
          <w:szCs w:val="22"/>
        </w:rPr>
        <w:t> sans que cette liste ne soit limitative: l’ensemble des documents, informations, données, métadonnées, codes sources, résultats, d’ordre technique, scientifique, stratégique, commercial ou financier, y compris les noms des partenaires, savoir-faire, formules, procédés, rapports, plans, projections, spécifications, logiciels, algorithmes et programmes, inventions, configuration de réseaux, architecture de systèmes, design, organigrammes, échantillons, modèles ou tout autre renseignement concernant ou se rapportant à la consultation qui sera communiqué par l’autorité adjudicatrice par quelque moyen que ce soit, notamment par écrit, par oral ou par voie électronique ou dont le Soumissionnaire aura connaissance dans le cadre du marché ;</w:t>
      </w:r>
    </w:p>
    <w:p w14:paraId="19AD4B81" w14:textId="632F25F1" w:rsidR="0051712B" w:rsidRPr="00332054" w:rsidRDefault="008E7142" w:rsidP="00332054">
      <w:pPr>
        <w:numPr>
          <w:ilvl w:val="0"/>
          <w:numId w:val="9"/>
        </w:numPr>
        <w:overflowPunct w:val="0"/>
        <w:autoSpaceDE w:val="0"/>
        <w:autoSpaceDN w:val="0"/>
        <w:adjustRightInd w:val="0"/>
        <w:spacing w:before="120" w:after="120"/>
        <w:ind w:left="426"/>
        <w:jc w:val="both"/>
        <w:textAlignment w:val="baseline"/>
        <w:rPr>
          <w:sz w:val="22"/>
          <w:szCs w:val="22"/>
        </w:rPr>
      </w:pPr>
      <w:r w:rsidRPr="00332054">
        <w:rPr>
          <w:sz w:val="22"/>
          <w:szCs w:val="22"/>
        </w:rPr>
        <w:t>ne sont pas considérées comme confidentielles </w:t>
      </w:r>
      <w:r w:rsidR="0051712B" w:rsidRPr="00332054">
        <w:rPr>
          <w:sz w:val="22"/>
          <w:szCs w:val="22"/>
        </w:rPr>
        <w:t xml:space="preserve">les informations : (i) dans le domaine public, (ii) divulguées sur une base non confidentielle par un tiers la détenant légitimement et disposant du droit de la divulguer, (iii) déjà en la possession du Soumissionnaire au moment où l’autorité adjudicatrice les lui a transmises ou (iv) devant être divulguées en exécution d’une obligation </w:t>
      </w:r>
      <w:r w:rsidR="0051712B" w:rsidRPr="00332054">
        <w:rPr>
          <w:sz w:val="22"/>
          <w:szCs w:val="22"/>
        </w:rPr>
        <w:lastRenderedPageBreak/>
        <w:t xml:space="preserve">légale, réglementaire, judiciaire, administrative non équivoque sous réserve d’en informer l’autorité adjudicatrice immédiatement. </w:t>
      </w:r>
    </w:p>
    <w:p w14:paraId="7BAC740E" w14:textId="2DFBD696" w:rsidR="008E7142" w:rsidRPr="00332054" w:rsidRDefault="008E7142" w:rsidP="00332054">
      <w:pPr>
        <w:numPr>
          <w:ilvl w:val="0"/>
          <w:numId w:val="9"/>
        </w:numPr>
        <w:overflowPunct w:val="0"/>
        <w:autoSpaceDE w:val="0"/>
        <w:autoSpaceDN w:val="0"/>
        <w:adjustRightInd w:val="0"/>
        <w:spacing w:before="120" w:after="120"/>
        <w:ind w:left="426"/>
        <w:jc w:val="both"/>
        <w:textAlignment w:val="baseline"/>
        <w:rPr>
          <w:sz w:val="22"/>
          <w:szCs w:val="22"/>
        </w:rPr>
      </w:pPr>
      <w:r w:rsidRPr="00332054">
        <w:rPr>
          <w:sz w:val="22"/>
          <w:szCs w:val="22"/>
        </w:rPr>
        <w:t>la perte du caractère confidentiel des informations entraînerait pour l’autorité adjudicatrice un préjudice important ;</w:t>
      </w:r>
    </w:p>
    <w:p w14:paraId="21ED43E2" w14:textId="56EA9E81" w:rsidR="008E7142" w:rsidRPr="00332054" w:rsidRDefault="008E7142" w:rsidP="00332054">
      <w:pPr>
        <w:numPr>
          <w:ilvl w:val="0"/>
          <w:numId w:val="9"/>
        </w:numPr>
        <w:overflowPunct w:val="0"/>
        <w:autoSpaceDE w:val="0"/>
        <w:autoSpaceDN w:val="0"/>
        <w:adjustRightInd w:val="0"/>
        <w:spacing w:before="120" w:after="120"/>
        <w:ind w:left="426"/>
        <w:jc w:val="both"/>
        <w:textAlignment w:val="baseline"/>
        <w:rPr>
          <w:sz w:val="22"/>
          <w:szCs w:val="22"/>
        </w:rPr>
      </w:pPr>
      <w:r w:rsidRPr="00332054">
        <w:rPr>
          <w:sz w:val="22"/>
          <w:szCs w:val="22"/>
        </w:rPr>
        <w:t xml:space="preserve">le présent engagement ne constitue aucunement une cession d’un droit de propriété intellectuelle ou licence sur les </w:t>
      </w:r>
      <w:r w:rsidR="00332054" w:rsidRPr="00332054">
        <w:rPr>
          <w:sz w:val="22"/>
          <w:szCs w:val="22"/>
        </w:rPr>
        <w:t>i</w:t>
      </w:r>
      <w:r w:rsidRPr="00332054">
        <w:rPr>
          <w:sz w:val="22"/>
          <w:szCs w:val="22"/>
        </w:rPr>
        <w:t xml:space="preserve">nformations </w:t>
      </w:r>
      <w:r w:rsidR="00332054" w:rsidRPr="00332054">
        <w:rPr>
          <w:sz w:val="22"/>
          <w:szCs w:val="22"/>
        </w:rPr>
        <w:t>c</w:t>
      </w:r>
      <w:r w:rsidRPr="00332054">
        <w:rPr>
          <w:sz w:val="22"/>
          <w:szCs w:val="22"/>
        </w:rPr>
        <w:t xml:space="preserve">onfidentielles. </w:t>
      </w:r>
    </w:p>
    <w:p w14:paraId="670946EA" w14:textId="035F5780" w:rsidR="008E7142" w:rsidRPr="00332054" w:rsidRDefault="008E7142" w:rsidP="00332054">
      <w:pPr>
        <w:jc w:val="both"/>
        <w:rPr>
          <w:sz w:val="22"/>
          <w:szCs w:val="22"/>
        </w:rPr>
      </w:pPr>
      <w:r w:rsidRPr="00332054">
        <w:rPr>
          <w:sz w:val="22"/>
          <w:szCs w:val="22"/>
        </w:rPr>
        <w:t xml:space="preserve"> </w:t>
      </w:r>
    </w:p>
    <w:p w14:paraId="1E4134FC" w14:textId="08622B24" w:rsidR="004A26B3" w:rsidRPr="00332054" w:rsidRDefault="00033B76" w:rsidP="00332054">
      <w:pPr>
        <w:tabs>
          <w:tab w:val="left" w:pos="5860"/>
        </w:tabs>
        <w:overflowPunct w:val="0"/>
        <w:autoSpaceDE w:val="0"/>
        <w:autoSpaceDN w:val="0"/>
        <w:adjustRightInd w:val="0"/>
        <w:spacing w:before="120" w:after="120"/>
        <w:jc w:val="both"/>
        <w:textAlignment w:val="baseline"/>
        <w:rPr>
          <w:sz w:val="22"/>
          <w:szCs w:val="22"/>
        </w:rPr>
      </w:pPr>
      <w:r w:rsidRPr="00332054">
        <w:rPr>
          <w:sz w:val="22"/>
          <w:szCs w:val="22"/>
        </w:rPr>
        <w:t>E</w:t>
      </w:r>
      <w:r w:rsidR="008E7142" w:rsidRPr="00332054">
        <w:rPr>
          <w:sz w:val="22"/>
          <w:szCs w:val="22"/>
        </w:rPr>
        <w:t xml:space="preserve">n conséquence, m’engage </w:t>
      </w:r>
      <w:r w:rsidR="004A26B3" w:rsidRPr="00332054">
        <w:rPr>
          <w:sz w:val="22"/>
          <w:szCs w:val="22"/>
        </w:rPr>
        <w:t>à respecter les obligations suivantes :</w:t>
      </w:r>
    </w:p>
    <w:p w14:paraId="39EDE3D9" w14:textId="1399D9C1" w:rsidR="0051712B" w:rsidRPr="00332054" w:rsidRDefault="0051712B" w:rsidP="00332054">
      <w:pPr>
        <w:pStyle w:val="Paragraphedeliste"/>
        <w:numPr>
          <w:ilvl w:val="0"/>
          <w:numId w:val="9"/>
        </w:numPr>
        <w:ind w:left="426"/>
        <w:jc w:val="both"/>
        <w:rPr>
          <w:sz w:val="22"/>
          <w:szCs w:val="22"/>
        </w:rPr>
      </w:pPr>
      <w:r w:rsidRPr="00332054">
        <w:rPr>
          <w:sz w:val="22"/>
          <w:szCs w:val="22"/>
        </w:rPr>
        <w:t xml:space="preserve">ne pas utiliser, communiquer ou transmettre les </w:t>
      </w:r>
      <w:r w:rsidR="00332054" w:rsidRPr="00332054">
        <w:rPr>
          <w:sz w:val="22"/>
          <w:szCs w:val="22"/>
        </w:rPr>
        <w:t>i</w:t>
      </w:r>
      <w:r w:rsidRPr="00332054">
        <w:rPr>
          <w:sz w:val="22"/>
          <w:szCs w:val="22"/>
        </w:rPr>
        <w:t xml:space="preserve">nformations </w:t>
      </w:r>
      <w:r w:rsidR="00332054" w:rsidRPr="00332054">
        <w:rPr>
          <w:sz w:val="22"/>
          <w:szCs w:val="22"/>
        </w:rPr>
        <w:t>c</w:t>
      </w:r>
      <w:r w:rsidRPr="00332054">
        <w:rPr>
          <w:sz w:val="22"/>
          <w:szCs w:val="22"/>
        </w:rPr>
        <w:t>onfidentielles, directement ou indirectement, de quelque manière et à quelque titre que ce soit, pour mon compte ou pour le compte de tiers, ou permettre une telle utilisation, à d’autres fins que celles prévues dans le cadre de la consultation ;</w:t>
      </w:r>
    </w:p>
    <w:p w14:paraId="6C326277" w14:textId="290C14FA" w:rsidR="004A26B3" w:rsidRPr="00332054" w:rsidRDefault="0051712B" w:rsidP="00332054">
      <w:pPr>
        <w:pStyle w:val="Paragraphedeliste"/>
        <w:numPr>
          <w:ilvl w:val="0"/>
          <w:numId w:val="9"/>
        </w:numPr>
        <w:ind w:left="426"/>
        <w:jc w:val="both"/>
        <w:rPr>
          <w:sz w:val="22"/>
          <w:szCs w:val="22"/>
        </w:rPr>
      </w:pPr>
      <w:r w:rsidRPr="00332054">
        <w:rPr>
          <w:sz w:val="22"/>
          <w:szCs w:val="22"/>
        </w:rPr>
        <w:t>à</w:t>
      </w:r>
      <w:r w:rsidR="004A26B3" w:rsidRPr="00332054">
        <w:rPr>
          <w:sz w:val="22"/>
          <w:szCs w:val="22"/>
        </w:rPr>
        <w:t xml:space="preserve"> ne pas reproduire, répéter, copier, dupliquer les </w:t>
      </w:r>
      <w:r w:rsidR="00332054" w:rsidRPr="00332054">
        <w:rPr>
          <w:sz w:val="22"/>
          <w:szCs w:val="22"/>
        </w:rPr>
        <w:t>i</w:t>
      </w:r>
      <w:r w:rsidR="004A26B3" w:rsidRPr="00332054">
        <w:rPr>
          <w:sz w:val="22"/>
          <w:szCs w:val="22"/>
        </w:rPr>
        <w:t xml:space="preserve">nformations </w:t>
      </w:r>
      <w:r w:rsidR="00332054" w:rsidRPr="00332054">
        <w:rPr>
          <w:sz w:val="22"/>
          <w:szCs w:val="22"/>
        </w:rPr>
        <w:t>c</w:t>
      </w:r>
      <w:r w:rsidR="004A26B3" w:rsidRPr="00332054">
        <w:rPr>
          <w:sz w:val="22"/>
          <w:szCs w:val="22"/>
        </w:rPr>
        <w:t xml:space="preserve">onfidentielles, que ce soit partiellement ou totalement, par quelque moyen que ce soit, lorsque de telles copies, reproductions ou duplications n’ont pas pour seul but </w:t>
      </w:r>
      <w:r w:rsidR="008E7142" w:rsidRPr="00332054">
        <w:rPr>
          <w:sz w:val="22"/>
          <w:szCs w:val="22"/>
        </w:rPr>
        <w:t>la réponse à la consultation</w:t>
      </w:r>
      <w:r w:rsidR="004A26B3" w:rsidRPr="00332054">
        <w:rPr>
          <w:sz w:val="22"/>
          <w:szCs w:val="22"/>
        </w:rPr>
        <w:t xml:space="preserve"> ; </w:t>
      </w:r>
    </w:p>
    <w:p w14:paraId="42213EC8" w14:textId="77777777" w:rsidR="008E7142" w:rsidRPr="00332054" w:rsidRDefault="008E7142" w:rsidP="00332054">
      <w:pPr>
        <w:numPr>
          <w:ilvl w:val="0"/>
          <w:numId w:val="9"/>
        </w:numPr>
        <w:overflowPunct w:val="0"/>
        <w:autoSpaceDE w:val="0"/>
        <w:autoSpaceDN w:val="0"/>
        <w:adjustRightInd w:val="0"/>
        <w:spacing w:before="120" w:after="120"/>
        <w:ind w:left="426"/>
        <w:jc w:val="both"/>
        <w:textAlignment w:val="baseline"/>
        <w:rPr>
          <w:sz w:val="22"/>
          <w:szCs w:val="22"/>
        </w:rPr>
      </w:pPr>
      <w:r w:rsidRPr="00332054">
        <w:rPr>
          <w:sz w:val="22"/>
          <w:szCs w:val="22"/>
        </w:rPr>
        <w:t>limiter strictement la divulgation des informations aux seules personnes auxquelles il est nécessaire de les divulguer, et à faire adhérer celles-ci au présent engagement de confidentialité ;</w:t>
      </w:r>
    </w:p>
    <w:p w14:paraId="33597292" w14:textId="500F61E8" w:rsidR="000F0547" w:rsidRPr="00332054" w:rsidRDefault="004A26B3" w:rsidP="00332054">
      <w:pPr>
        <w:pStyle w:val="Paragraphedeliste"/>
        <w:numPr>
          <w:ilvl w:val="0"/>
          <w:numId w:val="9"/>
        </w:numPr>
        <w:ind w:left="426"/>
        <w:jc w:val="both"/>
        <w:rPr>
          <w:b/>
          <w:sz w:val="22"/>
          <w:szCs w:val="22"/>
          <w:u w:val="single"/>
        </w:rPr>
      </w:pPr>
      <w:r w:rsidRPr="00332054">
        <w:rPr>
          <w:sz w:val="22"/>
          <w:szCs w:val="22"/>
        </w:rPr>
        <w:t>à prendre toutes dispositions possible</w:t>
      </w:r>
      <w:r w:rsidR="000F0547" w:rsidRPr="00332054">
        <w:rPr>
          <w:sz w:val="22"/>
          <w:szCs w:val="22"/>
        </w:rPr>
        <w:t>, et a minima le même degré de précaution et de protection que mes propres informations confidentielles,</w:t>
      </w:r>
      <w:r w:rsidRPr="00332054">
        <w:rPr>
          <w:sz w:val="22"/>
          <w:szCs w:val="22"/>
        </w:rPr>
        <w:t xml:space="preserve"> pour protéger et garder </w:t>
      </w:r>
      <w:r w:rsidR="000F0547" w:rsidRPr="00332054">
        <w:rPr>
          <w:sz w:val="22"/>
          <w:szCs w:val="22"/>
        </w:rPr>
        <w:t xml:space="preserve">strictement </w:t>
      </w:r>
      <w:r w:rsidRPr="00332054">
        <w:rPr>
          <w:sz w:val="22"/>
          <w:szCs w:val="22"/>
        </w:rPr>
        <w:t xml:space="preserve">confidentielles les </w:t>
      </w:r>
      <w:r w:rsidR="00332054" w:rsidRPr="00332054">
        <w:rPr>
          <w:sz w:val="22"/>
          <w:szCs w:val="22"/>
        </w:rPr>
        <w:t>i</w:t>
      </w:r>
      <w:r w:rsidRPr="00332054">
        <w:rPr>
          <w:sz w:val="22"/>
          <w:szCs w:val="22"/>
        </w:rPr>
        <w:t xml:space="preserve">nformations </w:t>
      </w:r>
      <w:r w:rsidR="00332054" w:rsidRPr="00332054">
        <w:rPr>
          <w:sz w:val="22"/>
          <w:szCs w:val="22"/>
        </w:rPr>
        <w:t>c</w:t>
      </w:r>
      <w:r w:rsidRPr="00332054">
        <w:rPr>
          <w:sz w:val="22"/>
          <w:szCs w:val="22"/>
        </w:rPr>
        <w:t xml:space="preserve">onfidentielles qui </w:t>
      </w:r>
      <w:r w:rsidR="000F0547" w:rsidRPr="00332054">
        <w:rPr>
          <w:sz w:val="22"/>
          <w:szCs w:val="22"/>
        </w:rPr>
        <w:t>seront fournies dans le cadre de la consultation ;</w:t>
      </w:r>
    </w:p>
    <w:p w14:paraId="0FDADF74" w14:textId="64CA992D" w:rsidR="004A26B3" w:rsidRPr="00332054" w:rsidRDefault="000F0547" w:rsidP="00332054">
      <w:pPr>
        <w:pStyle w:val="Paragraphedeliste"/>
        <w:numPr>
          <w:ilvl w:val="0"/>
          <w:numId w:val="9"/>
        </w:numPr>
        <w:ind w:left="426"/>
        <w:jc w:val="both"/>
        <w:rPr>
          <w:b/>
          <w:sz w:val="22"/>
          <w:szCs w:val="22"/>
          <w:u w:val="single"/>
        </w:rPr>
      </w:pPr>
      <w:r w:rsidRPr="00332054">
        <w:rPr>
          <w:sz w:val="22"/>
          <w:szCs w:val="22"/>
        </w:rPr>
        <w:t xml:space="preserve">à l’issue de la consultation, à restituer immédiatement ou détruire toutes les </w:t>
      </w:r>
      <w:r w:rsidR="00332054" w:rsidRPr="00332054">
        <w:rPr>
          <w:sz w:val="22"/>
          <w:szCs w:val="22"/>
        </w:rPr>
        <w:t>i</w:t>
      </w:r>
      <w:r w:rsidRPr="00332054">
        <w:rPr>
          <w:sz w:val="22"/>
          <w:szCs w:val="22"/>
        </w:rPr>
        <w:t xml:space="preserve">nformations </w:t>
      </w:r>
      <w:r w:rsidR="00332054" w:rsidRPr="00332054">
        <w:rPr>
          <w:sz w:val="22"/>
          <w:szCs w:val="22"/>
        </w:rPr>
        <w:t>c</w:t>
      </w:r>
      <w:r w:rsidRPr="00332054">
        <w:rPr>
          <w:sz w:val="22"/>
          <w:szCs w:val="22"/>
        </w:rPr>
        <w:t xml:space="preserve">onfidentielles et leurs éventuelles reproductions, duplications, copies, au plus tard dans un délai de </w:t>
      </w:r>
      <w:r w:rsidR="00F617E0" w:rsidRPr="00332054">
        <w:rPr>
          <w:sz w:val="22"/>
          <w:szCs w:val="22"/>
        </w:rPr>
        <w:t>3 mois</w:t>
      </w:r>
      <w:r w:rsidRPr="00332054">
        <w:rPr>
          <w:sz w:val="22"/>
          <w:szCs w:val="22"/>
        </w:rPr>
        <w:t xml:space="preserve"> à compter de l’issue de la consultation. </w:t>
      </w:r>
    </w:p>
    <w:p w14:paraId="59A0350E" w14:textId="77777777" w:rsidR="004A26B3" w:rsidRPr="00332054" w:rsidRDefault="004A26B3" w:rsidP="00332054">
      <w:pPr>
        <w:jc w:val="both"/>
        <w:rPr>
          <w:b/>
          <w:sz w:val="22"/>
          <w:szCs w:val="22"/>
          <w:u w:val="single"/>
        </w:rPr>
      </w:pPr>
    </w:p>
    <w:p w14:paraId="1EC6A257" w14:textId="3DDB57AF" w:rsidR="004A26B3" w:rsidRPr="00332054" w:rsidRDefault="004A26B3" w:rsidP="00332054">
      <w:pPr>
        <w:tabs>
          <w:tab w:val="left" w:pos="5860"/>
        </w:tabs>
        <w:overflowPunct w:val="0"/>
        <w:autoSpaceDE w:val="0"/>
        <w:autoSpaceDN w:val="0"/>
        <w:adjustRightInd w:val="0"/>
        <w:spacing w:before="120" w:after="120"/>
        <w:jc w:val="both"/>
        <w:textAlignment w:val="baseline"/>
        <w:rPr>
          <w:color w:val="000000"/>
          <w:sz w:val="22"/>
          <w:szCs w:val="22"/>
        </w:rPr>
      </w:pPr>
      <w:r w:rsidRPr="00332054">
        <w:rPr>
          <w:color w:val="000000"/>
          <w:sz w:val="22"/>
          <w:szCs w:val="22"/>
        </w:rPr>
        <w:t xml:space="preserve">En cas de non-respect des dispositions précitées, la responsabilité du </w:t>
      </w:r>
      <w:r w:rsidR="000F0547" w:rsidRPr="00332054">
        <w:rPr>
          <w:color w:val="000000"/>
          <w:sz w:val="22"/>
          <w:szCs w:val="22"/>
        </w:rPr>
        <w:t>Soumissionnaire</w:t>
      </w:r>
      <w:r w:rsidRPr="00332054">
        <w:rPr>
          <w:color w:val="000000"/>
          <w:sz w:val="22"/>
          <w:szCs w:val="22"/>
        </w:rPr>
        <w:t xml:space="preserve"> peut être engagée sur la base des dispositions des articles </w:t>
      </w:r>
      <w:r w:rsidRPr="00332054">
        <w:rPr>
          <w:color w:val="000000"/>
          <w:sz w:val="22"/>
          <w:szCs w:val="22"/>
          <w:highlight w:val="yellow"/>
        </w:rPr>
        <w:t>226-13 et suivants et 226-16 et suivants du Code pénal.</w:t>
      </w:r>
    </w:p>
    <w:p w14:paraId="0AB6C71A" w14:textId="77777777" w:rsidR="008E7142" w:rsidRPr="00332054" w:rsidRDefault="008E7142" w:rsidP="00332054">
      <w:pPr>
        <w:jc w:val="both"/>
        <w:rPr>
          <w:b/>
          <w:sz w:val="22"/>
          <w:szCs w:val="22"/>
        </w:rPr>
      </w:pPr>
    </w:p>
    <w:p w14:paraId="2100D89C" w14:textId="11815ADB" w:rsidR="008E7142" w:rsidRPr="00332054" w:rsidRDefault="008E7142" w:rsidP="00332054">
      <w:pPr>
        <w:jc w:val="both"/>
        <w:rPr>
          <w:sz w:val="22"/>
          <w:szCs w:val="22"/>
        </w:rPr>
      </w:pPr>
      <w:r w:rsidRPr="00332054">
        <w:rPr>
          <w:sz w:val="22"/>
          <w:szCs w:val="22"/>
          <w:highlight w:val="yellow"/>
        </w:rPr>
        <w:t xml:space="preserve">Le présent Engagement prend effet à la date de sa signature </w:t>
      </w:r>
      <w:r w:rsidR="00332054" w:rsidRPr="00332054">
        <w:rPr>
          <w:sz w:val="22"/>
          <w:szCs w:val="22"/>
          <w:highlight w:val="yellow"/>
        </w:rPr>
        <w:t>et prendra fin</w:t>
      </w:r>
      <w:r w:rsidRPr="00332054">
        <w:rPr>
          <w:sz w:val="22"/>
          <w:szCs w:val="22"/>
          <w:highlight w:val="yellow"/>
        </w:rPr>
        <w:t xml:space="preserve"> </w:t>
      </w:r>
      <w:r w:rsidR="00F617E0" w:rsidRPr="00332054">
        <w:rPr>
          <w:sz w:val="22"/>
          <w:szCs w:val="22"/>
          <w:highlight w:val="yellow"/>
        </w:rPr>
        <w:t>dix</w:t>
      </w:r>
      <w:r w:rsidRPr="00332054">
        <w:rPr>
          <w:sz w:val="22"/>
          <w:szCs w:val="22"/>
          <w:highlight w:val="yellow"/>
        </w:rPr>
        <w:t xml:space="preserve"> (</w:t>
      </w:r>
      <w:r w:rsidR="00F617E0" w:rsidRPr="00332054">
        <w:rPr>
          <w:sz w:val="22"/>
          <w:szCs w:val="22"/>
          <w:highlight w:val="yellow"/>
        </w:rPr>
        <w:t>10</w:t>
      </w:r>
      <w:r w:rsidRPr="00332054">
        <w:rPr>
          <w:sz w:val="22"/>
          <w:szCs w:val="22"/>
          <w:highlight w:val="yellow"/>
        </w:rPr>
        <w:t>) ans après la fin de toute relation contractuelle entre les Parties</w:t>
      </w:r>
      <w:r w:rsidRPr="00332054">
        <w:rPr>
          <w:sz w:val="22"/>
          <w:szCs w:val="22"/>
        </w:rPr>
        <w:t>.</w:t>
      </w:r>
    </w:p>
    <w:p w14:paraId="388299EF" w14:textId="77777777" w:rsidR="008E7142" w:rsidRPr="00332054" w:rsidRDefault="008E7142" w:rsidP="00332054">
      <w:pPr>
        <w:jc w:val="both"/>
        <w:rPr>
          <w:color w:val="0070C0"/>
          <w:sz w:val="22"/>
          <w:szCs w:val="22"/>
        </w:rPr>
      </w:pPr>
    </w:p>
    <w:p w14:paraId="055847AF" w14:textId="77777777" w:rsidR="008E7142" w:rsidRPr="00332054" w:rsidRDefault="008E7142" w:rsidP="00332054">
      <w:pPr>
        <w:autoSpaceDE w:val="0"/>
        <w:autoSpaceDN w:val="0"/>
        <w:adjustRightInd w:val="0"/>
        <w:ind w:right="-2"/>
        <w:jc w:val="both"/>
        <w:rPr>
          <w:color w:val="000000"/>
          <w:sz w:val="22"/>
          <w:szCs w:val="22"/>
        </w:rPr>
      </w:pPr>
      <w:r w:rsidRPr="00332054">
        <w:rPr>
          <w:sz w:val="22"/>
          <w:szCs w:val="22"/>
        </w:rPr>
        <w:t xml:space="preserve">Le présent Engagement est soumis à la loi française. </w:t>
      </w:r>
      <w:r w:rsidRPr="00332054">
        <w:rPr>
          <w:color w:val="000000"/>
          <w:sz w:val="22"/>
          <w:szCs w:val="22"/>
        </w:rPr>
        <w:t xml:space="preserve">Il est fait application de </w:t>
      </w:r>
      <w:r w:rsidRPr="00332054">
        <w:rPr>
          <w:color w:val="000000"/>
          <w:sz w:val="22"/>
          <w:szCs w:val="22"/>
          <w:highlight w:val="yellow"/>
        </w:rPr>
        <w:t>l’article 43 du CCAG-PI</w:t>
      </w:r>
      <w:r w:rsidRPr="00332054">
        <w:rPr>
          <w:color w:val="000000"/>
          <w:sz w:val="22"/>
          <w:szCs w:val="22"/>
        </w:rPr>
        <w:t>.</w:t>
      </w:r>
    </w:p>
    <w:p w14:paraId="26C2C098" w14:textId="77777777" w:rsidR="008E7142" w:rsidRPr="00332054" w:rsidRDefault="008E7142" w:rsidP="00332054">
      <w:pPr>
        <w:autoSpaceDE w:val="0"/>
        <w:autoSpaceDN w:val="0"/>
        <w:adjustRightInd w:val="0"/>
        <w:jc w:val="both"/>
        <w:rPr>
          <w:color w:val="000000"/>
          <w:sz w:val="22"/>
          <w:szCs w:val="22"/>
        </w:rPr>
      </w:pPr>
      <w:r w:rsidRPr="00332054">
        <w:rPr>
          <w:color w:val="000000"/>
          <w:sz w:val="22"/>
          <w:szCs w:val="22"/>
        </w:rPr>
        <w:t>En cas de différends ou de litiges et à défaut de règlement amiable, le tribunal compétent est le Tribunal Administratif de Lille.</w:t>
      </w:r>
    </w:p>
    <w:p w14:paraId="18634DA7" w14:textId="77777777" w:rsidR="008E7142" w:rsidRPr="00332054" w:rsidRDefault="008E7142" w:rsidP="00332054">
      <w:pPr>
        <w:autoSpaceDE w:val="0"/>
        <w:autoSpaceDN w:val="0"/>
        <w:adjustRightInd w:val="0"/>
        <w:ind w:right="-2"/>
        <w:jc w:val="both"/>
        <w:rPr>
          <w:sz w:val="22"/>
          <w:szCs w:val="22"/>
        </w:rPr>
      </w:pPr>
    </w:p>
    <w:p w14:paraId="408AE62D" w14:textId="3461027F" w:rsidR="00C200BC" w:rsidRPr="00332054" w:rsidRDefault="00C200BC" w:rsidP="00332054">
      <w:pPr>
        <w:ind w:left="360" w:hanging="360"/>
        <w:jc w:val="both"/>
        <w:rPr>
          <w:sz w:val="22"/>
          <w:szCs w:val="22"/>
        </w:rPr>
      </w:pPr>
      <w:proofErr w:type="gramStart"/>
      <w:r w:rsidRPr="00332054">
        <w:rPr>
          <w:sz w:val="22"/>
          <w:szCs w:val="22"/>
        </w:rPr>
        <w:t xml:space="preserve">Fait </w:t>
      </w:r>
      <w:r w:rsidR="004C6F8B" w:rsidRPr="00332054">
        <w:rPr>
          <w:sz w:val="22"/>
          <w:szCs w:val="22"/>
        </w:rPr>
        <w:t xml:space="preserve"> à</w:t>
      </w:r>
      <w:proofErr w:type="gramEnd"/>
      <w:r w:rsidRPr="00332054">
        <w:rPr>
          <w:sz w:val="22"/>
          <w:szCs w:val="22"/>
        </w:rPr>
        <w:t>______________________, le ____________</w:t>
      </w:r>
    </w:p>
    <w:p w14:paraId="2BAD1D6C" w14:textId="77777777" w:rsidR="00C200BC" w:rsidRPr="00332054" w:rsidRDefault="00C200BC" w:rsidP="00332054">
      <w:pPr>
        <w:ind w:left="360" w:hanging="360"/>
        <w:jc w:val="both"/>
        <w:rPr>
          <w:sz w:val="22"/>
          <w:szCs w:val="22"/>
        </w:rPr>
      </w:pPr>
    </w:p>
    <w:p w14:paraId="637D5AC0" w14:textId="464DDAC8" w:rsidR="00C200BC" w:rsidRPr="00332054" w:rsidRDefault="00C200BC" w:rsidP="00332054">
      <w:pPr>
        <w:jc w:val="both"/>
        <w:rPr>
          <w:i/>
          <w:iCs/>
          <w:sz w:val="22"/>
          <w:szCs w:val="22"/>
        </w:rPr>
      </w:pPr>
      <w:r w:rsidRPr="00332054">
        <w:rPr>
          <w:i/>
          <w:iCs/>
          <w:sz w:val="22"/>
          <w:szCs w:val="22"/>
        </w:rPr>
        <w:t>(Signature et cachet de l’entreprise)</w:t>
      </w:r>
    </w:p>
    <w:p w14:paraId="4DE055E1" w14:textId="77777777" w:rsidR="00C200BC" w:rsidRPr="00332054" w:rsidRDefault="00C200BC" w:rsidP="00332054">
      <w:pPr>
        <w:rPr>
          <w:sz w:val="22"/>
          <w:szCs w:val="22"/>
        </w:rPr>
        <w:sectPr w:rsidR="00C200BC" w:rsidRPr="00332054" w:rsidSect="00C200BC">
          <w:footerReference w:type="default" r:id="rId8"/>
          <w:pgSz w:w="11906" w:h="16838"/>
          <w:pgMar w:top="1417" w:right="1417" w:bottom="1417" w:left="1417" w:header="708" w:footer="708" w:gutter="0"/>
          <w:cols w:space="708"/>
          <w:docGrid w:linePitch="360"/>
        </w:sectPr>
      </w:pPr>
    </w:p>
    <w:p w14:paraId="4DD29C85" w14:textId="3462D05D" w:rsidR="00360185" w:rsidRPr="00332054" w:rsidRDefault="00360185" w:rsidP="00332054">
      <w:pPr>
        <w:rPr>
          <w:sz w:val="22"/>
          <w:szCs w:val="22"/>
        </w:rPr>
      </w:pPr>
    </w:p>
    <w:sectPr w:rsidR="00360185" w:rsidRPr="00332054" w:rsidSect="00C200BC">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E11E" w14:textId="77777777" w:rsidR="00C200BC" w:rsidRDefault="00C200BC" w:rsidP="00C200BC">
      <w:r>
        <w:separator/>
      </w:r>
    </w:p>
  </w:endnote>
  <w:endnote w:type="continuationSeparator" w:id="0">
    <w:p w14:paraId="2161F987" w14:textId="77777777" w:rsidR="00C200BC" w:rsidRDefault="00C200BC" w:rsidP="00C20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7121555"/>
      <w:docPartObj>
        <w:docPartGallery w:val="Page Numbers (Bottom of Page)"/>
        <w:docPartUnique/>
      </w:docPartObj>
    </w:sdtPr>
    <w:sdtEndPr/>
    <w:sdtContent>
      <w:p w14:paraId="1053A934" w14:textId="77777777" w:rsidR="007C66B9" w:rsidRDefault="00332054">
        <w:pPr>
          <w:pStyle w:val="Pieddepage"/>
          <w:jc w:val="right"/>
        </w:pPr>
        <w:r>
          <w:fldChar w:fldCharType="begin"/>
        </w:r>
        <w:r>
          <w:instrText>PAGE   \* MERGEFORMAT</w:instrText>
        </w:r>
        <w:r>
          <w:fldChar w:fldCharType="separate"/>
        </w:r>
        <w:r>
          <w:t>2</w:t>
        </w:r>
        <w:r>
          <w:fldChar w:fldCharType="end"/>
        </w:r>
      </w:p>
    </w:sdtContent>
  </w:sdt>
  <w:p w14:paraId="748EE144" w14:textId="48A01472" w:rsidR="007C66B9" w:rsidRDefault="00C200BC" w:rsidP="00D418F7">
    <w:pPr>
      <w:pStyle w:val="Pieddepage"/>
      <w:rPr>
        <w:sz w:val="18"/>
        <w:szCs w:val="18"/>
      </w:rPr>
    </w:pPr>
    <w:r>
      <w:rPr>
        <w:sz w:val="18"/>
        <w:szCs w:val="18"/>
      </w:rPr>
      <w:t>2026/UPHF/Confidentiel/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6F947" w14:textId="77777777" w:rsidR="00C200BC" w:rsidRDefault="00C200BC" w:rsidP="00C200BC">
      <w:r>
        <w:separator/>
      </w:r>
    </w:p>
  </w:footnote>
  <w:footnote w:type="continuationSeparator" w:id="0">
    <w:p w14:paraId="3DC62321" w14:textId="77777777" w:rsidR="00C200BC" w:rsidRDefault="00C200BC" w:rsidP="00C200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53DC3"/>
    <w:multiLevelType w:val="hybridMultilevel"/>
    <w:tmpl w:val="32007B42"/>
    <w:lvl w:ilvl="0" w:tplc="A0B0ED4A">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03457C"/>
    <w:multiLevelType w:val="hybridMultilevel"/>
    <w:tmpl w:val="4A02AA20"/>
    <w:lvl w:ilvl="0" w:tplc="C5AAA73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A9536D"/>
    <w:multiLevelType w:val="hybridMultilevel"/>
    <w:tmpl w:val="1FE878D2"/>
    <w:lvl w:ilvl="0" w:tplc="98F8E0A6">
      <w:start w:val="1"/>
      <w:numFmt w:val="decimal"/>
      <w:pStyle w:val="Titre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00D06A8"/>
    <w:multiLevelType w:val="hybridMultilevel"/>
    <w:tmpl w:val="1168FF1C"/>
    <w:lvl w:ilvl="0" w:tplc="AD7E4650">
      <w:numFmt w:val="bullet"/>
      <w:lvlText w:val="-"/>
      <w:lvlJc w:val="left"/>
      <w:pPr>
        <w:ind w:left="720" w:hanging="360"/>
      </w:pPr>
      <w:rPr>
        <w:rFonts w:ascii="Verdana" w:eastAsia="Times New Roman" w:hAnsi="Verdana" w:cs="Vrind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4861963"/>
    <w:multiLevelType w:val="hybridMultilevel"/>
    <w:tmpl w:val="3A7AA728"/>
    <w:lvl w:ilvl="0" w:tplc="AD7E4650">
      <w:numFmt w:val="bullet"/>
      <w:lvlText w:val="-"/>
      <w:lvlJc w:val="left"/>
      <w:pPr>
        <w:ind w:left="720" w:hanging="360"/>
      </w:pPr>
      <w:rPr>
        <w:rFonts w:ascii="Verdana" w:eastAsia="Times New Roman" w:hAnsi="Verdana" w:cs="Vrind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C5B0972"/>
    <w:multiLevelType w:val="hybridMultilevel"/>
    <w:tmpl w:val="01CE7694"/>
    <w:lvl w:ilvl="0" w:tplc="00EEE9A4">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14395250">
    <w:abstractNumId w:val="2"/>
  </w:num>
  <w:num w:numId="2" w16cid:durableId="1844860232">
    <w:abstractNumId w:val="2"/>
  </w:num>
  <w:num w:numId="3" w16cid:durableId="1323973640">
    <w:abstractNumId w:val="2"/>
  </w:num>
  <w:num w:numId="4" w16cid:durableId="1061447052">
    <w:abstractNumId w:val="2"/>
  </w:num>
  <w:num w:numId="5" w16cid:durableId="1854296998">
    <w:abstractNumId w:val="2"/>
  </w:num>
  <w:num w:numId="6" w16cid:durableId="2124113598">
    <w:abstractNumId w:val="5"/>
  </w:num>
  <w:num w:numId="7" w16cid:durableId="1079134893">
    <w:abstractNumId w:val="2"/>
  </w:num>
  <w:num w:numId="8" w16cid:durableId="506680086">
    <w:abstractNumId w:val="1"/>
  </w:num>
  <w:num w:numId="9" w16cid:durableId="967588564">
    <w:abstractNumId w:val="3"/>
  </w:num>
  <w:num w:numId="10" w16cid:durableId="291594191">
    <w:abstractNumId w:val="4"/>
  </w:num>
  <w:num w:numId="11" w16cid:durableId="153647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0BC"/>
    <w:rsid w:val="00033B76"/>
    <w:rsid w:val="000F0547"/>
    <w:rsid w:val="00332054"/>
    <w:rsid w:val="00360185"/>
    <w:rsid w:val="004A26B3"/>
    <w:rsid w:val="004C6F8B"/>
    <w:rsid w:val="0051712B"/>
    <w:rsid w:val="00521EDE"/>
    <w:rsid w:val="00523CB4"/>
    <w:rsid w:val="00711913"/>
    <w:rsid w:val="00742F47"/>
    <w:rsid w:val="00753C9E"/>
    <w:rsid w:val="007C66B9"/>
    <w:rsid w:val="007E1EE7"/>
    <w:rsid w:val="008E7142"/>
    <w:rsid w:val="00C200BC"/>
    <w:rsid w:val="00EF3677"/>
    <w:rsid w:val="00F473E5"/>
    <w:rsid w:val="00F617E0"/>
    <w:rsid w:val="00FF36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1FD99"/>
  <w15:chartTrackingRefBased/>
  <w15:docId w15:val="{D80C9176-0C26-466A-A4BD-9469BC5CD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0B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21EDE"/>
    <w:pPr>
      <w:keepNext/>
      <w:keepLines/>
      <w:numPr>
        <w:numId w:val="1"/>
      </w:numPr>
      <w:spacing w:before="480" w:line="276" w:lineRule="auto"/>
      <w:outlineLvl w:val="0"/>
    </w:pPr>
    <w:rPr>
      <w:rFonts w:ascii="Tahoma" w:hAnsi="Tahoma" w:cs="Tahoma"/>
      <w:b/>
      <w:color w:val="007B99"/>
      <w:sz w:val="32"/>
      <w:szCs w:val="20"/>
      <w:lang w:val="x-none" w:eastAsia="x-none"/>
    </w:rPr>
  </w:style>
  <w:style w:type="paragraph" w:styleId="Titre2">
    <w:name w:val="heading 2"/>
    <w:basedOn w:val="Titre1"/>
    <w:next w:val="Normal"/>
    <w:link w:val="Titre2Car"/>
    <w:uiPriority w:val="9"/>
    <w:unhideWhenUsed/>
    <w:qFormat/>
    <w:rsid w:val="00521EDE"/>
    <w:pPr>
      <w:numPr>
        <w:numId w:val="0"/>
      </w:numPr>
      <w:outlineLvl w:val="1"/>
    </w:pPr>
    <w:rPr>
      <w:bCs/>
      <w:sz w:val="28"/>
    </w:rPr>
  </w:style>
  <w:style w:type="paragraph" w:styleId="Titre3">
    <w:name w:val="heading 3"/>
    <w:basedOn w:val="Normal"/>
    <w:next w:val="Normal"/>
    <w:link w:val="Titre3Car"/>
    <w:uiPriority w:val="9"/>
    <w:unhideWhenUsed/>
    <w:qFormat/>
    <w:rsid w:val="00521EDE"/>
    <w:pPr>
      <w:keepNext/>
      <w:keepLines/>
      <w:spacing w:before="40"/>
      <w:outlineLvl w:val="2"/>
    </w:pPr>
    <w:rPr>
      <w:rFonts w:ascii="Tahoma" w:eastAsiaTheme="majorEastAsia" w:hAnsi="Tahoma" w:cstheme="majorBidi"/>
      <w:b/>
      <w:color w:val="24847C"/>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21EDE"/>
    <w:rPr>
      <w:rFonts w:ascii="Tahoma" w:eastAsia="Times New Roman" w:hAnsi="Tahoma" w:cs="Tahoma"/>
      <w:b/>
      <w:bCs/>
      <w:color w:val="007B99"/>
      <w:sz w:val="28"/>
      <w:szCs w:val="20"/>
      <w:lang w:val="x-none" w:eastAsia="x-none"/>
    </w:rPr>
  </w:style>
  <w:style w:type="character" w:customStyle="1" w:styleId="Titre1Car">
    <w:name w:val="Titre 1 Car"/>
    <w:basedOn w:val="Policepardfaut"/>
    <w:link w:val="Titre1"/>
    <w:rsid w:val="00521EDE"/>
    <w:rPr>
      <w:rFonts w:ascii="Tahoma" w:eastAsia="Times New Roman" w:hAnsi="Tahoma" w:cs="Tahoma"/>
      <w:b/>
      <w:color w:val="007B99"/>
      <w:sz w:val="32"/>
      <w:szCs w:val="20"/>
      <w:lang w:val="x-none" w:eastAsia="x-none"/>
    </w:rPr>
  </w:style>
  <w:style w:type="character" w:customStyle="1" w:styleId="Titre3Car">
    <w:name w:val="Titre 3 Car"/>
    <w:basedOn w:val="Policepardfaut"/>
    <w:link w:val="Titre3"/>
    <w:uiPriority w:val="9"/>
    <w:rsid w:val="00521EDE"/>
    <w:rPr>
      <w:rFonts w:ascii="Tahoma" w:eastAsiaTheme="majorEastAsia" w:hAnsi="Tahoma" w:cstheme="majorBidi"/>
      <w:b/>
      <w:color w:val="24847C"/>
      <w:sz w:val="24"/>
      <w:szCs w:val="24"/>
    </w:rPr>
  </w:style>
  <w:style w:type="paragraph" w:styleId="En-tte">
    <w:name w:val="header"/>
    <w:basedOn w:val="Normal"/>
    <w:link w:val="En-tteCar"/>
    <w:rsid w:val="00C200BC"/>
    <w:pPr>
      <w:tabs>
        <w:tab w:val="center" w:pos="4536"/>
        <w:tab w:val="right" w:pos="9072"/>
      </w:tabs>
    </w:pPr>
  </w:style>
  <w:style w:type="character" w:customStyle="1" w:styleId="En-tteCar">
    <w:name w:val="En-tête Car"/>
    <w:basedOn w:val="Policepardfaut"/>
    <w:link w:val="En-tte"/>
    <w:rsid w:val="00C200BC"/>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C200BC"/>
    <w:pPr>
      <w:tabs>
        <w:tab w:val="center" w:pos="4536"/>
        <w:tab w:val="right" w:pos="9072"/>
      </w:tabs>
    </w:pPr>
  </w:style>
  <w:style w:type="character" w:customStyle="1" w:styleId="PieddepageCar">
    <w:name w:val="Pied de page Car"/>
    <w:basedOn w:val="Policepardfaut"/>
    <w:link w:val="Pieddepage"/>
    <w:uiPriority w:val="99"/>
    <w:rsid w:val="00C200BC"/>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C200BC"/>
    <w:pPr>
      <w:ind w:left="720"/>
      <w:contextualSpacing/>
    </w:pPr>
  </w:style>
  <w:style w:type="character" w:styleId="Marquedecommentaire">
    <w:name w:val="annotation reference"/>
    <w:basedOn w:val="Policepardfaut"/>
    <w:uiPriority w:val="99"/>
    <w:semiHidden/>
    <w:unhideWhenUsed/>
    <w:rsid w:val="00C200BC"/>
    <w:rPr>
      <w:sz w:val="16"/>
      <w:szCs w:val="16"/>
    </w:rPr>
  </w:style>
  <w:style w:type="paragraph" w:styleId="Commentaire">
    <w:name w:val="annotation text"/>
    <w:basedOn w:val="Normal"/>
    <w:link w:val="CommentaireCar"/>
    <w:uiPriority w:val="99"/>
    <w:semiHidden/>
    <w:unhideWhenUsed/>
    <w:rsid w:val="00C200BC"/>
    <w:rPr>
      <w:sz w:val="20"/>
      <w:szCs w:val="20"/>
    </w:rPr>
  </w:style>
  <w:style w:type="character" w:customStyle="1" w:styleId="CommentaireCar">
    <w:name w:val="Commentaire Car"/>
    <w:basedOn w:val="Policepardfaut"/>
    <w:link w:val="Commentaire"/>
    <w:uiPriority w:val="99"/>
    <w:semiHidden/>
    <w:rsid w:val="00C200BC"/>
    <w:rPr>
      <w:rFonts w:ascii="Times New Roman" w:eastAsia="Times New Roman" w:hAnsi="Times New Roman" w:cs="Times New Roman"/>
      <w:sz w:val="20"/>
      <w:szCs w:val="20"/>
      <w:lang w:eastAsia="fr-FR"/>
    </w:rPr>
  </w:style>
  <w:style w:type="table" w:customStyle="1" w:styleId="TableNormal">
    <w:name w:val="Table Normal"/>
    <w:uiPriority w:val="2"/>
    <w:qFormat/>
    <w:rsid w:val="00C200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fr-FR"/>
    </w:rPr>
    <w:tblPr>
      <w:tblInd w:w="0" w:type="dxa"/>
      <w:tblCellMar>
        <w:top w:w="0" w:type="dxa"/>
        <w:left w:w="0" w:type="dxa"/>
        <w:bottom w:w="0" w:type="dxa"/>
        <w:right w:w="0" w:type="dxa"/>
      </w:tblCellMar>
    </w:tblPr>
  </w:style>
  <w:style w:type="paragraph" w:customStyle="1" w:styleId="Corps">
    <w:name w:val="Corps"/>
    <w:rsid w:val="00C200BC"/>
    <w:pPr>
      <w:pBdr>
        <w:top w:val="nil"/>
        <w:left w:val="nil"/>
        <w:bottom w:val="nil"/>
        <w:right w:val="nil"/>
        <w:between w:val="nil"/>
        <w:bar w:val="nil"/>
      </w:pBdr>
    </w:pPr>
    <w:rPr>
      <w:rFonts w:ascii="Calibri" w:eastAsia="Calibri" w:hAnsi="Calibri" w:cs="Calibri"/>
      <w:color w:val="000000"/>
      <w:u w:color="000000"/>
      <w:bdr w:val="nil"/>
      <w:lang w:eastAsia="fr-FR"/>
      <w14:textOutline w14:w="0" w14:cap="flat" w14:cmpd="sng" w14:algn="ctr">
        <w14:noFill/>
        <w14:prstDash w14:val="solid"/>
        <w14:bevel/>
      </w14:textOutline>
    </w:rPr>
  </w:style>
  <w:style w:type="character" w:customStyle="1" w:styleId="Aucun">
    <w:name w:val="Aucun"/>
    <w:rsid w:val="00C200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683</Words>
  <Characters>3761</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UPHF</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Deman</dc:creator>
  <cp:keywords/>
  <dc:description/>
  <cp:lastModifiedBy>Julie Boulinguiez</cp:lastModifiedBy>
  <cp:revision>2</cp:revision>
  <dcterms:created xsi:type="dcterms:W3CDTF">2026-03-18T14:34:00Z</dcterms:created>
  <dcterms:modified xsi:type="dcterms:W3CDTF">2026-03-18T14:34:00Z</dcterms:modified>
</cp:coreProperties>
</file>