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530" w:rsidRPr="00751530" w:rsidRDefault="00751530" w:rsidP="00751530">
      <w:pPr>
        <w:spacing w:before="100" w:beforeAutospacing="1" w:after="100" w:afterAutospacing="1" w:line="240" w:lineRule="auto"/>
        <w:jc w:val="center"/>
        <w:textAlignment w:val="bottom"/>
        <w:outlineLvl w:val="0"/>
        <w:rPr>
          <w:rFonts w:ascii="Verdana" w:eastAsia="Times New Roman" w:hAnsi="Verdana" w:cs="Times New Roman"/>
          <w:b/>
          <w:bCs/>
          <w:color w:val="006D99"/>
          <w:kern w:val="36"/>
          <w:sz w:val="48"/>
          <w:szCs w:val="48"/>
          <w:lang w:eastAsia="fr-FR"/>
        </w:rPr>
      </w:pPr>
      <w:r w:rsidRPr="00751530">
        <w:rPr>
          <w:rFonts w:ascii="Verdana" w:eastAsia="Times New Roman" w:hAnsi="Verdana" w:cs="Times New Roman"/>
          <w:b/>
          <w:bCs/>
          <w:color w:val="006D99"/>
          <w:kern w:val="36"/>
          <w:sz w:val="48"/>
          <w:szCs w:val="48"/>
          <w:lang w:eastAsia="fr-FR"/>
        </w:rPr>
        <w:t>Document Unique</w:t>
      </w:r>
      <w:r w:rsidRPr="00751530">
        <w:rPr>
          <w:rFonts w:ascii="Verdana" w:eastAsia="Times New Roman" w:hAnsi="Verdana" w:cs="Times New Roman"/>
          <w:b/>
          <w:bCs/>
          <w:color w:val="006D99"/>
          <w:kern w:val="36"/>
          <w:sz w:val="48"/>
          <w:szCs w:val="48"/>
          <w:lang w:eastAsia="fr-FR"/>
        </w:rPr>
        <w:br/>
        <w:t>de Marché Européen</w:t>
      </w:r>
    </w:p>
    <w:p w:rsidR="00751530" w:rsidRPr="00751530" w:rsidRDefault="00751530" w:rsidP="00751530">
      <w:pPr>
        <w:spacing w:after="0" w:line="240" w:lineRule="auto"/>
        <w:jc w:val="right"/>
        <w:rPr>
          <w:rFonts w:ascii="Verdana" w:eastAsia="Times New Roman" w:hAnsi="Verdana" w:cs="Times New Roman"/>
          <w:color w:val="000000"/>
          <w:sz w:val="27"/>
          <w:szCs w:val="27"/>
          <w:lang w:eastAsia="fr-FR"/>
        </w:rPr>
      </w:pPr>
    </w:p>
    <w:p w:rsidR="00751530" w:rsidRPr="00751530" w:rsidRDefault="00751530" w:rsidP="00751530">
      <w:pPr>
        <w:spacing w:after="0" w:line="240" w:lineRule="auto"/>
        <w:rPr>
          <w:rFonts w:ascii="Verdana" w:eastAsia="Times New Roman" w:hAnsi="Verdana" w:cs="Times New Roman"/>
          <w:color w:val="474746"/>
          <w:sz w:val="27"/>
          <w:szCs w:val="27"/>
          <w:lang w:eastAsia="fr-FR"/>
        </w:rPr>
      </w:pPr>
      <w:r w:rsidRPr="00751530">
        <w:rPr>
          <w:rFonts w:ascii="Verdana" w:eastAsia="Times New Roman" w:hAnsi="Verdana" w:cs="Times New Roman"/>
          <w:color w:val="006D99"/>
          <w:sz w:val="24"/>
          <w:szCs w:val="24"/>
          <w:lang w:eastAsia="fr-FR"/>
        </w:rPr>
        <w:t>Date:</w:t>
      </w:r>
      <w:r w:rsidR="00981731">
        <w:rPr>
          <w:rFonts w:ascii="Verdana" w:eastAsia="Times New Roman" w:hAnsi="Verdana" w:cs="Times New Roman"/>
          <w:color w:val="474746"/>
          <w:sz w:val="27"/>
          <w:szCs w:val="27"/>
          <w:lang w:eastAsia="fr-FR"/>
        </w:rPr>
        <w:t> xx/xx/2026</w:t>
      </w:r>
    </w:p>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 : Informations concernant la procédure de passation et de marché et le pouvoir adjudicateur ou l'entité adjudicatrice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Informations concernant la publication</w:t>
      </w: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Pour les procédures de passation de marché dans le cadre desquelles un appel à concurrence a été publié au Journal officiel de l'Union Européenne, les informations requises au titre de la partie I seront automatiquement récupérées par voie électronique pour autant que le service DUME électronique soit utilisé pour générer et remplir le DUME. Référence de l'avis pertinent publié au Journal officiel de l'Union européenne :</w:t>
      </w: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Si l’avis est envoyé au JOUE mais non publié, Indiquer le numéro d’identification temporaire donné par JOUE (TED) S numéro [], date [], page [] :</w:t>
      </w: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N° avis du JAL ou du BOAMP :</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URL du JO : Journal officiel français</w:t>
      </w: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Si aucun appel d'offres n'est publié au Journal officiel, ou s'il n'est pas nécessaire d'en publier, l'autorité ou l'entité contractante doit identifier clairement la procédure de passation de marché (par exemple, la référence à une publication de niveau national)</w:t>
      </w:r>
    </w:p>
    <w:p w:rsidR="00F63BAE" w:rsidRPr="00493AD1" w:rsidRDefault="00751530" w:rsidP="00F63BAE">
      <w:pPr>
        <w:rPr>
          <w:rFonts w:ascii="Arial" w:hAnsi="Arial" w:cs="Arial"/>
          <w:b/>
          <w:sz w:val="24"/>
          <w:szCs w:val="24"/>
        </w:rPr>
      </w:pPr>
      <w:r w:rsidRPr="00751530">
        <w:rPr>
          <w:rFonts w:ascii="Verdana" w:eastAsia="Times New Roman" w:hAnsi="Verdana" w:cs="Times New Roman"/>
          <w:color w:val="000000"/>
          <w:sz w:val="27"/>
          <w:szCs w:val="27"/>
          <w:lang w:eastAsia="fr-FR"/>
        </w:rPr>
        <w:lastRenderedPageBreak/>
        <w:br/>
      </w:r>
      <w:r w:rsidRPr="00751530">
        <w:rPr>
          <w:rFonts w:ascii="Verdana" w:eastAsia="Times New Roman" w:hAnsi="Verdana" w:cs="Times New Roman"/>
          <w:b/>
          <w:bCs/>
          <w:color w:val="000000"/>
          <w:sz w:val="27"/>
          <w:szCs w:val="27"/>
          <w:lang w:eastAsia="fr-FR"/>
        </w:rPr>
        <w:t>Identité de l'acheteur</w:t>
      </w:r>
      <w:r w:rsidRPr="00751530">
        <w:rPr>
          <w:rFonts w:ascii="Verdana" w:eastAsia="Times New Roman" w:hAnsi="Verdana" w:cs="Times New Roman"/>
          <w:color w:val="000000"/>
          <w:sz w:val="27"/>
          <w:szCs w:val="27"/>
          <w:lang w:eastAsia="fr-FR"/>
        </w:rPr>
        <w:br/>
        <w:t>Nom officiel : </w:t>
      </w:r>
      <w:r w:rsidRPr="00751530">
        <w:rPr>
          <w:rFonts w:ascii="Verdana" w:eastAsia="Times New Roman" w:hAnsi="Verdana" w:cs="Times New Roman"/>
          <w:b/>
          <w:bCs/>
          <w:color w:val="000000"/>
          <w:sz w:val="27"/>
          <w:szCs w:val="27"/>
          <w:lang w:eastAsia="fr-FR"/>
        </w:rPr>
        <w:t>ETABLISSE</w:t>
      </w:r>
      <w:r w:rsidR="00C313B0">
        <w:rPr>
          <w:rFonts w:ascii="Verdana" w:eastAsia="Times New Roman" w:hAnsi="Verdana" w:cs="Times New Roman"/>
          <w:b/>
          <w:bCs/>
          <w:color w:val="000000"/>
          <w:sz w:val="27"/>
          <w:szCs w:val="27"/>
          <w:lang w:eastAsia="fr-FR"/>
        </w:rPr>
        <w:t>MENT NATIONAL DES PRODUITS DE L’</w:t>
      </w:r>
      <w:r w:rsidRPr="00751530">
        <w:rPr>
          <w:rFonts w:ascii="Verdana" w:eastAsia="Times New Roman" w:hAnsi="Verdana" w:cs="Times New Roman"/>
          <w:b/>
          <w:bCs/>
          <w:color w:val="000000"/>
          <w:sz w:val="27"/>
          <w:szCs w:val="27"/>
          <w:lang w:eastAsia="fr-FR"/>
        </w:rPr>
        <w:t>AGRICULTURE ET DE LA MER FRANCEAGRIMER</w:t>
      </w:r>
      <w:r w:rsidRPr="00751530">
        <w:rPr>
          <w:rFonts w:ascii="Verdana" w:eastAsia="Times New Roman" w:hAnsi="Verdana" w:cs="Times New Roman"/>
          <w:color w:val="000000"/>
          <w:sz w:val="27"/>
          <w:szCs w:val="27"/>
          <w:lang w:eastAsia="fr-FR"/>
        </w:rPr>
        <w:br/>
        <w:t>Pays : </w:t>
      </w:r>
      <w:r w:rsidRPr="00751530">
        <w:rPr>
          <w:rFonts w:ascii="Verdana" w:eastAsia="Times New Roman" w:hAnsi="Verdana" w:cs="Times New Roman"/>
          <w:b/>
          <w:bCs/>
          <w:color w:val="000000"/>
          <w:sz w:val="27"/>
          <w:szCs w:val="27"/>
          <w:lang w:eastAsia="fr-FR"/>
        </w:rPr>
        <w:t>France</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Informations relatives à la procédure de passation de marché</w:t>
      </w:r>
      <w:r w:rsidRPr="00751530">
        <w:rPr>
          <w:rFonts w:ascii="Verdana" w:eastAsia="Times New Roman" w:hAnsi="Verdana" w:cs="Times New Roman"/>
          <w:color w:val="000000"/>
          <w:sz w:val="27"/>
          <w:szCs w:val="27"/>
          <w:lang w:eastAsia="fr-FR"/>
        </w:rPr>
        <w:br/>
        <w:t xml:space="preserve">Objet marché: </w:t>
      </w:r>
      <w:r w:rsidR="00940DB3" w:rsidRPr="00940DB3">
        <w:rPr>
          <w:rFonts w:ascii="Arial" w:hAnsi="Arial" w:cs="Arial"/>
          <w:b/>
          <w:sz w:val="28"/>
          <w:szCs w:val="28"/>
        </w:rPr>
        <w:t>Étude sur les opportunités de débouchés du marché de Singapour pour les produits agricoles et agro-alimentaires</w:t>
      </w:r>
      <w:r w:rsidR="00813782">
        <w:rPr>
          <w:rFonts w:ascii="Arial" w:hAnsi="Arial" w:cs="Arial"/>
          <w:b/>
          <w:sz w:val="28"/>
          <w:szCs w:val="28"/>
        </w:rPr>
        <w:t xml:space="preserve"> français</w:t>
      </w:r>
      <w:bookmarkStart w:id="0" w:name="_GoBack"/>
      <w:bookmarkEnd w:id="0"/>
      <w:r w:rsidR="00940DB3" w:rsidRPr="00940DB3">
        <w:rPr>
          <w:rFonts w:ascii="Verdana" w:eastAsia="Times New Roman" w:hAnsi="Verdana" w:cs="Times New Roman"/>
          <w:color w:val="000000"/>
          <w:sz w:val="27"/>
          <w:szCs w:val="27"/>
          <w:lang w:eastAsia="fr-FR"/>
        </w:rPr>
        <w:t xml:space="preserve"> </w:t>
      </w:r>
    </w:p>
    <w:p w:rsidR="00522144" w:rsidRPr="00522144" w:rsidRDefault="00522144" w:rsidP="00522144">
      <w:pPr>
        <w:pStyle w:val="Titre5"/>
        <w:shd w:val="clear" w:color="auto" w:fill="FFFFFF"/>
        <w:spacing w:before="0"/>
        <w:rPr>
          <w:rFonts w:ascii="Marianne" w:eastAsia="Times New Roman" w:hAnsi="Marianne" w:cs="Times New Roman"/>
          <w:b/>
          <w:color w:val="auto"/>
          <w:sz w:val="28"/>
          <w:szCs w:val="28"/>
          <w:lang w:eastAsia="fr-FR"/>
        </w:rPr>
      </w:pPr>
    </w:p>
    <w:p w:rsidR="00FC5B5D" w:rsidRPr="00FC5B5D" w:rsidRDefault="00FC5B5D" w:rsidP="00FC5B5D">
      <w:pPr>
        <w:pStyle w:val="Titre5"/>
        <w:shd w:val="clear" w:color="auto" w:fill="FFFFFF"/>
        <w:spacing w:before="0"/>
        <w:rPr>
          <w:rFonts w:ascii="Marianne" w:eastAsia="Times New Roman" w:hAnsi="Marianne" w:cs="Times New Roman"/>
          <w:color w:val="464855"/>
          <w:sz w:val="20"/>
          <w:szCs w:val="20"/>
          <w:lang w:eastAsia="fr-FR"/>
        </w:rPr>
      </w:pPr>
    </w:p>
    <w:p w:rsidR="001700F4" w:rsidRDefault="001700F4" w:rsidP="00751530">
      <w:pPr>
        <w:spacing w:after="0" w:line="240" w:lineRule="auto"/>
        <w:rPr>
          <w:rFonts w:ascii="Verdana" w:hAnsi="Verdana" w:cs="Arial"/>
          <w:sz w:val="28"/>
          <w:szCs w:val="28"/>
        </w:rPr>
      </w:pPr>
    </w:p>
    <w:p w:rsidR="00F63BAE" w:rsidRDefault="00546C7C" w:rsidP="00F63BAE">
      <w:pPr>
        <w:pStyle w:val="Default"/>
      </w:pPr>
      <w:r>
        <w:rPr>
          <w:rFonts w:ascii="Verdana" w:hAnsi="Verdana"/>
          <w:sz w:val="27"/>
          <w:szCs w:val="27"/>
        </w:rPr>
        <w:t xml:space="preserve">Numéro de référence attribué au dossier par le pouvoir adjudicateur ou l'entité adjudicatrice (le cas échéant) : </w:t>
      </w:r>
      <w:r w:rsidR="00E25AE8">
        <w:rPr>
          <w:rFonts w:ascii="Verdana" w:hAnsi="Verdana"/>
          <w:sz w:val="27"/>
          <w:szCs w:val="27"/>
        </w:rPr>
        <w:br/>
      </w:r>
    </w:p>
    <w:p w:rsidR="00F63BAE" w:rsidRDefault="00F63BAE" w:rsidP="00F63BAE">
      <w:pPr>
        <w:pStyle w:val="Default"/>
      </w:pPr>
    </w:p>
    <w:p w:rsidR="00651E59" w:rsidRPr="00651E59" w:rsidRDefault="00651E59" w:rsidP="00651E59">
      <w:pPr>
        <w:pStyle w:val="Titre5"/>
        <w:shd w:val="clear" w:color="auto" w:fill="FFFFFF"/>
        <w:spacing w:before="0"/>
        <w:rPr>
          <w:rFonts w:ascii="Marianne" w:hAnsi="Marianne"/>
          <w:b/>
          <w:color w:val="auto"/>
          <w:sz w:val="28"/>
          <w:szCs w:val="28"/>
        </w:rPr>
      </w:pPr>
      <w:r w:rsidRPr="00651E59">
        <w:rPr>
          <w:rFonts w:ascii="Marianne" w:hAnsi="Marianne"/>
          <w:b/>
          <w:color w:val="auto"/>
          <w:sz w:val="28"/>
          <w:szCs w:val="28"/>
        </w:rPr>
        <w:t xml:space="preserve">MAEIETUDESINGAPOUR2026 </w:t>
      </w:r>
    </w:p>
    <w:p w:rsidR="00751530" w:rsidRDefault="00751530" w:rsidP="00751530">
      <w:pPr>
        <w:spacing w:after="0" w:line="240" w:lineRule="auto"/>
        <w:rPr>
          <w:rFonts w:ascii="Verdana" w:hAnsi="Verdana" w:cs="Arial"/>
          <w:color w:val="757575"/>
          <w:sz w:val="28"/>
          <w:szCs w:val="28"/>
          <w:shd w:val="clear" w:color="auto" w:fill="FAFAFA"/>
        </w:rPr>
      </w:pPr>
    </w:p>
    <w:p w:rsidR="001700F4" w:rsidRDefault="001700F4" w:rsidP="00751530">
      <w:pPr>
        <w:spacing w:after="0" w:line="240" w:lineRule="auto"/>
        <w:rPr>
          <w:rFonts w:ascii="Verdana" w:hAnsi="Verdana" w:cs="Arial"/>
          <w:color w:val="757575"/>
          <w:sz w:val="28"/>
          <w:szCs w:val="28"/>
          <w:shd w:val="clear" w:color="auto" w:fill="FAFAFA"/>
        </w:rPr>
      </w:pPr>
    </w:p>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II : Informations concernant l’opérateur économique</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A. Informations concernant l’opérateur économique</w:t>
      </w:r>
    </w:p>
    <w:p w:rsidR="00545FCD" w:rsidRDefault="00751530" w:rsidP="00751530">
      <w:pPr>
        <w:spacing w:after="27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Nom :</w:t>
      </w:r>
      <w:r w:rsidRPr="00751530">
        <w:rPr>
          <w:rFonts w:ascii="Verdana" w:eastAsia="Times New Roman" w:hAnsi="Verdana" w:cs="Times New Roman"/>
          <w:color w:val="000000"/>
          <w:sz w:val="27"/>
          <w:szCs w:val="27"/>
          <w:lang w:eastAsia="fr-FR"/>
        </w:rPr>
        <w:br/>
        <w:t>Numéro et rue :</w:t>
      </w:r>
      <w:r w:rsidRPr="00751530">
        <w:rPr>
          <w:rFonts w:ascii="Verdana" w:eastAsia="Times New Roman" w:hAnsi="Verdana" w:cs="Times New Roman"/>
          <w:color w:val="000000"/>
          <w:sz w:val="27"/>
          <w:szCs w:val="27"/>
          <w:lang w:eastAsia="fr-FR"/>
        </w:rPr>
        <w:br/>
        <w:t>Code postal :</w:t>
      </w:r>
      <w:r w:rsidRPr="00751530">
        <w:rPr>
          <w:rFonts w:ascii="Verdana" w:eastAsia="Times New Roman" w:hAnsi="Verdana" w:cs="Times New Roman"/>
          <w:color w:val="000000"/>
          <w:sz w:val="27"/>
          <w:szCs w:val="27"/>
          <w:lang w:eastAsia="fr-FR"/>
        </w:rPr>
        <w:br/>
        <w:t>Ville :</w:t>
      </w:r>
      <w:r w:rsidRPr="00751530">
        <w:rPr>
          <w:rFonts w:ascii="Verdana" w:eastAsia="Times New Roman" w:hAnsi="Verdana" w:cs="Times New Roman"/>
          <w:color w:val="000000"/>
          <w:sz w:val="27"/>
          <w:szCs w:val="27"/>
          <w:lang w:eastAsia="fr-FR"/>
        </w:rPr>
        <w:br/>
        <w:t>Pays :</w:t>
      </w:r>
      <w:r w:rsidRPr="00751530">
        <w:rPr>
          <w:rFonts w:ascii="Verdana" w:eastAsia="Times New Roman" w:hAnsi="Verdana" w:cs="Times New Roman"/>
          <w:color w:val="000000"/>
          <w:sz w:val="27"/>
          <w:szCs w:val="27"/>
          <w:lang w:eastAsia="fr-FR"/>
        </w:rPr>
        <w:br/>
        <w:t>Adresse internet :</w:t>
      </w:r>
      <w:r w:rsidRPr="00751530">
        <w:rPr>
          <w:rFonts w:ascii="Verdana" w:eastAsia="Times New Roman" w:hAnsi="Verdana" w:cs="Times New Roman"/>
          <w:color w:val="000000"/>
          <w:sz w:val="27"/>
          <w:szCs w:val="27"/>
          <w:lang w:eastAsia="fr-FR"/>
        </w:rPr>
        <w:br/>
        <w:t>Adresse électronique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lastRenderedPageBreak/>
        <w:t>Téléphone :</w:t>
      </w:r>
      <w:r w:rsidRPr="00751530">
        <w:rPr>
          <w:rFonts w:ascii="Verdana" w:eastAsia="Times New Roman" w:hAnsi="Verdana" w:cs="Times New Roman"/>
          <w:color w:val="000000"/>
          <w:sz w:val="27"/>
          <w:szCs w:val="27"/>
          <w:lang w:eastAsia="fr-FR"/>
        </w:rPr>
        <w:br/>
        <w:t>Personne ou personnes de contact :</w:t>
      </w:r>
      <w:r w:rsidRPr="00751530">
        <w:rPr>
          <w:rFonts w:ascii="Verdana" w:eastAsia="Times New Roman" w:hAnsi="Verdana" w:cs="Times New Roman"/>
          <w:color w:val="000000"/>
          <w:sz w:val="27"/>
          <w:szCs w:val="27"/>
          <w:lang w:eastAsia="fr-FR"/>
        </w:rPr>
        <w:br/>
        <w:t>Numéro de TVA (le cas échéant)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t>L’opérateur économique est-il une micro, une petite ou une moyenne entreprise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t xml:space="preserve">Uniquement dans le cas où le marché est réservé : l'opérateur économique est-il un atelier protégé, une «entreprise sociale» ou </w:t>
      </w:r>
      <w:proofErr w:type="spellStart"/>
      <w:r w:rsidRPr="00751530">
        <w:rPr>
          <w:rFonts w:ascii="Verdana" w:eastAsia="Times New Roman" w:hAnsi="Verdana" w:cs="Times New Roman"/>
          <w:color w:val="000000"/>
          <w:sz w:val="27"/>
          <w:szCs w:val="27"/>
          <w:lang w:eastAsia="fr-FR"/>
        </w:rPr>
        <w:t>prévoit-il</w:t>
      </w:r>
      <w:proofErr w:type="spellEnd"/>
      <w:r w:rsidRPr="00751530">
        <w:rPr>
          <w:rFonts w:ascii="Verdana" w:eastAsia="Times New Roman" w:hAnsi="Verdana" w:cs="Times New Roman"/>
          <w:color w:val="000000"/>
          <w:sz w:val="27"/>
          <w:szCs w:val="27"/>
          <w:lang w:eastAsia="fr-FR"/>
        </w:rPr>
        <w:t xml:space="preserve"> l'exécution du marché dans le cadre de programmes d'emplois protégés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Quel est le pourcentage correspondant de travailleurs handicapés ou défavorisés ?</w:t>
      </w:r>
      <w:r w:rsidRPr="00751530">
        <w:rPr>
          <w:rFonts w:ascii="Verdana" w:eastAsia="Times New Roman" w:hAnsi="Verdana" w:cs="Times New Roman"/>
          <w:color w:val="000000"/>
          <w:sz w:val="27"/>
          <w:szCs w:val="27"/>
          <w:lang w:eastAsia="fr-FR"/>
        </w:rPr>
        <w:br/>
        <w:t>Si nécessaire, veuillez indiquer à quelles catégories de travailleurs handicapés ou défavorisés, les salariés concernés appartiennent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t>Le cas échéant, l'opérateur économique est-il inscrit sur une liste officielle d'opérateurs économiques agréés ou est-il muni d'un certificat équivalent [par exemple dans le cadre d'un système national de (pré)qualification]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Si les documents sont disponibles en ligne, veuillez indiquer les renseignements permettant d'y accéder (adresse web, autorité ou organisme émetteur, référence précise des documents, codes d'accès, etc.) :</w:t>
      </w:r>
      <w:r w:rsidRPr="00751530">
        <w:rPr>
          <w:rFonts w:ascii="Verdana" w:eastAsia="Times New Roman" w:hAnsi="Verdana" w:cs="Times New Roman"/>
          <w:color w:val="000000"/>
          <w:sz w:val="27"/>
          <w:szCs w:val="27"/>
          <w:lang w:eastAsia="fr-FR"/>
        </w:rPr>
        <w:br/>
        <w:t>L'opérateur économique sera-t-il en mesure de fournir un certificat en ce qui concerne le paiement des cotisations de sécurité sociale et des impôts et taxes ou de fournir des informations permettant au pouvoir adjudicateur ou à l'entité adjudicatrice de l'obtenir directement en consultant une base de données nationale dans un État membre qui est accessible gratuitement ?</w:t>
      </w:r>
      <w:r w:rsidRPr="00751530">
        <w:rPr>
          <w:rFonts w:ascii="Verdana" w:eastAsia="Times New Roman" w:hAnsi="Verdana" w:cs="Times New Roman"/>
          <w:color w:val="000000"/>
          <w:sz w:val="27"/>
          <w:szCs w:val="27"/>
          <w:lang w:eastAsia="fr-FR"/>
        </w:rPr>
        <w:br/>
        <w:t>a) Veuillez donner le nom de la liste ou du certificat et le numéro d'inscription ou de certification pertinent :</w:t>
      </w:r>
      <w:r w:rsidRPr="00751530">
        <w:rPr>
          <w:rFonts w:ascii="Verdana" w:eastAsia="Times New Roman" w:hAnsi="Verdana" w:cs="Times New Roman"/>
          <w:color w:val="000000"/>
          <w:sz w:val="27"/>
          <w:szCs w:val="27"/>
          <w:lang w:eastAsia="fr-FR"/>
        </w:rPr>
        <w:br/>
        <w:t>b) Si le certificat d'inscription ou de certification est disponible par voie électronique, veuillez indiquer les informations permettant d'y accéder :</w:t>
      </w:r>
      <w:r w:rsidRPr="00751530">
        <w:rPr>
          <w:rFonts w:ascii="Verdana" w:eastAsia="Times New Roman" w:hAnsi="Verdana" w:cs="Times New Roman"/>
          <w:color w:val="000000"/>
          <w:sz w:val="27"/>
          <w:szCs w:val="27"/>
          <w:lang w:eastAsia="fr-FR"/>
        </w:rPr>
        <w:br/>
        <w:t>c) Veuillez indiquer les références sur lesquelles l'inscription ou la certification est basée et, le cas échéant, le classement obtenu dans la liste officielle :</w:t>
      </w:r>
      <w:r w:rsidRPr="00751530">
        <w:rPr>
          <w:rFonts w:ascii="Verdana" w:eastAsia="Times New Roman" w:hAnsi="Verdana" w:cs="Times New Roman"/>
          <w:color w:val="000000"/>
          <w:sz w:val="27"/>
          <w:szCs w:val="27"/>
          <w:lang w:eastAsia="fr-FR"/>
        </w:rPr>
        <w:br/>
        <w:t>d) L'inscription ou la certification couvre-t-elle tous les critères de sélection requis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lastRenderedPageBreak/>
        <w:br/>
      </w:r>
    </w:p>
    <w:p w:rsidR="00545FCD" w:rsidRDefault="00751530" w:rsidP="00751530">
      <w:pPr>
        <w:spacing w:after="27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L'opérateur économique participe-t-il à la procédure en groupement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a) Veuillez préciser le rôle de l'opérateur économique au sein du groupement (mandataire, responsable de l'exécution de tâches spécifiques, etc.) et les prestations exécutées :</w:t>
      </w:r>
      <w:r w:rsidRPr="00751530">
        <w:rPr>
          <w:rFonts w:ascii="Verdana" w:eastAsia="Times New Roman" w:hAnsi="Verdana" w:cs="Times New Roman"/>
          <w:color w:val="000000"/>
          <w:sz w:val="27"/>
          <w:szCs w:val="27"/>
          <w:lang w:eastAsia="fr-FR"/>
        </w:rPr>
        <w:br/>
        <w:t>b) Identification des membres du groupement :</w:t>
      </w:r>
      <w:r w:rsidRPr="00751530">
        <w:rPr>
          <w:rFonts w:ascii="Verdana" w:eastAsia="Times New Roman" w:hAnsi="Verdana" w:cs="Times New Roman"/>
          <w:color w:val="000000"/>
          <w:sz w:val="27"/>
          <w:szCs w:val="27"/>
          <w:lang w:eastAsia="fr-FR"/>
        </w:rPr>
        <w:br/>
        <w:t>c) Le cas échéant, nom du groupement participant :</w:t>
      </w:r>
      <w:r w:rsidRPr="00751530">
        <w:rPr>
          <w:rFonts w:ascii="Verdana" w:eastAsia="Times New Roman" w:hAnsi="Verdana" w:cs="Times New Roman"/>
          <w:color w:val="000000"/>
          <w:sz w:val="27"/>
          <w:szCs w:val="27"/>
          <w:lang w:eastAsia="fr-FR"/>
        </w:rPr>
        <w:br/>
      </w:r>
    </w:p>
    <w:p w:rsidR="00751530" w:rsidRPr="00751530" w:rsidRDefault="00751530" w:rsidP="00751530">
      <w:pPr>
        <w:spacing w:after="27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S’il y a lieu, indiquez le ou les lots que l’opérateur économique souhaite soumettre à la procédure de passation de marché : </w:t>
      </w:r>
      <w:r w:rsidR="00545FCD">
        <w:rPr>
          <w:rFonts w:ascii="Verdana" w:eastAsia="Times New Roman" w:hAnsi="Verdana" w:cs="Times New Roman"/>
          <w:b/>
          <w:bCs/>
          <w:color w:val="000000"/>
          <w:sz w:val="27"/>
          <w:szCs w:val="27"/>
          <w:lang w:eastAsia="fr-FR"/>
        </w:rPr>
        <w:t xml:space="preserve">Réponse : </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B. Informations relatives aux représentants de l’opérateur économique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Nom :</w:t>
      </w:r>
      <w:r w:rsidRPr="00751530">
        <w:rPr>
          <w:rFonts w:ascii="Verdana" w:eastAsia="Times New Roman" w:hAnsi="Verdana" w:cs="Times New Roman"/>
          <w:color w:val="000000"/>
          <w:sz w:val="27"/>
          <w:szCs w:val="27"/>
          <w:lang w:eastAsia="fr-FR"/>
        </w:rPr>
        <w:br/>
        <w:t>Prénom :</w:t>
      </w:r>
      <w:r w:rsidRPr="00751530">
        <w:rPr>
          <w:rFonts w:ascii="Verdana" w:eastAsia="Times New Roman" w:hAnsi="Verdana" w:cs="Times New Roman"/>
          <w:color w:val="000000"/>
          <w:sz w:val="27"/>
          <w:szCs w:val="27"/>
          <w:lang w:eastAsia="fr-FR"/>
        </w:rPr>
        <w:br/>
        <w:t>Date de naissance :</w:t>
      </w:r>
      <w:r w:rsidRPr="00751530">
        <w:rPr>
          <w:rFonts w:ascii="Verdana" w:eastAsia="Times New Roman" w:hAnsi="Verdana" w:cs="Times New Roman"/>
          <w:color w:val="000000"/>
          <w:sz w:val="27"/>
          <w:szCs w:val="27"/>
          <w:lang w:eastAsia="fr-FR"/>
        </w:rPr>
        <w:br/>
        <w:t>Lieu de naissance :</w:t>
      </w:r>
      <w:r w:rsidRPr="00751530">
        <w:rPr>
          <w:rFonts w:ascii="Verdana" w:eastAsia="Times New Roman" w:hAnsi="Verdana" w:cs="Times New Roman"/>
          <w:color w:val="000000"/>
          <w:sz w:val="27"/>
          <w:szCs w:val="27"/>
          <w:lang w:eastAsia="fr-FR"/>
        </w:rPr>
        <w:br/>
        <w:t>Numéro et rue :</w:t>
      </w:r>
      <w:r w:rsidRPr="00751530">
        <w:rPr>
          <w:rFonts w:ascii="Verdana" w:eastAsia="Times New Roman" w:hAnsi="Verdana" w:cs="Times New Roman"/>
          <w:color w:val="000000"/>
          <w:sz w:val="27"/>
          <w:szCs w:val="27"/>
          <w:lang w:eastAsia="fr-FR"/>
        </w:rPr>
        <w:br/>
        <w:t>Code postal :</w:t>
      </w:r>
      <w:r w:rsidRPr="00751530">
        <w:rPr>
          <w:rFonts w:ascii="Verdana" w:eastAsia="Times New Roman" w:hAnsi="Verdana" w:cs="Times New Roman"/>
          <w:color w:val="000000"/>
          <w:sz w:val="27"/>
          <w:szCs w:val="27"/>
          <w:lang w:eastAsia="fr-FR"/>
        </w:rPr>
        <w:br/>
        <w:t>Ville :</w:t>
      </w:r>
      <w:r w:rsidRPr="00751530">
        <w:rPr>
          <w:rFonts w:ascii="Verdana" w:eastAsia="Times New Roman" w:hAnsi="Verdana" w:cs="Times New Roman"/>
          <w:color w:val="000000"/>
          <w:sz w:val="27"/>
          <w:szCs w:val="27"/>
          <w:lang w:eastAsia="fr-FR"/>
        </w:rPr>
        <w:br/>
        <w:t>Pays :</w:t>
      </w:r>
      <w:r w:rsidRPr="00751530">
        <w:rPr>
          <w:rFonts w:ascii="Verdana" w:eastAsia="Times New Roman" w:hAnsi="Verdana" w:cs="Times New Roman"/>
          <w:color w:val="000000"/>
          <w:sz w:val="27"/>
          <w:szCs w:val="27"/>
          <w:lang w:eastAsia="fr-FR"/>
        </w:rPr>
        <w:br/>
        <w:t>Téléphone :</w:t>
      </w:r>
      <w:r w:rsidRPr="00751530">
        <w:rPr>
          <w:rFonts w:ascii="Verdana" w:eastAsia="Times New Roman" w:hAnsi="Verdana" w:cs="Times New Roman"/>
          <w:color w:val="000000"/>
          <w:sz w:val="27"/>
          <w:szCs w:val="27"/>
          <w:lang w:eastAsia="fr-FR"/>
        </w:rPr>
        <w:br/>
        <w:t>Courriel :</w:t>
      </w:r>
      <w:r w:rsidRPr="00751530">
        <w:rPr>
          <w:rFonts w:ascii="Verdana" w:eastAsia="Times New Roman" w:hAnsi="Verdana" w:cs="Times New Roman"/>
          <w:color w:val="000000"/>
          <w:sz w:val="27"/>
          <w:szCs w:val="27"/>
          <w:lang w:eastAsia="fr-FR"/>
        </w:rPr>
        <w:br/>
        <w:t>Fonction/agissant en qualité de :</w:t>
      </w:r>
      <w:r w:rsidRPr="00751530">
        <w:rPr>
          <w:rFonts w:ascii="Verdana" w:eastAsia="Times New Roman" w:hAnsi="Verdana" w:cs="Times New Roman"/>
          <w:color w:val="000000"/>
          <w:sz w:val="27"/>
          <w:szCs w:val="27"/>
          <w:lang w:eastAsia="fr-FR"/>
        </w:rPr>
        <w:br/>
        <w:t>Forme juridique de l'opérateur économique/informations générales :</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C. Informations relatives au recours aux capacités d’autres entités</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 xml:space="preserve">L'opérateur économique </w:t>
      </w:r>
      <w:proofErr w:type="spellStart"/>
      <w:r w:rsidRPr="00751530">
        <w:rPr>
          <w:rFonts w:ascii="Verdana" w:eastAsia="Times New Roman" w:hAnsi="Verdana" w:cs="Times New Roman"/>
          <w:color w:val="000000"/>
          <w:sz w:val="27"/>
          <w:szCs w:val="27"/>
          <w:lang w:eastAsia="fr-FR"/>
        </w:rPr>
        <w:t>a-t-il</w:t>
      </w:r>
      <w:proofErr w:type="spellEnd"/>
      <w:r w:rsidRPr="00751530">
        <w:rPr>
          <w:rFonts w:ascii="Verdana" w:eastAsia="Times New Roman" w:hAnsi="Verdana" w:cs="Times New Roman"/>
          <w:color w:val="000000"/>
          <w:sz w:val="27"/>
          <w:szCs w:val="27"/>
          <w:lang w:eastAsia="fr-FR"/>
        </w:rPr>
        <w:t xml:space="preserve"> recours aux capacités d'autres entités pour satisfaire aux critères de sélection figurant dans la partie IV et aux critères et règles figurant (le cas échéant) dans la partie V ci-dessous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lastRenderedPageBreak/>
        <w:t xml:space="preserve">Veuillez fournir pour chacune des entités concernées un formulaire DUME distinct contenant les informations demandées dans les sections A et B de la présente partie et à la partie III, dûment rempli et signé par les entités concernées. Veuillez noter que cela doit également comprendre tous les techniciens ou les organismes techniques qui ne font pas directement partie de l'entreprise de l'opérateur économique, en particulier ceux qui sont responsables du contrôle de la qualité et, </w:t>
      </w:r>
      <w:proofErr w:type="spellStart"/>
      <w:r w:rsidRPr="00751530">
        <w:rPr>
          <w:rFonts w:ascii="Verdana" w:eastAsia="Times New Roman" w:hAnsi="Verdana" w:cs="Times New Roman"/>
          <w:color w:val="000000"/>
          <w:sz w:val="27"/>
          <w:szCs w:val="27"/>
          <w:lang w:eastAsia="fr-FR"/>
        </w:rPr>
        <w:t>lorsqul'il</w:t>
      </w:r>
      <w:proofErr w:type="spellEnd"/>
      <w:r w:rsidRPr="00751530">
        <w:rPr>
          <w:rFonts w:ascii="Verdana" w:eastAsia="Times New Roman" w:hAnsi="Verdana" w:cs="Times New Roman"/>
          <w:color w:val="000000"/>
          <w:sz w:val="27"/>
          <w:szCs w:val="27"/>
          <w:lang w:eastAsia="fr-FR"/>
        </w:rPr>
        <w:t xml:space="preserve"> s'agit de marchés publics de travaux, les techniciens ou les organismes techniques auxquels l'opérateur économique pourra faire appel pour l'exécution de l'ouvrage. Dans la mesure où cela est pertinent pour la ou les capacités spécifiques auxquelles l'opérateur économique a </w:t>
      </w:r>
      <w:r w:rsidR="00E25AE8">
        <w:rPr>
          <w:rFonts w:ascii="Verdana" w:eastAsia="Times New Roman" w:hAnsi="Verdana" w:cs="Times New Roman"/>
          <w:color w:val="000000"/>
          <w:sz w:val="27"/>
          <w:szCs w:val="27"/>
          <w:lang w:eastAsia="fr-FR"/>
        </w:rPr>
        <w:t>r</w:t>
      </w:r>
      <w:r w:rsidRPr="00751530">
        <w:rPr>
          <w:rFonts w:ascii="Verdana" w:eastAsia="Times New Roman" w:hAnsi="Verdana" w:cs="Times New Roman"/>
          <w:color w:val="000000"/>
          <w:sz w:val="27"/>
          <w:szCs w:val="27"/>
          <w:lang w:eastAsia="fr-FR"/>
        </w:rPr>
        <w:t>ecours, veuillez inclure pour chacune des entités concernées les informations demandées dans les parties IV et V.</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D. Informations concernant les sous-traitants</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t xml:space="preserve">L'opérateur économique </w:t>
      </w:r>
      <w:proofErr w:type="spellStart"/>
      <w:r w:rsidRPr="00751530">
        <w:rPr>
          <w:rFonts w:ascii="Verdana" w:eastAsia="Times New Roman" w:hAnsi="Verdana" w:cs="Times New Roman"/>
          <w:color w:val="000000"/>
          <w:sz w:val="27"/>
          <w:szCs w:val="27"/>
          <w:lang w:eastAsia="fr-FR"/>
        </w:rPr>
        <w:t>a-t-il</w:t>
      </w:r>
      <w:proofErr w:type="spellEnd"/>
      <w:r w:rsidRPr="00751530">
        <w:rPr>
          <w:rFonts w:ascii="Verdana" w:eastAsia="Times New Roman" w:hAnsi="Verdana" w:cs="Times New Roman"/>
          <w:color w:val="000000"/>
          <w:sz w:val="27"/>
          <w:szCs w:val="27"/>
          <w:lang w:eastAsia="fr-FR"/>
        </w:rPr>
        <w:t xml:space="preserve"> l'intention de sous-traiter une partie du contrat à des tiers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Dans l'affirmative et pour autant que vous le sachiez, veuillez préciser à quels sous-traitants :</w:t>
      </w:r>
    </w:p>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III : Motifs d'exclusion à prendre en compte dans le marché</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A. Motifs liés à des condamnations pénales</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Participation à une organisation criminelle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participation à une organisation criminelle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lastRenderedPageBreak/>
        <w:br/>
      </w:r>
      <w:r w:rsidRPr="00751530">
        <w:rPr>
          <w:rFonts w:ascii="Verdana" w:eastAsia="Times New Roman" w:hAnsi="Verdana" w:cs="Times New Roman"/>
          <w:b/>
          <w:bCs/>
          <w:color w:val="000000"/>
          <w:sz w:val="27"/>
          <w:szCs w:val="27"/>
          <w:lang w:eastAsia="fr-FR"/>
        </w:rPr>
        <w:t>Corruption</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corruption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Fraude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fraude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Infraction terroriste ou infraction liée aux activités terroristes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infractions terroristes ou infractions liées aux activités terroristes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Blanchiment de capitaux ou financement du terrorisme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infractions terroristes ou infractions liées aux activités terroristes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Travail des enfants et autres formes de traite des êtres humains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travail des enfants et autres formes de traite des êtres humains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B. Motifs liés au paiement d'impôts et taxes ou de cotisations de sécurité sociale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lastRenderedPageBreak/>
        <w:br/>
      </w:r>
      <w:r w:rsidRPr="00751530">
        <w:rPr>
          <w:rFonts w:ascii="Verdana" w:eastAsia="Times New Roman" w:hAnsi="Verdana" w:cs="Times New Roman"/>
          <w:b/>
          <w:bCs/>
          <w:color w:val="000000"/>
          <w:sz w:val="27"/>
          <w:szCs w:val="27"/>
          <w:lang w:eastAsia="fr-FR"/>
        </w:rPr>
        <w:t>Paiement d'impôts et taxes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manqué à ses obligations relatives au paiement d'impôts et taxes, tant dans le pays où il est établi que dans l'État membre du pouvoir adjudicateur ou de l'entité adjudicatrice s'il diffère de son pays d'établissement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Pays ou état membre concerné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Montant concerné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Ce manquement aux obligations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été établi par d'autres moyens qu'une décision judiciaire ou administrative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les moyens utilisés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rempli ses obligations en payant ou en concluant un accord contraignant en vue de payer les impôts et taxes ou cotisations de sécurité sociale dus, y compris, le cas échéant, tout intérêt échu ou les éventuelles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Amendes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Paiement de cotisations de sécurité sociale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manqué à ses obligations relatives au paiement de cotisations de sécurité sociale, tant dans le pays où il est établi que dans l'État membre du pouvoir adjudicateur ou de l'entité adjudicatrice s'il diffère de son pays d'établissement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Pays ou état membre concerné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Montant concerné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Ce manquement aux obligations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été établi par d'autres moyens qu'une décision judiciaire ou administrative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les moyens utilisés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rempli ses obligations en payant ou en concluant un accord contraignant en vue de payer les impôts et taxes ou cotisations de sécurité sociale dus, y compris, le cas échéant, tout intérêt échu ou les éventuelles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Amendes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C. Motifs liés à l'insolvabilité, aux conflits d'intérêts ou à une faute professionnelle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Manquement aux obligations dans le domaine du droit environnemental</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à sa connaissance, manqué à ses obligations dans le domaine du droit environnemental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Manquement aux obligations dans le domaine du droit social</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à sa connaissance, manqué à ses obligations dans le domaine du droit social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Manquement aux obligations dans le domaine du droit du travail</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à sa connaissance, manqué à ses obligations dans le domaine du droit du travail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Faillite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est-il en faillite personnelle ou fait-il l'objet d'une interdiction de gérer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Insolvabilité</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fait-il l'objet d'une procédure d'insolvabilité ou de liquidation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Procédure de conciliation</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conclu une procédure de conciliation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Situation analogue à la faillite prévue dans la législation nationale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 trouve dans toute situation analogue résultant d'une procédure de même nature existant dans les législations et réglementations nationales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Biens administrés par un liquidateur</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biens de l'opérateur économique sont-ils administrés par un liquidateur ou placés sous administration judiciaire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État de cessation d'activités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 trouve-t-il en état de cessation d'activités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Coupable d'une faute professionnelle grave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est-il coupable d'une faute professionnelle grave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lastRenderedPageBreak/>
        <w:br/>
      </w:r>
      <w:r w:rsidRPr="00751530">
        <w:rPr>
          <w:rFonts w:ascii="Verdana" w:eastAsia="Times New Roman" w:hAnsi="Verdana" w:cs="Times New Roman"/>
          <w:b/>
          <w:bCs/>
          <w:color w:val="000000"/>
          <w:sz w:val="27"/>
          <w:szCs w:val="27"/>
          <w:lang w:eastAsia="fr-FR"/>
        </w:rPr>
        <w:t>Accords avec d'autres opérateurs économiques en vue de fausser la concurrence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conclu des accords avec d'autres opérateurs économiques en vue de fausser la concurrence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Conflit d'intérêt créé par sa participation à la procédure de passation de marché</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connaissance d'un conflit d'intérêt créé par sa participation à la procédure de passation de marché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Association directe ou indirecte à la préparation de cette procédure de passation de marché</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ou une entreprise qui lui est liée,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/elle conseillé l'acheteur, ou été autrement associé(e) à la préparation de la procédure de passation de marché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Résiliation, dommages et intérêts ou autres sanctions comparables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résiliation d'un marché public antérieur, d'un marché antérieur passé avec une entité adjudicatrice ou d'une concession antérieure, ou de dommages et intérêts ou d'une autre sanction comparable dans le cadre de ce marché ou de cette concession antérieur(e)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Coupable de fausses déclarations, dissimulation d'informations, incapacité de présenter les documents requis et obtention d'informations confidentielles sur cette procédure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s'est-il trouvé dans l'une des situations suivantes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s'est rendu coupable de fausses déclarations en fournissant les renseignements exigés pour la vérification de l'absence de motifs d'exclusion ou la satisfaction des critères de sélection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a caché ces informations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n'a pas été en mesure de présenter sans délai les documents justificatifs requis par l'acheteur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il a entrepris d'influencer indûment le processus décisionnel de l'acheteur, d'obtenir des informations confidentielles susceptibles de lui donner un avantage indu lors de la procédure de passation de marché, ni de </w:t>
            </w:r>
            <w:r w:rsidRPr="00751530">
              <w:rPr>
                <w:rFonts w:ascii="Times New Roman" w:eastAsia="Times New Roman" w:hAnsi="Times New Roman" w:cs="Times New Roman"/>
                <w:sz w:val="24"/>
                <w:szCs w:val="24"/>
                <w:lang w:eastAsia="fr-FR"/>
              </w:rPr>
              <w:lastRenderedPageBreak/>
              <w:t>fournir par négligence des informations trompeuses susceptibles d'avoir une influence déterminante sur les décisions d'exclusion, de sélection ou d'attribution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lastRenderedPageBreak/>
              <w:t>Réponse :</w:t>
            </w: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D. Motifs d’exclusion purement nationaux</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Motifs d'exclusion purement nationaux</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motifs d'exclusion purement nationaux qui sont précisés dans l'avis pertinent ou dans les documents de marché s'appliquent-ils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751530">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IV : Critères de sélection</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A. Aptitude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Inscription sur un registre professionnel pertinent</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est inscrit sur le registre professionnel ou le registre de commerce pertinent de l'Etat membre dans lequel il est établi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Inscription sur un registre du commerce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est inscrit sur le registre professionnel ou le registre de commerce pertinent de l'Etat membre dans lequel il est établi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B. Capacité économique et financière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Chiffre d'affaires annuel général</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6038"/>
      </w:tblGrid>
      <w:tr w:rsidR="00751530" w:rsidRPr="00751530" w:rsidTr="00751530">
        <w:tc>
          <w:tcPr>
            <w:tcW w:w="15708"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Son chiffre d'affaires annuel ("général") pour le nombre d'exercices requis dans l'avis pertinent ou dans les documents de marché est le suivant :</w:t>
            </w: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Verdana" w:eastAsia="Times New Roman" w:hAnsi="Verdana" w:cs="Times New Roman"/>
                <w:color w:val="000000"/>
                <w:sz w:val="27"/>
                <w:szCs w:val="27"/>
                <w:lang w:eastAsia="fr-F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Création de l'opérateur économique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Si les informations concernant le chiffre d'affaires (général ou spécifique) ne sont pas disponibles pour toute la période requise, veuillez indiquer la date à laquelle l'opérateur économique a été créé ou a commencé ses activités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C. Capacités techniques et professionnelles</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Pour les marchés publics de services : liste des principaux services fournis antérieurement</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6038"/>
      </w:tblGrid>
      <w:tr w:rsidR="00751530" w:rsidRPr="00751530" w:rsidTr="00751530">
        <w:tc>
          <w:tcPr>
            <w:tcW w:w="15708"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Uniquement pour les marchés publics de services : pendant la période de référence, l'opérateur économique a fourni les services principaux du type spécifié qui suivent. Les acheteurs peuvent exiger jusqu'à trois années et accepter l'expérience datant de plus de trois ans :</w:t>
            </w: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Description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Bénéficiaire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Montant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0"/>
                <w:szCs w:val="20"/>
                <w:lang w:eastAsia="fr-FR"/>
              </w:rPr>
            </w:pPr>
          </w:p>
        </w:tc>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lastRenderedPageBreak/>
        <w:br/>
      </w:r>
      <w:r w:rsidRPr="00751530">
        <w:rPr>
          <w:rFonts w:ascii="Verdana" w:eastAsia="Times New Roman" w:hAnsi="Verdana" w:cs="Times New Roman"/>
          <w:b/>
          <w:bCs/>
          <w:color w:val="000000"/>
          <w:sz w:val="27"/>
          <w:szCs w:val="27"/>
          <w:lang w:eastAsia="fr-FR"/>
        </w:rPr>
        <w:t>Effectifs moyens annuels</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6038"/>
      </w:tblGrid>
      <w:tr w:rsidR="00751530" w:rsidRPr="00751530" w:rsidTr="00751530">
        <w:tc>
          <w:tcPr>
            <w:tcW w:w="15708"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effectifs moyens annuels de l'opérateur économique pour les trois dernières années s'établissaient comme suit :</w:t>
            </w: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018"/>
        <w:gridCol w:w="4020"/>
      </w:tblGrid>
      <w:tr w:rsidR="00751530" w:rsidRPr="00751530" w:rsidTr="00751530">
        <w:tc>
          <w:tcPr>
            <w:tcW w:w="11972" w:type="dxa"/>
            <w:tcBorders>
              <w:top w:val="single" w:sz="6" w:space="0" w:color="000000"/>
              <w:left w:val="single" w:sz="6" w:space="0" w:color="000000"/>
              <w:bottom w:val="single" w:sz="6" w:space="0" w:color="000000"/>
              <w:right w:val="single" w:sz="6" w:space="0" w:color="000000"/>
            </w:tcBorders>
            <w:vAlign w:val="center"/>
            <w:hideMark/>
          </w:tcPr>
          <w:tbl>
            <w:tblPr>
              <w:tblW w:w="11972"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972"/>
            </w:tblGrid>
            <w:tr w:rsidR="00751530" w:rsidRPr="00751530">
              <w:trPr>
                <w:jc w:val="center"/>
              </w:trPr>
              <w:tc>
                <w:tcPr>
                  <w:tcW w:w="1164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Année :</w:t>
                  </w:r>
                </w:p>
              </w:tc>
            </w:tr>
          </w:tbl>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tbl>
            <w:tblPr>
              <w:tblW w:w="3961"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961"/>
            </w:tblGrid>
            <w:tr w:rsidR="00751530" w:rsidRPr="00751530">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Effectif :</w:t>
                  </w:r>
                </w:p>
              </w:tc>
            </w:tr>
          </w:tbl>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Sous-traitance d'une fraction du marché</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a l'intention d'éventuellement sous-traiter la fraction suivante (c'est-à-dire un pourcentage) du marché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D. Dispositifs d'assurance de la qualité et normes de gestion environnementale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Certificats établis par des organismes indépendants concernant les normes d'assurance de la qualité</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sera-t-il en mesure de produire des certificats établis par des organismes indépendants, attestant qu'il se conforme aux normes d'assurance de la qualité requises, y compris en ce qui concerne l'accessibilité pour les personnes handicapées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Certificats établis par des organismes indépendants concernant les systèmes ou normes de gestion environnementale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sera-t-il en mesure de produire des certificats établis par des organismes indépendants, attestant qu'il se conforme aux normes d'assurance de la qualité requises, y compris en ce qui concerne l'accessibilité pour les personnes handicapées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0" w:type="auto"/>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0" w:type="auto"/>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lastRenderedPageBreak/>
              <w:t>Adresse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9144EF" w:rsidRDefault="009144EF"/>
    <w:p w:rsidR="009144EF" w:rsidRPr="009144EF" w:rsidRDefault="009144EF">
      <w:pPr>
        <w:rPr>
          <w:rFonts w:ascii="Times New Roman" w:eastAsia="Times New Roman" w:hAnsi="Times New Roman" w:cs="Times New Roman"/>
          <w:b/>
          <w:bCs/>
          <w:sz w:val="24"/>
          <w:szCs w:val="24"/>
          <w:lang w:eastAsia="fr-FR"/>
        </w:rPr>
      </w:pPr>
      <w:r>
        <w:t xml:space="preserve">Je déclare sur l’honneur que les informations fournies sont exactes et correctes. Je consens formellement à ce que l’acheteur ait accès aux documents justificatifs étayant les informations fournies. </w:t>
      </w:r>
      <w:r w:rsidRPr="009144EF">
        <w:rPr>
          <w:rFonts w:ascii="Times New Roman" w:eastAsia="Times New Roman" w:hAnsi="Times New Roman" w:cs="Times New Roman"/>
          <w:b/>
          <w:bCs/>
          <w:sz w:val="24"/>
          <w:szCs w:val="24"/>
          <w:lang w:eastAsia="fr-FR"/>
        </w:rPr>
        <w:t xml:space="preserve">Réponse : </w:t>
      </w:r>
    </w:p>
    <w:sectPr w:rsidR="009144EF" w:rsidRPr="009144EF" w:rsidSect="00751530">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D27A15"/>
    <w:multiLevelType w:val="multilevel"/>
    <w:tmpl w:val="B4C8D0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530"/>
    <w:rsid w:val="001700F4"/>
    <w:rsid w:val="003C08B2"/>
    <w:rsid w:val="004D7C96"/>
    <w:rsid w:val="004F6EF3"/>
    <w:rsid w:val="00522144"/>
    <w:rsid w:val="00545FCD"/>
    <w:rsid w:val="00546C7C"/>
    <w:rsid w:val="00651E59"/>
    <w:rsid w:val="00695F0E"/>
    <w:rsid w:val="00751530"/>
    <w:rsid w:val="007940B6"/>
    <w:rsid w:val="00813782"/>
    <w:rsid w:val="009144EF"/>
    <w:rsid w:val="00940DB3"/>
    <w:rsid w:val="00981731"/>
    <w:rsid w:val="00B5316F"/>
    <w:rsid w:val="00B81400"/>
    <w:rsid w:val="00C313B0"/>
    <w:rsid w:val="00E25AE8"/>
    <w:rsid w:val="00EB6A58"/>
    <w:rsid w:val="00F63BAE"/>
    <w:rsid w:val="00FC5B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DB1AC"/>
  <w15:chartTrackingRefBased/>
  <w15:docId w15:val="{DA916751-8F91-48D4-AD17-729F82E75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uiPriority w:val="9"/>
    <w:semiHidden/>
    <w:unhideWhenUsed/>
    <w:qFormat/>
    <w:rsid w:val="00651E5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5">
    <w:name w:val="heading 5"/>
    <w:basedOn w:val="Normal"/>
    <w:next w:val="Normal"/>
    <w:link w:val="Titre5Car"/>
    <w:uiPriority w:val="9"/>
    <w:semiHidden/>
    <w:unhideWhenUsed/>
    <w:qFormat/>
    <w:rsid w:val="00FC5B5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basedOn w:val="Policepardfaut"/>
    <w:link w:val="Titre5"/>
    <w:uiPriority w:val="9"/>
    <w:semiHidden/>
    <w:rsid w:val="00FC5B5D"/>
    <w:rPr>
      <w:rFonts w:asciiTheme="majorHAnsi" w:eastAsiaTheme="majorEastAsia" w:hAnsiTheme="majorHAnsi" w:cstheme="majorBidi"/>
      <w:color w:val="2E74B5" w:themeColor="accent1" w:themeShade="BF"/>
    </w:rPr>
  </w:style>
  <w:style w:type="character" w:customStyle="1" w:styleId="blue">
    <w:name w:val="blue"/>
    <w:basedOn w:val="Policepardfaut"/>
    <w:rsid w:val="00522144"/>
  </w:style>
  <w:style w:type="paragraph" w:customStyle="1" w:styleId="Default">
    <w:name w:val="Default"/>
    <w:rsid w:val="00F63BAE"/>
    <w:pPr>
      <w:autoSpaceDE w:val="0"/>
      <w:autoSpaceDN w:val="0"/>
      <w:adjustRightInd w:val="0"/>
      <w:spacing w:after="0" w:line="240" w:lineRule="auto"/>
    </w:pPr>
    <w:rPr>
      <w:rFonts w:ascii="Marianne" w:hAnsi="Marianne" w:cs="Marianne"/>
      <w:color w:val="000000"/>
      <w:sz w:val="24"/>
      <w:szCs w:val="24"/>
    </w:rPr>
  </w:style>
  <w:style w:type="character" w:customStyle="1" w:styleId="Titre3Car">
    <w:name w:val="Titre 3 Car"/>
    <w:basedOn w:val="Policepardfaut"/>
    <w:link w:val="Titre3"/>
    <w:uiPriority w:val="9"/>
    <w:semiHidden/>
    <w:rsid w:val="00651E59"/>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553791">
      <w:bodyDiv w:val="1"/>
      <w:marLeft w:val="0"/>
      <w:marRight w:val="0"/>
      <w:marTop w:val="0"/>
      <w:marBottom w:val="0"/>
      <w:divBdr>
        <w:top w:val="none" w:sz="0" w:space="0" w:color="auto"/>
        <w:left w:val="none" w:sz="0" w:space="0" w:color="auto"/>
        <w:bottom w:val="none" w:sz="0" w:space="0" w:color="auto"/>
        <w:right w:val="none" w:sz="0" w:space="0" w:color="auto"/>
      </w:divBdr>
    </w:div>
    <w:div w:id="500004128">
      <w:bodyDiv w:val="1"/>
      <w:marLeft w:val="0"/>
      <w:marRight w:val="0"/>
      <w:marTop w:val="0"/>
      <w:marBottom w:val="0"/>
      <w:divBdr>
        <w:top w:val="none" w:sz="0" w:space="0" w:color="auto"/>
        <w:left w:val="none" w:sz="0" w:space="0" w:color="auto"/>
        <w:bottom w:val="none" w:sz="0" w:space="0" w:color="auto"/>
        <w:right w:val="none" w:sz="0" w:space="0" w:color="auto"/>
      </w:divBdr>
    </w:div>
    <w:div w:id="558637395">
      <w:bodyDiv w:val="1"/>
      <w:marLeft w:val="0"/>
      <w:marRight w:val="0"/>
      <w:marTop w:val="0"/>
      <w:marBottom w:val="0"/>
      <w:divBdr>
        <w:top w:val="none" w:sz="0" w:space="0" w:color="auto"/>
        <w:left w:val="none" w:sz="0" w:space="0" w:color="auto"/>
        <w:bottom w:val="none" w:sz="0" w:space="0" w:color="auto"/>
        <w:right w:val="none" w:sz="0" w:space="0" w:color="auto"/>
      </w:divBdr>
    </w:div>
    <w:div w:id="1908765623">
      <w:bodyDiv w:val="1"/>
      <w:marLeft w:val="0"/>
      <w:marRight w:val="0"/>
      <w:marTop w:val="0"/>
      <w:marBottom w:val="0"/>
      <w:divBdr>
        <w:top w:val="none" w:sz="0" w:space="0" w:color="auto"/>
        <w:left w:val="none" w:sz="0" w:space="0" w:color="auto"/>
        <w:bottom w:val="none" w:sz="0" w:space="0" w:color="auto"/>
        <w:right w:val="none" w:sz="0" w:space="0" w:color="auto"/>
      </w:divBdr>
      <w:divsChild>
        <w:div w:id="1077098672">
          <w:marLeft w:val="0"/>
          <w:marRight w:val="0"/>
          <w:marTop w:val="0"/>
          <w:marBottom w:val="0"/>
          <w:divBdr>
            <w:top w:val="none" w:sz="0" w:space="0" w:color="auto"/>
            <w:left w:val="none" w:sz="0" w:space="0" w:color="auto"/>
            <w:bottom w:val="none" w:sz="0" w:space="0" w:color="auto"/>
            <w:right w:val="none" w:sz="0" w:space="0" w:color="auto"/>
          </w:divBdr>
        </w:div>
        <w:div w:id="18747790">
          <w:marLeft w:val="0"/>
          <w:marRight w:val="0"/>
          <w:marTop w:val="720"/>
          <w:marBottom w:val="0"/>
          <w:divBdr>
            <w:top w:val="none" w:sz="0" w:space="0" w:color="auto"/>
            <w:left w:val="none" w:sz="0" w:space="0" w:color="auto"/>
            <w:bottom w:val="none" w:sz="0" w:space="0" w:color="auto"/>
            <w:right w:val="none" w:sz="0" w:space="0" w:color="auto"/>
          </w:divBdr>
          <w:divsChild>
            <w:div w:id="135176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07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6B54D-BFB2-4235-A2C3-67643D768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16</Pages>
  <Words>3455</Words>
  <Characters>19008</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FranceAgriMer</Company>
  <LinksUpToDate>false</LinksUpToDate>
  <CharactersWithSpaces>22419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COUDREAU Jean-Noel</dc:creator>
  <cp:keywords/>
  <dc:description/>
  <cp:lastModifiedBy>AKPAGANAN Koffi</cp:lastModifiedBy>
  <cp:revision>13</cp:revision>
  <dcterms:created xsi:type="dcterms:W3CDTF">2025-01-15T08:00:00Z</dcterms:created>
  <dcterms:modified xsi:type="dcterms:W3CDTF">2026-04-07T07:46:00Z</dcterms:modified>
</cp:coreProperties>
</file>