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D661" w14:textId="77777777" w:rsidR="00F64B7D" w:rsidRDefault="00F64B7D">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F64B7D" w14:paraId="513CD665"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513CD662" w14:textId="77777777" w:rsidR="00F64B7D" w:rsidRDefault="00F64B7D">
            <w:pPr>
              <w:rPr>
                <w:rFonts w:asciiTheme="minorHAnsi" w:hAnsiTheme="minorHAnsi" w:cstheme="minorHAnsi"/>
                <w:b/>
                <w:sz w:val="32"/>
                <w:szCs w:val="22"/>
              </w:rPr>
            </w:pPr>
          </w:p>
          <w:p w14:paraId="513CD663" w14:textId="77777777" w:rsidR="00F64B7D" w:rsidRDefault="005C37AC">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513CD664" w14:textId="77777777" w:rsidR="00F64B7D" w:rsidRDefault="00F64B7D">
            <w:pPr>
              <w:rPr>
                <w:rFonts w:asciiTheme="minorHAnsi" w:hAnsiTheme="minorHAnsi" w:cstheme="minorHAnsi"/>
                <w:b/>
                <w:sz w:val="32"/>
                <w:szCs w:val="22"/>
              </w:rPr>
            </w:pPr>
          </w:p>
        </w:tc>
      </w:tr>
      <w:tr w:rsidR="00F64B7D" w14:paraId="513CD667"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513CD666" w14:textId="77777777" w:rsidR="00F64B7D" w:rsidRDefault="00F64B7D">
            <w:pPr>
              <w:rPr>
                <w:rFonts w:asciiTheme="minorHAnsi" w:hAnsiTheme="minorHAnsi" w:cstheme="minorHAnsi"/>
                <w:b/>
                <w:sz w:val="22"/>
                <w:szCs w:val="22"/>
              </w:rPr>
            </w:pPr>
          </w:p>
        </w:tc>
      </w:tr>
      <w:tr w:rsidR="00F64B7D" w:rsidRPr="008C35A2" w14:paraId="513CD66B" w14:textId="77777777">
        <w:tc>
          <w:tcPr>
            <w:tcW w:w="236" w:type="dxa"/>
            <w:tcBorders>
              <w:top w:val="none" w:sz="4" w:space="0" w:color="000000"/>
              <w:left w:val="none" w:sz="4" w:space="0" w:color="000000"/>
              <w:bottom w:val="none" w:sz="4" w:space="0" w:color="000000"/>
              <w:right w:val="single" w:sz="4" w:space="0" w:color="auto"/>
            </w:tcBorders>
          </w:tcPr>
          <w:p w14:paraId="513CD668" w14:textId="77777777" w:rsidR="00F64B7D" w:rsidRDefault="00F64B7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513CD669" w14:textId="77777777" w:rsidR="00F64B7D" w:rsidRDefault="005C37AC">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513CD66A" w14:textId="77777777" w:rsidR="00F64B7D" w:rsidRDefault="005C37AC">
            <w:pPr>
              <w:jc w:val="both"/>
              <w:rPr>
                <w:rFonts w:asciiTheme="minorHAnsi" w:hAnsiTheme="minorHAnsi" w:cstheme="minorHAnsi"/>
                <w:b/>
                <w:sz w:val="22"/>
                <w:szCs w:val="22"/>
                <w:lang w:val="en-US"/>
              </w:rPr>
            </w:pPr>
            <w:r>
              <w:rPr>
                <w:rFonts w:asciiTheme="minorHAnsi" w:hAnsiTheme="minorHAnsi" w:cstheme="minorHAnsi"/>
                <w:b/>
                <w:bCs/>
                <w:caps/>
                <w:sz w:val="22"/>
                <w:szCs w:val="22"/>
                <w:lang w:val="en"/>
              </w:rPr>
              <w:t xml:space="preserve">“Consulting services for the design, development, implementation and operational deployment of the Information Registration System for PSA Projects and Conservation Incentives of the ONVS, including system architecture design, technological integration, documentation, knowledge transfer and sustainability plan.”. </w:t>
            </w:r>
          </w:p>
        </w:tc>
      </w:tr>
      <w:tr w:rsidR="00F64B7D" w:rsidRPr="008C35A2" w14:paraId="513CD66F" w14:textId="77777777">
        <w:tc>
          <w:tcPr>
            <w:tcW w:w="236" w:type="dxa"/>
            <w:tcBorders>
              <w:top w:val="none" w:sz="4" w:space="0" w:color="000000"/>
              <w:left w:val="none" w:sz="4" w:space="0" w:color="000000"/>
              <w:bottom w:val="none" w:sz="4" w:space="0" w:color="000000"/>
              <w:right w:val="single" w:sz="4" w:space="0" w:color="auto"/>
            </w:tcBorders>
          </w:tcPr>
          <w:p w14:paraId="513CD66C" w14:textId="77777777" w:rsidR="00F64B7D" w:rsidRDefault="00F64B7D">
            <w:pPr>
              <w:rPr>
                <w:rFonts w:asciiTheme="minorHAnsi" w:hAnsiTheme="minorHAnsi" w:cstheme="minorHAnsi"/>
                <w:b/>
                <w:sz w:val="22"/>
                <w:szCs w:val="22"/>
                <w:lang w:val="en-US"/>
              </w:rPr>
            </w:pPr>
          </w:p>
        </w:tc>
        <w:tc>
          <w:tcPr>
            <w:tcW w:w="7969" w:type="dxa"/>
            <w:gridSpan w:val="2"/>
            <w:tcBorders>
              <w:top w:val="none" w:sz="4" w:space="0" w:color="000000"/>
              <w:left w:val="single" w:sz="4" w:space="0" w:color="auto"/>
              <w:bottom w:val="single" w:sz="4" w:space="0" w:color="auto"/>
              <w:right w:val="none" w:sz="4" w:space="0" w:color="000000"/>
            </w:tcBorders>
          </w:tcPr>
          <w:p w14:paraId="513CD66D" w14:textId="77777777" w:rsidR="00F64B7D" w:rsidRDefault="005C37AC">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513CD66E" w14:textId="77777777" w:rsidR="00F64B7D" w:rsidRDefault="005C37AC">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F64B7D" w:rsidRPr="00F27760" w14:paraId="513CD671"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513CD670" w14:textId="37C47C1E" w:rsidR="00F64B7D" w:rsidRDefault="00F64B7D">
            <w:pPr>
              <w:rPr>
                <w:rFonts w:asciiTheme="minorHAnsi" w:hAnsiTheme="minorHAnsi" w:cstheme="minorHAnsi"/>
                <w:b/>
                <w:sz w:val="22"/>
                <w:szCs w:val="22"/>
                <w:lang w:val="en-GB"/>
              </w:rPr>
            </w:pPr>
          </w:p>
        </w:tc>
      </w:tr>
      <w:tr w:rsidR="00F64B7D" w14:paraId="513CD675" w14:textId="77777777">
        <w:tc>
          <w:tcPr>
            <w:tcW w:w="236" w:type="dxa"/>
            <w:tcBorders>
              <w:top w:val="none" w:sz="4" w:space="0" w:color="000000"/>
              <w:left w:val="none" w:sz="4" w:space="0" w:color="000000"/>
              <w:bottom w:val="none" w:sz="4" w:space="0" w:color="000000"/>
              <w:right w:val="single" w:sz="4" w:space="0" w:color="auto"/>
            </w:tcBorders>
          </w:tcPr>
          <w:p w14:paraId="513CD672" w14:textId="77777777" w:rsidR="00F64B7D" w:rsidRPr="00F27760" w:rsidRDefault="00F64B7D">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513CD673" w14:textId="77777777" w:rsidR="00F64B7D" w:rsidRPr="00F27760" w:rsidRDefault="005C37AC">
            <w:pPr>
              <w:rPr>
                <w:rFonts w:asciiTheme="minorHAnsi" w:hAnsiTheme="minorHAnsi" w:cstheme="minorHAnsi"/>
                <w:b/>
                <w:caps/>
                <w:smallCaps/>
                <w:sz w:val="22"/>
                <w:szCs w:val="22"/>
                <w:lang w:val="en-GB"/>
              </w:rPr>
            </w:pPr>
            <w:r w:rsidRPr="00F27760">
              <w:rPr>
                <w:rFonts w:asciiTheme="minorHAnsi" w:hAnsiTheme="minorHAnsi" w:cstheme="minorHAnsi"/>
                <w:b/>
                <w:bCs/>
                <w:smallCaps/>
                <w:sz w:val="22"/>
                <w:szCs w:val="22"/>
                <w:lang w:val="en"/>
              </w:rPr>
              <w:t>DATE AND TIME OF OFFER SUBMISSION DEADLINE:</w:t>
            </w:r>
          </w:p>
          <w:p w14:paraId="513CD674" w14:textId="77777777" w:rsidR="00F64B7D" w:rsidRPr="00F27760" w:rsidRDefault="005C37AC">
            <w:pPr>
              <w:rPr>
                <w:rFonts w:asciiTheme="minorHAnsi" w:hAnsiTheme="minorHAnsi" w:cstheme="minorHAnsi"/>
                <w:sz w:val="22"/>
                <w:szCs w:val="22"/>
                <w:lang w:val="en-GB"/>
              </w:rPr>
            </w:pPr>
            <w:r w:rsidRPr="00F27760">
              <w:rPr>
                <w:rFonts w:asciiTheme="minorHAnsi" w:hAnsiTheme="minorHAnsi" w:cstheme="minorHAnsi"/>
                <w:b/>
                <w:bCs/>
                <w:sz w:val="22"/>
                <w:szCs w:val="22"/>
                <w:lang w:val="en"/>
              </w:rPr>
              <w:t>07/04/2026 at 23:59</w:t>
            </w:r>
            <w:r w:rsidRPr="00F27760">
              <w:rPr>
                <w:rFonts w:asciiTheme="minorHAnsi" w:hAnsiTheme="minorHAnsi" w:cstheme="minorHAnsi"/>
                <w:b/>
                <w:bCs/>
                <w:smallCaps/>
                <w:sz w:val="22"/>
                <w:szCs w:val="22"/>
                <w:lang w:val="en"/>
              </w:rPr>
              <w:t xml:space="preserve"> (PARIS TIME)</w:t>
            </w:r>
          </w:p>
        </w:tc>
      </w:tr>
    </w:tbl>
    <w:p w14:paraId="513CD676" w14:textId="77777777" w:rsidR="00F64B7D" w:rsidRDefault="00F64B7D">
      <w:pPr>
        <w:rPr>
          <w:rFonts w:asciiTheme="minorHAnsi" w:hAnsiTheme="minorHAnsi" w:cstheme="minorHAnsi"/>
          <w:sz w:val="22"/>
          <w:szCs w:val="22"/>
          <w:lang w:val="en-GB"/>
        </w:rPr>
      </w:pPr>
    </w:p>
    <w:p w14:paraId="513CD677" w14:textId="77777777" w:rsidR="00F64B7D" w:rsidRDefault="005C37AC">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513CD678" w14:textId="77777777" w:rsidR="00F64B7D" w:rsidRDefault="005C37AC">
          <w:pPr>
            <w:pStyle w:val="TtuloTDC"/>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513CD679" w14:textId="77777777" w:rsidR="00F64B7D" w:rsidRDefault="00F64B7D">
          <w:pPr>
            <w:tabs>
              <w:tab w:val="left" w:pos="2265"/>
            </w:tabs>
            <w:rPr>
              <w:rFonts w:asciiTheme="minorHAnsi" w:hAnsiTheme="minorHAnsi" w:cstheme="minorHAnsi"/>
              <w:sz w:val="22"/>
              <w:szCs w:val="22"/>
            </w:rPr>
          </w:pPr>
        </w:p>
        <w:p w14:paraId="4C47B9A9" w14:textId="32A88582" w:rsidR="002E016B" w:rsidRDefault="005C37AC">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23689292" w:history="1">
            <w:r w:rsidR="002E016B" w:rsidRPr="00DE2F44">
              <w:rPr>
                <w:rStyle w:val="Hipervnculo"/>
                <w:rFonts w:cstheme="minorHAnsi"/>
                <w:b/>
                <w:caps/>
                <w:noProof/>
                <w:lang w:val="en-GB"/>
              </w:rPr>
              <w:t>ARTICLE 1:</w:t>
            </w:r>
            <w:r w:rsidR="002E016B">
              <w:rPr>
                <w:rFonts w:asciiTheme="minorHAnsi" w:eastAsiaTheme="minorEastAsia" w:hAnsiTheme="minorHAnsi" w:cstheme="minorBidi"/>
                <w:noProof/>
                <w:kern w:val="2"/>
                <w:sz w:val="24"/>
                <w:szCs w:val="24"/>
                <w:lang w:val="es-CO" w:eastAsia="es-CO"/>
                <w14:ligatures w14:val="standardContextual"/>
              </w:rPr>
              <w:tab/>
            </w:r>
            <w:r w:rsidR="002E016B" w:rsidRPr="00DE2F44">
              <w:rPr>
                <w:rStyle w:val="Hipervnculo"/>
                <w:rFonts w:cstheme="minorHAnsi"/>
                <w:b/>
                <w:bCs/>
                <w:caps/>
                <w:noProof/>
                <w:lang w:val="en"/>
              </w:rPr>
              <w:t>Object and scope of the tender</w:t>
            </w:r>
            <w:r w:rsidR="002E016B">
              <w:rPr>
                <w:noProof/>
                <w:webHidden/>
              </w:rPr>
              <w:tab/>
            </w:r>
            <w:r w:rsidR="002E016B">
              <w:rPr>
                <w:noProof/>
                <w:webHidden/>
              </w:rPr>
              <w:fldChar w:fldCharType="begin"/>
            </w:r>
            <w:r w:rsidR="002E016B">
              <w:rPr>
                <w:noProof/>
                <w:webHidden/>
              </w:rPr>
              <w:instrText xml:space="preserve"> PAGEREF _Toc223689292 \h </w:instrText>
            </w:r>
            <w:r w:rsidR="002E016B">
              <w:rPr>
                <w:noProof/>
                <w:webHidden/>
              </w:rPr>
            </w:r>
            <w:r w:rsidR="002E016B">
              <w:rPr>
                <w:noProof/>
                <w:webHidden/>
              </w:rPr>
              <w:fldChar w:fldCharType="separate"/>
            </w:r>
            <w:r w:rsidR="002E016B">
              <w:rPr>
                <w:noProof/>
                <w:webHidden/>
              </w:rPr>
              <w:t>4</w:t>
            </w:r>
            <w:r w:rsidR="002E016B">
              <w:rPr>
                <w:noProof/>
                <w:webHidden/>
              </w:rPr>
              <w:fldChar w:fldCharType="end"/>
            </w:r>
          </w:hyperlink>
        </w:p>
        <w:p w14:paraId="76AA5378" w14:textId="2ADCEF28" w:rsidR="002E016B" w:rsidRDefault="002E016B">
          <w:pPr>
            <w:pStyle w:val="TDC2"/>
            <w:rPr>
              <w:noProof/>
              <w:kern w:val="2"/>
              <w:sz w:val="24"/>
              <w:szCs w:val="24"/>
              <w:lang w:val="es-CO" w:eastAsia="es-CO"/>
              <w14:ligatures w14:val="standardContextual"/>
            </w:rPr>
          </w:pPr>
          <w:hyperlink w:anchor="_Toc223689293" w:history="1">
            <w:r w:rsidRPr="00DE2F44">
              <w:rPr>
                <w:rStyle w:val="Hipervnculo"/>
                <w:rFonts w:cstheme="minorHAnsi"/>
                <w:noProof/>
                <w:lang w:val="en"/>
              </w:rPr>
              <w:t>Object of the tender</w:t>
            </w:r>
            <w:r>
              <w:rPr>
                <w:noProof/>
                <w:webHidden/>
              </w:rPr>
              <w:tab/>
            </w:r>
            <w:r>
              <w:rPr>
                <w:noProof/>
                <w:webHidden/>
              </w:rPr>
              <w:fldChar w:fldCharType="begin"/>
            </w:r>
            <w:r>
              <w:rPr>
                <w:noProof/>
                <w:webHidden/>
              </w:rPr>
              <w:instrText xml:space="preserve"> PAGEREF _Toc223689293 \h </w:instrText>
            </w:r>
            <w:r>
              <w:rPr>
                <w:noProof/>
                <w:webHidden/>
              </w:rPr>
            </w:r>
            <w:r>
              <w:rPr>
                <w:noProof/>
                <w:webHidden/>
              </w:rPr>
              <w:fldChar w:fldCharType="separate"/>
            </w:r>
            <w:r>
              <w:rPr>
                <w:noProof/>
                <w:webHidden/>
              </w:rPr>
              <w:t>4</w:t>
            </w:r>
            <w:r>
              <w:rPr>
                <w:noProof/>
                <w:webHidden/>
              </w:rPr>
              <w:fldChar w:fldCharType="end"/>
            </w:r>
          </w:hyperlink>
        </w:p>
        <w:p w14:paraId="7F5122F1" w14:textId="4DFD3A94" w:rsidR="002E016B" w:rsidRDefault="002E016B">
          <w:pPr>
            <w:pStyle w:val="TDC2"/>
            <w:rPr>
              <w:noProof/>
              <w:kern w:val="2"/>
              <w:sz w:val="24"/>
              <w:szCs w:val="24"/>
              <w:lang w:val="es-CO" w:eastAsia="es-CO"/>
              <w14:ligatures w14:val="standardContextual"/>
            </w:rPr>
          </w:pPr>
          <w:hyperlink w:anchor="_Toc223689294" w:history="1">
            <w:r w:rsidRPr="00DE2F44">
              <w:rPr>
                <w:rStyle w:val="Hipervnculo"/>
                <w:rFonts w:cstheme="minorHAnsi"/>
                <w:noProof/>
                <w:lang w:val="en"/>
              </w:rPr>
              <w:t>Scope of the tender</w:t>
            </w:r>
            <w:r>
              <w:rPr>
                <w:noProof/>
                <w:webHidden/>
              </w:rPr>
              <w:tab/>
            </w:r>
            <w:r>
              <w:rPr>
                <w:noProof/>
                <w:webHidden/>
              </w:rPr>
              <w:fldChar w:fldCharType="begin"/>
            </w:r>
            <w:r>
              <w:rPr>
                <w:noProof/>
                <w:webHidden/>
              </w:rPr>
              <w:instrText xml:space="preserve"> PAGEREF _Toc223689294 \h </w:instrText>
            </w:r>
            <w:r>
              <w:rPr>
                <w:noProof/>
                <w:webHidden/>
              </w:rPr>
            </w:r>
            <w:r>
              <w:rPr>
                <w:noProof/>
                <w:webHidden/>
              </w:rPr>
              <w:fldChar w:fldCharType="separate"/>
            </w:r>
            <w:r>
              <w:rPr>
                <w:noProof/>
                <w:webHidden/>
              </w:rPr>
              <w:t>4</w:t>
            </w:r>
            <w:r>
              <w:rPr>
                <w:noProof/>
                <w:webHidden/>
              </w:rPr>
              <w:fldChar w:fldCharType="end"/>
            </w:r>
          </w:hyperlink>
        </w:p>
        <w:p w14:paraId="66B67D98" w14:textId="1DCBB528" w:rsidR="002E016B" w:rsidRDefault="002E016B">
          <w:pPr>
            <w:pStyle w:val="TDC2"/>
            <w:rPr>
              <w:noProof/>
              <w:kern w:val="2"/>
              <w:sz w:val="24"/>
              <w:szCs w:val="24"/>
              <w:lang w:val="es-CO" w:eastAsia="es-CO"/>
              <w14:ligatures w14:val="standardContextual"/>
            </w:rPr>
          </w:pPr>
          <w:hyperlink w:anchor="_Toc223689295" w:history="1">
            <w:r w:rsidRPr="00DE2F44">
              <w:rPr>
                <w:rStyle w:val="Hipervnculo"/>
                <w:rFonts w:cstheme="minorHAnsi"/>
                <w:noProof/>
                <w:lang w:val="en"/>
              </w:rPr>
              <w:t>Tender language – currency</w:t>
            </w:r>
            <w:r>
              <w:rPr>
                <w:noProof/>
                <w:webHidden/>
              </w:rPr>
              <w:tab/>
            </w:r>
            <w:r>
              <w:rPr>
                <w:noProof/>
                <w:webHidden/>
              </w:rPr>
              <w:fldChar w:fldCharType="begin"/>
            </w:r>
            <w:r>
              <w:rPr>
                <w:noProof/>
                <w:webHidden/>
              </w:rPr>
              <w:instrText xml:space="preserve"> PAGEREF _Toc223689295 \h </w:instrText>
            </w:r>
            <w:r>
              <w:rPr>
                <w:noProof/>
                <w:webHidden/>
              </w:rPr>
            </w:r>
            <w:r>
              <w:rPr>
                <w:noProof/>
                <w:webHidden/>
              </w:rPr>
              <w:fldChar w:fldCharType="separate"/>
            </w:r>
            <w:r>
              <w:rPr>
                <w:noProof/>
                <w:webHidden/>
              </w:rPr>
              <w:t>4</w:t>
            </w:r>
            <w:r>
              <w:rPr>
                <w:noProof/>
                <w:webHidden/>
              </w:rPr>
              <w:fldChar w:fldCharType="end"/>
            </w:r>
          </w:hyperlink>
        </w:p>
        <w:p w14:paraId="01FD2EC7" w14:textId="101FF400" w:rsidR="002E016B" w:rsidRDefault="002E016B">
          <w:pPr>
            <w:pStyle w:val="TDC2"/>
            <w:rPr>
              <w:noProof/>
              <w:kern w:val="2"/>
              <w:sz w:val="24"/>
              <w:szCs w:val="24"/>
              <w:lang w:val="es-CO" w:eastAsia="es-CO"/>
              <w14:ligatures w14:val="standardContextual"/>
            </w:rPr>
          </w:pPr>
          <w:hyperlink w:anchor="_Toc223689296" w:history="1">
            <w:r w:rsidRPr="00DE2F44">
              <w:rPr>
                <w:rStyle w:val="Hipervnculo"/>
                <w:rFonts w:cstheme="minorHAnsi"/>
                <w:noProof/>
                <w:lang w:val="en"/>
              </w:rPr>
              <w:t>Composition of the tender documents</w:t>
            </w:r>
            <w:r>
              <w:rPr>
                <w:noProof/>
                <w:webHidden/>
              </w:rPr>
              <w:tab/>
            </w:r>
            <w:r>
              <w:rPr>
                <w:noProof/>
                <w:webHidden/>
              </w:rPr>
              <w:fldChar w:fldCharType="begin"/>
            </w:r>
            <w:r>
              <w:rPr>
                <w:noProof/>
                <w:webHidden/>
              </w:rPr>
              <w:instrText xml:space="preserve"> PAGEREF _Toc223689296 \h </w:instrText>
            </w:r>
            <w:r>
              <w:rPr>
                <w:noProof/>
                <w:webHidden/>
              </w:rPr>
            </w:r>
            <w:r>
              <w:rPr>
                <w:noProof/>
                <w:webHidden/>
              </w:rPr>
              <w:fldChar w:fldCharType="separate"/>
            </w:r>
            <w:r>
              <w:rPr>
                <w:noProof/>
                <w:webHidden/>
              </w:rPr>
              <w:t>4</w:t>
            </w:r>
            <w:r>
              <w:rPr>
                <w:noProof/>
                <w:webHidden/>
              </w:rPr>
              <w:fldChar w:fldCharType="end"/>
            </w:r>
          </w:hyperlink>
        </w:p>
        <w:p w14:paraId="68F833C0" w14:textId="1D43B819" w:rsidR="002E016B" w:rsidRDefault="002E016B">
          <w:pPr>
            <w:pStyle w:val="TDC2"/>
            <w:rPr>
              <w:noProof/>
              <w:kern w:val="2"/>
              <w:sz w:val="24"/>
              <w:szCs w:val="24"/>
              <w:lang w:val="es-CO" w:eastAsia="es-CO"/>
              <w14:ligatures w14:val="standardContextual"/>
            </w:rPr>
          </w:pPr>
          <w:hyperlink w:anchor="_Toc223689297" w:history="1">
            <w:r w:rsidRPr="00DE2F44">
              <w:rPr>
                <w:rStyle w:val="Hipervnculo"/>
                <w:rFonts w:cstheme="minorHAnsi"/>
                <w:noProof/>
                <w:lang w:val="en"/>
              </w:rPr>
              <w:t>Modification of the tender documents</w:t>
            </w:r>
            <w:r>
              <w:rPr>
                <w:noProof/>
                <w:webHidden/>
              </w:rPr>
              <w:tab/>
            </w:r>
            <w:r>
              <w:rPr>
                <w:noProof/>
                <w:webHidden/>
              </w:rPr>
              <w:fldChar w:fldCharType="begin"/>
            </w:r>
            <w:r>
              <w:rPr>
                <w:noProof/>
                <w:webHidden/>
              </w:rPr>
              <w:instrText xml:space="preserve"> PAGEREF _Toc223689297 \h </w:instrText>
            </w:r>
            <w:r>
              <w:rPr>
                <w:noProof/>
                <w:webHidden/>
              </w:rPr>
            </w:r>
            <w:r>
              <w:rPr>
                <w:noProof/>
                <w:webHidden/>
              </w:rPr>
              <w:fldChar w:fldCharType="separate"/>
            </w:r>
            <w:r>
              <w:rPr>
                <w:noProof/>
                <w:webHidden/>
              </w:rPr>
              <w:t>4</w:t>
            </w:r>
            <w:r>
              <w:rPr>
                <w:noProof/>
                <w:webHidden/>
              </w:rPr>
              <w:fldChar w:fldCharType="end"/>
            </w:r>
          </w:hyperlink>
        </w:p>
        <w:p w14:paraId="14E63415" w14:textId="254CBC1E"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298" w:history="1">
            <w:r w:rsidRPr="00DE2F44">
              <w:rPr>
                <w:rStyle w:val="Hipervnculo"/>
                <w:rFonts w:cstheme="minorHAnsi"/>
                <w:b/>
                <w:caps/>
                <w:noProof/>
                <w:lang w:val="en-GB"/>
              </w:rPr>
              <w:t>ARTICLE 2:</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_Toc223689298 \h </w:instrText>
            </w:r>
            <w:r>
              <w:rPr>
                <w:noProof/>
                <w:webHidden/>
              </w:rPr>
            </w:r>
            <w:r>
              <w:rPr>
                <w:noProof/>
                <w:webHidden/>
              </w:rPr>
              <w:fldChar w:fldCharType="separate"/>
            </w:r>
            <w:r>
              <w:rPr>
                <w:noProof/>
                <w:webHidden/>
              </w:rPr>
              <w:t>5</w:t>
            </w:r>
            <w:r>
              <w:rPr>
                <w:noProof/>
                <w:webHidden/>
              </w:rPr>
              <w:fldChar w:fldCharType="end"/>
            </w:r>
          </w:hyperlink>
        </w:p>
        <w:p w14:paraId="5E68C040" w14:textId="36A04332" w:rsidR="002E016B" w:rsidRDefault="002E016B">
          <w:pPr>
            <w:pStyle w:val="TDC2"/>
            <w:rPr>
              <w:noProof/>
              <w:kern w:val="2"/>
              <w:sz w:val="24"/>
              <w:szCs w:val="24"/>
              <w:lang w:val="es-CO" w:eastAsia="es-CO"/>
              <w14:ligatures w14:val="standardContextual"/>
            </w:rPr>
          </w:pPr>
          <w:hyperlink w:anchor="_Toc223689299" w:history="1">
            <w:r w:rsidRPr="00DE2F44">
              <w:rPr>
                <w:rStyle w:val="Hipervnculo"/>
                <w:rFonts w:cstheme="minorHAnsi"/>
                <w:noProof/>
                <w:lang w:val="en"/>
              </w:rPr>
              <w:t>Form of the contract</w:t>
            </w:r>
            <w:r>
              <w:rPr>
                <w:noProof/>
                <w:webHidden/>
              </w:rPr>
              <w:tab/>
            </w:r>
            <w:r>
              <w:rPr>
                <w:noProof/>
                <w:webHidden/>
              </w:rPr>
              <w:fldChar w:fldCharType="begin"/>
            </w:r>
            <w:r>
              <w:rPr>
                <w:noProof/>
                <w:webHidden/>
              </w:rPr>
              <w:instrText xml:space="preserve"> PAGEREF _Toc223689299 \h </w:instrText>
            </w:r>
            <w:r>
              <w:rPr>
                <w:noProof/>
                <w:webHidden/>
              </w:rPr>
            </w:r>
            <w:r>
              <w:rPr>
                <w:noProof/>
                <w:webHidden/>
              </w:rPr>
              <w:fldChar w:fldCharType="separate"/>
            </w:r>
            <w:r>
              <w:rPr>
                <w:noProof/>
                <w:webHidden/>
              </w:rPr>
              <w:t>5</w:t>
            </w:r>
            <w:r>
              <w:rPr>
                <w:noProof/>
                <w:webHidden/>
              </w:rPr>
              <w:fldChar w:fldCharType="end"/>
            </w:r>
          </w:hyperlink>
        </w:p>
        <w:p w14:paraId="73A4410C" w14:textId="28DDCA43" w:rsidR="002E016B" w:rsidRDefault="002E016B">
          <w:pPr>
            <w:pStyle w:val="TDC2"/>
            <w:rPr>
              <w:noProof/>
              <w:kern w:val="2"/>
              <w:sz w:val="24"/>
              <w:szCs w:val="24"/>
              <w:lang w:val="es-CO" w:eastAsia="es-CO"/>
              <w14:ligatures w14:val="standardContextual"/>
            </w:rPr>
          </w:pPr>
          <w:hyperlink w:anchor="_Toc223689300" w:history="1">
            <w:r w:rsidRPr="00DE2F44">
              <w:rPr>
                <w:rStyle w:val="Hipervnculo"/>
                <w:rFonts w:cstheme="minorHAnsi"/>
                <w:noProof/>
                <w:lang w:val="en"/>
              </w:rPr>
              <w:t>Estimated amount of the need</w:t>
            </w:r>
            <w:r>
              <w:rPr>
                <w:noProof/>
                <w:webHidden/>
              </w:rPr>
              <w:tab/>
            </w:r>
            <w:r>
              <w:rPr>
                <w:noProof/>
                <w:webHidden/>
              </w:rPr>
              <w:fldChar w:fldCharType="begin"/>
            </w:r>
            <w:r>
              <w:rPr>
                <w:noProof/>
                <w:webHidden/>
              </w:rPr>
              <w:instrText xml:space="preserve"> PAGEREF _Toc223689300 \h </w:instrText>
            </w:r>
            <w:r>
              <w:rPr>
                <w:noProof/>
                <w:webHidden/>
              </w:rPr>
            </w:r>
            <w:r>
              <w:rPr>
                <w:noProof/>
                <w:webHidden/>
              </w:rPr>
              <w:fldChar w:fldCharType="separate"/>
            </w:r>
            <w:r>
              <w:rPr>
                <w:noProof/>
                <w:webHidden/>
              </w:rPr>
              <w:t>5</w:t>
            </w:r>
            <w:r>
              <w:rPr>
                <w:noProof/>
                <w:webHidden/>
              </w:rPr>
              <w:fldChar w:fldCharType="end"/>
            </w:r>
          </w:hyperlink>
        </w:p>
        <w:p w14:paraId="7F60557A" w14:textId="5EBC4FD6" w:rsidR="002E016B" w:rsidRDefault="002E016B">
          <w:pPr>
            <w:pStyle w:val="TDC2"/>
            <w:rPr>
              <w:noProof/>
              <w:kern w:val="2"/>
              <w:sz w:val="24"/>
              <w:szCs w:val="24"/>
              <w:lang w:val="es-CO" w:eastAsia="es-CO"/>
              <w14:ligatures w14:val="standardContextual"/>
            </w:rPr>
          </w:pPr>
          <w:hyperlink w:anchor="_Toc223689301" w:history="1">
            <w:r w:rsidRPr="00DE2F44">
              <w:rPr>
                <w:rStyle w:val="Hipervnculo"/>
                <w:rFonts w:cstheme="minorHAnsi"/>
                <w:noProof/>
                <w:lang w:val="en"/>
              </w:rPr>
              <w:t>Term of the contract</w:t>
            </w:r>
            <w:r>
              <w:rPr>
                <w:noProof/>
                <w:webHidden/>
              </w:rPr>
              <w:tab/>
            </w:r>
            <w:r>
              <w:rPr>
                <w:noProof/>
                <w:webHidden/>
              </w:rPr>
              <w:fldChar w:fldCharType="begin"/>
            </w:r>
            <w:r>
              <w:rPr>
                <w:noProof/>
                <w:webHidden/>
              </w:rPr>
              <w:instrText xml:space="preserve"> PAGEREF _Toc223689301 \h </w:instrText>
            </w:r>
            <w:r>
              <w:rPr>
                <w:noProof/>
                <w:webHidden/>
              </w:rPr>
            </w:r>
            <w:r>
              <w:rPr>
                <w:noProof/>
                <w:webHidden/>
              </w:rPr>
              <w:fldChar w:fldCharType="separate"/>
            </w:r>
            <w:r>
              <w:rPr>
                <w:noProof/>
                <w:webHidden/>
              </w:rPr>
              <w:t>5</w:t>
            </w:r>
            <w:r>
              <w:rPr>
                <w:noProof/>
                <w:webHidden/>
              </w:rPr>
              <w:fldChar w:fldCharType="end"/>
            </w:r>
          </w:hyperlink>
        </w:p>
        <w:p w14:paraId="2DBC2DB8" w14:textId="7EFC465E" w:rsidR="002E016B" w:rsidRDefault="002E016B">
          <w:pPr>
            <w:pStyle w:val="TDC2"/>
            <w:rPr>
              <w:noProof/>
              <w:kern w:val="2"/>
              <w:sz w:val="24"/>
              <w:szCs w:val="24"/>
              <w:lang w:val="es-CO" w:eastAsia="es-CO"/>
              <w14:ligatures w14:val="standardContextual"/>
            </w:rPr>
          </w:pPr>
          <w:hyperlink w:anchor="_Toc223689302" w:history="1">
            <w:r w:rsidRPr="00DE2F44">
              <w:rPr>
                <w:rStyle w:val="Hipervnculo"/>
                <w:rFonts w:cstheme="minorHAnsi"/>
                <w:noProof/>
                <w:lang w:val="en"/>
              </w:rPr>
              <w:t>Allotment</w:t>
            </w:r>
            <w:r>
              <w:rPr>
                <w:noProof/>
                <w:webHidden/>
              </w:rPr>
              <w:tab/>
            </w:r>
            <w:r>
              <w:rPr>
                <w:noProof/>
                <w:webHidden/>
              </w:rPr>
              <w:fldChar w:fldCharType="begin"/>
            </w:r>
            <w:r>
              <w:rPr>
                <w:noProof/>
                <w:webHidden/>
              </w:rPr>
              <w:instrText xml:space="preserve"> PAGEREF _Toc223689302 \h </w:instrText>
            </w:r>
            <w:r>
              <w:rPr>
                <w:noProof/>
                <w:webHidden/>
              </w:rPr>
            </w:r>
            <w:r>
              <w:rPr>
                <w:noProof/>
                <w:webHidden/>
              </w:rPr>
              <w:fldChar w:fldCharType="separate"/>
            </w:r>
            <w:r>
              <w:rPr>
                <w:noProof/>
                <w:webHidden/>
              </w:rPr>
              <w:t>5</w:t>
            </w:r>
            <w:r>
              <w:rPr>
                <w:noProof/>
                <w:webHidden/>
              </w:rPr>
              <w:fldChar w:fldCharType="end"/>
            </w:r>
          </w:hyperlink>
        </w:p>
        <w:p w14:paraId="2732C430" w14:textId="23F3E51A" w:rsidR="002E016B" w:rsidRDefault="002E016B">
          <w:pPr>
            <w:pStyle w:val="TDC2"/>
            <w:rPr>
              <w:noProof/>
              <w:kern w:val="2"/>
              <w:sz w:val="24"/>
              <w:szCs w:val="24"/>
              <w:lang w:val="es-CO" w:eastAsia="es-CO"/>
              <w14:ligatures w14:val="standardContextual"/>
            </w:rPr>
          </w:pPr>
          <w:hyperlink w:anchor="_Toc223689303" w:history="1">
            <w:r w:rsidRPr="00DE2F44">
              <w:rPr>
                <w:rStyle w:val="Hipervnculo"/>
                <w:rFonts w:cstheme="minorHAnsi"/>
                <w:noProof/>
                <w:lang w:val="en"/>
              </w:rPr>
              <w:t>Similar services</w:t>
            </w:r>
            <w:r>
              <w:rPr>
                <w:noProof/>
                <w:webHidden/>
              </w:rPr>
              <w:tab/>
            </w:r>
            <w:r>
              <w:rPr>
                <w:noProof/>
                <w:webHidden/>
              </w:rPr>
              <w:fldChar w:fldCharType="begin"/>
            </w:r>
            <w:r>
              <w:rPr>
                <w:noProof/>
                <w:webHidden/>
              </w:rPr>
              <w:instrText xml:space="preserve"> PAGEREF _Toc223689303 \h </w:instrText>
            </w:r>
            <w:r>
              <w:rPr>
                <w:noProof/>
                <w:webHidden/>
              </w:rPr>
            </w:r>
            <w:r>
              <w:rPr>
                <w:noProof/>
                <w:webHidden/>
              </w:rPr>
              <w:fldChar w:fldCharType="separate"/>
            </w:r>
            <w:r>
              <w:rPr>
                <w:noProof/>
                <w:webHidden/>
              </w:rPr>
              <w:t>5</w:t>
            </w:r>
            <w:r>
              <w:rPr>
                <w:noProof/>
                <w:webHidden/>
              </w:rPr>
              <w:fldChar w:fldCharType="end"/>
            </w:r>
          </w:hyperlink>
        </w:p>
        <w:p w14:paraId="619D1ED5" w14:textId="11DA94E9"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04" w:history="1">
            <w:r w:rsidRPr="00DE2F44">
              <w:rPr>
                <w:rStyle w:val="Hipervnculo"/>
                <w:rFonts w:cstheme="minorHAnsi"/>
                <w:b/>
                <w:caps/>
                <w:noProof/>
              </w:rPr>
              <w:t>ARTICLE 3:</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_Toc223689304 \h </w:instrText>
            </w:r>
            <w:r>
              <w:rPr>
                <w:noProof/>
                <w:webHidden/>
              </w:rPr>
            </w:r>
            <w:r>
              <w:rPr>
                <w:noProof/>
                <w:webHidden/>
              </w:rPr>
              <w:fldChar w:fldCharType="separate"/>
            </w:r>
            <w:r>
              <w:rPr>
                <w:noProof/>
                <w:webHidden/>
              </w:rPr>
              <w:t>5</w:t>
            </w:r>
            <w:r>
              <w:rPr>
                <w:noProof/>
                <w:webHidden/>
              </w:rPr>
              <w:fldChar w:fldCharType="end"/>
            </w:r>
          </w:hyperlink>
        </w:p>
        <w:p w14:paraId="63B4B076" w14:textId="5E1B60C4" w:rsidR="002E016B" w:rsidRDefault="002E016B">
          <w:pPr>
            <w:pStyle w:val="TDC2"/>
            <w:rPr>
              <w:noProof/>
              <w:kern w:val="2"/>
              <w:sz w:val="24"/>
              <w:szCs w:val="24"/>
              <w:lang w:val="es-CO" w:eastAsia="es-CO"/>
              <w14:ligatures w14:val="standardContextual"/>
            </w:rPr>
          </w:pPr>
          <w:hyperlink w:anchor="_Toc223689305" w:history="1">
            <w:r w:rsidRPr="00DE2F44">
              <w:rPr>
                <w:rStyle w:val="Hipervnculo"/>
                <w:rFonts w:cstheme="minorHAnsi"/>
                <w:noProof/>
                <w:lang w:val="en"/>
              </w:rPr>
              <w:t>Candidate presentation conditions</w:t>
            </w:r>
            <w:r>
              <w:rPr>
                <w:noProof/>
                <w:webHidden/>
              </w:rPr>
              <w:tab/>
            </w:r>
            <w:r>
              <w:rPr>
                <w:noProof/>
                <w:webHidden/>
              </w:rPr>
              <w:fldChar w:fldCharType="begin"/>
            </w:r>
            <w:r>
              <w:rPr>
                <w:noProof/>
                <w:webHidden/>
              </w:rPr>
              <w:instrText xml:space="preserve"> PAGEREF _Toc223689305 \h </w:instrText>
            </w:r>
            <w:r>
              <w:rPr>
                <w:noProof/>
                <w:webHidden/>
              </w:rPr>
            </w:r>
            <w:r>
              <w:rPr>
                <w:noProof/>
                <w:webHidden/>
              </w:rPr>
              <w:fldChar w:fldCharType="separate"/>
            </w:r>
            <w:r>
              <w:rPr>
                <w:noProof/>
                <w:webHidden/>
              </w:rPr>
              <w:t>5</w:t>
            </w:r>
            <w:r>
              <w:rPr>
                <w:noProof/>
                <w:webHidden/>
              </w:rPr>
              <w:fldChar w:fldCharType="end"/>
            </w:r>
          </w:hyperlink>
        </w:p>
        <w:p w14:paraId="25E28BF7" w14:textId="7A72878C" w:rsidR="002E016B" w:rsidRDefault="002E016B">
          <w:pPr>
            <w:pStyle w:val="TDC2"/>
            <w:rPr>
              <w:noProof/>
              <w:kern w:val="2"/>
              <w:sz w:val="24"/>
              <w:szCs w:val="24"/>
              <w:lang w:val="es-CO" w:eastAsia="es-CO"/>
              <w14:ligatures w14:val="standardContextual"/>
            </w:rPr>
          </w:pPr>
          <w:hyperlink w:anchor="_Toc223689306" w:history="1">
            <w:r w:rsidRPr="00DE2F44">
              <w:rPr>
                <w:rStyle w:val="Hipervnculo"/>
                <w:rFonts w:cstheme="minorHAnsi"/>
                <w:noProof/>
                <w:lang w:val="en"/>
              </w:rPr>
              <w:t>Grounds and conditions of exclusion</w:t>
            </w:r>
            <w:r>
              <w:rPr>
                <w:noProof/>
                <w:webHidden/>
              </w:rPr>
              <w:tab/>
            </w:r>
            <w:r>
              <w:rPr>
                <w:noProof/>
                <w:webHidden/>
              </w:rPr>
              <w:fldChar w:fldCharType="begin"/>
            </w:r>
            <w:r>
              <w:rPr>
                <w:noProof/>
                <w:webHidden/>
              </w:rPr>
              <w:instrText xml:space="preserve"> PAGEREF _Toc223689306 \h </w:instrText>
            </w:r>
            <w:r>
              <w:rPr>
                <w:noProof/>
                <w:webHidden/>
              </w:rPr>
            </w:r>
            <w:r>
              <w:rPr>
                <w:noProof/>
                <w:webHidden/>
              </w:rPr>
              <w:fldChar w:fldCharType="separate"/>
            </w:r>
            <w:r>
              <w:rPr>
                <w:noProof/>
                <w:webHidden/>
              </w:rPr>
              <w:t>5</w:t>
            </w:r>
            <w:r>
              <w:rPr>
                <w:noProof/>
                <w:webHidden/>
              </w:rPr>
              <w:fldChar w:fldCharType="end"/>
            </w:r>
          </w:hyperlink>
        </w:p>
        <w:p w14:paraId="7F20482F" w14:textId="6D293B02" w:rsidR="002E016B" w:rsidRDefault="002E016B">
          <w:pPr>
            <w:pStyle w:val="TDC2"/>
            <w:rPr>
              <w:noProof/>
              <w:kern w:val="2"/>
              <w:sz w:val="24"/>
              <w:szCs w:val="24"/>
              <w:lang w:val="es-CO" w:eastAsia="es-CO"/>
              <w14:ligatures w14:val="standardContextual"/>
            </w:rPr>
          </w:pPr>
          <w:hyperlink w:anchor="_Toc223689307" w:history="1">
            <w:r w:rsidRPr="00DE2F44">
              <w:rPr>
                <w:rStyle w:val="Hipervnculo"/>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_Toc223689307 \h </w:instrText>
            </w:r>
            <w:r>
              <w:rPr>
                <w:noProof/>
                <w:webHidden/>
              </w:rPr>
            </w:r>
            <w:r>
              <w:rPr>
                <w:noProof/>
                <w:webHidden/>
              </w:rPr>
              <w:fldChar w:fldCharType="separate"/>
            </w:r>
            <w:r>
              <w:rPr>
                <w:noProof/>
                <w:webHidden/>
              </w:rPr>
              <w:t>6</w:t>
            </w:r>
            <w:r>
              <w:rPr>
                <w:noProof/>
                <w:webHidden/>
              </w:rPr>
              <w:fldChar w:fldCharType="end"/>
            </w:r>
          </w:hyperlink>
        </w:p>
        <w:p w14:paraId="147E41E4" w14:textId="0F223A7D" w:rsidR="002E016B" w:rsidRDefault="002E016B">
          <w:pPr>
            <w:pStyle w:val="TDC2"/>
            <w:rPr>
              <w:noProof/>
              <w:kern w:val="2"/>
              <w:sz w:val="24"/>
              <w:szCs w:val="24"/>
              <w:lang w:val="es-CO" w:eastAsia="es-CO"/>
              <w14:ligatures w14:val="standardContextual"/>
            </w:rPr>
          </w:pPr>
          <w:hyperlink w:anchor="_Toc223689308" w:history="1">
            <w:r w:rsidRPr="00DE2F44">
              <w:rPr>
                <w:rStyle w:val="Hipervnculo"/>
                <w:rFonts w:cstheme="minorHAnsi"/>
                <w:i/>
                <w:iCs/>
                <w:noProof/>
                <w:lang w:val="en-US"/>
              </w:rPr>
              <w:t>TECHNICAL AND PROFESSIONAL CAPACITY</w:t>
            </w:r>
            <w:r>
              <w:rPr>
                <w:noProof/>
                <w:webHidden/>
              </w:rPr>
              <w:tab/>
            </w:r>
            <w:r>
              <w:rPr>
                <w:noProof/>
                <w:webHidden/>
              </w:rPr>
              <w:fldChar w:fldCharType="begin"/>
            </w:r>
            <w:r>
              <w:rPr>
                <w:noProof/>
                <w:webHidden/>
              </w:rPr>
              <w:instrText xml:space="preserve"> PAGEREF _Toc223689308 \h </w:instrText>
            </w:r>
            <w:r>
              <w:rPr>
                <w:noProof/>
                <w:webHidden/>
              </w:rPr>
            </w:r>
            <w:r>
              <w:rPr>
                <w:noProof/>
                <w:webHidden/>
              </w:rPr>
              <w:fldChar w:fldCharType="separate"/>
            </w:r>
            <w:r>
              <w:rPr>
                <w:noProof/>
                <w:webHidden/>
              </w:rPr>
              <w:t>6</w:t>
            </w:r>
            <w:r>
              <w:rPr>
                <w:noProof/>
                <w:webHidden/>
              </w:rPr>
              <w:fldChar w:fldCharType="end"/>
            </w:r>
          </w:hyperlink>
        </w:p>
        <w:p w14:paraId="4AB28365" w14:textId="0FD85106" w:rsidR="002E016B" w:rsidRDefault="002E016B">
          <w:pPr>
            <w:pStyle w:val="TDC2"/>
            <w:rPr>
              <w:noProof/>
              <w:kern w:val="2"/>
              <w:sz w:val="24"/>
              <w:szCs w:val="24"/>
              <w:lang w:val="es-CO" w:eastAsia="es-CO"/>
              <w14:ligatures w14:val="standardContextual"/>
            </w:rPr>
          </w:pPr>
          <w:hyperlink w:anchor="_Toc223689309" w:history="1">
            <w:r w:rsidRPr="00DE2F44">
              <w:rPr>
                <w:rStyle w:val="Hipervnculo"/>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_Toc223689309 \h </w:instrText>
            </w:r>
            <w:r>
              <w:rPr>
                <w:noProof/>
                <w:webHidden/>
              </w:rPr>
            </w:r>
            <w:r>
              <w:rPr>
                <w:noProof/>
                <w:webHidden/>
              </w:rPr>
              <w:fldChar w:fldCharType="separate"/>
            </w:r>
            <w:r>
              <w:rPr>
                <w:noProof/>
                <w:webHidden/>
              </w:rPr>
              <w:t>6</w:t>
            </w:r>
            <w:r>
              <w:rPr>
                <w:noProof/>
                <w:webHidden/>
              </w:rPr>
              <w:fldChar w:fldCharType="end"/>
            </w:r>
          </w:hyperlink>
        </w:p>
        <w:p w14:paraId="3D67A30B" w14:textId="085A023B" w:rsidR="002E016B" w:rsidRDefault="002E016B">
          <w:pPr>
            <w:pStyle w:val="TDC2"/>
            <w:rPr>
              <w:noProof/>
              <w:kern w:val="2"/>
              <w:sz w:val="24"/>
              <w:szCs w:val="24"/>
              <w:lang w:val="es-CO" w:eastAsia="es-CO"/>
              <w14:ligatures w14:val="standardContextual"/>
            </w:rPr>
          </w:pPr>
          <w:hyperlink w:anchor="_Toc223689310" w:history="1">
            <w:r w:rsidRPr="00DE2F44">
              <w:rPr>
                <w:rStyle w:val="Hipervnculo"/>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_Toc223689310 \h </w:instrText>
            </w:r>
            <w:r>
              <w:rPr>
                <w:noProof/>
                <w:webHidden/>
              </w:rPr>
            </w:r>
            <w:r>
              <w:rPr>
                <w:noProof/>
                <w:webHidden/>
              </w:rPr>
              <w:fldChar w:fldCharType="separate"/>
            </w:r>
            <w:r>
              <w:rPr>
                <w:noProof/>
                <w:webHidden/>
              </w:rPr>
              <w:t>6</w:t>
            </w:r>
            <w:r>
              <w:rPr>
                <w:noProof/>
                <w:webHidden/>
              </w:rPr>
              <w:fldChar w:fldCharType="end"/>
            </w:r>
          </w:hyperlink>
        </w:p>
        <w:p w14:paraId="4BE69F4F" w14:textId="264DDD2E" w:rsidR="002E016B" w:rsidRDefault="002E016B">
          <w:pPr>
            <w:pStyle w:val="TDC2"/>
            <w:rPr>
              <w:noProof/>
              <w:kern w:val="2"/>
              <w:sz w:val="24"/>
              <w:szCs w:val="24"/>
              <w:lang w:val="es-CO" w:eastAsia="es-CO"/>
              <w14:ligatures w14:val="standardContextual"/>
            </w:rPr>
          </w:pPr>
          <w:hyperlink w:anchor="_Toc223689311" w:history="1">
            <w:r w:rsidRPr="00DE2F44">
              <w:rPr>
                <w:rStyle w:val="Hipervnculo"/>
                <w:rFonts w:cstheme="minorHAnsi"/>
                <w:i/>
                <w:iCs/>
                <w:noProof/>
                <w:lang w:val="en"/>
              </w:rPr>
              <w:t>Form of the consortium</w:t>
            </w:r>
            <w:r>
              <w:rPr>
                <w:noProof/>
                <w:webHidden/>
              </w:rPr>
              <w:tab/>
            </w:r>
            <w:r>
              <w:rPr>
                <w:noProof/>
                <w:webHidden/>
              </w:rPr>
              <w:fldChar w:fldCharType="begin"/>
            </w:r>
            <w:r>
              <w:rPr>
                <w:noProof/>
                <w:webHidden/>
              </w:rPr>
              <w:instrText xml:space="preserve"> PAGEREF _Toc223689311 \h </w:instrText>
            </w:r>
            <w:r>
              <w:rPr>
                <w:noProof/>
                <w:webHidden/>
              </w:rPr>
            </w:r>
            <w:r>
              <w:rPr>
                <w:noProof/>
                <w:webHidden/>
              </w:rPr>
              <w:fldChar w:fldCharType="separate"/>
            </w:r>
            <w:r>
              <w:rPr>
                <w:noProof/>
                <w:webHidden/>
              </w:rPr>
              <w:t>6</w:t>
            </w:r>
            <w:r>
              <w:rPr>
                <w:noProof/>
                <w:webHidden/>
              </w:rPr>
              <w:fldChar w:fldCharType="end"/>
            </w:r>
          </w:hyperlink>
        </w:p>
        <w:p w14:paraId="697A6A05" w14:textId="4C9207CC" w:rsidR="002E016B" w:rsidRDefault="002E016B">
          <w:pPr>
            <w:pStyle w:val="TDC2"/>
            <w:rPr>
              <w:noProof/>
              <w:kern w:val="2"/>
              <w:sz w:val="24"/>
              <w:szCs w:val="24"/>
              <w:lang w:val="es-CO" w:eastAsia="es-CO"/>
              <w14:ligatures w14:val="standardContextual"/>
            </w:rPr>
          </w:pPr>
          <w:hyperlink w:anchor="_Toc223689312" w:history="1">
            <w:r w:rsidRPr="00DE2F44">
              <w:rPr>
                <w:rStyle w:val="Hipervnculo"/>
                <w:rFonts w:cstheme="minorHAnsi"/>
                <w:noProof/>
                <w:lang w:val="en"/>
              </w:rPr>
              <w:t>Subcontracting</w:t>
            </w:r>
            <w:r>
              <w:rPr>
                <w:noProof/>
                <w:webHidden/>
              </w:rPr>
              <w:tab/>
            </w:r>
            <w:r>
              <w:rPr>
                <w:noProof/>
                <w:webHidden/>
              </w:rPr>
              <w:fldChar w:fldCharType="begin"/>
            </w:r>
            <w:r>
              <w:rPr>
                <w:noProof/>
                <w:webHidden/>
              </w:rPr>
              <w:instrText xml:space="preserve"> PAGEREF _Toc223689312 \h </w:instrText>
            </w:r>
            <w:r>
              <w:rPr>
                <w:noProof/>
                <w:webHidden/>
              </w:rPr>
            </w:r>
            <w:r>
              <w:rPr>
                <w:noProof/>
                <w:webHidden/>
              </w:rPr>
              <w:fldChar w:fldCharType="separate"/>
            </w:r>
            <w:r>
              <w:rPr>
                <w:noProof/>
                <w:webHidden/>
              </w:rPr>
              <w:t>6</w:t>
            </w:r>
            <w:r>
              <w:rPr>
                <w:noProof/>
                <w:webHidden/>
              </w:rPr>
              <w:fldChar w:fldCharType="end"/>
            </w:r>
          </w:hyperlink>
        </w:p>
        <w:p w14:paraId="1842373B" w14:textId="1346D2F8" w:rsidR="002E016B" w:rsidRDefault="002E016B">
          <w:pPr>
            <w:pStyle w:val="TDC2"/>
            <w:rPr>
              <w:noProof/>
              <w:kern w:val="2"/>
              <w:sz w:val="24"/>
              <w:szCs w:val="24"/>
              <w:lang w:val="es-CO" w:eastAsia="es-CO"/>
              <w14:ligatures w14:val="standardContextual"/>
            </w:rPr>
          </w:pPr>
          <w:hyperlink w:anchor="_Toc223689313" w:history="1">
            <w:r w:rsidRPr="00DE2F44">
              <w:rPr>
                <w:rStyle w:val="Hipervnculo"/>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_Toc223689313 \h </w:instrText>
            </w:r>
            <w:r>
              <w:rPr>
                <w:noProof/>
                <w:webHidden/>
              </w:rPr>
            </w:r>
            <w:r>
              <w:rPr>
                <w:noProof/>
                <w:webHidden/>
              </w:rPr>
              <w:fldChar w:fldCharType="separate"/>
            </w:r>
            <w:r>
              <w:rPr>
                <w:noProof/>
                <w:webHidden/>
              </w:rPr>
              <w:t>6</w:t>
            </w:r>
            <w:r>
              <w:rPr>
                <w:noProof/>
                <w:webHidden/>
              </w:rPr>
              <w:fldChar w:fldCharType="end"/>
            </w:r>
          </w:hyperlink>
        </w:p>
        <w:p w14:paraId="3F4D9E1D" w14:textId="7DC6D14B" w:rsidR="002E016B" w:rsidRDefault="002E016B">
          <w:pPr>
            <w:pStyle w:val="TDC2"/>
            <w:rPr>
              <w:noProof/>
              <w:kern w:val="2"/>
              <w:sz w:val="24"/>
              <w:szCs w:val="24"/>
              <w:lang w:val="es-CO" w:eastAsia="es-CO"/>
              <w14:ligatures w14:val="standardContextual"/>
            </w:rPr>
          </w:pPr>
          <w:hyperlink w:anchor="_Toc223689314" w:history="1">
            <w:r w:rsidRPr="00DE2F44">
              <w:rPr>
                <w:rStyle w:val="Hipervnculo"/>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_Toc223689314 \h </w:instrText>
            </w:r>
            <w:r>
              <w:rPr>
                <w:noProof/>
                <w:webHidden/>
              </w:rPr>
            </w:r>
            <w:r>
              <w:rPr>
                <w:noProof/>
                <w:webHidden/>
              </w:rPr>
              <w:fldChar w:fldCharType="separate"/>
            </w:r>
            <w:r>
              <w:rPr>
                <w:noProof/>
                <w:webHidden/>
              </w:rPr>
              <w:t>7</w:t>
            </w:r>
            <w:r>
              <w:rPr>
                <w:noProof/>
                <w:webHidden/>
              </w:rPr>
              <w:fldChar w:fldCharType="end"/>
            </w:r>
          </w:hyperlink>
        </w:p>
        <w:p w14:paraId="1FB7838C" w14:textId="028424FF"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15" w:history="1">
            <w:r w:rsidRPr="00DE2F44">
              <w:rPr>
                <w:rStyle w:val="Hipervnculo"/>
                <w:rFonts w:cstheme="minorHAnsi"/>
                <w:b/>
                <w:caps/>
                <w:noProof/>
                <w:lang w:val="en-GB"/>
              </w:rPr>
              <w:t>ARTICLE 4:</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_Toc223689315 \h </w:instrText>
            </w:r>
            <w:r>
              <w:rPr>
                <w:noProof/>
                <w:webHidden/>
              </w:rPr>
            </w:r>
            <w:r>
              <w:rPr>
                <w:noProof/>
                <w:webHidden/>
              </w:rPr>
              <w:fldChar w:fldCharType="separate"/>
            </w:r>
            <w:r>
              <w:rPr>
                <w:noProof/>
                <w:webHidden/>
              </w:rPr>
              <w:t>7</w:t>
            </w:r>
            <w:r>
              <w:rPr>
                <w:noProof/>
                <w:webHidden/>
              </w:rPr>
              <w:fldChar w:fldCharType="end"/>
            </w:r>
          </w:hyperlink>
        </w:p>
        <w:p w14:paraId="5E3E507F" w14:textId="6FA35014" w:rsidR="002E016B" w:rsidRDefault="002E016B">
          <w:pPr>
            <w:pStyle w:val="TDC2"/>
            <w:rPr>
              <w:noProof/>
              <w:kern w:val="2"/>
              <w:sz w:val="24"/>
              <w:szCs w:val="24"/>
              <w:lang w:val="es-CO" w:eastAsia="es-CO"/>
              <w14:ligatures w14:val="standardContextual"/>
            </w:rPr>
          </w:pPr>
          <w:hyperlink w:anchor="_Toc223689316" w:history="1">
            <w:r w:rsidRPr="00DE2F44">
              <w:rPr>
                <w:rStyle w:val="Hipervnculo"/>
                <w:rFonts w:cstheme="minorHAnsi"/>
                <w:noProof/>
                <w:lang w:val="en"/>
              </w:rPr>
              <w:t>Application documents</w:t>
            </w:r>
            <w:r>
              <w:rPr>
                <w:noProof/>
                <w:webHidden/>
              </w:rPr>
              <w:tab/>
            </w:r>
            <w:r>
              <w:rPr>
                <w:noProof/>
                <w:webHidden/>
              </w:rPr>
              <w:fldChar w:fldCharType="begin"/>
            </w:r>
            <w:r>
              <w:rPr>
                <w:noProof/>
                <w:webHidden/>
              </w:rPr>
              <w:instrText xml:space="preserve"> PAGEREF _Toc223689316 \h </w:instrText>
            </w:r>
            <w:r>
              <w:rPr>
                <w:noProof/>
                <w:webHidden/>
              </w:rPr>
            </w:r>
            <w:r>
              <w:rPr>
                <w:noProof/>
                <w:webHidden/>
              </w:rPr>
              <w:fldChar w:fldCharType="separate"/>
            </w:r>
            <w:r>
              <w:rPr>
                <w:noProof/>
                <w:webHidden/>
              </w:rPr>
              <w:t>7</w:t>
            </w:r>
            <w:r>
              <w:rPr>
                <w:noProof/>
                <w:webHidden/>
              </w:rPr>
              <w:fldChar w:fldCharType="end"/>
            </w:r>
          </w:hyperlink>
        </w:p>
        <w:p w14:paraId="17A312A6" w14:textId="3615A2BE" w:rsidR="002E016B" w:rsidRDefault="002E016B">
          <w:pPr>
            <w:pStyle w:val="TDC2"/>
            <w:rPr>
              <w:noProof/>
              <w:kern w:val="2"/>
              <w:sz w:val="24"/>
              <w:szCs w:val="24"/>
              <w:lang w:val="es-CO" w:eastAsia="es-CO"/>
              <w14:ligatures w14:val="standardContextual"/>
            </w:rPr>
          </w:pPr>
          <w:hyperlink w:anchor="_Toc223689317" w:history="1">
            <w:r w:rsidRPr="00DE2F44">
              <w:rPr>
                <w:rStyle w:val="Hipervnculo"/>
                <w:rFonts w:cstheme="minorHAnsi"/>
                <w:noProof/>
                <w:lang w:val="en"/>
              </w:rPr>
              <w:t>Bid documents</w:t>
            </w:r>
            <w:r>
              <w:rPr>
                <w:noProof/>
                <w:webHidden/>
              </w:rPr>
              <w:tab/>
            </w:r>
            <w:r>
              <w:rPr>
                <w:noProof/>
                <w:webHidden/>
              </w:rPr>
              <w:fldChar w:fldCharType="begin"/>
            </w:r>
            <w:r>
              <w:rPr>
                <w:noProof/>
                <w:webHidden/>
              </w:rPr>
              <w:instrText xml:space="preserve"> PAGEREF _Toc223689317 \h </w:instrText>
            </w:r>
            <w:r>
              <w:rPr>
                <w:noProof/>
                <w:webHidden/>
              </w:rPr>
            </w:r>
            <w:r>
              <w:rPr>
                <w:noProof/>
                <w:webHidden/>
              </w:rPr>
              <w:fldChar w:fldCharType="separate"/>
            </w:r>
            <w:r>
              <w:rPr>
                <w:noProof/>
                <w:webHidden/>
              </w:rPr>
              <w:t>7</w:t>
            </w:r>
            <w:r>
              <w:rPr>
                <w:noProof/>
                <w:webHidden/>
              </w:rPr>
              <w:fldChar w:fldCharType="end"/>
            </w:r>
          </w:hyperlink>
        </w:p>
        <w:p w14:paraId="660F1D1B" w14:textId="677A5CE6" w:rsidR="002E016B" w:rsidRDefault="002E016B">
          <w:pPr>
            <w:pStyle w:val="TDC2"/>
            <w:rPr>
              <w:noProof/>
              <w:kern w:val="2"/>
              <w:sz w:val="24"/>
              <w:szCs w:val="24"/>
              <w:lang w:val="es-CO" w:eastAsia="es-CO"/>
              <w14:ligatures w14:val="standardContextual"/>
            </w:rPr>
          </w:pPr>
          <w:hyperlink w:anchor="_Toc223689318" w:history="1">
            <w:r w:rsidRPr="00DE2F44">
              <w:rPr>
                <w:rStyle w:val="Hipervnculo"/>
                <w:rFonts w:cstheme="minorHAnsi"/>
                <w:noProof/>
                <w:lang w:val="en"/>
              </w:rPr>
              <w:t>Bid validity period</w:t>
            </w:r>
            <w:r>
              <w:rPr>
                <w:noProof/>
                <w:webHidden/>
              </w:rPr>
              <w:tab/>
            </w:r>
            <w:r>
              <w:rPr>
                <w:noProof/>
                <w:webHidden/>
              </w:rPr>
              <w:fldChar w:fldCharType="begin"/>
            </w:r>
            <w:r>
              <w:rPr>
                <w:noProof/>
                <w:webHidden/>
              </w:rPr>
              <w:instrText xml:space="preserve"> PAGEREF _Toc223689318 \h </w:instrText>
            </w:r>
            <w:r>
              <w:rPr>
                <w:noProof/>
                <w:webHidden/>
              </w:rPr>
            </w:r>
            <w:r>
              <w:rPr>
                <w:noProof/>
                <w:webHidden/>
              </w:rPr>
              <w:fldChar w:fldCharType="separate"/>
            </w:r>
            <w:r>
              <w:rPr>
                <w:noProof/>
                <w:webHidden/>
              </w:rPr>
              <w:t>8</w:t>
            </w:r>
            <w:r>
              <w:rPr>
                <w:noProof/>
                <w:webHidden/>
              </w:rPr>
              <w:fldChar w:fldCharType="end"/>
            </w:r>
          </w:hyperlink>
        </w:p>
        <w:p w14:paraId="6CDC747D" w14:textId="3AAC993A" w:rsidR="002E016B" w:rsidRDefault="002E016B">
          <w:pPr>
            <w:pStyle w:val="TDC2"/>
            <w:rPr>
              <w:noProof/>
              <w:kern w:val="2"/>
              <w:sz w:val="24"/>
              <w:szCs w:val="24"/>
              <w:lang w:val="es-CO" w:eastAsia="es-CO"/>
              <w14:ligatures w14:val="standardContextual"/>
            </w:rPr>
          </w:pPr>
          <w:hyperlink w:anchor="_Toc223689319" w:history="1">
            <w:r w:rsidRPr="00DE2F44">
              <w:rPr>
                <w:rStyle w:val="Hipervnculo"/>
                <w:rFonts w:cstheme="minorHAnsi"/>
                <w:noProof/>
                <w:lang w:val="en"/>
              </w:rPr>
              <w:t>Bid submission process</w:t>
            </w:r>
            <w:r>
              <w:rPr>
                <w:noProof/>
                <w:webHidden/>
              </w:rPr>
              <w:tab/>
            </w:r>
            <w:r>
              <w:rPr>
                <w:noProof/>
                <w:webHidden/>
              </w:rPr>
              <w:fldChar w:fldCharType="begin"/>
            </w:r>
            <w:r>
              <w:rPr>
                <w:noProof/>
                <w:webHidden/>
              </w:rPr>
              <w:instrText xml:space="preserve"> PAGEREF _Toc223689319 \h </w:instrText>
            </w:r>
            <w:r>
              <w:rPr>
                <w:noProof/>
                <w:webHidden/>
              </w:rPr>
            </w:r>
            <w:r>
              <w:rPr>
                <w:noProof/>
                <w:webHidden/>
              </w:rPr>
              <w:fldChar w:fldCharType="separate"/>
            </w:r>
            <w:r>
              <w:rPr>
                <w:noProof/>
                <w:webHidden/>
              </w:rPr>
              <w:t>8</w:t>
            </w:r>
            <w:r>
              <w:rPr>
                <w:noProof/>
                <w:webHidden/>
              </w:rPr>
              <w:fldChar w:fldCharType="end"/>
            </w:r>
          </w:hyperlink>
        </w:p>
        <w:p w14:paraId="606DDDE3" w14:textId="4762DD10" w:rsidR="002E016B" w:rsidRDefault="002E016B">
          <w:pPr>
            <w:pStyle w:val="TDC2"/>
            <w:rPr>
              <w:noProof/>
              <w:kern w:val="2"/>
              <w:sz w:val="24"/>
              <w:szCs w:val="24"/>
              <w:lang w:val="es-CO" w:eastAsia="es-CO"/>
              <w14:ligatures w14:val="standardContextual"/>
            </w:rPr>
          </w:pPr>
          <w:hyperlink w:anchor="_Toc223689320" w:history="1">
            <w:r w:rsidRPr="00DE2F44">
              <w:rPr>
                <w:rStyle w:val="Hipervnculo"/>
                <w:rFonts w:cstheme="minorHAnsi"/>
                <w:i/>
                <w:iCs/>
                <w:noProof/>
                <w:lang w:val="en"/>
              </w:rPr>
              <w:t>Bids submitted in paper format</w:t>
            </w:r>
            <w:r>
              <w:rPr>
                <w:noProof/>
                <w:webHidden/>
              </w:rPr>
              <w:tab/>
            </w:r>
            <w:r>
              <w:rPr>
                <w:noProof/>
                <w:webHidden/>
              </w:rPr>
              <w:fldChar w:fldCharType="begin"/>
            </w:r>
            <w:r>
              <w:rPr>
                <w:noProof/>
                <w:webHidden/>
              </w:rPr>
              <w:instrText xml:space="preserve"> PAGEREF _Toc223689320 \h </w:instrText>
            </w:r>
            <w:r>
              <w:rPr>
                <w:noProof/>
                <w:webHidden/>
              </w:rPr>
            </w:r>
            <w:r>
              <w:rPr>
                <w:noProof/>
                <w:webHidden/>
              </w:rPr>
              <w:fldChar w:fldCharType="separate"/>
            </w:r>
            <w:r>
              <w:rPr>
                <w:noProof/>
                <w:webHidden/>
              </w:rPr>
              <w:t>8</w:t>
            </w:r>
            <w:r>
              <w:rPr>
                <w:noProof/>
                <w:webHidden/>
              </w:rPr>
              <w:fldChar w:fldCharType="end"/>
            </w:r>
          </w:hyperlink>
        </w:p>
        <w:p w14:paraId="71E63EAE" w14:textId="1E11D484" w:rsidR="002E016B" w:rsidRDefault="002E016B">
          <w:pPr>
            <w:pStyle w:val="TDC2"/>
            <w:rPr>
              <w:noProof/>
              <w:kern w:val="2"/>
              <w:sz w:val="24"/>
              <w:szCs w:val="24"/>
              <w:lang w:val="es-CO" w:eastAsia="es-CO"/>
              <w14:ligatures w14:val="standardContextual"/>
            </w:rPr>
          </w:pPr>
          <w:hyperlink w:anchor="_Toc223689321" w:history="1">
            <w:r w:rsidRPr="00DE2F44">
              <w:rPr>
                <w:rStyle w:val="Hipervnculo"/>
                <w:rFonts w:cstheme="minorHAnsi"/>
                <w:i/>
                <w:iCs/>
                <w:noProof/>
                <w:lang w:val="en"/>
              </w:rPr>
              <w:t>Electronic submission</w:t>
            </w:r>
            <w:r>
              <w:rPr>
                <w:noProof/>
                <w:webHidden/>
              </w:rPr>
              <w:tab/>
            </w:r>
            <w:r>
              <w:rPr>
                <w:noProof/>
                <w:webHidden/>
              </w:rPr>
              <w:fldChar w:fldCharType="begin"/>
            </w:r>
            <w:r>
              <w:rPr>
                <w:noProof/>
                <w:webHidden/>
              </w:rPr>
              <w:instrText xml:space="preserve"> PAGEREF _Toc223689321 \h </w:instrText>
            </w:r>
            <w:r>
              <w:rPr>
                <w:noProof/>
                <w:webHidden/>
              </w:rPr>
            </w:r>
            <w:r>
              <w:rPr>
                <w:noProof/>
                <w:webHidden/>
              </w:rPr>
              <w:fldChar w:fldCharType="separate"/>
            </w:r>
            <w:r>
              <w:rPr>
                <w:noProof/>
                <w:webHidden/>
              </w:rPr>
              <w:t>8</w:t>
            </w:r>
            <w:r>
              <w:rPr>
                <w:noProof/>
                <w:webHidden/>
              </w:rPr>
              <w:fldChar w:fldCharType="end"/>
            </w:r>
          </w:hyperlink>
        </w:p>
        <w:p w14:paraId="28FF84A9" w14:textId="3DF97F3B"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22" w:history="1">
            <w:r w:rsidRPr="00DE2F44">
              <w:rPr>
                <w:rStyle w:val="Hipervnculo"/>
                <w:rFonts w:cstheme="minorHAnsi"/>
                <w:b/>
                <w:caps/>
                <w:noProof/>
              </w:rPr>
              <w:t>ARTICLE 5:</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Analysis of applications</w:t>
            </w:r>
            <w:r>
              <w:rPr>
                <w:noProof/>
                <w:webHidden/>
              </w:rPr>
              <w:tab/>
            </w:r>
            <w:r>
              <w:rPr>
                <w:noProof/>
                <w:webHidden/>
              </w:rPr>
              <w:fldChar w:fldCharType="begin"/>
            </w:r>
            <w:r>
              <w:rPr>
                <w:noProof/>
                <w:webHidden/>
              </w:rPr>
              <w:instrText xml:space="preserve"> PAGEREF _Toc223689322 \h </w:instrText>
            </w:r>
            <w:r>
              <w:rPr>
                <w:noProof/>
                <w:webHidden/>
              </w:rPr>
            </w:r>
            <w:r>
              <w:rPr>
                <w:noProof/>
                <w:webHidden/>
              </w:rPr>
              <w:fldChar w:fldCharType="separate"/>
            </w:r>
            <w:r>
              <w:rPr>
                <w:noProof/>
                <w:webHidden/>
              </w:rPr>
              <w:t>9</w:t>
            </w:r>
            <w:r>
              <w:rPr>
                <w:noProof/>
                <w:webHidden/>
              </w:rPr>
              <w:fldChar w:fldCharType="end"/>
            </w:r>
          </w:hyperlink>
        </w:p>
        <w:p w14:paraId="6D910D26" w14:textId="46A15635" w:rsidR="002E016B" w:rsidRDefault="002E016B">
          <w:pPr>
            <w:pStyle w:val="TDC2"/>
            <w:rPr>
              <w:noProof/>
              <w:kern w:val="2"/>
              <w:sz w:val="24"/>
              <w:szCs w:val="24"/>
              <w:lang w:val="es-CO" w:eastAsia="es-CO"/>
              <w14:ligatures w14:val="standardContextual"/>
            </w:rPr>
          </w:pPr>
          <w:hyperlink w:anchor="_Toc223689323" w:history="1">
            <w:r w:rsidRPr="00DE2F44">
              <w:rPr>
                <w:rStyle w:val="Hipervnculo"/>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_Toc223689323 \h </w:instrText>
            </w:r>
            <w:r>
              <w:rPr>
                <w:noProof/>
                <w:webHidden/>
              </w:rPr>
            </w:r>
            <w:r>
              <w:rPr>
                <w:noProof/>
                <w:webHidden/>
              </w:rPr>
              <w:fldChar w:fldCharType="separate"/>
            </w:r>
            <w:r>
              <w:rPr>
                <w:noProof/>
                <w:webHidden/>
              </w:rPr>
              <w:t>9</w:t>
            </w:r>
            <w:r>
              <w:rPr>
                <w:noProof/>
                <w:webHidden/>
              </w:rPr>
              <w:fldChar w:fldCharType="end"/>
            </w:r>
          </w:hyperlink>
        </w:p>
        <w:p w14:paraId="70B26F20" w14:textId="406C8C1A" w:rsidR="002E016B" w:rsidRDefault="002E016B">
          <w:pPr>
            <w:pStyle w:val="TDC2"/>
            <w:rPr>
              <w:noProof/>
              <w:kern w:val="2"/>
              <w:sz w:val="24"/>
              <w:szCs w:val="24"/>
              <w:lang w:val="es-CO" w:eastAsia="es-CO"/>
              <w14:ligatures w14:val="standardContextual"/>
            </w:rPr>
          </w:pPr>
          <w:hyperlink w:anchor="_Toc223689324" w:history="1">
            <w:r w:rsidRPr="00DE2F44">
              <w:rPr>
                <w:rStyle w:val="Hipervnculo"/>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_Toc223689324 \h </w:instrText>
            </w:r>
            <w:r>
              <w:rPr>
                <w:noProof/>
                <w:webHidden/>
              </w:rPr>
            </w:r>
            <w:r>
              <w:rPr>
                <w:noProof/>
                <w:webHidden/>
              </w:rPr>
              <w:fldChar w:fldCharType="separate"/>
            </w:r>
            <w:r>
              <w:rPr>
                <w:noProof/>
                <w:webHidden/>
              </w:rPr>
              <w:t>9</w:t>
            </w:r>
            <w:r>
              <w:rPr>
                <w:noProof/>
                <w:webHidden/>
              </w:rPr>
              <w:fldChar w:fldCharType="end"/>
            </w:r>
          </w:hyperlink>
        </w:p>
        <w:p w14:paraId="085E1670" w14:textId="182B9C0F" w:rsidR="002E016B" w:rsidRDefault="002E016B">
          <w:pPr>
            <w:pStyle w:val="TDC2"/>
            <w:rPr>
              <w:noProof/>
              <w:kern w:val="2"/>
              <w:sz w:val="24"/>
              <w:szCs w:val="24"/>
              <w:lang w:val="es-CO" w:eastAsia="es-CO"/>
              <w14:ligatures w14:val="standardContextual"/>
            </w:rPr>
          </w:pPr>
          <w:hyperlink w:anchor="_Toc223689325" w:history="1">
            <w:r w:rsidRPr="00DE2F44">
              <w:rPr>
                <w:rStyle w:val="Hipervnculo"/>
                <w:rFonts w:cstheme="minorHAnsi"/>
                <w:noProof/>
                <w:lang w:val="en"/>
              </w:rPr>
              <w:t>Admissibility of applications</w:t>
            </w:r>
            <w:r>
              <w:rPr>
                <w:noProof/>
                <w:webHidden/>
              </w:rPr>
              <w:tab/>
            </w:r>
            <w:r>
              <w:rPr>
                <w:noProof/>
                <w:webHidden/>
              </w:rPr>
              <w:fldChar w:fldCharType="begin"/>
            </w:r>
            <w:r>
              <w:rPr>
                <w:noProof/>
                <w:webHidden/>
              </w:rPr>
              <w:instrText xml:space="preserve"> PAGEREF _Toc223689325 \h </w:instrText>
            </w:r>
            <w:r>
              <w:rPr>
                <w:noProof/>
                <w:webHidden/>
              </w:rPr>
            </w:r>
            <w:r>
              <w:rPr>
                <w:noProof/>
                <w:webHidden/>
              </w:rPr>
              <w:fldChar w:fldCharType="separate"/>
            </w:r>
            <w:r>
              <w:rPr>
                <w:noProof/>
                <w:webHidden/>
              </w:rPr>
              <w:t>9</w:t>
            </w:r>
            <w:r>
              <w:rPr>
                <w:noProof/>
                <w:webHidden/>
              </w:rPr>
              <w:fldChar w:fldCharType="end"/>
            </w:r>
          </w:hyperlink>
        </w:p>
        <w:p w14:paraId="1C8F8B40" w14:textId="3804FAFF"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26" w:history="1">
            <w:r w:rsidRPr="00DE2F44">
              <w:rPr>
                <w:rStyle w:val="Hipervnculo"/>
                <w:rFonts w:cstheme="minorHAnsi"/>
                <w:b/>
                <w:caps/>
                <w:noProof/>
                <w:lang w:val="en-GB"/>
              </w:rPr>
              <w:t>ARTICLE 6:</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_Toc223689326 \h </w:instrText>
            </w:r>
            <w:r>
              <w:rPr>
                <w:noProof/>
                <w:webHidden/>
              </w:rPr>
            </w:r>
            <w:r>
              <w:rPr>
                <w:noProof/>
                <w:webHidden/>
              </w:rPr>
              <w:fldChar w:fldCharType="separate"/>
            </w:r>
            <w:r>
              <w:rPr>
                <w:noProof/>
                <w:webHidden/>
              </w:rPr>
              <w:t>9</w:t>
            </w:r>
            <w:r>
              <w:rPr>
                <w:noProof/>
                <w:webHidden/>
              </w:rPr>
              <w:fldChar w:fldCharType="end"/>
            </w:r>
          </w:hyperlink>
        </w:p>
        <w:p w14:paraId="49DDD171" w14:textId="3BC05F72" w:rsidR="002E016B" w:rsidRDefault="002E016B">
          <w:pPr>
            <w:pStyle w:val="TDC2"/>
            <w:rPr>
              <w:noProof/>
              <w:kern w:val="2"/>
              <w:sz w:val="24"/>
              <w:szCs w:val="24"/>
              <w:lang w:val="es-CO" w:eastAsia="es-CO"/>
              <w14:ligatures w14:val="standardContextual"/>
            </w:rPr>
          </w:pPr>
          <w:hyperlink w:anchor="_Toc223689327" w:history="1">
            <w:r w:rsidRPr="00DE2F44">
              <w:rPr>
                <w:rStyle w:val="Hipervnculo"/>
                <w:rFonts w:cstheme="minorHAnsi"/>
                <w:noProof/>
                <w:lang w:val="en"/>
              </w:rPr>
              <w:t>Rejection of late bids - Opening bids</w:t>
            </w:r>
            <w:r>
              <w:rPr>
                <w:noProof/>
                <w:webHidden/>
              </w:rPr>
              <w:tab/>
            </w:r>
            <w:r>
              <w:rPr>
                <w:noProof/>
                <w:webHidden/>
              </w:rPr>
              <w:fldChar w:fldCharType="begin"/>
            </w:r>
            <w:r>
              <w:rPr>
                <w:noProof/>
                <w:webHidden/>
              </w:rPr>
              <w:instrText xml:space="preserve"> PAGEREF _Toc223689327 \h </w:instrText>
            </w:r>
            <w:r>
              <w:rPr>
                <w:noProof/>
                <w:webHidden/>
              </w:rPr>
            </w:r>
            <w:r>
              <w:rPr>
                <w:noProof/>
                <w:webHidden/>
              </w:rPr>
              <w:fldChar w:fldCharType="separate"/>
            </w:r>
            <w:r>
              <w:rPr>
                <w:noProof/>
                <w:webHidden/>
              </w:rPr>
              <w:t>10</w:t>
            </w:r>
            <w:r>
              <w:rPr>
                <w:noProof/>
                <w:webHidden/>
              </w:rPr>
              <w:fldChar w:fldCharType="end"/>
            </w:r>
          </w:hyperlink>
        </w:p>
        <w:p w14:paraId="5DB8C8EC" w14:textId="3816B3DB" w:rsidR="002E016B" w:rsidRDefault="002E016B">
          <w:pPr>
            <w:pStyle w:val="TDC2"/>
            <w:rPr>
              <w:noProof/>
              <w:kern w:val="2"/>
              <w:sz w:val="24"/>
              <w:szCs w:val="24"/>
              <w:lang w:val="es-CO" w:eastAsia="es-CO"/>
              <w14:ligatures w14:val="standardContextual"/>
            </w:rPr>
          </w:pPr>
          <w:hyperlink w:anchor="_Toc223689328" w:history="1">
            <w:r w:rsidRPr="00DE2F44">
              <w:rPr>
                <w:rStyle w:val="Hipervnculo"/>
                <w:rFonts w:cstheme="minorHAnsi"/>
                <w:noProof/>
                <w:lang w:val="en"/>
              </w:rPr>
              <w:t>Bid analysis</w:t>
            </w:r>
            <w:r>
              <w:rPr>
                <w:noProof/>
                <w:webHidden/>
              </w:rPr>
              <w:tab/>
            </w:r>
            <w:r>
              <w:rPr>
                <w:noProof/>
                <w:webHidden/>
              </w:rPr>
              <w:fldChar w:fldCharType="begin"/>
            </w:r>
            <w:r>
              <w:rPr>
                <w:noProof/>
                <w:webHidden/>
              </w:rPr>
              <w:instrText xml:space="preserve"> PAGEREF _Toc223689328 \h </w:instrText>
            </w:r>
            <w:r>
              <w:rPr>
                <w:noProof/>
                <w:webHidden/>
              </w:rPr>
            </w:r>
            <w:r>
              <w:rPr>
                <w:noProof/>
                <w:webHidden/>
              </w:rPr>
              <w:fldChar w:fldCharType="separate"/>
            </w:r>
            <w:r>
              <w:rPr>
                <w:noProof/>
                <w:webHidden/>
              </w:rPr>
              <w:t>10</w:t>
            </w:r>
            <w:r>
              <w:rPr>
                <w:noProof/>
                <w:webHidden/>
              </w:rPr>
              <w:fldChar w:fldCharType="end"/>
            </w:r>
          </w:hyperlink>
        </w:p>
        <w:p w14:paraId="1500DCA7" w14:textId="180C6763" w:rsidR="002E016B" w:rsidRDefault="002E016B">
          <w:pPr>
            <w:pStyle w:val="TDC2"/>
            <w:rPr>
              <w:noProof/>
              <w:kern w:val="2"/>
              <w:sz w:val="24"/>
              <w:szCs w:val="24"/>
              <w:lang w:val="es-CO" w:eastAsia="es-CO"/>
              <w14:ligatures w14:val="standardContextual"/>
            </w:rPr>
          </w:pPr>
          <w:hyperlink w:anchor="_Toc223689329" w:history="1">
            <w:r w:rsidRPr="00DE2F44">
              <w:rPr>
                <w:rStyle w:val="Hipervnculo"/>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_Toc223689329 \h </w:instrText>
            </w:r>
            <w:r>
              <w:rPr>
                <w:noProof/>
                <w:webHidden/>
              </w:rPr>
            </w:r>
            <w:r>
              <w:rPr>
                <w:noProof/>
                <w:webHidden/>
              </w:rPr>
              <w:fldChar w:fldCharType="separate"/>
            </w:r>
            <w:r>
              <w:rPr>
                <w:noProof/>
                <w:webHidden/>
              </w:rPr>
              <w:t>10</w:t>
            </w:r>
            <w:r>
              <w:rPr>
                <w:noProof/>
                <w:webHidden/>
              </w:rPr>
              <w:fldChar w:fldCharType="end"/>
            </w:r>
          </w:hyperlink>
        </w:p>
        <w:p w14:paraId="5D1DC11E" w14:textId="71B47140" w:rsidR="002E016B" w:rsidRDefault="002E016B">
          <w:pPr>
            <w:pStyle w:val="TDC2"/>
            <w:rPr>
              <w:noProof/>
              <w:kern w:val="2"/>
              <w:sz w:val="24"/>
              <w:szCs w:val="24"/>
              <w:lang w:val="es-CO" w:eastAsia="es-CO"/>
              <w14:ligatures w14:val="standardContextual"/>
            </w:rPr>
          </w:pPr>
          <w:hyperlink w:anchor="_Toc223689330" w:history="1">
            <w:r w:rsidRPr="00DE2F44">
              <w:rPr>
                <w:rStyle w:val="Hipervnculo"/>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_Toc223689330 \h </w:instrText>
            </w:r>
            <w:r>
              <w:rPr>
                <w:noProof/>
                <w:webHidden/>
              </w:rPr>
            </w:r>
            <w:r>
              <w:rPr>
                <w:noProof/>
                <w:webHidden/>
              </w:rPr>
              <w:fldChar w:fldCharType="separate"/>
            </w:r>
            <w:r>
              <w:rPr>
                <w:noProof/>
                <w:webHidden/>
              </w:rPr>
              <w:t>10</w:t>
            </w:r>
            <w:r>
              <w:rPr>
                <w:noProof/>
                <w:webHidden/>
              </w:rPr>
              <w:fldChar w:fldCharType="end"/>
            </w:r>
          </w:hyperlink>
        </w:p>
        <w:p w14:paraId="59867C8E" w14:textId="156FFA96" w:rsidR="002E016B" w:rsidRDefault="002E016B">
          <w:pPr>
            <w:pStyle w:val="TDC2"/>
            <w:rPr>
              <w:noProof/>
              <w:kern w:val="2"/>
              <w:sz w:val="24"/>
              <w:szCs w:val="24"/>
              <w:lang w:val="es-CO" w:eastAsia="es-CO"/>
              <w14:ligatures w14:val="standardContextual"/>
            </w:rPr>
          </w:pPr>
          <w:hyperlink w:anchor="_Toc223689331" w:history="1">
            <w:r w:rsidRPr="00DE2F44">
              <w:rPr>
                <w:rStyle w:val="Hipervnculo"/>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_Toc223689331 \h </w:instrText>
            </w:r>
            <w:r>
              <w:rPr>
                <w:noProof/>
                <w:webHidden/>
              </w:rPr>
            </w:r>
            <w:r>
              <w:rPr>
                <w:noProof/>
                <w:webHidden/>
              </w:rPr>
              <w:fldChar w:fldCharType="separate"/>
            </w:r>
            <w:r>
              <w:rPr>
                <w:noProof/>
                <w:webHidden/>
              </w:rPr>
              <w:t>10</w:t>
            </w:r>
            <w:r>
              <w:rPr>
                <w:noProof/>
                <w:webHidden/>
              </w:rPr>
              <w:fldChar w:fldCharType="end"/>
            </w:r>
          </w:hyperlink>
        </w:p>
        <w:p w14:paraId="17653991" w14:textId="37BFAC46" w:rsidR="002E016B" w:rsidRDefault="002E016B">
          <w:pPr>
            <w:pStyle w:val="TDC2"/>
            <w:rPr>
              <w:noProof/>
              <w:kern w:val="2"/>
              <w:sz w:val="24"/>
              <w:szCs w:val="24"/>
              <w:lang w:val="es-CO" w:eastAsia="es-CO"/>
              <w14:ligatures w14:val="standardContextual"/>
            </w:rPr>
          </w:pPr>
          <w:hyperlink w:anchor="_Toc223689332" w:history="1">
            <w:r w:rsidRPr="00DE2F44">
              <w:rPr>
                <w:rStyle w:val="Hipervnculo"/>
                <w:rFonts w:cstheme="minorHAnsi"/>
                <w:i/>
                <w:iCs/>
                <w:noProof/>
                <w:lang w:val="en"/>
              </w:rPr>
              <w:t>Criterion 2: Technical offer</w:t>
            </w:r>
            <w:r>
              <w:rPr>
                <w:noProof/>
                <w:webHidden/>
              </w:rPr>
              <w:tab/>
            </w:r>
            <w:r>
              <w:rPr>
                <w:noProof/>
                <w:webHidden/>
              </w:rPr>
              <w:fldChar w:fldCharType="begin"/>
            </w:r>
            <w:r>
              <w:rPr>
                <w:noProof/>
                <w:webHidden/>
              </w:rPr>
              <w:instrText xml:space="preserve"> PAGEREF _Toc223689332 \h </w:instrText>
            </w:r>
            <w:r>
              <w:rPr>
                <w:noProof/>
                <w:webHidden/>
              </w:rPr>
            </w:r>
            <w:r>
              <w:rPr>
                <w:noProof/>
                <w:webHidden/>
              </w:rPr>
              <w:fldChar w:fldCharType="separate"/>
            </w:r>
            <w:r>
              <w:rPr>
                <w:noProof/>
                <w:webHidden/>
              </w:rPr>
              <w:t>10</w:t>
            </w:r>
            <w:r>
              <w:rPr>
                <w:noProof/>
                <w:webHidden/>
              </w:rPr>
              <w:fldChar w:fldCharType="end"/>
            </w:r>
          </w:hyperlink>
        </w:p>
        <w:p w14:paraId="215E2B52" w14:textId="02D0C872" w:rsidR="002E016B" w:rsidRDefault="002E016B">
          <w:pPr>
            <w:pStyle w:val="TDC2"/>
            <w:rPr>
              <w:noProof/>
              <w:kern w:val="2"/>
              <w:sz w:val="24"/>
              <w:szCs w:val="24"/>
              <w:lang w:val="es-CO" w:eastAsia="es-CO"/>
              <w14:ligatures w14:val="standardContextual"/>
            </w:rPr>
          </w:pPr>
          <w:hyperlink w:anchor="_Toc223689333" w:history="1">
            <w:r w:rsidRPr="00DE2F44">
              <w:rPr>
                <w:rStyle w:val="Hipervnculo"/>
                <w:rFonts w:cstheme="minorHAnsi"/>
                <w:noProof/>
                <w:lang w:val="en"/>
              </w:rPr>
              <w:t>Negotiations</w:t>
            </w:r>
            <w:r>
              <w:rPr>
                <w:noProof/>
                <w:webHidden/>
              </w:rPr>
              <w:tab/>
            </w:r>
            <w:r>
              <w:rPr>
                <w:noProof/>
                <w:webHidden/>
              </w:rPr>
              <w:fldChar w:fldCharType="begin"/>
            </w:r>
            <w:r>
              <w:rPr>
                <w:noProof/>
                <w:webHidden/>
              </w:rPr>
              <w:instrText xml:space="preserve"> PAGEREF _Toc223689333 \h </w:instrText>
            </w:r>
            <w:r>
              <w:rPr>
                <w:noProof/>
                <w:webHidden/>
              </w:rPr>
            </w:r>
            <w:r>
              <w:rPr>
                <w:noProof/>
                <w:webHidden/>
              </w:rPr>
              <w:fldChar w:fldCharType="separate"/>
            </w:r>
            <w:r>
              <w:rPr>
                <w:noProof/>
                <w:webHidden/>
              </w:rPr>
              <w:t>11</w:t>
            </w:r>
            <w:r>
              <w:rPr>
                <w:noProof/>
                <w:webHidden/>
              </w:rPr>
              <w:fldChar w:fldCharType="end"/>
            </w:r>
          </w:hyperlink>
        </w:p>
        <w:p w14:paraId="34B0B2BF" w14:textId="6F6E6D38" w:rsidR="002E016B" w:rsidRDefault="002E016B">
          <w:pPr>
            <w:pStyle w:val="TDC2"/>
            <w:rPr>
              <w:noProof/>
              <w:kern w:val="2"/>
              <w:sz w:val="24"/>
              <w:szCs w:val="24"/>
              <w:lang w:val="es-CO" w:eastAsia="es-CO"/>
              <w14:ligatures w14:val="standardContextual"/>
            </w:rPr>
          </w:pPr>
          <w:hyperlink w:anchor="_Toc223689334" w:history="1">
            <w:r w:rsidRPr="00DE2F44">
              <w:rPr>
                <w:rStyle w:val="Hipervnculo"/>
                <w:rFonts w:cstheme="minorHAnsi"/>
                <w:noProof/>
                <w:lang w:val="en"/>
              </w:rPr>
              <w:t>Award process</w:t>
            </w:r>
            <w:r>
              <w:rPr>
                <w:noProof/>
                <w:webHidden/>
              </w:rPr>
              <w:tab/>
            </w:r>
            <w:r>
              <w:rPr>
                <w:noProof/>
                <w:webHidden/>
              </w:rPr>
              <w:fldChar w:fldCharType="begin"/>
            </w:r>
            <w:r>
              <w:rPr>
                <w:noProof/>
                <w:webHidden/>
              </w:rPr>
              <w:instrText xml:space="preserve"> PAGEREF _Toc223689334 \h </w:instrText>
            </w:r>
            <w:r>
              <w:rPr>
                <w:noProof/>
                <w:webHidden/>
              </w:rPr>
            </w:r>
            <w:r>
              <w:rPr>
                <w:noProof/>
                <w:webHidden/>
              </w:rPr>
              <w:fldChar w:fldCharType="separate"/>
            </w:r>
            <w:r>
              <w:rPr>
                <w:noProof/>
                <w:webHidden/>
              </w:rPr>
              <w:t>12</w:t>
            </w:r>
            <w:r>
              <w:rPr>
                <w:noProof/>
                <w:webHidden/>
              </w:rPr>
              <w:fldChar w:fldCharType="end"/>
            </w:r>
          </w:hyperlink>
        </w:p>
        <w:p w14:paraId="79C60793" w14:textId="7492C51F"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35" w:history="1">
            <w:r w:rsidRPr="00DE2F44">
              <w:rPr>
                <w:rStyle w:val="Hipervnculo"/>
                <w:rFonts w:cstheme="minorHAnsi"/>
                <w:b/>
                <w:caps/>
                <w:noProof/>
                <w:lang w:val="en-GB"/>
              </w:rPr>
              <w:t>ARTICLE 7:</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_Toc223689335 \h </w:instrText>
            </w:r>
            <w:r>
              <w:rPr>
                <w:noProof/>
                <w:webHidden/>
              </w:rPr>
            </w:r>
            <w:r>
              <w:rPr>
                <w:noProof/>
                <w:webHidden/>
              </w:rPr>
              <w:fldChar w:fldCharType="separate"/>
            </w:r>
            <w:r>
              <w:rPr>
                <w:noProof/>
                <w:webHidden/>
              </w:rPr>
              <w:t>12</w:t>
            </w:r>
            <w:r>
              <w:rPr>
                <w:noProof/>
                <w:webHidden/>
              </w:rPr>
              <w:fldChar w:fldCharType="end"/>
            </w:r>
          </w:hyperlink>
        </w:p>
        <w:p w14:paraId="3D1D8977" w14:textId="6D0F40D6" w:rsidR="002E016B" w:rsidRDefault="002E016B">
          <w:pPr>
            <w:pStyle w:val="TDC2"/>
            <w:rPr>
              <w:noProof/>
              <w:kern w:val="2"/>
              <w:sz w:val="24"/>
              <w:szCs w:val="24"/>
              <w:lang w:val="es-CO" w:eastAsia="es-CO"/>
              <w14:ligatures w14:val="standardContextual"/>
            </w:rPr>
          </w:pPr>
          <w:hyperlink w:anchor="_Toc223689336" w:history="1">
            <w:r w:rsidRPr="00DE2F44">
              <w:rPr>
                <w:rStyle w:val="Hipervnculo"/>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_Toc223689336 \h </w:instrText>
            </w:r>
            <w:r>
              <w:rPr>
                <w:noProof/>
                <w:webHidden/>
              </w:rPr>
            </w:r>
            <w:r>
              <w:rPr>
                <w:noProof/>
                <w:webHidden/>
              </w:rPr>
              <w:fldChar w:fldCharType="separate"/>
            </w:r>
            <w:r>
              <w:rPr>
                <w:noProof/>
                <w:webHidden/>
              </w:rPr>
              <w:t>12</w:t>
            </w:r>
            <w:r>
              <w:rPr>
                <w:noProof/>
                <w:webHidden/>
              </w:rPr>
              <w:fldChar w:fldCharType="end"/>
            </w:r>
          </w:hyperlink>
        </w:p>
        <w:p w14:paraId="312F65D6" w14:textId="4CC5B474" w:rsidR="002E016B" w:rsidRDefault="002E016B">
          <w:pPr>
            <w:pStyle w:val="TDC2"/>
            <w:rPr>
              <w:noProof/>
              <w:kern w:val="2"/>
              <w:sz w:val="24"/>
              <w:szCs w:val="24"/>
              <w:lang w:val="es-CO" w:eastAsia="es-CO"/>
              <w14:ligatures w14:val="standardContextual"/>
            </w:rPr>
          </w:pPr>
          <w:hyperlink w:anchor="_Toc223689337" w:history="1">
            <w:r w:rsidRPr="00DE2F44">
              <w:rPr>
                <w:rStyle w:val="Hipervnculo"/>
                <w:rFonts w:cstheme="minorHAnsi"/>
                <w:noProof/>
              </w:rPr>
              <w:t>For the PLACE platform:</w:t>
            </w:r>
            <w:r>
              <w:rPr>
                <w:noProof/>
                <w:webHidden/>
              </w:rPr>
              <w:tab/>
            </w:r>
            <w:r>
              <w:rPr>
                <w:noProof/>
                <w:webHidden/>
              </w:rPr>
              <w:fldChar w:fldCharType="begin"/>
            </w:r>
            <w:r>
              <w:rPr>
                <w:noProof/>
                <w:webHidden/>
              </w:rPr>
              <w:instrText xml:space="preserve"> PAGEREF _Toc223689337 \h </w:instrText>
            </w:r>
            <w:r>
              <w:rPr>
                <w:noProof/>
                <w:webHidden/>
              </w:rPr>
            </w:r>
            <w:r>
              <w:rPr>
                <w:noProof/>
                <w:webHidden/>
              </w:rPr>
              <w:fldChar w:fldCharType="separate"/>
            </w:r>
            <w:r>
              <w:rPr>
                <w:noProof/>
                <w:webHidden/>
              </w:rPr>
              <w:t>12</w:t>
            </w:r>
            <w:r>
              <w:rPr>
                <w:noProof/>
                <w:webHidden/>
              </w:rPr>
              <w:fldChar w:fldCharType="end"/>
            </w:r>
          </w:hyperlink>
        </w:p>
        <w:p w14:paraId="026280C9" w14:textId="7B75AD32" w:rsidR="002E016B" w:rsidRDefault="002E016B">
          <w:pPr>
            <w:pStyle w:val="TDC2"/>
            <w:rPr>
              <w:noProof/>
              <w:kern w:val="2"/>
              <w:sz w:val="24"/>
              <w:szCs w:val="24"/>
              <w:lang w:val="es-CO" w:eastAsia="es-CO"/>
              <w14:ligatures w14:val="standardContextual"/>
            </w:rPr>
          </w:pPr>
          <w:hyperlink w:anchor="_Toc223689338" w:history="1">
            <w:r w:rsidRPr="00DE2F44">
              <w:rPr>
                <w:rStyle w:val="Hipervnculo"/>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_Toc223689338 \h </w:instrText>
            </w:r>
            <w:r>
              <w:rPr>
                <w:noProof/>
                <w:webHidden/>
              </w:rPr>
            </w:r>
            <w:r>
              <w:rPr>
                <w:noProof/>
                <w:webHidden/>
              </w:rPr>
              <w:fldChar w:fldCharType="separate"/>
            </w:r>
            <w:r>
              <w:rPr>
                <w:noProof/>
                <w:webHidden/>
              </w:rPr>
              <w:t>12</w:t>
            </w:r>
            <w:r>
              <w:rPr>
                <w:noProof/>
                <w:webHidden/>
              </w:rPr>
              <w:fldChar w:fldCharType="end"/>
            </w:r>
          </w:hyperlink>
        </w:p>
        <w:p w14:paraId="17F361C9" w14:textId="6010BAE0" w:rsidR="002E016B" w:rsidRDefault="002E016B">
          <w:pPr>
            <w:pStyle w:val="TDC2"/>
            <w:rPr>
              <w:noProof/>
              <w:kern w:val="2"/>
              <w:sz w:val="24"/>
              <w:szCs w:val="24"/>
              <w:lang w:val="es-CO" w:eastAsia="es-CO"/>
              <w14:ligatures w14:val="standardContextual"/>
            </w:rPr>
          </w:pPr>
          <w:hyperlink w:anchor="_Toc223689339" w:history="1">
            <w:r w:rsidRPr="00DE2F44">
              <w:rPr>
                <w:rStyle w:val="Hipervnculo"/>
                <w:rFonts w:cstheme="minorHAnsi"/>
                <w:noProof/>
                <w:lang w:val="en"/>
              </w:rPr>
              <w:t>For the contracting authority:</w:t>
            </w:r>
            <w:r>
              <w:rPr>
                <w:noProof/>
                <w:webHidden/>
              </w:rPr>
              <w:tab/>
            </w:r>
            <w:r>
              <w:rPr>
                <w:noProof/>
                <w:webHidden/>
              </w:rPr>
              <w:fldChar w:fldCharType="begin"/>
            </w:r>
            <w:r>
              <w:rPr>
                <w:noProof/>
                <w:webHidden/>
              </w:rPr>
              <w:instrText xml:space="preserve"> PAGEREF _Toc223689339 \h </w:instrText>
            </w:r>
            <w:r>
              <w:rPr>
                <w:noProof/>
                <w:webHidden/>
              </w:rPr>
            </w:r>
            <w:r>
              <w:rPr>
                <w:noProof/>
                <w:webHidden/>
              </w:rPr>
              <w:fldChar w:fldCharType="separate"/>
            </w:r>
            <w:r>
              <w:rPr>
                <w:noProof/>
                <w:webHidden/>
              </w:rPr>
              <w:t>12</w:t>
            </w:r>
            <w:r>
              <w:rPr>
                <w:noProof/>
                <w:webHidden/>
              </w:rPr>
              <w:fldChar w:fldCharType="end"/>
            </w:r>
          </w:hyperlink>
        </w:p>
        <w:p w14:paraId="6EFB096D" w14:textId="6E3916C4" w:rsidR="002E016B" w:rsidRDefault="002E016B">
          <w:pPr>
            <w:pStyle w:val="TDC2"/>
            <w:rPr>
              <w:noProof/>
              <w:kern w:val="2"/>
              <w:sz w:val="24"/>
              <w:szCs w:val="24"/>
              <w:lang w:val="es-CO" w:eastAsia="es-CO"/>
              <w14:ligatures w14:val="standardContextual"/>
            </w:rPr>
          </w:pPr>
          <w:hyperlink w:anchor="_Toc223689340" w:history="1">
            <w:r w:rsidRPr="00DE2F44">
              <w:rPr>
                <w:rStyle w:val="Hipervnculo"/>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_Toc223689340 \h </w:instrText>
            </w:r>
            <w:r>
              <w:rPr>
                <w:noProof/>
                <w:webHidden/>
              </w:rPr>
            </w:r>
            <w:r>
              <w:rPr>
                <w:noProof/>
                <w:webHidden/>
              </w:rPr>
              <w:fldChar w:fldCharType="separate"/>
            </w:r>
            <w:r>
              <w:rPr>
                <w:noProof/>
                <w:webHidden/>
              </w:rPr>
              <w:t>13</w:t>
            </w:r>
            <w:r>
              <w:rPr>
                <w:noProof/>
                <w:webHidden/>
              </w:rPr>
              <w:fldChar w:fldCharType="end"/>
            </w:r>
          </w:hyperlink>
        </w:p>
        <w:p w14:paraId="2FA58E4A" w14:textId="5CC53ADF"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41" w:history="1">
            <w:r w:rsidRPr="00DE2F44">
              <w:rPr>
                <w:rStyle w:val="Hipervnculo"/>
                <w:rFonts w:cstheme="minorHAnsi"/>
                <w:b/>
                <w:caps/>
                <w:noProof/>
              </w:rPr>
              <w:t>ARTICLE 8:</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ADDITIONAL INFORMATION</w:t>
            </w:r>
            <w:r>
              <w:rPr>
                <w:noProof/>
                <w:webHidden/>
              </w:rPr>
              <w:tab/>
            </w:r>
            <w:r>
              <w:rPr>
                <w:noProof/>
                <w:webHidden/>
              </w:rPr>
              <w:fldChar w:fldCharType="begin"/>
            </w:r>
            <w:r>
              <w:rPr>
                <w:noProof/>
                <w:webHidden/>
              </w:rPr>
              <w:instrText xml:space="preserve"> PAGEREF _Toc223689341 \h </w:instrText>
            </w:r>
            <w:r>
              <w:rPr>
                <w:noProof/>
                <w:webHidden/>
              </w:rPr>
            </w:r>
            <w:r>
              <w:rPr>
                <w:noProof/>
                <w:webHidden/>
              </w:rPr>
              <w:fldChar w:fldCharType="separate"/>
            </w:r>
            <w:r>
              <w:rPr>
                <w:noProof/>
                <w:webHidden/>
              </w:rPr>
              <w:t>13</w:t>
            </w:r>
            <w:r>
              <w:rPr>
                <w:noProof/>
                <w:webHidden/>
              </w:rPr>
              <w:fldChar w:fldCharType="end"/>
            </w:r>
          </w:hyperlink>
        </w:p>
        <w:p w14:paraId="7D5071BD" w14:textId="1624A84E" w:rsidR="002E016B" w:rsidRDefault="002E016B">
          <w:pPr>
            <w:pStyle w:val="TDC1"/>
            <w:tabs>
              <w:tab w:val="left" w:pos="15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3689342" w:history="1">
            <w:r w:rsidRPr="00DE2F44">
              <w:rPr>
                <w:rStyle w:val="Hipervnculo"/>
                <w:rFonts w:cstheme="minorHAnsi"/>
                <w:b/>
                <w:caps/>
                <w:noProof/>
              </w:rPr>
              <w:t>ARTICLE 9:</w:t>
            </w:r>
            <w:r>
              <w:rPr>
                <w:rFonts w:asciiTheme="minorHAnsi" w:eastAsiaTheme="minorEastAsia" w:hAnsiTheme="minorHAnsi" w:cstheme="minorBidi"/>
                <w:noProof/>
                <w:kern w:val="2"/>
                <w:sz w:val="24"/>
                <w:szCs w:val="24"/>
                <w:lang w:val="es-CO" w:eastAsia="es-CO"/>
                <w14:ligatures w14:val="standardContextual"/>
              </w:rPr>
              <w:tab/>
            </w:r>
            <w:r w:rsidRPr="00DE2F44">
              <w:rPr>
                <w:rStyle w:val="Hipervnculo"/>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_Toc223689342 \h </w:instrText>
            </w:r>
            <w:r>
              <w:rPr>
                <w:noProof/>
                <w:webHidden/>
              </w:rPr>
            </w:r>
            <w:r>
              <w:rPr>
                <w:noProof/>
                <w:webHidden/>
              </w:rPr>
              <w:fldChar w:fldCharType="separate"/>
            </w:r>
            <w:r>
              <w:rPr>
                <w:noProof/>
                <w:webHidden/>
              </w:rPr>
              <w:t>13</w:t>
            </w:r>
            <w:r>
              <w:rPr>
                <w:noProof/>
                <w:webHidden/>
              </w:rPr>
              <w:fldChar w:fldCharType="end"/>
            </w:r>
          </w:hyperlink>
        </w:p>
        <w:p w14:paraId="513CD6AE" w14:textId="12285D18" w:rsidR="00F64B7D" w:rsidRDefault="005C37AC">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513CD6AF" w14:textId="77777777" w:rsidR="00F64B7D" w:rsidRDefault="00F64B7D">
      <w:pPr>
        <w:widowControl w:val="0"/>
        <w:jc w:val="right"/>
        <w:rPr>
          <w:rFonts w:asciiTheme="minorHAnsi" w:hAnsiTheme="minorHAnsi" w:cstheme="minorHAnsi"/>
          <w:b/>
          <w:sz w:val="22"/>
          <w:szCs w:val="22"/>
        </w:rPr>
        <w:sectPr w:rsidR="00F64B7D">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513CD6B0"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23689292"/>
      <w:r>
        <w:rPr>
          <w:rFonts w:asciiTheme="minorHAnsi" w:hAnsiTheme="minorHAnsi" w:cstheme="minorHAnsi"/>
          <w:b/>
          <w:bCs/>
          <w:caps/>
          <w:sz w:val="28"/>
          <w:szCs w:val="22"/>
          <w:u w:val="single"/>
          <w:lang w:val="en"/>
        </w:rPr>
        <w:lastRenderedPageBreak/>
        <w:t>Object and scope of the tender</w:t>
      </w:r>
      <w:bookmarkEnd w:id="2"/>
    </w:p>
    <w:p w14:paraId="513CD6B1"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23689293"/>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513CD6B2" w14:textId="77777777" w:rsidR="00F64B7D" w:rsidRDefault="005C37AC">
      <w:pPr>
        <w:pStyle w:val="u"/>
        <w:spacing w:before="120"/>
        <w:ind w:left="0"/>
        <w:rPr>
          <w:rFonts w:asciiTheme="minorHAnsi" w:hAnsiTheme="minorHAnsi" w:cstheme="minorHAnsi"/>
          <w:color w:val="EE0000"/>
          <w:szCs w:val="22"/>
          <w:lang w:val="en"/>
        </w:rPr>
      </w:pPr>
      <w:r>
        <w:rPr>
          <w:rFonts w:asciiTheme="minorHAnsi" w:hAnsiTheme="minorHAnsi" w:cstheme="minorHAnsi"/>
          <w:szCs w:val="22"/>
          <w:lang w:val="en"/>
        </w:rPr>
        <w:t>The tender covers the award of a service contract covering “</w:t>
      </w:r>
      <w:r>
        <w:rPr>
          <w:rFonts w:asciiTheme="minorHAnsi" w:hAnsiTheme="minorHAnsi" w:cstheme="minorHAnsi"/>
          <w:i/>
          <w:iCs/>
          <w:szCs w:val="22"/>
          <w:lang w:val="en"/>
        </w:rPr>
        <w:t>Consulting services for the design, development, implementation and operational deployment of the Information Registration System for PSA Projects and Conservation Incentives of the ONVS, including system architecture design, technological integration, documentation, knowledge transfer and sustainability plan.</w:t>
      </w:r>
      <w:r>
        <w:rPr>
          <w:rFonts w:asciiTheme="minorHAnsi" w:hAnsiTheme="minorHAnsi" w:cstheme="minorHAnsi"/>
          <w:szCs w:val="22"/>
          <w:lang w:val="en"/>
        </w:rPr>
        <w:t>”.</w:t>
      </w:r>
    </w:p>
    <w:p w14:paraId="513CD6B3"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513CD6B4"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12" w:name="_Toc223689294"/>
      <w:r>
        <w:rPr>
          <w:rFonts w:asciiTheme="minorHAnsi" w:hAnsiTheme="minorHAnsi" w:cstheme="minorHAnsi"/>
          <w:sz w:val="22"/>
          <w:szCs w:val="22"/>
          <w:u w:val="single"/>
          <w:lang w:val="en"/>
        </w:rPr>
        <w:t>Scope of the tender</w:t>
      </w:r>
      <w:bookmarkEnd w:id="12"/>
    </w:p>
    <w:p w14:paraId="513CD6B5" w14:textId="77777777" w:rsidR="00F64B7D" w:rsidRDefault="005C37AC">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513CD6B6" w14:textId="77777777" w:rsidR="00F64B7D" w:rsidRDefault="005C37AC">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w:t>
      </w:r>
      <w:proofErr w:type="gramStart"/>
      <w:r>
        <w:rPr>
          <w:rFonts w:asciiTheme="minorHAnsi" w:hAnsiTheme="minorHAnsi" w:cstheme="minorHAnsi"/>
          <w:szCs w:val="22"/>
          <w:lang w:val="en"/>
        </w:rPr>
        <w:t>of:</w:t>
      </w:r>
      <w:proofErr w:type="gramEnd"/>
      <w:r>
        <w:rPr>
          <w:rFonts w:asciiTheme="minorHAnsi" w:hAnsiTheme="minorHAnsi" w:cstheme="minorHAnsi"/>
          <w:szCs w:val="22"/>
          <w:lang w:val="en"/>
        </w:rPr>
        <w:t xml:space="preserve"> adapted procedure in application of Articles L. 2123-1 and R. 2123-1 to R. 2123-7 of CCP</w:t>
      </w:r>
    </w:p>
    <w:p w14:paraId="513CD6B7" w14:textId="77777777" w:rsidR="00F64B7D" w:rsidRPr="00F27760" w:rsidRDefault="005C37AC">
      <w:pPr>
        <w:pStyle w:val="Ttulo2"/>
        <w:spacing w:before="120" w:after="120" w:line="240" w:lineRule="auto"/>
        <w:jc w:val="both"/>
        <w:rPr>
          <w:rFonts w:asciiTheme="minorHAnsi" w:hAnsiTheme="minorHAnsi" w:cstheme="minorHAnsi"/>
          <w:sz w:val="22"/>
          <w:szCs w:val="22"/>
          <w:u w:val="single"/>
          <w:lang w:val="en-US"/>
        </w:rPr>
      </w:pPr>
      <w:bookmarkStart w:id="13" w:name="_Toc223689295"/>
      <w:r>
        <w:rPr>
          <w:rFonts w:asciiTheme="minorHAnsi" w:hAnsiTheme="minorHAnsi" w:cstheme="minorHAnsi"/>
          <w:sz w:val="22"/>
          <w:szCs w:val="22"/>
          <w:u w:val="single"/>
          <w:lang w:val="en"/>
        </w:rPr>
        <w:t>Tender language – currency</w:t>
      </w:r>
      <w:bookmarkEnd w:id="13"/>
    </w:p>
    <w:p w14:paraId="513CD6B8"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Pr>
          <w:rFonts w:asciiTheme="minorHAnsi" w:hAnsiTheme="minorHAnsi" w:cstheme="minorHAnsi"/>
          <w:sz w:val="22"/>
          <w:szCs w:val="22"/>
          <w:lang w:val="en-US"/>
        </w:rPr>
        <w:t>English, except for the documents accompanying the methodological and financial proposals described in the article 4 of this tender, that must be written in Spanish.</w:t>
      </w:r>
      <w:r>
        <w:rPr>
          <w:rFonts w:asciiTheme="minorHAnsi" w:hAnsiTheme="minorHAnsi" w:cstheme="minorHAnsi"/>
          <w:sz w:val="22"/>
          <w:szCs w:val="22"/>
          <w:lang w:val="en"/>
        </w:rPr>
        <w:t xml:space="preserve"> </w:t>
      </w:r>
    </w:p>
    <w:p w14:paraId="513CD6B9"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513CD6BA" w14:textId="77777777" w:rsidR="00F64B7D" w:rsidRDefault="00F64B7D">
      <w:pPr>
        <w:spacing w:before="120" w:line="240" w:lineRule="auto"/>
        <w:jc w:val="both"/>
        <w:rPr>
          <w:rFonts w:asciiTheme="minorHAnsi" w:hAnsiTheme="minorHAnsi" w:cstheme="minorHAnsi"/>
          <w:sz w:val="22"/>
          <w:szCs w:val="22"/>
          <w:lang w:val="en-GB"/>
        </w:rPr>
      </w:pPr>
    </w:p>
    <w:p w14:paraId="513CD6BB"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14" w:name="_Toc223689296"/>
      <w:r>
        <w:rPr>
          <w:rFonts w:asciiTheme="minorHAnsi" w:hAnsiTheme="minorHAnsi" w:cstheme="minorHAnsi"/>
          <w:sz w:val="22"/>
          <w:szCs w:val="22"/>
          <w:u w:val="single"/>
          <w:lang w:val="en"/>
        </w:rPr>
        <w:t>Composition of the tender documents</w:t>
      </w:r>
      <w:bookmarkEnd w:id="14"/>
    </w:p>
    <w:p w14:paraId="513CD6BC"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513CD6BD" w14:textId="77777777" w:rsidR="00F64B7D" w:rsidRDefault="005C37A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roofErr w:type="gramStart"/>
      <w:r>
        <w:rPr>
          <w:rFonts w:asciiTheme="minorHAnsi" w:hAnsiTheme="minorHAnsi" w:cstheme="minorHAnsi"/>
          <w:szCs w:val="22"/>
          <w:lang w:val="en"/>
        </w:rPr>
        <w:t>);</w:t>
      </w:r>
      <w:proofErr w:type="gramEnd"/>
    </w:p>
    <w:p w14:paraId="513CD6BE" w14:textId="77777777" w:rsidR="00F64B7D" w:rsidRDefault="005C37AC">
      <w:pPr>
        <w:pStyle w:val="Prrafodelista"/>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 xml:space="preserve">The draft contract (general conditions and special conditions) and any </w:t>
      </w:r>
      <w:proofErr w:type="gramStart"/>
      <w:r>
        <w:rPr>
          <w:rFonts w:asciiTheme="minorHAnsi" w:hAnsiTheme="minorHAnsi" w:cstheme="minorHAnsi"/>
          <w:color w:val="000000"/>
          <w:sz w:val="22"/>
          <w:szCs w:val="22"/>
          <w:lang w:val="en"/>
        </w:rPr>
        <w:t>annexes;</w:t>
      </w:r>
      <w:proofErr w:type="gramEnd"/>
      <w:r>
        <w:rPr>
          <w:rFonts w:asciiTheme="minorHAnsi" w:hAnsiTheme="minorHAnsi" w:cstheme="minorHAnsi"/>
          <w:szCs w:val="22"/>
          <w:lang w:val="en"/>
        </w:rPr>
        <w:t xml:space="preserve"> </w:t>
      </w:r>
    </w:p>
    <w:p w14:paraId="513CD6BF" w14:textId="77777777" w:rsidR="00F64B7D" w:rsidRDefault="005C37A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Specifications and any </w:t>
      </w:r>
      <w:proofErr w:type="gramStart"/>
      <w:r>
        <w:rPr>
          <w:rFonts w:asciiTheme="minorHAnsi" w:hAnsiTheme="minorHAnsi" w:cstheme="minorHAnsi"/>
          <w:szCs w:val="22"/>
          <w:lang w:val="en"/>
        </w:rPr>
        <w:t>annexes;</w:t>
      </w:r>
      <w:proofErr w:type="gramEnd"/>
    </w:p>
    <w:p w14:paraId="513CD6C0" w14:textId="77777777" w:rsidR="00F64B7D" w:rsidRDefault="005C37AC">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third-party </w:t>
      </w:r>
      <w:proofErr w:type="gramStart"/>
      <w:r>
        <w:rPr>
          <w:rFonts w:asciiTheme="minorHAnsi" w:hAnsiTheme="minorHAnsi" w:cstheme="minorHAnsi"/>
          <w:szCs w:val="22"/>
          <w:lang w:val="en"/>
        </w:rPr>
        <w:t>sheet;</w:t>
      </w:r>
      <w:proofErr w:type="gramEnd"/>
    </w:p>
    <w:p w14:paraId="513CD6C1" w14:textId="77777777" w:rsidR="00F64B7D" w:rsidRDefault="005C37AC">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application </w:t>
      </w:r>
      <w:proofErr w:type="gramStart"/>
      <w:r>
        <w:rPr>
          <w:rFonts w:asciiTheme="minorHAnsi" w:hAnsiTheme="minorHAnsi" w:cstheme="minorHAnsi"/>
          <w:szCs w:val="22"/>
          <w:lang w:val="en"/>
        </w:rPr>
        <w:t>form;</w:t>
      </w:r>
      <w:proofErr w:type="gramEnd"/>
    </w:p>
    <w:p w14:paraId="513CD6C2" w14:textId="77777777" w:rsidR="00F64B7D" w:rsidRDefault="005C37A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candidate GDPR compliance verification </w:t>
      </w:r>
      <w:proofErr w:type="gramStart"/>
      <w:r>
        <w:rPr>
          <w:rFonts w:asciiTheme="minorHAnsi" w:hAnsiTheme="minorHAnsi" w:cstheme="minorHAnsi"/>
          <w:szCs w:val="22"/>
          <w:lang w:val="en"/>
        </w:rPr>
        <w:t>form;</w:t>
      </w:r>
      <w:proofErr w:type="gramEnd"/>
    </w:p>
    <w:p w14:paraId="513CD6C3" w14:textId="77777777" w:rsidR="00F64B7D" w:rsidRDefault="005C37A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14:paraId="513CD6C4" w14:textId="77777777" w:rsidR="00F64B7D" w:rsidRDefault="00F64B7D">
      <w:pPr>
        <w:pStyle w:val="v"/>
        <w:widowControl w:val="0"/>
        <w:rPr>
          <w:rFonts w:asciiTheme="minorHAnsi" w:hAnsiTheme="minorHAnsi" w:cstheme="minorHAnsi"/>
          <w:szCs w:val="22"/>
          <w:lang w:val="en-GB"/>
        </w:rPr>
      </w:pPr>
    </w:p>
    <w:p w14:paraId="513CD6C5" w14:textId="77777777" w:rsidR="00F64B7D" w:rsidRDefault="005C37AC">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513CD6C6" w14:textId="77777777" w:rsidR="00F64B7D" w:rsidRDefault="005C37A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p>
    <w:p w14:paraId="513CD6C7" w14:textId="77777777" w:rsidR="00F64B7D" w:rsidRDefault="00F64B7D">
      <w:pPr>
        <w:spacing w:line="240" w:lineRule="auto"/>
        <w:rPr>
          <w:rFonts w:asciiTheme="minorHAnsi" w:eastAsia="Times New Roman" w:hAnsiTheme="minorHAnsi" w:cstheme="minorHAnsi"/>
          <w:b/>
          <w:caps/>
          <w:sz w:val="28"/>
          <w:szCs w:val="22"/>
          <w:u w:val="single"/>
          <w:lang w:val="en-US"/>
        </w:rPr>
      </w:pPr>
    </w:p>
    <w:p w14:paraId="513CD6C8" w14:textId="77777777" w:rsidR="00F64B7D" w:rsidRDefault="005C37AC">
      <w:pPr>
        <w:pStyle w:val="Ttulo2"/>
        <w:spacing w:before="120" w:after="120" w:line="240" w:lineRule="auto"/>
        <w:jc w:val="both"/>
        <w:rPr>
          <w:rFonts w:asciiTheme="minorHAnsi" w:hAnsiTheme="minorHAnsi" w:cstheme="minorHAnsi"/>
          <w:sz w:val="22"/>
          <w:szCs w:val="22"/>
          <w:u w:val="single"/>
          <w:lang w:val="en-US"/>
        </w:rPr>
      </w:pPr>
      <w:bookmarkStart w:id="15" w:name="_Toc223689297"/>
      <w:r>
        <w:rPr>
          <w:rFonts w:asciiTheme="minorHAnsi" w:hAnsiTheme="minorHAnsi" w:cstheme="minorHAnsi"/>
          <w:sz w:val="22"/>
          <w:szCs w:val="22"/>
          <w:u w:val="single"/>
          <w:lang w:val="en"/>
        </w:rPr>
        <w:t>Modification of the tender documents</w:t>
      </w:r>
      <w:bookmarkEnd w:id="15"/>
    </w:p>
    <w:p w14:paraId="513CD6C9"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4 (four) days prior to the bid submission deadline.</w:t>
      </w:r>
    </w:p>
    <w:p w14:paraId="513CD6CA"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513CD6CB" w14:textId="77777777" w:rsidR="00F64B7D" w:rsidRDefault="00F64B7D">
      <w:pPr>
        <w:spacing w:line="240" w:lineRule="auto"/>
        <w:rPr>
          <w:rFonts w:asciiTheme="minorHAnsi" w:hAnsiTheme="minorHAnsi" w:cstheme="minorHAnsi"/>
          <w:sz w:val="22"/>
          <w:szCs w:val="22"/>
          <w:lang w:val="en"/>
        </w:rPr>
      </w:pPr>
    </w:p>
    <w:p w14:paraId="513CD6CC" w14:textId="77777777" w:rsidR="00F64B7D" w:rsidRDefault="005C37AC">
      <w:pPr>
        <w:spacing w:line="240" w:lineRule="auto"/>
        <w:rPr>
          <w:rFonts w:asciiTheme="minorHAnsi" w:hAnsiTheme="minorHAnsi" w:cstheme="minorHAnsi"/>
          <w:b/>
          <w:bCs/>
          <w:caps/>
          <w:sz w:val="28"/>
          <w:szCs w:val="28"/>
          <w:u w:val="single"/>
          <w:lang w:val="en-GB"/>
        </w:rPr>
      </w:pPr>
      <w:r>
        <w:rPr>
          <w:rFonts w:asciiTheme="minorHAnsi" w:hAnsiTheme="minorHAnsi" w:cstheme="minorHAnsi"/>
          <w:sz w:val="22"/>
          <w:szCs w:val="22"/>
          <w:lang w:val="en"/>
        </w:rPr>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513CD6CD" w14:textId="77777777" w:rsidR="00F64B7D" w:rsidRDefault="005C37AC">
      <w:pPr>
        <w:rPr>
          <w:rFonts w:asciiTheme="minorHAnsi" w:hAnsiTheme="minorHAnsi" w:cstheme="minorHAnsi"/>
          <w:b/>
          <w:bCs/>
          <w:caps/>
          <w:sz w:val="28"/>
          <w:szCs w:val="28"/>
          <w:u w:val="single"/>
          <w:lang w:val="en-GB"/>
        </w:rPr>
      </w:pPr>
      <w:r>
        <w:rPr>
          <w:rFonts w:asciiTheme="minorHAnsi" w:hAnsiTheme="minorHAnsi" w:cstheme="minorHAnsi"/>
          <w:b/>
          <w:bCs/>
          <w:caps/>
          <w:sz w:val="28"/>
          <w:szCs w:val="28"/>
          <w:u w:val="single"/>
          <w:lang w:val="en-GB"/>
        </w:rPr>
        <w:br w:type="page" w:clear="all"/>
      </w:r>
    </w:p>
    <w:p w14:paraId="513CD6CE" w14:textId="77777777" w:rsidR="00F64B7D" w:rsidRDefault="00F64B7D">
      <w:pPr>
        <w:spacing w:line="240" w:lineRule="auto"/>
        <w:rPr>
          <w:rFonts w:asciiTheme="minorHAnsi" w:hAnsiTheme="minorHAnsi" w:cstheme="minorHAnsi"/>
          <w:b/>
          <w:bCs/>
          <w:caps/>
          <w:sz w:val="28"/>
          <w:szCs w:val="28"/>
          <w:u w:val="single"/>
          <w:lang w:val="en-GB"/>
        </w:rPr>
      </w:pPr>
    </w:p>
    <w:p w14:paraId="513CD6CF"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6" w:name="_Toc223689298"/>
      <w:r>
        <w:rPr>
          <w:rFonts w:asciiTheme="minorHAnsi" w:hAnsiTheme="minorHAnsi" w:cstheme="minorHAnsi"/>
          <w:b/>
          <w:bCs/>
          <w:caps/>
          <w:sz w:val="28"/>
          <w:szCs w:val="22"/>
          <w:u w:val="single"/>
          <w:lang w:val="en"/>
        </w:rPr>
        <w:t>General characteristics of the proposed contract</w:t>
      </w:r>
      <w:bookmarkEnd w:id="16"/>
    </w:p>
    <w:p w14:paraId="513CD6D0"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17" w:name="_Toc223689299"/>
      <w:bookmarkStart w:id="18" w:name="_Toc455587878"/>
      <w:bookmarkStart w:id="19" w:name="_Toc455679203"/>
      <w:bookmarkStart w:id="20" w:name="_Toc455768062"/>
      <w:bookmarkStart w:id="21" w:name="_Toc452049140"/>
      <w:bookmarkStart w:id="22" w:name="_Toc417653416"/>
      <w:bookmarkStart w:id="23" w:name="_Toc419212432"/>
      <w:bookmarkStart w:id="24" w:name="_Toc443657766"/>
      <w:bookmarkStart w:id="25" w:name="_Toc446628685"/>
      <w:bookmarkStart w:id="26" w:name="_Toc379270787"/>
      <w:proofErr w:type="gramStart"/>
      <w:r>
        <w:rPr>
          <w:rFonts w:asciiTheme="minorHAnsi" w:hAnsiTheme="minorHAnsi" w:cstheme="minorHAnsi"/>
          <w:sz w:val="22"/>
          <w:szCs w:val="22"/>
          <w:u w:val="single"/>
          <w:lang w:val="en"/>
        </w:rPr>
        <w:t>Form of</w:t>
      </w:r>
      <w:proofErr w:type="gramEnd"/>
      <w:r>
        <w:rPr>
          <w:rFonts w:asciiTheme="minorHAnsi" w:hAnsiTheme="minorHAnsi" w:cstheme="minorHAnsi"/>
          <w:sz w:val="22"/>
          <w:szCs w:val="22"/>
          <w:u w:val="single"/>
          <w:lang w:val="en"/>
        </w:rPr>
        <w:t xml:space="preserve"> the contract</w:t>
      </w:r>
      <w:bookmarkEnd w:id="17"/>
    </w:p>
    <w:p w14:paraId="513CD6D1" w14:textId="77777777" w:rsidR="00F64B7D" w:rsidRDefault="005C37AC">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513CD6D2"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27" w:name="_Toc223689300"/>
      <w:r>
        <w:rPr>
          <w:rFonts w:asciiTheme="minorHAnsi" w:hAnsiTheme="minorHAnsi" w:cstheme="minorHAnsi"/>
          <w:sz w:val="22"/>
          <w:szCs w:val="22"/>
          <w:u w:val="single"/>
          <w:lang w:val="en"/>
        </w:rPr>
        <w:t>Estimated amount of the need</w:t>
      </w:r>
      <w:bookmarkEnd w:id="18"/>
      <w:bookmarkEnd w:id="19"/>
      <w:bookmarkEnd w:id="20"/>
      <w:bookmarkEnd w:id="21"/>
      <w:bookmarkEnd w:id="27"/>
    </w:p>
    <w:p w14:paraId="513CD6D3" w14:textId="77777777" w:rsidR="00F64B7D" w:rsidRDefault="005C37AC">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w:t>
      </w:r>
      <w:proofErr w:type="gramStart"/>
      <w:r>
        <w:rPr>
          <w:rFonts w:asciiTheme="minorHAnsi" w:hAnsiTheme="minorHAnsi" w:cstheme="minorHAnsi"/>
          <w:sz w:val="22"/>
          <w:szCs w:val="22"/>
          <w:lang w:val="en"/>
        </w:rPr>
        <w:t>at</w:t>
      </w:r>
      <w:proofErr w:type="gramEnd"/>
      <w:r>
        <w:rPr>
          <w:rFonts w:asciiTheme="minorHAnsi" w:hAnsiTheme="minorHAnsi" w:cstheme="minorHAnsi"/>
          <w:sz w:val="22"/>
          <w:szCs w:val="22"/>
          <w:lang w:val="en"/>
        </w:rPr>
        <w:t xml:space="preserve"> a maximum of €120.000 exc. VAT.</w:t>
      </w:r>
    </w:p>
    <w:p w14:paraId="513CD6D4"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28" w:name="_Toc223689301"/>
      <w:r>
        <w:rPr>
          <w:rFonts w:asciiTheme="minorHAnsi" w:hAnsiTheme="minorHAnsi" w:cstheme="minorHAnsi"/>
          <w:sz w:val="22"/>
          <w:szCs w:val="22"/>
          <w:u w:val="single"/>
          <w:lang w:val="en"/>
        </w:rPr>
        <w:t>Term of the contract</w:t>
      </w:r>
      <w:bookmarkEnd w:id="28"/>
    </w:p>
    <w:p w14:paraId="513CD6D5" w14:textId="77777777" w:rsidR="00F64B7D" w:rsidRDefault="005C37AC">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 10 months from its award date. For illustrative purposes only, the anticipated award date is 04/2026.</w:t>
      </w:r>
    </w:p>
    <w:p w14:paraId="513CD6D6" w14:textId="77777777" w:rsidR="00F64B7D" w:rsidRDefault="00F64B7D">
      <w:pPr>
        <w:spacing w:line="240" w:lineRule="auto"/>
        <w:jc w:val="both"/>
        <w:rPr>
          <w:rFonts w:asciiTheme="minorHAnsi" w:hAnsiTheme="minorHAnsi" w:cstheme="minorHAnsi"/>
          <w:sz w:val="22"/>
          <w:szCs w:val="22"/>
          <w:lang w:val="en-GB"/>
        </w:rPr>
      </w:pPr>
    </w:p>
    <w:p w14:paraId="513CD6D7"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29" w:name="_Toc223689302"/>
      <w:r>
        <w:rPr>
          <w:rFonts w:asciiTheme="minorHAnsi" w:hAnsiTheme="minorHAnsi" w:cstheme="minorHAnsi"/>
          <w:sz w:val="22"/>
          <w:szCs w:val="22"/>
          <w:u w:val="single"/>
          <w:lang w:val="en"/>
        </w:rPr>
        <w:t>Allotment</w:t>
      </w:r>
      <w:bookmarkEnd w:id="29"/>
    </w:p>
    <w:p w14:paraId="513CD6D8" w14:textId="77777777" w:rsidR="00F64B7D" w:rsidRDefault="005C37AC">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513CD6D9" w14:textId="77777777" w:rsidR="00F64B7D" w:rsidRDefault="00F64B7D">
      <w:pPr>
        <w:spacing w:line="240" w:lineRule="auto"/>
        <w:jc w:val="both"/>
        <w:rPr>
          <w:rFonts w:asciiTheme="minorHAnsi" w:hAnsiTheme="minorHAnsi" w:cstheme="minorHAnsi"/>
          <w:sz w:val="22"/>
          <w:szCs w:val="22"/>
          <w:lang w:val="en-GB"/>
        </w:rPr>
      </w:pPr>
      <w:bookmarkStart w:id="30" w:name="_Toc417653425"/>
      <w:bookmarkStart w:id="31" w:name="_Toc419212441"/>
      <w:bookmarkStart w:id="32" w:name="_Toc443657775"/>
      <w:bookmarkStart w:id="33" w:name="_Toc446628694"/>
      <w:bookmarkEnd w:id="22"/>
      <w:bookmarkEnd w:id="23"/>
      <w:bookmarkEnd w:id="24"/>
      <w:bookmarkEnd w:id="25"/>
      <w:bookmarkEnd w:id="26"/>
    </w:p>
    <w:p w14:paraId="513CD6DA" w14:textId="77777777" w:rsidR="00F64B7D" w:rsidRDefault="005C37AC">
      <w:pPr>
        <w:pStyle w:val="Ttulo2"/>
        <w:spacing w:before="120" w:after="120" w:line="240" w:lineRule="auto"/>
        <w:jc w:val="both"/>
        <w:rPr>
          <w:rFonts w:asciiTheme="minorHAnsi" w:hAnsiTheme="minorHAnsi" w:cstheme="minorHAnsi"/>
          <w:sz w:val="22"/>
          <w:szCs w:val="22"/>
          <w:u w:val="single"/>
          <w:lang w:val="en"/>
        </w:rPr>
      </w:pPr>
      <w:bookmarkStart w:id="34" w:name="_Toc223689303"/>
      <w:r>
        <w:rPr>
          <w:rFonts w:asciiTheme="minorHAnsi" w:hAnsiTheme="minorHAnsi" w:cstheme="minorHAnsi"/>
          <w:sz w:val="22"/>
          <w:szCs w:val="22"/>
          <w:u w:val="single"/>
          <w:lang w:val="en"/>
        </w:rPr>
        <w:t>Similar services</w:t>
      </w:r>
      <w:bookmarkEnd w:id="34"/>
    </w:p>
    <w:p w14:paraId="513CD6DB" w14:textId="77777777" w:rsidR="00F64B7D" w:rsidRDefault="005C37AC">
      <w:pPr>
        <w:jc w:val="both"/>
        <w:rPr>
          <w:rFonts w:asciiTheme="minorHAnsi" w:hAnsiTheme="minorHAnsi" w:cstheme="minorHAnsi"/>
          <w:bCs/>
          <w:iCs/>
          <w:sz w:val="22"/>
          <w:szCs w:val="22"/>
          <w:lang w:val="en-GB"/>
        </w:rPr>
      </w:pPr>
      <w:r>
        <w:rPr>
          <w:rFonts w:asciiTheme="minorHAnsi" w:hAnsiTheme="minorHAnsi"/>
          <w:sz w:val="22"/>
          <w:szCs w:val="22"/>
          <w:lang w:val="en"/>
        </w:rPr>
        <w:t xml:space="preserve">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w:t>
      </w:r>
      <w:bookmarkStart w:id="35" w:name="_Toc491193961"/>
      <w:bookmarkEnd w:id="35"/>
      <w:r>
        <w:rPr>
          <w:rFonts w:asciiTheme="minorHAnsi" w:hAnsiTheme="minorHAnsi"/>
          <w:sz w:val="22"/>
          <w:szCs w:val="22"/>
          <w:lang w:val="en"/>
        </w:rPr>
        <w:t>contract.</w:t>
      </w:r>
    </w:p>
    <w:p w14:paraId="513CD6DC" w14:textId="77777777" w:rsidR="00F64B7D" w:rsidRDefault="00F64B7D">
      <w:pPr>
        <w:rPr>
          <w:lang w:val="en-GB"/>
        </w:rPr>
      </w:pPr>
    </w:p>
    <w:p w14:paraId="513CD6DD"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23689304"/>
      <w:bookmarkEnd w:id="30"/>
      <w:bookmarkEnd w:id="31"/>
      <w:bookmarkEnd w:id="32"/>
      <w:bookmarkEnd w:id="33"/>
      <w:r>
        <w:rPr>
          <w:rFonts w:asciiTheme="minorHAnsi" w:hAnsiTheme="minorHAnsi" w:cstheme="minorHAnsi"/>
          <w:b/>
          <w:bCs/>
          <w:caps/>
          <w:sz w:val="28"/>
          <w:szCs w:val="22"/>
          <w:u w:val="single"/>
          <w:lang w:val="en"/>
        </w:rPr>
        <w:t>Candidate participation conditions</w:t>
      </w:r>
      <w:bookmarkEnd w:id="36"/>
    </w:p>
    <w:p w14:paraId="513CD6DE" w14:textId="77777777" w:rsidR="00F64B7D" w:rsidRDefault="005C37AC">
      <w:pPr>
        <w:pStyle w:val="Ttulo2"/>
        <w:spacing w:before="120" w:after="120" w:line="240" w:lineRule="auto"/>
        <w:jc w:val="both"/>
        <w:rPr>
          <w:rFonts w:asciiTheme="minorHAnsi" w:hAnsiTheme="minorHAnsi" w:cstheme="minorHAnsi"/>
          <w:sz w:val="22"/>
          <w:szCs w:val="22"/>
          <w:u w:val="single"/>
        </w:rPr>
      </w:pPr>
      <w:bookmarkStart w:id="37" w:name="_Toc223689305"/>
      <w:r>
        <w:rPr>
          <w:rFonts w:asciiTheme="minorHAnsi" w:hAnsiTheme="minorHAnsi" w:cstheme="minorHAnsi"/>
          <w:sz w:val="22"/>
          <w:szCs w:val="22"/>
          <w:u w:val="single"/>
          <w:lang w:val="en"/>
        </w:rPr>
        <w:t>Candidate presentation conditions</w:t>
      </w:r>
      <w:bookmarkEnd w:id="37"/>
    </w:p>
    <w:p w14:paraId="513CD6DF"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A single entity may not represent more than one candidate for any given tender (Article R. 2142-4 of the French Public Procurement Code). In the context of this tender, however, the contracting authority authorizes the candidate to present multiple offers when acting at the same time as:</w:t>
      </w:r>
    </w:p>
    <w:p w14:paraId="513CD6E0" w14:textId="77777777" w:rsidR="00F64B7D" w:rsidRDefault="005C37AC">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w:t>
      </w:r>
      <w:proofErr w:type="gramStart"/>
      <w:r>
        <w:rPr>
          <w:rFonts w:asciiTheme="minorHAnsi" w:hAnsiTheme="minorHAnsi" w:cstheme="minorHAnsi"/>
          <w:sz w:val="22"/>
          <w:szCs w:val="22"/>
          <w:lang w:val="en"/>
        </w:rPr>
        <w:t>operators;</w:t>
      </w:r>
      <w:proofErr w:type="gramEnd"/>
    </w:p>
    <w:p w14:paraId="513CD6E1" w14:textId="77777777" w:rsidR="00F64B7D" w:rsidRDefault="005C37AC">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13CD6E2" w14:textId="77777777" w:rsidR="00F64B7D" w:rsidRDefault="00F64B7D">
      <w:pPr>
        <w:pStyle w:val="Standard"/>
        <w:ind w:left="1066"/>
        <w:rPr>
          <w:rFonts w:asciiTheme="minorHAnsi" w:hAnsiTheme="minorHAnsi" w:cstheme="minorHAnsi"/>
          <w:bCs/>
          <w:iCs/>
          <w:sz w:val="22"/>
          <w:szCs w:val="22"/>
          <w:lang w:val="en-GB"/>
        </w:rPr>
      </w:pPr>
    </w:p>
    <w:p w14:paraId="513CD6E3" w14:textId="77777777" w:rsidR="00F64B7D" w:rsidRDefault="005C37AC">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513CD6E4" w14:textId="77777777" w:rsidR="00F64B7D" w:rsidRDefault="00F64B7D">
      <w:pPr>
        <w:pStyle w:val="Standard"/>
        <w:rPr>
          <w:rFonts w:asciiTheme="minorHAnsi" w:eastAsia="Times" w:hAnsiTheme="minorHAnsi" w:cstheme="minorHAnsi"/>
          <w:bCs/>
          <w:iCs/>
          <w:sz w:val="22"/>
          <w:szCs w:val="22"/>
          <w:lang w:val="en-GB"/>
        </w:rPr>
      </w:pPr>
    </w:p>
    <w:p w14:paraId="513CD6E5"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38" w:name="_Toc223689306"/>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14:paraId="513CD6E6"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w:t>
      </w:r>
      <w:proofErr w:type="gramStart"/>
      <w:r>
        <w:rPr>
          <w:rFonts w:asciiTheme="minorHAnsi" w:hAnsiTheme="minorHAnsi" w:cstheme="minorHAnsi"/>
          <w:sz w:val="22"/>
          <w:szCs w:val="22"/>
          <w:lang w:val="en"/>
        </w:rPr>
        <w:t>under</w:t>
      </w:r>
      <w:proofErr w:type="gramEnd"/>
      <w:r>
        <w:rPr>
          <w:rFonts w:asciiTheme="minorHAnsi" w:hAnsiTheme="minorHAnsi" w:cstheme="minorHAnsi"/>
          <w:sz w:val="22"/>
          <w:szCs w:val="22"/>
          <w:lang w:val="en"/>
        </w:rPr>
        <w:t xml:space="preserve">: </w:t>
      </w:r>
    </w:p>
    <w:p w14:paraId="513CD6E7" w14:textId="77777777" w:rsidR="00F64B7D" w:rsidRDefault="005C37AC">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w:t>
      </w:r>
      <w:proofErr w:type="gramStart"/>
      <w:r>
        <w:rPr>
          <w:rFonts w:asciiTheme="minorHAnsi" w:hAnsiTheme="minorHAnsi" w:cstheme="minorHAnsi"/>
          <w:sz w:val="22"/>
          <w:szCs w:val="22"/>
          <w:lang w:val="en"/>
        </w:rPr>
        <w:t>law;</w:t>
      </w:r>
      <w:proofErr w:type="gramEnd"/>
    </w:p>
    <w:p w14:paraId="513CD6E8" w14:textId="77777777" w:rsidR="00F64B7D" w:rsidRDefault="005C37AC">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roofErr w:type="gramStart"/>
      <w:r>
        <w:rPr>
          <w:rFonts w:asciiTheme="minorHAnsi" w:hAnsiTheme="minorHAnsi" w:cstheme="minorHAnsi"/>
          <w:sz w:val="22"/>
          <w:szCs w:val="22"/>
          <w:lang w:val="en"/>
        </w:rPr>
        <w:t>);</w:t>
      </w:r>
      <w:proofErr w:type="gramEnd"/>
    </w:p>
    <w:p w14:paraId="513CD6E9" w14:textId="77777777" w:rsidR="00F64B7D" w:rsidRDefault="005C37AC">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roofErr w:type="gramStart"/>
      <w:r>
        <w:rPr>
          <w:rFonts w:asciiTheme="minorHAnsi" w:hAnsiTheme="minorHAnsi" w:cstheme="minorHAnsi"/>
          <w:sz w:val="22"/>
          <w:szCs w:val="22"/>
          <w:lang w:val="en"/>
        </w:rPr>
        <w:t>);</w:t>
      </w:r>
      <w:proofErr w:type="gramEnd"/>
    </w:p>
    <w:p w14:paraId="513CD6EA" w14:textId="77777777" w:rsidR="00F64B7D" w:rsidRDefault="00F64B7D">
      <w:pPr>
        <w:pStyle w:val="Standard"/>
        <w:rPr>
          <w:rFonts w:asciiTheme="minorHAnsi" w:hAnsiTheme="minorHAnsi" w:cstheme="minorHAnsi"/>
          <w:bCs/>
          <w:iCs/>
          <w:sz w:val="22"/>
          <w:szCs w:val="22"/>
          <w:lang w:val="en-GB"/>
        </w:rPr>
      </w:pPr>
    </w:p>
    <w:p w14:paraId="513CD6EB" w14:textId="77777777" w:rsidR="00F64B7D" w:rsidRDefault="005C37AC">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 xml:space="preserve">Candidates or their representative in any of the situations set out in Articles L.2141-1 to L.2141-10 of the French Public Procurement Code, or which are on any official exclusion list, shall be excluded from the </w:t>
      </w:r>
      <w:r>
        <w:rPr>
          <w:rFonts w:asciiTheme="minorHAnsi" w:eastAsia="Times" w:hAnsiTheme="minorHAnsi" w:cstheme="minorHAnsi"/>
          <w:sz w:val="22"/>
          <w:szCs w:val="22"/>
          <w:lang w:val="en"/>
        </w:rPr>
        <w:lastRenderedPageBreak/>
        <w:t>procedure, whether their situation is established by means of their own declarations or through the application of vigilance measures by the contracting authority.</w:t>
      </w:r>
    </w:p>
    <w:p w14:paraId="513CD6EC" w14:textId="77777777" w:rsidR="00F64B7D" w:rsidRDefault="00F64B7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513CD6ED" w14:textId="77777777" w:rsidR="00F64B7D" w:rsidRDefault="005C37AC">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14:paraId="513CD6EE" w14:textId="77777777" w:rsidR="00F64B7D" w:rsidRDefault="00F64B7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513CD6EF" w14:textId="77777777" w:rsidR="00F64B7D" w:rsidRDefault="005C37AC">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513CD6F0" w14:textId="77777777" w:rsidR="00F64B7D" w:rsidRDefault="00F64B7D">
      <w:pPr>
        <w:pStyle w:val="Standard"/>
        <w:rPr>
          <w:rFonts w:asciiTheme="minorHAnsi" w:eastAsia="Times" w:hAnsiTheme="minorHAnsi" w:cstheme="minorHAnsi"/>
          <w:bCs/>
          <w:iCs/>
          <w:sz w:val="22"/>
          <w:szCs w:val="22"/>
          <w:lang w:val="en-GB"/>
        </w:rPr>
      </w:pPr>
    </w:p>
    <w:p w14:paraId="513CD6F1"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39" w:name="_Toc223689307"/>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9"/>
      <w:r>
        <w:rPr>
          <w:rFonts w:asciiTheme="minorHAnsi" w:hAnsiTheme="minorHAnsi"/>
          <w:sz w:val="22"/>
          <w:szCs w:val="22"/>
          <w:u w:val="single"/>
          <w:lang w:val="en"/>
        </w:rPr>
        <w:t xml:space="preserve"> </w:t>
      </w:r>
    </w:p>
    <w:p w14:paraId="513CD6F2" w14:textId="77777777" w:rsidR="00F64B7D" w:rsidRDefault="005C37AC">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513CD6F3" w14:textId="77777777" w:rsidR="00F64B7D" w:rsidRDefault="00F64B7D">
      <w:pPr>
        <w:pStyle w:val="Default"/>
        <w:jc w:val="both"/>
        <w:rPr>
          <w:rFonts w:asciiTheme="minorHAnsi" w:hAnsiTheme="minorHAnsi" w:cstheme="minorHAnsi"/>
          <w:sz w:val="22"/>
          <w:szCs w:val="22"/>
          <w:lang w:val="en-US"/>
        </w:rPr>
      </w:pPr>
    </w:p>
    <w:p w14:paraId="513CD6F4" w14:textId="77777777" w:rsidR="00F64B7D" w:rsidRPr="00F27760" w:rsidRDefault="005C37AC">
      <w:pPr>
        <w:pStyle w:val="Ttulo2"/>
        <w:spacing w:before="120" w:after="120" w:line="240" w:lineRule="auto"/>
        <w:ind w:left="708"/>
        <w:jc w:val="both"/>
        <w:rPr>
          <w:rFonts w:asciiTheme="minorHAnsi" w:hAnsiTheme="minorHAnsi" w:cstheme="minorHAnsi"/>
          <w:i/>
          <w:sz w:val="22"/>
          <w:szCs w:val="22"/>
          <w:lang w:val="en-US"/>
        </w:rPr>
      </w:pPr>
      <w:bookmarkStart w:id="40" w:name="_Toc83120007"/>
      <w:bookmarkStart w:id="41" w:name="_Toc223689308"/>
      <w:r w:rsidRPr="00F27760">
        <w:rPr>
          <w:rFonts w:asciiTheme="minorHAnsi" w:hAnsiTheme="minorHAnsi" w:cstheme="minorHAnsi"/>
          <w:i/>
          <w:iCs/>
          <w:sz w:val="22"/>
          <w:szCs w:val="22"/>
          <w:lang w:val="en-US"/>
        </w:rPr>
        <w:t>TECHNICAL AND PROFESSIONAL CAPACITY</w:t>
      </w:r>
      <w:bookmarkEnd w:id="40"/>
      <w:bookmarkEnd w:id="41"/>
    </w:p>
    <w:p w14:paraId="513CD6F5" w14:textId="77777777" w:rsidR="00F64B7D" w:rsidRDefault="005C37AC">
      <w:pPr>
        <w:pStyle w:val="Default"/>
        <w:spacing w:before="120"/>
        <w:ind w:left="708"/>
        <w:jc w:val="both"/>
        <w:rPr>
          <w:rFonts w:asciiTheme="minorHAnsi" w:hAnsiTheme="minorHAnsi" w:cstheme="minorHAnsi"/>
          <w:sz w:val="22"/>
          <w:szCs w:val="22"/>
          <w:lang w:val="en-US"/>
        </w:rPr>
      </w:pPr>
      <w:r>
        <w:rPr>
          <w:rFonts w:asciiTheme="minorHAnsi" w:hAnsiTheme="minorHAnsi" w:cstheme="minorHAnsi"/>
          <w:sz w:val="22"/>
          <w:szCs w:val="22"/>
          <w:lang w:val="en-US"/>
        </w:rPr>
        <w:t>The consultant must have all the software licenses and technological tools necessary to carry out the consulting work, especially those related to virtual collaborative work environments, development and testing of geographic information systems, data analysis, and remote work tools, without these implying additional costs for the contracting authority.</w:t>
      </w:r>
    </w:p>
    <w:p w14:paraId="513CD6F6" w14:textId="77777777" w:rsidR="00F64B7D" w:rsidRDefault="00F64B7D">
      <w:pPr>
        <w:pStyle w:val="Default"/>
        <w:spacing w:before="120"/>
        <w:jc w:val="both"/>
        <w:rPr>
          <w:rFonts w:asciiTheme="minorHAnsi" w:hAnsiTheme="minorHAnsi" w:cstheme="minorHAnsi"/>
          <w:sz w:val="22"/>
          <w:szCs w:val="22"/>
          <w:lang w:val="en-US"/>
        </w:rPr>
      </w:pPr>
    </w:p>
    <w:p w14:paraId="513CD6F7" w14:textId="77777777" w:rsidR="00F64B7D" w:rsidRDefault="005C37AC">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513CD6F8" w14:textId="007F4AC5" w:rsidR="00F64B7D" w:rsidRDefault="005C37AC">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w:t>
      </w:r>
      <w:proofErr w:type="gramStart"/>
      <w:r>
        <w:rPr>
          <w:rFonts w:asciiTheme="minorHAnsi" w:hAnsiTheme="minorHAnsi" w:cstheme="minorHAnsi"/>
          <w:sz w:val="22"/>
          <w:szCs w:val="22"/>
          <w:lang w:val="en"/>
        </w:rPr>
        <w:t>aforementioned participation</w:t>
      </w:r>
      <w:proofErr w:type="gramEnd"/>
      <w:r>
        <w:rPr>
          <w:rFonts w:asciiTheme="minorHAnsi" w:hAnsiTheme="minorHAnsi" w:cstheme="minorHAnsi"/>
          <w:sz w:val="22"/>
          <w:szCs w:val="22"/>
          <w:lang w:val="en"/>
        </w:rPr>
        <w:t xml:space="preserve"> conditions will be assessed on an overall basis; the application file must include </w:t>
      </w:r>
      <w:r w:rsidR="00F27760">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14:paraId="513CD6F9" w14:textId="77777777" w:rsidR="00F64B7D" w:rsidRDefault="00F64B7D">
      <w:pPr>
        <w:pStyle w:val="Standard"/>
        <w:rPr>
          <w:rFonts w:asciiTheme="minorHAnsi" w:eastAsia="Times" w:hAnsiTheme="minorHAnsi" w:cstheme="minorHAnsi"/>
          <w:bCs/>
          <w:iCs/>
          <w:sz w:val="22"/>
          <w:szCs w:val="22"/>
          <w:lang w:val="en-GB"/>
        </w:rPr>
      </w:pPr>
    </w:p>
    <w:p w14:paraId="513CD6FA"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42" w:name="_Toc55543797"/>
      <w:bookmarkStart w:id="43" w:name="_Toc55543747"/>
      <w:bookmarkStart w:id="44" w:name="__RefHeading__47578_1391709442"/>
      <w:bookmarkStart w:id="45" w:name="_Toc223689309"/>
      <w:r>
        <w:rPr>
          <w:rFonts w:asciiTheme="minorHAnsi" w:hAnsiTheme="minorHAnsi" w:cstheme="minorHAnsi"/>
          <w:sz w:val="22"/>
          <w:szCs w:val="22"/>
          <w:u w:val="single"/>
          <w:lang w:val="en"/>
        </w:rPr>
        <w:t>Specific requirements for consortia of economic operators</w:t>
      </w:r>
      <w:bookmarkEnd w:id="42"/>
      <w:bookmarkEnd w:id="43"/>
      <w:bookmarkEnd w:id="44"/>
      <w:bookmarkEnd w:id="45"/>
    </w:p>
    <w:p w14:paraId="513CD6FB" w14:textId="77777777" w:rsidR="00F64B7D" w:rsidRDefault="00F64B7D">
      <w:pPr>
        <w:pStyle w:val="Standard"/>
        <w:rPr>
          <w:rFonts w:asciiTheme="minorHAnsi" w:hAnsiTheme="minorHAnsi" w:cstheme="minorHAnsi"/>
          <w:bCs/>
          <w:iCs/>
          <w:sz w:val="22"/>
          <w:szCs w:val="22"/>
          <w:lang w:val="en-GB"/>
        </w:rPr>
      </w:pPr>
    </w:p>
    <w:p w14:paraId="513CD6FC"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bookmarkStart w:id="46" w:name="_Toc55543798"/>
      <w:bookmarkStart w:id="47" w:name="_Toc223689310"/>
      <w:r>
        <w:rPr>
          <w:rFonts w:asciiTheme="minorHAnsi" w:hAnsiTheme="minorHAnsi" w:cstheme="minorHAnsi"/>
          <w:i/>
          <w:iCs/>
          <w:sz w:val="22"/>
          <w:szCs w:val="22"/>
          <w:lang w:val="en"/>
        </w:rPr>
        <w:t>Grounds for the exclusion of consortia</w:t>
      </w:r>
      <w:bookmarkEnd w:id="46"/>
      <w:bookmarkEnd w:id="47"/>
    </w:p>
    <w:p w14:paraId="513CD6FD"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w:t>
      </w:r>
      <w:proofErr w:type="gramStart"/>
      <w:r>
        <w:rPr>
          <w:rFonts w:asciiTheme="minorHAnsi" w:hAnsiTheme="minorHAnsi" w:cstheme="minorHAnsi"/>
          <w:sz w:val="22"/>
          <w:szCs w:val="22"/>
          <w:lang w:val="en"/>
        </w:rPr>
        <w:t>procedure;</w:t>
      </w:r>
      <w:proofErr w:type="gramEnd"/>
    </w:p>
    <w:p w14:paraId="513CD6FE" w14:textId="77777777" w:rsidR="00F64B7D" w:rsidRDefault="00F64B7D">
      <w:pPr>
        <w:pStyle w:val="Standard"/>
        <w:rPr>
          <w:rFonts w:asciiTheme="minorHAnsi" w:hAnsiTheme="minorHAnsi" w:cstheme="minorHAnsi"/>
          <w:bCs/>
          <w:iCs/>
          <w:sz w:val="22"/>
          <w:szCs w:val="22"/>
          <w:lang w:val="en-GB"/>
        </w:rPr>
      </w:pPr>
    </w:p>
    <w:p w14:paraId="513CD6FF"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bookmarkStart w:id="48" w:name="_Toc55543800"/>
      <w:bookmarkStart w:id="49" w:name="_Toc223689311"/>
      <w:proofErr w:type="gramStart"/>
      <w:r>
        <w:rPr>
          <w:rFonts w:asciiTheme="minorHAnsi" w:hAnsiTheme="minorHAnsi" w:cstheme="minorHAnsi"/>
          <w:i/>
          <w:iCs/>
          <w:sz w:val="22"/>
          <w:szCs w:val="22"/>
          <w:lang w:val="en"/>
        </w:rPr>
        <w:t>Form of</w:t>
      </w:r>
      <w:proofErr w:type="gramEnd"/>
      <w:r>
        <w:rPr>
          <w:rFonts w:asciiTheme="minorHAnsi" w:hAnsiTheme="minorHAnsi" w:cstheme="minorHAnsi"/>
          <w:i/>
          <w:iCs/>
          <w:sz w:val="22"/>
          <w:szCs w:val="22"/>
          <w:lang w:val="en"/>
        </w:rPr>
        <w:t xml:space="preserve"> the consortium</w:t>
      </w:r>
      <w:bookmarkEnd w:id="48"/>
      <w:bookmarkEnd w:id="49"/>
    </w:p>
    <w:p w14:paraId="513CD700"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be jointly liable. The lead company is liable for execution of the contract by each of the consortium members </w:t>
      </w:r>
      <w:proofErr w:type="gramStart"/>
      <w:r>
        <w:rPr>
          <w:rFonts w:asciiTheme="minorHAnsi" w:hAnsiTheme="minorHAnsi" w:cstheme="minorHAnsi"/>
          <w:sz w:val="22"/>
          <w:szCs w:val="22"/>
          <w:lang w:val="en"/>
        </w:rPr>
        <w:t>with regard to</w:t>
      </w:r>
      <w:proofErr w:type="gramEnd"/>
      <w:r>
        <w:rPr>
          <w:rFonts w:asciiTheme="minorHAnsi" w:hAnsiTheme="minorHAnsi" w:cstheme="minorHAnsi"/>
          <w:sz w:val="22"/>
          <w:szCs w:val="22"/>
          <w:lang w:val="en"/>
        </w:rPr>
        <w:t xml:space="preserve"> their contractual obligations vis-à-vis Expertise France.</w:t>
      </w:r>
    </w:p>
    <w:p w14:paraId="513CD701" w14:textId="77777777" w:rsidR="00F64B7D" w:rsidRDefault="00F64B7D">
      <w:pPr>
        <w:pStyle w:val="Standard"/>
        <w:rPr>
          <w:rFonts w:asciiTheme="minorHAnsi" w:hAnsiTheme="minorHAnsi" w:cstheme="minorHAnsi"/>
          <w:bCs/>
          <w:iCs/>
          <w:sz w:val="22"/>
          <w:szCs w:val="22"/>
          <w:lang w:val="en-GB"/>
        </w:rPr>
      </w:pPr>
    </w:p>
    <w:p w14:paraId="513CD702"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50" w:name="_Toc55543801"/>
      <w:bookmarkStart w:id="51" w:name="_Toc55543748"/>
      <w:bookmarkStart w:id="52" w:name="__RefHeading__47580_1391709442"/>
      <w:bookmarkStart w:id="53" w:name="_Toc223689312"/>
      <w:r>
        <w:rPr>
          <w:rFonts w:asciiTheme="minorHAnsi" w:hAnsiTheme="minorHAnsi" w:cstheme="minorHAnsi"/>
          <w:sz w:val="22"/>
          <w:szCs w:val="22"/>
          <w:u w:val="single"/>
          <w:lang w:val="en"/>
        </w:rPr>
        <w:t>Subcontracting</w:t>
      </w:r>
      <w:bookmarkEnd w:id="50"/>
      <w:bookmarkEnd w:id="51"/>
      <w:bookmarkEnd w:id="52"/>
      <w:bookmarkEnd w:id="53"/>
    </w:p>
    <w:p w14:paraId="513CD703"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bookmarkStart w:id="54" w:name="_Toc55543802"/>
      <w:bookmarkStart w:id="55" w:name="_Toc223689313"/>
      <w:r>
        <w:rPr>
          <w:rFonts w:asciiTheme="minorHAnsi" w:hAnsiTheme="minorHAnsi" w:cstheme="minorHAnsi"/>
          <w:i/>
          <w:iCs/>
          <w:sz w:val="22"/>
          <w:szCs w:val="22"/>
          <w:lang w:val="en"/>
        </w:rPr>
        <w:t>Grounds for exclusion in the case of subcontracting</w:t>
      </w:r>
      <w:bookmarkEnd w:id="54"/>
      <w:bookmarkEnd w:id="55"/>
    </w:p>
    <w:p w14:paraId="513CD704"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513CD705"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513CD706"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6" w:name="_Toc55543803"/>
      <w:bookmarkStart w:id="57" w:name="_Toc223689314"/>
      <w:r>
        <w:rPr>
          <w:rFonts w:asciiTheme="minorHAnsi" w:hAnsiTheme="minorHAnsi" w:cstheme="minorHAnsi"/>
          <w:i/>
          <w:iCs/>
          <w:sz w:val="22"/>
          <w:szCs w:val="22"/>
          <w:lang w:val="en"/>
        </w:rPr>
        <w:t>Presentation of a subcontractor</w:t>
      </w:r>
      <w:bookmarkEnd w:id="56"/>
      <w:bookmarkEnd w:id="57"/>
    </w:p>
    <w:p w14:paraId="513CD707" w14:textId="77777777" w:rsidR="00F64B7D" w:rsidRDefault="005C37AC">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Refdenotaalpi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513CD708" w14:textId="77777777" w:rsidR="00F64B7D" w:rsidRDefault="00F64B7D">
      <w:pPr>
        <w:pStyle w:val="Standard"/>
        <w:rPr>
          <w:rFonts w:asciiTheme="minorHAnsi" w:eastAsia="Times" w:hAnsiTheme="minorHAnsi" w:cstheme="minorHAnsi"/>
          <w:bCs/>
          <w:iCs/>
          <w:sz w:val="22"/>
          <w:szCs w:val="22"/>
          <w:lang w:val="en-GB"/>
        </w:rPr>
      </w:pPr>
    </w:p>
    <w:p w14:paraId="513CD709"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8" w:name="_Toc63419888"/>
      <w:bookmarkStart w:id="59" w:name="_Toc56790441"/>
      <w:bookmarkStart w:id="60" w:name="_Toc56789984"/>
      <w:bookmarkStart w:id="61" w:name="_Toc56722965"/>
      <w:bookmarkStart w:id="62" w:name="_Toc223689315"/>
      <w:bookmarkEnd w:id="58"/>
      <w:bookmarkEnd w:id="59"/>
      <w:bookmarkEnd w:id="60"/>
      <w:bookmarkEnd w:id="61"/>
      <w:r>
        <w:rPr>
          <w:rFonts w:asciiTheme="minorHAnsi" w:hAnsiTheme="minorHAnsi" w:cstheme="minorHAnsi"/>
          <w:b/>
          <w:bCs/>
          <w:caps/>
          <w:sz w:val="28"/>
          <w:szCs w:val="22"/>
          <w:u w:val="single"/>
          <w:lang w:val="en"/>
        </w:rPr>
        <w:t>Presentation of bids and submission process</w:t>
      </w:r>
      <w:bookmarkEnd w:id="62"/>
    </w:p>
    <w:p w14:paraId="513CD70A" w14:textId="77777777" w:rsidR="00F64B7D" w:rsidRDefault="005C37AC">
      <w:pPr>
        <w:pStyle w:val="v"/>
        <w:widowControl w:val="0"/>
        <w:ind w:left="0" w:firstLine="0"/>
        <w:rPr>
          <w:rFonts w:asciiTheme="minorHAnsi" w:hAnsiTheme="minorHAnsi" w:cstheme="minorHAnsi"/>
          <w:szCs w:val="22"/>
          <w:lang w:val="en-GB"/>
        </w:rPr>
      </w:pPr>
      <w:bookmarkStart w:id="63" w:name="_Toc417653428"/>
      <w:bookmarkStart w:id="64" w:name="_Toc419212444"/>
      <w:bookmarkStart w:id="65" w:name="_Toc443657778"/>
      <w:bookmarkStart w:id="66"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513CD70B" w14:textId="77777777" w:rsidR="00F64B7D" w:rsidRDefault="005C37AC">
      <w:pPr>
        <w:pStyle w:val="Ttulo2"/>
        <w:spacing w:before="120" w:after="120" w:line="240" w:lineRule="auto"/>
        <w:jc w:val="both"/>
        <w:rPr>
          <w:rFonts w:asciiTheme="minorHAnsi" w:hAnsiTheme="minorHAnsi" w:cstheme="minorHAnsi"/>
          <w:sz w:val="22"/>
          <w:szCs w:val="22"/>
          <w:u w:val="single"/>
          <w:lang w:val="en-US"/>
        </w:rPr>
      </w:pPr>
      <w:bookmarkStart w:id="67" w:name="_Toc455768072"/>
      <w:bookmarkStart w:id="68" w:name="_Toc455679215"/>
      <w:bookmarkStart w:id="69" w:name="_Toc455587889"/>
      <w:bookmarkStart w:id="70" w:name="_Toc452049149"/>
      <w:bookmarkStart w:id="71" w:name="_Toc223689316"/>
      <w:bookmarkEnd w:id="63"/>
      <w:bookmarkEnd w:id="64"/>
      <w:bookmarkEnd w:id="65"/>
      <w:bookmarkEnd w:id="66"/>
      <w:r>
        <w:rPr>
          <w:rFonts w:asciiTheme="minorHAnsi" w:hAnsiTheme="minorHAnsi" w:cstheme="minorHAnsi"/>
          <w:sz w:val="22"/>
          <w:szCs w:val="22"/>
          <w:u w:val="single"/>
          <w:lang w:val="en"/>
        </w:rPr>
        <w:t>Application documents</w:t>
      </w:r>
      <w:bookmarkEnd w:id="67"/>
      <w:bookmarkEnd w:id="68"/>
      <w:bookmarkEnd w:id="69"/>
      <w:bookmarkEnd w:id="70"/>
      <w:bookmarkEnd w:id="71"/>
    </w:p>
    <w:p w14:paraId="513CD70C" w14:textId="77777777" w:rsidR="00F64B7D" w:rsidRDefault="005C37AC">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513CD70D" w14:textId="77777777" w:rsidR="00F64B7D" w:rsidRDefault="005C37AC">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roofErr w:type="gramStart"/>
      <w:r>
        <w:rPr>
          <w:rFonts w:asciiTheme="minorHAnsi" w:eastAsia="Times" w:hAnsiTheme="minorHAnsi" w:cstheme="minorHAnsi"/>
          <w:color w:val="auto"/>
          <w:sz w:val="22"/>
          <w:szCs w:val="22"/>
          <w:lang w:val="en"/>
        </w:rPr>
        <w:t>);</w:t>
      </w:r>
      <w:proofErr w:type="gramEnd"/>
    </w:p>
    <w:p w14:paraId="513CD70E" w14:textId="77777777" w:rsidR="00F64B7D" w:rsidRDefault="005C37AC">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 xml:space="preserve">The attached application </w:t>
      </w:r>
      <w:proofErr w:type="gramStart"/>
      <w:r>
        <w:rPr>
          <w:rFonts w:asciiTheme="minorHAnsi" w:hAnsiTheme="minorHAnsi" w:cstheme="minorHAnsi"/>
          <w:sz w:val="22"/>
          <w:szCs w:val="22"/>
          <w:lang w:val="en"/>
        </w:rPr>
        <w:t>form;</w:t>
      </w:r>
      <w:proofErr w:type="gramEnd"/>
    </w:p>
    <w:p w14:paraId="513CD70F" w14:textId="77777777" w:rsidR="00F64B7D" w:rsidRDefault="005C37AC">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organizational measures such that data processing complies with relevant data protection laws and regulations (GDPR and French data protection legislation), thereby guaranteeing the rights of data </w:t>
      </w:r>
      <w:proofErr w:type="gramStart"/>
      <w:r>
        <w:rPr>
          <w:rFonts w:asciiTheme="minorHAnsi" w:hAnsiTheme="minorHAnsi" w:cstheme="minorHAnsi"/>
          <w:sz w:val="22"/>
          <w:szCs w:val="22"/>
          <w:lang w:val="en"/>
        </w:rPr>
        <w:t>subjects;</w:t>
      </w:r>
      <w:proofErr w:type="gramEnd"/>
    </w:p>
    <w:p w14:paraId="513CD710" w14:textId="77777777" w:rsidR="00F64B7D" w:rsidRDefault="005C37AC">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proofErr w:type="gramStart"/>
      <w:r>
        <w:rPr>
          <w:rFonts w:asciiTheme="minorHAnsi" w:hAnsiTheme="minorHAnsi" w:cstheme="minorHAnsi"/>
          <w:sz w:val="22"/>
          <w:szCs w:val="22"/>
          <w:lang w:val="en"/>
        </w:rPr>
        <w:t>);</w:t>
      </w:r>
      <w:proofErr w:type="gramEnd"/>
    </w:p>
    <w:p w14:paraId="513CD711" w14:textId="77777777" w:rsidR="00F64B7D" w:rsidRDefault="005C37AC">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 declaration stating the company’s current headcount and the number of supervisory </w:t>
      </w:r>
      <w:proofErr w:type="gramStart"/>
      <w:r>
        <w:rPr>
          <w:rFonts w:asciiTheme="minorHAnsi" w:hAnsiTheme="minorHAnsi" w:cstheme="minorHAnsi"/>
          <w:sz w:val="22"/>
          <w:szCs w:val="22"/>
          <w:lang w:val="en"/>
        </w:rPr>
        <w:t>personnel;</w:t>
      </w:r>
      <w:proofErr w:type="gramEnd"/>
    </w:p>
    <w:p w14:paraId="513CD712" w14:textId="77777777" w:rsidR="00F64B7D" w:rsidRDefault="005C37AC">
      <w:pPr>
        <w:pStyle w:val="Default"/>
        <w:numPr>
          <w:ilvl w:val="0"/>
          <w:numId w:val="18"/>
        </w:numPr>
        <w:ind w:hanging="294"/>
        <w:jc w:val="both"/>
        <w:rPr>
          <w:rFonts w:asciiTheme="minorHAnsi" w:hAnsiTheme="minorHAnsi" w:cstheme="minorHAnsi"/>
          <w:sz w:val="22"/>
          <w:szCs w:val="22"/>
          <w:lang w:val="es-CO"/>
        </w:rPr>
      </w:pPr>
      <w:r>
        <w:rPr>
          <w:rFonts w:asciiTheme="minorHAnsi" w:hAnsiTheme="minorHAnsi" w:cstheme="minorHAnsi"/>
          <w:sz w:val="22"/>
          <w:szCs w:val="22"/>
          <w:lang w:val="es-CO"/>
        </w:rPr>
        <w:t xml:space="preserve">Software </w:t>
      </w:r>
      <w:proofErr w:type="spellStart"/>
      <w:r>
        <w:rPr>
          <w:rFonts w:asciiTheme="minorHAnsi" w:hAnsiTheme="minorHAnsi" w:cstheme="minorHAnsi"/>
          <w:sz w:val="22"/>
          <w:szCs w:val="22"/>
          <w:lang w:val="es-CO"/>
        </w:rPr>
        <w:t>licenses</w:t>
      </w:r>
      <w:proofErr w:type="spellEnd"/>
      <w:r>
        <w:rPr>
          <w:rFonts w:asciiTheme="minorHAnsi" w:hAnsiTheme="minorHAnsi" w:cstheme="minorHAnsi"/>
          <w:sz w:val="22"/>
          <w:szCs w:val="22"/>
          <w:lang w:val="es-CO"/>
        </w:rPr>
        <w:t xml:space="preserve"> and </w:t>
      </w:r>
      <w:proofErr w:type="spellStart"/>
      <w:r>
        <w:rPr>
          <w:rFonts w:asciiTheme="minorHAnsi" w:hAnsiTheme="minorHAnsi" w:cstheme="minorHAnsi"/>
          <w:sz w:val="22"/>
          <w:szCs w:val="22"/>
          <w:lang w:val="es-CO"/>
        </w:rPr>
        <w:t>technological</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tools</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necessary</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for</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the</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execution</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of</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the</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consultancy</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especially</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those</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related</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to</w:t>
      </w:r>
      <w:proofErr w:type="spellEnd"/>
      <w:r>
        <w:rPr>
          <w:rFonts w:asciiTheme="minorHAnsi" w:hAnsiTheme="minorHAnsi" w:cstheme="minorHAnsi"/>
          <w:sz w:val="22"/>
          <w:szCs w:val="22"/>
          <w:lang w:val="es-CO"/>
        </w:rPr>
        <w:t xml:space="preserve"> virtual </w:t>
      </w:r>
      <w:proofErr w:type="spellStart"/>
      <w:r>
        <w:rPr>
          <w:rFonts w:asciiTheme="minorHAnsi" w:hAnsiTheme="minorHAnsi" w:cstheme="minorHAnsi"/>
          <w:sz w:val="22"/>
          <w:szCs w:val="22"/>
          <w:lang w:val="es-CO"/>
        </w:rPr>
        <w:t>collaborative</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work</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environments</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development</w:t>
      </w:r>
      <w:proofErr w:type="spellEnd"/>
      <w:r>
        <w:rPr>
          <w:rFonts w:asciiTheme="minorHAnsi" w:hAnsiTheme="minorHAnsi" w:cstheme="minorHAnsi"/>
          <w:sz w:val="22"/>
          <w:szCs w:val="22"/>
          <w:lang w:val="es-CO"/>
        </w:rPr>
        <w:t xml:space="preserve"> and </w:t>
      </w:r>
      <w:proofErr w:type="spellStart"/>
      <w:r>
        <w:rPr>
          <w:rFonts w:asciiTheme="minorHAnsi" w:hAnsiTheme="minorHAnsi" w:cstheme="minorHAnsi"/>
          <w:sz w:val="22"/>
          <w:szCs w:val="22"/>
          <w:lang w:val="es-CO"/>
        </w:rPr>
        <w:t>testing</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of</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geographic</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information</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systems</w:t>
      </w:r>
      <w:proofErr w:type="spellEnd"/>
      <w:r>
        <w:rPr>
          <w:rFonts w:asciiTheme="minorHAnsi" w:hAnsiTheme="minorHAnsi" w:cstheme="minorHAnsi"/>
          <w:sz w:val="22"/>
          <w:szCs w:val="22"/>
          <w:lang w:val="es-CO"/>
        </w:rPr>
        <w:t xml:space="preserve">, data </w:t>
      </w:r>
      <w:proofErr w:type="spellStart"/>
      <w:r>
        <w:rPr>
          <w:rFonts w:asciiTheme="minorHAnsi" w:hAnsiTheme="minorHAnsi" w:cstheme="minorHAnsi"/>
          <w:sz w:val="22"/>
          <w:szCs w:val="22"/>
          <w:lang w:val="es-CO"/>
        </w:rPr>
        <w:t>analysis</w:t>
      </w:r>
      <w:proofErr w:type="spellEnd"/>
      <w:r>
        <w:rPr>
          <w:rFonts w:asciiTheme="minorHAnsi" w:hAnsiTheme="minorHAnsi" w:cstheme="minorHAnsi"/>
          <w:sz w:val="22"/>
          <w:szCs w:val="22"/>
          <w:lang w:val="es-CO"/>
        </w:rPr>
        <w:t xml:space="preserve">, and </w:t>
      </w:r>
      <w:proofErr w:type="spellStart"/>
      <w:r>
        <w:rPr>
          <w:rFonts w:asciiTheme="minorHAnsi" w:hAnsiTheme="minorHAnsi" w:cstheme="minorHAnsi"/>
          <w:sz w:val="22"/>
          <w:szCs w:val="22"/>
          <w:lang w:val="es-CO"/>
        </w:rPr>
        <w:t>tools</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for</w:t>
      </w:r>
      <w:proofErr w:type="spellEnd"/>
      <w:r>
        <w:rPr>
          <w:rFonts w:asciiTheme="minorHAnsi" w:hAnsiTheme="minorHAnsi" w:cstheme="minorHAnsi"/>
          <w:sz w:val="22"/>
          <w:szCs w:val="22"/>
          <w:lang w:val="es-CO"/>
        </w:rPr>
        <w:t xml:space="preserve"> remote </w:t>
      </w:r>
      <w:proofErr w:type="spellStart"/>
      <w:r>
        <w:rPr>
          <w:rFonts w:asciiTheme="minorHAnsi" w:hAnsiTheme="minorHAnsi" w:cstheme="minorHAnsi"/>
          <w:sz w:val="22"/>
          <w:szCs w:val="22"/>
          <w:lang w:val="es-CO"/>
        </w:rPr>
        <w:t>work</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without</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this</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implying</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additional</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costs</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for</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the</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contracting</w:t>
      </w:r>
      <w:proofErr w:type="spellEnd"/>
      <w:r>
        <w:rPr>
          <w:rFonts w:asciiTheme="minorHAnsi" w:hAnsiTheme="minorHAnsi" w:cstheme="minorHAnsi"/>
          <w:sz w:val="22"/>
          <w:szCs w:val="22"/>
          <w:lang w:val="es-CO"/>
        </w:rPr>
        <w:t xml:space="preserve"> </w:t>
      </w:r>
      <w:proofErr w:type="spellStart"/>
      <w:r>
        <w:rPr>
          <w:rFonts w:asciiTheme="minorHAnsi" w:hAnsiTheme="minorHAnsi" w:cstheme="minorHAnsi"/>
          <w:sz w:val="22"/>
          <w:szCs w:val="22"/>
          <w:lang w:val="es-CO"/>
        </w:rPr>
        <w:t>authority</w:t>
      </w:r>
      <w:proofErr w:type="spellEnd"/>
      <w:r>
        <w:rPr>
          <w:rFonts w:asciiTheme="minorHAnsi" w:hAnsiTheme="minorHAnsi" w:cstheme="minorHAnsi"/>
          <w:sz w:val="22"/>
          <w:szCs w:val="22"/>
          <w:lang w:val="es-CO"/>
        </w:rPr>
        <w:t xml:space="preserve"> (</w:t>
      </w:r>
      <w:r>
        <w:rPr>
          <w:rFonts w:asciiTheme="minorHAnsi" w:hAnsiTheme="minorHAnsi" w:cstheme="minorHAnsi"/>
          <w:i/>
          <w:iCs/>
          <w:sz w:val="22"/>
          <w:szCs w:val="22"/>
          <w:lang w:val="es-CO"/>
        </w:rPr>
        <w:t>Licencias de software y herramientas tecnológicas necesarias para la ejecución de la consultoría, especialmente aquellas relacionadas con entornos virtuales de trabajo colaborativo, desarrollo y pruebas de sistemas de información geográficos, análisis de datos y herramientas para trabajo remoto, sin que ello implique costos adicionales para la autoridad contratante</w:t>
      </w:r>
      <w:r>
        <w:rPr>
          <w:rFonts w:asciiTheme="minorHAnsi" w:hAnsiTheme="minorHAnsi" w:cstheme="minorHAnsi"/>
          <w:sz w:val="22"/>
          <w:szCs w:val="22"/>
          <w:lang w:val="es-CO"/>
        </w:rPr>
        <w:t>).</w:t>
      </w:r>
    </w:p>
    <w:p w14:paraId="513CD713" w14:textId="77777777" w:rsidR="00F64B7D" w:rsidRDefault="005C37AC">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Currently valid insurance certificates for civil and/or professional </w:t>
      </w:r>
      <w:proofErr w:type="gramStart"/>
      <w:r>
        <w:rPr>
          <w:rFonts w:asciiTheme="minorHAnsi" w:eastAsia="Times" w:hAnsiTheme="minorHAnsi" w:cstheme="minorHAnsi"/>
          <w:color w:val="auto"/>
          <w:sz w:val="22"/>
          <w:szCs w:val="22"/>
          <w:lang w:val="en"/>
        </w:rPr>
        <w:t>liability;</w:t>
      </w:r>
      <w:proofErr w:type="gramEnd"/>
    </w:p>
    <w:p w14:paraId="513CD714" w14:textId="77777777" w:rsidR="00F64B7D" w:rsidRDefault="00F64B7D">
      <w:pPr>
        <w:pStyle w:val="Default"/>
        <w:jc w:val="both"/>
        <w:rPr>
          <w:rFonts w:asciiTheme="minorHAnsi" w:eastAsia="Times" w:hAnsiTheme="minorHAnsi" w:cstheme="minorHAnsi"/>
          <w:color w:val="auto"/>
          <w:sz w:val="22"/>
          <w:szCs w:val="22"/>
          <w:lang w:val="en-GB"/>
        </w:rPr>
      </w:pPr>
    </w:p>
    <w:p w14:paraId="513CD715" w14:textId="77777777" w:rsidR="00F64B7D" w:rsidRDefault="005C37AC">
      <w:pPr>
        <w:pStyle w:val="Ttulo2"/>
        <w:spacing w:before="240" w:after="120" w:line="240" w:lineRule="auto"/>
        <w:jc w:val="both"/>
        <w:rPr>
          <w:rFonts w:asciiTheme="minorHAnsi" w:hAnsiTheme="minorHAnsi" w:cstheme="minorHAnsi"/>
          <w:sz w:val="22"/>
          <w:szCs w:val="22"/>
          <w:u w:val="single"/>
          <w:lang w:val="en-GB"/>
        </w:rPr>
      </w:pPr>
      <w:bookmarkStart w:id="72" w:name="_Toc223689317"/>
      <w:r>
        <w:rPr>
          <w:rFonts w:asciiTheme="minorHAnsi" w:hAnsiTheme="minorHAnsi" w:cstheme="minorHAnsi"/>
          <w:sz w:val="22"/>
          <w:szCs w:val="22"/>
          <w:u w:val="single"/>
          <w:lang w:val="en"/>
        </w:rPr>
        <w:t>Bid documents</w:t>
      </w:r>
      <w:bookmarkEnd w:id="72"/>
    </w:p>
    <w:p w14:paraId="513CD716" w14:textId="77777777" w:rsidR="00F64B7D" w:rsidRDefault="005C37AC">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513CD717" w14:textId="77777777" w:rsidR="00F64B7D" w:rsidRDefault="005C37AC">
      <w:pPr>
        <w:pStyle w:val="Default"/>
        <w:numPr>
          <w:ilvl w:val="1"/>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duly completed signed and dated</w:t>
      </w:r>
    </w:p>
    <w:p w14:paraId="513CD718" w14:textId="77777777" w:rsidR="00F64B7D" w:rsidRDefault="005C37AC">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annex covering the definition and conditions for processing personal data on behalf of the contracting authority, duly </w:t>
      </w:r>
      <w:proofErr w:type="gramStart"/>
      <w:r>
        <w:rPr>
          <w:rFonts w:asciiTheme="minorHAnsi" w:eastAsia="Times" w:hAnsiTheme="minorHAnsi" w:cstheme="minorHAnsi"/>
          <w:color w:val="auto"/>
          <w:sz w:val="22"/>
          <w:szCs w:val="22"/>
          <w:lang w:val="en"/>
        </w:rPr>
        <w:t>completed;</w:t>
      </w:r>
      <w:proofErr w:type="gramEnd"/>
    </w:p>
    <w:p w14:paraId="513CD719" w14:textId="77777777" w:rsidR="00F64B7D" w:rsidRDefault="005C37AC">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513CD71A" w14:textId="77777777" w:rsidR="00F64B7D" w:rsidRDefault="005C37AC">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513CD71B" w14:textId="77777777" w:rsidR="00F64B7D" w:rsidRDefault="005C37A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513CD71C" w14:textId="77777777" w:rsidR="00F64B7D" w:rsidRDefault="005C37A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513CD71D" w14:textId="77777777" w:rsidR="00F64B7D" w:rsidRDefault="005C37AC">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513CD71E" w14:textId="77777777" w:rsidR="00F64B7D" w:rsidRDefault="005C37AC">
      <w:pPr>
        <w:pStyle w:val="Ttulo2"/>
        <w:spacing w:before="240" w:after="120" w:line="240" w:lineRule="auto"/>
        <w:jc w:val="both"/>
        <w:rPr>
          <w:rFonts w:asciiTheme="minorHAnsi" w:hAnsiTheme="minorHAnsi" w:cstheme="minorHAnsi"/>
          <w:sz w:val="22"/>
          <w:szCs w:val="22"/>
          <w:u w:val="single"/>
        </w:rPr>
      </w:pPr>
      <w:bookmarkStart w:id="73" w:name="_Toc223689318"/>
      <w:r>
        <w:rPr>
          <w:rFonts w:asciiTheme="minorHAnsi" w:hAnsiTheme="minorHAnsi" w:cstheme="minorHAnsi"/>
          <w:sz w:val="22"/>
          <w:szCs w:val="22"/>
          <w:u w:val="single"/>
          <w:lang w:val="en"/>
        </w:rPr>
        <w:lastRenderedPageBreak/>
        <w:t>Bid validity period</w:t>
      </w:r>
      <w:bookmarkEnd w:id="73"/>
    </w:p>
    <w:p w14:paraId="513CD71F"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513CD720" w14:textId="77777777" w:rsidR="00F64B7D" w:rsidRDefault="00F64B7D">
      <w:pPr>
        <w:pStyle w:val="Default"/>
        <w:jc w:val="both"/>
        <w:rPr>
          <w:rFonts w:asciiTheme="minorHAnsi" w:hAnsiTheme="minorHAnsi" w:cstheme="minorHAnsi"/>
          <w:sz w:val="22"/>
          <w:szCs w:val="22"/>
          <w:lang w:val="en-GB"/>
        </w:rPr>
      </w:pPr>
    </w:p>
    <w:p w14:paraId="513CD721" w14:textId="77777777" w:rsidR="00F64B7D" w:rsidRDefault="005C37AC">
      <w:pPr>
        <w:pStyle w:val="Ttulo2"/>
        <w:spacing w:before="240" w:after="120" w:line="240" w:lineRule="auto"/>
        <w:jc w:val="both"/>
        <w:rPr>
          <w:rFonts w:asciiTheme="minorHAnsi" w:hAnsiTheme="minorHAnsi" w:cstheme="minorHAnsi"/>
          <w:sz w:val="22"/>
          <w:szCs w:val="22"/>
          <w:u w:val="single"/>
          <w:lang w:val="en-GB"/>
        </w:rPr>
      </w:pPr>
      <w:bookmarkStart w:id="74" w:name="_Toc491193966"/>
      <w:bookmarkStart w:id="75" w:name="_Toc491193511"/>
      <w:bookmarkStart w:id="76" w:name="_Toc223689319"/>
      <w:bookmarkEnd w:id="74"/>
      <w:bookmarkEnd w:id="75"/>
      <w:r>
        <w:rPr>
          <w:rFonts w:asciiTheme="minorHAnsi" w:hAnsiTheme="minorHAnsi" w:cstheme="minorHAnsi"/>
          <w:sz w:val="22"/>
          <w:szCs w:val="22"/>
          <w:u w:val="single"/>
          <w:lang w:val="en"/>
        </w:rPr>
        <w:t>Bid submission process</w:t>
      </w:r>
      <w:bookmarkEnd w:id="76"/>
    </w:p>
    <w:p w14:paraId="513CD722"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bookmarkStart w:id="77" w:name="_Toc223689320"/>
      <w:r>
        <w:rPr>
          <w:rFonts w:asciiTheme="minorHAnsi" w:hAnsiTheme="minorHAnsi" w:cstheme="minorHAnsi"/>
          <w:i/>
          <w:iCs/>
          <w:sz w:val="22"/>
          <w:szCs w:val="22"/>
          <w:lang w:val="en"/>
        </w:rPr>
        <w:t>Bids submitted in paper format</w:t>
      </w:r>
      <w:bookmarkEnd w:id="77"/>
      <w:r>
        <w:rPr>
          <w:rFonts w:asciiTheme="minorHAnsi" w:hAnsiTheme="minorHAnsi" w:cstheme="minorHAnsi"/>
          <w:i/>
          <w:iCs/>
          <w:sz w:val="22"/>
          <w:szCs w:val="22"/>
          <w:lang w:val="en"/>
        </w:rPr>
        <w:t xml:space="preserve"> </w:t>
      </w:r>
    </w:p>
    <w:p w14:paraId="513CD723" w14:textId="77777777" w:rsidR="00F64B7D" w:rsidRDefault="005C37AC">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513CD724"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bookmarkStart w:id="78" w:name="_Toc223689321"/>
      <w:r>
        <w:rPr>
          <w:rFonts w:asciiTheme="minorHAnsi" w:hAnsiTheme="minorHAnsi" w:cstheme="minorHAnsi"/>
          <w:i/>
          <w:iCs/>
          <w:sz w:val="22"/>
          <w:szCs w:val="22"/>
          <w:lang w:val="en"/>
        </w:rPr>
        <w:t>Electronic submission</w:t>
      </w:r>
      <w:bookmarkEnd w:id="78"/>
      <w:r>
        <w:rPr>
          <w:rFonts w:asciiTheme="minorHAnsi" w:hAnsiTheme="minorHAnsi" w:cstheme="minorHAnsi"/>
          <w:i/>
          <w:iCs/>
          <w:sz w:val="22"/>
          <w:szCs w:val="22"/>
          <w:lang w:val="en"/>
        </w:rPr>
        <w:t xml:space="preserve"> </w:t>
      </w:r>
    </w:p>
    <w:p w14:paraId="513CD725" w14:textId="77777777" w:rsidR="00F64B7D" w:rsidRDefault="005C37AC">
      <w:pPr>
        <w:spacing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access the tender consultation space or to submit their bid, bidders must connect to the French government procurement platform at: </w:t>
      </w:r>
    </w:p>
    <w:p w14:paraId="513CD726" w14:textId="77777777" w:rsidR="00F64B7D" w:rsidRDefault="005C37AC">
      <w:pPr>
        <w:spacing w:line="240" w:lineRule="auto"/>
        <w:jc w:val="both"/>
        <w:rPr>
          <w:rFonts w:asciiTheme="minorHAnsi" w:hAnsiTheme="minorHAnsi" w:cstheme="minorHAnsi"/>
          <w:sz w:val="22"/>
          <w:szCs w:val="22"/>
          <w:lang w:val="en-GB"/>
        </w:rPr>
      </w:pPr>
      <w:hyperlink w:history="1">
        <w:r>
          <w:rPr>
            <w:rStyle w:val="Hipervnculo"/>
            <w:rFonts w:asciiTheme="minorHAnsi" w:hAnsiTheme="minorHAnsi" w:cstheme="minorHAnsi"/>
            <w:sz w:val="22"/>
            <w:szCs w:val="22"/>
            <w:lang w:val="en"/>
          </w:rPr>
          <w:t xml:space="preserve">https://www.marches-publics.gouv.fr </w:t>
        </w:r>
      </w:hyperlink>
    </w:p>
    <w:p w14:paraId="513CD727" w14:textId="77777777" w:rsidR="00F64B7D" w:rsidRDefault="005C37AC">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513CD728" w14:textId="77777777" w:rsidR="00F64B7D" w:rsidRDefault="005C37AC">
      <w:pPr>
        <w:spacing w:before="120" w:line="240" w:lineRule="auto"/>
        <w:jc w:val="both"/>
        <w:rPr>
          <w:rStyle w:val="Hipervnculo"/>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tooltip="http://www.marches-publics.gouv.fr" w:history="1">
        <w:r>
          <w:rPr>
            <w:rStyle w:val="Hipervnculo"/>
            <w:rFonts w:asciiTheme="minorHAnsi" w:hAnsiTheme="minorHAnsi" w:cstheme="minorHAnsi"/>
            <w:sz w:val="22"/>
            <w:szCs w:val="22"/>
            <w:lang w:val="en"/>
          </w:rPr>
          <w:t>www.marches-publics.gouv.fr</w:t>
        </w:r>
      </w:hyperlink>
      <w:r>
        <w:rPr>
          <w:rStyle w:val="Hipervnculo"/>
          <w:rFonts w:asciiTheme="minorHAnsi" w:hAnsiTheme="minorHAnsi" w:cstheme="minorHAnsi"/>
          <w:sz w:val="22"/>
          <w:szCs w:val="22"/>
          <w:lang w:val="en"/>
        </w:rPr>
        <w:t xml:space="preserve">. </w:t>
      </w:r>
    </w:p>
    <w:p w14:paraId="513CD729" w14:textId="77777777" w:rsidR="00F64B7D" w:rsidRDefault="005C37AC">
      <w:pPr>
        <w:spacing w:before="120" w:line="240" w:lineRule="auto"/>
        <w:jc w:val="both"/>
        <w:rPr>
          <w:rFonts w:asciiTheme="minorHAnsi" w:hAnsiTheme="minorHAnsi" w:cstheme="minorHAnsi"/>
          <w:sz w:val="22"/>
          <w:szCs w:val="22"/>
          <w:lang w:val="en-GB"/>
        </w:rPr>
      </w:pPr>
      <w:r>
        <w:rPr>
          <w:rStyle w:val="Hipervnculo"/>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513CD72A" w14:textId="77777777" w:rsidR="00F64B7D" w:rsidRDefault="005C37AC">
      <w:pPr>
        <w:spacing w:before="120" w:line="240" w:lineRule="auto"/>
        <w:jc w:val="both"/>
        <w:rPr>
          <w:rStyle w:val="Hipervnculo"/>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obtain technical assistance with how to complete all the necessary tasks.</w:t>
      </w:r>
    </w:p>
    <w:p w14:paraId="513CD72B"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513CD72C"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513CD72D" w14:textId="77777777" w:rsidR="00F64B7D" w:rsidRDefault="005C37AC">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13CD72E"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13CD72F" w14:textId="77777777" w:rsidR="00F64B7D" w:rsidRDefault="005C37AC">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513CD730" w14:textId="77777777" w:rsidR="00F64B7D" w:rsidRDefault="005C37AC">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513CD731"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513CD732"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13CD733"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513CD734"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513CD735" w14:textId="77777777" w:rsidR="00F64B7D" w:rsidRDefault="005C37AC">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w:t>
      </w:r>
      <w:r>
        <w:rPr>
          <w:rFonts w:asciiTheme="minorHAnsi" w:hAnsiTheme="minorHAnsi" w:cstheme="minorHAnsi"/>
          <w:sz w:val="22"/>
          <w:szCs w:val="22"/>
          <w:lang w:val="en"/>
        </w:rPr>
        <w:lastRenderedPageBreak/>
        <w:t>contracting authority in this format. Lastly, the bidder undertakes to accept notification in paper format, in accordance with standard practices.</w:t>
      </w:r>
    </w:p>
    <w:p w14:paraId="513CD736"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5"/>
      <w:bookmarkStart w:id="80" w:name="_Toc63419901"/>
      <w:bookmarkEnd w:id="79"/>
      <w:bookmarkEnd w:id="80"/>
      <w:r>
        <w:rPr>
          <w:rFonts w:asciiTheme="minorHAnsi" w:hAnsiTheme="minorHAnsi" w:cstheme="minorHAnsi"/>
          <w:b/>
          <w:bCs/>
          <w:caps/>
          <w:sz w:val="28"/>
          <w:szCs w:val="22"/>
          <w:u w:val="single"/>
          <w:lang w:val="en"/>
        </w:rPr>
        <w:t> </w:t>
      </w:r>
      <w:bookmarkStart w:id="81" w:name="_Toc223689322"/>
      <w:r>
        <w:rPr>
          <w:rFonts w:asciiTheme="minorHAnsi" w:hAnsiTheme="minorHAnsi" w:cstheme="minorHAnsi"/>
          <w:b/>
          <w:bCs/>
          <w:caps/>
          <w:sz w:val="28"/>
          <w:szCs w:val="22"/>
          <w:u w:val="single"/>
          <w:lang w:val="en"/>
        </w:rPr>
        <w:t>Analysis of applications</w:t>
      </w:r>
      <w:bookmarkEnd w:id="81"/>
    </w:p>
    <w:p w14:paraId="513CD737"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13CD738"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513CD739"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513CD73A" w14:textId="77777777" w:rsidR="00F64B7D" w:rsidRDefault="00F64B7D">
      <w:pPr>
        <w:jc w:val="both"/>
        <w:rPr>
          <w:rFonts w:asciiTheme="minorHAnsi" w:hAnsiTheme="minorHAnsi" w:cstheme="minorHAnsi"/>
          <w:color w:val="000000"/>
          <w:sz w:val="22"/>
          <w:szCs w:val="22"/>
          <w:lang w:val="en-GB"/>
        </w:rPr>
      </w:pPr>
    </w:p>
    <w:p w14:paraId="513CD73B"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2" w:name="_Toc223689323"/>
      <w:r>
        <w:rPr>
          <w:rFonts w:asciiTheme="minorHAnsi" w:hAnsiTheme="minorHAnsi" w:cstheme="minorHAnsi"/>
          <w:sz w:val="22"/>
          <w:szCs w:val="22"/>
          <w:u w:val="single"/>
          <w:lang w:val="en"/>
        </w:rPr>
        <w:t>Application supplementary information requests</w:t>
      </w:r>
      <w:bookmarkEnd w:id="82"/>
    </w:p>
    <w:p w14:paraId="513CD73C"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513CD73D" w14:textId="77777777" w:rsidR="00F64B7D" w:rsidRDefault="005C37AC">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13CD73E" w14:textId="77777777" w:rsidR="00F64B7D" w:rsidRDefault="00F64B7D">
      <w:pPr>
        <w:jc w:val="both"/>
        <w:rPr>
          <w:rFonts w:asciiTheme="minorHAnsi" w:hAnsiTheme="minorHAnsi" w:cstheme="minorHAnsi"/>
          <w:color w:val="000000"/>
          <w:sz w:val="22"/>
          <w:szCs w:val="22"/>
          <w:lang w:val="en-GB"/>
        </w:rPr>
      </w:pPr>
    </w:p>
    <w:p w14:paraId="513CD73F"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3" w:name="_Toc223689324"/>
      <w:r>
        <w:rPr>
          <w:rFonts w:asciiTheme="minorHAnsi" w:hAnsiTheme="minorHAnsi" w:cstheme="minorHAnsi"/>
          <w:sz w:val="22"/>
          <w:szCs w:val="22"/>
          <w:u w:val="single"/>
          <w:lang w:val="en"/>
        </w:rPr>
        <w:t>Rejection of late applications - Opening bids</w:t>
      </w:r>
      <w:bookmarkEnd w:id="83"/>
    </w:p>
    <w:p w14:paraId="513CD740" w14:textId="77777777" w:rsidR="00F64B7D" w:rsidRDefault="005C37AC">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513CD741" w14:textId="77777777" w:rsidR="00F64B7D" w:rsidRDefault="005C37AC">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513CD742"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4" w:name="_Toc223689325"/>
      <w:r>
        <w:rPr>
          <w:rFonts w:asciiTheme="minorHAnsi" w:hAnsiTheme="minorHAnsi" w:cstheme="minorHAnsi"/>
          <w:sz w:val="22"/>
          <w:szCs w:val="22"/>
          <w:u w:val="single"/>
          <w:lang w:val="en"/>
        </w:rPr>
        <w:t>Admissibility of applications</w:t>
      </w:r>
      <w:bookmarkEnd w:id="84"/>
    </w:p>
    <w:p w14:paraId="513CD743"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513CD744" w14:textId="77777777" w:rsidR="00F64B7D" w:rsidRDefault="005C37AC">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513CD745" w14:textId="77777777" w:rsidR="00F64B7D" w:rsidRDefault="005C37AC">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513CD746" w14:textId="77777777" w:rsidR="00F64B7D" w:rsidRDefault="005C37AC">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13CD747" w14:textId="77777777" w:rsidR="00F64B7D" w:rsidRDefault="005C37AC">
      <w:pPr>
        <w:pStyle w:val="Prrafodelista"/>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513CD748" w14:textId="77777777" w:rsidR="00F64B7D" w:rsidRDefault="005C37AC">
      <w:pPr>
        <w:pStyle w:val="Prrafodelista"/>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13CD749" w14:textId="77777777" w:rsidR="00F64B7D" w:rsidRDefault="005C37AC">
      <w:pPr>
        <w:pStyle w:val="Prrafodelista"/>
        <w:numPr>
          <w:ilvl w:val="0"/>
          <w:numId w:val="32"/>
        </w:numPr>
        <w:jc w:val="both"/>
        <w:rPr>
          <w:lang w:val="en-GB"/>
        </w:rPr>
      </w:pPr>
      <w:r>
        <w:rPr>
          <w:rFonts w:asciiTheme="minorHAnsi" w:hAnsiTheme="minorHAnsi" w:cstheme="minorHAnsi"/>
          <w:color w:val="000000"/>
          <w:sz w:val="22"/>
          <w:szCs w:val="22"/>
          <w:lang w:val="en"/>
        </w:rPr>
        <w:t>The candidate must be able to demonstrate adequate implementation of appropriate technical and organizational measures such that data processing conforms with relevant data protection laws and regulations (GDPR and French data protection legislation), thereby guaranteeing the rights of data subjects </w:t>
      </w:r>
    </w:p>
    <w:p w14:paraId="513CD74A" w14:textId="77777777" w:rsidR="00F64B7D" w:rsidRDefault="005C37AC">
      <w:pPr>
        <w:pStyle w:val="Prrafodelista"/>
        <w:numPr>
          <w:ilvl w:val="0"/>
          <w:numId w:val="32"/>
        </w:numPr>
        <w:jc w:val="both"/>
        <w:rPr>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513CD74B" w14:textId="2E642396" w:rsidR="00F64B7D" w:rsidRDefault="00F64B7D">
      <w:pPr>
        <w:outlineLvl w:val="0"/>
        <w:rPr>
          <w:rFonts w:asciiTheme="minorHAnsi" w:hAnsiTheme="minorHAnsi" w:cstheme="minorHAnsi"/>
          <w:b/>
          <w:bCs/>
          <w:caps/>
          <w:sz w:val="28"/>
          <w:szCs w:val="28"/>
          <w:u w:val="single"/>
          <w:lang w:val="en-GB"/>
        </w:rPr>
      </w:pPr>
    </w:p>
    <w:p w14:paraId="513CD74C"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5" w:name="_Toc223689326"/>
      <w:r>
        <w:rPr>
          <w:rFonts w:asciiTheme="minorHAnsi" w:hAnsiTheme="minorHAnsi" w:cstheme="minorHAnsi"/>
          <w:b/>
          <w:bCs/>
          <w:caps/>
          <w:sz w:val="28"/>
          <w:szCs w:val="22"/>
          <w:u w:val="single"/>
          <w:lang w:val="en"/>
        </w:rPr>
        <w:t>Bid evaluation, negotiations and award</w:t>
      </w:r>
      <w:bookmarkEnd w:id="85"/>
    </w:p>
    <w:p w14:paraId="513CD74D"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The bid selection procedure is conducted by the Evaluation Committee of Expertise France in accordance with the following procedure:</w:t>
      </w:r>
    </w:p>
    <w:p w14:paraId="513CD74E"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6" w:name="_Toc223689327"/>
      <w:r>
        <w:rPr>
          <w:rFonts w:asciiTheme="minorHAnsi" w:hAnsiTheme="minorHAnsi" w:cstheme="minorHAnsi"/>
          <w:sz w:val="22"/>
          <w:szCs w:val="22"/>
          <w:u w:val="single"/>
          <w:lang w:val="en"/>
        </w:rPr>
        <w:t>Rejection of late bids - Opening bids</w:t>
      </w:r>
      <w:bookmarkEnd w:id="86"/>
    </w:p>
    <w:p w14:paraId="513CD74F" w14:textId="77777777" w:rsidR="00F64B7D" w:rsidRDefault="005C37AC">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513CD750" w14:textId="77777777" w:rsidR="00F64B7D" w:rsidRDefault="005C37AC">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513CD751"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7" w:name="_Toc223689328"/>
      <w:r>
        <w:rPr>
          <w:rFonts w:asciiTheme="minorHAnsi" w:hAnsiTheme="minorHAnsi" w:cstheme="minorHAnsi"/>
          <w:sz w:val="22"/>
          <w:szCs w:val="22"/>
          <w:u w:val="single"/>
          <w:lang w:val="en"/>
        </w:rPr>
        <w:t>Bid analysis</w:t>
      </w:r>
      <w:bookmarkEnd w:id="87"/>
    </w:p>
    <w:p w14:paraId="513CD752"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513CD753"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8" w:name="_Toc223689329"/>
      <w:r>
        <w:rPr>
          <w:rFonts w:asciiTheme="minorHAnsi" w:hAnsiTheme="minorHAnsi" w:cstheme="minorHAnsi"/>
          <w:sz w:val="22"/>
          <w:szCs w:val="22"/>
          <w:u w:val="single"/>
          <w:lang w:val="en"/>
        </w:rPr>
        <w:t>Rejection of non-conforming, inadmissible or inappropriate bids</w:t>
      </w:r>
      <w:bookmarkEnd w:id="88"/>
    </w:p>
    <w:p w14:paraId="513CD754" w14:textId="77777777" w:rsidR="00F64B7D" w:rsidRDefault="005C37A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regularization procedure set out in Article R.2152-2 of said code.</w:t>
      </w:r>
    </w:p>
    <w:p w14:paraId="513CD755"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89" w:name="_Toc223689330"/>
      <w:r>
        <w:rPr>
          <w:rFonts w:asciiTheme="minorHAnsi" w:hAnsiTheme="minorHAnsi" w:cstheme="minorHAnsi"/>
          <w:sz w:val="22"/>
          <w:szCs w:val="22"/>
          <w:u w:val="single"/>
          <w:lang w:val="en"/>
        </w:rPr>
        <w:t>Comparison of bids for selection of the most economically beneficial bid</w:t>
      </w:r>
      <w:bookmarkEnd w:id="89"/>
    </w:p>
    <w:p w14:paraId="513CD756" w14:textId="77777777" w:rsidR="00F64B7D" w:rsidRDefault="005C37AC">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513CD757" w14:textId="77777777" w:rsidR="00F64B7D" w:rsidRDefault="005C37AC">
      <w:pPr>
        <w:pStyle w:val="Ttulo2"/>
        <w:spacing w:before="120" w:after="120" w:line="240" w:lineRule="auto"/>
        <w:ind w:left="708"/>
        <w:jc w:val="both"/>
        <w:rPr>
          <w:rFonts w:asciiTheme="minorHAnsi" w:hAnsiTheme="minorHAnsi" w:cstheme="minorHAnsi"/>
          <w:i/>
          <w:sz w:val="22"/>
          <w:szCs w:val="22"/>
          <w:lang w:val="en-GB"/>
        </w:rPr>
      </w:pPr>
      <w:bookmarkStart w:id="90" w:name="_Toc223689331"/>
      <w:r>
        <w:rPr>
          <w:rFonts w:asciiTheme="minorHAnsi" w:hAnsiTheme="minorHAnsi" w:cstheme="minorHAnsi"/>
          <w:i/>
          <w:iCs/>
          <w:sz w:val="22"/>
          <w:szCs w:val="22"/>
          <w:lang w:val="en"/>
        </w:rPr>
        <w:t>Criterion 1: Price of the services</w:t>
      </w:r>
      <w:bookmarkEnd w:id="90"/>
      <w:r>
        <w:rPr>
          <w:rFonts w:asciiTheme="minorHAnsi" w:hAnsiTheme="minorHAnsi" w:cstheme="minorHAnsi"/>
          <w:i/>
          <w:iCs/>
          <w:sz w:val="22"/>
          <w:szCs w:val="22"/>
          <w:lang w:val="en"/>
        </w:rPr>
        <w:t xml:space="preserve"> </w:t>
      </w:r>
    </w:p>
    <w:p w14:paraId="513CD758" w14:textId="77777777" w:rsidR="00F64B7D" w:rsidRDefault="005C37AC">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25 points)</w:t>
      </w:r>
      <w:r>
        <w:rPr>
          <w:rFonts w:asciiTheme="minorHAnsi" w:hAnsiTheme="minorHAnsi" w:cstheme="minorHAnsi"/>
          <w:sz w:val="22"/>
          <w:szCs w:val="22"/>
          <w:lang w:val="en"/>
        </w:rPr>
        <w:t xml:space="preserve"> will cover the comparison of the financial offers of all candidates having submitted a conforming bid.</w:t>
      </w:r>
    </w:p>
    <w:p w14:paraId="513CD759" w14:textId="77777777" w:rsidR="00F64B7D" w:rsidRDefault="005C37AC">
      <w:pPr>
        <w:pStyle w:val="Ttulo2"/>
        <w:spacing w:before="120" w:after="120" w:line="240" w:lineRule="auto"/>
        <w:ind w:left="708"/>
        <w:jc w:val="both"/>
        <w:rPr>
          <w:rFonts w:asciiTheme="minorHAnsi" w:hAnsiTheme="minorHAnsi" w:cstheme="minorHAnsi"/>
          <w:i/>
          <w:sz w:val="22"/>
          <w:szCs w:val="22"/>
        </w:rPr>
      </w:pPr>
      <w:bookmarkStart w:id="91" w:name="_Toc223689332"/>
      <w:r>
        <w:rPr>
          <w:rFonts w:asciiTheme="minorHAnsi" w:hAnsiTheme="minorHAnsi" w:cstheme="minorHAnsi"/>
          <w:i/>
          <w:iCs/>
          <w:sz w:val="22"/>
          <w:szCs w:val="22"/>
          <w:lang w:val="en"/>
        </w:rPr>
        <w:t>Criterion 2: Technical offer</w:t>
      </w:r>
      <w:bookmarkEnd w:id="91"/>
    </w:p>
    <w:tbl>
      <w:tblPr>
        <w:tblStyle w:val="Tablaconcuadrcula"/>
        <w:tblW w:w="0" w:type="auto"/>
        <w:tblLook w:val="04A0" w:firstRow="1" w:lastRow="0" w:firstColumn="1" w:lastColumn="0" w:noHBand="0" w:noVBand="1"/>
      </w:tblPr>
      <w:tblGrid>
        <w:gridCol w:w="7508"/>
        <w:gridCol w:w="1838"/>
      </w:tblGrid>
      <w:tr w:rsidR="00F64B7D" w14:paraId="513CD75C" w14:textId="77777777">
        <w:trPr>
          <w:tblHeader/>
        </w:trPr>
        <w:tc>
          <w:tcPr>
            <w:tcW w:w="7508" w:type="dxa"/>
            <w:shd w:val="clear" w:color="auto" w:fill="D9D9D9" w:themeFill="background1" w:themeFillShade="D9"/>
            <w:vAlign w:val="center"/>
          </w:tcPr>
          <w:p w14:paraId="513CD75A" w14:textId="77777777" w:rsidR="00F64B7D" w:rsidRDefault="005C37AC">
            <w:pPr>
              <w:jc w:val="center"/>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1838" w:type="dxa"/>
            <w:shd w:val="clear" w:color="auto" w:fill="D9D9D9" w:themeFill="background1" w:themeFillShade="D9"/>
          </w:tcPr>
          <w:p w14:paraId="513CD75B" w14:textId="77777777" w:rsidR="00F64B7D" w:rsidRDefault="005C37AC">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F64B7D" w14:paraId="513CD768" w14:textId="77777777">
        <w:trPr>
          <w:trHeight w:val="5840"/>
        </w:trPr>
        <w:tc>
          <w:tcPr>
            <w:tcW w:w="7508" w:type="dxa"/>
          </w:tcPr>
          <w:p w14:paraId="513CD75D" w14:textId="77777777" w:rsidR="00F64B7D" w:rsidRDefault="005C37AC">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Sub-criterion 1: Institutional experience of the proposed organization</w:t>
            </w:r>
          </w:p>
          <w:p w14:paraId="513CD75E" w14:textId="77777777" w:rsidR="00F64B7D" w:rsidRDefault="005C37AC">
            <w:pPr>
              <w:jc w:val="both"/>
              <w:rPr>
                <w:rFonts w:asciiTheme="minorHAnsi" w:hAnsiTheme="minorHAnsi" w:cstheme="minorHAnsi"/>
                <w:i/>
                <w:iCs/>
                <w:sz w:val="22"/>
                <w:szCs w:val="22"/>
                <w:lang w:val="es-CO"/>
              </w:rPr>
            </w:pPr>
            <w:r>
              <w:rPr>
                <w:rFonts w:asciiTheme="minorHAnsi" w:hAnsiTheme="minorHAnsi" w:cstheme="minorHAnsi"/>
                <w:sz w:val="22"/>
                <w:szCs w:val="22"/>
                <w:lang w:val="es-CO"/>
              </w:rPr>
              <w:t>(</w:t>
            </w:r>
            <w:r>
              <w:rPr>
                <w:rFonts w:asciiTheme="minorHAnsi" w:hAnsiTheme="minorHAnsi" w:cstheme="minorHAnsi"/>
                <w:i/>
                <w:iCs/>
                <w:sz w:val="22"/>
                <w:szCs w:val="22"/>
                <w:lang w:val="es-CO"/>
              </w:rPr>
              <w:t>Experiencia institucional de la organización proponente:</w:t>
            </w:r>
          </w:p>
          <w:p w14:paraId="513CD75F"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Experiencia demostrada en el diseño, desarrollo e implementación de sistemas de información geográficos y plataformas de registro en el sector público, preferiblemente en temas ambientales, territoriales o de gestión de incentivos. </w:t>
            </w:r>
          </w:p>
          <w:p w14:paraId="513CD760"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Conocimiento y experiencia en el marco normativo, técnico e institucional de los Pagos por Servicios Ambientales en Colombia e incentivos a la conservación y su articulación con políticas públicas ambientales, rurales y territoriales.</w:t>
            </w:r>
          </w:p>
          <w:p w14:paraId="513CD761"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Experiencia en arquitectura tecnológica, interoperabilidad de sistemas, gestión de datos, seguridad de la información y estándares de datos abiertos, preferiblemente en contextos gubernamentales.</w:t>
            </w:r>
          </w:p>
          <w:p w14:paraId="513CD762"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Capacidad y experiencia en articulación con entidades públicas, autoridades ambientales, entidades territoriales y actores de cooperación internacional.</w:t>
            </w:r>
          </w:p>
          <w:p w14:paraId="513CD763"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Experiencia en procesos de transferencia de conocimiento, elaboración de manuales, lineamientos técnicos y acompañamiento institucional.</w:t>
            </w:r>
          </w:p>
          <w:p w14:paraId="513CD764"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Desarrollo bajo metodologías ágiles (SCRUM u otras equivalentes).</w:t>
            </w:r>
          </w:p>
          <w:p w14:paraId="513CD765"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Gestión de bases de datos y soluciones tecnológicas escalables.</w:t>
            </w:r>
          </w:p>
          <w:p w14:paraId="513CD766" w14:textId="77777777" w:rsidR="00F64B7D" w:rsidRDefault="005C37AC">
            <w:pPr>
              <w:numPr>
                <w:ilvl w:val="0"/>
                <w:numId w:val="42"/>
              </w:numPr>
              <w:spacing w:line="240" w:lineRule="auto"/>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Experiencia deseable en sistemas con componente geoespacial (SIG) o relacionados con gestión ambiental, territorial o instrumentos económicos ambientales)</w:t>
            </w:r>
          </w:p>
        </w:tc>
        <w:tc>
          <w:tcPr>
            <w:tcW w:w="1838" w:type="dxa"/>
            <w:vAlign w:val="center"/>
          </w:tcPr>
          <w:p w14:paraId="513CD767" w14:textId="77777777" w:rsidR="00F64B7D" w:rsidRDefault="005C37AC">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F64B7D" w14:paraId="513CD76C" w14:textId="77777777">
        <w:tc>
          <w:tcPr>
            <w:tcW w:w="7508" w:type="dxa"/>
          </w:tcPr>
          <w:p w14:paraId="513CD769" w14:textId="77777777" w:rsidR="00F64B7D" w:rsidRDefault="005C37AC">
            <w:pPr>
              <w:jc w:val="both"/>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lastRenderedPageBreak/>
              <w:t xml:space="preserve">Company's business purpose includes activities related to software development, information technology, information systems, digital solutions, technology consulting, or related areas. </w:t>
            </w:r>
          </w:p>
          <w:p w14:paraId="513CD76A" w14:textId="77777777" w:rsidR="00F64B7D" w:rsidRDefault="005C37AC">
            <w:pPr>
              <w:jc w:val="both"/>
              <w:rPr>
                <w:rFonts w:asciiTheme="minorHAnsi" w:hAnsiTheme="minorHAnsi" w:cstheme="minorHAnsi"/>
                <w:b/>
                <w:bCs/>
                <w:sz w:val="22"/>
                <w:szCs w:val="22"/>
                <w:lang w:val="es-CO"/>
              </w:rPr>
            </w:pPr>
            <w:r>
              <w:rPr>
                <w:rFonts w:asciiTheme="minorHAnsi" w:eastAsia="Calibri" w:hAnsiTheme="minorHAnsi" w:cstheme="minorHAnsi"/>
                <w:sz w:val="22"/>
                <w:szCs w:val="22"/>
                <w:lang w:val="es-CO"/>
              </w:rPr>
              <w:t>(</w:t>
            </w:r>
            <w:r>
              <w:rPr>
                <w:rFonts w:asciiTheme="minorHAnsi" w:eastAsia="Calibri" w:hAnsiTheme="minorHAnsi" w:cstheme="minorHAnsi"/>
                <w:i/>
                <w:iCs/>
                <w:sz w:val="22"/>
                <w:szCs w:val="22"/>
                <w:lang w:val="es-CO"/>
              </w:rPr>
              <w:t>Tener dentro de su objeto social actividades relacionadas con desarrollo de software, tecnologías de la información, sistemas de información, soluciones digitales, consultoría tecnológica o áreas afines</w:t>
            </w:r>
            <w:r>
              <w:rPr>
                <w:rFonts w:asciiTheme="minorHAnsi" w:eastAsia="Calibri" w:hAnsiTheme="minorHAnsi" w:cstheme="minorHAnsi"/>
                <w:sz w:val="22"/>
                <w:szCs w:val="22"/>
                <w:lang w:val="es-CO"/>
              </w:rPr>
              <w:t>)</w:t>
            </w:r>
          </w:p>
        </w:tc>
        <w:tc>
          <w:tcPr>
            <w:tcW w:w="1838" w:type="dxa"/>
            <w:vAlign w:val="center"/>
          </w:tcPr>
          <w:p w14:paraId="513CD76B" w14:textId="77777777" w:rsidR="00F64B7D" w:rsidRDefault="005C37AC">
            <w:pPr>
              <w:jc w:val="center"/>
              <w:rPr>
                <w:rFonts w:asciiTheme="minorHAnsi" w:hAnsiTheme="minorHAnsi" w:cstheme="minorHAnsi"/>
                <w:b/>
                <w:bCs/>
                <w:sz w:val="22"/>
                <w:szCs w:val="22"/>
                <w:lang w:val="es-CO"/>
              </w:rPr>
            </w:pPr>
            <w:proofErr w:type="spellStart"/>
            <w:r>
              <w:rPr>
                <w:rFonts w:asciiTheme="minorHAnsi" w:hAnsiTheme="minorHAnsi" w:cstheme="minorHAnsi"/>
                <w:b/>
                <w:bCs/>
                <w:sz w:val="22"/>
                <w:szCs w:val="22"/>
                <w:lang w:val="es-CO"/>
              </w:rPr>
              <w:t>Mandatory</w:t>
            </w:r>
            <w:proofErr w:type="spellEnd"/>
          </w:p>
        </w:tc>
      </w:tr>
      <w:tr w:rsidR="00F64B7D" w14:paraId="513CD77C" w14:textId="77777777">
        <w:tc>
          <w:tcPr>
            <w:tcW w:w="7508" w:type="dxa"/>
          </w:tcPr>
          <w:p w14:paraId="513CD76D" w14:textId="77777777" w:rsidR="00F64B7D" w:rsidRDefault="005C37AC">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Sub-criterion 2:</w:t>
            </w:r>
            <w:r>
              <w:rPr>
                <w:rFonts w:asciiTheme="minorHAnsi" w:hAnsiTheme="minorHAnsi" w:cstheme="minorHAnsi"/>
                <w:sz w:val="22"/>
                <w:szCs w:val="22"/>
                <w:lang w:val="en-US"/>
              </w:rPr>
              <w:t xml:space="preserve"> </w:t>
            </w:r>
            <w:r>
              <w:rPr>
                <w:rFonts w:asciiTheme="minorHAnsi" w:hAnsiTheme="minorHAnsi" w:cstheme="minorHAnsi"/>
                <w:b/>
                <w:bCs/>
                <w:sz w:val="22"/>
                <w:szCs w:val="22"/>
                <w:lang w:val="en-US"/>
              </w:rPr>
              <w:t xml:space="preserve">Quality and coherency of the methodological and technical proposal </w:t>
            </w:r>
          </w:p>
          <w:p w14:paraId="513CD76E" w14:textId="77777777" w:rsidR="00F64B7D" w:rsidRDefault="005C37AC">
            <w:pPr>
              <w:jc w:val="both"/>
              <w:rPr>
                <w:rFonts w:asciiTheme="minorHAnsi" w:hAnsiTheme="minorHAnsi" w:cstheme="minorHAnsi"/>
                <w:i/>
                <w:iCs/>
                <w:sz w:val="22"/>
                <w:szCs w:val="22"/>
                <w:lang w:val="es-CO"/>
              </w:rPr>
            </w:pPr>
            <w:r>
              <w:rPr>
                <w:rFonts w:asciiTheme="minorHAnsi" w:hAnsiTheme="minorHAnsi" w:cstheme="minorHAnsi"/>
                <w:sz w:val="22"/>
                <w:szCs w:val="22"/>
                <w:lang w:val="es-CO"/>
              </w:rPr>
              <w:t>(</w:t>
            </w:r>
            <w:r>
              <w:rPr>
                <w:rFonts w:asciiTheme="minorHAnsi" w:hAnsiTheme="minorHAnsi" w:cstheme="minorHAnsi"/>
                <w:i/>
                <w:iCs/>
                <w:sz w:val="22"/>
                <w:szCs w:val="22"/>
                <w:lang w:val="es-CO"/>
              </w:rPr>
              <w:t>Calidad y coherencia de la propuesta metodológica y técnica:</w:t>
            </w:r>
          </w:p>
          <w:p w14:paraId="513CD76F"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Claridad y comprensión del objeto contractual.</w:t>
            </w:r>
          </w:p>
          <w:p w14:paraId="513CD770"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Coherencia entre metodología, fases y entregables definidos en los </w:t>
            </w:r>
            <w:proofErr w:type="spellStart"/>
            <w:r>
              <w:rPr>
                <w:rFonts w:asciiTheme="minorHAnsi" w:hAnsiTheme="minorHAnsi" w:cstheme="minorHAnsi"/>
                <w:i/>
                <w:iCs/>
                <w:sz w:val="22"/>
                <w:szCs w:val="22"/>
                <w:lang w:val="es-CO"/>
              </w:rPr>
              <w:t>TdR</w:t>
            </w:r>
            <w:proofErr w:type="spellEnd"/>
            <w:r>
              <w:rPr>
                <w:rFonts w:asciiTheme="minorHAnsi" w:hAnsiTheme="minorHAnsi" w:cstheme="minorHAnsi"/>
                <w:i/>
                <w:iCs/>
                <w:sz w:val="22"/>
                <w:szCs w:val="22"/>
                <w:lang w:val="es-CO"/>
              </w:rPr>
              <w:t xml:space="preserve"> </w:t>
            </w:r>
          </w:p>
          <w:p w14:paraId="513CD771"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Solidez del enfoque de arquitectura tecnológica.</w:t>
            </w:r>
          </w:p>
          <w:p w14:paraId="513CD772"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Estrategia de interoperabilidad con SIAC, SINA y plataformas del MADS.</w:t>
            </w:r>
          </w:p>
          <w:p w14:paraId="513CD773"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Factibilidad del cronograma.</w:t>
            </w:r>
          </w:p>
          <w:p w14:paraId="513CD774"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Gestión de riesgos técnicos, operativos y de seguridad de la información.</w:t>
            </w:r>
          </w:p>
          <w:p w14:paraId="513CD775"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Estrategia de aseguramiento de calidad, pruebas y despliegue.</w:t>
            </w:r>
          </w:p>
          <w:p w14:paraId="513CD776" w14:textId="77777777" w:rsidR="00F64B7D" w:rsidRDefault="005C37AC">
            <w:pPr>
              <w:numPr>
                <w:ilvl w:val="0"/>
                <w:numId w:val="42"/>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Plan de transferencia de conocimiento.</w:t>
            </w:r>
          </w:p>
          <w:p w14:paraId="513CD777" w14:textId="77777777" w:rsidR="00F64B7D" w:rsidRDefault="005C37AC">
            <w:p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Se valorará especialmente la capacidad de:</w:t>
            </w:r>
          </w:p>
          <w:p w14:paraId="513CD778" w14:textId="77777777" w:rsidR="00F64B7D" w:rsidRDefault="005C37AC">
            <w:pPr>
              <w:numPr>
                <w:ilvl w:val="0"/>
                <w:numId w:val="43"/>
              </w:numPr>
              <w:spacing w:line="240" w:lineRule="auto"/>
              <w:rPr>
                <w:rFonts w:asciiTheme="minorHAnsi" w:hAnsiTheme="minorHAnsi" w:cstheme="minorHAnsi"/>
                <w:i/>
                <w:iCs/>
                <w:sz w:val="22"/>
                <w:szCs w:val="22"/>
                <w:lang w:val="es-CO"/>
              </w:rPr>
            </w:pPr>
            <w:r>
              <w:rPr>
                <w:rFonts w:asciiTheme="minorHAnsi" w:hAnsiTheme="minorHAnsi" w:cstheme="minorHAnsi"/>
                <w:i/>
                <w:iCs/>
                <w:sz w:val="22"/>
                <w:szCs w:val="22"/>
                <w:lang w:val="es-CO"/>
              </w:rPr>
              <w:t>Escalar el sistema.</w:t>
            </w:r>
          </w:p>
          <w:p w14:paraId="513CD779" w14:textId="77777777" w:rsidR="00F64B7D" w:rsidRDefault="005C37AC">
            <w:pPr>
              <w:numPr>
                <w:ilvl w:val="0"/>
                <w:numId w:val="43"/>
              </w:numPr>
              <w:spacing w:line="240" w:lineRule="auto"/>
              <w:rPr>
                <w:rFonts w:asciiTheme="minorHAnsi" w:hAnsiTheme="minorHAnsi" w:cstheme="minorHAnsi"/>
                <w:sz w:val="22"/>
                <w:szCs w:val="22"/>
                <w:lang w:val="es-CO"/>
              </w:rPr>
            </w:pPr>
            <w:r>
              <w:rPr>
                <w:rFonts w:asciiTheme="minorHAnsi" w:hAnsiTheme="minorHAnsi" w:cstheme="minorHAnsi"/>
                <w:i/>
                <w:iCs/>
                <w:sz w:val="22"/>
                <w:szCs w:val="22"/>
                <w:lang w:val="es-CO"/>
              </w:rPr>
              <w:t>Garantizar sostenibilidad tecnológica.</w:t>
            </w:r>
          </w:p>
          <w:p w14:paraId="513CD77A" w14:textId="77777777" w:rsidR="00F64B7D" w:rsidRDefault="005C37AC">
            <w:pPr>
              <w:numPr>
                <w:ilvl w:val="0"/>
                <w:numId w:val="43"/>
              </w:numPr>
              <w:spacing w:line="240" w:lineRule="auto"/>
              <w:rPr>
                <w:rFonts w:asciiTheme="minorHAnsi" w:hAnsiTheme="minorHAnsi" w:cstheme="minorHAnsi"/>
                <w:sz w:val="22"/>
                <w:szCs w:val="22"/>
                <w:lang w:val="es-CO"/>
              </w:rPr>
            </w:pPr>
            <w:r>
              <w:rPr>
                <w:rFonts w:asciiTheme="minorHAnsi" w:hAnsiTheme="minorHAnsi" w:cstheme="minorHAnsi"/>
                <w:i/>
                <w:iCs/>
                <w:sz w:val="22"/>
                <w:szCs w:val="22"/>
                <w:lang w:val="es-CO"/>
              </w:rPr>
              <w:t>Cumplir con lineamientos TIC del Estado colombiano</w:t>
            </w:r>
            <w:r>
              <w:rPr>
                <w:rFonts w:asciiTheme="minorHAnsi" w:hAnsiTheme="minorHAnsi" w:cstheme="minorHAnsi"/>
                <w:sz w:val="22"/>
                <w:szCs w:val="22"/>
                <w:lang w:val="es-CO"/>
              </w:rPr>
              <w:t>)</w:t>
            </w:r>
          </w:p>
        </w:tc>
        <w:tc>
          <w:tcPr>
            <w:tcW w:w="1838" w:type="dxa"/>
            <w:vAlign w:val="center"/>
          </w:tcPr>
          <w:p w14:paraId="513CD77B" w14:textId="77777777" w:rsidR="00F64B7D" w:rsidRDefault="005C37AC">
            <w:pPr>
              <w:jc w:val="center"/>
              <w:rPr>
                <w:rFonts w:asciiTheme="minorHAnsi" w:hAnsiTheme="minorHAnsi" w:cstheme="minorHAnsi"/>
                <w:b/>
                <w:sz w:val="22"/>
                <w:szCs w:val="22"/>
              </w:rPr>
            </w:pPr>
            <w:r>
              <w:rPr>
                <w:rFonts w:asciiTheme="minorHAnsi" w:hAnsiTheme="minorHAnsi" w:cstheme="minorHAnsi"/>
                <w:b/>
                <w:bCs/>
                <w:sz w:val="22"/>
                <w:szCs w:val="22"/>
                <w:lang w:val="en"/>
              </w:rPr>
              <w:t>30</w:t>
            </w:r>
          </w:p>
        </w:tc>
      </w:tr>
      <w:tr w:rsidR="00F64B7D" w14:paraId="513CD787" w14:textId="77777777">
        <w:tc>
          <w:tcPr>
            <w:tcW w:w="7508" w:type="dxa"/>
          </w:tcPr>
          <w:p w14:paraId="513CD77D" w14:textId="77777777" w:rsidR="00F64B7D" w:rsidRDefault="005C37AC">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Sub-criterion 3: Relevance and experience of the proposed team </w:t>
            </w:r>
          </w:p>
          <w:p w14:paraId="513CD77E" w14:textId="77777777" w:rsidR="00F64B7D" w:rsidRDefault="005C37AC">
            <w:pPr>
              <w:jc w:val="both"/>
              <w:rPr>
                <w:rFonts w:asciiTheme="minorHAnsi" w:eastAsia="Calibri" w:hAnsiTheme="minorHAnsi" w:cstheme="minorHAnsi"/>
                <w:i/>
                <w:iCs/>
                <w:sz w:val="22"/>
                <w:szCs w:val="22"/>
                <w:lang w:val="es-CO"/>
              </w:rPr>
            </w:pPr>
            <w:r>
              <w:rPr>
                <w:rFonts w:asciiTheme="minorHAnsi" w:hAnsiTheme="minorHAnsi" w:cstheme="minorHAnsi"/>
                <w:sz w:val="22"/>
                <w:szCs w:val="22"/>
                <w:lang w:val="es-CO"/>
              </w:rPr>
              <w:t>(</w:t>
            </w:r>
            <w:r>
              <w:rPr>
                <w:rFonts w:asciiTheme="minorHAnsi" w:eastAsia="Calibri" w:hAnsiTheme="minorHAnsi" w:cstheme="minorHAnsi"/>
                <w:i/>
                <w:iCs/>
                <w:sz w:val="22"/>
                <w:szCs w:val="22"/>
                <w:lang w:val="es-CO"/>
              </w:rPr>
              <w:t>Pertinencia y experiencia del equipo propuesto:</w:t>
            </w:r>
          </w:p>
          <w:p w14:paraId="513CD77F" w14:textId="77777777" w:rsidR="00F64B7D" w:rsidRDefault="005C37AC">
            <w:pPr>
              <w:numPr>
                <w:ilvl w:val="0"/>
                <w:numId w:val="44"/>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Experiencia específica del líder técnico.</w:t>
            </w:r>
          </w:p>
          <w:p w14:paraId="513CD780" w14:textId="77777777" w:rsidR="00F64B7D" w:rsidRDefault="005C37AC">
            <w:pPr>
              <w:numPr>
                <w:ilvl w:val="0"/>
                <w:numId w:val="44"/>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 xml:space="preserve">Experiencia en desarrollo </w:t>
            </w:r>
            <w:proofErr w:type="spellStart"/>
            <w:r>
              <w:rPr>
                <w:rFonts w:asciiTheme="minorHAnsi" w:eastAsia="Calibri" w:hAnsiTheme="minorHAnsi" w:cstheme="minorHAnsi"/>
                <w:i/>
                <w:iCs/>
                <w:sz w:val="22"/>
                <w:szCs w:val="22"/>
                <w:lang w:val="es-CO"/>
              </w:rPr>
              <w:t>backend</w:t>
            </w:r>
            <w:proofErr w:type="spellEnd"/>
            <w:r>
              <w:rPr>
                <w:rFonts w:asciiTheme="minorHAnsi" w:eastAsia="Calibri" w:hAnsiTheme="minorHAnsi" w:cstheme="minorHAnsi"/>
                <w:i/>
                <w:iCs/>
                <w:sz w:val="22"/>
                <w:szCs w:val="22"/>
                <w:lang w:val="es-CO"/>
              </w:rPr>
              <w:t xml:space="preserve"> y </w:t>
            </w:r>
            <w:proofErr w:type="spellStart"/>
            <w:r>
              <w:rPr>
                <w:rFonts w:asciiTheme="minorHAnsi" w:eastAsia="Calibri" w:hAnsiTheme="minorHAnsi" w:cstheme="minorHAnsi"/>
                <w:i/>
                <w:iCs/>
                <w:sz w:val="22"/>
                <w:szCs w:val="22"/>
                <w:lang w:val="es-CO"/>
              </w:rPr>
              <w:t>frontend</w:t>
            </w:r>
            <w:proofErr w:type="spellEnd"/>
            <w:r>
              <w:rPr>
                <w:rFonts w:asciiTheme="minorHAnsi" w:eastAsia="Calibri" w:hAnsiTheme="minorHAnsi" w:cstheme="minorHAnsi"/>
                <w:i/>
                <w:iCs/>
                <w:sz w:val="22"/>
                <w:szCs w:val="22"/>
                <w:lang w:val="es-CO"/>
              </w:rPr>
              <w:t xml:space="preserve"> (según perfiles definidos) </w:t>
            </w:r>
          </w:p>
          <w:p w14:paraId="513CD781" w14:textId="77777777" w:rsidR="00F64B7D" w:rsidRDefault="005C37AC">
            <w:pPr>
              <w:numPr>
                <w:ilvl w:val="0"/>
                <w:numId w:val="44"/>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Experiencia en bases de datos y arquitectura.</w:t>
            </w:r>
          </w:p>
          <w:p w14:paraId="513CD782" w14:textId="77777777" w:rsidR="00F64B7D" w:rsidRDefault="005C37AC">
            <w:pPr>
              <w:numPr>
                <w:ilvl w:val="0"/>
                <w:numId w:val="44"/>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 xml:space="preserve">Experiencia en herramientas geográficas y </w:t>
            </w:r>
            <w:proofErr w:type="spellStart"/>
            <w:r>
              <w:rPr>
                <w:rFonts w:asciiTheme="minorHAnsi" w:eastAsia="Calibri" w:hAnsiTheme="minorHAnsi" w:cstheme="minorHAnsi"/>
                <w:i/>
                <w:iCs/>
                <w:sz w:val="22"/>
                <w:szCs w:val="22"/>
                <w:lang w:val="es-CO"/>
              </w:rPr>
              <w:t>APIs</w:t>
            </w:r>
            <w:proofErr w:type="spellEnd"/>
            <w:r>
              <w:rPr>
                <w:rFonts w:asciiTheme="minorHAnsi" w:eastAsia="Calibri" w:hAnsiTheme="minorHAnsi" w:cstheme="minorHAnsi"/>
                <w:i/>
                <w:iCs/>
                <w:sz w:val="22"/>
                <w:szCs w:val="22"/>
                <w:lang w:val="es-CO"/>
              </w:rPr>
              <w:t>.</w:t>
            </w:r>
          </w:p>
          <w:p w14:paraId="513CD783" w14:textId="77777777" w:rsidR="00F64B7D" w:rsidRDefault="005C37AC">
            <w:pPr>
              <w:numPr>
                <w:ilvl w:val="0"/>
                <w:numId w:val="44"/>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Complementariedad del equipo.</w:t>
            </w:r>
          </w:p>
          <w:p w14:paraId="513CD784" w14:textId="77777777" w:rsidR="00F64B7D" w:rsidRDefault="005C37AC">
            <w:pPr>
              <w:numPr>
                <w:ilvl w:val="0"/>
                <w:numId w:val="44"/>
              </w:numPr>
              <w:spacing w:line="240" w:lineRule="auto"/>
              <w:rPr>
                <w:rFonts w:asciiTheme="minorHAnsi" w:hAnsiTheme="minorHAnsi" w:cstheme="minorHAnsi"/>
                <w:b/>
                <w:sz w:val="22"/>
                <w:szCs w:val="22"/>
                <w:lang w:val="es-CO"/>
              </w:rPr>
            </w:pPr>
            <w:r>
              <w:rPr>
                <w:rFonts w:asciiTheme="minorHAnsi" w:eastAsia="Calibri" w:hAnsiTheme="minorHAnsi" w:cstheme="minorHAnsi"/>
                <w:i/>
                <w:iCs/>
                <w:sz w:val="22"/>
                <w:szCs w:val="22"/>
                <w:lang w:val="es-CO"/>
              </w:rPr>
              <w:t>Experiencia en trabajo con entidades públicas</w:t>
            </w:r>
          </w:p>
          <w:p w14:paraId="513CD785" w14:textId="77777777" w:rsidR="00F64B7D" w:rsidRDefault="005C37AC">
            <w:pPr>
              <w:numPr>
                <w:ilvl w:val="0"/>
                <w:numId w:val="44"/>
              </w:numPr>
              <w:spacing w:line="240" w:lineRule="auto"/>
              <w:rPr>
                <w:rFonts w:asciiTheme="minorHAnsi" w:hAnsiTheme="minorHAnsi" w:cstheme="minorHAnsi"/>
                <w:b/>
                <w:sz w:val="22"/>
                <w:szCs w:val="22"/>
                <w:lang w:val="es-CO"/>
              </w:rPr>
            </w:pPr>
            <w:r>
              <w:rPr>
                <w:rFonts w:asciiTheme="minorHAnsi" w:eastAsia="Calibri" w:hAnsiTheme="minorHAnsi" w:cstheme="minorHAnsi"/>
                <w:i/>
                <w:iCs/>
                <w:sz w:val="22"/>
                <w:szCs w:val="22"/>
                <w:lang w:val="es-CO"/>
              </w:rPr>
              <w:t>Experiencia en gestión documental y transferencia de conocimiento</w:t>
            </w:r>
            <w:r>
              <w:rPr>
                <w:rFonts w:asciiTheme="minorHAnsi" w:eastAsia="Calibri" w:hAnsiTheme="minorHAnsi" w:cstheme="minorHAnsi"/>
                <w:sz w:val="22"/>
                <w:szCs w:val="22"/>
                <w:lang w:val="es-CO"/>
              </w:rPr>
              <w:t>)</w:t>
            </w:r>
          </w:p>
        </w:tc>
        <w:tc>
          <w:tcPr>
            <w:tcW w:w="1838" w:type="dxa"/>
            <w:vAlign w:val="center"/>
          </w:tcPr>
          <w:p w14:paraId="513CD786" w14:textId="77777777" w:rsidR="00F64B7D" w:rsidRDefault="005C37AC">
            <w:pPr>
              <w:jc w:val="center"/>
              <w:rPr>
                <w:rFonts w:asciiTheme="minorHAnsi" w:hAnsiTheme="minorHAnsi" w:cstheme="minorHAnsi"/>
                <w:b/>
                <w:sz w:val="22"/>
                <w:szCs w:val="22"/>
              </w:rPr>
            </w:pPr>
            <w:r>
              <w:rPr>
                <w:rFonts w:asciiTheme="minorHAnsi" w:hAnsiTheme="minorHAnsi" w:cstheme="minorHAnsi"/>
                <w:b/>
                <w:sz w:val="22"/>
                <w:szCs w:val="22"/>
              </w:rPr>
              <w:t>20</w:t>
            </w:r>
          </w:p>
        </w:tc>
      </w:tr>
      <w:tr w:rsidR="00F64B7D" w14:paraId="513CD78F" w14:textId="77777777">
        <w:tc>
          <w:tcPr>
            <w:tcW w:w="7508" w:type="dxa"/>
          </w:tcPr>
          <w:p w14:paraId="513CD788" w14:textId="77777777" w:rsidR="00F64B7D" w:rsidRDefault="005C37AC">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Sub-criterion 4: Transversal approaches (gender, information security, technological sustainability) </w:t>
            </w:r>
          </w:p>
          <w:p w14:paraId="513CD789" w14:textId="77777777" w:rsidR="00F64B7D" w:rsidRDefault="005C37AC">
            <w:pPr>
              <w:jc w:val="both"/>
              <w:rPr>
                <w:rFonts w:asciiTheme="minorHAnsi" w:eastAsia="Calibri" w:hAnsiTheme="minorHAnsi" w:cstheme="minorHAnsi"/>
                <w:sz w:val="22"/>
                <w:szCs w:val="22"/>
                <w:lang w:val="es-CO"/>
              </w:rPr>
            </w:pPr>
            <w:r>
              <w:rPr>
                <w:rFonts w:asciiTheme="minorHAnsi" w:hAnsiTheme="minorHAnsi" w:cstheme="minorHAnsi"/>
                <w:b/>
                <w:bCs/>
                <w:sz w:val="22"/>
                <w:szCs w:val="22"/>
                <w:lang w:val="es-CO"/>
              </w:rPr>
              <w:t>(</w:t>
            </w:r>
            <w:r>
              <w:rPr>
                <w:rFonts w:asciiTheme="minorHAnsi" w:eastAsia="Calibri" w:hAnsiTheme="minorHAnsi" w:cstheme="minorHAnsi"/>
                <w:i/>
                <w:iCs/>
                <w:sz w:val="22"/>
                <w:szCs w:val="22"/>
                <w:lang w:val="es-CO"/>
              </w:rPr>
              <w:t>Enfoques transversales (género, seguridad de la información, sostenibilidad tecnológica</w:t>
            </w:r>
            <w:r>
              <w:rPr>
                <w:rFonts w:asciiTheme="minorHAnsi" w:eastAsia="Calibri" w:hAnsiTheme="minorHAnsi" w:cstheme="minorHAnsi"/>
                <w:sz w:val="22"/>
                <w:szCs w:val="22"/>
                <w:lang w:val="es-CO"/>
              </w:rPr>
              <w:t>):</w:t>
            </w:r>
          </w:p>
          <w:p w14:paraId="513CD78A" w14:textId="77777777" w:rsidR="00F64B7D" w:rsidRDefault="005C37AC">
            <w:pPr>
              <w:numPr>
                <w:ilvl w:val="0"/>
                <w:numId w:val="45"/>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Calidad técnica de la integración del enfoque de género en el sistema.</w:t>
            </w:r>
          </w:p>
          <w:p w14:paraId="513CD78B" w14:textId="77777777" w:rsidR="00F64B7D" w:rsidRDefault="005C37AC">
            <w:pPr>
              <w:numPr>
                <w:ilvl w:val="0"/>
                <w:numId w:val="45"/>
              </w:numPr>
              <w:spacing w:line="240" w:lineRule="auto"/>
              <w:rPr>
                <w:rFonts w:asciiTheme="minorHAnsi" w:eastAsia="Calibri" w:hAnsiTheme="minorHAnsi" w:cstheme="minorHAnsi"/>
                <w:i/>
                <w:iCs/>
                <w:sz w:val="22"/>
                <w:szCs w:val="22"/>
                <w:lang w:val="es-CO"/>
              </w:rPr>
            </w:pPr>
            <w:r>
              <w:rPr>
                <w:rFonts w:asciiTheme="minorHAnsi" w:eastAsia="Calibri" w:hAnsiTheme="minorHAnsi" w:cstheme="minorHAnsi"/>
                <w:i/>
                <w:iCs/>
                <w:sz w:val="22"/>
                <w:szCs w:val="22"/>
                <w:lang w:val="es-CO"/>
              </w:rPr>
              <w:t xml:space="preserve">Incorporación de variables desagregadas y mecanismos de análisis diferencial </w:t>
            </w:r>
          </w:p>
          <w:p w14:paraId="513CD78C" w14:textId="77777777" w:rsidR="00F64B7D" w:rsidRDefault="005C37AC">
            <w:pPr>
              <w:numPr>
                <w:ilvl w:val="0"/>
                <w:numId w:val="45"/>
              </w:numPr>
              <w:spacing w:line="240" w:lineRule="auto"/>
              <w:rPr>
                <w:rFonts w:asciiTheme="minorHAnsi" w:hAnsiTheme="minorHAnsi" w:cstheme="minorHAnsi"/>
                <w:b/>
                <w:sz w:val="22"/>
                <w:szCs w:val="22"/>
                <w:lang w:val="es-CO"/>
              </w:rPr>
            </w:pPr>
            <w:r>
              <w:rPr>
                <w:rFonts w:asciiTheme="minorHAnsi" w:eastAsia="Calibri" w:hAnsiTheme="minorHAnsi" w:cstheme="minorHAnsi"/>
                <w:i/>
                <w:iCs/>
                <w:sz w:val="22"/>
                <w:szCs w:val="22"/>
                <w:lang w:val="es-CO"/>
              </w:rPr>
              <w:t>Estrategia de seguridad de la información y protección de datos.</w:t>
            </w:r>
          </w:p>
          <w:p w14:paraId="513CD78D" w14:textId="77777777" w:rsidR="00F64B7D" w:rsidRDefault="005C37AC">
            <w:pPr>
              <w:numPr>
                <w:ilvl w:val="0"/>
                <w:numId w:val="45"/>
              </w:numPr>
              <w:spacing w:line="240" w:lineRule="auto"/>
              <w:rPr>
                <w:rFonts w:asciiTheme="minorHAnsi" w:hAnsiTheme="minorHAnsi" w:cstheme="minorHAnsi"/>
                <w:b/>
                <w:sz w:val="22"/>
                <w:szCs w:val="22"/>
                <w:lang w:val="es-CO"/>
              </w:rPr>
            </w:pPr>
            <w:r>
              <w:rPr>
                <w:rFonts w:asciiTheme="minorHAnsi" w:eastAsia="Calibri" w:hAnsiTheme="minorHAnsi" w:cstheme="minorHAnsi"/>
                <w:i/>
                <w:iCs/>
                <w:sz w:val="22"/>
                <w:szCs w:val="22"/>
                <w:lang w:val="es-CO"/>
              </w:rPr>
              <w:t xml:space="preserve">Claridad en sostenibilidad operativa </w:t>
            </w:r>
            <w:proofErr w:type="spellStart"/>
            <w:r>
              <w:rPr>
                <w:rFonts w:asciiTheme="minorHAnsi" w:eastAsia="Calibri" w:hAnsiTheme="minorHAnsi" w:cstheme="minorHAnsi"/>
                <w:i/>
                <w:iCs/>
                <w:sz w:val="22"/>
                <w:szCs w:val="22"/>
                <w:lang w:val="es-CO"/>
              </w:rPr>
              <w:t>post-consultoría</w:t>
            </w:r>
            <w:proofErr w:type="spellEnd"/>
            <w:r>
              <w:rPr>
                <w:rFonts w:asciiTheme="minorHAnsi" w:eastAsia="Calibri" w:hAnsiTheme="minorHAnsi" w:cstheme="minorHAnsi"/>
                <w:sz w:val="22"/>
                <w:szCs w:val="22"/>
                <w:lang w:val="es-CO"/>
              </w:rPr>
              <w:t>)</w:t>
            </w:r>
          </w:p>
        </w:tc>
        <w:tc>
          <w:tcPr>
            <w:tcW w:w="1838" w:type="dxa"/>
            <w:vAlign w:val="center"/>
          </w:tcPr>
          <w:p w14:paraId="513CD78E" w14:textId="77777777" w:rsidR="00F64B7D" w:rsidRDefault="005C37AC">
            <w:pPr>
              <w:jc w:val="center"/>
              <w:rPr>
                <w:rFonts w:asciiTheme="minorHAnsi" w:hAnsiTheme="minorHAnsi" w:cstheme="minorHAnsi"/>
                <w:b/>
                <w:sz w:val="22"/>
                <w:szCs w:val="22"/>
              </w:rPr>
            </w:pPr>
            <w:r>
              <w:rPr>
                <w:rFonts w:asciiTheme="minorHAnsi" w:hAnsiTheme="minorHAnsi" w:cstheme="minorHAnsi"/>
                <w:b/>
                <w:sz w:val="22"/>
                <w:szCs w:val="22"/>
              </w:rPr>
              <w:t>5</w:t>
            </w:r>
          </w:p>
        </w:tc>
      </w:tr>
      <w:tr w:rsidR="00F64B7D" w14:paraId="513CD792" w14:textId="77777777">
        <w:tc>
          <w:tcPr>
            <w:tcW w:w="7508" w:type="dxa"/>
            <w:shd w:val="clear" w:color="auto" w:fill="D9D9D9" w:themeFill="background1" w:themeFillShade="D9"/>
          </w:tcPr>
          <w:p w14:paraId="513CD790" w14:textId="77777777" w:rsidR="00F64B7D" w:rsidRDefault="005C37AC">
            <w:pPr>
              <w:jc w:val="right"/>
              <w:rPr>
                <w:rFonts w:asciiTheme="minorHAnsi" w:hAnsiTheme="minorHAnsi" w:cstheme="minorHAnsi"/>
                <w:b/>
                <w:sz w:val="22"/>
                <w:szCs w:val="22"/>
              </w:rPr>
            </w:pPr>
            <w:r>
              <w:rPr>
                <w:rFonts w:asciiTheme="minorHAnsi" w:hAnsiTheme="minorHAnsi" w:cstheme="minorHAnsi"/>
                <w:b/>
                <w:bCs/>
                <w:sz w:val="22"/>
                <w:szCs w:val="22"/>
                <w:lang w:val="en"/>
              </w:rPr>
              <w:t>TOTAL</w:t>
            </w:r>
          </w:p>
        </w:tc>
        <w:tc>
          <w:tcPr>
            <w:tcW w:w="1838" w:type="dxa"/>
            <w:shd w:val="clear" w:color="auto" w:fill="D9D9D9" w:themeFill="background1" w:themeFillShade="D9"/>
          </w:tcPr>
          <w:p w14:paraId="513CD791" w14:textId="77777777" w:rsidR="00F64B7D" w:rsidRDefault="005C37AC">
            <w:pPr>
              <w:jc w:val="center"/>
              <w:rPr>
                <w:rFonts w:asciiTheme="minorHAnsi" w:hAnsiTheme="minorHAnsi" w:cstheme="minorHAnsi"/>
                <w:b/>
                <w:sz w:val="22"/>
                <w:szCs w:val="22"/>
              </w:rPr>
            </w:pPr>
            <w:r>
              <w:rPr>
                <w:rFonts w:asciiTheme="minorHAnsi" w:hAnsiTheme="minorHAnsi" w:cstheme="minorHAnsi"/>
                <w:b/>
                <w:bCs/>
                <w:sz w:val="22"/>
                <w:szCs w:val="22"/>
                <w:lang w:val="en"/>
              </w:rPr>
              <w:t>75</w:t>
            </w:r>
          </w:p>
        </w:tc>
      </w:tr>
    </w:tbl>
    <w:p w14:paraId="513CD793" w14:textId="77777777" w:rsidR="00F64B7D" w:rsidRDefault="005C37AC">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75 points) </w:t>
      </w:r>
      <w:r>
        <w:rPr>
          <w:rFonts w:asciiTheme="minorHAnsi" w:hAnsiTheme="minorHAnsi" w:cstheme="minorHAnsi"/>
          <w:sz w:val="22"/>
          <w:szCs w:val="22"/>
          <w:lang w:val="en"/>
        </w:rPr>
        <w:t>by adding up the weighted scores obtained for each sub-criterion.</w:t>
      </w:r>
    </w:p>
    <w:p w14:paraId="513CD794" w14:textId="77777777" w:rsidR="00F64B7D" w:rsidRDefault="005C37AC">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40/75 will be deemed to be inappropriate.</w:t>
      </w:r>
    </w:p>
    <w:p w14:paraId="513CD795"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92" w:name="_Toc223689333"/>
      <w:r>
        <w:rPr>
          <w:rFonts w:asciiTheme="minorHAnsi" w:hAnsiTheme="minorHAnsi" w:cstheme="minorHAnsi"/>
          <w:sz w:val="22"/>
          <w:szCs w:val="22"/>
          <w:u w:val="single"/>
          <w:lang w:val="en"/>
        </w:rPr>
        <w:t>Negotiations</w:t>
      </w:r>
      <w:bookmarkEnd w:id="92"/>
    </w:p>
    <w:p w14:paraId="513CD796" w14:textId="77777777" w:rsidR="00F64B7D" w:rsidRDefault="005C37AC">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513CD797" w14:textId="77777777" w:rsidR="00F64B7D" w:rsidRDefault="005C37AC">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lastRenderedPageBreak/>
        <w:t>However, the contracting authority reserves the right to award the tender without negotiation.</w:t>
      </w:r>
    </w:p>
    <w:p w14:paraId="513CD798" w14:textId="77777777" w:rsidR="00F64B7D" w:rsidRDefault="00F64B7D">
      <w:pPr>
        <w:spacing w:before="120" w:line="240" w:lineRule="auto"/>
        <w:jc w:val="both"/>
        <w:rPr>
          <w:rFonts w:asciiTheme="minorHAnsi" w:hAnsiTheme="minorHAnsi" w:cstheme="minorHAnsi"/>
          <w:sz w:val="22"/>
          <w:szCs w:val="22"/>
          <w:lang w:val="en-GB"/>
        </w:rPr>
      </w:pPr>
    </w:p>
    <w:p w14:paraId="513CD799" w14:textId="77777777" w:rsidR="00F64B7D" w:rsidRDefault="005C37AC">
      <w:pPr>
        <w:pStyle w:val="Ttulo2"/>
        <w:spacing w:before="120" w:after="120" w:line="240" w:lineRule="auto"/>
        <w:jc w:val="both"/>
        <w:rPr>
          <w:rFonts w:asciiTheme="minorHAnsi" w:hAnsiTheme="minorHAnsi" w:cstheme="minorHAnsi"/>
          <w:caps/>
          <w:sz w:val="28"/>
          <w:szCs w:val="22"/>
          <w:u w:val="single"/>
          <w:lang w:val="en-GB"/>
        </w:rPr>
      </w:pPr>
      <w:bookmarkStart w:id="93" w:name="_Toc223689334"/>
      <w:r>
        <w:rPr>
          <w:rFonts w:asciiTheme="minorHAnsi" w:hAnsiTheme="minorHAnsi" w:cstheme="minorHAnsi"/>
          <w:sz w:val="22"/>
          <w:szCs w:val="22"/>
          <w:u w:val="single"/>
          <w:lang w:val="en"/>
        </w:rPr>
        <w:t>Award process</w:t>
      </w:r>
      <w:bookmarkEnd w:id="93"/>
      <w:r>
        <w:rPr>
          <w:rFonts w:asciiTheme="minorHAnsi" w:hAnsiTheme="minorHAnsi" w:cstheme="minorHAnsi"/>
          <w:b w:val="0"/>
          <w:bCs w:val="0"/>
          <w:caps/>
          <w:sz w:val="28"/>
          <w:szCs w:val="22"/>
          <w:u w:val="single"/>
          <w:lang w:val="en"/>
        </w:rPr>
        <w:t xml:space="preserve"> </w:t>
      </w:r>
    </w:p>
    <w:p w14:paraId="513CD79A"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513CD79B" w14:textId="77777777" w:rsidR="00F64B7D" w:rsidRDefault="005C37A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513CD79C" w14:textId="77777777" w:rsidR="00F64B7D" w:rsidRDefault="005C37AC">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513CD79D" w14:textId="77777777" w:rsidR="00F64B7D" w:rsidRDefault="00F64B7D">
      <w:pPr>
        <w:spacing w:before="120" w:line="240" w:lineRule="auto"/>
        <w:jc w:val="both"/>
        <w:rPr>
          <w:rFonts w:asciiTheme="minorHAnsi" w:hAnsiTheme="minorHAnsi" w:cstheme="minorHAnsi"/>
          <w:color w:val="000000"/>
          <w:sz w:val="22"/>
          <w:szCs w:val="22"/>
          <w:lang w:val="en-GB"/>
        </w:rPr>
      </w:pPr>
    </w:p>
    <w:p w14:paraId="513CD79E"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223689335"/>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14:paraId="513CD79F"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513CD7A0"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13CD7A1"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513CD7A2" w14:textId="77777777" w:rsidR="00F64B7D" w:rsidRDefault="005C37AC">
      <w:pPr>
        <w:pStyle w:val="Ttulo2"/>
        <w:spacing w:before="120" w:after="120" w:line="240" w:lineRule="auto"/>
        <w:jc w:val="both"/>
        <w:rPr>
          <w:rFonts w:asciiTheme="minorHAnsi" w:hAnsiTheme="minorHAnsi" w:cstheme="minorHAnsi"/>
          <w:sz w:val="22"/>
          <w:szCs w:val="22"/>
          <w:u w:val="single"/>
          <w:lang w:val="en-GB"/>
        </w:rPr>
      </w:pPr>
      <w:bookmarkStart w:id="97" w:name="_Toc223689336"/>
      <w:r>
        <w:rPr>
          <w:rFonts w:asciiTheme="minorHAnsi" w:hAnsiTheme="minorHAnsi" w:cstheme="minorHAnsi"/>
          <w:sz w:val="22"/>
          <w:szCs w:val="22"/>
          <w:u w:val="single"/>
          <w:lang w:val="en"/>
        </w:rPr>
        <w:t>Identity and contact details of the data controller and its representative</w:t>
      </w:r>
      <w:bookmarkEnd w:id="97"/>
    </w:p>
    <w:p w14:paraId="513CD7A3" w14:textId="77777777" w:rsidR="00F64B7D" w:rsidRDefault="005C37AC">
      <w:pPr>
        <w:pStyle w:val="Ttulo2"/>
        <w:spacing w:before="120" w:after="120" w:line="240" w:lineRule="auto"/>
        <w:ind w:left="708"/>
        <w:jc w:val="both"/>
        <w:rPr>
          <w:rFonts w:asciiTheme="minorHAnsi" w:hAnsiTheme="minorHAnsi" w:cstheme="minorHAnsi"/>
          <w:sz w:val="22"/>
          <w:szCs w:val="22"/>
          <w:u w:val="single"/>
        </w:rPr>
      </w:pPr>
      <w:bookmarkStart w:id="98" w:name="_Toc223689337"/>
      <w:r>
        <w:rPr>
          <w:rFonts w:asciiTheme="minorHAnsi" w:hAnsiTheme="minorHAnsi" w:cstheme="minorHAnsi"/>
          <w:sz w:val="22"/>
          <w:szCs w:val="22"/>
          <w:u w:val="single"/>
        </w:rPr>
        <w:t>For the PLACE </w:t>
      </w:r>
      <w:proofErr w:type="gramStart"/>
      <w:r>
        <w:rPr>
          <w:rFonts w:asciiTheme="minorHAnsi" w:hAnsiTheme="minorHAnsi" w:cstheme="minorHAnsi"/>
          <w:sz w:val="22"/>
          <w:szCs w:val="22"/>
          <w:u w:val="single"/>
        </w:rPr>
        <w:t>platform:</w:t>
      </w:r>
      <w:bookmarkEnd w:id="98"/>
      <w:proofErr w:type="gramEnd"/>
      <w:r>
        <w:rPr>
          <w:rFonts w:asciiTheme="minorHAnsi" w:hAnsiTheme="minorHAnsi" w:cstheme="minorHAnsi"/>
          <w:sz w:val="22"/>
          <w:szCs w:val="22"/>
          <w:u w:val="single"/>
        </w:rPr>
        <w:t xml:space="preserve"> </w:t>
      </w:r>
    </w:p>
    <w:p w14:paraId="513CD7A4" w14:textId="77777777" w:rsidR="00F64B7D" w:rsidRDefault="005C37AC">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w:t>
      </w:r>
      <w:proofErr w:type="spellStart"/>
      <w:r>
        <w:rPr>
          <w:rFonts w:asciiTheme="minorHAnsi" w:hAnsiTheme="minorHAnsi" w:cstheme="minorHAnsi"/>
          <w:color w:val="auto"/>
          <w:sz w:val="22"/>
          <w:szCs w:val="22"/>
        </w:rPr>
        <w:t>Accounts</w:t>
      </w:r>
      <w:proofErr w:type="spellEnd"/>
      <w:r>
        <w:rPr>
          <w:rFonts w:asciiTheme="minorHAnsi" w:hAnsiTheme="minorHAnsi" w:cstheme="minorHAnsi"/>
          <w:color w:val="auto"/>
          <w:sz w:val="22"/>
          <w:szCs w:val="22"/>
        </w:rPr>
        <w:t>)</w:t>
      </w:r>
    </w:p>
    <w:p w14:paraId="513CD7A5" w14:textId="77777777" w:rsidR="00F64B7D" w:rsidRDefault="005C37A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513CD7A6" w14:textId="77777777" w:rsidR="00F64B7D" w:rsidRDefault="005C37AC">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513CD7A7"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513CD7A8"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513CD7A9"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513CD7AA" w14:textId="77777777" w:rsidR="00F64B7D" w:rsidRDefault="005C37AC">
      <w:pPr>
        <w:pStyle w:val="Ttulo2"/>
        <w:spacing w:before="120" w:after="120" w:line="240" w:lineRule="auto"/>
        <w:ind w:left="708"/>
        <w:jc w:val="both"/>
        <w:rPr>
          <w:rFonts w:asciiTheme="minorHAnsi" w:hAnsiTheme="minorHAnsi" w:cstheme="minorHAnsi"/>
          <w:sz w:val="22"/>
          <w:szCs w:val="22"/>
          <w:u w:val="single"/>
          <w:lang w:val="en-GB"/>
        </w:rPr>
      </w:pPr>
      <w:bookmarkStart w:id="99" w:name="_Toc223689338"/>
      <w:r>
        <w:rPr>
          <w:rFonts w:asciiTheme="minorHAnsi" w:hAnsiTheme="minorHAnsi" w:cstheme="minorHAnsi"/>
          <w:sz w:val="22"/>
          <w:szCs w:val="22"/>
          <w:u w:val="single"/>
          <w:lang w:val="en"/>
        </w:rPr>
        <w:t>Contact details of the Data Protection Officer:</w:t>
      </w:r>
      <w:bookmarkEnd w:id="99"/>
    </w:p>
    <w:p w14:paraId="513CD7AB" w14:textId="77777777" w:rsidR="00F64B7D" w:rsidRDefault="005C37AC">
      <w:pPr>
        <w:pStyle w:val="Default"/>
        <w:spacing w:before="120"/>
        <w:jc w:val="both"/>
        <w:rPr>
          <w:rFonts w:asciiTheme="minorHAnsi" w:hAnsiTheme="minorHAnsi" w:cstheme="minorHAnsi"/>
          <w:color w:val="auto"/>
          <w:sz w:val="22"/>
          <w:szCs w:val="22"/>
          <w:lang w:val="en-GB"/>
        </w:rPr>
      </w:pPr>
      <w:hyperlink r:id="rId14" w:tooltip="mailto:le-delegue-a-la-protection-des-donnees-personnelles@finances.gouv.fr" w:history="1">
        <w:r>
          <w:rPr>
            <w:rFonts w:asciiTheme="minorHAnsi" w:hAnsiTheme="minorHAnsi" w:cstheme="minorHAnsi"/>
            <w:color w:val="auto"/>
            <w:sz w:val="22"/>
            <w:szCs w:val="22"/>
            <w:lang w:val="en"/>
          </w:rPr>
          <w:t>le-delegue-a-la-protection-des-donnees-personnelles@finances.gouv.fr</w:t>
        </w:r>
      </w:hyperlink>
    </w:p>
    <w:p w14:paraId="513CD7AC" w14:textId="77777777" w:rsidR="00F64B7D" w:rsidRDefault="00F64B7D">
      <w:pPr>
        <w:pStyle w:val="Default"/>
        <w:spacing w:before="120"/>
        <w:jc w:val="both"/>
        <w:rPr>
          <w:rFonts w:asciiTheme="minorHAnsi" w:hAnsiTheme="minorHAnsi" w:cstheme="minorHAnsi"/>
          <w:color w:val="auto"/>
          <w:sz w:val="22"/>
          <w:szCs w:val="22"/>
          <w:lang w:val="en-GB"/>
        </w:rPr>
      </w:pPr>
    </w:p>
    <w:p w14:paraId="513CD7AD" w14:textId="77777777" w:rsidR="00F64B7D" w:rsidRDefault="005C37AC">
      <w:pPr>
        <w:pStyle w:val="Ttulo2"/>
        <w:spacing w:before="120" w:after="120" w:line="240" w:lineRule="auto"/>
        <w:ind w:left="708"/>
        <w:jc w:val="both"/>
        <w:rPr>
          <w:rFonts w:asciiTheme="minorHAnsi" w:hAnsiTheme="minorHAnsi" w:cstheme="minorHAnsi"/>
          <w:sz w:val="22"/>
          <w:szCs w:val="22"/>
          <w:u w:val="single"/>
          <w:lang w:val="en-GB"/>
        </w:rPr>
      </w:pPr>
      <w:bookmarkStart w:id="100" w:name="_Toc223689339"/>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14:paraId="513CD7AE"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513CD7AF"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513CD7B0"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513CD7B1"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513CD7B2"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513CD7B3"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513CD7B4" w14:textId="77777777" w:rsidR="00F64B7D" w:rsidRDefault="005C37AC">
      <w:pPr>
        <w:pStyle w:val="Ttulo2"/>
        <w:spacing w:before="120" w:after="120" w:line="240" w:lineRule="auto"/>
        <w:ind w:left="708"/>
        <w:jc w:val="both"/>
        <w:rPr>
          <w:rFonts w:asciiTheme="minorHAnsi" w:hAnsiTheme="minorHAnsi" w:cstheme="minorHAnsi"/>
          <w:sz w:val="22"/>
          <w:szCs w:val="22"/>
          <w:u w:val="single"/>
          <w:lang w:val="en-GB"/>
        </w:rPr>
      </w:pPr>
      <w:bookmarkStart w:id="101" w:name="_Toc223689340"/>
      <w:r>
        <w:rPr>
          <w:rFonts w:asciiTheme="minorHAnsi" w:hAnsiTheme="minorHAnsi" w:cstheme="minorHAnsi"/>
          <w:sz w:val="22"/>
          <w:szCs w:val="22"/>
          <w:u w:val="single"/>
          <w:lang w:val="en"/>
        </w:rPr>
        <w:lastRenderedPageBreak/>
        <w:t>Contact details of the Data Protection Officer:</w:t>
      </w:r>
      <w:bookmarkEnd w:id="101"/>
    </w:p>
    <w:p w14:paraId="513CD7B5" w14:textId="77777777" w:rsidR="00F64B7D" w:rsidRDefault="005C37AC">
      <w:pPr>
        <w:pStyle w:val="Default"/>
        <w:spacing w:before="120"/>
        <w:jc w:val="both"/>
        <w:rPr>
          <w:rFonts w:asciiTheme="minorHAnsi" w:hAnsiTheme="minorHAnsi" w:cstheme="minorHAnsi"/>
          <w:color w:val="auto"/>
          <w:sz w:val="22"/>
          <w:szCs w:val="22"/>
          <w:lang w:val="en-GB"/>
        </w:rPr>
      </w:pPr>
      <w:hyperlink r:id="rId15" w:tooltip="mailto:informatique.libertes@expertisefrance.fr" w:history="1">
        <w:r>
          <w:rPr>
            <w:rFonts w:asciiTheme="minorHAnsi" w:hAnsiTheme="minorHAnsi" w:cstheme="minorHAnsi"/>
            <w:color w:val="auto"/>
            <w:sz w:val="22"/>
            <w:szCs w:val="22"/>
            <w:lang w:val="en"/>
          </w:rPr>
          <w:t>informatique.libertes@expertisefrance.fr</w:t>
        </w:r>
      </w:hyperlink>
    </w:p>
    <w:p w14:paraId="513CD7B6" w14:textId="77777777" w:rsidR="00F64B7D" w:rsidRDefault="00F64B7D">
      <w:pPr>
        <w:pStyle w:val="Default"/>
        <w:spacing w:before="120"/>
        <w:jc w:val="both"/>
        <w:rPr>
          <w:rFonts w:asciiTheme="minorHAnsi" w:hAnsiTheme="minorHAnsi" w:cstheme="minorHAnsi"/>
          <w:color w:val="auto"/>
          <w:sz w:val="22"/>
          <w:szCs w:val="22"/>
          <w:lang w:val="en-GB"/>
        </w:rPr>
      </w:pPr>
    </w:p>
    <w:p w14:paraId="513CD7B7"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is performed </w:t>
      </w:r>
      <w:proofErr w:type="gramStart"/>
      <w:r>
        <w:rPr>
          <w:rFonts w:asciiTheme="minorHAnsi" w:hAnsiTheme="minorHAnsi" w:cstheme="minorHAnsi"/>
          <w:color w:val="auto"/>
          <w:sz w:val="22"/>
          <w:szCs w:val="22"/>
          <w:lang w:val="en"/>
        </w:rPr>
        <w:t>are</w:t>
      </w:r>
      <w:proofErr w:type="gramEnd"/>
      <w:r>
        <w:rPr>
          <w:rFonts w:asciiTheme="minorHAnsi" w:hAnsiTheme="minorHAnsi" w:cstheme="minorHAnsi"/>
          <w:color w:val="auto"/>
          <w:sz w:val="22"/>
          <w:szCs w:val="22"/>
          <w:lang w:val="en"/>
        </w:rPr>
        <w:t xml:space="preserve"> set out in c) and e) of Article 6.1 of the GDPR, namely:</w:t>
      </w:r>
    </w:p>
    <w:p w14:paraId="513CD7B8" w14:textId="77777777" w:rsidR="00F64B7D" w:rsidRDefault="005C37AC">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w:t>
      </w:r>
      <w:proofErr w:type="gramStart"/>
      <w:r>
        <w:rPr>
          <w:rFonts w:asciiTheme="minorHAnsi" w:hAnsiTheme="minorHAnsi" w:cstheme="minorHAnsi"/>
          <w:color w:val="auto"/>
          <w:sz w:val="22"/>
          <w:szCs w:val="22"/>
          <w:lang w:val="en"/>
        </w:rPr>
        <w:t>in order to</w:t>
      </w:r>
      <w:proofErr w:type="gramEnd"/>
      <w:r>
        <w:rPr>
          <w:rFonts w:asciiTheme="minorHAnsi" w:hAnsiTheme="minorHAnsi" w:cstheme="minorHAnsi"/>
          <w:color w:val="auto"/>
          <w:sz w:val="22"/>
          <w:szCs w:val="22"/>
          <w:lang w:val="en"/>
        </w:rPr>
        <w:t xml:space="preserve"> comply with a legal obligation by which Expertise France is </w:t>
      </w:r>
      <w:proofErr w:type="gramStart"/>
      <w:r>
        <w:rPr>
          <w:rFonts w:asciiTheme="minorHAnsi" w:hAnsiTheme="minorHAnsi" w:cstheme="minorHAnsi"/>
          <w:color w:val="auto"/>
          <w:sz w:val="22"/>
          <w:szCs w:val="22"/>
          <w:lang w:val="en"/>
        </w:rPr>
        <w:t>bound;</w:t>
      </w:r>
      <w:proofErr w:type="gramEnd"/>
    </w:p>
    <w:p w14:paraId="513CD7B9" w14:textId="77777777" w:rsidR="00F64B7D" w:rsidRDefault="005C37AC">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w:t>
      </w:r>
      <w:proofErr w:type="gramStart"/>
      <w:r>
        <w:rPr>
          <w:rFonts w:asciiTheme="minorHAnsi" w:hAnsiTheme="minorHAnsi" w:cstheme="minorHAnsi"/>
          <w:color w:val="auto"/>
          <w:sz w:val="22"/>
          <w:szCs w:val="22"/>
          <w:lang w:val="en"/>
        </w:rPr>
        <w:t>assignment</w:t>
      </w:r>
      <w:proofErr w:type="gramEnd"/>
      <w:r>
        <w:rPr>
          <w:rFonts w:asciiTheme="minorHAnsi" w:hAnsiTheme="minorHAnsi" w:cstheme="minorHAnsi"/>
          <w:color w:val="auto"/>
          <w:sz w:val="22"/>
          <w:szCs w:val="22"/>
          <w:lang w:val="en"/>
        </w:rPr>
        <w:t xml:space="preserve"> or which falls within the scope of the public authority entrusted to Expertise France.</w:t>
      </w:r>
    </w:p>
    <w:p w14:paraId="513CD7BA"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513CD7BB" w14:textId="77777777" w:rsidR="00F64B7D" w:rsidRDefault="005C37AC">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w:t>
      </w:r>
      <w:proofErr w:type="gramStart"/>
      <w:r>
        <w:rPr>
          <w:rFonts w:asciiTheme="minorHAnsi" w:hAnsiTheme="minorHAnsi" w:cstheme="minorHAnsi"/>
          <w:color w:val="auto"/>
          <w:sz w:val="22"/>
          <w:szCs w:val="22"/>
          <w:lang w:val="en"/>
        </w:rPr>
        <w:t>procedure;</w:t>
      </w:r>
      <w:proofErr w:type="gramEnd"/>
      <w:r>
        <w:rPr>
          <w:rFonts w:asciiTheme="minorHAnsi" w:hAnsiTheme="minorHAnsi" w:cstheme="minorHAnsi"/>
          <w:color w:val="auto"/>
          <w:sz w:val="22"/>
          <w:szCs w:val="22"/>
          <w:lang w:val="en"/>
        </w:rPr>
        <w:t xml:space="preserve"> </w:t>
      </w:r>
    </w:p>
    <w:p w14:paraId="513CD7BC" w14:textId="77777777" w:rsidR="00F64B7D" w:rsidRDefault="005C37AC">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513CD7BD"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513CD7BE"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513CD7BF"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w:t>
      </w: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enjoy a right of access, rectification and deletion </w:t>
      </w:r>
      <w:proofErr w:type="gramStart"/>
      <w:r>
        <w:rPr>
          <w:rFonts w:asciiTheme="minorHAnsi" w:hAnsiTheme="minorHAnsi" w:cstheme="minorHAnsi"/>
          <w:color w:val="auto"/>
          <w:sz w:val="22"/>
          <w:szCs w:val="22"/>
          <w:lang w:val="en"/>
        </w:rPr>
        <w:t>with regard to</w:t>
      </w:r>
      <w:proofErr w:type="gramEnd"/>
      <w:r>
        <w:rPr>
          <w:rFonts w:asciiTheme="minorHAnsi" w:hAnsiTheme="minorHAnsi" w:cstheme="minorHAnsi"/>
          <w:color w:val="auto"/>
          <w:sz w:val="22"/>
          <w:szCs w:val="22"/>
          <w:lang w:val="en"/>
        </w:rPr>
        <w:t xml:space="preserve"> such data. They also enjoy the right to restrict and refuse processing on legitimate grounds. The information and other rights of data subjects may be exercised by contacting the Data Protection Officer of Expertise France.</w:t>
      </w:r>
    </w:p>
    <w:p w14:paraId="513CD7C0" w14:textId="77777777" w:rsidR="00F64B7D" w:rsidRDefault="005C37AC">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under this procedure may submit a complaint to CNIL.</w:t>
      </w:r>
    </w:p>
    <w:p w14:paraId="513CD7C1"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23689341"/>
      <w:r>
        <w:rPr>
          <w:rFonts w:asciiTheme="minorHAnsi" w:hAnsiTheme="minorHAnsi" w:cstheme="minorHAnsi"/>
          <w:b/>
          <w:bCs/>
          <w:caps/>
          <w:sz w:val="28"/>
          <w:szCs w:val="22"/>
          <w:u w:val="single"/>
          <w:lang w:val="en"/>
        </w:rPr>
        <w:t>ADDITIONAL INFORMATION</w:t>
      </w:r>
      <w:bookmarkEnd w:id="102"/>
    </w:p>
    <w:p w14:paraId="513CD7C2"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513CD7C3"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513CD7C4" w14:textId="77777777" w:rsidR="00F64B7D" w:rsidRDefault="005C37AC">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13CD7C5" w14:textId="77777777" w:rsidR="00F64B7D" w:rsidRDefault="005C37A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23689342"/>
      <w:r>
        <w:rPr>
          <w:rFonts w:asciiTheme="minorHAnsi" w:hAnsiTheme="minorHAnsi" w:cstheme="minorHAnsi"/>
          <w:b/>
          <w:bCs/>
          <w:caps/>
          <w:sz w:val="28"/>
          <w:szCs w:val="22"/>
          <w:u w:val="single"/>
          <w:lang w:val="en"/>
        </w:rPr>
        <w:t>Appeal channels and deadlines</w:t>
      </w:r>
      <w:bookmarkEnd w:id="103"/>
      <w:bookmarkEnd w:id="104"/>
    </w:p>
    <w:p w14:paraId="513CD7C6" w14:textId="77777777" w:rsidR="00F64B7D" w:rsidRDefault="005C37AC">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513CD7C7" w14:textId="77777777" w:rsidR="00F64B7D" w:rsidRDefault="005C37AC">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Paris </w:t>
      </w:r>
      <w:proofErr w:type="spellStart"/>
      <w:r>
        <w:rPr>
          <w:rFonts w:asciiTheme="minorHAnsi" w:hAnsiTheme="minorHAnsi" w:cstheme="minorHAnsi"/>
          <w:sz w:val="22"/>
          <w:szCs w:val="22"/>
        </w:rPr>
        <w:t>Judicial</w:t>
      </w:r>
      <w:proofErr w:type="spellEnd"/>
      <w:r>
        <w:rPr>
          <w:rFonts w:asciiTheme="minorHAnsi" w:hAnsiTheme="minorHAnsi" w:cstheme="minorHAnsi"/>
          <w:sz w:val="22"/>
          <w:szCs w:val="22"/>
        </w:rPr>
        <w:t xml:space="preserve"> Court,</w:t>
      </w:r>
    </w:p>
    <w:p w14:paraId="513CD7C8" w14:textId="77777777" w:rsidR="00F64B7D" w:rsidRDefault="005C37AC">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513CD7C9" w14:textId="77777777" w:rsidR="00F64B7D" w:rsidRDefault="005C37AC">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6" w:tooltip="mailto:tj-paris@justice.fr" w:history="1">
        <w:r>
          <w:rPr>
            <w:rStyle w:val="Hipervnculo"/>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513CD7CA" w14:textId="77777777" w:rsidR="00F64B7D" w:rsidRDefault="005C37AC">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513CD7CB" w14:textId="77777777" w:rsidR="00F64B7D" w:rsidRDefault="00F64B7D">
      <w:pPr>
        <w:spacing w:before="120" w:line="240" w:lineRule="auto"/>
        <w:jc w:val="both"/>
        <w:rPr>
          <w:rFonts w:asciiTheme="minorHAnsi" w:hAnsiTheme="minorHAnsi" w:cstheme="minorHAnsi"/>
          <w:sz w:val="22"/>
          <w:szCs w:val="22"/>
          <w:lang w:val="en-GB"/>
        </w:rPr>
      </w:pPr>
    </w:p>
    <w:p w14:paraId="513CD7CC" w14:textId="77777777" w:rsidR="00F64B7D" w:rsidRDefault="005C37AC">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17" w:tooltip="mailto:tj-paris@justice.fr" w:history="1">
        <w:r>
          <w:rPr>
            <w:rStyle w:val="Hipervnculo"/>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513CD7CD" w14:textId="77777777" w:rsidR="00F64B7D" w:rsidRDefault="00F64B7D">
      <w:pPr>
        <w:rPr>
          <w:rFonts w:asciiTheme="minorHAnsi" w:hAnsiTheme="minorHAnsi" w:cstheme="minorHAnsi"/>
          <w:sz w:val="22"/>
          <w:szCs w:val="22"/>
          <w:lang w:val="en-GB"/>
        </w:rPr>
      </w:pPr>
    </w:p>
    <w:sectPr w:rsidR="00F64B7D">
      <w:headerReference w:type="default" r:id="rId18"/>
      <w:footerReference w:type="even" r:id="rId19"/>
      <w:footerReference w:type="default" r:id="rId20"/>
      <w:headerReference w:type="first" r:id="rId21"/>
      <w:footerReference w:type="first" r:id="rId22"/>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D030" w14:textId="77777777" w:rsidR="0009581A" w:rsidRDefault="0009581A">
      <w:r>
        <w:separator/>
      </w:r>
    </w:p>
  </w:endnote>
  <w:endnote w:type="continuationSeparator" w:id="0">
    <w:p w14:paraId="1D1E165F" w14:textId="77777777" w:rsidR="0009581A" w:rsidRDefault="0009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default"/>
  </w:font>
  <w:font w:name="Helvetica">
    <w:panose1 w:val="020B0604020202020204"/>
    <w:charset w:val="00"/>
    <w:family w:val="auto"/>
    <w:pitch w:val="default"/>
  </w:font>
  <w:font w:name="SimSun">
    <w:altName w:val="宋体"/>
    <w:panose1 w:val="02010600030101010101"/>
    <w:charset w:val="00"/>
    <w:family w:val="auto"/>
    <w:pitch w:val="default"/>
  </w:font>
  <w:font w:name="Tahoma">
    <w:panose1 w:val="020B0604030504040204"/>
    <w:charset w:val="00"/>
    <w:family w:val="auto"/>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7D7" w14:textId="77777777" w:rsidR="00F64B7D" w:rsidRDefault="005C37AC">
    <w:pPr>
      <w:pStyle w:val="Piedepgina"/>
      <w:framePr w:wrap="around" w:vAnchor="text" w:hAnchor="margin" w:xAlign="right" w:y="1"/>
      <w:rPr>
        <w:rStyle w:val="Nmerodepgina"/>
      </w:rPr>
    </w:pPr>
    <w:r>
      <w:rPr>
        <w:rStyle w:val="Nmerodepgina"/>
        <w:lang w:val="en"/>
      </w:rPr>
      <w:fldChar w:fldCharType="begin"/>
    </w:r>
    <w:r>
      <w:rPr>
        <w:rStyle w:val="Nmerodepgina"/>
        <w:lang w:val="en"/>
      </w:rPr>
      <w:instrText xml:space="preserve">PAGE  </w:instrText>
    </w:r>
    <w:r>
      <w:rPr>
        <w:rStyle w:val="Nmerodepgina"/>
        <w:lang w:val="en"/>
      </w:rPr>
      <w:fldChar w:fldCharType="separate"/>
    </w:r>
    <w:r>
      <w:rPr>
        <w:rStyle w:val="Nmerodepgina"/>
        <w:lang w:val="en"/>
      </w:rPr>
      <w:t>6</w:t>
    </w:r>
    <w:r>
      <w:rPr>
        <w:rStyle w:val="Nmerodepgina"/>
        <w:lang w:val="en"/>
      </w:rPr>
      <w:fldChar w:fldCharType="end"/>
    </w:r>
  </w:p>
  <w:p w14:paraId="513CD7D8" w14:textId="77777777" w:rsidR="00F64B7D" w:rsidRDefault="00F64B7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Content>
      <w:p w14:paraId="513CD7D9" w14:textId="77777777" w:rsidR="00F64B7D" w:rsidRDefault="005C37AC">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513CD7DA" w14:textId="77777777" w:rsidR="00F64B7D" w:rsidRDefault="005C37AC">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13</w:t>
        </w:r>
        <w:r>
          <w:rPr>
            <w:rFonts w:asciiTheme="minorHAnsi" w:hAnsiTheme="minorHAnsi"/>
            <w:sz w:val="22"/>
            <w:szCs w:val="22"/>
            <w:lang w:val="en"/>
          </w:rPr>
          <w:fldChar w:fldCharType="end"/>
        </w:r>
      </w:p>
    </w:sdtContent>
  </w:sdt>
  <w:p w14:paraId="513CD7DB" w14:textId="77777777" w:rsidR="00F64B7D" w:rsidRDefault="00F64B7D">
    <w:pPr>
      <w:pStyle w:val="Piedepgina"/>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513CD7DE" w14:textId="77777777" w:rsidR="00F64B7D" w:rsidRDefault="005C37AC">
                    <w:pPr>
                      <w:pStyle w:val="Piedepgina"/>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513CD7DF" w14:textId="77777777" w:rsidR="00F64B7D" w:rsidRDefault="00000000">
                    <w:pPr>
                      <w:pStyle w:val="Piedepgina"/>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5C37AC">
                          <w:rPr>
                            <w:rFonts w:asciiTheme="minorHAnsi" w:hAnsiTheme="minorHAnsi" w:cstheme="minorHAnsi"/>
                            <w:sz w:val="22"/>
                            <w:szCs w:val="22"/>
                          </w:rPr>
                          <w:t>DAJ_M009ENG_v07</w:t>
                        </w:r>
                        <w:r w:rsidR="005C37AC">
                          <w:rPr>
                            <w:rFonts w:asciiTheme="minorHAnsi" w:hAnsiTheme="minorHAnsi" w:cstheme="minorHAnsi"/>
                            <w:sz w:val="22"/>
                            <w:szCs w:val="22"/>
                          </w:rPr>
                          <w:tab/>
                        </w:r>
                      </w:sdtContent>
                    </w:sdt>
                  </w:p>
                  <w:p w14:paraId="513CD7E0" w14:textId="77777777" w:rsidR="00F64B7D" w:rsidRDefault="005C37AC">
                    <w:pPr>
                      <w:pStyle w:val="Piedepgina"/>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513CD7E1" w14:textId="77777777" w:rsidR="00F64B7D" w:rsidRDefault="00F64B7D">
                    <w:pPr>
                      <w:pStyle w:val="Piedepgina"/>
                      <w:spacing w:line="240" w:lineRule="exact"/>
                      <w:rPr>
                        <w:rFonts w:asciiTheme="minorHAnsi" w:hAnsiTheme="minorHAnsi" w:cstheme="minorHAnsi"/>
                        <w:b/>
                        <w:sz w:val="22"/>
                        <w:szCs w:val="22"/>
                      </w:rPr>
                    </w:pPr>
                  </w:p>
                  <w:p w14:paraId="513CD7E2" w14:textId="77777777" w:rsidR="00F64B7D" w:rsidRDefault="005C37AC">
                    <w:pPr>
                      <w:pStyle w:val="Piedepgina"/>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7E6" w14:textId="77777777" w:rsidR="00F64B7D" w:rsidRDefault="00F64B7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513CD7E7" w14:textId="77777777" w:rsidR="00F64B7D" w:rsidRDefault="005C37AC">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513CD7E8" w14:textId="77777777" w:rsidR="00F64B7D" w:rsidRDefault="005C37AC">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513CD7EC" w14:textId="77777777" w:rsidR="00F64B7D" w:rsidRDefault="005C37AC">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513CD7ED" w14:textId="77777777" w:rsidR="00F64B7D" w:rsidRDefault="005C37AC">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13</w:t>
                </w:r>
                <w:r>
                  <w:rPr>
                    <w:rFonts w:asciiTheme="minorHAnsi" w:hAnsiTheme="minorHAnsi"/>
                    <w:sz w:val="22"/>
                    <w:szCs w:val="22"/>
                    <w:lang w:val="en"/>
                  </w:rPr>
                  <w:fldChar w:fldCharType="end"/>
                </w:r>
              </w:p>
            </w:sdtContent>
          </w:sdt>
          <w:p w14:paraId="513CD7EE" w14:textId="77777777" w:rsidR="00F64B7D" w:rsidRDefault="00000000">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3D8C" w14:textId="77777777" w:rsidR="0009581A" w:rsidRDefault="0009581A">
      <w:r>
        <w:separator/>
      </w:r>
    </w:p>
  </w:footnote>
  <w:footnote w:type="continuationSeparator" w:id="0">
    <w:p w14:paraId="417372BE" w14:textId="77777777" w:rsidR="0009581A" w:rsidRDefault="0009581A">
      <w:r>
        <w:continuationSeparator/>
      </w:r>
    </w:p>
  </w:footnote>
  <w:footnote w:id="1">
    <w:p w14:paraId="513CD7F1" w14:textId="77777777" w:rsidR="00F64B7D" w:rsidRDefault="005C37AC">
      <w:pPr>
        <w:pStyle w:val="Textonotapie"/>
        <w:rPr>
          <w:rFonts w:asciiTheme="minorHAnsi" w:hAnsiTheme="minorHAnsi" w:cstheme="minorHAnsi"/>
          <w:lang w:val="en-GB"/>
        </w:rPr>
      </w:pPr>
      <w:r>
        <w:rPr>
          <w:rStyle w:val="Refdenotaalpi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7D4" w14:textId="77777777" w:rsidR="00F64B7D" w:rsidRDefault="00F64B7D">
    <w:pPr>
      <w:pStyle w:val="Encabezado"/>
      <w:tabs>
        <w:tab w:val="clear" w:pos="9072"/>
        <w:tab w:val="right" w:pos="9339"/>
      </w:tabs>
      <w:rPr>
        <w:rFonts w:ascii="Calibri" w:hAnsi="Calibri"/>
        <w:bCs/>
        <w:sz w:val="22"/>
        <w:szCs w:val="28"/>
        <w:u w:val="single"/>
      </w:rPr>
    </w:pPr>
  </w:p>
  <w:p w14:paraId="513CD7D5" w14:textId="77777777" w:rsidR="00F64B7D" w:rsidRDefault="005C37AC">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513CD7D6" w14:textId="77777777" w:rsidR="00F64B7D" w:rsidRDefault="00F64B7D">
    <w:pPr>
      <w:pStyle w:val="Encabezado"/>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2125806"/>
  <w:bookmarkStart w:id="1" w:name="_Hlk62125807"/>
  <w:p w14:paraId="513CD7DC" w14:textId="77777777" w:rsidR="00F64B7D" w:rsidRDefault="005C37AC">
    <w:pPr>
      <w:pStyle w:val="Encabezado"/>
    </w:pPr>
    <w:r>
      <w:rPr>
        <w:noProof/>
      </w:rPr>
      <mc:AlternateContent>
        <mc:Choice Requires="wpg">
          <w:drawing>
            <wp:inline distT="0" distB="0" distL="0" distR="0" wp14:anchorId="513CD7EF" wp14:editId="513CD7F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513CD7DD" w14:textId="77777777" w:rsidR="00F64B7D" w:rsidRDefault="00F64B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7E3" w14:textId="77777777" w:rsidR="00F64B7D" w:rsidRDefault="00F64B7D">
    <w:pPr>
      <w:pStyle w:val="Encabezado"/>
      <w:tabs>
        <w:tab w:val="right" w:pos="9214"/>
      </w:tabs>
      <w:rPr>
        <w:rFonts w:ascii="Calibri" w:hAnsi="Calibri"/>
        <w:bCs/>
        <w:sz w:val="22"/>
        <w:szCs w:val="28"/>
        <w:u w:val="single"/>
      </w:rPr>
    </w:pPr>
  </w:p>
  <w:p w14:paraId="513CD7E4" w14:textId="77777777" w:rsidR="00F64B7D" w:rsidRDefault="005C37AC">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513CD7E5" w14:textId="77777777" w:rsidR="00F64B7D" w:rsidRDefault="00F64B7D">
    <w:pPr>
      <w:pStyle w:val="Encabezado"/>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7E9" w14:textId="77777777" w:rsidR="00F64B7D" w:rsidRDefault="00F64B7D">
    <w:pPr>
      <w:pStyle w:val="Encabezado"/>
    </w:pPr>
  </w:p>
  <w:p w14:paraId="513CD7EA" w14:textId="77777777" w:rsidR="00F64B7D" w:rsidRDefault="005C37AC">
    <w:pPr>
      <w:pStyle w:val="Encabezado"/>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513CD7EB" w14:textId="77777777" w:rsidR="00F64B7D" w:rsidRDefault="00F64B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6BC5980"/>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8744E1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DC1D4F"/>
    <w:multiLevelType w:val="multilevel"/>
    <w:tmpl w:val="683417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571C0"/>
    <w:multiLevelType w:val="multilevel"/>
    <w:tmpl w:val="AEEC391C"/>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E2941"/>
    <w:multiLevelType w:val="multilevel"/>
    <w:tmpl w:val="A2EA5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1A638A"/>
    <w:multiLevelType w:val="multilevel"/>
    <w:tmpl w:val="669E17DA"/>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8FEEC2E"/>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F8A4E28"/>
    <w:multiLevelType w:val="multilevel"/>
    <w:tmpl w:val="6B0A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A3D26"/>
    <w:multiLevelType w:val="multilevel"/>
    <w:tmpl w:val="32AA042E"/>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65BFF"/>
    <w:multiLevelType w:val="multilevel"/>
    <w:tmpl w:val="49243CF4"/>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64FA4A80"/>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CA909332"/>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multilevel"/>
    <w:tmpl w:val="11288F6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multilevel"/>
    <w:tmpl w:val="3E80403E"/>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multilevel"/>
    <w:tmpl w:val="C09EE2A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multilevel"/>
    <w:tmpl w:val="FA5C36DC"/>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A78640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4BA8B94C"/>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multilevel"/>
    <w:tmpl w:val="D040E8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F9BC278E"/>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multilevel"/>
    <w:tmpl w:val="0B38BD8C"/>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multilevel"/>
    <w:tmpl w:val="A8D0D5EA"/>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multilevel"/>
    <w:tmpl w:val="1FA69DCC"/>
    <w:lvl w:ilvl="0">
      <w:start w:val="1"/>
      <w:numFmt w:val="bullet"/>
      <w:pStyle w:val="TD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multilevel"/>
    <w:tmpl w:val="A5FE7FF2"/>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4" w15:restartNumberingAfterBreak="0">
    <w:nsid w:val="4A5D08B4"/>
    <w:multiLevelType w:val="multilevel"/>
    <w:tmpl w:val="0E367D2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4B9C6193"/>
    <w:multiLevelType w:val="multilevel"/>
    <w:tmpl w:val="11F2F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multilevel"/>
    <w:tmpl w:val="AA10A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multilevel"/>
    <w:tmpl w:val="72DE4306"/>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multilevel"/>
    <w:tmpl w:val="48205794"/>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multilevel"/>
    <w:tmpl w:val="2CFC062E"/>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CA69F2"/>
    <w:multiLevelType w:val="multilevel"/>
    <w:tmpl w:val="2BC6C024"/>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1" w15:restartNumberingAfterBreak="0">
    <w:nsid w:val="5FE17550"/>
    <w:multiLevelType w:val="multilevel"/>
    <w:tmpl w:val="8272DE2A"/>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multilevel"/>
    <w:tmpl w:val="94C843D8"/>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3" w15:restartNumberingAfterBreak="0">
    <w:nsid w:val="66A631E2"/>
    <w:multiLevelType w:val="multilevel"/>
    <w:tmpl w:val="53A44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370E6"/>
    <w:multiLevelType w:val="multilevel"/>
    <w:tmpl w:val="0E5C3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F52FB"/>
    <w:multiLevelType w:val="multilevel"/>
    <w:tmpl w:val="6E52C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E629A"/>
    <w:multiLevelType w:val="multilevel"/>
    <w:tmpl w:val="BC6AD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1F0D74"/>
    <w:multiLevelType w:val="multilevel"/>
    <w:tmpl w:val="FB30EAD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6FDC236F"/>
    <w:multiLevelType w:val="multilevel"/>
    <w:tmpl w:val="9F32B3EA"/>
    <w:lvl w:ilvl="0">
      <w:start w:val="1"/>
      <w:numFmt w:val="bullet"/>
      <w:lvlText w:val=""/>
      <w:lvlJc w:val="left"/>
      <w:pPr>
        <w:tabs>
          <w:tab w:val="num" w:pos="360"/>
        </w:tabs>
        <w:ind w:left="360" w:hanging="360"/>
      </w:pPr>
      <w:rPr>
        <w:rFonts w:ascii="Wingdings" w:hAnsi="Wingdings" w:hint="default"/>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75EC390B"/>
    <w:multiLevelType w:val="multilevel"/>
    <w:tmpl w:val="7FEAB2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multilevel"/>
    <w:tmpl w:val="B59EE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A7335C"/>
    <w:multiLevelType w:val="multilevel"/>
    <w:tmpl w:val="B644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166CB"/>
    <w:multiLevelType w:val="multilevel"/>
    <w:tmpl w:val="04A47852"/>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C5033C"/>
    <w:multiLevelType w:val="multilevel"/>
    <w:tmpl w:val="C7FA7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A038C6"/>
    <w:multiLevelType w:val="multilevel"/>
    <w:tmpl w:val="A9EC4CBA"/>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A937C9"/>
    <w:multiLevelType w:val="multilevel"/>
    <w:tmpl w:val="94A4D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5935741">
    <w:abstractNumId w:val="0"/>
  </w:num>
  <w:num w:numId="2" w16cid:durableId="1902790045">
    <w:abstractNumId w:val="9"/>
  </w:num>
  <w:num w:numId="3" w16cid:durableId="2073189692">
    <w:abstractNumId w:val="28"/>
  </w:num>
  <w:num w:numId="4" w16cid:durableId="146167048">
    <w:abstractNumId w:val="5"/>
  </w:num>
  <w:num w:numId="5" w16cid:durableId="1238904665">
    <w:abstractNumId w:val="22"/>
  </w:num>
  <w:num w:numId="6" w16cid:durableId="856581161">
    <w:abstractNumId w:val="11"/>
  </w:num>
  <w:num w:numId="7" w16cid:durableId="1499611664">
    <w:abstractNumId w:val="20"/>
  </w:num>
  <w:num w:numId="8" w16cid:durableId="183642416">
    <w:abstractNumId w:val="29"/>
  </w:num>
  <w:num w:numId="9" w16cid:durableId="1172376857">
    <w:abstractNumId w:val="14"/>
  </w:num>
  <w:num w:numId="10" w16cid:durableId="379281148">
    <w:abstractNumId w:val="31"/>
  </w:num>
  <w:num w:numId="11" w16cid:durableId="1578008204">
    <w:abstractNumId w:val="2"/>
  </w:num>
  <w:num w:numId="12" w16cid:durableId="444424499">
    <w:abstractNumId w:val="13"/>
  </w:num>
  <w:num w:numId="13" w16cid:durableId="849948416">
    <w:abstractNumId w:val="30"/>
  </w:num>
  <w:num w:numId="14" w16cid:durableId="2077698438">
    <w:abstractNumId w:val="24"/>
  </w:num>
  <w:num w:numId="15" w16cid:durableId="1899631110">
    <w:abstractNumId w:val="37"/>
  </w:num>
  <w:num w:numId="16" w16cid:durableId="1895189659">
    <w:abstractNumId w:val="3"/>
  </w:num>
  <w:num w:numId="17" w16cid:durableId="200559635">
    <w:abstractNumId w:val="23"/>
  </w:num>
  <w:num w:numId="18" w16cid:durableId="466360771">
    <w:abstractNumId w:val="21"/>
  </w:num>
  <w:num w:numId="19" w16cid:durableId="1465083244">
    <w:abstractNumId w:val="16"/>
  </w:num>
  <w:num w:numId="20" w16cid:durableId="1158380755">
    <w:abstractNumId w:val="8"/>
  </w:num>
  <w:num w:numId="21" w16cid:durableId="1436486032">
    <w:abstractNumId w:val="6"/>
  </w:num>
  <w:num w:numId="22" w16cid:durableId="776291879">
    <w:abstractNumId w:val="43"/>
  </w:num>
  <w:num w:numId="23" w16cid:durableId="1093085680">
    <w:abstractNumId w:val="1"/>
  </w:num>
  <w:num w:numId="24" w16cid:durableId="1326520303">
    <w:abstractNumId w:val="17"/>
  </w:num>
  <w:num w:numId="25" w16cid:durableId="909081028">
    <w:abstractNumId w:val="38"/>
  </w:num>
  <w:num w:numId="26" w16cid:durableId="911700637">
    <w:abstractNumId w:val="18"/>
  </w:num>
  <w:num w:numId="27" w16cid:durableId="1007099097">
    <w:abstractNumId w:val="44"/>
  </w:num>
  <w:num w:numId="28" w16cid:durableId="1967006637">
    <w:abstractNumId w:val="32"/>
  </w:num>
  <w:num w:numId="29" w16cid:durableId="938834512">
    <w:abstractNumId w:val="39"/>
  </w:num>
  <w:num w:numId="30" w16cid:durableId="2020621853">
    <w:abstractNumId w:val="27"/>
  </w:num>
  <w:num w:numId="31" w16cid:durableId="1007630837">
    <w:abstractNumId w:val="36"/>
  </w:num>
  <w:num w:numId="32" w16cid:durableId="1893342365">
    <w:abstractNumId w:val="40"/>
  </w:num>
  <w:num w:numId="33" w16cid:durableId="1258909036">
    <w:abstractNumId w:val="12"/>
  </w:num>
  <w:num w:numId="34" w16cid:durableId="1397162806">
    <w:abstractNumId w:val="19"/>
  </w:num>
  <w:num w:numId="35" w16cid:durableId="179204714">
    <w:abstractNumId w:val="10"/>
  </w:num>
  <w:num w:numId="36" w16cid:durableId="1804230641">
    <w:abstractNumId w:val="26"/>
  </w:num>
  <w:num w:numId="37" w16cid:durableId="1454909872">
    <w:abstractNumId w:val="25"/>
  </w:num>
  <w:num w:numId="38" w16cid:durableId="11033032">
    <w:abstractNumId w:val="42"/>
  </w:num>
  <w:num w:numId="39" w16cid:durableId="118115612">
    <w:abstractNumId w:val="45"/>
  </w:num>
  <w:num w:numId="40" w16cid:durableId="631985495">
    <w:abstractNumId w:val="15"/>
  </w:num>
  <w:num w:numId="41" w16cid:durableId="1407268061">
    <w:abstractNumId w:val="35"/>
  </w:num>
  <w:num w:numId="42" w16cid:durableId="342754206">
    <w:abstractNumId w:val="33"/>
  </w:num>
  <w:num w:numId="43" w16cid:durableId="943919856">
    <w:abstractNumId w:val="34"/>
  </w:num>
  <w:num w:numId="44" w16cid:durableId="1703748944">
    <w:abstractNumId w:val="7"/>
  </w:num>
  <w:num w:numId="45" w16cid:durableId="1859616073">
    <w:abstractNumId w:val="41"/>
  </w:num>
  <w:num w:numId="46" w16cid:durableId="772629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B7D"/>
    <w:rsid w:val="00065898"/>
    <w:rsid w:val="0009581A"/>
    <w:rsid w:val="00257941"/>
    <w:rsid w:val="002C428E"/>
    <w:rsid w:val="002E016B"/>
    <w:rsid w:val="004A35E0"/>
    <w:rsid w:val="00532B4A"/>
    <w:rsid w:val="005C37AC"/>
    <w:rsid w:val="008C35A2"/>
    <w:rsid w:val="009D01BE"/>
    <w:rsid w:val="00B87D36"/>
    <w:rsid w:val="00EC7893"/>
    <w:rsid w:val="00F27760"/>
    <w:rsid w:val="00F6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D661"/>
  <w15:docId w15:val="{27C5E1CE-1AE7-4C61-8413-9847F03B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tulo1">
    <w:name w:val="heading 1"/>
    <w:basedOn w:val="Normal"/>
    <w:next w:val="Normal"/>
    <w:link w:val="Ttulo1Car"/>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link w:val="Ttulo3Car"/>
    <w:qFormat/>
    <w:pPr>
      <w:keepNext/>
      <w:spacing w:before="240" w:after="60"/>
      <w:outlineLvl w:val="2"/>
    </w:pPr>
    <w:rPr>
      <w:rFonts w:ascii="Helvetica" w:hAnsi="Helvetica"/>
      <w:sz w:val="24"/>
    </w:rPr>
  </w:style>
  <w:style w:type="paragraph" w:styleId="Ttulo4">
    <w:name w:val="heading 4"/>
    <w:basedOn w:val="Normal"/>
    <w:next w:val="Normal"/>
    <w:link w:val="Ttulo4Car"/>
    <w:qFormat/>
    <w:pPr>
      <w:keepNext/>
      <w:widowControl w:val="0"/>
      <w:jc w:val="both"/>
      <w:outlineLvl w:val="3"/>
    </w:pPr>
    <w:rPr>
      <w:rFonts w:cs="Arial"/>
      <w:b/>
      <w:bCs/>
      <w:i/>
      <w:iCs/>
      <w:color w:val="0000FF"/>
    </w:rPr>
  </w:style>
  <w:style w:type="paragraph" w:styleId="Ttulo5">
    <w:name w:val="heading 5"/>
    <w:basedOn w:val="Normal"/>
    <w:next w:val="Normal"/>
    <w:link w:val="Ttulo5Car"/>
    <w:qFormat/>
    <w:pPr>
      <w:keepNext/>
      <w:widowControl w:val="0"/>
      <w:jc w:val="both"/>
      <w:outlineLvl w:val="4"/>
    </w:pPr>
    <w:rPr>
      <w:rFonts w:cs="Arial"/>
      <w:b/>
      <w:bCs/>
    </w:rPr>
  </w:style>
  <w:style w:type="paragraph" w:styleId="Ttulo6">
    <w:name w:val="heading 6"/>
    <w:basedOn w:val="Normal"/>
    <w:next w:val="Normal"/>
    <w:link w:val="Ttulo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link w:val="Ttulo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tulo9">
    <w:name w:val="heading 9"/>
    <w:basedOn w:val="Normal"/>
    <w:next w:val="Normal"/>
    <w:link w:val="Ttulo9Car"/>
    <w:uiPriority w:val="9"/>
    <w:unhideWhenUsed/>
    <w:qFormat/>
    <w:pPr>
      <w:keepNext/>
      <w:keepLines/>
      <w:outlineLvl w:val="8"/>
    </w:pPr>
    <w:rPr>
      <w:rFonts w:eastAsia="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rPr>
      <w:color w:val="404040"/>
      <w:lang w:val="es-CO" w:eastAsia="es-C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rPr>
      <w:color w:val="404040"/>
      <w:lang w:val="es-CO"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s-CO" w:eastAsia="es-C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rPr>
      <w:color w:val="404040"/>
      <w:lang w:val="es-CO" w:eastAsia="es-C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rPr>
      <w:color w:val="404040"/>
      <w:lang w:val="es-CO" w:eastAsia="es-C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rPr>
      <w:color w:val="404040"/>
      <w:lang w:val="es-CO" w:eastAsia="es-C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rPr>
      <w:color w:val="404040"/>
      <w:lang w:val="es-CO" w:eastAsia="es-C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rPr>
      <w:color w:val="404040"/>
      <w:lang w:val="es-CO" w:eastAsia="es-C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365F91" w:themeColor="accent1" w:themeShade="BF"/>
      <w:sz w:val="40"/>
      <w:szCs w:val="40"/>
    </w:rPr>
  </w:style>
  <w:style w:type="character" w:customStyle="1" w:styleId="Heading2Char">
    <w:name w:val="Heading 2 Char"/>
    <w:basedOn w:val="Fuentedeprrafopredeter"/>
    <w:uiPriority w:val="9"/>
    <w:rPr>
      <w:rFonts w:ascii="Arial" w:eastAsia="Arial" w:hAnsi="Arial" w:cs="Arial"/>
      <w:color w:val="365F91"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365F91"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365F91" w:themeColor="accent1" w:themeShade="BF"/>
    </w:rPr>
  </w:style>
  <w:style w:type="character" w:customStyle="1" w:styleId="Ttulo5Car">
    <w:name w:val="Título 5 Car"/>
    <w:basedOn w:val="Fuentedeprrafopredeter"/>
    <w:link w:val="Ttulo5"/>
    <w:uiPriority w:val="9"/>
    <w:rPr>
      <w:rFonts w:ascii="Arial" w:eastAsia="Arial" w:hAnsi="Arial" w:cs="Arial"/>
      <w:color w:val="365F91"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365F91" w:themeColor="accent1" w:themeShade="BF"/>
    </w:rPr>
  </w:style>
  <w:style w:type="paragraph" w:styleId="Citadestacada">
    <w:name w:val="Intense Quote"/>
    <w:basedOn w:val="Normal"/>
    <w:next w:val="Normal"/>
    <w:link w:val="Citadestacada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paragraph" w:styleId="Sinespaciado">
    <w:name w:val="No Spacing"/>
    <w:basedOn w:val="Normal"/>
    <w:uiPriority w:val="1"/>
    <w:qFormat/>
    <w:pPr>
      <w:spacing w:line="240" w:lineRule="auto"/>
    </w:pPr>
  </w:style>
  <w:style w:type="character" w:styleId="nfasissutil">
    <w:name w:val="Subtle Emphasis"/>
    <w:basedOn w:val="Fuentedeprrafopredeter"/>
    <w:uiPriority w:val="19"/>
    <w:qFormat/>
    <w:rPr>
      <w:i/>
      <w:iCs/>
      <w:color w:val="404040" w:themeColor="text1" w:themeTint="BF"/>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Fuentedeprrafopredeter"/>
    <w:uiPriority w:val="99"/>
    <w:semiHidden/>
    <w:rPr>
      <w:sz w:val="20"/>
      <w:szCs w:val="20"/>
    </w:rPr>
  </w:style>
  <w:style w:type="paragraph" w:styleId="Textonotaalfinal">
    <w:name w:val="endnote text"/>
    <w:basedOn w:val="Normal"/>
    <w:link w:val="TextonotaalfinalCar"/>
    <w:uiPriority w:val="99"/>
    <w:semiHidden/>
    <w:unhideWhenUsed/>
    <w:pPr>
      <w:spacing w:line="240" w:lineRule="auto"/>
    </w:p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abladeilustraciones">
    <w:name w:val="table of figures"/>
    <w:basedOn w:val="Normal"/>
    <w:next w:val="Normal"/>
    <w:uiPriority w:val="99"/>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link w:val="Ttulo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uiPriority w:val="39"/>
    <w:semiHidden/>
    <w:qFormat/>
    <w:pPr>
      <w:numPr>
        <w:numId w:val="5"/>
      </w:numPr>
    </w:p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uiPriority w:val="39"/>
    <w:unhideWhenUsed/>
    <w:qFormat/>
    <w:pPr>
      <w:spacing w:after="100"/>
    </w:pPr>
  </w:style>
  <w:style w:type="paragraph" w:styleId="TD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Pr>
      <w:rFonts w:eastAsia="Times New Roman" w:cs="Times"/>
    </w:rPr>
  </w:style>
  <w:style w:type="character" w:styleId="Refdenotaalpie">
    <w:name w:val="footnote reference"/>
    <w:unhideWhenUsed/>
    <w:rPr>
      <w:rFonts w:ascii="Times New Roman" w:hAnsi="Times New Roman" w:cs="Times New Roman" w:hint="default"/>
      <w:vertAlign w:val="superscript"/>
    </w:r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nhideWhenUsed/>
    <w:rPr>
      <w:sz w:val="16"/>
      <w:szCs w:val="16"/>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rPr>
      <w:rFonts w:ascii="Arial" w:hAnsi="Arial"/>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Pr>
      <w:rFonts w:ascii="Arial" w:hAnsi="Arial"/>
    </w:rPr>
  </w:style>
  <w:style w:type="paragraph" w:styleId="Textoindependiente2">
    <w:name w:val="Body Text 2"/>
    <w:basedOn w:val="Normal"/>
    <w:link w:val="Textoindependiente2Car"/>
    <w:uiPriority w:val="99"/>
    <w:semiHidden/>
    <w:unhideWhenUsed/>
    <w:pPr>
      <w:spacing w:after="120" w:line="480" w:lineRule="auto"/>
    </w:pPr>
  </w:style>
  <w:style w:type="character" w:customStyle="1" w:styleId="Textoindependiente2Car">
    <w:name w:val="Texto independiente 2 Car"/>
    <w:basedOn w:val="Fuentedeprrafopredeter"/>
    <w:link w:val="Textoindependiente2"/>
    <w:uiPriority w:val="99"/>
    <w:semiHidden/>
    <w:rPr>
      <w:rFonts w:ascii="Arial" w:hAnsi="Arial"/>
    </w:rPr>
  </w:style>
  <w:style w:type="character" w:customStyle="1" w:styleId="Ttulo2Car">
    <w:name w:val="Título 2 Car"/>
    <w:basedOn w:val="Fuentedeprrafopredeter"/>
    <w:link w:val="Ttulo2"/>
    <w:rPr>
      <w:rFonts w:ascii="Arial" w:hAnsi="Arial" w:cs="Arial"/>
      <w:b/>
      <w:bCs/>
      <w:sz w:val="18"/>
    </w:rPr>
  </w:style>
  <w:style w:type="character" w:styleId="Ttulodellibro">
    <w:name w:val="Book Title"/>
    <w:basedOn w:val="Fuentedeprrafopredeter"/>
    <w:uiPriority w:val="33"/>
    <w:qFormat/>
    <w:rPr>
      <w:b/>
      <w:bCs/>
      <w:smallCaps/>
      <w:spacing w:val="5"/>
    </w:rPr>
  </w:style>
  <w:style w:type="character" w:customStyle="1" w:styleId="Caractresdenotedebasdepage">
    <w:name w:val="Caractères de note de bas de page"/>
    <w:basedOn w:val="Fuentedeprrafopredeter"/>
    <w:rPr>
      <w:rFonts w:ascii="Times New Roman" w:hAnsi="Times New Roman" w:cs="Times New Roman" w:hint="default"/>
      <w:vertAlign w:val="superscript"/>
    </w:rPr>
  </w:style>
  <w:style w:type="paragraph" w:styleId="Revisin">
    <w:name w:val="Revision"/>
    <w:hidden/>
    <w:uiPriority w:val="99"/>
    <w:semiHidden/>
    <w:rPr>
      <w:rFonts w:ascii="Arial" w:hAnsi="Arial"/>
    </w:rPr>
  </w:style>
  <w:style w:type="paragraph" w:styleId="Textoindependiente3">
    <w:name w:val="Body Text 3"/>
    <w:basedOn w:val="Normal"/>
    <w:link w:val="Textoindependiente3Car"/>
    <w:uiPriority w:val="99"/>
    <w:unhideWhenUsed/>
    <w:pPr>
      <w:spacing w:after="120"/>
    </w:pPr>
    <w:rPr>
      <w:sz w:val="16"/>
      <w:szCs w:val="16"/>
    </w:rPr>
  </w:style>
  <w:style w:type="character" w:customStyle="1" w:styleId="Textoindependiente3Car">
    <w:name w:val="Texto independiente 3 Car"/>
    <w:basedOn w:val="Fuentedeprrafopredeter"/>
    <w:link w:val="Textoindependien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Pr>
      <w:rFonts w:ascii="Times New Roman" w:eastAsia="Times New Roman" w:hAnsi="Times New Roman"/>
      <w:sz w:val="22"/>
      <w:szCs w:val="22"/>
    </w:rPr>
  </w:style>
  <w:style w:type="table" w:styleId="Sombreadomedio1-nfasis1">
    <w:name w:val="Medium Shading 1 Accent 1"/>
    <w:basedOn w:val="Tabla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3BF9-B873-409A-B228-0700848B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5082</Words>
  <Characters>27952</Characters>
  <Application>Microsoft Office Word</Application>
  <DocSecurity>0</DocSecurity>
  <Lines>232</Lines>
  <Paragraphs>65</Paragraphs>
  <ScaleCrop>false</ScaleCrop>
  <Company>MINEFI</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Genny Suarez</cp:lastModifiedBy>
  <cp:revision>57</cp:revision>
  <dcterms:created xsi:type="dcterms:W3CDTF">2026-03-05T14:45:00Z</dcterms:created>
  <dcterms:modified xsi:type="dcterms:W3CDTF">2026-03-06T20:49:00Z</dcterms:modified>
</cp:coreProperties>
</file>