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3D60F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D60F90" w14:textId="77777777">
        <w:tc>
          <w:tcPr>
            <w:tcW w:w="10419" w:type="dxa"/>
            <w:shd w:val="clear" w:color="auto" w:fill="auto"/>
          </w:tcPr>
          <w:p w14:paraId="23D60F8D" w14:textId="77777777" w:rsidR="007411D9" w:rsidRDefault="007411D9">
            <w:pPr>
              <w:pStyle w:val="Pieddepage"/>
              <w:tabs>
                <w:tab w:val="clear" w:pos="4536"/>
                <w:tab w:val="clear" w:pos="9072"/>
              </w:tabs>
              <w:jc w:val="center"/>
              <w:rPr>
                <w:rFonts w:ascii="Arial" w:hAnsi="Arial" w:cs="Arial"/>
              </w:rPr>
            </w:pPr>
          </w:p>
          <w:p w14:paraId="23D60F8E" w14:textId="77777777" w:rsidR="007411D9" w:rsidRDefault="007411D9">
            <w:pPr>
              <w:pStyle w:val="Pieddepage"/>
              <w:tabs>
                <w:tab w:val="clear" w:pos="4536"/>
                <w:tab w:val="clear" w:pos="9072"/>
              </w:tabs>
              <w:jc w:val="center"/>
            </w:pPr>
          </w:p>
          <w:p w14:paraId="23D60F8F"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23D61032" wp14:editId="23D61033">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3D60F9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3D60F96" w14:textId="77777777">
        <w:tc>
          <w:tcPr>
            <w:tcW w:w="9285" w:type="dxa"/>
            <w:shd w:val="clear" w:color="auto" w:fill="66CCFF"/>
          </w:tcPr>
          <w:p w14:paraId="23D60F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23D60F93" w14:textId="77777777" w:rsidR="007411D9" w:rsidRDefault="007411D9">
            <w:pPr>
              <w:pStyle w:val="Titre8"/>
              <w:tabs>
                <w:tab w:val="right" w:pos="9639"/>
              </w:tabs>
              <w:rPr>
                <w:caps/>
                <w:sz w:val="28"/>
                <w:szCs w:val="28"/>
              </w:rPr>
            </w:pPr>
            <w:r>
              <w:rPr>
                <w:caps/>
                <w:sz w:val="28"/>
                <w:szCs w:val="28"/>
              </w:rPr>
              <w:t>Lettre de candidature</w:t>
            </w:r>
          </w:p>
          <w:p w14:paraId="23D60F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3D60F95" w14:textId="77777777" w:rsidR="007411D9" w:rsidRDefault="007411D9">
            <w:pPr>
              <w:pStyle w:val="Titre8"/>
              <w:tabs>
                <w:tab w:val="right" w:pos="9639"/>
              </w:tabs>
              <w:spacing w:before="120" w:after="120"/>
            </w:pPr>
            <w:r>
              <w:rPr>
                <w:caps/>
                <w:sz w:val="28"/>
                <w:szCs w:val="28"/>
              </w:rPr>
              <w:t>Dc1</w:t>
            </w:r>
          </w:p>
        </w:tc>
      </w:tr>
      <w:tr w:rsidR="007411D9" w14:paraId="23D60F99" w14:textId="77777777">
        <w:tc>
          <w:tcPr>
            <w:tcW w:w="10277" w:type="dxa"/>
            <w:gridSpan w:val="2"/>
            <w:shd w:val="clear" w:color="auto" w:fill="auto"/>
          </w:tcPr>
          <w:p w14:paraId="23D60F97" w14:textId="77777777" w:rsidR="007411D9" w:rsidRDefault="007411D9">
            <w:pPr>
              <w:pStyle w:val="Titre2"/>
              <w:snapToGrid w:val="0"/>
              <w:jc w:val="both"/>
              <w:rPr>
                <w:rFonts w:ascii="Arial" w:hAnsi="Arial" w:cs="Arial"/>
                <w:b w:val="0"/>
                <w:bCs w:val="0"/>
                <w:i/>
                <w:iCs/>
                <w:sz w:val="18"/>
                <w:szCs w:val="18"/>
              </w:rPr>
            </w:pPr>
          </w:p>
          <w:p w14:paraId="23D60F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23D60F9B" w14:textId="77777777">
        <w:tc>
          <w:tcPr>
            <w:tcW w:w="10277" w:type="dxa"/>
            <w:gridSpan w:val="2"/>
            <w:shd w:val="clear" w:color="auto" w:fill="auto"/>
          </w:tcPr>
          <w:p w14:paraId="23D60F9A" w14:textId="77777777" w:rsidR="007411D9" w:rsidRDefault="007411D9">
            <w:pPr>
              <w:tabs>
                <w:tab w:val="left" w:pos="-142"/>
                <w:tab w:val="left" w:pos="4111"/>
              </w:tabs>
              <w:snapToGrid w:val="0"/>
              <w:jc w:val="both"/>
              <w:rPr>
                <w:rFonts w:ascii="Arial" w:hAnsi="Arial" w:cs="Arial"/>
                <w:b/>
                <w:bCs/>
              </w:rPr>
            </w:pPr>
          </w:p>
        </w:tc>
      </w:tr>
      <w:tr w:rsidR="007411D9" w14:paraId="23D60F9D" w14:textId="77777777">
        <w:tc>
          <w:tcPr>
            <w:tcW w:w="10277" w:type="dxa"/>
            <w:gridSpan w:val="2"/>
            <w:shd w:val="clear" w:color="auto" w:fill="66CCFF"/>
          </w:tcPr>
          <w:p w14:paraId="23D60F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23D60F9F" w14:textId="77777777" w:rsidR="007411D9" w:rsidRDefault="007411D9">
      <w:pPr>
        <w:pStyle w:val="En-tte"/>
        <w:tabs>
          <w:tab w:val="clear" w:pos="4536"/>
          <w:tab w:val="clear" w:pos="9072"/>
        </w:tabs>
        <w:rPr>
          <w:rFonts w:ascii="Arial" w:hAnsi="Arial" w:cs="Arial"/>
        </w:rPr>
      </w:pPr>
      <w:bookmarkStart w:id="0" w:name="_Hlk219899977"/>
    </w:p>
    <w:p w14:paraId="2A621F2C" w14:textId="77777777" w:rsidR="009176FB" w:rsidRPr="009176FB" w:rsidRDefault="009176FB" w:rsidP="009176FB">
      <w:pPr>
        <w:pStyle w:val="En-tte"/>
        <w:rPr>
          <w:rFonts w:ascii="Arial" w:hAnsi="Arial" w:cs="Arial"/>
          <w:b/>
        </w:rPr>
      </w:pPr>
      <w:r w:rsidRPr="009176FB">
        <w:rPr>
          <w:rFonts w:ascii="Arial" w:hAnsi="Arial" w:cs="Arial"/>
          <w:b/>
        </w:rPr>
        <w:t>Etablissement Français du Sang</w:t>
      </w:r>
    </w:p>
    <w:p w14:paraId="1152949B" w14:textId="77777777" w:rsidR="009176FB" w:rsidRPr="009176FB" w:rsidRDefault="009176FB" w:rsidP="009176FB">
      <w:pPr>
        <w:pStyle w:val="En-tte"/>
        <w:rPr>
          <w:rFonts w:ascii="Arial" w:hAnsi="Arial" w:cs="Arial"/>
          <w:b/>
        </w:rPr>
      </w:pPr>
      <w:r w:rsidRPr="009176FB">
        <w:rPr>
          <w:rFonts w:ascii="Arial" w:hAnsi="Arial" w:cs="Arial"/>
          <w:b/>
        </w:rPr>
        <w:t xml:space="preserve">20, avenue du Stade de France </w:t>
      </w:r>
    </w:p>
    <w:p w14:paraId="23D60FA2" w14:textId="281BCBF0" w:rsidR="007411D9" w:rsidRDefault="009176FB" w:rsidP="009176FB">
      <w:pPr>
        <w:pStyle w:val="En-tte"/>
        <w:tabs>
          <w:tab w:val="clear" w:pos="4536"/>
          <w:tab w:val="clear" w:pos="9072"/>
        </w:tabs>
        <w:rPr>
          <w:rFonts w:ascii="Arial" w:hAnsi="Arial" w:cs="Arial"/>
        </w:rPr>
      </w:pPr>
      <w:r w:rsidRPr="009176FB">
        <w:rPr>
          <w:rFonts w:ascii="Arial" w:hAnsi="Arial" w:cs="Arial"/>
          <w:b/>
        </w:rPr>
        <w:t>93218 LA PLAINE SAINT DENIS</w:t>
      </w:r>
    </w:p>
    <w:p w14:paraId="23D60FA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3D60FA8" w14:textId="77777777">
        <w:trPr>
          <w:trHeight w:val="160"/>
        </w:trPr>
        <w:tc>
          <w:tcPr>
            <w:tcW w:w="10277" w:type="dxa"/>
            <w:shd w:val="clear" w:color="auto" w:fill="66CCFF"/>
          </w:tcPr>
          <w:bookmarkEnd w:id="0"/>
          <w:p w14:paraId="23D60F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3D60FAA" w14:textId="77777777" w:rsidR="007411D9" w:rsidRDefault="007411D9">
      <w:pPr>
        <w:rPr>
          <w:rFonts w:ascii="Arial" w:hAnsi="Arial" w:cs="Arial"/>
          <w:b/>
          <w:bCs/>
        </w:rPr>
      </w:pPr>
      <w:bookmarkStart w:id="1" w:name="_Hlk219899995"/>
    </w:p>
    <w:p w14:paraId="546E42BD" w14:textId="77777777" w:rsidR="009176FB" w:rsidRPr="009176FB" w:rsidRDefault="009176FB" w:rsidP="009176FB">
      <w:pPr>
        <w:pStyle w:val="En-tte"/>
        <w:rPr>
          <w:rFonts w:ascii="Arial" w:hAnsi="Arial" w:cs="Arial"/>
          <w:b/>
        </w:rPr>
      </w:pPr>
      <w:bookmarkStart w:id="2" w:name="_Hlk218679335"/>
      <w:r w:rsidRPr="009176FB">
        <w:rPr>
          <w:rFonts w:ascii="Arial" w:hAnsi="Arial" w:cs="Arial"/>
          <w:b/>
        </w:rPr>
        <w:t>Le présent accord cadre a pour objet la fourniture des équipements de cryobiologie et accessoires associés, nécessaires aux activités de l’EFS et du CTSA réalisant des congélations et conservations d’échantillons biologiques en azote liquide ou gazeux.</w:t>
      </w:r>
    </w:p>
    <w:p w14:paraId="25033317" w14:textId="77777777" w:rsidR="009176FB" w:rsidRPr="009176FB" w:rsidRDefault="009176FB" w:rsidP="009176FB">
      <w:pPr>
        <w:pStyle w:val="En-tte"/>
        <w:rPr>
          <w:rFonts w:ascii="Arial" w:hAnsi="Arial" w:cs="Arial"/>
          <w:b/>
        </w:rPr>
      </w:pPr>
      <w:r w:rsidRPr="009176FB">
        <w:rPr>
          <w:rFonts w:ascii="Arial" w:hAnsi="Arial" w:cs="Arial"/>
          <w:b/>
        </w:rPr>
        <w:t>Le marché concerne les 10 Etablissements de Transfusions Sanguines (ETS) métropolitains de l’EFS (hors Corse et DOM), ainsi que le CTSA site de Clamart.</w:t>
      </w:r>
    </w:p>
    <w:p w14:paraId="06CBB873" w14:textId="77777777" w:rsidR="009176FB" w:rsidRPr="009176FB" w:rsidRDefault="009176FB" w:rsidP="009176FB">
      <w:pPr>
        <w:pStyle w:val="En-tte"/>
        <w:rPr>
          <w:rFonts w:ascii="Arial" w:hAnsi="Arial" w:cs="Arial"/>
          <w:b/>
        </w:rPr>
      </w:pPr>
      <w:r w:rsidRPr="009176FB">
        <w:rPr>
          <w:rFonts w:ascii="Arial" w:hAnsi="Arial" w:cs="Arial"/>
          <w:b/>
        </w:rPr>
        <w:t>La liste de ces établissements figure dans le CCAP.</w:t>
      </w:r>
    </w:p>
    <w:bookmarkEnd w:id="2"/>
    <w:p w14:paraId="23D60FB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3D60FB3" w14:textId="77777777">
        <w:tc>
          <w:tcPr>
            <w:tcW w:w="10277" w:type="dxa"/>
            <w:shd w:val="clear" w:color="auto" w:fill="66CCFF"/>
          </w:tcPr>
          <w:bookmarkEnd w:id="1"/>
          <w:p w14:paraId="23D60F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3D60FB4" w14:textId="77777777" w:rsidR="007411D9" w:rsidRDefault="007411D9">
      <w:pPr>
        <w:spacing w:before="120"/>
        <w:rPr>
          <w:rFonts w:ascii="Arial" w:hAnsi="Arial" w:cs="Arial"/>
        </w:rPr>
      </w:pPr>
      <w:r>
        <w:rPr>
          <w:rFonts w:ascii="Arial" w:hAnsi="Arial" w:cs="Arial"/>
          <w:i/>
          <w:sz w:val="18"/>
          <w:szCs w:val="18"/>
        </w:rPr>
        <w:t>(Cocher la case correspondante.)</w:t>
      </w:r>
    </w:p>
    <w:p w14:paraId="23D60FB5" w14:textId="77777777" w:rsidR="007411D9" w:rsidRDefault="007411D9">
      <w:pPr>
        <w:pStyle w:val="Titre1"/>
        <w:ind w:left="0" w:hanging="432"/>
        <w:rPr>
          <w:rFonts w:ascii="Arial" w:hAnsi="Arial" w:cs="Arial"/>
          <w:b w:val="0"/>
          <w:bCs w:val="0"/>
        </w:rPr>
      </w:pPr>
    </w:p>
    <w:p w14:paraId="23D60FB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23D60FB7" w14:textId="77777777" w:rsidR="007411D9" w:rsidRDefault="007411D9">
      <w:pPr>
        <w:pStyle w:val="Titre1"/>
        <w:ind w:left="0" w:hanging="432"/>
        <w:rPr>
          <w:rFonts w:ascii="Arial" w:hAnsi="Arial" w:cs="Arial"/>
          <w:b w:val="0"/>
          <w:bCs w:val="0"/>
        </w:rPr>
      </w:pPr>
    </w:p>
    <w:p w14:paraId="23D60FB8"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3D60FB9" w14:textId="77777777" w:rsidR="007411D9" w:rsidRDefault="007411D9">
      <w:pPr>
        <w:pStyle w:val="En-tte"/>
        <w:tabs>
          <w:tab w:val="clear" w:pos="4536"/>
          <w:tab w:val="clear" w:pos="9072"/>
        </w:tabs>
        <w:rPr>
          <w:rFonts w:ascii="Arial" w:hAnsi="Arial" w:cs="Arial"/>
        </w:rPr>
      </w:pPr>
    </w:p>
    <w:p w14:paraId="23D60FBA"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23D60FBB"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23D60FBC" w14:textId="77777777" w:rsidR="007411D9" w:rsidRDefault="007411D9">
      <w:pPr>
        <w:rPr>
          <w:rFonts w:ascii="Arial" w:hAnsi="Arial" w:cs="Arial"/>
        </w:rPr>
      </w:pPr>
    </w:p>
    <w:p w14:paraId="23D60FBD" w14:textId="77777777" w:rsidR="007411D9" w:rsidRDefault="007411D9">
      <w:pPr>
        <w:rPr>
          <w:rFonts w:ascii="Arial" w:hAnsi="Arial" w:cs="Arial"/>
        </w:rPr>
      </w:pPr>
    </w:p>
    <w:p w14:paraId="23D60FBE" w14:textId="77777777" w:rsidR="007411D9" w:rsidRDefault="007411D9">
      <w:pPr>
        <w:rPr>
          <w:rFonts w:ascii="Arial" w:hAnsi="Arial" w:cs="Arial"/>
        </w:rPr>
      </w:pPr>
    </w:p>
    <w:p w14:paraId="23D60FBF" w14:textId="77777777" w:rsidR="007411D9" w:rsidRDefault="007411D9">
      <w:pPr>
        <w:rPr>
          <w:rFonts w:ascii="Arial" w:hAnsi="Arial" w:cs="Arial"/>
        </w:rPr>
      </w:pPr>
    </w:p>
    <w:p w14:paraId="23D60FC0" w14:textId="77777777" w:rsidR="007411D9" w:rsidRDefault="007411D9">
      <w:pPr>
        <w:rPr>
          <w:rFonts w:ascii="Arial" w:hAnsi="Arial" w:cs="Arial"/>
        </w:rPr>
      </w:pPr>
    </w:p>
    <w:p w14:paraId="23D60FC1"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23D60F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D60FC4" w14:textId="77777777">
        <w:tc>
          <w:tcPr>
            <w:tcW w:w="10419" w:type="dxa"/>
            <w:shd w:val="clear" w:color="auto" w:fill="66CCFF"/>
          </w:tcPr>
          <w:p w14:paraId="23D60F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3D60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3D60FC6" w14:textId="77777777" w:rsidR="007411D9" w:rsidRDefault="007411D9">
      <w:pPr>
        <w:pStyle w:val="En-tte"/>
        <w:tabs>
          <w:tab w:val="clear" w:pos="4536"/>
          <w:tab w:val="clear" w:pos="9072"/>
        </w:tabs>
        <w:rPr>
          <w:rFonts w:ascii="Arial" w:hAnsi="Arial" w:cs="Arial"/>
        </w:rPr>
      </w:pPr>
    </w:p>
    <w:p w14:paraId="23D60F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23D60F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23D60FC9" w14:textId="77777777" w:rsidR="007411D9" w:rsidRDefault="007411D9">
      <w:pPr>
        <w:pStyle w:val="En-tte"/>
        <w:tabs>
          <w:tab w:val="clear" w:pos="4536"/>
          <w:tab w:val="clear" w:pos="9072"/>
        </w:tabs>
        <w:rPr>
          <w:rFonts w:ascii="Arial" w:hAnsi="Arial" w:cs="Arial"/>
        </w:rPr>
      </w:pPr>
    </w:p>
    <w:p w14:paraId="23D60FCA" w14:textId="77777777" w:rsidR="007411D9" w:rsidRDefault="007411D9">
      <w:pPr>
        <w:pStyle w:val="En-tte"/>
        <w:tabs>
          <w:tab w:val="clear" w:pos="4536"/>
          <w:tab w:val="clear" w:pos="9072"/>
        </w:tabs>
        <w:rPr>
          <w:rFonts w:ascii="Arial" w:hAnsi="Arial" w:cs="Arial"/>
        </w:rPr>
      </w:pPr>
    </w:p>
    <w:p w14:paraId="23D60FCB" w14:textId="77777777" w:rsidR="007411D9" w:rsidRDefault="007411D9">
      <w:pPr>
        <w:pStyle w:val="En-tte"/>
        <w:tabs>
          <w:tab w:val="clear" w:pos="4536"/>
          <w:tab w:val="clear" w:pos="9072"/>
        </w:tabs>
        <w:rPr>
          <w:rFonts w:ascii="Arial" w:hAnsi="Arial" w:cs="Arial"/>
        </w:rPr>
      </w:pPr>
    </w:p>
    <w:p w14:paraId="23D60FCC" w14:textId="77777777" w:rsidR="007411D9" w:rsidRDefault="007411D9">
      <w:pPr>
        <w:pStyle w:val="En-tte"/>
        <w:tabs>
          <w:tab w:val="clear" w:pos="4536"/>
          <w:tab w:val="clear" w:pos="9072"/>
        </w:tabs>
        <w:rPr>
          <w:rFonts w:ascii="Arial" w:hAnsi="Arial" w:cs="Arial"/>
        </w:rPr>
      </w:pPr>
    </w:p>
    <w:p w14:paraId="23D60FCD" w14:textId="77777777" w:rsidR="007411D9" w:rsidRDefault="007411D9">
      <w:pPr>
        <w:pStyle w:val="En-tte"/>
        <w:tabs>
          <w:tab w:val="clear" w:pos="4536"/>
          <w:tab w:val="clear" w:pos="9072"/>
        </w:tabs>
        <w:rPr>
          <w:rFonts w:ascii="Arial" w:hAnsi="Arial" w:cs="Arial"/>
        </w:rPr>
      </w:pPr>
    </w:p>
    <w:p w14:paraId="23D60FCE" w14:textId="77777777" w:rsidR="007411D9" w:rsidRDefault="007411D9">
      <w:pPr>
        <w:pStyle w:val="En-tte"/>
        <w:tabs>
          <w:tab w:val="clear" w:pos="4536"/>
          <w:tab w:val="clear" w:pos="9072"/>
        </w:tabs>
        <w:rPr>
          <w:rFonts w:ascii="Arial" w:hAnsi="Arial" w:cs="Arial"/>
        </w:rPr>
      </w:pPr>
    </w:p>
    <w:p w14:paraId="23D60F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3D60FD0" w14:textId="77777777" w:rsidR="007411D9" w:rsidRDefault="007411D9">
      <w:pPr>
        <w:spacing w:before="60"/>
        <w:rPr>
          <w:rFonts w:ascii="Arial" w:hAnsi="Arial" w:cs="Arial"/>
          <w:iCs/>
        </w:rPr>
      </w:pPr>
    </w:p>
    <w:p w14:paraId="23D60F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iCs/>
        </w:rPr>
        <w:t xml:space="preserve"> </w:t>
      </w:r>
      <w:r w:rsidR="007411D9">
        <w:rPr>
          <w:rFonts w:ascii="Arial" w:hAnsi="Arial" w:cs="Arial"/>
        </w:rPr>
        <w:t>solidaire</w:t>
      </w:r>
    </w:p>
    <w:p w14:paraId="23D60FD2" w14:textId="77777777" w:rsidR="007411D9" w:rsidRDefault="007411D9">
      <w:pPr>
        <w:rPr>
          <w:rFonts w:ascii="Arial" w:hAnsi="Arial" w:cs="Arial"/>
        </w:rPr>
      </w:pPr>
    </w:p>
    <w:p w14:paraId="23D60FD3" w14:textId="77777777" w:rsidR="007411D9" w:rsidRDefault="007411D9">
      <w:pPr>
        <w:rPr>
          <w:rFonts w:ascii="Arial" w:hAnsi="Arial" w:cs="Arial"/>
        </w:rPr>
      </w:pPr>
    </w:p>
    <w:p w14:paraId="23D60F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3D60FD5" w14:textId="77777777" w:rsidR="007411D9" w:rsidRDefault="007411D9">
      <w:pPr>
        <w:spacing w:before="60"/>
        <w:rPr>
          <w:rFonts w:ascii="Arial" w:hAnsi="Arial" w:cs="Arial"/>
          <w:iCs/>
        </w:rPr>
      </w:pPr>
    </w:p>
    <w:p w14:paraId="23D60F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176FB">
        <w:fldChar w:fldCharType="separate"/>
      </w:r>
      <w:r>
        <w:fldChar w:fldCharType="end"/>
      </w:r>
      <w:r w:rsidR="007411D9">
        <w:rPr>
          <w:rFonts w:ascii="Arial" w:hAnsi="Arial" w:cs="Arial"/>
          <w:iCs/>
        </w:rPr>
        <w:t xml:space="preserve"> OUI</w:t>
      </w:r>
    </w:p>
    <w:p w14:paraId="23D60FD7" w14:textId="77777777" w:rsidR="007411D9" w:rsidRDefault="007411D9">
      <w:pPr>
        <w:jc w:val="both"/>
        <w:rPr>
          <w:rFonts w:ascii="Arial" w:hAnsi="Arial" w:cs="Arial"/>
        </w:rPr>
      </w:pPr>
    </w:p>
    <w:p w14:paraId="23D60F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23D60FDA" w14:textId="77777777">
        <w:tc>
          <w:tcPr>
            <w:tcW w:w="10490" w:type="dxa"/>
            <w:shd w:val="clear" w:color="auto" w:fill="66CCFF"/>
          </w:tcPr>
          <w:p w14:paraId="23D60F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3D60F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3D60F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3D60F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3D60FDD" w14:textId="77777777" w:rsidR="00C1386A" w:rsidRDefault="00C1386A">
            <w:pPr>
              <w:snapToGrid w:val="0"/>
              <w:jc w:val="center"/>
              <w:rPr>
                <w:rFonts w:ascii="Arial" w:hAnsi="Arial" w:cs="Arial"/>
                <w:b/>
              </w:rPr>
            </w:pPr>
          </w:p>
          <w:p w14:paraId="23D60FDE" w14:textId="77777777" w:rsidR="00C1386A" w:rsidRDefault="00C1386A">
            <w:pPr>
              <w:jc w:val="center"/>
              <w:rPr>
                <w:rFonts w:ascii="Arial" w:hAnsi="Arial" w:cs="Arial"/>
                <w:b/>
              </w:rPr>
            </w:pPr>
          </w:p>
          <w:p w14:paraId="23D60FDF" w14:textId="77777777" w:rsidR="00C1386A" w:rsidRDefault="00C1386A">
            <w:pPr>
              <w:jc w:val="center"/>
              <w:rPr>
                <w:rFonts w:ascii="Arial" w:hAnsi="Arial" w:cs="Arial"/>
                <w:b/>
              </w:rPr>
            </w:pPr>
            <w:r>
              <w:rPr>
                <w:rFonts w:ascii="Arial" w:hAnsi="Arial" w:cs="Arial"/>
                <w:b/>
              </w:rPr>
              <w:t>N°</w:t>
            </w:r>
          </w:p>
          <w:p w14:paraId="23D60FE0" w14:textId="77777777" w:rsidR="00C1386A" w:rsidRDefault="00C1386A">
            <w:pPr>
              <w:jc w:val="center"/>
              <w:rPr>
                <w:rFonts w:ascii="Arial" w:hAnsi="Arial" w:cs="Arial"/>
                <w:b/>
              </w:rPr>
            </w:pPr>
            <w:proofErr w:type="gramStart"/>
            <w:r>
              <w:rPr>
                <w:rFonts w:ascii="Arial" w:hAnsi="Arial" w:cs="Arial"/>
                <w:b/>
              </w:rPr>
              <w:t>du</w:t>
            </w:r>
            <w:proofErr w:type="gramEnd"/>
          </w:p>
          <w:p w14:paraId="23D60F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3D60FE2" w14:textId="77777777" w:rsidR="00C1386A" w:rsidRDefault="00C1386A">
            <w:pPr>
              <w:snapToGrid w:val="0"/>
              <w:jc w:val="center"/>
              <w:rPr>
                <w:rFonts w:ascii="Arial" w:hAnsi="Arial" w:cs="Arial"/>
                <w:b/>
              </w:rPr>
            </w:pPr>
          </w:p>
          <w:p w14:paraId="23D60F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3D60FE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3D60FE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3D60F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D60FE7" w14:textId="77777777" w:rsidR="00C1386A" w:rsidRDefault="00C1386A">
            <w:pPr>
              <w:pStyle w:val="Titre5"/>
              <w:snapToGrid w:val="0"/>
            </w:pPr>
          </w:p>
          <w:p w14:paraId="23D60FE8" w14:textId="77777777" w:rsidR="00C1386A" w:rsidRDefault="00C1386A">
            <w:pPr>
              <w:pStyle w:val="Titre5"/>
            </w:pPr>
            <w:r>
              <w:t>Prestations exécutées par les membres du groupement (**)</w:t>
            </w:r>
          </w:p>
        </w:tc>
      </w:tr>
      <w:tr w:rsidR="00C1386A" w14:paraId="23D60FED" w14:textId="77777777" w:rsidTr="00C1386A">
        <w:trPr>
          <w:trHeight w:val="1021"/>
        </w:trPr>
        <w:tc>
          <w:tcPr>
            <w:tcW w:w="851" w:type="dxa"/>
            <w:tcBorders>
              <w:top w:val="single" w:sz="4" w:space="0" w:color="000000"/>
              <w:left w:val="single" w:sz="4" w:space="0" w:color="000000"/>
            </w:tcBorders>
            <w:shd w:val="clear" w:color="auto" w:fill="CCFFFF"/>
          </w:tcPr>
          <w:p w14:paraId="23D60F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3D60F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3D60FEC" w14:textId="77777777" w:rsidR="00C1386A" w:rsidRDefault="00C1386A">
            <w:pPr>
              <w:snapToGrid w:val="0"/>
              <w:jc w:val="both"/>
              <w:rPr>
                <w:rFonts w:ascii="Arial" w:hAnsi="Arial" w:cs="Arial"/>
              </w:rPr>
            </w:pPr>
          </w:p>
        </w:tc>
      </w:tr>
      <w:tr w:rsidR="00C1386A" w14:paraId="23D60FF1" w14:textId="77777777" w:rsidTr="00C1386A">
        <w:trPr>
          <w:trHeight w:val="1021"/>
        </w:trPr>
        <w:tc>
          <w:tcPr>
            <w:tcW w:w="851" w:type="dxa"/>
            <w:tcBorders>
              <w:left w:val="single" w:sz="4" w:space="0" w:color="000000"/>
            </w:tcBorders>
            <w:shd w:val="clear" w:color="auto" w:fill="auto"/>
          </w:tcPr>
          <w:p w14:paraId="23D60F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3D60F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3D60FF0" w14:textId="77777777" w:rsidR="00C1386A" w:rsidRDefault="00C1386A">
            <w:pPr>
              <w:snapToGrid w:val="0"/>
              <w:jc w:val="both"/>
              <w:rPr>
                <w:rFonts w:ascii="Arial" w:hAnsi="Arial" w:cs="Arial"/>
              </w:rPr>
            </w:pPr>
          </w:p>
        </w:tc>
      </w:tr>
      <w:tr w:rsidR="00C1386A" w14:paraId="23D60FF5" w14:textId="77777777" w:rsidTr="00C1386A">
        <w:trPr>
          <w:trHeight w:val="1021"/>
        </w:trPr>
        <w:tc>
          <w:tcPr>
            <w:tcW w:w="851" w:type="dxa"/>
            <w:tcBorders>
              <w:left w:val="single" w:sz="4" w:space="0" w:color="000000"/>
            </w:tcBorders>
            <w:shd w:val="clear" w:color="auto" w:fill="CCFFFF"/>
          </w:tcPr>
          <w:p w14:paraId="23D60F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3D60F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3D60FF4" w14:textId="77777777" w:rsidR="00C1386A" w:rsidRDefault="00C1386A">
            <w:pPr>
              <w:snapToGrid w:val="0"/>
              <w:jc w:val="both"/>
              <w:rPr>
                <w:rFonts w:ascii="Arial" w:hAnsi="Arial" w:cs="Arial"/>
              </w:rPr>
            </w:pPr>
          </w:p>
        </w:tc>
      </w:tr>
      <w:tr w:rsidR="00C1386A" w14:paraId="23D60FF9" w14:textId="77777777" w:rsidTr="00C1386A">
        <w:trPr>
          <w:trHeight w:val="1021"/>
        </w:trPr>
        <w:tc>
          <w:tcPr>
            <w:tcW w:w="851" w:type="dxa"/>
            <w:tcBorders>
              <w:left w:val="single" w:sz="4" w:space="0" w:color="000000"/>
              <w:bottom w:val="single" w:sz="4" w:space="0" w:color="000000"/>
            </w:tcBorders>
            <w:shd w:val="clear" w:color="auto" w:fill="auto"/>
          </w:tcPr>
          <w:p w14:paraId="23D60F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3D60F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3D60FF8" w14:textId="77777777" w:rsidR="00C1386A" w:rsidRDefault="00C1386A">
            <w:pPr>
              <w:snapToGrid w:val="0"/>
              <w:jc w:val="both"/>
              <w:rPr>
                <w:rFonts w:ascii="Arial" w:hAnsi="Arial" w:cs="Arial"/>
              </w:rPr>
            </w:pPr>
          </w:p>
        </w:tc>
      </w:tr>
    </w:tbl>
    <w:p w14:paraId="23D60F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D60F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23D60F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23D60F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D60FFF" w14:textId="77777777">
        <w:tc>
          <w:tcPr>
            <w:tcW w:w="10419" w:type="dxa"/>
            <w:shd w:val="clear" w:color="auto" w:fill="66CCFF"/>
          </w:tcPr>
          <w:p w14:paraId="23D60F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3D61000" w14:textId="77777777" w:rsidR="007411D9" w:rsidRDefault="007411D9"/>
    <w:p w14:paraId="23D610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23D610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3D61003"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23D61004"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23D61005" w14:textId="77777777" w:rsidR="007411D9" w:rsidRDefault="007411D9">
      <w:pPr>
        <w:jc w:val="both"/>
        <w:rPr>
          <w:rFonts w:ascii="Arial" w:hAnsi="Arial" w:cs="Arial"/>
        </w:rPr>
      </w:pPr>
    </w:p>
    <w:p w14:paraId="23D61006" w14:textId="77777777" w:rsidR="007411D9" w:rsidRDefault="007411D9">
      <w:pPr>
        <w:jc w:val="both"/>
        <w:rPr>
          <w:rFonts w:ascii="Arial" w:hAnsi="Arial" w:cs="Arial"/>
        </w:rPr>
      </w:pPr>
      <w:r>
        <w:rPr>
          <w:rFonts w:ascii="Arial" w:hAnsi="Arial" w:cs="Arial"/>
          <w:b/>
          <w:sz w:val="22"/>
          <w:szCs w:val="22"/>
        </w:rPr>
        <w:t>F2 - Capacités.</w:t>
      </w:r>
    </w:p>
    <w:p w14:paraId="23D61007" w14:textId="77777777" w:rsidR="007411D9" w:rsidRDefault="007411D9">
      <w:pPr>
        <w:jc w:val="both"/>
        <w:rPr>
          <w:rFonts w:ascii="Arial" w:hAnsi="Arial" w:cs="Arial"/>
        </w:rPr>
      </w:pPr>
    </w:p>
    <w:p w14:paraId="23D610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3D61009" w14:textId="77777777" w:rsidR="007411D9" w:rsidRDefault="007411D9">
      <w:pPr>
        <w:rPr>
          <w:rFonts w:ascii="Arial" w:hAnsi="Arial" w:cs="Arial"/>
        </w:rPr>
      </w:pPr>
      <w:r>
        <w:rPr>
          <w:rFonts w:ascii="Arial" w:hAnsi="Arial" w:cs="Arial"/>
          <w:i/>
          <w:sz w:val="18"/>
          <w:szCs w:val="18"/>
        </w:rPr>
        <w:t>(Cocher la case correspondante.)</w:t>
      </w:r>
    </w:p>
    <w:p w14:paraId="23D6100A" w14:textId="77777777" w:rsidR="007411D9" w:rsidRDefault="007411D9">
      <w:pPr>
        <w:rPr>
          <w:rFonts w:ascii="Arial" w:hAnsi="Arial" w:cs="Arial"/>
        </w:rPr>
      </w:pPr>
    </w:p>
    <w:p w14:paraId="23D610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176FB">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9176FB">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23D610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3D6100E" w14:textId="77777777">
        <w:tc>
          <w:tcPr>
            <w:tcW w:w="10277" w:type="dxa"/>
            <w:shd w:val="clear" w:color="auto" w:fill="66CCFF"/>
          </w:tcPr>
          <w:p w14:paraId="23D610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23D6100F" w14:textId="77777777" w:rsidR="007411D9" w:rsidRDefault="007411D9">
      <w:pPr>
        <w:jc w:val="both"/>
      </w:pPr>
    </w:p>
    <w:p w14:paraId="23D610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3D610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3D61012" w14:textId="77777777" w:rsidR="007411D9" w:rsidRDefault="007411D9">
      <w:pPr>
        <w:rPr>
          <w:rFonts w:ascii="Arial" w:hAnsi="Arial" w:cs="Arial"/>
        </w:rPr>
      </w:pPr>
    </w:p>
    <w:p w14:paraId="23D610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23D61014" w14:textId="77777777" w:rsidR="007411D9" w:rsidRDefault="007411D9">
      <w:pPr>
        <w:rPr>
          <w:rFonts w:ascii="Arial" w:hAnsi="Arial" w:cs="Arial"/>
        </w:rPr>
      </w:pPr>
    </w:p>
    <w:p w14:paraId="23D61015" w14:textId="77777777" w:rsidR="007411D9" w:rsidRDefault="007411D9">
      <w:pPr>
        <w:rPr>
          <w:rFonts w:ascii="Arial" w:hAnsi="Arial" w:cs="Arial"/>
        </w:rPr>
      </w:pPr>
    </w:p>
    <w:p w14:paraId="23D61016" w14:textId="77777777" w:rsidR="007411D9" w:rsidRDefault="007411D9">
      <w:pPr>
        <w:jc w:val="both"/>
        <w:rPr>
          <w:rFonts w:ascii="Arial" w:hAnsi="Arial" w:cs="Arial"/>
          <w:b/>
          <w:bCs/>
        </w:rPr>
      </w:pPr>
    </w:p>
    <w:p w14:paraId="23D61017" w14:textId="77777777" w:rsidR="00C1386A" w:rsidRDefault="00C1386A">
      <w:pPr>
        <w:jc w:val="both"/>
        <w:rPr>
          <w:rFonts w:ascii="Arial" w:hAnsi="Arial" w:cs="Arial"/>
          <w:b/>
          <w:bCs/>
        </w:rPr>
      </w:pPr>
    </w:p>
    <w:p w14:paraId="23D61018" w14:textId="77777777" w:rsidR="00C1386A" w:rsidRDefault="00C1386A">
      <w:pPr>
        <w:jc w:val="both"/>
        <w:rPr>
          <w:rFonts w:ascii="Arial" w:hAnsi="Arial" w:cs="Arial"/>
          <w:b/>
          <w:bCs/>
        </w:rPr>
      </w:pPr>
    </w:p>
    <w:p w14:paraId="23D61019" w14:textId="77777777" w:rsidR="00C1386A" w:rsidRDefault="00C1386A">
      <w:pPr>
        <w:jc w:val="both"/>
        <w:rPr>
          <w:rFonts w:ascii="Arial" w:hAnsi="Arial" w:cs="Arial"/>
          <w:b/>
          <w:bCs/>
        </w:rPr>
      </w:pPr>
    </w:p>
    <w:p w14:paraId="23D6101A" w14:textId="77777777" w:rsidR="00C1386A" w:rsidRDefault="00C1386A">
      <w:pPr>
        <w:jc w:val="both"/>
        <w:rPr>
          <w:rFonts w:ascii="Arial" w:hAnsi="Arial" w:cs="Arial"/>
          <w:b/>
          <w:bCs/>
        </w:rPr>
      </w:pPr>
    </w:p>
    <w:p w14:paraId="23D6101B" w14:textId="77777777" w:rsidR="00C1386A" w:rsidRDefault="00C1386A">
      <w:pPr>
        <w:jc w:val="both"/>
        <w:rPr>
          <w:rFonts w:ascii="Arial" w:hAnsi="Arial" w:cs="Arial"/>
          <w:b/>
          <w:bCs/>
        </w:rPr>
      </w:pPr>
    </w:p>
    <w:p w14:paraId="23D6101C" w14:textId="77777777" w:rsidR="00C1386A" w:rsidRDefault="00C1386A">
      <w:pPr>
        <w:jc w:val="both"/>
        <w:rPr>
          <w:rFonts w:ascii="Arial" w:hAnsi="Arial" w:cs="Arial"/>
          <w:b/>
          <w:bCs/>
        </w:rPr>
      </w:pPr>
    </w:p>
    <w:p w14:paraId="23D6101D" w14:textId="77777777" w:rsidR="00C1386A" w:rsidRDefault="00C1386A">
      <w:pPr>
        <w:jc w:val="both"/>
        <w:rPr>
          <w:rFonts w:ascii="Arial" w:hAnsi="Arial" w:cs="Arial"/>
          <w:b/>
          <w:bCs/>
        </w:rPr>
      </w:pPr>
    </w:p>
    <w:p w14:paraId="23D6101E" w14:textId="77777777" w:rsidR="00C1386A" w:rsidRDefault="00C1386A">
      <w:pPr>
        <w:jc w:val="both"/>
        <w:rPr>
          <w:rFonts w:ascii="Arial" w:hAnsi="Arial" w:cs="Arial"/>
          <w:b/>
          <w:bCs/>
        </w:rPr>
      </w:pPr>
    </w:p>
    <w:p w14:paraId="23D6101F" w14:textId="77777777" w:rsidR="00C1386A" w:rsidRDefault="00C1386A">
      <w:pPr>
        <w:jc w:val="both"/>
        <w:rPr>
          <w:rFonts w:ascii="Arial" w:hAnsi="Arial" w:cs="Arial"/>
          <w:b/>
          <w:bCs/>
        </w:rPr>
      </w:pPr>
    </w:p>
    <w:p w14:paraId="23D61020" w14:textId="77777777" w:rsidR="00C1386A" w:rsidRDefault="00C1386A">
      <w:pPr>
        <w:jc w:val="both"/>
        <w:rPr>
          <w:rFonts w:ascii="Arial" w:hAnsi="Arial" w:cs="Arial"/>
          <w:b/>
          <w:bCs/>
        </w:rPr>
      </w:pPr>
    </w:p>
    <w:p w14:paraId="23D61021" w14:textId="77777777" w:rsidR="00C1386A" w:rsidRDefault="00C1386A">
      <w:pPr>
        <w:jc w:val="both"/>
        <w:rPr>
          <w:rFonts w:ascii="Arial" w:hAnsi="Arial" w:cs="Arial"/>
          <w:b/>
          <w:bCs/>
        </w:rPr>
      </w:pPr>
    </w:p>
    <w:p w14:paraId="23D61022" w14:textId="77777777" w:rsidR="00C1386A" w:rsidRDefault="00C1386A">
      <w:pPr>
        <w:jc w:val="both"/>
        <w:rPr>
          <w:rFonts w:ascii="Arial" w:hAnsi="Arial" w:cs="Arial"/>
          <w:b/>
          <w:bCs/>
        </w:rPr>
      </w:pPr>
    </w:p>
    <w:p w14:paraId="23D61023" w14:textId="77777777" w:rsidR="00C1386A" w:rsidRDefault="00C1386A">
      <w:pPr>
        <w:jc w:val="both"/>
        <w:rPr>
          <w:rFonts w:ascii="Arial" w:hAnsi="Arial" w:cs="Arial"/>
          <w:b/>
          <w:bCs/>
        </w:rPr>
      </w:pPr>
    </w:p>
    <w:p w14:paraId="23D61024" w14:textId="77777777" w:rsidR="00C1386A" w:rsidRDefault="00C1386A">
      <w:pPr>
        <w:jc w:val="both"/>
        <w:rPr>
          <w:rFonts w:ascii="Arial" w:hAnsi="Arial" w:cs="Arial"/>
          <w:b/>
          <w:bCs/>
        </w:rPr>
      </w:pPr>
    </w:p>
    <w:p w14:paraId="23D61025" w14:textId="77777777" w:rsidR="00C1386A" w:rsidRDefault="00C1386A">
      <w:pPr>
        <w:jc w:val="both"/>
        <w:rPr>
          <w:rFonts w:ascii="Arial" w:hAnsi="Arial" w:cs="Arial"/>
          <w:b/>
          <w:bCs/>
        </w:rPr>
      </w:pPr>
    </w:p>
    <w:p w14:paraId="23D61026" w14:textId="77777777" w:rsidR="00C1386A" w:rsidRDefault="00C1386A">
      <w:pPr>
        <w:jc w:val="both"/>
        <w:rPr>
          <w:rFonts w:ascii="Arial" w:hAnsi="Arial" w:cs="Arial"/>
          <w:b/>
          <w:bCs/>
        </w:rPr>
      </w:pPr>
    </w:p>
    <w:p w14:paraId="23D61027" w14:textId="77777777" w:rsidR="00C1386A" w:rsidRDefault="00C1386A">
      <w:pPr>
        <w:jc w:val="both"/>
        <w:rPr>
          <w:rFonts w:ascii="Arial" w:hAnsi="Arial" w:cs="Arial"/>
          <w:b/>
          <w:bCs/>
        </w:rPr>
      </w:pPr>
    </w:p>
    <w:p w14:paraId="23D61028" w14:textId="77777777" w:rsidR="00C1386A" w:rsidRDefault="00C1386A">
      <w:pPr>
        <w:jc w:val="both"/>
        <w:rPr>
          <w:rFonts w:ascii="Arial" w:hAnsi="Arial" w:cs="Arial"/>
          <w:b/>
          <w:bCs/>
        </w:rPr>
      </w:pPr>
    </w:p>
    <w:p w14:paraId="23D61029" w14:textId="77777777" w:rsidR="00C1386A" w:rsidRDefault="00C1386A">
      <w:pPr>
        <w:jc w:val="both"/>
        <w:rPr>
          <w:rFonts w:ascii="Arial" w:hAnsi="Arial" w:cs="Arial"/>
          <w:b/>
          <w:bCs/>
        </w:rPr>
      </w:pPr>
    </w:p>
    <w:p w14:paraId="23D6102A" w14:textId="77777777" w:rsidR="00C1386A" w:rsidRDefault="00C1386A">
      <w:pPr>
        <w:jc w:val="both"/>
        <w:rPr>
          <w:rFonts w:ascii="Arial" w:hAnsi="Arial" w:cs="Arial"/>
          <w:b/>
          <w:bCs/>
        </w:rPr>
      </w:pPr>
    </w:p>
    <w:p w14:paraId="23D6102B" w14:textId="77777777" w:rsidR="00C1386A" w:rsidRDefault="00C1386A">
      <w:pPr>
        <w:jc w:val="both"/>
        <w:rPr>
          <w:rFonts w:ascii="Arial" w:hAnsi="Arial" w:cs="Arial"/>
          <w:b/>
          <w:bCs/>
        </w:rPr>
      </w:pPr>
    </w:p>
    <w:p w14:paraId="23D6102C" w14:textId="77777777" w:rsidR="00C1386A" w:rsidRDefault="00C1386A">
      <w:pPr>
        <w:jc w:val="both"/>
        <w:rPr>
          <w:rFonts w:ascii="Arial" w:hAnsi="Arial" w:cs="Arial"/>
          <w:b/>
          <w:bCs/>
        </w:rPr>
      </w:pPr>
    </w:p>
    <w:p w14:paraId="23D6102D" w14:textId="77777777" w:rsidR="00C1386A" w:rsidRDefault="00C1386A">
      <w:pPr>
        <w:jc w:val="both"/>
        <w:rPr>
          <w:rFonts w:ascii="Arial" w:hAnsi="Arial" w:cs="Arial"/>
          <w:b/>
          <w:bCs/>
        </w:rPr>
      </w:pPr>
    </w:p>
    <w:p w14:paraId="23D6102E" w14:textId="77777777" w:rsidR="00C1386A" w:rsidRDefault="00C1386A">
      <w:pPr>
        <w:jc w:val="both"/>
        <w:rPr>
          <w:rFonts w:ascii="Arial" w:hAnsi="Arial" w:cs="Arial"/>
          <w:b/>
          <w:bCs/>
        </w:rPr>
      </w:pPr>
    </w:p>
    <w:p w14:paraId="23D6102F" w14:textId="77777777" w:rsidR="00C1386A" w:rsidRDefault="00C1386A">
      <w:pPr>
        <w:jc w:val="both"/>
        <w:rPr>
          <w:rFonts w:ascii="Arial" w:hAnsi="Arial" w:cs="Arial"/>
          <w:b/>
          <w:bCs/>
        </w:rPr>
      </w:pPr>
    </w:p>
    <w:p w14:paraId="23D61030" w14:textId="77777777" w:rsidR="00C1386A" w:rsidRDefault="00C1386A">
      <w:pPr>
        <w:jc w:val="both"/>
        <w:rPr>
          <w:rFonts w:ascii="Arial" w:hAnsi="Arial" w:cs="Arial"/>
          <w:b/>
          <w:bCs/>
        </w:rPr>
      </w:pPr>
    </w:p>
    <w:p w14:paraId="23D61031"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1036" w14:textId="77777777" w:rsidR="00610FD3" w:rsidRDefault="00610FD3">
      <w:r>
        <w:separator/>
      </w:r>
    </w:p>
  </w:endnote>
  <w:endnote w:type="continuationSeparator" w:id="0">
    <w:p w14:paraId="23D61037"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3D6103E" w14:textId="77777777">
      <w:trPr>
        <w:tblHeader/>
      </w:trPr>
      <w:tc>
        <w:tcPr>
          <w:tcW w:w="3048" w:type="dxa"/>
          <w:shd w:val="clear" w:color="auto" w:fill="66CCFF"/>
        </w:tcPr>
        <w:p w14:paraId="23D6103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3D61039" w14:textId="77777777" w:rsidR="007411D9" w:rsidRDefault="007411D9">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23D6103A" w14:textId="77777777" w:rsidR="007411D9" w:rsidRDefault="007411D9">
          <w:pPr>
            <w:jc w:val="right"/>
          </w:pPr>
          <w:r>
            <w:rPr>
              <w:rFonts w:ascii="Arial" w:hAnsi="Arial" w:cs="Arial"/>
              <w:b/>
              <w:bCs/>
            </w:rPr>
            <w:t xml:space="preserve">Page :     </w:t>
          </w:r>
        </w:p>
      </w:tc>
      <w:tc>
        <w:tcPr>
          <w:tcW w:w="567" w:type="dxa"/>
          <w:shd w:val="clear" w:color="auto" w:fill="66CCFF"/>
        </w:tcPr>
        <w:p w14:paraId="23D6103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23D6103C" w14:textId="77777777" w:rsidR="007411D9" w:rsidRDefault="007411D9">
          <w:pPr>
            <w:jc w:val="center"/>
          </w:pPr>
          <w:r>
            <w:rPr>
              <w:rFonts w:ascii="Arial" w:hAnsi="Arial" w:cs="Arial"/>
              <w:b/>
              <w:bCs/>
            </w:rPr>
            <w:t>/</w:t>
          </w:r>
        </w:p>
      </w:tc>
      <w:tc>
        <w:tcPr>
          <w:tcW w:w="567" w:type="dxa"/>
          <w:shd w:val="clear" w:color="auto" w:fill="66CCFF"/>
        </w:tcPr>
        <w:p w14:paraId="23D6103D"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23D6103F"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1034" w14:textId="77777777" w:rsidR="00610FD3" w:rsidRDefault="00610FD3">
      <w:r>
        <w:separator/>
      </w:r>
    </w:p>
  </w:footnote>
  <w:footnote w:type="continuationSeparator" w:id="0">
    <w:p w14:paraId="23D61035" w14:textId="77777777" w:rsidR="00610FD3" w:rsidRDefault="00610FD3">
      <w:r>
        <w:continuationSeparator/>
      </w:r>
    </w:p>
  </w:footnote>
  <w:footnote w:id="1">
    <w:p w14:paraId="23D6104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948CC"/>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176FB"/>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D60F8C"/>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c" ma:contentTypeID="0x010100ACEE4FBD39E4704282D74CA817CF4C0A007DA0CF6A57CFCA46A021EAC0D914AA99" ma:contentTypeVersion="0" ma:contentTypeDescription="Règlement de la Consultation (RC)" ma:contentTypeScope="" ma:versionID="162424474953576a95b2823c62e5fd8d">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f2beab9f-527b-49ee-b6be-c5dadc645efa">ALSA-737924805-8</_dlc_DocId>
    <_dlc_DocIdUrl xmlns="f2beab9f-527b-49ee-b6be-c5dadc645efa">
      <Url>https://moss/a/ach/mp2/mp/dossiers/2023EFS-GEST319/_layouts/15/DocIdRedir.aspx?ID=ALSA-737924805-8</Url>
      <Description>ALSA-737924805-8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8D9082-112D-4222-AB44-6DA52C90C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A7B20DCD-2A88-4B33-916F-0FBA956059CF}">
  <ds:schemaRefs>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f2beab9f-527b-49ee-b6be-c5dadc645efa"/>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5.xml><?xml version="1.0" encoding="utf-8"?>
<ds:datastoreItem xmlns:ds="http://schemas.openxmlformats.org/officeDocument/2006/customXml" ds:itemID="{C99459E2-9E29-4B65-A678-E8212D08BB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3</Pages>
  <Words>873</Words>
  <Characters>4803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5665</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Horny Jean-Christophe</cp:lastModifiedBy>
  <cp:revision>3</cp:revision>
  <cp:lastPrinted>2016-03-31T13:07:00Z</cp:lastPrinted>
  <dcterms:created xsi:type="dcterms:W3CDTF">2025-12-08T16:12:00Z</dcterms:created>
  <dcterms:modified xsi:type="dcterms:W3CDTF">2026-01-21T14:00:00Z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0x010100ACEE4FBD39E4704282D74CA817CF4C0A007DA0CF6A57CFCA46A021EAC0D914AA99</vt:lpwstr>
  </property>
  <property fmtid="{D5CDD505-2E9C-101B-9397-08002B2CF9AE}" pid="3" name="_dlc_DocIdItemGuid">
    <vt:lpwstr>c9f30a8c-680c-4772-9de5-621782ef0e62</vt:lpwstr>
  </property>
</Properties>
</file>