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8A733" w14:textId="77777777" w:rsidR="005C355E" w:rsidRPr="00F349BD" w:rsidRDefault="00F349BD" w:rsidP="003A5309">
      <w:pPr>
        <w:jc w:val="center"/>
        <w:rPr>
          <w:rFonts w:ascii="Source Sans Pro" w:hAnsi="Source Sans Pro" w:cstheme="minorHAnsi"/>
          <w:b/>
          <w:bCs/>
        </w:rPr>
      </w:pPr>
      <w:r w:rsidRPr="00F349BD">
        <w:rPr>
          <w:rFonts w:ascii="Source Sans Pro" w:hAnsi="Source Sans Pro" w:cstheme="minorHAnsi"/>
          <w:b/>
          <w:bCs/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5D0BA432" wp14:editId="5F2E837F">
            <wp:simplePos x="904875" y="800100"/>
            <wp:positionH relativeFrom="column">
              <wp:align>center</wp:align>
            </wp:positionH>
            <wp:positionV relativeFrom="paragraph">
              <wp:posOffset>79375</wp:posOffset>
            </wp:positionV>
            <wp:extent cx="2422800" cy="900000"/>
            <wp:effectExtent l="0" t="0" r="0" b="0"/>
            <wp:wrapTopAndBottom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e_NantesUniversité_Vect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28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233308" w14:textId="77777777" w:rsidR="00805158" w:rsidRPr="00F349BD" w:rsidRDefault="00805158" w:rsidP="00805158">
      <w:pPr>
        <w:jc w:val="center"/>
        <w:rPr>
          <w:rFonts w:ascii="Source Sans Pro" w:hAnsi="Source Sans Pro" w:cstheme="minorHAnsi"/>
          <w:b/>
          <w:bCs/>
        </w:rPr>
      </w:pPr>
    </w:p>
    <w:p w14:paraId="7D699C22" w14:textId="77777777" w:rsidR="00805158" w:rsidRPr="00F349BD" w:rsidRDefault="00805158" w:rsidP="00805158">
      <w:pPr>
        <w:jc w:val="center"/>
        <w:rPr>
          <w:rFonts w:ascii="Source Sans Pro" w:hAnsi="Source Sans Pro" w:cstheme="minorHAnsi"/>
          <w:b/>
          <w:bCs/>
        </w:rPr>
      </w:pPr>
    </w:p>
    <w:p w14:paraId="5797C993" w14:textId="77777777" w:rsidR="00805158" w:rsidRPr="00F349BD" w:rsidRDefault="00805158" w:rsidP="00805158">
      <w:pPr>
        <w:jc w:val="center"/>
        <w:rPr>
          <w:rFonts w:ascii="Source Sans Pro" w:hAnsi="Source Sans Pro" w:cstheme="minorHAnsi"/>
          <w:b/>
          <w:bCs/>
        </w:rPr>
      </w:pPr>
    </w:p>
    <w:p w14:paraId="751CE4BD" w14:textId="77777777" w:rsidR="00805158" w:rsidRPr="00F349BD" w:rsidRDefault="00805158" w:rsidP="00805158">
      <w:pPr>
        <w:jc w:val="center"/>
        <w:rPr>
          <w:rFonts w:ascii="Source Sans Pro" w:hAnsi="Source Sans Pro" w:cstheme="minorHAnsi"/>
          <w:b/>
          <w:bCs/>
        </w:rPr>
      </w:pPr>
    </w:p>
    <w:p w14:paraId="70802CC7" w14:textId="42F89715" w:rsidR="00805158" w:rsidRPr="00F349BD" w:rsidRDefault="00805158" w:rsidP="00805158">
      <w:pPr>
        <w:jc w:val="center"/>
        <w:rPr>
          <w:rFonts w:ascii="Source Sans Pro" w:hAnsi="Source Sans Pro" w:cstheme="minorHAnsi"/>
          <w:b/>
          <w:bCs/>
        </w:rPr>
      </w:pPr>
      <w:r w:rsidRPr="00F349BD">
        <w:rPr>
          <w:rFonts w:ascii="Source Sans Pro" w:hAnsi="Source Sans Pro" w:cstheme="minorHAnsi"/>
          <w:b/>
          <w:bCs/>
        </w:rPr>
        <w:t>MARCHE PUBLIC</w:t>
      </w:r>
      <w:r w:rsidR="0063543D">
        <w:rPr>
          <w:rFonts w:ascii="Source Sans Pro" w:hAnsi="Source Sans Pro" w:cstheme="minorHAnsi"/>
          <w:b/>
          <w:bCs/>
        </w:rPr>
        <w:t xml:space="preserve"> DE FOURNITURES COURANTES ET DE SERVICES</w:t>
      </w:r>
    </w:p>
    <w:p w14:paraId="0042D3E5" w14:textId="77777777" w:rsidR="00805158" w:rsidRPr="00F349BD" w:rsidRDefault="00805158" w:rsidP="00805158">
      <w:pPr>
        <w:jc w:val="center"/>
        <w:rPr>
          <w:rFonts w:ascii="Source Sans Pro" w:hAnsi="Source Sans Pro" w:cstheme="minorHAnsi"/>
          <w:b/>
          <w:bCs/>
        </w:rPr>
      </w:pPr>
    </w:p>
    <w:p w14:paraId="1EC7A693" w14:textId="77777777" w:rsidR="00B51FD1" w:rsidRPr="00F349BD" w:rsidRDefault="00B51FD1" w:rsidP="00805158">
      <w:pPr>
        <w:rPr>
          <w:rFonts w:ascii="Source Sans Pro" w:hAnsi="Source Sans Pro" w:cstheme="minorHAnsi"/>
          <w:b/>
          <w:bCs/>
        </w:rPr>
      </w:pPr>
    </w:p>
    <w:p w14:paraId="6C4E1996" w14:textId="79CF9CA1" w:rsidR="0000767E" w:rsidRPr="005C4539" w:rsidRDefault="009A30B2" w:rsidP="0000767E">
      <w:pPr>
        <w:pBdr>
          <w:top w:val="single" w:sz="4" w:space="8" w:color="auto"/>
          <w:left w:val="single" w:sz="4" w:space="1" w:color="auto"/>
          <w:bottom w:val="single" w:sz="4" w:space="8" w:color="auto"/>
          <w:right w:val="single" w:sz="4" w:space="1" w:color="auto"/>
        </w:pBdr>
        <w:tabs>
          <w:tab w:val="left" w:pos="851"/>
        </w:tabs>
        <w:jc w:val="left"/>
        <w:rPr>
          <w:rFonts w:ascii="Source Sans Pro" w:hAnsi="Source Sans Pro" w:cstheme="minorHAnsi"/>
          <w:b/>
          <w:noProof/>
          <w:color w:val="000000"/>
          <w:sz w:val="28"/>
          <w:szCs w:val="28"/>
        </w:rPr>
      </w:pPr>
      <w:r w:rsidRPr="00BB64D5">
        <w:rPr>
          <w:rFonts w:ascii="Source Sans Pro" w:hAnsi="Source Sans Pro" w:cstheme="minorHAnsi"/>
          <w:b/>
          <w:noProof/>
          <w:color w:val="000000"/>
          <w:sz w:val="28"/>
          <w:szCs w:val="28"/>
          <w:u w:val="single"/>
        </w:rPr>
        <w:t>OBJET</w:t>
      </w:r>
      <w:r w:rsidRPr="00BB64D5">
        <w:rPr>
          <w:rFonts w:ascii="Source Sans Pro" w:hAnsi="Source Sans Pro" w:cstheme="minorHAnsi"/>
          <w:b/>
          <w:noProof/>
          <w:color w:val="000000"/>
          <w:sz w:val="28"/>
          <w:szCs w:val="28"/>
        </w:rPr>
        <w:t xml:space="preserve"> : </w:t>
      </w:r>
      <w:r w:rsidR="00137F32" w:rsidRPr="00BB64D5">
        <w:rPr>
          <w:rFonts w:ascii="Source Sans Pro" w:hAnsi="Source Sans Pro" w:cstheme="minorHAnsi"/>
          <w:b/>
          <w:noProof/>
          <w:color w:val="000000"/>
          <w:sz w:val="28"/>
          <w:szCs w:val="28"/>
        </w:rPr>
        <w:tab/>
      </w:r>
      <w:bookmarkStart w:id="0" w:name="_Hlk222998347"/>
      <w:r w:rsidR="0020508C" w:rsidRPr="0020508C">
        <w:rPr>
          <w:rFonts w:ascii="Source Sans Pro" w:hAnsi="Source Sans Pro" w:cstheme="minorHAnsi"/>
          <w:b/>
          <w:noProof/>
          <w:color w:val="000000"/>
          <w:sz w:val="28"/>
          <w:szCs w:val="28"/>
        </w:rPr>
        <w:t>Prestations de maintenance des installations de sûreté, intrusion, télésurveillance, interphonie et accès de Nantes Université</w:t>
      </w:r>
      <w:bookmarkEnd w:id="0"/>
    </w:p>
    <w:p w14:paraId="0B3882F6" w14:textId="77777777" w:rsidR="009A30B2" w:rsidRPr="00F349BD" w:rsidRDefault="009A30B2" w:rsidP="003A5309">
      <w:pPr>
        <w:pBdr>
          <w:top w:val="single" w:sz="4" w:space="8" w:color="auto"/>
          <w:left w:val="single" w:sz="4" w:space="1" w:color="auto"/>
          <w:bottom w:val="single" w:sz="4" w:space="8" w:color="auto"/>
          <w:right w:val="single" w:sz="4" w:space="1" w:color="auto"/>
        </w:pBdr>
        <w:jc w:val="left"/>
        <w:rPr>
          <w:rFonts w:ascii="Source Sans Pro" w:hAnsi="Source Sans Pro" w:cstheme="minorHAnsi"/>
          <w:b/>
          <w:noProof/>
          <w:color w:val="000000"/>
          <w:sz w:val="24"/>
        </w:rPr>
      </w:pPr>
    </w:p>
    <w:p w14:paraId="1204C766" w14:textId="67DB4C16" w:rsidR="009A30B2" w:rsidRPr="00F349BD" w:rsidRDefault="00B6747D" w:rsidP="003A5309">
      <w:pPr>
        <w:pBdr>
          <w:top w:val="single" w:sz="4" w:space="8" w:color="auto"/>
          <w:left w:val="single" w:sz="4" w:space="1" w:color="auto"/>
          <w:bottom w:val="single" w:sz="4" w:space="8" w:color="auto"/>
          <w:right w:val="single" w:sz="4" w:space="1" w:color="auto"/>
        </w:pBdr>
        <w:jc w:val="center"/>
        <w:rPr>
          <w:rFonts w:ascii="Source Sans Pro" w:hAnsi="Source Sans Pro" w:cstheme="minorHAnsi"/>
          <w:b/>
          <w:i/>
          <w:noProof/>
          <w:color w:val="000000"/>
          <w:sz w:val="22"/>
        </w:rPr>
      </w:pPr>
      <w:r>
        <w:rPr>
          <w:rFonts w:ascii="Source Sans Pro" w:hAnsi="Source Sans Pro" w:cstheme="minorHAnsi"/>
          <w:b/>
          <w:i/>
          <w:noProof/>
          <w:color w:val="000000"/>
          <w:sz w:val="22"/>
        </w:rPr>
        <w:t>Engagement de confidentialité</w:t>
      </w:r>
    </w:p>
    <w:p w14:paraId="5C625817" w14:textId="77777777" w:rsidR="005C355E" w:rsidRPr="00F349BD" w:rsidRDefault="005C355E" w:rsidP="00C73A6C">
      <w:pPr>
        <w:jc w:val="center"/>
        <w:rPr>
          <w:rFonts w:ascii="Source Sans Pro" w:hAnsi="Source Sans Pro" w:cstheme="minorHAnsi"/>
        </w:rPr>
      </w:pPr>
    </w:p>
    <w:p w14:paraId="43DA417F" w14:textId="77777777" w:rsidR="005C355E" w:rsidRPr="00F349BD" w:rsidRDefault="005C355E" w:rsidP="00C73A6C">
      <w:pPr>
        <w:jc w:val="center"/>
        <w:rPr>
          <w:rFonts w:ascii="Source Sans Pro" w:hAnsi="Source Sans Pro" w:cstheme="minorHAnsi"/>
          <w:sz w:val="18"/>
          <w:szCs w:val="18"/>
        </w:rPr>
      </w:pPr>
      <w:r w:rsidRPr="00F349BD">
        <w:rPr>
          <w:rFonts w:ascii="Source Sans Pro" w:hAnsi="Source Sans Pro" w:cstheme="minorHAnsi"/>
          <w:sz w:val="18"/>
          <w:szCs w:val="18"/>
        </w:rPr>
        <w:t>La procédure de consultation utilisée est la suivante :</w:t>
      </w:r>
    </w:p>
    <w:p w14:paraId="270F887E" w14:textId="77777777" w:rsidR="005C355E" w:rsidRPr="00F349BD" w:rsidRDefault="005C355E" w:rsidP="00C73A6C">
      <w:pPr>
        <w:jc w:val="center"/>
        <w:rPr>
          <w:rFonts w:ascii="Source Sans Pro" w:hAnsi="Source Sans Pro" w:cstheme="minorHAnsi"/>
          <w:szCs w:val="20"/>
        </w:rPr>
      </w:pPr>
      <w:r w:rsidRPr="00BB64D5">
        <w:rPr>
          <w:rFonts w:ascii="Source Sans Pro" w:hAnsi="Source Sans Pro" w:cstheme="minorHAnsi"/>
          <w:b/>
          <w:sz w:val="18"/>
          <w:szCs w:val="18"/>
        </w:rPr>
        <w:t>Appel d’offres ouvert en application des articles L2124-2, R2124-2, 1° et R2161-2 à R2161-5 du Code de la commande publique</w:t>
      </w:r>
    </w:p>
    <w:p w14:paraId="19F41E12" w14:textId="77777777" w:rsidR="00BB64D5" w:rsidRDefault="00BB64D5" w:rsidP="00C73A6C">
      <w:pPr>
        <w:jc w:val="center"/>
        <w:rPr>
          <w:rFonts w:ascii="Source Sans Pro" w:hAnsi="Source Sans Pro" w:cstheme="minorHAnsi"/>
          <w:b/>
          <w:sz w:val="18"/>
          <w:szCs w:val="18"/>
        </w:rPr>
      </w:pPr>
    </w:p>
    <w:p w14:paraId="45325947" w14:textId="090C4BF8" w:rsidR="005C355E" w:rsidRPr="00F349BD" w:rsidRDefault="00BB64D5" w:rsidP="00C73A6C">
      <w:pPr>
        <w:jc w:val="center"/>
        <w:rPr>
          <w:rFonts w:ascii="Source Sans Pro" w:hAnsi="Source Sans Pro" w:cstheme="minorHAnsi"/>
          <w:b/>
        </w:rPr>
      </w:pPr>
      <w:r>
        <w:rPr>
          <w:rFonts w:ascii="Source Sans Pro" w:hAnsi="Source Sans Pro" w:cstheme="minorHAnsi"/>
          <w:b/>
        </w:rPr>
        <w:t xml:space="preserve">Procédure N° </w:t>
      </w:r>
      <w:r w:rsidR="0000767E">
        <w:rPr>
          <w:rFonts w:ascii="Source Sans Pro" w:hAnsi="Source Sans Pro" w:cstheme="minorHAnsi"/>
          <w:b/>
        </w:rPr>
        <w:t>2</w:t>
      </w:r>
      <w:r w:rsidR="0020508C">
        <w:rPr>
          <w:rFonts w:ascii="Source Sans Pro" w:hAnsi="Source Sans Pro" w:cstheme="minorHAnsi"/>
          <w:b/>
        </w:rPr>
        <w:t>6015</w:t>
      </w:r>
      <w:r w:rsidR="0063543D">
        <w:rPr>
          <w:rFonts w:ascii="Source Sans Pro" w:hAnsi="Source Sans Pro" w:cstheme="minorHAnsi"/>
          <w:b/>
        </w:rPr>
        <w:t>AC</w:t>
      </w:r>
    </w:p>
    <w:p w14:paraId="3797D03C" w14:textId="77777777" w:rsidR="00BB64D5" w:rsidRDefault="00BB64D5">
      <w:pPr>
        <w:spacing w:before="0" w:after="200"/>
        <w:jc w:val="left"/>
        <w:rPr>
          <w:rFonts w:ascii="Source Sans Pro" w:hAnsi="Source Sans Pro" w:cstheme="minorHAnsi"/>
        </w:rPr>
      </w:pPr>
      <w:r>
        <w:rPr>
          <w:rFonts w:ascii="Source Sans Pro" w:hAnsi="Source Sans Pro" w:cstheme="minorHAnsi"/>
        </w:rPr>
        <w:br w:type="page"/>
      </w:r>
    </w:p>
    <w:p w14:paraId="561C66A9" w14:textId="3DA6FAF4" w:rsidR="0060010D" w:rsidRPr="00F349BD" w:rsidRDefault="00513059" w:rsidP="00BB64D5">
      <w:pPr>
        <w:pStyle w:val="Titre1"/>
      </w:pPr>
      <w:bookmarkStart w:id="1" w:name="_Toc74228578"/>
      <w:r w:rsidRPr="00F349BD">
        <w:lastRenderedPageBreak/>
        <w:t xml:space="preserve">Objet </w:t>
      </w:r>
      <w:bookmarkEnd w:id="1"/>
    </w:p>
    <w:p w14:paraId="1A9B4B92" w14:textId="77777777" w:rsidR="00970A19" w:rsidRPr="0063543D" w:rsidRDefault="0052002E" w:rsidP="0063543D">
      <w:pPr>
        <w:pStyle w:val="Titre2"/>
      </w:pPr>
      <w:r w:rsidRPr="0063543D">
        <w:t>Pouvoir adjudicateur</w:t>
      </w:r>
    </w:p>
    <w:p w14:paraId="52AEE246" w14:textId="77777777" w:rsidR="00B51FD1" w:rsidRPr="00F349BD" w:rsidRDefault="00B51FD1" w:rsidP="00B51FD1">
      <w:pPr>
        <w:pStyle w:val="Paragraphedeliste"/>
        <w:ind w:left="1134"/>
        <w:rPr>
          <w:rFonts w:ascii="Source Sans Pro" w:hAnsi="Source Sans Pro"/>
        </w:rPr>
      </w:pPr>
      <w:r w:rsidRPr="00F349BD">
        <w:rPr>
          <w:rFonts w:ascii="Source Sans Pro" w:hAnsi="Source Sans Pro"/>
          <w:i/>
          <w:u w:val="single"/>
        </w:rPr>
        <w:t>Dénomination sociale</w:t>
      </w:r>
      <w:r w:rsidRPr="00F349BD">
        <w:rPr>
          <w:rFonts w:ascii="Source Sans Pro" w:hAnsi="Source Sans Pro"/>
        </w:rPr>
        <w:t> : NANTES</w:t>
      </w:r>
      <w:r w:rsidR="00BB64D5">
        <w:rPr>
          <w:rFonts w:ascii="Source Sans Pro" w:hAnsi="Source Sans Pro"/>
        </w:rPr>
        <w:t xml:space="preserve"> UNIVERSIT</w:t>
      </w:r>
      <w:r w:rsidR="00BB64D5">
        <w:rPr>
          <w:rFonts w:ascii="Trebuchet MS" w:hAnsi="Trebuchet MS"/>
        </w:rPr>
        <w:t>É</w:t>
      </w:r>
    </w:p>
    <w:p w14:paraId="1A2B8727" w14:textId="77777777" w:rsidR="00B51FD1" w:rsidRPr="00F349BD" w:rsidRDefault="00B51FD1" w:rsidP="00B51FD1">
      <w:pPr>
        <w:pStyle w:val="Paragraphedeliste"/>
        <w:ind w:left="1134"/>
        <w:rPr>
          <w:rFonts w:ascii="Source Sans Pro" w:hAnsi="Source Sans Pro"/>
        </w:rPr>
      </w:pPr>
      <w:r w:rsidRPr="00F349BD">
        <w:rPr>
          <w:rFonts w:ascii="Source Sans Pro" w:hAnsi="Source Sans Pro"/>
          <w:i/>
          <w:u w:val="single"/>
        </w:rPr>
        <w:t>Adresse du siège social</w:t>
      </w:r>
      <w:r w:rsidRPr="00F349BD">
        <w:rPr>
          <w:rFonts w:ascii="Source Sans Pro" w:hAnsi="Source Sans Pro"/>
        </w:rPr>
        <w:t> : 1, Quai de Tourville - 44000 NANTES</w:t>
      </w:r>
    </w:p>
    <w:p w14:paraId="12EC8FFA" w14:textId="77777777" w:rsidR="00970A19" w:rsidRPr="00F349BD" w:rsidRDefault="004344A5" w:rsidP="0063543D">
      <w:pPr>
        <w:pStyle w:val="Titre2"/>
      </w:pPr>
      <w:r w:rsidRPr="00F349BD">
        <w:t>O</w:t>
      </w:r>
      <w:r w:rsidR="00970A19" w:rsidRPr="00F349BD">
        <w:t>bjet</w:t>
      </w:r>
      <w:r w:rsidR="0005704A" w:rsidRPr="00F349BD">
        <w:t xml:space="preserve"> du marché public</w:t>
      </w:r>
    </w:p>
    <w:p w14:paraId="185C3520" w14:textId="06DD08AD" w:rsidR="0005704A" w:rsidRPr="00F349BD" w:rsidRDefault="00970A19" w:rsidP="0060010D">
      <w:pPr>
        <w:rPr>
          <w:rFonts w:ascii="Source Sans Pro" w:hAnsi="Source Sans Pro" w:cstheme="minorHAnsi"/>
        </w:rPr>
      </w:pPr>
      <w:r w:rsidRPr="00F349BD">
        <w:rPr>
          <w:rFonts w:ascii="Source Sans Pro" w:hAnsi="Source Sans Pro" w:cstheme="minorHAnsi"/>
        </w:rPr>
        <w:t xml:space="preserve">Le présent </w:t>
      </w:r>
      <w:r w:rsidR="00BB64D5" w:rsidRPr="00990FB1">
        <w:rPr>
          <w:rFonts w:ascii="Source Sans Pro" w:hAnsi="Source Sans Pro" w:cstheme="minorHAnsi"/>
        </w:rPr>
        <w:t xml:space="preserve">accord-cadre </w:t>
      </w:r>
      <w:r w:rsidR="00BB64D5">
        <w:rPr>
          <w:rFonts w:ascii="Source Sans Pro" w:hAnsi="Source Sans Pro" w:cstheme="minorHAnsi"/>
        </w:rPr>
        <w:t>concerne</w:t>
      </w:r>
      <w:r w:rsidR="00BB64D5" w:rsidRPr="00990FB1">
        <w:rPr>
          <w:rFonts w:ascii="Source Sans Pro" w:hAnsi="Source Sans Pro" w:cstheme="minorHAnsi"/>
        </w:rPr>
        <w:t xml:space="preserve"> les </w:t>
      </w:r>
      <w:r w:rsidR="0020508C">
        <w:rPr>
          <w:rFonts w:ascii="Source Sans Pro" w:hAnsi="Source Sans Pro" w:cstheme="minorHAnsi"/>
        </w:rPr>
        <w:t>p</w:t>
      </w:r>
      <w:r w:rsidR="0020508C" w:rsidRPr="0020508C">
        <w:rPr>
          <w:rFonts w:ascii="Source Sans Pro" w:hAnsi="Source Sans Pro" w:cstheme="minorHAnsi"/>
        </w:rPr>
        <w:t>restations de maintenance des installations de sûreté, intrusion, télésurveillance, interphonie et accès de Nantes Université</w:t>
      </w:r>
    </w:p>
    <w:p w14:paraId="246ED528" w14:textId="59556F98" w:rsidR="0005704A" w:rsidRPr="00F349BD" w:rsidRDefault="00B6747D" w:rsidP="0063543D">
      <w:pPr>
        <w:pStyle w:val="Titre2"/>
      </w:pPr>
      <w:r>
        <w:t>Objet du document</w:t>
      </w:r>
    </w:p>
    <w:p w14:paraId="24D8E819" w14:textId="43FF77C4" w:rsidR="00B51FD1" w:rsidRPr="00F349BD" w:rsidRDefault="0005704A" w:rsidP="00B51FD1">
      <w:pPr>
        <w:rPr>
          <w:rFonts w:ascii="Source Sans Pro" w:hAnsi="Source Sans Pro"/>
        </w:rPr>
      </w:pPr>
      <w:r w:rsidRPr="00BB64D5">
        <w:rPr>
          <w:rFonts w:ascii="Source Sans Pro" w:hAnsi="Source Sans Pro"/>
        </w:rPr>
        <w:t xml:space="preserve">Dans le cadre de cette consultation, </w:t>
      </w:r>
      <w:r w:rsidR="00296660">
        <w:rPr>
          <w:rFonts w:ascii="Source Sans Pro" w:hAnsi="Source Sans Pro"/>
        </w:rPr>
        <w:t xml:space="preserve">la divulgation de l’annexe 6 relative à la liste des équipements est soumise </w:t>
      </w:r>
      <w:r w:rsidR="00B6747D">
        <w:rPr>
          <w:rFonts w:ascii="Source Sans Pro" w:hAnsi="Source Sans Pro"/>
        </w:rPr>
        <w:t>au présent</w:t>
      </w:r>
      <w:r w:rsidR="00296660">
        <w:rPr>
          <w:rFonts w:ascii="Source Sans Pro" w:hAnsi="Source Sans Pro"/>
        </w:rPr>
        <w:t xml:space="preserve"> engagement de confidentialité.</w:t>
      </w:r>
    </w:p>
    <w:p w14:paraId="304CD36F" w14:textId="59449F3E" w:rsidR="0047077D" w:rsidRPr="00F349BD" w:rsidRDefault="00B6747D" w:rsidP="00BB64D5">
      <w:pPr>
        <w:pStyle w:val="Titre1"/>
      </w:pPr>
      <w:r>
        <w:t>Engagement</w:t>
      </w:r>
    </w:p>
    <w:p w14:paraId="78419BB5" w14:textId="7EA52CFF" w:rsidR="0047077D" w:rsidRPr="00F349BD" w:rsidRDefault="0047077D" w:rsidP="002966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  <w:tab w:val="left" w:pos="851"/>
        </w:tabs>
        <w:spacing w:line="240" w:lineRule="auto"/>
        <w:rPr>
          <w:rFonts w:ascii="Source Sans Pro" w:eastAsia="SimSun" w:hAnsi="Source Sans Pro" w:cstheme="minorHAnsi"/>
          <w:szCs w:val="20"/>
          <w:lang w:eastAsia="zh-CN"/>
        </w:rPr>
      </w:pPr>
      <w:r w:rsidRPr="00F349BD">
        <w:rPr>
          <w:rFonts w:ascii="Source Sans Pro" w:eastAsia="SimSun" w:hAnsi="Source Sans Pro" w:cstheme="minorHAnsi"/>
          <w:szCs w:val="20"/>
          <w:lang w:eastAsia="zh-CN"/>
        </w:rPr>
        <w:t>Je soussigné</w:t>
      </w:r>
      <w:r w:rsidR="001F3667" w:rsidRPr="00F349BD">
        <w:rPr>
          <w:rFonts w:ascii="Source Sans Pro" w:eastAsia="SimSun" w:hAnsi="Source Sans Pro" w:cstheme="minorHAnsi"/>
          <w:szCs w:val="20"/>
          <w:lang w:eastAsia="zh-CN"/>
        </w:rPr>
        <w:t>-e</w:t>
      </w:r>
      <w:r w:rsidRPr="00F349BD">
        <w:rPr>
          <w:rFonts w:ascii="Source Sans Pro" w:eastAsia="SimSun" w:hAnsi="Source Sans Pro" w:cstheme="minorHAnsi"/>
          <w:szCs w:val="20"/>
          <w:lang w:eastAsia="zh-CN"/>
        </w:rPr>
        <w:t xml:space="preserve">, </w:t>
      </w:r>
    </w:p>
    <w:p w14:paraId="07FF74F4" w14:textId="5E01C777" w:rsidR="0047077D" w:rsidRPr="00F349BD" w:rsidRDefault="0047077D" w:rsidP="004707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leader="dot" w:pos="9072"/>
        </w:tabs>
        <w:spacing w:line="240" w:lineRule="auto"/>
        <w:rPr>
          <w:rFonts w:ascii="Source Sans Pro" w:eastAsia="SimSun" w:hAnsi="Source Sans Pro" w:cstheme="minorHAnsi"/>
          <w:szCs w:val="20"/>
          <w:lang w:eastAsia="zh-CN"/>
        </w:rPr>
      </w:pPr>
      <w:r w:rsidRPr="00F349BD">
        <w:rPr>
          <w:rFonts w:ascii="Source Sans Pro" w:eastAsia="SimSun" w:hAnsi="Source Sans Pro" w:cstheme="minorHAnsi"/>
          <w:szCs w:val="20"/>
          <w:lang w:eastAsia="zh-CN"/>
        </w:rPr>
        <w:tab/>
      </w:r>
      <w:r w:rsidR="00B6747D">
        <w:rPr>
          <w:rFonts w:ascii="Source Sans Pro" w:eastAsia="SimSun" w:hAnsi="Source Sans Pro" w:cstheme="minorHAnsi"/>
          <w:szCs w:val="20"/>
          <w:lang w:eastAsia="zh-CN"/>
        </w:rPr>
        <w:t>Madame, Monsieur</w:t>
      </w:r>
      <w:r w:rsidRPr="00F349BD">
        <w:rPr>
          <w:rFonts w:ascii="Source Sans Pro" w:eastAsia="SimSun" w:hAnsi="Source Sans Pro" w:cstheme="minorHAnsi"/>
          <w:szCs w:val="20"/>
          <w:lang w:eastAsia="zh-CN"/>
        </w:rPr>
        <w:t xml:space="preserve">, </w:t>
      </w:r>
      <w:r w:rsidRPr="00F349BD">
        <w:rPr>
          <w:rFonts w:ascii="Source Sans Pro" w:eastAsia="SimSun" w:hAnsi="Source Sans Pro" w:cstheme="minorHAnsi"/>
          <w:szCs w:val="20"/>
          <w:lang w:eastAsia="zh-CN"/>
        </w:rPr>
        <w:tab/>
      </w:r>
    </w:p>
    <w:p w14:paraId="6E367467" w14:textId="77777777" w:rsidR="0047077D" w:rsidRPr="00F349BD" w:rsidRDefault="0047077D" w:rsidP="004707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leader="dot" w:pos="9072"/>
        </w:tabs>
        <w:spacing w:line="240" w:lineRule="auto"/>
        <w:rPr>
          <w:rFonts w:ascii="Source Sans Pro" w:eastAsia="SimSun" w:hAnsi="Source Sans Pro" w:cstheme="minorHAnsi"/>
          <w:szCs w:val="20"/>
          <w:lang w:eastAsia="zh-CN"/>
        </w:rPr>
      </w:pPr>
      <w:r w:rsidRPr="00F349BD">
        <w:rPr>
          <w:rFonts w:ascii="Source Sans Pro" w:eastAsia="SimSun" w:hAnsi="Source Sans Pro" w:cstheme="minorHAnsi"/>
          <w:szCs w:val="20"/>
          <w:lang w:eastAsia="zh-CN"/>
        </w:rPr>
        <w:tab/>
      </w:r>
      <w:r w:rsidR="00E732D7" w:rsidRPr="00F349BD">
        <w:rPr>
          <w:rFonts w:ascii="Source Sans Pro" w:eastAsia="SimSun" w:hAnsi="Source Sans Pro" w:cstheme="minorHAnsi"/>
          <w:szCs w:val="20"/>
          <w:lang w:eastAsia="zh-CN"/>
        </w:rPr>
        <w:t>Qualité</w:t>
      </w:r>
      <w:r w:rsidRPr="00F349BD">
        <w:rPr>
          <w:rFonts w:ascii="Source Sans Pro" w:eastAsia="SimSun" w:hAnsi="Source Sans Pro" w:cstheme="minorHAnsi"/>
          <w:szCs w:val="20"/>
          <w:lang w:eastAsia="zh-CN"/>
        </w:rPr>
        <w:t xml:space="preserve"> : </w:t>
      </w:r>
      <w:r w:rsidRPr="00F349BD">
        <w:rPr>
          <w:rFonts w:ascii="Source Sans Pro" w:eastAsia="SimSun" w:hAnsi="Source Sans Pro" w:cstheme="minorHAnsi"/>
          <w:szCs w:val="20"/>
          <w:lang w:eastAsia="zh-CN"/>
        </w:rPr>
        <w:tab/>
      </w:r>
    </w:p>
    <w:p w14:paraId="7CFA2DA2" w14:textId="21BC407A" w:rsidR="0047077D" w:rsidRPr="00F349BD" w:rsidRDefault="0047077D" w:rsidP="002966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leader="dot" w:pos="9072"/>
        </w:tabs>
        <w:spacing w:line="240" w:lineRule="auto"/>
        <w:rPr>
          <w:rFonts w:ascii="Source Sans Pro" w:eastAsia="SimSun" w:hAnsi="Source Sans Pro" w:cstheme="minorHAnsi"/>
          <w:szCs w:val="20"/>
          <w:lang w:eastAsia="zh-CN"/>
        </w:rPr>
      </w:pPr>
      <w:r w:rsidRPr="00F349BD">
        <w:rPr>
          <w:rFonts w:ascii="Source Sans Pro" w:eastAsia="SimSun" w:hAnsi="Source Sans Pro" w:cstheme="minorHAnsi"/>
          <w:szCs w:val="20"/>
          <w:lang w:eastAsia="zh-CN"/>
        </w:rPr>
        <w:tab/>
      </w:r>
    </w:p>
    <w:p w14:paraId="24B59D95" w14:textId="77777777" w:rsidR="0047077D" w:rsidRPr="00F349BD" w:rsidRDefault="0047077D" w:rsidP="004707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leader="dot" w:pos="9072"/>
        </w:tabs>
        <w:spacing w:line="240" w:lineRule="auto"/>
        <w:rPr>
          <w:rFonts w:ascii="Source Sans Pro" w:eastAsia="SimSun" w:hAnsi="Source Sans Pro" w:cstheme="minorHAnsi"/>
          <w:szCs w:val="20"/>
          <w:lang w:eastAsia="zh-CN"/>
        </w:rPr>
      </w:pPr>
      <w:r w:rsidRPr="00F349BD">
        <w:rPr>
          <w:rFonts w:ascii="Source Sans Pro" w:eastAsia="SimSun" w:hAnsi="Source Sans Pro" w:cstheme="minorHAnsi"/>
          <w:szCs w:val="20"/>
          <w:lang w:eastAsia="zh-CN"/>
        </w:rPr>
        <w:t>Représentant </w:t>
      </w:r>
      <w:r w:rsidR="002D24B7" w:rsidRPr="00F349BD">
        <w:rPr>
          <w:rFonts w:ascii="Source Sans Pro" w:eastAsia="SimSun" w:hAnsi="Source Sans Pro" w:cstheme="minorHAnsi"/>
          <w:szCs w:val="20"/>
          <w:lang w:eastAsia="zh-CN"/>
        </w:rPr>
        <w:t xml:space="preserve">la société </w:t>
      </w:r>
      <w:r w:rsidRPr="00F349BD">
        <w:rPr>
          <w:rFonts w:ascii="Source Sans Pro" w:eastAsia="SimSun" w:hAnsi="Source Sans Pro" w:cstheme="minorHAnsi"/>
          <w:szCs w:val="20"/>
          <w:lang w:eastAsia="zh-CN"/>
        </w:rPr>
        <w:t xml:space="preserve">: </w:t>
      </w:r>
      <w:r w:rsidRPr="00F349BD">
        <w:rPr>
          <w:rFonts w:ascii="Source Sans Pro" w:eastAsia="SimSun" w:hAnsi="Source Sans Pro" w:cstheme="minorHAnsi"/>
          <w:szCs w:val="20"/>
          <w:lang w:eastAsia="zh-CN"/>
        </w:rPr>
        <w:tab/>
        <w:t xml:space="preserve"> </w:t>
      </w:r>
      <w:r w:rsidRPr="00F349BD">
        <w:rPr>
          <w:rFonts w:ascii="Source Sans Pro" w:eastAsia="SimSun" w:hAnsi="Source Sans Pro" w:cstheme="minorHAnsi"/>
          <w:szCs w:val="20"/>
          <w:lang w:eastAsia="zh-CN"/>
        </w:rPr>
        <w:tab/>
      </w:r>
    </w:p>
    <w:p w14:paraId="44D130DE" w14:textId="77777777" w:rsidR="00296660" w:rsidRDefault="00296660" w:rsidP="002966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leader="dot" w:pos="9072"/>
        </w:tabs>
        <w:spacing w:line="240" w:lineRule="auto"/>
      </w:pPr>
      <w:r>
        <w:rPr>
          <w:rFonts w:ascii="Source Sans Pro" w:eastAsia="SimSun" w:hAnsi="Source Sans Pro" w:cstheme="minorHAnsi"/>
          <w:szCs w:val="20"/>
          <w:lang w:eastAsia="zh-CN"/>
        </w:rPr>
        <w:t>Sollicite la transmission de l’annexe 6 – Liste des équipements dans le cadre de l’appel d’offres référencé 26015AC concernant le</w:t>
      </w:r>
      <w:r w:rsidR="0047077D" w:rsidRPr="00F349BD">
        <w:rPr>
          <w:rFonts w:ascii="Source Sans Pro" w:eastAsia="SimSun" w:hAnsi="Source Sans Pro" w:cstheme="minorHAnsi"/>
          <w:szCs w:val="20"/>
          <w:lang w:eastAsia="zh-CN"/>
        </w:rPr>
        <w:t xml:space="preserve"> marché public cité en objet du présent document.</w:t>
      </w:r>
      <w:r w:rsidRPr="00296660">
        <w:t xml:space="preserve"> </w:t>
      </w:r>
    </w:p>
    <w:p w14:paraId="60C3105A" w14:textId="77777777" w:rsidR="00296660" w:rsidRDefault="00296660" w:rsidP="0029666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leader="dot" w:pos="9072"/>
        </w:tabs>
        <w:spacing w:line="240" w:lineRule="auto"/>
      </w:pPr>
      <w:r>
        <w:t>Et m’engage :</w:t>
      </w:r>
    </w:p>
    <w:p w14:paraId="2231B6BA" w14:textId="77777777" w:rsidR="00296660" w:rsidRDefault="00296660" w:rsidP="00296660">
      <w:pPr>
        <w:pStyle w:val="Paragraphedeliste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leader="dot" w:pos="9072"/>
        </w:tabs>
        <w:spacing w:line="240" w:lineRule="auto"/>
        <w:rPr>
          <w:rFonts w:ascii="Source Sans Pro" w:eastAsia="SimSun" w:hAnsi="Source Sans Pro" w:cstheme="minorHAnsi"/>
          <w:szCs w:val="20"/>
          <w:lang w:eastAsia="zh-CN"/>
        </w:rPr>
      </w:pPr>
      <w:r>
        <w:rPr>
          <w:rFonts w:ascii="Source Sans Pro" w:eastAsia="SimSun" w:hAnsi="Source Sans Pro" w:cstheme="minorHAnsi"/>
          <w:szCs w:val="20"/>
          <w:lang w:eastAsia="zh-CN"/>
        </w:rPr>
        <w:t>A</w:t>
      </w:r>
      <w:r w:rsidRPr="00296660">
        <w:rPr>
          <w:rFonts w:ascii="Source Sans Pro" w:eastAsia="SimSun" w:hAnsi="Source Sans Pro" w:cstheme="minorHAnsi"/>
          <w:szCs w:val="20"/>
          <w:lang w:eastAsia="zh-CN"/>
        </w:rPr>
        <w:t xml:space="preserve"> utiliser les informations contenues dans ce document uniquement aux fins de l’élaboration de la réponse à la consultation précitée ;</w:t>
      </w:r>
    </w:p>
    <w:p w14:paraId="69529154" w14:textId="77777777" w:rsidR="00296660" w:rsidRDefault="00296660" w:rsidP="00296660">
      <w:pPr>
        <w:pStyle w:val="Paragraphedeliste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leader="dot" w:pos="9072"/>
        </w:tabs>
        <w:spacing w:line="240" w:lineRule="auto"/>
        <w:rPr>
          <w:rFonts w:ascii="Source Sans Pro" w:eastAsia="SimSun" w:hAnsi="Source Sans Pro" w:cstheme="minorHAnsi"/>
          <w:szCs w:val="20"/>
          <w:lang w:eastAsia="zh-CN"/>
        </w:rPr>
      </w:pPr>
      <w:r>
        <w:rPr>
          <w:rFonts w:ascii="Source Sans Pro" w:eastAsia="SimSun" w:hAnsi="Source Sans Pro" w:cstheme="minorHAnsi"/>
          <w:szCs w:val="20"/>
          <w:lang w:eastAsia="zh-CN"/>
        </w:rPr>
        <w:t xml:space="preserve">A </w:t>
      </w:r>
      <w:r w:rsidRPr="00296660">
        <w:rPr>
          <w:rFonts w:ascii="Source Sans Pro" w:eastAsia="SimSun" w:hAnsi="Source Sans Pro" w:cstheme="minorHAnsi"/>
          <w:szCs w:val="20"/>
          <w:lang w:eastAsia="zh-CN"/>
        </w:rPr>
        <w:t>ne pas divulguer, transmettre, reproduire ou communiquer, directement ou indirectement, tout ou partie des informations à des tiers non autorisés, sous quelque forme que ce soit ;</w:t>
      </w:r>
    </w:p>
    <w:p w14:paraId="36AC4CEE" w14:textId="15ACDA9D" w:rsidR="00296660" w:rsidRPr="00296660" w:rsidRDefault="00296660" w:rsidP="00296660">
      <w:pPr>
        <w:pStyle w:val="Paragraphedeliste"/>
        <w:numPr>
          <w:ilvl w:val="0"/>
          <w:numId w:val="2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  <w:tab w:val="left" w:leader="dot" w:pos="9072"/>
        </w:tabs>
        <w:spacing w:line="240" w:lineRule="auto"/>
        <w:rPr>
          <w:rFonts w:ascii="Source Sans Pro" w:eastAsia="SimSun" w:hAnsi="Source Sans Pro" w:cstheme="minorHAnsi"/>
          <w:szCs w:val="20"/>
          <w:lang w:eastAsia="zh-CN"/>
        </w:rPr>
      </w:pPr>
      <w:r>
        <w:rPr>
          <w:rFonts w:ascii="Source Sans Pro" w:eastAsia="SimSun" w:hAnsi="Source Sans Pro" w:cstheme="minorHAnsi"/>
          <w:szCs w:val="20"/>
          <w:lang w:eastAsia="zh-CN"/>
        </w:rPr>
        <w:t>A</w:t>
      </w:r>
      <w:r w:rsidRPr="00296660">
        <w:rPr>
          <w:rFonts w:ascii="Source Sans Pro" w:eastAsia="SimSun" w:hAnsi="Source Sans Pro" w:cstheme="minorHAnsi"/>
          <w:szCs w:val="20"/>
          <w:lang w:eastAsia="zh-CN"/>
        </w:rPr>
        <w:t xml:space="preserve"> prendre toutes les mesures nécessaires pour préserver leur caractère confidentiel.</w:t>
      </w:r>
    </w:p>
    <w:p w14:paraId="20EA7F9E" w14:textId="77777777" w:rsidR="00296660" w:rsidRDefault="00296660" w:rsidP="00BB64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1"/>
          <w:tab w:val="left" w:pos="1701"/>
          <w:tab w:val="left" w:leader="dot" w:pos="10206"/>
        </w:tabs>
        <w:spacing w:line="240" w:lineRule="auto"/>
        <w:rPr>
          <w:rFonts w:ascii="Source Sans Pro" w:eastAsia="SimSun" w:hAnsi="Source Sans Pro" w:cstheme="minorHAnsi"/>
          <w:szCs w:val="20"/>
          <w:lang w:eastAsia="zh-CN"/>
        </w:rPr>
      </w:pPr>
    </w:p>
    <w:p w14:paraId="16785A54" w14:textId="11A33F3A" w:rsidR="0047077D" w:rsidRDefault="0047077D" w:rsidP="00BB64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1"/>
          <w:tab w:val="left" w:pos="1701"/>
          <w:tab w:val="left" w:leader="dot" w:pos="10206"/>
        </w:tabs>
        <w:spacing w:line="240" w:lineRule="auto"/>
        <w:rPr>
          <w:rFonts w:ascii="Source Sans Pro" w:eastAsia="SimSun" w:hAnsi="Source Sans Pro" w:cstheme="minorHAnsi"/>
          <w:szCs w:val="20"/>
          <w:lang w:eastAsia="zh-CN"/>
        </w:rPr>
      </w:pPr>
      <w:r w:rsidRPr="00F349BD">
        <w:rPr>
          <w:rFonts w:ascii="Source Sans Pro" w:eastAsia="SimSun" w:hAnsi="Source Sans Pro" w:cstheme="minorHAnsi"/>
          <w:szCs w:val="20"/>
          <w:lang w:eastAsia="zh-CN"/>
        </w:rPr>
        <w:t xml:space="preserve">A </w:t>
      </w:r>
      <w:r w:rsidR="00BB64D5">
        <w:rPr>
          <w:rFonts w:ascii="Source Sans Pro" w:eastAsia="SimSun" w:hAnsi="Source Sans Pro" w:cstheme="minorHAnsi"/>
          <w:szCs w:val="20"/>
          <w:lang w:eastAsia="zh-CN"/>
        </w:rPr>
        <w:tab/>
      </w:r>
      <w:r w:rsidR="00BB64D5">
        <w:rPr>
          <w:rFonts w:ascii="Source Sans Pro" w:eastAsia="SimSun" w:hAnsi="Source Sans Pro" w:cstheme="minorHAnsi"/>
          <w:szCs w:val="20"/>
          <w:lang w:eastAsia="zh-CN"/>
        </w:rPr>
        <w:tab/>
      </w:r>
      <w:r w:rsidRPr="00F349BD">
        <w:rPr>
          <w:rFonts w:ascii="Source Sans Pro" w:eastAsia="SimSun" w:hAnsi="Source Sans Pro" w:cstheme="minorHAnsi"/>
          <w:szCs w:val="20"/>
          <w:lang w:eastAsia="zh-CN"/>
        </w:rPr>
        <w:t>, le ……/……/202</w:t>
      </w:r>
      <w:r w:rsidR="00C77FB0">
        <w:rPr>
          <w:rFonts w:ascii="Source Sans Pro" w:eastAsia="SimSun" w:hAnsi="Source Sans Pro" w:cstheme="minorHAnsi"/>
          <w:szCs w:val="20"/>
          <w:lang w:eastAsia="zh-CN"/>
        </w:rPr>
        <w:t>6</w:t>
      </w:r>
    </w:p>
    <w:p w14:paraId="6EE01E78" w14:textId="77777777" w:rsidR="00296660" w:rsidRPr="00F349BD" w:rsidRDefault="00296660" w:rsidP="00BB64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1"/>
          <w:tab w:val="left" w:pos="1701"/>
          <w:tab w:val="left" w:leader="dot" w:pos="10206"/>
        </w:tabs>
        <w:spacing w:line="240" w:lineRule="auto"/>
        <w:rPr>
          <w:rFonts w:ascii="Source Sans Pro" w:eastAsia="SimSun" w:hAnsi="Source Sans Pro" w:cstheme="minorHAnsi"/>
          <w:szCs w:val="20"/>
          <w:lang w:eastAsia="zh-CN"/>
        </w:rPr>
      </w:pPr>
    </w:p>
    <w:p w14:paraId="222E15EB" w14:textId="3ABA4D9C" w:rsidR="0047077D" w:rsidRPr="00F349BD" w:rsidRDefault="00296660" w:rsidP="0047077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851"/>
          <w:tab w:val="left" w:leader="dot" w:pos="10206"/>
        </w:tabs>
        <w:spacing w:line="240" w:lineRule="auto"/>
        <w:rPr>
          <w:rFonts w:ascii="Source Sans Pro" w:eastAsia="SimSun" w:hAnsi="Source Sans Pro" w:cstheme="minorHAnsi"/>
          <w:szCs w:val="20"/>
          <w:lang w:eastAsia="zh-CN"/>
        </w:rPr>
      </w:pPr>
      <w:r>
        <w:rPr>
          <w:rFonts w:ascii="Source Sans Pro" w:eastAsia="SimSun" w:hAnsi="Source Sans Pro" w:cstheme="minorHAnsi"/>
          <w:szCs w:val="20"/>
          <w:lang w:eastAsia="zh-CN"/>
        </w:rPr>
        <w:t>Signature</w:t>
      </w:r>
    </w:p>
    <w:sectPr w:rsidR="0047077D" w:rsidRPr="00F349BD" w:rsidSect="0026142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4BDD2" w14:textId="77777777" w:rsidR="003B75A5" w:rsidRDefault="003B75A5" w:rsidP="00000633">
      <w:pPr>
        <w:spacing w:after="0" w:line="240" w:lineRule="auto"/>
      </w:pPr>
      <w:r>
        <w:separator/>
      </w:r>
    </w:p>
  </w:endnote>
  <w:endnote w:type="continuationSeparator" w:id="0">
    <w:p w14:paraId="5255D0B9" w14:textId="77777777" w:rsidR="003B75A5" w:rsidRDefault="003B75A5" w:rsidP="00000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1D6A4" w14:textId="65DB890F" w:rsidR="005D3131" w:rsidRPr="00F349BD" w:rsidRDefault="00B6747D" w:rsidP="00F6703A">
    <w:pPr>
      <w:pStyle w:val="Pieddepage"/>
      <w:tabs>
        <w:tab w:val="clear" w:pos="4536"/>
      </w:tabs>
      <w:jc w:val="left"/>
      <w:rPr>
        <w:rFonts w:ascii="Source Sans Pro" w:hAnsi="Source Sans Pro"/>
        <w:sz w:val="18"/>
        <w:szCs w:val="18"/>
      </w:rPr>
    </w:pPr>
    <w:r>
      <w:rPr>
        <w:rFonts w:ascii="Source Sans Pro" w:hAnsi="Source Sans Pro"/>
        <w:sz w:val="18"/>
        <w:szCs w:val="18"/>
      </w:rPr>
      <w:t>Engagement de confidentialité</w:t>
    </w:r>
    <w:r w:rsidR="00E732D7" w:rsidRPr="00BB64D5">
      <w:rPr>
        <w:rFonts w:ascii="Source Sans Pro" w:hAnsi="Source Sans Pro"/>
        <w:sz w:val="18"/>
        <w:szCs w:val="18"/>
      </w:rPr>
      <w:t>_</w:t>
    </w:r>
    <w:r w:rsidR="0063543D">
      <w:rPr>
        <w:rFonts w:ascii="Source Sans Pro" w:hAnsi="Source Sans Pro"/>
        <w:sz w:val="18"/>
        <w:szCs w:val="18"/>
      </w:rPr>
      <w:t>2</w:t>
    </w:r>
    <w:r w:rsidR="0020508C">
      <w:rPr>
        <w:rFonts w:ascii="Source Sans Pro" w:hAnsi="Source Sans Pro"/>
        <w:sz w:val="18"/>
        <w:szCs w:val="18"/>
      </w:rPr>
      <w:t>6015</w:t>
    </w:r>
    <w:r w:rsidR="0063543D">
      <w:rPr>
        <w:rFonts w:ascii="Source Sans Pro" w:hAnsi="Source Sans Pro"/>
        <w:sz w:val="18"/>
        <w:szCs w:val="18"/>
      </w:rPr>
      <w:t>AC_</w:t>
    </w:r>
    <w:r w:rsidR="0020508C" w:rsidRPr="0020508C">
      <w:t>Prestations de maintenance des installations de sûreté, intrusion, télésurveillance, interphonie et accès de Nantes Université</w:t>
    </w:r>
    <w:r w:rsidR="005D3131" w:rsidRPr="00BB64D5">
      <w:rPr>
        <w:rFonts w:ascii="Source Sans Pro" w:hAnsi="Source Sans Pro"/>
        <w:sz w:val="18"/>
        <w:szCs w:val="18"/>
      </w:rPr>
      <w:tab/>
    </w:r>
    <w:sdt>
      <w:sdtPr>
        <w:rPr>
          <w:rFonts w:ascii="Source Sans Pro" w:hAnsi="Source Sans Pro"/>
          <w:sz w:val="18"/>
          <w:szCs w:val="18"/>
        </w:rPr>
        <w:id w:val="80528399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Source Sans Pro" w:hAnsi="Source Sans Pro"/>
              <w:sz w:val="18"/>
              <w:szCs w:val="18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5D3131" w:rsidRPr="00BB64D5">
              <w:rPr>
                <w:rFonts w:ascii="Source Sans Pro" w:hAnsi="Source Sans Pro"/>
                <w:bCs/>
                <w:sz w:val="18"/>
                <w:szCs w:val="18"/>
              </w:rPr>
              <w:fldChar w:fldCharType="begin"/>
            </w:r>
            <w:r w:rsidR="005D3131" w:rsidRPr="00BB64D5">
              <w:rPr>
                <w:rFonts w:ascii="Source Sans Pro" w:hAnsi="Source Sans Pro"/>
                <w:bCs/>
                <w:sz w:val="18"/>
                <w:szCs w:val="18"/>
              </w:rPr>
              <w:instrText>PAGE</w:instrText>
            </w:r>
            <w:r w:rsidR="005D3131" w:rsidRPr="00BB64D5">
              <w:rPr>
                <w:rFonts w:ascii="Source Sans Pro" w:hAnsi="Source Sans Pro"/>
                <w:bCs/>
                <w:sz w:val="18"/>
                <w:szCs w:val="18"/>
              </w:rPr>
              <w:fldChar w:fldCharType="separate"/>
            </w:r>
            <w:r w:rsidR="005D39CA">
              <w:rPr>
                <w:rFonts w:ascii="Source Sans Pro" w:hAnsi="Source Sans Pro"/>
                <w:bCs/>
                <w:noProof/>
                <w:sz w:val="18"/>
                <w:szCs w:val="18"/>
              </w:rPr>
              <w:t>2</w:t>
            </w:r>
            <w:r w:rsidR="005D3131" w:rsidRPr="00BB64D5">
              <w:rPr>
                <w:rFonts w:ascii="Source Sans Pro" w:hAnsi="Source Sans Pro"/>
                <w:bCs/>
                <w:sz w:val="18"/>
                <w:szCs w:val="18"/>
              </w:rPr>
              <w:fldChar w:fldCharType="end"/>
            </w:r>
            <w:r w:rsidR="005D3131" w:rsidRPr="00BB64D5">
              <w:rPr>
                <w:rFonts w:ascii="Source Sans Pro" w:hAnsi="Source Sans Pro"/>
                <w:sz w:val="18"/>
                <w:szCs w:val="18"/>
              </w:rPr>
              <w:t xml:space="preserve"> / </w:t>
            </w:r>
            <w:r w:rsidR="005D3131" w:rsidRPr="00BB64D5">
              <w:rPr>
                <w:rFonts w:ascii="Source Sans Pro" w:hAnsi="Source Sans Pro"/>
                <w:bCs/>
                <w:sz w:val="18"/>
                <w:szCs w:val="18"/>
              </w:rPr>
              <w:fldChar w:fldCharType="begin"/>
            </w:r>
            <w:r w:rsidR="005D3131" w:rsidRPr="00BB64D5">
              <w:rPr>
                <w:rFonts w:ascii="Source Sans Pro" w:hAnsi="Source Sans Pro"/>
                <w:bCs/>
                <w:sz w:val="18"/>
                <w:szCs w:val="18"/>
              </w:rPr>
              <w:instrText>NUMPAGES</w:instrText>
            </w:r>
            <w:r w:rsidR="005D3131" w:rsidRPr="00BB64D5">
              <w:rPr>
                <w:rFonts w:ascii="Source Sans Pro" w:hAnsi="Source Sans Pro"/>
                <w:bCs/>
                <w:sz w:val="18"/>
                <w:szCs w:val="18"/>
              </w:rPr>
              <w:fldChar w:fldCharType="separate"/>
            </w:r>
            <w:r w:rsidR="005D39CA">
              <w:rPr>
                <w:rFonts w:ascii="Source Sans Pro" w:hAnsi="Source Sans Pro"/>
                <w:bCs/>
                <w:noProof/>
                <w:sz w:val="18"/>
                <w:szCs w:val="18"/>
              </w:rPr>
              <w:t>3</w:t>
            </w:r>
            <w:r w:rsidR="005D3131" w:rsidRPr="00BB64D5">
              <w:rPr>
                <w:rFonts w:ascii="Source Sans Pro" w:hAnsi="Source Sans Pro"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D756C" w14:textId="77777777" w:rsidR="003B75A5" w:rsidRDefault="003B75A5" w:rsidP="00000633">
      <w:pPr>
        <w:spacing w:after="0" w:line="240" w:lineRule="auto"/>
      </w:pPr>
      <w:r>
        <w:separator/>
      </w:r>
    </w:p>
  </w:footnote>
  <w:footnote w:type="continuationSeparator" w:id="0">
    <w:p w14:paraId="7C4E4F0B" w14:textId="77777777" w:rsidR="003B75A5" w:rsidRDefault="003B75A5" w:rsidP="00000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417D"/>
    <w:multiLevelType w:val="hybridMultilevel"/>
    <w:tmpl w:val="438A8186"/>
    <w:lvl w:ilvl="0" w:tplc="3D9AA9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D7C3C"/>
    <w:multiLevelType w:val="multilevel"/>
    <w:tmpl w:val="3FC2545C"/>
    <w:name w:val="Modèle"/>
    <w:lvl w:ilvl="0">
      <w:start w:val="1"/>
      <w:numFmt w:val="decimal"/>
      <w:pStyle w:val="Titre1"/>
      <w:suff w:val="space"/>
      <w:lvlText w:val="Article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suff w:val="space"/>
      <w:lvlText w:val="%1.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Titre3"/>
      <w:suff w:val="space"/>
      <w:lvlText w:val="%1.%2.%3.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CE96D74"/>
    <w:multiLevelType w:val="multilevel"/>
    <w:tmpl w:val="B560B2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262C79"/>
    <w:multiLevelType w:val="hybridMultilevel"/>
    <w:tmpl w:val="FA5A1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944EE"/>
    <w:multiLevelType w:val="hybridMultilevel"/>
    <w:tmpl w:val="637C00EE"/>
    <w:lvl w:ilvl="0" w:tplc="16A2A0C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352EA"/>
    <w:multiLevelType w:val="hybridMultilevel"/>
    <w:tmpl w:val="4F90C1DA"/>
    <w:lvl w:ilvl="0" w:tplc="4C4C6D58">
      <w:start w:val="1"/>
      <w:numFmt w:val="decimal"/>
      <w:lvlText w:val="%1."/>
      <w:lvlJc w:val="left"/>
      <w:pPr>
        <w:ind w:left="833" w:hanging="360"/>
      </w:pPr>
    </w:lvl>
    <w:lvl w:ilvl="1" w:tplc="040C0019" w:tentative="1">
      <w:start w:val="1"/>
      <w:numFmt w:val="lowerLetter"/>
      <w:lvlText w:val="%2."/>
      <w:lvlJc w:val="left"/>
      <w:pPr>
        <w:ind w:left="1553" w:hanging="360"/>
      </w:pPr>
    </w:lvl>
    <w:lvl w:ilvl="2" w:tplc="040C001B" w:tentative="1">
      <w:start w:val="1"/>
      <w:numFmt w:val="lowerRoman"/>
      <w:lvlText w:val="%3."/>
      <w:lvlJc w:val="right"/>
      <w:pPr>
        <w:ind w:left="2273" w:hanging="180"/>
      </w:pPr>
    </w:lvl>
    <w:lvl w:ilvl="3" w:tplc="040C000F" w:tentative="1">
      <w:start w:val="1"/>
      <w:numFmt w:val="decimal"/>
      <w:lvlText w:val="%4."/>
      <w:lvlJc w:val="left"/>
      <w:pPr>
        <w:ind w:left="2993" w:hanging="360"/>
      </w:pPr>
    </w:lvl>
    <w:lvl w:ilvl="4" w:tplc="040C0019" w:tentative="1">
      <w:start w:val="1"/>
      <w:numFmt w:val="lowerLetter"/>
      <w:lvlText w:val="%5."/>
      <w:lvlJc w:val="left"/>
      <w:pPr>
        <w:ind w:left="3713" w:hanging="360"/>
      </w:pPr>
    </w:lvl>
    <w:lvl w:ilvl="5" w:tplc="040C001B" w:tentative="1">
      <w:start w:val="1"/>
      <w:numFmt w:val="lowerRoman"/>
      <w:lvlText w:val="%6."/>
      <w:lvlJc w:val="right"/>
      <w:pPr>
        <w:ind w:left="4433" w:hanging="180"/>
      </w:pPr>
    </w:lvl>
    <w:lvl w:ilvl="6" w:tplc="040C000F" w:tentative="1">
      <w:start w:val="1"/>
      <w:numFmt w:val="decimal"/>
      <w:lvlText w:val="%7."/>
      <w:lvlJc w:val="left"/>
      <w:pPr>
        <w:ind w:left="5153" w:hanging="360"/>
      </w:pPr>
    </w:lvl>
    <w:lvl w:ilvl="7" w:tplc="040C0019" w:tentative="1">
      <w:start w:val="1"/>
      <w:numFmt w:val="lowerLetter"/>
      <w:lvlText w:val="%8."/>
      <w:lvlJc w:val="left"/>
      <w:pPr>
        <w:ind w:left="5873" w:hanging="360"/>
      </w:pPr>
    </w:lvl>
    <w:lvl w:ilvl="8" w:tplc="040C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2DAD0AB8"/>
    <w:multiLevelType w:val="hybridMultilevel"/>
    <w:tmpl w:val="AD7634D4"/>
    <w:lvl w:ilvl="0" w:tplc="EFBA5C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1222C"/>
    <w:multiLevelType w:val="hybridMultilevel"/>
    <w:tmpl w:val="2C449E2C"/>
    <w:lvl w:ilvl="0" w:tplc="EFBA5C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B23A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9134970"/>
    <w:multiLevelType w:val="hybridMultilevel"/>
    <w:tmpl w:val="2646ADE2"/>
    <w:lvl w:ilvl="0" w:tplc="16A2A0C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A58AE"/>
    <w:multiLevelType w:val="hybridMultilevel"/>
    <w:tmpl w:val="BA500CC6"/>
    <w:lvl w:ilvl="0" w:tplc="38A801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E1F23"/>
    <w:multiLevelType w:val="hybridMultilevel"/>
    <w:tmpl w:val="BACA5C96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750D0D"/>
    <w:multiLevelType w:val="hybridMultilevel"/>
    <w:tmpl w:val="A750109E"/>
    <w:lvl w:ilvl="0" w:tplc="16A2A0C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05341"/>
    <w:multiLevelType w:val="hybridMultilevel"/>
    <w:tmpl w:val="61B6026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27733"/>
    <w:multiLevelType w:val="hybridMultilevel"/>
    <w:tmpl w:val="520CF9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719BB"/>
    <w:multiLevelType w:val="hybridMultilevel"/>
    <w:tmpl w:val="A47CC9F6"/>
    <w:lvl w:ilvl="0" w:tplc="6E6234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6670A"/>
    <w:multiLevelType w:val="hybridMultilevel"/>
    <w:tmpl w:val="CE9E17AE"/>
    <w:lvl w:ilvl="0" w:tplc="F5185F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9E60D5"/>
    <w:multiLevelType w:val="hybridMultilevel"/>
    <w:tmpl w:val="48EE3296"/>
    <w:lvl w:ilvl="0" w:tplc="04465B82">
      <w:start w:val="5"/>
      <w:numFmt w:val="bullet"/>
      <w:lvlText w:val="-"/>
      <w:lvlJc w:val="left"/>
      <w:pPr>
        <w:ind w:left="360" w:hanging="360"/>
      </w:pPr>
      <w:rPr>
        <w:rFonts w:ascii="Calibri" w:eastAsia="Dotum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D55961"/>
    <w:multiLevelType w:val="hybridMultilevel"/>
    <w:tmpl w:val="418023E8"/>
    <w:lvl w:ilvl="0" w:tplc="16A2A0C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911D4"/>
    <w:multiLevelType w:val="hybridMultilevel"/>
    <w:tmpl w:val="E3B66CF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96BA6"/>
    <w:multiLevelType w:val="hybridMultilevel"/>
    <w:tmpl w:val="0608C346"/>
    <w:lvl w:ilvl="0" w:tplc="EFBA5C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625B3"/>
    <w:multiLevelType w:val="hybridMultilevel"/>
    <w:tmpl w:val="E5DCA4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415514">
    <w:abstractNumId w:val="19"/>
  </w:num>
  <w:num w:numId="2" w16cid:durableId="2109152528">
    <w:abstractNumId w:val="8"/>
  </w:num>
  <w:num w:numId="3" w16cid:durableId="298220064">
    <w:abstractNumId w:val="15"/>
  </w:num>
  <w:num w:numId="4" w16cid:durableId="1834636798">
    <w:abstractNumId w:val="10"/>
  </w:num>
  <w:num w:numId="5" w16cid:durableId="1677000942">
    <w:abstractNumId w:val="11"/>
  </w:num>
  <w:num w:numId="6" w16cid:durableId="497233292">
    <w:abstractNumId w:val="1"/>
  </w:num>
  <w:num w:numId="7" w16cid:durableId="582642590">
    <w:abstractNumId w:val="5"/>
  </w:num>
  <w:num w:numId="8" w16cid:durableId="794297665">
    <w:abstractNumId w:val="2"/>
  </w:num>
  <w:num w:numId="9" w16cid:durableId="617956499">
    <w:abstractNumId w:val="20"/>
  </w:num>
  <w:num w:numId="10" w16cid:durableId="1612394328">
    <w:abstractNumId w:val="6"/>
  </w:num>
  <w:num w:numId="11" w16cid:durableId="1599630361">
    <w:abstractNumId w:val="7"/>
  </w:num>
  <w:num w:numId="12" w16cid:durableId="286938763">
    <w:abstractNumId w:val="1"/>
  </w:num>
  <w:num w:numId="13" w16cid:durableId="892232876">
    <w:abstractNumId w:val="1"/>
  </w:num>
  <w:num w:numId="14" w16cid:durableId="1220480863">
    <w:abstractNumId w:val="14"/>
  </w:num>
  <w:num w:numId="15" w16cid:durableId="1957173533">
    <w:abstractNumId w:val="18"/>
  </w:num>
  <w:num w:numId="16" w16cid:durableId="816531205">
    <w:abstractNumId w:val="16"/>
  </w:num>
  <w:num w:numId="17" w16cid:durableId="1769540389">
    <w:abstractNumId w:val="13"/>
  </w:num>
  <w:num w:numId="18" w16cid:durableId="228999742">
    <w:abstractNumId w:val="4"/>
  </w:num>
  <w:num w:numId="19" w16cid:durableId="767965015">
    <w:abstractNumId w:val="9"/>
  </w:num>
  <w:num w:numId="20" w16cid:durableId="1274627784">
    <w:abstractNumId w:val="12"/>
  </w:num>
  <w:num w:numId="21" w16cid:durableId="1693452194">
    <w:abstractNumId w:val="0"/>
  </w:num>
  <w:num w:numId="22" w16cid:durableId="1296713626">
    <w:abstractNumId w:val="17"/>
  </w:num>
  <w:num w:numId="23" w16cid:durableId="173082814">
    <w:abstractNumId w:val="3"/>
  </w:num>
  <w:num w:numId="24" w16cid:durableId="10710040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78DE"/>
    <w:rsid w:val="00000633"/>
    <w:rsid w:val="0000767E"/>
    <w:rsid w:val="00015EEE"/>
    <w:rsid w:val="0002108D"/>
    <w:rsid w:val="00026C4C"/>
    <w:rsid w:val="0005704A"/>
    <w:rsid w:val="00067317"/>
    <w:rsid w:val="00075300"/>
    <w:rsid w:val="00084813"/>
    <w:rsid w:val="000853A2"/>
    <w:rsid w:val="00091AE6"/>
    <w:rsid w:val="00097991"/>
    <w:rsid w:val="000A7F94"/>
    <w:rsid w:val="000B5B8B"/>
    <w:rsid w:val="000D1CAA"/>
    <w:rsid w:val="000D42CA"/>
    <w:rsid w:val="000F2BEF"/>
    <w:rsid w:val="00110C38"/>
    <w:rsid w:val="001136C6"/>
    <w:rsid w:val="00113F68"/>
    <w:rsid w:val="001236AB"/>
    <w:rsid w:val="001257AA"/>
    <w:rsid w:val="001375CE"/>
    <w:rsid w:val="00137F32"/>
    <w:rsid w:val="00145318"/>
    <w:rsid w:val="00156A96"/>
    <w:rsid w:val="0017078D"/>
    <w:rsid w:val="00180322"/>
    <w:rsid w:val="001829FA"/>
    <w:rsid w:val="00194D38"/>
    <w:rsid w:val="001959EC"/>
    <w:rsid w:val="001A0C25"/>
    <w:rsid w:val="001A650A"/>
    <w:rsid w:val="001F3667"/>
    <w:rsid w:val="001F6CB3"/>
    <w:rsid w:val="001F7D8C"/>
    <w:rsid w:val="0020508C"/>
    <w:rsid w:val="00246A96"/>
    <w:rsid w:val="00261427"/>
    <w:rsid w:val="00275D6B"/>
    <w:rsid w:val="00290D86"/>
    <w:rsid w:val="00296660"/>
    <w:rsid w:val="002A7421"/>
    <w:rsid w:val="002C6D12"/>
    <w:rsid w:val="002D24B7"/>
    <w:rsid w:val="00301E0C"/>
    <w:rsid w:val="00303171"/>
    <w:rsid w:val="003144BD"/>
    <w:rsid w:val="00316B58"/>
    <w:rsid w:val="00323E27"/>
    <w:rsid w:val="0033724F"/>
    <w:rsid w:val="003506BE"/>
    <w:rsid w:val="003557C1"/>
    <w:rsid w:val="00366BE9"/>
    <w:rsid w:val="0037792B"/>
    <w:rsid w:val="003A5309"/>
    <w:rsid w:val="003B75A5"/>
    <w:rsid w:val="003D0D4C"/>
    <w:rsid w:val="003D2312"/>
    <w:rsid w:val="003F71A0"/>
    <w:rsid w:val="00412D0F"/>
    <w:rsid w:val="00416E16"/>
    <w:rsid w:val="004200DD"/>
    <w:rsid w:val="00420751"/>
    <w:rsid w:val="004344A5"/>
    <w:rsid w:val="0047077D"/>
    <w:rsid w:val="00490E9D"/>
    <w:rsid w:val="004A73DB"/>
    <w:rsid w:val="004B5AE6"/>
    <w:rsid w:val="004E1A2B"/>
    <w:rsid w:val="004F5799"/>
    <w:rsid w:val="004F7896"/>
    <w:rsid w:val="005102C4"/>
    <w:rsid w:val="00513059"/>
    <w:rsid w:val="0052002E"/>
    <w:rsid w:val="00522E15"/>
    <w:rsid w:val="00535C13"/>
    <w:rsid w:val="00557830"/>
    <w:rsid w:val="0056239A"/>
    <w:rsid w:val="00567D61"/>
    <w:rsid w:val="005742F5"/>
    <w:rsid w:val="00574581"/>
    <w:rsid w:val="00592D8E"/>
    <w:rsid w:val="005C093E"/>
    <w:rsid w:val="005C14BB"/>
    <w:rsid w:val="005C2780"/>
    <w:rsid w:val="005C355E"/>
    <w:rsid w:val="005D3131"/>
    <w:rsid w:val="005D39CA"/>
    <w:rsid w:val="005E00A7"/>
    <w:rsid w:val="005E069A"/>
    <w:rsid w:val="005E633F"/>
    <w:rsid w:val="0060010D"/>
    <w:rsid w:val="00601635"/>
    <w:rsid w:val="00612B06"/>
    <w:rsid w:val="0062029E"/>
    <w:rsid w:val="00624135"/>
    <w:rsid w:val="00633F14"/>
    <w:rsid w:val="00634BBA"/>
    <w:rsid w:val="0063543D"/>
    <w:rsid w:val="00657356"/>
    <w:rsid w:val="00662C2F"/>
    <w:rsid w:val="00674AFF"/>
    <w:rsid w:val="00683823"/>
    <w:rsid w:val="006B0703"/>
    <w:rsid w:val="006B45BF"/>
    <w:rsid w:val="006C278E"/>
    <w:rsid w:val="006D35F2"/>
    <w:rsid w:val="006D61EE"/>
    <w:rsid w:val="006E27EB"/>
    <w:rsid w:val="006F01A7"/>
    <w:rsid w:val="006F2FD9"/>
    <w:rsid w:val="006F39AD"/>
    <w:rsid w:val="006F7AE3"/>
    <w:rsid w:val="00702F33"/>
    <w:rsid w:val="00704462"/>
    <w:rsid w:val="00714E9E"/>
    <w:rsid w:val="00716EFB"/>
    <w:rsid w:val="00730638"/>
    <w:rsid w:val="007467D7"/>
    <w:rsid w:val="00785DB6"/>
    <w:rsid w:val="007967DD"/>
    <w:rsid w:val="00797E4D"/>
    <w:rsid w:val="007C4A66"/>
    <w:rsid w:val="007F0928"/>
    <w:rsid w:val="00805158"/>
    <w:rsid w:val="00832BF5"/>
    <w:rsid w:val="00840787"/>
    <w:rsid w:val="00846025"/>
    <w:rsid w:val="00862791"/>
    <w:rsid w:val="0087501C"/>
    <w:rsid w:val="008840A0"/>
    <w:rsid w:val="00891343"/>
    <w:rsid w:val="008973FE"/>
    <w:rsid w:val="008B0F75"/>
    <w:rsid w:val="008B76B1"/>
    <w:rsid w:val="008C5450"/>
    <w:rsid w:val="008D1D80"/>
    <w:rsid w:val="008D7988"/>
    <w:rsid w:val="008E42AA"/>
    <w:rsid w:val="009034A7"/>
    <w:rsid w:val="00903DF2"/>
    <w:rsid w:val="009066BC"/>
    <w:rsid w:val="009328C2"/>
    <w:rsid w:val="00935229"/>
    <w:rsid w:val="0093680C"/>
    <w:rsid w:val="009470F9"/>
    <w:rsid w:val="0096765B"/>
    <w:rsid w:val="00970A19"/>
    <w:rsid w:val="00972D9B"/>
    <w:rsid w:val="009730C0"/>
    <w:rsid w:val="009A30B2"/>
    <w:rsid w:val="009C1560"/>
    <w:rsid w:val="009E1E40"/>
    <w:rsid w:val="009E7678"/>
    <w:rsid w:val="009F746C"/>
    <w:rsid w:val="00A003FF"/>
    <w:rsid w:val="00A04A11"/>
    <w:rsid w:val="00A063D2"/>
    <w:rsid w:val="00A1527F"/>
    <w:rsid w:val="00A20AEC"/>
    <w:rsid w:val="00A33717"/>
    <w:rsid w:val="00A614CC"/>
    <w:rsid w:val="00A73FF4"/>
    <w:rsid w:val="00A74720"/>
    <w:rsid w:val="00A74B67"/>
    <w:rsid w:val="00A74D7C"/>
    <w:rsid w:val="00A8461F"/>
    <w:rsid w:val="00A909B0"/>
    <w:rsid w:val="00AA700F"/>
    <w:rsid w:val="00AB50BE"/>
    <w:rsid w:val="00AB5464"/>
    <w:rsid w:val="00AB5DD0"/>
    <w:rsid w:val="00AB6D95"/>
    <w:rsid w:val="00AD0A32"/>
    <w:rsid w:val="00AD1956"/>
    <w:rsid w:val="00AD1F92"/>
    <w:rsid w:val="00B05563"/>
    <w:rsid w:val="00B13923"/>
    <w:rsid w:val="00B213E1"/>
    <w:rsid w:val="00B5005E"/>
    <w:rsid w:val="00B51FD1"/>
    <w:rsid w:val="00B6747D"/>
    <w:rsid w:val="00B71846"/>
    <w:rsid w:val="00B859D8"/>
    <w:rsid w:val="00B864CD"/>
    <w:rsid w:val="00B872C3"/>
    <w:rsid w:val="00B905B2"/>
    <w:rsid w:val="00BA303F"/>
    <w:rsid w:val="00BB64D5"/>
    <w:rsid w:val="00BC2C70"/>
    <w:rsid w:val="00BC708D"/>
    <w:rsid w:val="00BD344A"/>
    <w:rsid w:val="00BD589B"/>
    <w:rsid w:val="00BE6660"/>
    <w:rsid w:val="00BF2F8C"/>
    <w:rsid w:val="00BF5207"/>
    <w:rsid w:val="00C11502"/>
    <w:rsid w:val="00C1792D"/>
    <w:rsid w:val="00C645C3"/>
    <w:rsid w:val="00C73A6C"/>
    <w:rsid w:val="00C7577B"/>
    <w:rsid w:val="00C77FB0"/>
    <w:rsid w:val="00CC4F8A"/>
    <w:rsid w:val="00CF4755"/>
    <w:rsid w:val="00CF5932"/>
    <w:rsid w:val="00D05AA3"/>
    <w:rsid w:val="00D10AA1"/>
    <w:rsid w:val="00D171C5"/>
    <w:rsid w:val="00D32446"/>
    <w:rsid w:val="00D40654"/>
    <w:rsid w:val="00D46FCB"/>
    <w:rsid w:val="00D664C9"/>
    <w:rsid w:val="00D70FD7"/>
    <w:rsid w:val="00D871F0"/>
    <w:rsid w:val="00D9587E"/>
    <w:rsid w:val="00DB20B2"/>
    <w:rsid w:val="00DB361D"/>
    <w:rsid w:val="00DD34F1"/>
    <w:rsid w:val="00DD7A9C"/>
    <w:rsid w:val="00E00A10"/>
    <w:rsid w:val="00E03161"/>
    <w:rsid w:val="00E400E4"/>
    <w:rsid w:val="00E42D8F"/>
    <w:rsid w:val="00E732D7"/>
    <w:rsid w:val="00E80A44"/>
    <w:rsid w:val="00E9516E"/>
    <w:rsid w:val="00EB52CE"/>
    <w:rsid w:val="00EB7722"/>
    <w:rsid w:val="00EE6457"/>
    <w:rsid w:val="00EF0044"/>
    <w:rsid w:val="00F16CC1"/>
    <w:rsid w:val="00F349BD"/>
    <w:rsid w:val="00F36EB4"/>
    <w:rsid w:val="00F578DE"/>
    <w:rsid w:val="00F6596B"/>
    <w:rsid w:val="00F6703A"/>
    <w:rsid w:val="00F7453E"/>
    <w:rsid w:val="00FA0E0E"/>
    <w:rsid w:val="00FA0EB2"/>
    <w:rsid w:val="00FA3642"/>
    <w:rsid w:val="00FA39D9"/>
    <w:rsid w:val="00FB6218"/>
    <w:rsid w:val="00FC53E9"/>
    <w:rsid w:val="00FD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3F0CF6"/>
  <w15:docId w15:val="{AFB07077-51FF-45D0-BE7A-9ECF605E6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312"/>
    <w:pPr>
      <w:spacing w:before="120" w:after="120"/>
      <w:jc w:val="both"/>
    </w:pPr>
    <w:rPr>
      <w:sz w:val="20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BB64D5"/>
    <w:pPr>
      <w:keepNext/>
      <w:keepLines/>
      <w:numPr>
        <w:numId w:val="6"/>
      </w:numPr>
      <w:shd w:val="clear" w:color="auto" w:fill="000000" w:themeFill="text1"/>
      <w:spacing w:before="240"/>
      <w:outlineLvl w:val="0"/>
    </w:pPr>
    <w:rPr>
      <w:rFonts w:eastAsiaTheme="majorEastAsia" w:cstheme="majorBidi"/>
      <w:bCs/>
      <w:color w:val="FFFFFF" w:themeColor="background1"/>
      <w:sz w:val="26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3543D"/>
    <w:pPr>
      <w:keepNext/>
      <w:keepLines/>
      <w:numPr>
        <w:ilvl w:val="1"/>
        <w:numId w:val="6"/>
      </w:numPr>
      <w:outlineLvl w:val="1"/>
    </w:pPr>
    <w:rPr>
      <w:rFonts w:ascii="Source Sans Pro" w:eastAsiaTheme="majorEastAsia" w:hAnsi="Source Sans Pro" w:cstheme="minorHAnsi"/>
      <w:b/>
      <w:bCs/>
      <w:sz w:val="22"/>
      <w:szCs w:val="26"/>
      <w:u w:val="single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6C278E"/>
    <w:pPr>
      <w:keepNext/>
      <w:keepLines/>
      <w:numPr>
        <w:ilvl w:val="2"/>
        <w:numId w:val="6"/>
      </w:numPr>
      <w:outlineLvl w:val="2"/>
    </w:pPr>
    <w:rPr>
      <w:rFonts w:eastAsiaTheme="majorEastAsia" w:cstheme="majorBidi"/>
      <w:b/>
      <w:bCs/>
      <w:i/>
      <w:color w:val="00206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B64D5"/>
    <w:rPr>
      <w:rFonts w:eastAsiaTheme="majorEastAsia" w:cstheme="majorBidi"/>
      <w:bCs/>
      <w:color w:val="FFFFFF" w:themeColor="background1"/>
      <w:sz w:val="26"/>
      <w:szCs w:val="28"/>
      <w:shd w:val="clear" w:color="auto" w:fill="000000" w:themeFill="text1"/>
    </w:rPr>
  </w:style>
  <w:style w:type="character" w:customStyle="1" w:styleId="Titre2Car">
    <w:name w:val="Titre 2 Car"/>
    <w:basedOn w:val="Policepardfaut"/>
    <w:link w:val="Titre2"/>
    <w:uiPriority w:val="9"/>
    <w:rsid w:val="0063543D"/>
    <w:rPr>
      <w:rFonts w:ascii="Source Sans Pro" w:eastAsiaTheme="majorEastAsia" w:hAnsi="Source Sans Pro" w:cstheme="minorHAnsi"/>
      <w:b/>
      <w:bCs/>
      <w:szCs w:val="26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6C278E"/>
    <w:rPr>
      <w:rFonts w:eastAsiaTheme="majorEastAsia" w:cstheme="majorBidi"/>
      <w:b/>
      <w:bCs/>
      <w:i/>
      <w:color w:val="002060"/>
      <w:sz w:val="20"/>
    </w:rPr>
  </w:style>
  <w:style w:type="paragraph" w:styleId="En-tte">
    <w:name w:val="header"/>
    <w:basedOn w:val="Normal"/>
    <w:link w:val="En-tteCar"/>
    <w:uiPriority w:val="99"/>
    <w:unhideWhenUsed/>
    <w:rsid w:val="00000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0633"/>
  </w:style>
  <w:style w:type="paragraph" w:styleId="Pieddepage">
    <w:name w:val="footer"/>
    <w:basedOn w:val="Normal"/>
    <w:link w:val="PieddepageCar"/>
    <w:uiPriority w:val="99"/>
    <w:unhideWhenUsed/>
    <w:rsid w:val="00000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0633"/>
  </w:style>
  <w:style w:type="paragraph" w:styleId="Textedebulles">
    <w:name w:val="Balloon Text"/>
    <w:basedOn w:val="Normal"/>
    <w:link w:val="TextedebullesCar"/>
    <w:uiPriority w:val="99"/>
    <w:semiHidden/>
    <w:unhideWhenUsed/>
    <w:rsid w:val="00000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0633"/>
    <w:rPr>
      <w:rFonts w:ascii="Tahoma" w:hAnsi="Tahoma" w:cs="Tahoma"/>
      <w:sz w:val="16"/>
      <w:szCs w:val="16"/>
    </w:rPr>
  </w:style>
  <w:style w:type="paragraph" w:styleId="Paragraphedeliste">
    <w:name w:val="List Paragraph"/>
    <w:aliases w:val="6 pt paragraphe carré,Paragraphe,Normal bullet 2,Paragraph,Bullet point 1,Bullet list,Numbered List,1st level - Bullet List Paragraph,Lettre d'introduction,Paragrafo elenco,List Paragraph11,Normal bullet 21,List Paragraph111"/>
    <w:basedOn w:val="Normal"/>
    <w:link w:val="ParagraphedelisteCar"/>
    <w:uiPriority w:val="34"/>
    <w:qFormat/>
    <w:rsid w:val="00F16CC1"/>
    <w:pPr>
      <w:ind w:left="720"/>
      <w:contextualSpacing/>
    </w:pPr>
  </w:style>
  <w:style w:type="character" w:customStyle="1" w:styleId="ParagraphedelisteCar">
    <w:name w:val="Paragraphe de liste Car"/>
    <w:aliases w:val="6 pt paragraphe carré Car,Paragraphe Car,Normal bullet 2 Car,Paragraph Car,Bullet point 1 Car,Bullet list Car,Numbered List Car,1st level - Bullet List Paragraph Car,Lettre d'introduction Car,Paragrafo elenco Car"/>
    <w:basedOn w:val="Policepardfaut"/>
    <w:link w:val="Paragraphedeliste"/>
    <w:uiPriority w:val="34"/>
    <w:qFormat/>
    <w:locked/>
    <w:rsid w:val="00B05563"/>
  </w:style>
  <w:style w:type="table" w:styleId="Grilledutableau">
    <w:name w:val="Table Grid"/>
    <w:basedOn w:val="TableauNormal"/>
    <w:uiPriority w:val="59"/>
    <w:rsid w:val="00F16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nhideWhenUsed/>
    <w:rsid w:val="005C355E"/>
    <w:pPr>
      <w:spacing w:after="0" w:line="240" w:lineRule="auto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rsid w:val="005C355E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Marquedecommentaire">
    <w:name w:val="annotation reference"/>
    <w:basedOn w:val="Policepardfaut"/>
    <w:unhideWhenUsed/>
    <w:rsid w:val="005C355E"/>
    <w:rPr>
      <w:sz w:val="16"/>
      <w:szCs w:val="16"/>
    </w:rPr>
  </w:style>
  <w:style w:type="paragraph" w:styleId="Corpsdetexte">
    <w:name w:val="Body Text"/>
    <w:basedOn w:val="Normal"/>
    <w:link w:val="CorpsdetexteCar"/>
    <w:unhideWhenUsed/>
    <w:rsid w:val="00AB5DD0"/>
    <w:pPr>
      <w:spacing w:line="240" w:lineRule="auto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B5DD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StandardCar">
    <w:name w:val="Standard Car"/>
    <w:basedOn w:val="Policepardfaut"/>
    <w:link w:val="Standard"/>
    <w:qFormat/>
    <w:locked/>
    <w:rsid w:val="00AB5464"/>
    <w:rPr>
      <w:rFonts w:ascii="Calibri" w:eastAsia="Times New Roman" w:hAnsi="Calibri" w:cs="Times New Roman"/>
      <w:szCs w:val="20"/>
    </w:rPr>
  </w:style>
  <w:style w:type="paragraph" w:customStyle="1" w:styleId="Standard">
    <w:name w:val="Standard"/>
    <w:link w:val="StandardCar"/>
    <w:rsid w:val="00AB5464"/>
    <w:pPr>
      <w:suppressAutoHyphens/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fontstyle01">
    <w:name w:val="fontstyle01"/>
    <w:basedOn w:val="Policepardfaut"/>
    <w:rsid w:val="008973FE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73F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73FE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Sansinterligne">
    <w:name w:val="No Spacing"/>
    <w:aliases w:val="Tableaux"/>
    <w:autoRedefine/>
    <w:uiPriority w:val="1"/>
    <w:qFormat/>
    <w:rsid w:val="009A30B2"/>
    <w:pPr>
      <w:spacing w:before="40" w:after="40" w:line="240" w:lineRule="auto"/>
      <w:jc w:val="both"/>
    </w:pPr>
    <w:rPr>
      <w:sz w:val="20"/>
    </w:rPr>
  </w:style>
  <w:style w:type="paragraph" w:customStyle="1" w:styleId="western">
    <w:name w:val="western"/>
    <w:basedOn w:val="Normal"/>
    <w:rsid w:val="00D05AA3"/>
    <w:pPr>
      <w:spacing w:before="100" w:beforeAutospacing="1" w:after="119" w:line="240" w:lineRule="auto"/>
    </w:pPr>
    <w:rPr>
      <w:rFonts w:ascii="Calibri" w:eastAsia="Times New Roman" w:hAnsi="Calibri" w:cs="Times New Roman"/>
      <w:color w:val="00000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4E1A2B"/>
    <w:rPr>
      <w:color w:val="0000FF" w:themeColor="hyperlink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A303F"/>
    <w:pPr>
      <w:numPr>
        <w:numId w:val="0"/>
      </w:numPr>
      <w:shd w:val="clear" w:color="auto" w:fill="auto"/>
      <w:spacing w:before="480" w:after="0"/>
      <w:jc w:val="left"/>
      <w:outlineLvl w:val="9"/>
    </w:pPr>
    <w:rPr>
      <w:rFonts w:asciiTheme="majorHAnsi" w:hAnsiTheme="majorHAnsi"/>
      <w:b/>
      <w:color w:val="365F91" w:themeColor="accent1" w:themeShade="BF"/>
      <w:sz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5C093E"/>
    <w:pPr>
      <w:spacing w:after="100" w:line="240" w:lineRule="auto"/>
    </w:pPr>
  </w:style>
  <w:style w:type="paragraph" w:styleId="TM2">
    <w:name w:val="toc 2"/>
    <w:basedOn w:val="Normal"/>
    <w:next w:val="Normal"/>
    <w:autoRedefine/>
    <w:uiPriority w:val="39"/>
    <w:unhideWhenUsed/>
    <w:rsid w:val="00BA303F"/>
    <w:pPr>
      <w:spacing w:after="100"/>
      <w:ind w:left="200"/>
    </w:pPr>
  </w:style>
  <w:style w:type="paragraph" w:styleId="TM3">
    <w:name w:val="toc 3"/>
    <w:basedOn w:val="Normal"/>
    <w:next w:val="Normal"/>
    <w:autoRedefine/>
    <w:uiPriority w:val="39"/>
    <w:unhideWhenUsed/>
    <w:rsid w:val="00BA303F"/>
    <w:pPr>
      <w:spacing w:after="100"/>
      <w:ind w:left="400"/>
    </w:pPr>
  </w:style>
  <w:style w:type="table" w:styleId="Trameclaire-Accent5">
    <w:name w:val="Light Shading Accent 5"/>
    <w:basedOn w:val="TableauNormal"/>
    <w:uiPriority w:val="60"/>
    <w:rsid w:val="005C093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F3667"/>
    <w:pPr>
      <w:spacing w:before="0"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F366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F3667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BB64D5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6354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98F6B-23BB-4554-B8D0-DCEBEEB40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2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Mélanie CHAUSSIN;Noémie ROBERT;Damien ROUL</dc:creator>
  <cp:lastModifiedBy>Yannick PONTAIS</cp:lastModifiedBy>
  <cp:revision>98</cp:revision>
  <dcterms:created xsi:type="dcterms:W3CDTF">2021-03-31T12:46:00Z</dcterms:created>
  <dcterms:modified xsi:type="dcterms:W3CDTF">2026-02-26T10:48:00Z</dcterms:modified>
</cp:coreProperties>
</file>