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96B65" w14:textId="77777777" w:rsidR="00455AE2" w:rsidRPr="007A1A3C" w:rsidRDefault="00455AE2" w:rsidP="00455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</w:rPr>
      </w:pPr>
    </w:p>
    <w:p w14:paraId="0FAB5BFA" w14:textId="738311A9" w:rsidR="00455AE2" w:rsidRPr="007A1A3C" w:rsidRDefault="00455AE2" w:rsidP="00455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</w:rPr>
      </w:pPr>
      <w:r w:rsidRPr="007A1A3C">
        <w:rPr>
          <w:rFonts w:cs="Arial"/>
          <w:b/>
          <w:sz w:val="22"/>
        </w:rPr>
        <w:t>CAHIER DES CLAUSES PARTICULIERES VALANT ACTE D’ENGAGEMENT</w:t>
      </w:r>
    </w:p>
    <w:p w14:paraId="3BF43A92" w14:textId="36934188" w:rsidR="00455AE2" w:rsidRPr="007A1A3C" w:rsidRDefault="00455AE2" w:rsidP="00455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</w:rPr>
      </w:pPr>
      <w:r w:rsidRPr="007A1A3C">
        <w:rPr>
          <w:rFonts w:cs="Arial"/>
          <w:b/>
          <w:sz w:val="22"/>
        </w:rPr>
        <w:t>DU MARCHE N°</w:t>
      </w:r>
    </w:p>
    <w:p w14:paraId="4A45D181" w14:textId="77777777" w:rsidR="00455AE2" w:rsidRPr="00455AE2" w:rsidRDefault="00455AE2" w:rsidP="00455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</w:rPr>
      </w:pPr>
    </w:p>
    <w:p w14:paraId="29CE013A" w14:textId="00D2EB23" w:rsidR="009B039C" w:rsidRPr="001051A7" w:rsidRDefault="009B039C" w:rsidP="009B039C">
      <w:pPr>
        <w:tabs>
          <w:tab w:val="left" w:pos="4485"/>
        </w:tabs>
        <w:spacing w:before="120" w:line="360" w:lineRule="auto"/>
        <w:ind w:right="-284"/>
        <w:rPr>
          <w:rFonts w:cs="Arial"/>
          <w:b/>
          <w:sz w:val="22"/>
          <w:u w:val="single"/>
        </w:rPr>
      </w:pPr>
      <w:r w:rsidRPr="001051A7">
        <w:rPr>
          <w:rFonts w:cs="Arial"/>
          <w:b/>
          <w:sz w:val="22"/>
          <w:u w:val="single"/>
        </w:rPr>
        <w:t>I – PERSONNES PUBLIQUES.</w:t>
      </w:r>
    </w:p>
    <w:tbl>
      <w:tblPr>
        <w:tblStyle w:val="Grilledutableau"/>
        <w:tblW w:w="5092" w:type="pct"/>
        <w:tblLook w:val="04A0" w:firstRow="1" w:lastRow="0" w:firstColumn="1" w:lastColumn="0" w:noHBand="0" w:noVBand="1"/>
      </w:tblPr>
      <w:tblGrid>
        <w:gridCol w:w="5075"/>
        <w:gridCol w:w="5076"/>
      </w:tblGrid>
      <w:tr w:rsidR="009B039C" w:rsidRPr="001051A7" w14:paraId="1FEEEDAF" w14:textId="77777777" w:rsidTr="006855DB">
        <w:trPr>
          <w:trHeight w:val="263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5F11D8EC" w14:textId="77777777" w:rsidR="009B039C" w:rsidRPr="001051A7" w:rsidRDefault="009B039C" w:rsidP="006855DB">
            <w:pPr>
              <w:ind w:right="-286"/>
              <w:jc w:val="center"/>
              <w:rPr>
                <w:rFonts w:cs="Arial"/>
                <w:b/>
              </w:rPr>
            </w:pPr>
            <w:r w:rsidRPr="001051A7">
              <w:rPr>
                <w:rFonts w:cs="Arial"/>
                <w:b/>
              </w:rPr>
              <w:t>POUVOIR ADJUDICATEUR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ABBC12E" w14:textId="77777777" w:rsidR="009B039C" w:rsidRPr="001051A7" w:rsidRDefault="009B039C" w:rsidP="006855DB">
            <w:pPr>
              <w:ind w:right="-286"/>
              <w:jc w:val="center"/>
              <w:rPr>
                <w:rFonts w:cs="Arial"/>
                <w:b/>
              </w:rPr>
            </w:pPr>
            <w:r w:rsidRPr="001051A7">
              <w:rPr>
                <w:rFonts w:cs="Arial"/>
                <w:b/>
              </w:rPr>
              <w:t>COMPTABLE ASSIGNATAIRE</w:t>
            </w:r>
          </w:p>
        </w:tc>
      </w:tr>
      <w:tr w:rsidR="009B039C" w:rsidRPr="001051A7" w14:paraId="7E9A35D3" w14:textId="77777777" w:rsidTr="006855DB">
        <w:trPr>
          <w:trHeight w:val="636"/>
        </w:trPr>
        <w:tc>
          <w:tcPr>
            <w:tcW w:w="2500" w:type="pct"/>
          </w:tcPr>
          <w:p w14:paraId="2C212299" w14:textId="77777777" w:rsidR="009B039C" w:rsidRPr="001051A7" w:rsidRDefault="009B039C" w:rsidP="006855DB">
            <w:pPr>
              <w:tabs>
                <w:tab w:val="left" w:pos="567"/>
                <w:tab w:val="left" w:pos="1134"/>
                <w:tab w:val="left" w:pos="4146"/>
                <w:tab w:val="center" w:pos="5032"/>
                <w:tab w:val="left" w:pos="5812"/>
              </w:tabs>
              <w:spacing w:before="60"/>
              <w:jc w:val="center"/>
              <w:rPr>
                <w:rFonts w:cs="Arial"/>
                <w:b/>
              </w:rPr>
            </w:pPr>
            <w:r w:rsidRPr="001051A7">
              <w:rPr>
                <w:rFonts w:cs="Arial"/>
                <w:b/>
              </w:rPr>
              <w:t>Le Directeur des approvisionnements en produits de santé des armées.</w:t>
            </w:r>
          </w:p>
          <w:p w14:paraId="0E392120" w14:textId="77777777" w:rsidR="009B039C" w:rsidRPr="001051A7" w:rsidRDefault="009B039C" w:rsidP="006855DB">
            <w:pPr>
              <w:tabs>
                <w:tab w:val="left" w:pos="567"/>
                <w:tab w:val="left" w:pos="1134"/>
                <w:tab w:val="left" w:pos="4146"/>
                <w:tab w:val="center" w:pos="5032"/>
                <w:tab w:val="left" w:pos="5812"/>
              </w:tabs>
              <w:spacing w:before="60"/>
              <w:jc w:val="center"/>
              <w:rPr>
                <w:rFonts w:cs="Arial"/>
                <w:b/>
              </w:rPr>
            </w:pPr>
            <w:r w:rsidRPr="001051A7">
              <w:rPr>
                <w:rFonts w:cs="Arial"/>
              </w:rPr>
              <w:t>(</w:t>
            </w:r>
            <w:r w:rsidRPr="001051A7">
              <w:rPr>
                <w:rFonts w:cs="Arial"/>
                <w:i/>
              </w:rPr>
              <w:t>Désigné par l’Arrêté du 22 juin 2007, modifié.</w:t>
            </w:r>
            <w:r w:rsidRPr="001051A7">
              <w:rPr>
                <w:rFonts w:cs="Arial"/>
              </w:rPr>
              <w:t>)</w:t>
            </w:r>
          </w:p>
        </w:tc>
        <w:tc>
          <w:tcPr>
            <w:tcW w:w="2500" w:type="pct"/>
          </w:tcPr>
          <w:p w14:paraId="40B87E6C" w14:textId="77777777" w:rsidR="009B039C" w:rsidRPr="001051A7" w:rsidRDefault="009B039C" w:rsidP="006855DB">
            <w:pPr>
              <w:tabs>
                <w:tab w:val="right" w:pos="9639"/>
              </w:tabs>
              <w:jc w:val="center"/>
              <w:rPr>
                <w:rFonts w:cs="Arial"/>
                <w:b/>
                <w:bCs/>
                <w:noProof/>
              </w:rPr>
            </w:pPr>
            <w:r w:rsidRPr="001051A7">
              <w:rPr>
                <w:rFonts w:cs="Arial"/>
                <w:b/>
                <w:bCs/>
                <w:noProof/>
              </w:rPr>
              <w:t>ACSIA / DCM</w:t>
            </w:r>
          </w:p>
          <w:p w14:paraId="00D6DF1D" w14:textId="77777777" w:rsidR="009B039C" w:rsidRPr="001051A7" w:rsidRDefault="009B039C" w:rsidP="006855DB">
            <w:pPr>
              <w:tabs>
                <w:tab w:val="right" w:pos="9639"/>
              </w:tabs>
              <w:jc w:val="center"/>
              <w:rPr>
                <w:rFonts w:cs="Arial"/>
                <w:b/>
                <w:bCs/>
                <w:noProof/>
              </w:rPr>
            </w:pPr>
            <w:r w:rsidRPr="001051A7">
              <w:rPr>
                <w:rFonts w:cs="Arial"/>
                <w:b/>
                <w:bCs/>
                <w:noProof/>
              </w:rPr>
              <w:t>Le vendôme III</w:t>
            </w:r>
          </w:p>
          <w:p w14:paraId="4E3A01E6" w14:textId="77777777" w:rsidR="009B039C" w:rsidRPr="001051A7" w:rsidRDefault="009B039C" w:rsidP="006855DB">
            <w:pPr>
              <w:tabs>
                <w:tab w:val="right" w:pos="9639"/>
              </w:tabs>
              <w:jc w:val="center"/>
              <w:rPr>
                <w:rFonts w:cs="Arial"/>
                <w:b/>
                <w:bCs/>
                <w:noProof/>
              </w:rPr>
            </w:pPr>
            <w:r w:rsidRPr="001051A7">
              <w:rPr>
                <w:rFonts w:cs="Arial"/>
                <w:b/>
                <w:bCs/>
                <w:noProof/>
              </w:rPr>
              <w:t>11, rue des Remparts</w:t>
            </w:r>
          </w:p>
          <w:p w14:paraId="2267AE66" w14:textId="77777777" w:rsidR="009B039C" w:rsidRPr="001051A7" w:rsidRDefault="009B039C" w:rsidP="006855DB">
            <w:pPr>
              <w:tabs>
                <w:tab w:val="right" w:pos="9639"/>
              </w:tabs>
              <w:jc w:val="center"/>
              <w:rPr>
                <w:rFonts w:cs="Arial"/>
                <w:b/>
              </w:rPr>
            </w:pPr>
            <w:r w:rsidRPr="001051A7">
              <w:rPr>
                <w:rFonts w:cs="Arial"/>
                <w:b/>
                <w:bCs/>
                <w:noProof/>
              </w:rPr>
              <w:t>93 196 – NOISY LE GRAND CEDEX</w:t>
            </w:r>
          </w:p>
        </w:tc>
      </w:tr>
    </w:tbl>
    <w:p w14:paraId="7D0FD762" w14:textId="77777777" w:rsidR="009B039C" w:rsidRPr="00FE612F" w:rsidRDefault="009B039C" w:rsidP="009B039C">
      <w:pPr>
        <w:spacing w:before="240"/>
        <w:ind w:right="-284"/>
        <w:rPr>
          <w:rFonts w:cs="Arial"/>
          <w:b/>
          <w:color w:val="0070C0"/>
          <w:sz w:val="22"/>
          <w:u w:val="single"/>
        </w:rPr>
      </w:pPr>
      <w:r w:rsidRPr="00090C3F">
        <w:rPr>
          <w:rFonts w:cs="Arial"/>
          <w:b/>
          <w:color w:val="0070C0"/>
          <w:sz w:val="22"/>
          <w:u w:val="single"/>
        </w:rPr>
        <w:t xml:space="preserve">II </w:t>
      </w:r>
      <w:r w:rsidRPr="00700392">
        <w:rPr>
          <w:rFonts w:cs="Arial"/>
          <w:b/>
          <w:sz w:val="22"/>
          <w:u w:val="single"/>
        </w:rPr>
        <w:t xml:space="preserve">– </w:t>
      </w:r>
      <w:r w:rsidRPr="00FE612F">
        <w:rPr>
          <w:rFonts w:cs="Arial"/>
          <w:b/>
          <w:color w:val="0070C0"/>
          <w:sz w:val="22"/>
          <w:u w:val="single"/>
        </w:rPr>
        <w:t>IDENTITE DU CANDIDAT.</w:t>
      </w:r>
    </w:p>
    <w:tbl>
      <w:tblPr>
        <w:tblStyle w:val="Grilledutableau"/>
        <w:tblW w:w="1017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16"/>
      </w:tblGrid>
      <w:tr w:rsidR="00FE612F" w:rsidRPr="00FE612F" w14:paraId="5BC0FF9E" w14:textId="77777777" w:rsidTr="006855DB">
        <w:trPr>
          <w:trHeight w:hRule="exact" w:val="419"/>
        </w:trPr>
        <w:tc>
          <w:tcPr>
            <w:tcW w:w="4957" w:type="dxa"/>
            <w:vAlign w:val="center"/>
          </w:tcPr>
          <w:p w14:paraId="63C6D4FE" w14:textId="1C1887FB" w:rsidR="009B039C" w:rsidRPr="00FE612F" w:rsidRDefault="009B039C" w:rsidP="007A1A3C">
            <w:pPr>
              <w:spacing w:before="120" w:after="120"/>
              <w:ind w:right="-284"/>
              <w:rPr>
                <w:rFonts w:cs="Arial"/>
                <w:b/>
                <w:color w:val="0070C0"/>
              </w:rPr>
            </w:pPr>
            <w:r w:rsidRPr="00FE612F">
              <w:rPr>
                <w:rFonts w:cs="Arial"/>
                <w:b/>
                <w:color w:val="0070C0"/>
              </w:rPr>
              <w:t>Je soussigné (</w:t>
            </w:r>
            <w:r w:rsidR="007A1A3C" w:rsidRPr="00FE612F">
              <w:rPr>
                <w:rFonts w:cs="Arial"/>
                <w:b/>
                <w:i/>
                <w:color w:val="0070C0"/>
              </w:rPr>
              <w:t>nom-prénom-qualité</w:t>
            </w:r>
            <w:r w:rsidRPr="00FE612F">
              <w:rPr>
                <w:rFonts w:cs="Arial"/>
                <w:b/>
                <w:color w:val="0070C0"/>
              </w:rPr>
              <w:t>) :</w:t>
            </w:r>
          </w:p>
        </w:tc>
        <w:tc>
          <w:tcPr>
            <w:tcW w:w="5216" w:type="dxa"/>
            <w:vAlign w:val="center"/>
          </w:tcPr>
          <w:p w14:paraId="5DE600FE" w14:textId="77777777" w:rsidR="009B039C" w:rsidRPr="00FE612F" w:rsidRDefault="009B039C" w:rsidP="006855DB">
            <w:pPr>
              <w:spacing w:before="120" w:after="120"/>
              <w:ind w:right="-284"/>
              <w:jc w:val="center"/>
              <w:rPr>
                <w:rFonts w:cs="Arial"/>
                <w:color w:val="0070C0"/>
                <w:sz w:val="22"/>
              </w:rPr>
            </w:pPr>
          </w:p>
        </w:tc>
      </w:tr>
      <w:tr w:rsidR="00FE612F" w:rsidRPr="00FE612F" w14:paraId="5C4D605C" w14:textId="77777777" w:rsidTr="006855DB">
        <w:trPr>
          <w:trHeight w:hRule="exact" w:val="722"/>
        </w:trPr>
        <w:tc>
          <w:tcPr>
            <w:tcW w:w="4957" w:type="dxa"/>
            <w:vAlign w:val="center"/>
          </w:tcPr>
          <w:p w14:paraId="161B2718" w14:textId="77777777" w:rsidR="009B039C" w:rsidRPr="00FE612F" w:rsidRDefault="009B039C" w:rsidP="006855DB">
            <w:pPr>
              <w:spacing w:before="120" w:after="120"/>
              <w:ind w:right="30"/>
              <w:rPr>
                <w:rFonts w:cs="Arial"/>
                <w:b/>
                <w:color w:val="0070C0"/>
              </w:rPr>
            </w:pPr>
            <w:r w:rsidRPr="00FE612F">
              <w:rPr>
                <w:rFonts w:cs="Arial"/>
                <w:b/>
                <w:color w:val="0070C0"/>
              </w:rPr>
              <w:t>Agissant pour le compte de la société (</w:t>
            </w:r>
            <w:r w:rsidRPr="00FE612F">
              <w:rPr>
                <w:rFonts w:cs="Arial"/>
                <w:b/>
                <w:i/>
                <w:color w:val="0070C0"/>
              </w:rPr>
              <w:t>nom-adresse</w:t>
            </w:r>
            <w:r w:rsidRPr="00FE612F">
              <w:rPr>
                <w:rFonts w:cs="Arial"/>
                <w:b/>
                <w:color w:val="0070C0"/>
              </w:rPr>
              <w:t>) :</w:t>
            </w:r>
          </w:p>
        </w:tc>
        <w:tc>
          <w:tcPr>
            <w:tcW w:w="5216" w:type="dxa"/>
            <w:vAlign w:val="center"/>
          </w:tcPr>
          <w:p w14:paraId="2AB77D44" w14:textId="6E8EE68D" w:rsidR="009B039C" w:rsidRPr="00FE612F" w:rsidRDefault="009B039C" w:rsidP="006855DB">
            <w:pPr>
              <w:spacing w:before="120" w:after="120"/>
              <w:ind w:right="-284"/>
              <w:jc w:val="center"/>
              <w:rPr>
                <w:rFonts w:cs="Arial"/>
                <w:color w:val="0070C0"/>
                <w:sz w:val="22"/>
              </w:rPr>
            </w:pPr>
          </w:p>
        </w:tc>
      </w:tr>
      <w:tr w:rsidR="00FE612F" w:rsidRPr="00FE612F" w14:paraId="53BB1947" w14:textId="77777777" w:rsidTr="00356D34">
        <w:trPr>
          <w:trHeight w:hRule="exact" w:val="1118"/>
        </w:trPr>
        <w:tc>
          <w:tcPr>
            <w:tcW w:w="4957" w:type="dxa"/>
            <w:vAlign w:val="center"/>
          </w:tcPr>
          <w:p w14:paraId="2C489ADD" w14:textId="77777777" w:rsidR="00356D34" w:rsidRDefault="002B33DD" w:rsidP="006855DB">
            <w:pPr>
              <w:spacing w:before="120" w:after="120"/>
              <w:ind w:right="-284"/>
              <w:rPr>
                <w:rFonts w:cs="Arial"/>
                <w:b/>
                <w:color w:val="0070C0"/>
              </w:rPr>
            </w:pPr>
            <w:r w:rsidRPr="00FE612F">
              <w:rPr>
                <w:rFonts w:cs="Arial"/>
                <w:b/>
                <w:color w:val="0070C0"/>
              </w:rPr>
              <w:t>N° S.I.R.E.T</w:t>
            </w:r>
            <w:r w:rsidR="00356D34">
              <w:rPr>
                <w:rFonts w:cs="Arial"/>
                <w:b/>
                <w:color w:val="0070C0"/>
              </w:rPr>
              <w:t xml:space="preserve"> ou équivalent (registre du commerce </w:t>
            </w:r>
          </w:p>
          <w:p w14:paraId="431531B7" w14:textId="08E045F7" w:rsidR="009B039C" w:rsidRPr="00FE612F" w:rsidRDefault="00356D34" w:rsidP="006855DB">
            <w:pPr>
              <w:spacing w:before="120" w:after="120"/>
              <w:ind w:right="-284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 xml:space="preserve">du pays ou TVA intracommunautaire </w:t>
            </w:r>
            <w:r w:rsidR="009B039C" w:rsidRPr="00FE612F">
              <w:rPr>
                <w:rFonts w:cs="Arial"/>
                <w:b/>
                <w:color w:val="0070C0"/>
              </w:rPr>
              <w:t>:</w:t>
            </w:r>
          </w:p>
        </w:tc>
        <w:tc>
          <w:tcPr>
            <w:tcW w:w="5216" w:type="dxa"/>
            <w:vAlign w:val="center"/>
          </w:tcPr>
          <w:p w14:paraId="1F2118A4" w14:textId="77777777" w:rsidR="009B039C" w:rsidRPr="00FE612F" w:rsidRDefault="009B039C" w:rsidP="006855DB">
            <w:pPr>
              <w:spacing w:before="120" w:after="120"/>
              <w:ind w:right="-284"/>
              <w:jc w:val="center"/>
              <w:rPr>
                <w:rFonts w:cs="Arial"/>
                <w:color w:val="0070C0"/>
                <w:sz w:val="22"/>
              </w:rPr>
            </w:pPr>
          </w:p>
        </w:tc>
      </w:tr>
      <w:tr w:rsidR="00FE612F" w:rsidRPr="00FE612F" w14:paraId="1585BA54" w14:textId="77777777" w:rsidTr="006855DB">
        <w:trPr>
          <w:trHeight w:hRule="exact" w:val="407"/>
        </w:trPr>
        <w:tc>
          <w:tcPr>
            <w:tcW w:w="4957" w:type="dxa"/>
            <w:vAlign w:val="center"/>
          </w:tcPr>
          <w:p w14:paraId="01439E6E" w14:textId="77777777" w:rsidR="009B039C" w:rsidRPr="00FE612F" w:rsidRDefault="009B039C" w:rsidP="006855DB">
            <w:pPr>
              <w:spacing w:before="120" w:after="120"/>
              <w:ind w:right="-284"/>
              <w:rPr>
                <w:rFonts w:cs="Arial"/>
                <w:b/>
                <w:color w:val="0070C0"/>
              </w:rPr>
            </w:pPr>
            <w:r w:rsidRPr="00FE612F">
              <w:rPr>
                <w:rFonts w:cs="Arial"/>
                <w:b/>
                <w:color w:val="0070C0"/>
              </w:rPr>
              <w:t>PME-PMI :</w:t>
            </w:r>
          </w:p>
        </w:tc>
        <w:tc>
          <w:tcPr>
            <w:tcW w:w="5216" w:type="dxa"/>
            <w:vAlign w:val="center"/>
          </w:tcPr>
          <w:p w14:paraId="1A21960A" w14:textId="76CB56B7" w:rsidR="009B039C" w:rsidRPr="00FE612F" w:rsidRDefault="009B039C" w:rsidP="00FE612F">
            <w:pPr>
              <w:tabs>
                <w:tab w:val="left" w:pos="2698"/>
              </w:tabs>
              <w:spacing w:before="120" w:after="120"/>
              <w:ind w:right="-284"/>
              <w:jc w:val="center"/>
              <w:rPr>
                <w:rFonts w:cs="Arial"/>
                <w:color w:val="0070C0"/>
                <w:sz w:val="22"/>
              </w:rPr>
            </w:pPr>
            <w:r w:rsidRPr="00FE612F">
              <w:rPr>
                <w:rFonts w:cs="Arial"/>
                <w:color w:val="0070C0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E612F">
              <w:rPr>
                <w:rFonts w:cs="Arial"/>
                <w:color w:val="0070C0"/>
              </w:rPr>
              <w:instrText xml:space="preserve"> FORMCHECKBOX </w:instrText>
            </w:r>
            <w:r w:rsidR="00DC042F" w:rsidRPr="00FE612F">
              <w:rPr>
                <w:rFonts w:cs="Arial"/>
                <w:color w:val="0070C0"/>
              </w:rPr>
            </w:r>
            <w:r w:rsidR="00DC042F" w:rsidRPr="00FE612F">
              <w:rPr>
                <w:rFonts w:cs="Arial"/>
                <w:color w:val="0070C0"/>
              </w:rPr>
              <w:fldChar w:fldCharType="separate"/>
            </w:r>
            <w:r w:rsidRPr="00FE612F">
              <w:rPr>
                <w:rFonts w:cs="Arial"/>
                <w:color w:val="0070C0"/>
              </w:rPr>
              <w:fldChar w:fldCharType="end"/>
            </w:r>
            <w:r w:rsidRPr="00FE612F">
              <w:rPr>
                <w:rFonts w:cs="Arial"/>
                <w:color w:val="0070C0"/>
              </w:rPr>
              <w:t xml:space="preserve"> OUI</w:t>
            </w:r>
            <w:r w:rsidRPr="00FE612F">
              <w:rPr>
                <w:rFonts w:cs="Arial"/>
                <w:color w:val="0070C0"/>
              </w:rPr>
              <w:tab/>
            </w:r>
            <w:r w:rsidR="00FE612F" w:rsidRPr="00FE612F">
              <w:rPr>
                <w:rFonts w:cs="Arial"/>
                <w:color w:val="0070C0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aseACocher113"/>
            <w:r w:rsidR="00FE612F" w:rsidRPr="00FE612F">
              <w:rPr>
                <w:rFonts w:cs="Arial"/>
                <w:color w:val="0070C0"/>
              </w:rPr>
              <w:instrText xml:space="preserve"> FORMCHECKBOX </w:instrText>
            </w:r>
            <w:r w:rsidR="00FE612F" w:rsidRPr="00FE612F">
              <w:rPr>
                <w:rFonts w:cs="Arial"/>
                <w:color w:val="0070C0"/>
              </w:rPr>
            </w:r>
            <w:r w:rsidR="00FE612F" w:rsidRPr="00FE612F">
              <w:rPr>
                <w:rFonts w:cs="Arial"/>
                <w:color w:val="0070C0"/>
              </w:rPr>
              <w:fldChar w:fldCharType="end"/>
            </w:r>
            <w:bookmarkEnd w:id="0"/>
            <w:r w:rsidRPr="00FE612F">
              <w:rPr>
                <w:rFonts w:cs="Arial"/>
                <w:color w:val="0070C0"/>
              </w:rPr>
              <w:t xml:space="preserve"> NON</w:t>
            </w:r>
          </w:p>
        </w:tc>
      </w:tr>
    </w:tbl>
    <w:tbl>
      <w:tblPr>
        <w:tblStyle w:val="Grilledutableau21"/>
        <w:tblpPr w:leftFromText="141" w:rightFromText="141" w:vertAnchor="text" w:horzAnchor="margin" w:tblpY="456"/>
        <w:tblW w:w="10343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647"/>
      </w:tblGrid>
      <w:tr w:rsidR="00FE612F" w:rsidRPr="00FE612F" w14:paraId="43C8A786" w14:textId="77777777" w:rsidTr="001F23AA">
        <w:trPr>
          <w:trHeight w:hRule="exact" w:val="292"/>
        </w:trPr>
        <w:tc>
          <w:tcPr>
            <w:tcW w:w="103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6A57A" w14:textId="77777777" w:rsidR="001F23AA" w:rsidRPr="00FE612F" w:rsidRDefault="001F23AA" w:rsidP="001F23AA">
            <w:pPr>
              <w:spacing w:after="120"/>
              <w:ind w:right="-284"/>
              <w:jc w:val="center"/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  <w:r w:rsidRPr="00FE612F">
              <w:rPr>
                <w:rFonts w:eastAsiaTheme="minorHAnsi" w:cs="Arial"/>
                <w:b/>
                <w:color w:val="0070C0"/>
                <w:szCs w:val="22"/>
                <w:lang w:eastAsia="en-US"/>
              </w:rPr>
              <w:t>Coordonnées (nom, mail et téléphone)</w:t>
            </w:r>
          </w:p>
          <w:p w14:paraId="6E270B5D" w14:textId="77777777" w:rsidR="001F23AA" w:rsidRPr="00FE612F" w:rsidRDefault="001F23AA" w:rsidP="001F23AA">
            <w:pPr>
              <w:spacing w:before="120" w:after="120"/>
              <w:ind w:right="-284"/>
              <w:jc w:val="center"/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</w:p>
          <w:p w14:paraId="6AEBEB04" w14:textId="77777777" w:rsidR="001F23AA" w:rsidRPr="00FE612F" w:rsidRDefault="001F23AA" w:rsidP="001F23AA">
            <w:pPr>
              <w:spacing w:before="120" w:after="120"/>
              <w:ind w:right="-284"/>
              <w:jc w:val="center"/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</w:p>
          <w:p w14:paraId="77A3D895" w14:textId="77777777" w:rsidR="001F23AA" w:rsidRPr="00FE612F" w:rsidRDefault="001F23AA" w:rsidP="001F23AA">
            <w:pPr>
              <w:spacing w:before="120" w:after="120"/>
              <w:ind w:right="-284"/>
              <w:jc w:val="center"/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</w:p>
          <w:p w14:paraId="63B8CE21" w14:textId="77777777" w:rsidR="001F23AA" w:rsidRPr="00FE612F" w:rsidRDefault="001F23AA" w:rsidP="001F23AA">
            <w:pPr>
              <w:spacing w:before="120" w:after="120"/>
              <w:ind w:right="-284"/>
              <w:jc w:val="center"/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</w:p>
        </w:tc>
      </w:tr>
      <w:tr w:rsidR="00FE612F" w:rsidRPr="00FE612F" w14:paraId="33E9D427" w14:textId="77777777" w:rsidTr="001F23AA">
        <w:trPr>
          <w:trHeight w:hRule="exact" w:val="45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9DD" w14:textId="77777777" w:rsidR="001F23AA" w:rsidRPr="00FE612F" w:rsidRDefault="001F23AA" w:rsidP="001F23AA">
            <w:pPr>
              <w:spacing w:after="120"/>
              <w:ind w:right="-284"/>
              <w:jc w:val="center"/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  <w:r w:rsidRPr="00FE612F">
              <w:rPr>
                <w:rFonts w:eastAsiaTheme="minorHAnsi" w:cs="Arial"/>
                <w:b/>
                <w:color w:val="0070C0"/>
                <w:szCs w:val="22"/>
                <w:lang w:eastAsia="en-US"/>
              </w:rPr>
              <w:t>Contact commercial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89004" w14:textId="77777777" w:rsidR="001F23AA" w:rsidRPr="00FE612F" w:rsidRDefault="001F23AA" w:rsidP="001F23AA">
            <w:pPr>
              <w:jc w:val="center"/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</w:p>
        </w:tc>
      </w:tr>
      <w:tr w:rsidR="00FE612F" w:rsidRPr="00FE612F" w14:paraId="5B3421B0" w14:textId="77777777" w:rsidTr="001F23AA">
        <w:trPr>
          <w:trHeight w:hRule="exact" w:val="54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A8D2" w14:textId="77777777" w:rsidR="001F23AA" w:rsidRPr="00FE612F" w:rsidRDefault="001F23AA" w:rsidP="001F23AA">
            <w:pPr>
              <w:spacing w:after="120"/>
              <w:ind w:right="-284"/>
              <w:jc w:val="center"/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  <w:r w:rsidRPr="00FE612F">
              <w:rPr>
                <w:rFonts w:eastAsiaTheme="minorHAnsi" w:cs="Arial"/>
                <w:b/>
                <w:color w:val="0070C0"/>
                <w:szCs w:val="22"/>
                <w:lang w:eastAsia="en-US"/>
              </w:rPr>
              <w:t>Contact facturation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55329" w14:textId="77777777" w:rsidR="001F23AA" w:rsidRPr="00FE612F" w:rsidRDefault="001F23AA" w:rsidP="001F23AA">
            <w:pPr>
              <w:jc w:val="center"/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</w:p>
        </w:tc>
      </w:tr>
      <w:tr w:rsidR="00FE612F" w:rsidRPr="00FE612F" w14:paraId="1387ED67" w14:textId="77777777" w:rsidTr="001F23AA">
        <w:trPr>
          <w:trHeight w:hRule="exact" w:val="50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5F3" w14:textId="77777777" w:rsidR="001F23AA" w:rsidRPr="00FE612F" w:rsidRDefault="001F23AA" w:rsidP="001F23AA">
            <w:pPr>
              <w:spacing w:after="120"/>
              <w:ind w:right="-284"/>
              <w:jc w:val="center"/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  <w:r w:rsidRPr="00FE612F">
              <w:rPr>
                <w:rFonts w:eastAsiaTheme="minorHAnsi" w:cs="Arial"/>
                <w:b/>
                <w:color w:val="0070C0"/>
                <w:szCs w:val="22"/>
                <w:lang w:eastAsia="en-US"/>
              </w:rPr>
              <w:t>Contact traitement commande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14:paraId="020BA364" w14:textId="77777777" w:rsidR="001F23AA" w:rsidRPr="00FE612F" w:rsidRDefault="001F23AA" w:rsidP="001F23AA">
            <w:pPr>
              <w:rPr>
                <w:rFonts w:eastAsiaTheme="minorHAnsi" w:cs="Arial"/>
                <w:b/>
                <w:color w:val="0070C0"/>
                <w:szCs w:val="22"/>
                <w:lang w:eastAsia="en-US"/>
              </w:rPr>
            </w:pPr>
          </w:p>
        </w:tc>
      </w:tr>
    </w:tbl>
    <w:p w14:paraId="4649EC70" w14:textId="5F21D60E" w:rsidR="009B039C" w:rsidRDefault="009B039C" w:rsidP="009B039C">
      <w:pPr>
        <w:spacing w:before="240" w:after="120"/>
        <w:ind w:right="-284"/>
        <w:rPr>
          <w:rFonts w:cs="Arial"/>
          <w:b/>
          <w:sz w:val="22"/>
          <w:u w:val="single"/>
        </w:rPr>
      </w:pPr>
      <w:r w:rsidRPr="001051A7">
        <w:rPr>
          <w:rFonts w:cs="Arial"/>
          <w:b/>
          <w:sz w:val="22"/>
          <w:u w:val="single"/>
        </w:rPr>
        <w:t>III – COMPTE A CREDITER.</w:t>
      </w:r>
    </w:p>
    <w:p w14:paraId="301DB832" w14:textId="436C9F0B" w:rsidR="00FE612F" w:rsidRPr="00090C3F" w:rsidRDefault="00FE612F" w:rsidP="009B039C">
      <w:pPr>
        <w:spacing w:before="240" w:after="120"/>
        <w:ind w:right="-284"/>
        <w:rPr>
          <w:rFonts w:eastAsia="Times New Roman" w:cs="Arial"/>
          <w:szCs w:val="20"/>
          <w:lang w:eastAsia="fr-FR"/>
        </w:rPr>
      </w:pPr>
      <w:r w:rsidRPr="00090C3F">
        <w:rPr>
          <w:rFonts w:eastAsia="Times New Roman" w:cs="Arial"/>
          <w:szCs w:val="20"/>
          <w:lang w:eastAsia="fr-FR"/>
        </w:rPr>
        <w:t>Le compte à créditer est celui du RIB joint au présent document.</w:t>
      </w:r>
    </w:p>
    <w:p w14:paraId="331E9845" w14:textId="77777777" w:rsidR="009B039C" w:rsidRPr="001051A7" w:rsidRDefault="009B039C" w:rsidP="009B039C">
      <w:pPr>
        <w:spacing w:before="240"/>
        <w:ind w:right="-284"/>
        <w:rPr>
          <w:rFonts w:cs="Arial"/>
          <w:b/>
          <w:sz w:val="22"/>
          <w:u w:val="single"/>
        </w:rPr>
      </w:pPr>
      <w:r w:rsidRPr="001051A7">
        <w:rPr>
          <w:rFonts w:cs="Arial"/>
          <w:b/>
          <w:sz w:val="22"/>
          <w:u w:val="single"/>
        </w:rPr>
        <w:t>IV – OFFRE DU CANDIDAT.</w:t>
      </w:r>
      <w:bookmarkStart w:id="1" w:name="_GoBack"/>
      <w:bookmarkEnd w:id="1"/>
    </w:p>
    <w:p w14:paraId="37C44C22" w14:textId="77777777" w:rsidR="009B039C" w:rsidRPr="001051A7" w:rsidRDefault="009B039C" w:rsidP="009B039C">
      <w:pPr>
        <w:spacing w:before="120" w:after="120"/>
        <w:ind w:right="-284"/>
        <w:rPr>
          <w:rFonts w:cs="Arial"/>
        </w:rPr>
      </w:pPr>
      <w:r w:rsidRPr="001051A7">
        <w:rPr>
          <w:rFonts w:cs="Arial"/>
        </w:rPr>
        <w:t>Après avoir pris connaissance du présent dossier et des documents qui y sont mentionnés,</w:t>
      </w:r>
    </w:p>
    <w:p w14:paraId="00A98F9E" w14:textId="0F7EDE2A" w:rsidR="009B039C" w:rsidRDefault="009B039C" w:rsidP="009B039C">
      <w:pPr>
        <w:spacing w:after="120"/>
        <w:rPr>
          <w:rFonts w:cs="Arial"/>
        </w:rPr>
      </w:pPr>
      <w:r w:rsidRPr="001051A7">
        <w:rPr>
          <w:rFonts w:cs="Arial"/>
        </w:rPr>
        <w:fldChar w:fldCharType="begin">
          <w:ffData>
            <w:name w:val="CaseACocher107"/>
            <w:enabled/>
            <w:calcOnExit w:val="0"/>
            <w:checkBox>
              <w:sizeAuto/>
              <w:default w:val="1"/>
            </w:checkBox>
          </w:ffData>
        </w:fldChar>
      </w:r>
      <w:r w:rsidRPr="001051A7">
        <w:rPr>
          <w:rFonts w:cs="Arial"/>
        </w:rPr>
        <w:instrText xml:space="preserve"> FORMCHECKBOX </w:instrText>
      </w:r>
      <w:r w:rsidR="00DC042F">
        <w:rPr>
          <w:rFonts w:cs="Arial"/>
        </w:rPr>
      </w:r>
      <w:r w:rsidR="00DC042F">
        <w:rPr>
          <w:rFonts w:cs="Arial"/>
        </w:rPr>
        <w:fldChar w:fldCharType="separate"/>
      </w:r>
      <w:r w:rsidRPr="001051A7">
        <w:rPr>
          <w:rFonts w:cs="Arial"/>
        </w:rPr>
        <w:fldChar w:fldCharType="end"/>
      </w:r>
      <w:r w:rsidRPr="001051A7">
        <w:rPr>
          <w:rFonts w:cs="Arial"/>
        </w:rPr>
        <w:t xml:space="preserve"> </w:t>
      </w:r>
      <w:proofErr w:type="gramStart"/>
      <w:r w:rsidRPr="001051A7">
        <w:rPr>
          <w:rFonts w:cs="Arial"/>
        </w:rPr>
        <w:t>engage</w:t>
      </w:r>
      <w:proofErr w:type="gramEnd"/>
      <w:r w:rsidRPr="001051A7">
        <w:rPr>
          <w:rFonts w:cs="Arial"/>
        </w:rPr>
        <w:t xml:space="preserve"> </w:t>
      </w:r>
      <w:r w:rsidR="00CE563A">
        <w:rPr>
          <w:rFonts w:cs="Arial"/>
        </w:rPr>
        <w:t xml:space="preserve">la société </w:t>
      </w:r>
      <w:r w:rsidRPr="007A1A3C">
        <w:rPr>
          <w:rFonts w:cs="Arial"/>
        </w:rPr>
        <w:t>sur</w:t>
      </w:r>
      <w:r w:rsidR="00CE563A">
        <w:rPr>
          <w:rFonts w:cs="Arial"/>
        </w:rPr>
        <w:t xml:space="preserve"> la base de ces stipulations, du prix indiqué</w:t>
      </w:r>
      <w:r w:rsidRPr="007A1A3C">
        <w:rPr>
          <w:rFonts w:cs="Arial"/>
        </w:rPr>
        <w:t xml:space="preserve"> </w:t>
      </w:r>
      <w:r w:rsidR="002B33DD" w:rsidRPr="007A1A3C">
        <w:rPr>
          <w:rFonts w:cs="Arial"/>
        </w:rPr>
        <w:t xml:space="preserve">sur le bordereau de </w:t>
      </w:r>
      <w:r w:rsidR="007D2958" w:rsidRPr="007A1A3C">
        <w:rPr>
          <w:rFonts w:cs="Arial"/>
        </w:rPr>
        <w:t xml:space="preserve">prix </w:t>
      </w:r>
      <w:r w:rsidR="00925CF5" w:rsidRPr="007A1A3C">
        <w:rPr>
          <w:rFonts w:cs="Arial"/>
        </w:rPr>
        <w:t>(annexe 1)</w:t>
      </w:r>
      <w:r w:rsidR="007D2958" w:rsidRPr="007A1A3C">
        <w:rPr>
          <w:rFonts w:cs="Arial"/>
        </w:rPr>
        <w:t xml:space="preserve"> au présent document.</w:t>
      </w:r>
    </w:p>
    <w:p w14:paraId="7E9A9B0E" w14:textId="23F0F906" w:rsidR="00721C3A" w:rsidRPr="001051A7" w:rsidRDefault="00721C3A" w:rsidP="00721C3A">
      <w:pPr>
        <w:spacing w:before="240"/>
        <w:ind w:right="-284"/>
        <w:rPr>
          <w:rFonts w:cs="Arial"/>
          <w:b/>
          <w:sz w:val="22"/>
          <w:u w:val="single"/>
        </w:rPr>
      </w:pPr>
      <w:r w:rsidRPr="001051A7">
        <w:rPr>
          <w:rFonts w:cs="Arial"/>
          <w:b/>
          <w:sz w:val="22"/>
          <w:u w:val="single"/>
        </w:rPr>
        <w:t xml:space="preserve">V – </w:t>
      </w:r>
      <w:r>
        <w:rPr>
          <w:rFonts w:cs="Arial"/>
          <w:b/>
          <w:sz w:val="22"/>
          <w:u w:val="single"/>
        </w:rPr>
        <w:t>Avance</w:t>
      </w:r>
      <w:r w:rsidRPr="001051A7">
        <w:rPr>
          <w:rFonts w:cs="Arial"/>
          <w:b/>
          <w:sz w:val="22"/>
          <w:u w:val="single"/>
        </w:rPr>
        <w:t>.</w:t>
      </w:r>
    </w:p>
    <w:p w14:paraId="6231C678" w14:textId="77777777" w:rsidR="00F12D3B" w:rsidRDefault="00F12D3B" w:rsidP="00F12D3B">
      <w:pPr>
        <w:tabs>
          <w:tab w:val="left" w:pos="426"/>
          <w:tab w:val="left" w:pos="851"/>
        </w:tabs>
        <w:rPr>
          <w:rFonts w:eastAsia="Times New Roman" w:cs="Arial"/>
          <w:lang w:eastAsia="zh-CN"/>
        </w:rPr>
      </w:pPr>
    </w:p>
    <w:p w14:paraId="6B85784E" w14:textId="5160183E" w:rsidR="00F12D3B" w:rsidRPr="00F12D3B" w:rsidRDefault="00F12D3B" w:rsidP="00F12D3B">
      <w:pPr>
        <w:tabs>
          <w:tab w:val="left" w:pos="426"/>
          <w:tab w:val="left" w:pos="851"/>
        </w:tabs>
        <w:rPr>
          <w:rFonts w:eastAsia="Times New Roman" w:cs="Arial"/>
          <w:lang w:eastAsia="zh-CN"/>
        </w:rPr>
      </w:pPr>
      <w:r w:rsidRPr="00F12D3B">
        <w:rPr>
          <w:rFonts w:eastAsia="Times New Roman" w:cs="Arial"/>
          <w:lang w:eastAsia="zh-CN"/>
        </w:rPr>
        <w:t xml:space="preserve">Sans renoncement express de la part du titulaire en cochant la case ci-dessous, une avance sera versée selon les conditions définies </w:t>
      </w:r>
      <w:r>
        <w:rPr>
          <w:rFonts w:eastAsia="Times New Roman" w:cs="Arial"/>
          <w:lang w:eastAsia="zh-CN"/>
        </w:rPr>
        <w:t>ci-dessous.</w:t>
      </w:r>
    </w:p>
    <w:p w14:paraId="7A653341" w14:textId="77777777" w:rsidR="00F12D3B" w:rsidRPr="00F12D3B" w:rsidRDefault="00F12D3B" w:rsidP="00F12D3B">
      <w:pPr>
        <w:tabs>
          <w:tab w:val="left" w:pos="426"/>
          <w:tab w:val="left" w:pos="851"/>
        </w:tabs>
        <w:rPr>
          <w:rFonts w:eastAsia="Times New Roman" w:cs="Arial"/>
          <w:lang w:eastAsia="zh-CN"/>
        </w:rPr>
      </w:pPr>
    </w:p>
    <w:p w14:paraId="176C4C9C" w14:textId="77777777" w:rsidR="00F12D3B" w:rsidRPr="00F12D3B" w:rsidRDefault="00F12D3B" w:rsidP="00F12D3B">
      <w:pPr>
        <w:tabs>
          <w:tab w:val="left" w:pos="426"/>
          <w:tab w:val="left" w:pos="851"/>
        </w:tabs>
        <w:rPr>
          <w:rFonts w:eastAsia="Times New Roman" w:cs="Arial"/>
          <w:color w:val="FF0000"/>
          <w:lang w:eastAsia="zh-CN"/>
        </w:rPr>
      </w:pPr>
      <w:r w:rsidRPr="00F12D3B">
        <w:rPr>
          <w:rFonts w:eastAsia="Times New Roman" w:cs="Arial"/>
          <w:lang w:eastAsia="fr-FR"/>
        </w:rPr>
        <w:t xml:space="preserve"> </w:t>
      </w:r>
      <w:r w:rsidRPr="00F12D3B">
        <w:rPr>
          <w:rFonts w:eastAsia="Times New Roman" w:cs="Arial"/>
          <w:color w:val="0070C0"/>
          <w:lang w:eastAsia="fr-FR"/>
        </w:rPr>
        <w:t xml:space="preserve">Oui, je renonce au bénéfice de l’avance </w:t>
      </w:r>
      <w:r w:rsidRPr="00F12D3B">
        <w:rPr>
          <w:rFonts w:eastAsia="Times New Roman" w:cs="Arial"/>
          <w:color w:val="0070C0"/>
          <w:lang w:eastAsia="fr-FR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12D3B">
        <w:rPr>
          <w:rFonts w:eastAsia="Times New Roman" w:cs="Arial"/>
          <w:color w:val="0070C0"/>
          <w:lang w:eastAsia="fr-FR"/>
        </w:rPr>
        <w:instrText xml:space="preserve"> FORMCHECKBOX </w:instrText>
      </w:r>
      <w:r w:rsidRPr="00F12D3B">
        <w:rPr>
          <w:rFonts w:eastAsia="Times New Roman" w:cs="Arial"/>
          <w:color w:val="0070C0"/>
          <w:lang w:eastAsia="fr-FR"/>
        </w:rPr>
      </w:r>
      <w:r w:rsidRPr="00F12D3B">
        <w:rPr>
          <w:rFonts w:eastAsia="Times New Roman" w:cs="Arial"/>
          <w:color w:val="0070C0"/>
          <w:lang w:eastAsia="fr-FR"/>
        </w:rPr>
        <w:fldChar w:fldCharType="separate"/>
      </w:r>
      <w:r w:rsidRPr="00F12D3B">
        <w:rPr>
          <w:rFonts w:eastAsia="Times New Roman" w:cs="Arial"/>
          <w:color w:val="0070C0"/>
          <w:lang w:eastAsia="fr-FR"/>
        </w:rPr>
        <w:fldChar w:fldCharType="end"/>
      </w:r>
    </w:p>
    <w:p w14:paraId="0018B7CB" w14:textId="4F4FA1B7" w:rsidR="00721C3A" w:rsidRDefault="00721C3A" w:rsidP="009B039C">
      <w:pPr>
        <w:spacing w:after="120"/>
        <w:rPr>
          <w:rFonts w:cs="Arial"/>
        </w:rPr>
      </w:pPr>
    </w:p>
    <w:p w14:paraId="21392355" w14:textId="73D19C18" w:rsidR="00721C3A" w:rsidRPr="00721C3A" w:rsidRDefault="00F12D3B" w:rsidP="00721C3A">
      <w:pPr>
        <w:spacing w:after="60"/>
        <w:rPr>
          <w:rFonts w:eastAsia="Times New Roman" w:cs="Arial"/>
          <w:szCs w:val="20"/>
          <w:lang w:eastAsia="fr-FR"/>
        </w:rPr>
      </w:pPr>
      <w:r>
        <w:rPr>
          <w:rFonts w:eastAsia="Times New Roman" w:cs="Arial"/>
          <w:szCs w:val="20"/>
          <w:lang w:eastAsia="fr-FR"/>
        </w:rPr>
        <w:t>U</w:t>
      </w:r>
      <w:r w:rsidR="00721C3A" w:rsidRPr="00721C3A">
        <w:rPr>
          <w:rFonts w:eastAsia="Times New Roman" w:cs="Arial"/>
          <w:szCs w:val="20"/>
          <w:lang w:eastAsia="fr-FR"/>
        </w:rPr>
        <w:t>ne avance est versée selon les modalités des articles R.2191-3 à R.2191-19 du code de la commande publique.</w:t>
      </w:r>
    </w:p>
    <w:p w14:paraId="280D4374" w14:textId="77777777" w:rsidR="00721C3A" w:rsidRPr="00721C3A" w:rsidRDefault="00721C3A" w:rsidP="00721C3A">
      <w:pPr>
        <w:spacing w:after="60"/>
        <w:rPr>
          <w:rFonts w:eastAsia="Times New Roman" w:cs="Arial"/>
          <w:szCs w:val="20"/>
          <w:lang w:eastAsia="fr-FR"/>
        </w:rPr>
      </w:pPr>
      <w:r w:rsidRPr="00721C3A">
        <w:rPr>
          <w:rFonts w:eastAsia="Times New Roman" w:cs="Arial"/>
          <w:szCs w:val="20"/>
          <w:lang w:eastAsia="fr-FR"/>
        </w:rPr>
        <w:t xml:space="preserve">Le montant de l’avance est fixé à </w:t>
      </w:r>
      <w:sdt>
        <w:sdtPr>
          <w:rPr>
            <w:rFonts w:eastAsia="Times New Roman" w:cs="Arial"/>
            <w:szCs w:val="20"/>
            <w:lang w:eastAsia="fr-FR"/>
          </w:rPr>
          <w:id w:val="1187412091"/>
          <w:placeholder>
            <w:docPart w:val="FEBF0EBEB95F4EBC9E93B97993D7E4CB"/>
          </w:placeholder>
          <w:comboBox>
            <w:listItem w:value="Choisissez un élément."/>
            <w:listItem w:displayText="20%" w:value="20%"/>
            <w:listItem w:displayText="25%" w:value="25%"/>
            <w:listItem w:displayText="30%" w:value="30%"/>
          </w:comboBox>
        </w:sdtPr>
        <w:sdtContent>
          <w:r w:rsidRPr="00721C3A">
            <w:rPr>
              <w:rFonts w:eastAsia="Times New Roman" w:cs="Arial"/>
              <w:szCs w:val="20"/>
              <w:lang w:eastAsia="fr-FR"/>
            </w:rPr>
            <w:t>30%</w:t>
          </w:r>
        </w:sdtContent>
      </w:sdt>
      <w:r w:rsidRPr="00721C3A">
        <w:rPr>
          <w:rFonts w:ascii="Times New Roman" w:eastAsia="Times New Roman" w:hAnsi="Times New Roman" w:cs="Times New Roman"/>
          <w:sz w:val="22"/>
          <w:szCs w:val="24"/>
          <w:lang w:eastAsia="fr-FR"/>
        </w:rPr>
        <w:t xml:space="preserve"> du </w:t>
      </w:r>
      <w:r w:rsidRPr="00721C3A">
        <w:rPr>
          <w:rFonts w:eastAsia="Times New Roman" w:cs="Arial"/>
          <w:szCs w:val="20"/>
          <w:lang w:eastAsia="fr-FR"/>
        </w:rPr>
        <w:t xml:space="preserve">montant du bon de commande supérieur à 50 000 euros hors taxe si le délai d’exécution prévu est compris entre deux mois et douze mois. Si ce délai est supérieur à douze mois, le montant de l’avance est calculé par application du pourcentage mentionné au présent article à une somme égale à douze fois le montant du bon de commande divisé par la durée prévue pour l’exécution de celui-ci exprimée en mois. </w:t>
      </w:r>
    </w:p>
    <w:p w14:paraId="1FE18F3C" w14:textId="77777777" w:rsidR="00721C3A" w:rsidRPr="00721C3A" w:rsidRDefault="00721C3A" w:rsidP="00721C3A">
      <w:pPr>
        <w:spacing w:after="60"/>
        <w:rPr>
          <w:rFonts w:eastAsia="Times New Roman" w:cs="Arial"/>
          <w:szCs w:val="20"/>
          <w:lang w:eastAsia="fr-FR"/>
        </w:rPr>
      </w:pPr>
      <w:r w:rsidRPr="00721C3A">
        <w:rPr>
          <w:rFonts w:eastAsia="Times New Roman" w:cs="Arial"/>
          <w:szCs w:val="20"/>
          <w:lang w:eastAsia="fr-FR"/>
        </w:rPr>
        <w:lastRenderedPageBreak/>
        <w:t>Le remboursement de l’avance s’effectue dans les conditions des articles R.2191-11 et R.21911-12, ou le cas échéant R.21911-19 du code précité.</w:t>
      </w:r>
    </w:p>
    <w:p w14:paraId="4AE2A76B" w14:textId="4B5E39E8" w:rsidR="00066559" w:rsidRPr="001051A7" w:rsidRDefault="00066559" w:rsidP="00F12D3B">
      <w:pPr>
        <w:spacing w:before="120" w:after="120"/>
        <w:ind w:right="-284"/>
        <w:contextualSpacing/>
        <w:jc w:val="left"/>
        <w:rPr>
          <w:rFonts w:eastAsia="Times New Roman" w:cs="Arial"/>
          <w:b/>
          <w:i/>
          <w:lang w:eastAsia="fr-FR"/>
        </w:rPr>
      </w:pPr>
    </w:p>
    <w:p w14:paraId="43B83A45" w14:textId="77777777" w:rsidR="009B039C" w:rsidRPr="001051A7" w:rsidRDefault="009B039C" w:rsidP="009B039C">
      <w:pPr>
        <w:rPr>
          <w:rFonts w:cs="Arial"/>
          <w:b/>
          <w:sz w:val="22"/>
          <w:u w:val="single"/>
        </w:rPr>
      </w:pPr>
      <w:r w:rsidRPr="001051A7">
        <w:rPr>
          <w:rFonts w:cs="Arial"/>
          <w:b/>
          <w:sz w:val="22"/>
          <w:u w:val="single"/>
        </w:rPr>
        <w:t>VI – IMPUTATION BUDGETAIRE.</w:t>
      </w:r>
    </w:p>
    <w:p w14:paraId="0DA049E9" w14:textId="77777777" w:rsidR="009B039C" w:rsidRPr="001051A7" w:rsidRDefault="009B039C" w:rsidP="009B039C">
      <w:pPr>
        <w:spacing w:before="120" w:after="120"/>
        <w:rPr>
          <w:rFonts w:cs="Arial"/>
        </w:rPr>
      </w:pPr>
      <w:r w:rsidRPr="001051A7">
        <w:rPr>
          <w:rFonts w:cs="Arial"/>
        </w:rPr>
        <w:t>Imputation budgétaire : Ministère de la défense – Service de santé des armées</w:t>
      </w:r>
    </w:p>
    <w:p w14:paraId="594025E4" w14:textId="77777777" w:rsidR="009B039C" w:rsidRPr="001051A7" w:rsidRDefault="009B039C" w:rsidP="009B039C">
      <w:pPr>
        <w:spacing w:before="240"/>
        <w:rPr>
          <w:rFonts w:cs="Arial"/>
          <w:sz w:val="22"/>
          <w:u w:val="single"/>
        </w:rPr>
      </w:pPr>
      <w:r w:rsidRPr="001051A7">
        <w:rPr>
          <w:rFonts w:cs="Arial"/>
          <w:b/>
          <w:sz w:val="22"/>
          <w:u w:val="single"/>
        </w:rPr>
        <w:t>VII – DECLARATION SUR L’HONNEUR.</w:t>
      </w:r>
    </w:p>
    <w:p w14:paraId="0CFA8927" w14:textId="77777777" w:rsidR="009B039C" w:rsidRPr="001051A7" w:rsidRDefault="009B039C" w:rsidP="009B039C">
      <w:pPr>
        <w:tabs>
          <w:tab w:val="left" w:pos="576"/>
        </w:tabs>
        <w:spacing w:before="120"/>
        <w:rPr>
          <w:rFonts w:cs="Arial"/>
        </w:rPr>
      </w:pPr>
      <w:r w:rsidRPr="001051A7">
        <w:rPr>
          <w:rFonts w:cs="Arial"/>
        </w:rPr>
        <w:t>Le candidat déclare sur l’honneur n’entrer dans aucun des cas d’interdiction de soumissionner prévu aux articles L2141-1 à L2141-11 du code de la commande publique ;</w:t>
      </w:r>
    </w:p>
    <w:p w14:paraId="026C512C" w14:textId="77777777" w:rsidR="009B039C" w:rsidRPr="001051A7" w:rsidRDefault="009B039C" w:rsidP="009B039C">
      <w:pPr>
        <w:tabs>
          <w:tab w:val="left" w:pos="0"/>
        </w:tabs>
        <w:rPr>
          <w:rFonts w:cs="Arial"/>
          <w:sz w:val="22"/>
        </w:rPr>
      </w:pPr>
    </w:p>
    <w:p w14:paraId="204E3BCD" w14:textId="75DADC8A" w:rsidR="00FE55B5" w:rsidRDefault="009B039C" w:rsidP="00FE55B5">
      <w:pPr>
        <w:tabs>
          <w:tab w:val="left" w:pos="864"/>
          <w:tab w:val="center" w:pos="4536"/>
          <w:tab w:val="right" w:pos="9639"/>
        </w:tabs>
        <w:rPr>
          <w:rFonts w:cs="Arial"/>
        </w:rPr>
      </w:pPr>
      <w:r w:rsidRPr="001051A7">
        <w:rPr>
          <w:rFonts w:cs="Arial"/>
        </w:rPr>
        <w:t>Le candidat fournira, le cas échéant, l’adresse internet à laquelle les documents justificatifs et moyens de preuve sont accessibles directement et gratuitement, ainsi que l’ensemble des renseignements nécessaires pour y accéder :</w:t>
      </w:r>
    </w:p>
    <w:p w14:paraId="7A086786" w14:textId="12E7BBF1" w:rsidR="007A1A3C" w:rsidRDefault="007A1A3C" w:rsidP="00FE55B5">
      <w:pPr>
        <w:tabs>
          <w:tab w:val="left" w:pos="864"/>
          <w:tab w:val="center" w:pos="4536"/>
          <w:tab w:val="right" w:pos="9639"/>
        </w:tabs>
        <w:rPr>
          <w:rFonts w:cs="Arial"/>
        </w:rPr>
      </w:pPr>
    </w:p>
    <w:p w14:paraId="11C823E6" w14:textId="77777777" w:rsidR="00FE55B5" w:rsidRPr="00FE55B5" w:rsidRDefault="00FE55B5" w:rsidP="00FE55B5">
      <w:pPr>
        <w:tabs>
          <w:tab w:val="left" w:pos="864"/>
          <w:tab w:val="center" w:pos="4536"/>
          <w:tab w:val="right" w:pos="9639"/>
        </w:tabs>
        <w:rPr>
          <w:rFonts w:cs="Arial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097"/>
      </w:tblGrid>
      <w:tr w:rsidR="009B039C" w:rsidRPr="001051A7" w14:paraId="59BE390E" w14:textId="77777777" w:rsidTr="006855DB">
        <w:trPr>
          <w:jc w:val="center"/>
        </w:trPr>
        <w:tc>
          <w:tcPr>
            <w:tcW w:w="5098" w:type="dxa"/>
            <w:vAlign w:val="center"/>
          </w:tcPr>
          <w:p w14:paraId="402CE449" w14:textId="77777777" w:rsidR="009B039C" w:rsidRPr="00394314" w:rsidRDefault="009B039C" w:rsidP="006855D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394314">
              <w:rPr>
                <w:rFonts w:cs="Arial"/>
                <w:b/>
                <w:bCs/>
                <w:szCs w:val="20"/>
              </w:rPr>
              <w:t>Nom, prénom et qualité</w:t>
            </w:r>
          </w:p>
          <w:p w14:paraId="153E9A8A" w14:textId="77777777" w:rsidR="009B039C" w:rsidRPr="001051A7" w:rsidRDefault="009B039C" w:rsidP="006855D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394314">
              <w:rPr>
                <w:rFonts w:cs="Arial"/>
                <w:b/>
                <w:bCs/>
                <w:szCs w:val="20"/>
              </w:rPr>
              <w:t>du signataire de l’offre de la société.</w:t>
            </w:r>
          </w:p>
        </w:tc>
        <w:tc>
          <w:tcPr>
            <w:tcW w:w="5097" w:type="dxa"/>
            <w:vAlign w:val="center"/>
          </w:tcPr>
          <w:p w14:paraId="1DBB67B1" w14:textId="77777777" w:rsidR="009B039C" w:rsidRPr="001051A7" w:rsidRDefault="009B039C" w:rsidP="006855D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1051A7">
              <w:rPr>
                <w:rFonts w:cs="Arial"/>
                <w:b/>
                <w:bCs/>
                <w:szCs w:val="20"/>
              </w:rPr>
              <w:t>Le Directeur des approvisionnements en produits de santé des armées.</w:t>
            </w:r>
          </w:p>
          <w:p w14:paraId="3985B6AF" w14:textId="77777777" w:rsidR="009B039C" w:rsidRPr="001051A7" w:rsidRDefault="009B039C" w:rsidP="006855D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1051A7">
              <w:rPr>
                <w:rFonts w:cs="Arial"/>
                <w:b/>
                <w:bCs/>
                <w:szCs w:val="20"/>
              </w:rPr>
              <w:t>Par délégation.</w:t>
            </w:r>
          </w:p>
        </w:tc>
      </w:tr>
      <w:tr w:rsidR="009B039C" w:rsidRPr="001051A7" w14:paraId="05A9AEA1" w14:textId="77777777" w:rsidTr="00394314">
        <w:trPr>
          <w:trHeight w:val="1179"/>
          <w:jc w:val="center"/>
        </w:trPr>
        <w:tc>
          <w:tcPr>
            <w:tcW w:w="5098" w:type="dxa"/>
            <w:shd w:val="clear" w:color="auto" w:fill="FFFF00"/>
            <w:vAlign w:val="center"/>
          </w:tcPr>
          <w:p w14:paraId="719FB3FC" w14:textId="77777777" w:rsidR="009B039C" w:rsidRPr="001051A7" w:rsidRDefault="009B039C" w:rsidP="006855DB">
            <w:pPr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097" w:type="dxa"/>
            <w:shd w:val="solid" w:color="CCECFF" w:fill="auto"/>
            <w:vAlign w:val="center"/>
          </w:tcPr>
          <w:p w14:paraId="16C8CBF3" w14:textId="77777777" w:rsidR="009B039C" w:rsidRPr="001051A7" w:rsidRDefault="009B039C" w:rsidP="006855DB">
            <w:pPr>
              <w:jc w:val="center"/>
              <w:rPr>
                <w:rFonts w:cs="Arial"/>
                <w:b/>
                <w:bCs/>
                <w:sz w:val="22"/>
              </w:rPr>
            </w:pPr>
          </w:p>
          <w:p w14:paraId="3044F76E" w14:textId="77777777" w:rsidR="009B039C" w:rsidRPr="001051A7" w:rsidRDefault="009B039C" w:rsidP="006855DB">
            <w:pPr>
              <w:rPr>
                <w:rFonts w:cs="Arial"/>
                <w:sz w:val="22"/>
              </w:rPr>
            </w:pPr>
          </w:p>
          <w:p w14:paraId="60D4FBBE" w14:textId="77777777" w:rsidR="009B039C" w:rsidRPr="001051A7" w:rsidRDefault="009B039C" w:rsidP="006855DB">
            <w:pPr>
              <w:rPr>
                <w:rFonts w:cs="Arial"/>
                <w:sz w:val="22"/>
              </w:rPr>
            </w:pPr>
          </w:p>
          <w:p w14:paraId="65CA9E7C" w14:textId="77777777" w:rsidR="009B039C" w:rsidRPr="001051A7" w:rsidRDefault="009B039C" w:rsidP="006855DB">
            <w:pPr>
              <w:rPr>
                <w:rFonts w:cs="Arial"/>
                <w:sz w:val="22"/>
              </w:rPr>
            </w:pPr>
          </w:p>
          <w:p w14:paraId="292EDB8E" w14:textId="77777777" w:rsidR="009B039C" w:rsidRPr="001051A7" w:rsidRDefault="009B039C" w:rsidP="006855DB">
            <w:pPr>
              <w:rPr>
                <w:rFonts w:cs="Arial"/>
                <w:sz w:val="22"/>
              </w:rPr>
            </w:pPr>
          </w:p>
        </w:tc>
      </w:tr>
    </w:tbl>
    <w:p w14:paraId="599D1A5F" w14:textId="77777777" w:rsidR="009B039C" w:rsidRPr="001051A7" w:rsidRDefault="009B039C" w:rsidP="009B039C">
      <w:pPr>
        <w:tabs>
          <w:tab w:val="left" w:pos="567"/>
        </w:tabs>
        <w:spacing w:after="120"/>
        <w:ind w:left="360"/>
        <w:contextualSpacing/>
        <w:rPr>
          <w:rFonts w:eastAsia="Times New Roman" w:cs="Arial"/>
          <w:sz w:val="12"/>
          <w:szCs w:val="12"/>
          <w:lang w:eastAsia="fr-FR"/>
        </w:rPr>
      </w:pPr>
    </w:p>
    <w:p w14:paraId="7B099E14" w14:textId="77777777" w:rsidR="009B039C" w:rsidRDefault="009B039C" w:rsidP="009B039C">
      <w:pPr>
        <w:spacing w:after="120"/>
        <w:contextualSpacing/>
        <w:rPr>
          <w:rFonts w:eastAsia="Times New Roman" w:cs="Arial"/>
          <w:lang w:eastAsia="fr-FR"/>
        </w:rPr>
      </w:pPr>
    </w:p>
    <w:p w14:paraId="3B0250DD" w14:textId="77777777" w:rsidR="009B039C" w:rsidRPr="007C4C11" w:rsidRDefault="009B039C" w:rsidP="003121D2">
      <w:pPr>
        <w:numPr>
          <w:ilvl w:val="0"/>
          <w:numId w:val="15"/>
        </w:numPr>
        <w:tabs>
          <w:tab w:val="left" w:pos="284"/>
        </w:tabs>
        <w:spacing w:after="120"/>
        <w:contextualSpacing/>
        <w:rPr>
          <w:rFonts w:eastAsia="Times New Roman" w:cs="Arial"/>
          <w:b/>
          <w:sz w:val="22"/>
          <w:u w:val="single"/>
          <w:lang w:eastAsia="fr-FR"/>
        </w:rPr>
      </w:pPr>
      <w:r w:rsidRPr="007C4C11">
        <w:rPr>
          <w:rFonts w:eastAsia="Times New Roman" w:cs="Arial"/>
          <w:b/>
          <w:sz w:val="22"/>
          <w:u w:val="single"/>
          <w:lang w:eastAsia="fr-FR"/>
        </w:rPr>
        <w:t>Objet du marché.</w:t>
      </w:r>
    </w:p>
    <w:p w14:paraId="62E501D4" w14:textId="77777777" w:rsidR="009B039C" w:rsidRDefault="009B039C" w:rsidP="009B039C">
      <w:pPr>
        <w:spacing w:after="120"/>
        <w:contextualSpacing/>
        <w:rPr>
          <w:rFonts w:eastAsia="Times New Roman" w:cs="Arial"/>
          <w:lang w:eastAsia="fr-FR"/>
        </w:rPr>
      </w:pPr>
    </w:p>
    <w:p w14:paraId="0D5457A8" w14:textId="7282945C" w:rsidR="00496433" w:rsidRDefault="009B039C" w:rsidP="00090C3F">
      <w:pPr>
        <w:spacing w:after="120"/>
        <w:contextualSpacing/>
        <w:rPr>
          <w:rFonts w:eastAsia="Times New Roman" w:cs="Arial"/>
          <w:lang w:eastAsia="fr-FR"/>
        </w:rPr>
      </w:pPr>
      <w:r w:rsidRPr="001051A7">
        <w:rPr>
          <w:rFonts w:eastAsia="Times New Roman" w:cs="Arial"/>
          <w:lang w:eastAsia="fr-FR"/>
        </w:rPr>
        <w:t xml:space="preserve">Le présent marché public a pour objet l’achat </w:t>
      </w:r>
      <w:r w:rsidR="00FE55B5">
        <w:rPr>
          <w:rFonts w:eastAsia="Times New Roman" w:cs="Arial"/>
          <w:lang w:eastAsia="fr-FR"/>
        </w:rPr>
        <w:t xml:space="preserve">de </w:t>
      </w:r>
      <w:r w:rsidR="00496433" w:rsidRPr="00496433">
        <w:rPr>
          <w:rFonts w:eastAsia="Times New Roman" w:cs="Arial"/>
          <w:lang w:eastAsia="fr-FR"/>
        </w:rPr>
        <w:t xml:space="preserve">fourniture </w:t>
      </w:r>
      <w:r w:rsidR="00CE563A">
        <w:rPr>
          <w:rFonts w:eastAsia="Times New Roman" w:cs="Arial"/>
          <w:lang w:eastAsia="fr-FR"/>
        </w:rPr>
        <w:t>d’atropine sulfate</w:t>
      </w:r>
      <w:r w:rsidR="00496433" w:rsidRPr="00496433">
        <w:rPr>
          <w:rFonts w:eastAsia="Times New Roman" w:cs="Arial"/>
          <w:lang w:eastAsia="fr-FR"/>
        </w:rPr>
        <w:t xml:space="preserve"> auprès de la société </w:t>
      </w:r>
      <w:r w:rsidR="00CE563A">
        <w:rPr>
          <w:rFonts w:eastAsia="Times New Roman" w:cs="Arial"/>
          <w:lang w:eastAsia="fr-FR"/>
        </w:rPr>
        <w:t xml:space="preserve">SELECTCHEMIE </w:t>
      </w:r>
      <w:r w:rsidR="00487018">
        <w:rPr>
          <w:rFonts w:eastAsia="Times New Roman" w:cs="Arial"/>
          <w:lang w:eastAsia="fr-FR"/>
        </w:rPr>
        <w:t xml:space="preserve">au </w:t>
      </w:r>
      <w:r w:rsidR="002B33DD">
        <w:rPr>
          <w:rFonts w:eastAsia="Times New Roman" w:cs="Arial"/>
          <w:lang w:eastAsia="fr-FR"/>
        </w:rPr>
        <w:t xml:space="preserve">profit de </w:t>
      </w:r>
      <w:r w:rsidR="007D2958">
        <w:rPr>
          <w:rFonts w:eastAsia="Times New Roman" w:cs="Arial"/>
          <w:lang w:eastAsia="fr-FR"/>
        </w:rPr>
        <w:t>l</w:t>
      </w:r>
      <w:r w:rsidR="00FE55B5">
        <w:rPr>
          <w:rFonts w:eastAsia="Times New Roman" w:cs="Arial"/>
          <w:lang w:eastAsia="fr-FR"/>
        </w:rPr>
        <w:t>a pharmacie centrale des armées.</w:t>
      </w:r>
    </w:p>
    <w:p w14:paraId="77416354" w14:textId="54676174" w:rsidR="008C7A22" w:rsidRPr="008C7A22" w:rsidRDefault="008C7A22" w:rsidP="009B039C">
      <w:pPr>
        <w:spacing w:after="120"/>
        <w:contextualSpacing/>
        <w:rPr>
          <w:rFonts w:eastAsia="Times New Roman" w:cs="Arial"/>
          <w:color w:val="FF0000"/>
          <w:lang w:eastAsia="fr-FR"/>
        </w:rPr>
      </w:pPr>
    </w:p>
    <w:p w14:paraId="7E2AA199" w14:textId="77777777" w:rsidR="008C7A22" w:rsidRPr="00B83BE6" w:rsidRDefault="008C7A22" w:rsidP="008C7A22">
      <w:pPr>
        <w:tabs>
          <w:tab w:val="left" w:pos="567"/>
        </w:tabs>
        <w:spacing w:after="120"/>
        <w:rPr>
          <w:rFonts w:eastAsia="Times New Roman" w:cs="Arial"/>
          <w:lang w:eastAsia="fr-FR"/>
        </w:rPr>
      </w:pPr>
      <w:r w:rsidRPr="00B83BE6">
        <w:rPr>
          <w:rFonts w:eastAsia="Times New Roman" w:cs="Arial"/>
          <w:lang w:eastAsia="fr-FR"/>
        </w:rPr>
        <w:t>Les livraisons seront à effectuer à :</w:t>
      </w:r>
    </w:p>
    <w:p w14:paraId="448670A1" w14:textId="77777777" w:rsidR="008C7A22" w:rsidRPr="007C18A7" w:rsidRDefault="008C7A22" w:rsidP="008C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/>
        <w:jc w:val="center"/>
        <w:rPr>
          <w:rFonts w:eastAsia="Times New Roman" w:cs="Arial"/>
          <w:color w:val="FF0000"/>
          <w:lang w:eastAsia="fr-FR"/>
        </w:rPr>
      </w:pPr>
      <w:bookmarkStart w:id="2" w:name="_Toc36456813"/>
    </w:p>
    <w:p w14:paraId="749BA8AD" w14:textId="77777777" w:rsidR="008C7A22" w:rsidRPr="007A1A3C" w:rsidRDefault="008C7A22" w:rsidP="008C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/>
        <w:jc w:val="center"/>
        <w:rPr>
          <w:rFonts w:eastAsia="Times New Roman" w:cs="Arial"/>
          <w:lang w:eastAsia="fr-FR"/>
        </w:rPr>
      </w:pPr>
      <w:r w:rsidRPr="007A1A3C">
        <w:rPr>
          <w:rFonts w:eastAsia="Times New Roman" w:cs="Arial"/>
          <w:lang w:eastAsia="fr-FR"/>
        </w:rPr>
        <w:t>PHARMACIE CENTRALE DES ARMEES (PCA)</w:t>
      </w:r>
      <w:bookmarkEnd w:id="2"/>
    </w:p>
    <w:p w14:paraId="12A2ED09" w14:textId="77777777" w:rsidR="008C7A22" w:rsidRPr="007A1A3C" w:rsidRDefault="008C7A22" w:rsidP="008C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/>
        <w:jc w:val="center"/>
        <w:rPr>
          <w:rFonts w:eastAsia="Times New Roman" w:cs="Arial"/>
          <w:lang w:eastAsia="fr-FR"/>
        </w:rPr>
      </w:pPr>
      <w:r w:rsidRPr="007A1A3C">
        <w:rPr>
          <w:rFonts w:eastAsia="Times New Roman" w:cs="Arial"/>
          <w:lang w:eastAsia="fr-FR"/>
        </w:rPr>
        <w:t>Site Militaire de Chanteau</w:t>
      </w:r>
    </w:p>
    <w:p w14:paraId="0F6C333C" w14:textId="77777777" w:rsidR="008C7A22" w:rsidRPr="007A1A3C" w:rsidRDefault="008C7A22" w:rsidP="008C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/>
        <w:jc w:val="center"/>
        <w:rPr>
          <w:rFonts w:eastAsia="Times New Roman" w:cs="Arial"/>
          <w:lang w:eastAsia="fr-FR"/>
        </w:rPr>
      </w:pPr>
      <w:proofErr w:type="gramStart"/>
      <w:r w:rsidRPr="007A1A3C">
        <w:rPr>
          <w:rFonts w:eastAsia="Times New Roman" w:cs="Arial"/>
          <w:lang w:eastAsia="fr-FR"/>
        </w:rPr>
        <w:t>route</w:t>
      </w:r>
      <w:proofErr w:type="gramEnd"/>
      <w:r w:rsidRPr="007A1A3C">
        <w:rPr>
          <w:rFonts w:eastAsia="Times New Roman" w:cs="Arial"/>
          <w:lang w:eastAsia="fr-FR"/>
        </w:rPr>
        <w:t xml:space="preserve"> départementale 97 (sortie Fleury les Aubrais</w:t>
      </w:r>
    </w:p>
    <w:p w14:paraId="44F64AC8" w14:textId="77777777" w:rsidR="008C7A22" w:rsidRPr="007A1A3C" w:rsidRDefault="008C7A22" w:rsidP="008C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/>
        <w:jc w:val="center"/>
        <w:rPr>
          <w:rFonts w:eastAsia="Times New Roman" w:cs="Arial"/>
          <w:lang w:eastAsia="fr-FR"/>
        </w:rPr>
      </w:pPr>
      <w:proofErr w:type="gramStart"/>
      <w:r w:rsidRPr="007A1A3C">
        <w:rPr>
          <w:rFonts w:eastAsia="Times New Roman" w:cs="Arial"/>
          <w:lang w:eastAsia="fr-FR"/>
        </w:rPr>
        <w:t>direction</w:t>
      </w:r>
      <w:proofErr w:type="gramEnd"/>
      <w:r w:rsidRPr="007A1A3C">
        <w:rPr>
          <w:rFonts w:eastAsia="Times New Roman" w:cs="Arial"/>
          <w:lang w:eastAsia="fr-FR"/>
        </w:rPr>
        <w:t xml:space="preserve"> St </w:t>
      </w:r>
      <w:proofErr w:type="spellStart"/>
      <w:r w:rsidRPr="007A1A3C">
        <w:rPr>
          <w:rFonts w:eastAsia="Times New Roman" w:cs="Arial"/>
          <w:lang w:eastAsia="fr-FR"/>
        </w:rPr>
        <w:t>Lyé</w:t>
      </w:r>
      <w:proofErr w:type="spellEnd"/>
      <w:r w:rsidRPr="007A1A3C">
        <w:rPr>
          <w:rFonts w:eastAsia="Times New Roman" w:cs="Arial"/>
          <w:lang w:eastAsia="fr-FR"/>
        </w:rPr>
        <w:t xml:space="preserve"> la Forêt et </w:t>
      </w:r>
      <w:proofErr w:type="spellStart"/>
      <w:r w:rsidRPr="007A1A3C">
        <w:rPr>
          <w:rFonts w:eastAsia="Times New Roman" w:cs="Arial"/>
          <w:lang w:eastAsia="fr-FR"/>
        </w:rPr>
        <w:t>Neuville-aux-bois</w:t>
      </w:r>
      <w:proofErr w:type="spellEnd"/>
      <w:r w:rsidRPr="007A1A3C">
        <w:rPr>
          <w:rFonts w:eastAsia="Times New Roman" w:cs="Arial"/>
          <w:lang w:eastAsia="fr-FR"/>
        </w:rPr>
        <w:t>)</w:t>
      </w:r>
    </w:p>
    <w:p w14:paraId="379FA729" w14:textId="58CB12C8" w:rsidR="008C7A22" w:rsidRPr="007A1A3C" w:rsidRDefault="008C7A22" w:rsidP="008C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/>
        <w:jc w:val="center"/>
        <w:rPr>
          <w:rFonts w:eastAsia="Times New Roman" w:cs="Arial"/>
          <w:lang w:eastAsia="fr-FR"/>
        </w:rPr>
      </w:pPr>
      <w:proofErr w:type="gramStart"/>
      <w:r w:rsidRPr="007A1A3C">
        <w:rPr>
          <w:rFonts w:eastAsia="Times New Roman" w:cs="Arial"/>
          <w:lang w:eastAsia="fr-FR"/>
        </w:rPr>
        <w:t>route</w:t>
      </w:r>
      <w:proofErr w:type="gramEnd"/>
      <w:r w:rsidRPr="007A1A3C">
        <w:rPr>
          <w:rFonts w:eastAsia="Times New Roman" w:cs="Arial"/>
          <w:lang w:eastAsia="fr-FR"/>
        </w:rPr>
        <w:t xml:space="preserve"> forestière de la fontaine à </w:t>
      </w:r>
      <w:proofErr w:type="spellStart"/>
      <w:r w:rsidRPr="007A1A3C">
        <w:rPr>
          <w:rFonts w:eastAsia="Times New Roman" w:cs="Arial"/>
          <w:lang w:eastAsia="fr-FR"/>
        </w:rPr>
        <w:t>Mignan</w:t>
      </w:r>
      <w:proofErr w:type="spellEnd"/>
      <w:r w:rsidRPr="007A1A3C">
        <w:rPr>
          <w:rFonts w:eastAsia="Times New Roman" w:cs="Arial"/>
          <w:lang w:eastAsia="fr-FR"/>
        </w:rPr>
        <w:t xml:space="preserve"> - 45400 Fleury les Aubrais</w:t>
      </w:r>
    </w:p>
    <w:p w14:paraId="019C571B" w14:textId="65C64F1E" w:rsidR="00B83BE6" w:rsidRPr="007A1A3C" w:rsidRDefault="00B83BE6" w:rsidP="008C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/>
        <w:jc w:val="center"/>
        <w:rPr>
          <w:rFonts w:eastAsia="Times New Roman" w:cs="Arial"/>
          <w:lang w:eastAsia="fr-FR"/>
        </w:rPr>
      </w:pPr>
    </w:p>
    <w:p w14:paraId="03D62777" w14:textId="43D0963D" w:rsidR="00B83BE6" w:rsidRPr="007A1A3C" w:rsidRDefault="00B83BE6" w:rsidP="008C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/>
        <w:jc w:val="center"/>
        <w:rPr>
          <w:rFonts w:eastAsia="Times New Roman" w:cs="Arial"/>
          <w:lang w:eastAsia="fr-FR"/>
        </w:rPr>
      </w:pPr>
      <w:r w:rsidRPr="007A1A3C">
        <w:rPr>
          <w:rFonts w:eastAsia="Times New Roman" w:cs="Arial"/>
          <w:lang w:eastAsia="fr-FR"/>
        </w:rPr>
        <w:t xml:space="preserve">Le titulaire s’informe auprès du site de livraison </w:t>
      </w:r>
      <w:r w:rsidR="00A94E99" w:rsidRPr="007A1A3C">
        <w:rPr>
          <w:rFonts w:eastAsia="Times New Roman" w:cs="Arial"/>
          <w:lang w:eastAsia="fr-FR"/>
        </w:rPr>
        <w:t>pour les jours et horaires d’ouverture de l’établissement :</w:t>
      </w:r>
    </w:p>
    <w:p w14:paraId="34206FDD" w14:textId="1F8D05AC" w:rsidR="00A94E99" w:rsidRPr="007A1A3C" w:rsidRDefault="00A94E99" w:rsidP="008C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/>
        <w:jc w:val="center"/>
        <w:rPr>
          <w:rFonts w:eastAsia="Times New Roman" w:cs="Arial"/>
          <w:lang w:eastAsia="fr-FR"/>
        </w:rPr>
      </w:pPr>
      <w:r w:rsidRPr="007A1A3C">
        <w:rPr>
          <w:rFonts w:eastAsia="Times New Roman" w:cs="Arial"/>
          <w:lang w:eastAsia="fr-FR"/>
        </w:rPr>
        <w:t>Tel : 02.38.60.73.05 ou 02.38.60.75.41</w:t>
      </w:r>
    </w:p>
    <w:p w14:paraId="02DC94D5" w14:textId="77777777" w:rsidR="008C7A22" w:rsidRPr="008C7A22" w:rsidRDefault="008C7A22" w:rsidP="008C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/>
        <w:jc w:val="center"/>
        <w:rPr>
          <w:rFonts w:eastAsia="Times New Roman" w:cs="Arial"/>
          <w:color w:val="FF0000"/>
          <w:lang w:eastAsia="fr-FR"/>
        </w:rPr>
      </w:pPr>
    </w:p>
    <w:p w14:paraId="136CCF30" w14:textId="469F2053" w:rsidR="009B039C" w:rsidRPr="001051A7" w:rsidRDefault="009B039C" w:rsidP="009B039C">
      <w:pPr>
        <w:tabs>
          <w:tab w:val="left" w:pos="284"/>
        </w:tabs>
        <w:spacing w:after="120"/>
        <w:contextualSpacing/>
        <w:rPr>
          <w:rFonts w:eastAsia="Times New Roman" w:cs="Arial"/>
          <w:b/>
          <w:sz w:val="22"/>
          <w:u w:val="single"/>
          <w:lang w:eastAsia="fr-FR"/>
        </w:rPr>
      </w:pPr>
    </w:p>
    <w:p w14:paraId="50551331" w14:textId="2B5D5DB7" w:rsidR="009B039C" w:rsidRPr="0005024A" w:rsidRDefault="009B039C" w:rsidP="009B039C">
      <w:pPr>
        <w:spacing w:after="120"/>
        <w:contextualSpacing/>
        <w:rPr>
          <w:rFonts w:eastAsia="Times New Roman" w:cs="Arial"/>
          <w:color w:val="FF0000"/>
          <w:lang w:eastAsia="fr-FR"/>
        </w:rPr>
      </w:pPr>
      <w:r w:rsidRPr="001051A7">
        <w:rPr>
          <w:rFonts w:eastAsia="Times New Roman" w:cs="Arial"/>
          <w:lang w:eastAsia="fr-FR"/>
        </w:rPr>
        <w:t xml:space="preserve">Code CPV : </w:t>
      </w:r>
      <w:sdt>
        <w:sdtPr>
          <w:rPr>
            <w:rFonts w:eastAsia="Times New Roman" w:cs="Arial"/>
            <w:color w:val="FF0000"/>
            <w:lang w:eastAsia="fr-FR"/>
          </w:rPr>
          <w:id w:val="-1298057696"/>
          <w:placeholder>
            <w:docPart w:val="DB44D9FCCB154011B7C074A9A8224C54"/>
          </w:placeholder>
        </w:sdtPr>
        <w:sdtEndPr/>
        <w:sdtContent>
          <w:r w:rsidR="0005024A">
            <w:t>24300000-7 - Produits chimiques organiques et inorganiques de base.</w:t>
          </w:r>
        </w:sdtContent>
      </w:sdt>
    </w:p>
    <w:p w14:paraId="6ACE25D3" w14:textId="77777777" w:rsidR="009B039C" w:rsidRPr="0005024A" w:rsidRDefault="009B039C" w:rsidP="009B039C">
      <w:pPr>
        <w:tabs>
          <w:tab w:val="left" w:pos="284"/>
        </w:tabs>
        <w:spacing w:after="120"/>
        <w:ind w:left="360"/>
        <w:contextualSpacing/>
        <w:rPr>
          <w:rFonts w:eastAsia="Times New Roman" w:cs="Arial"/>
          <w:b/>
          <w:color w:val="FF0000"/>
          <w:sz w:val="22"/>
          <w:u w:val="single"/>
          <w:lang w:eastAsia="fr-FR"/>
        </w:rPr>
      </w:pPr>
    </w:p>
    <w:p w14:paraId="018E067E" w14:textId="77777777" w:rsidR="009B039C" w:rsidRDefault="009B039C" w:rsidP="003121D2">
      <w:pPr>
        <w:numPr>
          <w:ilvl w:val="0"/>
          <w:numId w:val="15"/>
        </w:numPr>
        <w:tabs>
          <w:tab w:val="left" w:pos="284"/>
        </w:tabs>
        <w:spacing w:after="120"/>
        <w:contextualSpacing/>
        <w:rPr>
          <w:rFonts w:eastAsia="Times New Roman" w:cs="Arial"/>
          <w:b/>
          <w:sz w:val="22"/>
          <w:u w:val="single"/>
          <w:lang w:eastAsia="fr-FR"/>
        </w:rPr>
      </w:pPr>
      <w:r w:rsidRPr="001051A7">
        <w:rPr>
          <w:rFonts w:eastAsia="Times New Roman" w:cs="Arial"/>
          <w:b/>
          <w:sz w:val="22"/>
          <w:u w:val="single"/>
          <w:lang w:eastAsia="fr-FR"/>
        </w:rPr>
        <w:t>Type de marché.</w:t>
      </w:r>
    </w:p>
    <w:p w14:paraId="409BC68C" w14:textId="77777777" w:rsidR="009B039C" w:rsidRPr="001051A7" w:rsidRDefault="009B039C" w:rsidP="009B039C">
      <w:pPr>
        <w:tabs>
          <w:tab w:val="left" w:pos="284"/>
        </w:tabs>
        <w:spacing w:after="120"/>
        <w:ind w:left="360"/>
        <w:contextualSpacing/>
        <w:rPr>
          <w:rFonts w:eastAsia="Times New Roman" w:cs="Arial"/>
          <w:b/>
          <w:sz w:val="22"/>
          <w:u w:val="single"/>
          <w:lang w:eastAsia="fr-FR"/>
        </w:rPr>
      </w:pPr>
    </w:p>
    <w:p w14:paraId="4A57A0FC" w14:textId="12E4768E" w:rsidR="009B039C" w:rsidRDefault="0005024A" w:rsidP="009B039C">
      <w:pPr>
        <w:tabs>
          <w:tab w:val="left" w:pos="284"/>
          <w:tab w:val="left" w:pos="709"/>
        </w:tabs>
        <w:spacing w:before="120"/>
        <w:rPr>
          <w:rFonts w:cs="Arial"/>
        </w:rPr>
      </w:pPr>
      <w:r w:rsidRPr="0005024A">
        <w:rPr>
          <w:rFonts w:cs="Arial"/>
        </w:rPr>
        <w:t>Le marché est à bons de commande sans minimum et avec maxim</w:t>
      </w:r>
      <w:r w:rsidR="00721C3A">
        <w:rPr>
          <w:rFonts w:cs="Arial"/>
        </w:rPr>
        <w:t>um financier défini en valeur (6</w:t>
      </w:r>
      <w:r w:rsidRPr="0005024A">
        <w:rPr>
          <w:rFonts w:cs="Arial"/>
        </w:rPr>
        <w:t>0 000 € HT sur la durée totale du marché</w:t>
      </w:r>
      <w:r>
        <w:rPr>
          <w:rFonts w:cs="Arial"/>
        </w:rPr>
        <w:t>)</w:t>
      </w:r>
    </w:p>
    <w:p w14:paraId="5E9198DC" w14:textId="77777777" w:rsidR="0005024A" w:rsidRPr="0005024A" w:rsidRDefault="0005024A" w:rsidP="009B039C">
      <w:pPr>
        <w:tabs>
          <w:tab w:val="left" w:pos="284"/>
          <w:tab w:val="left" w:pos="709"/>
        </w:tabs>
        <w:spacing w:before="120"/>
        <w:rPr>
          <w:rFonts w:cs="Arial"/>
        </w:rPr>
      </w:pPr>
    </w:p>
    <w:p w14:paraId="1EC7C388" w14:textId="77777777" w:rsidR="009B039C" w:rsidRPr="001051A7" w:rsidRDefault="009B039C" w:rsidP="003121D2">
      <w:pPr>
        <w:numPr>
          <w:ilvl w:val="0"/>
          <w:numId w:val="15"/>
        </w:numPr>
        <w:tabs>
          <w:tab w:val="left" w:pos="284"/>
        </w:tabs>
        <w:spacing w:before="240"/>
        <w:contextualSpacing/>
        <w:rPr>
          <w:rFonts w:eastAsia="Times New Roman" w:cs="Arial"/>
          <w:b/>
          <w:sz w:val="22"/>
          <w:u w:val="single"/>
          <w:lang w:eastAsia="fr-FR"/>
        </w:rPr>
      </w:pPr>
      <w:r w:rsidRPr="001051A7">
        <w:rPr>
          <w:rFonts w:eastAsia="Times New Roman" w:cs="Arial"/>
          <w:b/>
          <w:sz w:val="22"/>
          <w:u w:val="single"/>
          <w:lang w:eastAsia="fr-FR"/>
        </w:rPr>
        <w:t>Durée.</w:t>
      </w:r>
    </w:p>
    <w:p w14:paraId="70A50608" w14:textId="77777777" w:rsidR="009B039C" w:rsidRPr="001051A7" w:rsidRDefault="009B039C" w:rsidP="009B039C">
      <w:pPr>
        <w:tabs>
          <w:tab w:val="left" w:pos="284"/>
          <w:tab w:val="left" w:pos="8178"/>
        </w:tabs>
        <w:spacing w:before="60"/>
        <w:ind w:left="284"/>
        <w:rPr>
          <w:rFonts w:cs="Arial"/>
          <w:sz w:val="12"/>
          <w:szCs w:val="12"/>
        </w:rPr>
      </w:pPr>
    </w:p>
    <w:p w14:paraId="05E541A4" w14:textId="7CFCF23D" w:rsidR="009B039C" w:rsidRPr="007C4C11" w:rsidRDefault="009B039C" w:rsidP="009B039C">
      <w:pPr>
        <w:tabs>
          <w:tab w:val="left" w:pos="8178"/>
        </w:tabs>
        <w:spacing w:before="60"/>
        <w:rPr>
          <w:rFonts w:cs="Arial"/>
          <w:i/>
        </w:rPr>
      </w:pPr>
      <w:r w:rsidRPr="001051A7">
        <w:rPr>
          <w:rFonts w:cs="Arial"/>
        </w:rPr>
        <w:t xml:space="preserve">Le présent marché public est conclu pour une durée de </w:t>
      </w:r>
      <w:r w:rsidR="00721C3A">
        <w:rPr>
          <w:rFonts w:cs="Arial"/>
        </w:rPr>
        <w:t>24</w:t>
      </w:r>
      <w:r w:rsidR="00DF5E53">
        <w:rPr>
          <w:rFonts w:cs="Arial"/>
        </w:rPr>
        <w:t xml:space="preserve"> </w:t>
      </w:r>
      <w:r w:rsidRPr="001051A7">
        <w:rPr>
          <w:rFonts w:cs="Arial"/>
        </w:rPr>
        <w:t xml:space="preserve">mois à compter de sa date de notification. </w:t>
      </w:r>
    </w:p>
    <w:p w14:paraId="4713F73C" w14:textId="77777777" w:rsidR="009B039C" w:rsidRPr="001051A7" w:rsidRDefault="009B039C" w:rsidP="009B039C">
      <w:pPr>
        <w:tabs>
          <w:tab w:val="left" w:pos="8178"/>
        </w:tabs>
        <w:spacing w:before="60"/>
        <w:rPr>
          <w:rFonts w:cs="Arial"/>
          <w:sz w:val="22"/>
        </w:rPr>
      </w:pPr>
    </w:p>
    <w:p w14:paraId="64009DA6" w14:textId="77777777" w:rsidR="009B039C" w:rsidRPr="001051A7" w:rsidRDefault="009B039C" w:rsidP="003121D2">
      <w:pPr>
        <w:numPr>
          <w:ilvl w:val="0"/>
          <w:numId w:val="15"/>
        </w:numPr>
        <w:tabs>
          <w:tab w:val="left" w:pos="284"/>
        </w:tabs>
        <w:spacing w:before="240" w:after="120"/>
        <w:contextualSpacing/>
        <w:rPr>
          <w:rFonts w:eastAsia="Times New Roman" w:cs="Arial"/>
          <w:b/>
          <w:sz w:val="22"/>
          <w:lang w:eastAsia="fr-FR"/>
        </w:rPr>
      </w:pPr>
      <w:r w:rsidRPr="001051A7">
        <w:rPr>
          <w:rFonts w:eastAsia="Times New Roman" w:cs="Arial"/>
          <w:b/>
          <w:sz w:val="22"/>
          <w:u w:val="single"/>
          <w:lang w:eastAsia="fr-FR"/>
        </w:rPr>
        <w:t>Cahier des clauses administratives générales applicable.</w:t>
      </w:r>
    </w:p>
    <w:p w14:paraId="06ACD5E1" w14:textId="77777777" w:rsidR="009B039C" w:rsidRPr="001051A7" w:rsidRDefault="009B039C" w:rsidP="009B039C">
      <w:pPr>
        <w:tabs>
          <w:tab w:val="left" w:pos="567"/>
        </w:tabs>
        <w:spacing w:after="120"/>
        <w:ind w:left="284"/>
        <w:rPr>
          <w:rFonts w:cs="Arial"/>
          <w:sz w:val="12"/>
          <w:szCs w:val="12"/>
        </w:rPr>
      </w:pPr>
    </w:p>
    <w:p w14:paraId="2F95D3C8" w14:textId="77777777" w:rsidR="009B039C" w:rsidRPr="001051A7" w:rsidRDefault="009B039C" w:rsidP="009B039C">
      <w:pPr>
        <w:tabs>
          <w:tab w:val="left" w:pos="567"/>
        </w:tabs>
        <w:spacing w:after="120"/>
        <w:rPr>
          <w:rFonts w:cs="Arial"/>
        </w:rPr>
      </w:pPr>
      <w:r w:rsidRPr="001051A7">
        <w:rPr>
          <w:rFonts w:cs="Arial"/>
        </w:rPr>
        <w:t xml:space="preserve">La présente prestation faisant l’objet d’un marché public sans publicité ni mise en concurrence préalable (article R 2122-8 du code de la commande publique) les stipulations du cahier des clauses administratives générales </w:t>
      </w:r>
      <w:r w:rsidRPr="001051A7">
        <w:rPr>
          <w:rFonts w:cs="Arial"/>
        </w:rPr>
        <w:lastRenderedPageBreak/>
        <w:t>fournitures courantes et services en vigueur lors de sa conclusion seront les seules applicables pour l’exécution du présent contrat.</w:t>
      </w:r>
    </w:p>
    <w:p w14:paraId="21EA7E98" w14:textId="77777777" w:rsidR="009B039C" w:rsidRPr="007C4C11" w:rsidRDefault="009B039C" w:rsidP="009B039C">
      <w:pPr>
        <w:tabs>
          <w:tab w:val="left" w:pos="567"/>
        </w:tabs>
        <w:spacing w:after="120"/>
        <w:rPr>
          <w:rFonts w:cs="Arial"/>
        </w:rPr>
      </w:pPr>
      <w:r w:rsidRPr="001051A7">
        <w:rPr>
          <w:rFonts w:cs="Arial"/>
        </w:rPr>
        <w:t xml:space="preserve">Toute application des stipulations contractuelles relatives aux conditions générales de vente du titulaire est exclue. </w:t>
      </w:r>
    </w:p>
    <w:p w14:paraId="3C074604" w14:textId="77777777" w:rsidR="009B039C" w:rsidRPr="001051A7" w:rsidRDefault="009B039C" w:rsidP="009B039C">
      <w:pPr>
        <w:tabs>
          <w:tab w:val="left" w:pos="567"/>
        </w:tabs>
        <w:rPr>
          <w:rFonts w:cs="Arial"/>
          <w:sz w:val="22"/>
        </w:rPr>
      </w:pPr>
    </w:p>
    <w:p w14:paraId="7E15D526" w14:textId="77777777" w:rsidR="009B039C" w:rsidRPr="001051A7" w:rsidRDefault="009B039C" w:rsidP="009B039C">
      <w:pPr>
        <w:tabs>
          <w:tab w:val="left" w:pos="567"/>
        </w:tabs>
        <w:spacing w:after="120"/>
        <w:ind w:left="284"/>
        <w:rPr>
          <w:rFonts w:cs="Arial"/>
          <w:b/>
          <w:sz w:val="22"/>
        </w:rPr>
      </w:pPr>
      <w:r w:rsidRPr="001051A7">
        <w:rPr>
          <w:rFonts w:cs="Arial"/>
          <w:b/>
          <w:sz w:val="22"/>
          <w:u w:val="single"/>
        </w:rPr>
        <w:t>Modalités de paiement.</w:t>
      </w:r>
    </w:p>
    <w:p w14:paraId="269F20DF" w14:textId="77777777" w:rsidR="009B039C" w:rsidRPr="001051A7" w:rsidRDefault="009B039C" w:rsidP="009B039C">
      <w:pPr>
        <w:tabs>
          <w:tab w:val="left" w:pos="567"/>
        </w:tabs>
        <w:spacing w:after="120"/>
        <w:rPr>
          <w:rFonts w:cs="Arial"/>
          <w:sz w:val="12"/>
          <w:szCs w:val="12"/>
        </w:rPr>
      </w:pPr>
    </w:p>
    <w:p w14:paraId="4933F941" w14:textId="2312B309" w:rsidR="00CE563A" w:rsidRDefault="009B039C" w:rsidP="00CE563A">
      <w:pPr>
        <w:numPr>
          <w:ilvl w:val="1"/>
          <w:numId w:val="13"/>
        </w:numPr>
        <w:tabs>
          <w:tab w:val="left" w:pos="567"/>
        </w:tabs>
        <w:ind w:left="0" w:firstLine="426"/>
        <w:rPr>
          <w:rFonts w:eastAsia="Times New Roman" w:cs="Arial"/>
          <w:b/>
          <w:sz w:val="22"/>
          <w:lang w:eastAsia="fr-FR"/>
        </w:rPr>
      </w:pPr>
      <w:r w:rsidRPr="001051A7">
        <w:rPr>
          <w:rFonts w:eastAsia="Times New Roman" w:cs="Arial"/>
          <w:b/>
          <w:sz w:val="22"/>
          <w:lang w:eastAsia="fr-FR"/>
        </w:rPr>
        <w:t>Type de prix.</w:t>
      </w:r>
    </w:p>
    <w:p w14:paraId="1F6B2129" w14:textId="77777777" w:rsidR="00CE563A" w:rsidRPr="00CE563A" w:rsidRDefault="00CE563A" w:rsidP="00CE563A">
      <w:pPr>
        <w:tabs>
          <w:tab w:val="left" w:pos="567"/>
        </w:tabs>
        <w:ind w:left="426"/>
        <w:rPr>
          <w:rFonts w:eastAsia="Times New Roman" w:cs="Arial"/>
          <w:b/>
          <w:sz w:val="22"/>
          <w:lang w:eastAsia="fr-FR"/>
        </w:rPr>
      </w:pPr>
    </w:p>
    <w:p w14:paraId="5A2E526B" w14:textId="2E73A5DA" w:rsidR="00CE563A" w:rsidRPr="00CE563A" w:rsidRDefault="00CE563A" w:rsidP="00CE563A">
      <w:pPr>
        <w:rPr>
          <w:rFonts w:eastAsia="Calibri" w:cs="Arial"/>
          <w:szCs w:val="20"/>
        </w:rPr>
      </w:pPr>
      <w:r w:rsidRPr="00CE563A">
        <w:rPr>
          <w:rFonts w:eastAsia="Calibri" w:cs="Arial"/>
          <w:szCs w:val="20"/>
        </w:rPr>
        <w:t xml:space="preserve">Les prix proposés dans le marché sont unitaires, définitifs, non actualisables et </w:t>
      </w:r>
      <w:r>
        <w:rPr>
          <w:rFonts w:eastAsia="Calibri" w:cs="Arial"/>
          <w:szCs w:val="20"/>
        </w:rPr>
        <w:t>fermes sur la durée du marché.</w:t>
      </w:r>
    </w:p>
    <w:p w14:paraId="3E1CB913" w14:textId="77777777" w:rsidR="00CE563A" w:rsidRPr="00CE563A" w:rsidRDefault="00CE563A" w:rsidP="00CE563A">
      <w:pPr>
        <w:rPr>
          <w:rFonts w:eastAsia="Calibri" w:cs="Arial"/>
          <w:szCs w:val="20"/>
        </w:rPr>
      </w:pPr>
    </w:p>
    <w:p w14:paraId="6EF4DE73" w14:textId="77777777" w:rsidR="00CE563A" w:rsidRPr="00CE563A" w:rsidRDefault="00CE563A" w:rsidP="00CE563A">
      <w:pPr>
        <w:rPr>
          <w:rFonts w:eastAsia="Calibri" w:cs="Arial"/>
          <w:szCs w:val="20"/>
        </w:rPr>
      </w:pPr>
      <w:r w:rsidRPr="00CE563A">
        <w:rPr>
          <w:rFonts w:eastAsia="Calibri" w:cs="Arial"/>
          <w:szCs w:val="20"/>
        </w:rPr>
        <w:t>Ils sont définis dans le(s) bordereau(x) de prix unitaire annexé(s) (BPU) à l’acte d’engagement et réputés comprendre tous les frais afférents à l’exécution de la prestation notamment :</w:t>
      </w:r>
    </w:p>
    <w:p w14:paraId="4306C5BB" w14:textId="77777777" w:rsidR="00CE563A" w:rsidRPr="00CE563A" w:rsidRDefault="00CE563A" w:rsidP="00CE563A">
      <w:pPr>
        <w:rPr>
          <w:rFonts w:eastAsia="Calibri" w:cs="Arial"/>
          <w:szCs w:val="20"/>
        </w:rPr>
      </w:pPr>
    </w:p>
    <w:p w14:paraId="75DC7CC2" w14:textId="77777777" w:rsidR="00CE563A" w:rsidRPr="00CE563A" w:rsidRDefault="00CE563A" w:rsidP="00CE563A">
      <w:pPr>
        <w:pStyle w:val="Paragraphedeliste"/>
        <w:numPr>
          <w:ilvl w:val="0"/>
          <w:numId w:val="20"/>
        </w:numPr>
        <w:rPr>
          <w:rFonts w:eastAsia="Calibri" w:cs="Arial"/>
          <w:szCs w:val="20"/>
        </w:rPr>
      </w:pPr>
      <w:proofErr w:type="gramStart"/>
      <w:r w:rsidRPr="00CE563A">
        <w:rPr>
          <w:rFonts w:eastAsia="Calibri" w:cs="Arial"/>
          <w:szCs w:val="20"/>
        </w:rPr>
        <w:t>tous</w:t>
      </w:r>
      <w:proofErr w:type="gramEnd"/>
      <w:r w:rsidRPr="00CE563A">
        <w:rPr>
          <w:rFonts w:eastAsia="Calibri" w:cs="Arial"/>
          <w:szCs w:val="20"/>
        </w:rPr>
        <w:t xml:space="preserve"> les frais annexes, les produits, les consommables et les matériels nécessaires à l'exécution des prestations ;</w:t>
      </w:r>
    </w:p>
    <w:p w14:paraId="26AB18E9" w14:textId="77777777" w:rsidR="00CE563A" w:rsidRPr="00CE563A" w:rsidRDefault="00CE563A" w:rsidP="00CE563A">
      <w:pPr>
        <w:pStyle w:val="Paragraphedeliste"/>
        <w:numPr>
          <w:ilvl w:val="0"/>
          <w:numId w:val="20"/>
        </w:numPr>
        <w:rPr>
          <w:rFonts w:eastAsia="Calibri" w:cs="Arial"/>
          <w:szCs w:val="20"/>
        </w:rPr>
      </w:pPr>
      <w:proofErr w:type="gramStart"/>
      <w:r w:rsidRPr="00CE563A">
        <w:rPr>
          <w:rFonts w:eastAsia="Calibri" w:cs="Arial"/>
          <w:szCs w:val="20"/>
        </w:rPr>
        <w:t>toutes</w:t>
      </w:r>
      <w:proofErr w:type="gramEnd"/>
      <w:r w:rsidRPr="00CE563A">
        <w:rPr>
          <w:rFonts w:eastAsia="Calibri" w:cs="Arial"/>
          <w:szCs w:val="20"/>
        </w:rPr>
        <w:t xml:space="preserve"> les charges fiscales, parafiscales ou autres applicables aux prestations; et être établis aux conditions économiques du mois de la date limite de remise des offres ;</w:t>
      </w:r>
    </w:p>
    <w:p w14:paraId="0CE774FF" w14:textId="77777777" w:rsidR="00CE563A" w:rsidRPr="00CE563A" w:rsidRDefault="00CE563A" w:rsidP="00CE563A">
      <w:pPr>
        <w:pStyle w:val="Paragraphedeliste"/>
        <w:numPr>
          <w:ilvl w:val="0"/>
          <w:numId w:val="20"/>
        </w:numPr>
        <w:rPr>
          <w:rFonts w:eastAsia="Calibri" w:cs="Arial"/>
          <w:szCs w:val="20"/>
        </w:rPr>
      </w:pPr>
      <w:proofErr w:type="gramStart"/>
      <w:r w:rsidRPr="00CE563A">
        <w:rPr>
          <w:rFonts w:eastAsia="Calibri" w:cs="Arial"/>
          <w:szCs w:val="20"/>
        </w:rPr>
        <w:t>les</w:t>
      </w:r>
      <w:proofErr w:type="gramEnd"/>
      <w:r w:rsidRPr="00CE563A">
        <w:rPr>
          <w:rFonts w:eastAsia="Calibri" w:cs="Arial"/>
          <w:szCs w:val="20"/>
        </w:rPr>
        <w:t xml:space="preserve"> coûts de livraison.</w:t>
      </w:r>
    </w:p>
    <w:p w14:paraId="267FFFA7" w14:textId="77777777" w:rsidR="00CE563A" w:rsidRPr="00CE563A" w:rsidRDefault="00CE563A" w:rsidP="00CE563A">
      <w:pPr>
        <w:rPr>
          <w:rFonts w:eastAsia="Calibri" w:cs="Arial"/>
          <w:szCs w:val="20"/>
        </w:rPr>
      </w:pPr>
    </w:p>
    <w:p w14:paraId="177F792B" w14:textId="77777777" w:rsidR="00CE563A" w:rsidRPr="00CE563A" w:rsidRDefault="00CE563A" w:rsidP="00CE563A">
      <w:pPr>
        <w:rPr>
          <w:rFonts w:eastAsia="Calibri" w:cs="Arial"/>
          <w:szCs w:val="20"/>
        </w:rPr>
      </w:pPr>
      <w:r w:rsidRPr="00CE563A">
        <w:rPr>
          <w:rFonts w:eastAsia="Calibri" w:cs="Arial"/>
          <w:szCs w:val="20"/>
        </w:rPr>
        <w:t>Cependant, le représentant du pouvoir adjudicateur pourra prendre en compte des frais supplémentaires liés à l’exécution des prestations. Ces frais ne pourront dépasser 5% du bon de commande.</w:t>
      </w:r>
    </w:p>
    <w:p w14:paraId="105835C0" w14:textId="77777777" w:rsidR="00CE563A" w:rsidRPr="00CE563A" w:rsidRDefault="00CE563A" w:rsidP="00CE563A">
      <w:pPr>
        <w:rPr>
          <w:rFonts w:eastAsia="Calibri" w:cs="Arial"/>
          <w:szCs w:val="20"/>
        </w:rPr>
      </w:pPr>
      <w:r w:rsidRPr="00CE563A">
        <w:rPr>
          <w:rFonts w:eastAsia="Calibri" w:cs="Arial"/>
          <w:szCs w:val="20"/>
        </w:rPr>
        <w:t>En cas d’acceptation, la mention de ces frais devra être portée sur les bons de commande séparément des prestations indiquées au BPU.</w:t>
      </w:r>
    </w:p>
    <w:p w14:paraId="02EE2028" w14:textId="77777777" w:rsidR="009B039C" w:rsidRPr="001051A7" w:rsidRDefault="009B039C" w:rsidP="003121D2">
      <w:pPr>
        <w:numPr>
          <w:ilvl w:val="1"/>
          <w:numId w:val="13"/>
        </w:numPr>
        <w:tabs>
          <w:tab w:val="left" w:pos="567"/>
        </w:tabs>
        <w:spacing w:before="240" w:after="120"/>
        <w:ind w:left="0" w:firstLine="426"/>
        <w:rPr>
          <w:rFonts w:eastAsia="Times New Roman" w:cs="Arial"/>
          <w:sz w:val="22"/>
          <w:lang w:eastAsia="fr-FR"/>
        </w:rPr>
      </w:pPr>
      <w:r w:rsidRPr="001051A7">
        <w:rPr>
          <w:rFonts w:eastAsia="Times New Roman" w:cs="Arial"/>
          <w:b/>
          <w:sz w:val="22"/>
          <w:lang w:eastAsia="fr-FR"/>
        </w:rPr>
        <w:t>Modalités de facturation.</w:t>
      </w:r>
    </w:p>
    <w:p w14:paraId="0454449A" w14:textId="77777777" w:rsidR="009B039C" w:rsidRPr="001051A7" w:rsidRDefault="009B039C" w:rsidP="009B039C">
      <w:pPr>
        <w:spacing w:after="60"/>
        <w:rPr>
          <w:rFonts w:eastAsia="Calibri" w:cs="Arial"/>
          <w:szCs w:val="20"/>
        </w:rPr>
      </w:pPr>
      <w:r w:rsidRPr="001051A7">
        <w:rPr>
          <w:rFonts w:cs="Arial"/>
          <w:szCs w:val="20"/>
        </w:rPr>
        <w:t xml:space="preserve">Le titulaire transmettra sa facture </w:t>
      </w:r>
      <w:r w:rsidRPr="001051A7">
        <w:rPr>
          <w:rFonts w:cs="Arial"/>
          <w:b/>
          <w:i/>
          <w:szCs w:val="20"/>
        </w:rPr>
        <w:t xml:space="preserve">Via </w:t>
      </w:r>
      <w:r w:rsidRPr="001051A7">
        <w:rPr>
          <w:rFonts w:cs="Arial"/>
          <w:b/>
          <w:szCs w:val="20"/>
        </w:rPr>
        <w:t>le portail Internet « </w:t>
      </w:r>
      <w:hyperlink r:id="rId11" w:history="1">
        <w:r w:rsidRPr="007C4C11">
          <w:rPr>
            <w:rFonts w:cs="Arial"/>
            <w:b/>
            <w:color w:val="0000FF" w:themeColor="hyperlink"/>
            <w:szCs w:val="20"/>
            <w:u w:val="single"/>
          </w:rPr>
          <w:t>Chorus pro </w:t>
        </w:r>
      </w:hyperlink>
      <w:r w:rsidRPr="001051A7">
        <w:rPr>
          <w:rFonts w:cs="Arial"/>
          <w:b/>
          <w:szCs w:val="20"/>
        </w:rPr>
        <w:t xml:space="preserve">». </w:t>
      </w:r>
    </w:p>
    <w:p w14:paraId="2FD8768C" w14:textId="77777777" w:rsidR="009B039C" w:rsidRPr="001051A7" w:rsidRDefault="009B039C" w:rsidP="009B039C">
      <w:pPr>
        <w:spacing w:before="120"/>
        <w:rPr>
          <w:rFonts w:eastAsia="Calibri" w:cs="Arial"/>
          <w:szCs w:val="20"/>
        </w:rPr>
      </w:pPr>
      <w:r w:rsidRPr="001051A7">
        <w:rPr>
          <w:rFonts w:eastAsia="Calibri" w:cs="Arial"/>
          <w:szCs w:val="20"/>
        </w:rPr>
        <w:t>Dans le cadre de la dépose/saisie d’une facture dans Chorus Pro, le titulaire doit obligatoirement renseigner les éléments suivants :</w:t>
      </w:r>
    </w:p>
    <w:p w14:paraId="1E48AA53" w14:textId="77777777" w:rsidR="009B039C" w:rsidRPr="001051A7" w:rsidRDefault="009B039C" w:rsidP="003121D2">
      <w:pPr>
        <w:numPr>
          <w:ilvl w:val="0"/>
          <w:numId w:val="14"/>
        </w:numPr>
        <w:spacing w:before="120" w:after="60"/>
        <w:ind w:left="0" w:firstLine="426"/>
        <w:rPr>
          <w:rFonts w:eastAsia="Times New Roman" w:cs="Arial"/>
          <w:bCs/>
          <w:szCs w:val="20"/>
          <w:lang w:eastAsia="fr-FR"/>
        </w:rPr>
      </w:pPr>
      <w:r w:rsidRPr="001051A7">
        <w:rPr>
          <w:rFonts w:eastAsia="Times New Roman" w:cs="Arial"/>
          <w:bCs/>
          <w:szCs w:val="20"/>
          <w:lang w:eastAsia="fr-FR"/>
        </w:rPr>
        <w:t>Code SE : D1585EG045</w:t>
      </w:r>
    </w:p>
    <w:p w14:paraId="64BAE72A" w14:textId="77777777" w:rsidR="009B039C" w:rsidRPr="001051A7" w:rsidRDefault="009B039C" w:rsidP="003121D2">
      <w:pPr>
        <w:numPr>
          <w:ilvl w:val="0"/>
          <w:numId w:val="14"/>
        </w:numPr>
        <w:spacing w:after="60"/>
        <w:ind w:left="0" w:firstLine="426"/>
        <w:rPr>
          <w:rFonts w:eastAsia="Times New Roman" w:cs="Arial"/>
          <w:bCs/>
          <w:szCs w:val="20"/>
          <w:lang w:eastAsia="fr-FR"/>
        </w:rPr>
      </w:pPr>
      <w:r w:rsidRPr="001051A7">
        <w:rPr>
          <w:rFonts w:eastAsia="Times New Roman" w:cs="Arial"/>
          <w:bCs/>
          <w:szCs w:val="20"/>
          <w:lang w:eastAsia="fr-FR"/>
        </w:rPr>
        <w:t>SIRET à utiliser : 11000201100044</w:t>
      </w:r>
    </w:p>
    <w:p w14:paraId="71431082" w14:textId="77777777" w:rsidR="009B039C" w:rsidRPr="001051A7" w:rsidRDefault="009B039C" w:rsidP="003121D2">
      <w:pPr>
        <w:numPr>
          <w:ilvl w:val="0"/>
          <w:numId w:val="14"/>
        </w:numPr>
        <w:spacing w:after="60"/>
        <w:ind w:left="0" w:firstLine="426"/>
        <w:rPr>
          <w:rFonts w:eastAsia="Times New Roman" w:cs="Arial"/>
          <w:bCs/>
          <w:szCs w:val="20"/>
          <w:lang w:eastAsia="fr-FR"/>
        </w:rPr>
      </w:pPr>
      <w:r w:rsidRPr="001051A7">
        <w:rPr>
          <w:rFonts w:eastAsia="Times New Roman" w:cs="Arial"/>
          <w:bCs/>
          <w:szCs w:val="20"/>
          <w:lang w:eastAsia="fr-FR"/>
        </w:rPr>
        <w:t>N° TVA intracommunautaire : FR901 510 00023</w:t>
      </w:r>
    </w:p>
    <w:p w14:paraId="34DD3015" w14:textId="77777777" w:rsidR="009B039C" w:rsidRPr="00962794" w:rsidRDefault="009B039C" w:rsidP="003121D2">
      <w:pPr>
        <w:numPr>
          <w:ilvl w:val="0"/>
          <w:numId w:val="14"/>
        </w:numPr>
        <w:spacing w:after="240"/>
        <w:ind w:left="426" w:firstLine="0"/>
        <w:rPr>
          <w:rFonts w:eastAsia="Times New Roman" w:cs="Arial"/>
          <w:bCs/>
          <w:sz w:val="22"/>
          <w:lang w:eastAsia="fr-FR"/>
        </w:rPr>
      </w:pPr>
      <w:r w:rsidRPr="001051A7">
        <w:rPr>
          <w:rFonts w:eastAsia="Times New Roman" w:cs="Arial"/>
          <w:bCs/>
          <w:szCs w:val="20"/>
          <w:lang w:eastAsia="fr-FR"/>
        </w:rPr>
        <w:t xml:space="preserve">N° EJ : Pour pouvoir dématérialiser votre facture, vous devez impérativement disposer d’un numéro d’engagement juridique CHORUS à 10 chiffres, indiqué sur le bon de commande CHORUS transmis par la </w:t>
      </w:r>
      <w:r w:rsidR="007F47D9">
        <w:rPr>
          <w:rFonts w:eastAsia="Times New Roman" w:cs="Arial"/>
          <w:bCs/>
          <w:szCs w:val="20"/>
          <w:lang w:eastAsia="fr-FR"/>
        </w:rPr>
        <w:t>PFAF-S</w:t>
      </w:r>
      <w:r w:rsidRPr="001051A7">
        <w:rPr>
          <w:rFonts w:eastAsia="Times New Roman" w:cs="Arial"/>
          <w:bCs/>
          <w:szCs w:val="20"/>
          <w:lang w:eastAsia="fr-FR"/>
        </w:rPr>
        <w:t>.</w:t>
      </w:r>
    </w:p>
    <w:p w14:paraId="248A5BFD" w14:textId="77777777" w:rsidR="009B039C" w:rsidRDefault="009B039C" w:rsidP="009B039C">
      <w:pPr>
        <w:spacing w:after="200" w:line="276" w:lineRule="auto"/>
        <w:jc w:val="left"/>
        <w:rPr>
          <w:rFonts w:cs="Arial"/>
          <w:b/>
          <w:sz w:val="24"/>
          <w:szCs w:val="20"/>
          <w:lang w:eastAsia="fr-FR"/>
        </w:rPr>
      </w:pPr>
    </w:p>
    <w:sectPr w:rsidR="009B039C" w:rsidSect="005E41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32" w:right="964" w:bottom="964" w:left="96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DB1CA" w14:textId="77777777" w:rsidR="002B138A" w:rsidRDefault="002B138A" w:rsidP="00D46EDC">
      <w:r>
        <w:separator/>
      </w:r>
    </w:p>
    <w:p w14:paraId="331A500D" w14:textId="77777777" w:rsidR="002B138A" w:rsidRDefault="002B138A"/>
  </w:endnote>
  <w:endnote w:type="continuationSeparator" w:id="0">
    <w:p w14:paraId="137DC902" w14:textId="77777777" w:rsidR="002B138A" w:rsidRDefault="002B138A" w:rsidP="00D46EDC">
      <w:r>
        <w:continuationSeparator/>
      </w:r>
    </w:p>
    <w:p w14:paraId="5B9513BD" w14:textId="77777777" w:rsidR="002B138A" w:rsidRDefault="002B1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BE1C" w14:textId="77777777" w:rsidR="004C4B7F" w:rsidRDefault="004C4B7F"/>
  <w:p w14:paraId="4073EA99" w14:textId="77777777" w:rsidR="00281C03" w:rsidRDefault="00281C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  <w:gridCol w:w="617"/>
    </w:tblGrid>
    <w:tr w:rsidR="0004313B" w:rsidRPr="00E94B5C" w14:paraId="5DBBB40E" w14:textId="77777777" w:rsidTr="0004313B">
      <w:trPr>
        <w:trHeight w:val="184"/>
      </w:trPr>
      <w:tc>
        <w:tcPr>
          <w:tcW w:w="9351" w:type="dxa"/>
          <w:tcBorders>
            <w:top w:val="single" w:sz="4" w:space="0" w:color="auto"/>
          </w:tcBorders>
        </w:tcPr>
        <w:p w14:paraId="0CD255BE" w14:textId="77777777" w:rsidR="0004313B" w:rsidRDefault="0004313B" w:rsidP="0004313B">
          <w:pPr>
            <w:pStyle w:val="Rdacteur"/>
            <w:tabs>
              <w:tab w:val="clear" w:pos="9720"/>
            </w:tabs>
            <w:jc w:val="center"/>
          </w:pPr>
        </w:p>
      </w:tc>
      <w:tc>
        <w:tcPr>
          <w:tcW w:w="617" w:type="dxa"/>
          <w:tcBorders>
            <w:top w:val="single" w:sz="4" w:space="0" w:color="auto"/>
          </w:tcBorders>
        </w:tcPr>
        <w:p w14:paraId="7C302300" w14:textId="2D95EC35" w:rsidR="0004313B" w:rsidRPr="00E94B5C" w:rsidRDefault="0004313B" w:rsidP="005E413E">
          <w:pPr>
            <w:pStyle w:val="Rdacteur"/>
            <w:tabs>
              <w:tab w:val="clear" w:pos="9720"/>
            </w:tabs>
            <w:jc w:val="right"/>
          </w:pPr>
        </w:p>
      </w:tc>
    </w:tr>
    <w:tr w:rsidR="0004313B" w:rsidRPr="008100B8" w14:paraId="2595B0FE" w14:textId="77777777" w:rsidTr="0004313B">
      <w:tc>
        <w:tcPr>
          <w:tcW w:w="9351" w:type="dxa"/>
        </w:tcPr>
        <w:p w14:paraId="04F75D13" w14:textId="77777777" w:rsidR="0004313B" w:rsidRPr="00E94B5C" w:rsidRDefault="0004313B" w:rsidP="0004313B">
          <w:pPr>
            <w:pStyle w:val="Rdacteur"/>
            <w:tabs>
              <w:tab w:val="clear" w:pos="9720"/>
            </w:tabs>
            <w:rPr>
              <w:szCs w:val="16"/>
            </w:rPr>
          </w:pPr>
        </w:p>
      </w:tc>
      <w:tc>
        <w:tcPr>
          <w:tcW w:w="617" w:type="dxa"/>
        </w:tcPr>
        <w:p w14:paraId="20BA492B" w14:textId="77777777" w:rsidR="0004313B" w:rsidRPr="008100B8" w:rsidRDefault="0004313B" w:rsidP="0004313B">
          <w:pPr>
            <w:pStyle w:val="Rdacteur"/>
            <w:tabs>
              <w:tab w:val="clear" w:pos="9720"/>
            </w:tabs>
            <w:jc w:val="right"/>
          </w:pPr>
        </w:p>
      </w:tc>
    </w:tr>
  </w:tbl>
  <w:sdt>
    <w:sdtPr>
      <w:id w:val="1564600992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7AB3C6DA" w14:textId="77777777" w:rsidR="0097041C" w:rsidRPr="0004313B" w:rsidRDefault="00DC042F" w:rsidP="0004313B">
        <w:pPr>
          <w:pStyle w:val="Piedpage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984"/>
    </w:tblGrid>
    <w:tr w:rsidR="00E94B5C" w:rsidRPr="008100B8" w14:paraId="0EC5C5C5" w14:textId="77777777" w:rsidTr="00E94B5C">
      <w:tc>
        <w:tcPr>
          <w:tcW w:w="4984" w:type="dxa"/>
        </w:tcPr>
        <w:p w14:paraId="4A398242" w14:textId="77777777" w:rsidR="00E94B5C" w:rsidRPr="00E94B5C" w:rsidRDefault="00E94B5C" w:rsidP="00E8118E">
          <w:pPr>
            <w:pStyle w:val="Rdacteur"/>
            <w:tabs>
              <w:tab w:val="clear" w:pos="9720"/>
            </w:tabs>
            <w:rPr>
              <w:szCs w:val="16"/>
            </w:rPr>
          </w:pPr>
        </w:p>
      </w:tc>
      <w:tc>
        <w:tcPr>
          <w:tcW w:w="4984" w:type="dxa"/>
        </w:tcPr>
        <w:p w14:paraId="1B470634" w14:textId="47F1E5C7" w:rsidR="00E94B5C" w:rsidRPr="008100B8" w:rsidRDefault="00E94B5C" w:rsidP="007A1A3C">
          <w:pPr>
            <w:pStyle w:val="Rdacteur"/>
            <w:tabs>
              <w:tab w:val="clear" w:pos="9720"/>
            </w:tabs>
            <w:jc w:val="right"/>
          </w:pPr>
        </w:p>
      </w:tc>
    </w:tr>
  </w:tbl>
  <w:p w14:paraId="5440D7FA" w14:textId="77777777" w:rsidR="00EC251E" w:rsidRPr="003E5431" w:rsidRDefault="00EC251E" w:rsidP="003E5431">
    <w:pPr>
      <w:pStyle w:val="Rdacteu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A819D" w14:textId="77777777" w:rsidR="002B138A" w:rsidRDefault="002B138A" w:rsidP="00D46EDC">
      <w:r>
        <w:separator/>
      </w:r>
    </w:p>
    <w:p w14:paraId="663B3E2C" w14:textId="77777777" w:rsidR="002B138A" w:rsidRDefault="002B138A"/>
  </w:footnote>
  <w:footnote w:type="continuationSeparator" w:id="0">
    <w:p w14:paraId="09CD0B88" w14:textId="77777777" w:rsidR="002B138A" w:rsidRDefault="002B138A" w:rsidP="00D46EDC">
      <w:r>
        <w:continuationSeparator/>
      </w:r>
    </w:p>
    <w:p w14:paraId="1A402950" w14:textId="77777777" w:rsidR="002B138A" w:rsidRDefault="002B1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1E85" w14:textId="77777777" w:rsidR="004C4B7F" w:rsidRDefault="004C4B7F"/>
  <w:p w14:paraId="5A5DB44C" w14:textId="77777777" w:rsidR="00281C03" w:rsidRDefault="00281C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BBD50" w14:textId="77777777" w:rsidR="005E3F7D" w:rsidRDefault="005E3F7D" w:rsidP="006C23AA">
    <w:pPr>
      <w:pStyle w:val="En-tete"/>
    </w:pPr>
  </w:p>
  <w:p w14:paraId="437A9302" w14:textId="77777777" w:rsidR="006C23AA" w:rsidRPr="006C23AA" w:rsidRDefault="006C23AA" w:rsidP="006C23AA">
    <w:pPr>
      <w:pStyle w:val="En-tte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4E8D2" w14:textId="77777777" w:rsidR="003E5431" w:rsidRDefault="003E5431" w:rsidP="00AF2E7D">
    <w:pPr>
      <w:pStyle w:val="En-tete"/>
    </w:pPr>
  </w:p>
  <w:p w14:paraId="106481EE" w14:textId="77777777" w:rsidR="006C23AA" w:rsidRPr="003E5431" w:rsidRDefault="006C23AA" w:rsidP="006C23AA">
    <w:pPr>
      <w:pStyle w:val="En-tt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E4F"/>
    <w:multiLevelType w:val="hybridMultilevel"/>
    <w:tmpl w:val="5E8E0460"/>
    <w:lvl w:ilvl="0" w:tplc="17BA803E">
      <w:start w:val="1"/>
      <w:numFmt w:val="bullet"/>
      <w:pStyle w:val="Puc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51E4"/>
    <w:multiLevelType w:val="multilevel"/>
    <w:tmpl w:val="4932736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59A121B"/>
    <w:multiLevelType w:val="hybridMultilevel"/>
    <w:tmpl w:val="95AA4760"/>
    <w:lvl w:ilvl="0" w:tplc="F8F8EF04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14633"/>
    <w:multiLevelType w:val="hybridMultilevel"/>
    <w:tmpl w:val="C50CF3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C46F9"/>
    <w:multiLevelType w:val="hybridMultilevel"/>
    <w:tmpl w:val="984875B6"/>
    <w:lvl w:ilvl="0" w:tplc="04EADC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4FC7"/>
    <w:multiLevelType w:val="hybridMultilevel"/>
    <w:tmpl w:val="D248AB86"/>
    <w:lvl w:ilvl="0" w:tplc="F8F8EF04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B49C373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B1FAA"/>
    <w:multiLevelType w:val="hybridMultilevel"/>
    <w:tmpl w:val="3B50C71C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FC2D16"/>
    <w:multiLevelType w:val="hybridMultilevel"/>
    <w:tmpl w:val="38B4BA0C"/>
    <w:lvl w:ilvl="0" w:tplc="040C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20D4BE0A">
      <w:numFmt w:val="bullet"/>
      <w:lvlText w:val="-"/>
      <w:lvlJc w:val="left"/>
      <w:pPr>
        <w:ind w:left="1289" w:hanging="195"/>
      </w:pPr>
      <w:rPr>
        <w:rFonts w:ascii="Arial" w:eastAsia="Times New Roman" w:hAnsi="Arial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1751E41"/>
    <w:multiLevelType w:val="hybridMultilevel"/>
    <w:tmpl w:val="D74E8184"/>
    <w:lvl w:ilvl="0" w:tplc="04EADC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14054"/>
    <w:multiLevelType w:val="hybridMultilevel"/>
    <w:tmpl w:val="29505C60"/>
    <w:lvl w:ilvl="0" w:tplc="04EADC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44984"/>
    <w:multiLevelType w:val="hybridMultilevel"/>
    <w:tmpl w:val="DB48DEBE"/>
    <w:lvl w:ilvl="0" w:tplc="D64EFF04">
      <w:start w:val="1"/>
      <w:numFmt w:val="bullet"/>
      <w:pStyle w:val="Puce1"/>
      <w:lvlText w:val="-"/>
      <w:lvlJc w:val="left"/>
      <w:pPr>
        <w:ind w:left="720" w:hanging="360"/>
      </w:pPr>
      <w:rPr>
        <w:rFonts w:ascii="Marianne" w:hAnsi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372C9"/>
    <w:multiLevelType w:val="multilevel"/>
    <w:tmpl w:val="C8142CBE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80"/>
        </w:tabs>
        <w:ind w:left="1180" w:hanging="115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CD121F1"/>
    <w:multiLevelType w:val="hybridMultilevel"/>
    <w:tmpl w:val="A16C5032"/>
    <w:lvl w:ilvl="0" w:tplc="04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2014419"/>
    <w:multiLevelType w:val="hybridMultilevel"/>
    <w:tmpl w:val="59F233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054F7"/>
    <w:multiLevelType w:val="hybridMultilevel"/>
    <w:tmpl w:val="8BA81C5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EDB36FE"/>
    <w:multiLevelType w:val="hybridMultilevel"/>
    <w:tmpl w:val="F3B883B0"/>
    <w:lvl w:ilvl="0" w:tplc="04EADC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576B"/>
    <w:multiLevelType w:val="hybridMultilevel"/>
    <w:tmpl w:val="478073A0"/>
    <w:lvl w:ilvl="0" w:tplc="5DC4B996">
      <w:start w:val="1"/>
      <w:numFmt w:val="lowerLetter"/>
      <w:pStyle w:val="Objeta"/>
      <w:lvlText w:val="%1)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96665"/>
    <w:multiLevelType w:val="hybridMultilevel"/>
    <w:tmpl w:val="1ADA73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C6F6B"/>
    <w:multiLevelType w:val="hybridMultilevel"/>
    <w:tmpl w:val="FF7CC8EE"/>
    <w:lvl w:ilvl="0" w:tplc="C6147306">
      <w:start w:val="1"/>
      <w:numFmt w:val="bullet"/>
      <w:pStyle w:val="Puc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85E87"/>
    <w:multiLevelType w:val="hybridMultilevel"/>
    <w:tmpl w:val="7F74E3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18"/>
  </w:num>
  <w:num w:numId="6">
    <w:abstractNumId w:val="16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6"/>
  </w:num>
  <w:num w:numId="15">
    <w:abstractNumId w:val="2"/>
  </w:num>
  <w:num w:numId="16">
    <w:abstractNumId w:val="17"/>
  </w:num>
  <w:num w:numId="17">
    <w:abstractNumId w:val="15"/>
  </w:num>
  <w:num w:numId="18">
    <w:abstractNumId w:val="19"/>
  </w:num>
  <w:num w:numId="19">
    <w:abstractNumId w:val="14"/>
  </w:num>
  <w:num w:numId="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E3"/>
    <w:rsid w:val="000108B4"/>
    <w:rsid w:val="00010EF9"/>
    <w:rsid w:val="00011B7C"/>
    <w:rsid w:val="0001673D"/>
    <w:rsid w:val="0002051B"/>
    <w:rsid w:val="0002213E"/>
    <w:rsid w:val="000343F8"/>
    <w:rsid w:val="000412E1"/>
    <w:rsid w:val="0004313B"/>
    <w:rsid w:val="00045146"/>
    <w:rsid w:val="00047CCD"/>
    <w:rsid w:val="0005024A"/>
    <w:rsid w:val="0005171E"/>
    <w:rsid w:val="00053CDD"/>
    <w:rsid w:val="00054EA4"/>
    <w:rsid w:val="00056486"/>
    <w:rsid w:val="00066559"/>
    <w:rsid w:val="00076F52"/>
    <w:rsid w:val="00086605"/>
    <w:rsid w:val="00090C3F"/>
    <w:rsid w:val="00090D02"/>
    <w:rsid w:val="000910FA"/>
    <w:rsid w:val="000A0B9C"/>
    <w:rsid w:val="000A4D22"/>
    <w:rsid w:val="000A4DF5"/>
    <w:rsid w:val="000A5E05"/>
    <w:rsid w:val="000B1539"/>
    <w:rsid w:val="000B56D4"/>
    <w:rsid w:val="000C0356"/>
    <w:rsid w:val="000C2478"/>
    <w:rsid w:val="000C5D2A"/>
    <w:rsid w:val="000D010E"/>
    <w:rsid w:val="000D6046"/>
    <w:rsid w:val="000F5071"/>
    <w:rsid w:val="001226A2"/>
    <w:rsid w:val="00132DE2"/>
    <w:rsid w:val="00140AC5"/>
    <w:rsid w:val="00153821"/>
    <w:rsid w:val="001600AD"/>
    <w:rsid w:val="0016042D"/>
    <w:rsid w:val="00161568"/>
    <w:rsid w:val="00163104"/>
    <w:rsid w:val="001710B0"/>
    <w:rsid w:val="00173305"/>
    <w:rsid w:val="00183450"/>
    <w:rsid w:val="00186710"/>
    <w:rsid w:val="00194B29"/>
    <w:rsid w:val="001A492A"/>
    <w:rsid w:val="001B0CD9"/>
    <w:rsid w:val="001B119B"/>
    <w:rsid w:val="001C0EB1"/>
    <w:rsid w:val="001C2539"/>
    <w:rsid w:val="001D140B"/>
    <w:rsid w:val="001D6C47"/>
    <w:rsid w:val="001F23AA"/>
    <w:rsid w:val="001F363B"/>
    <w:rsid w:val="002123BC"/>
    <w:rsid w:val="0021315F"/>
    <w:rsid w:val="002134DC"/>
    <w:rsid w:val="0021559E"/>
    <w:rsid w:val="002222D1"/>
    <w:rsid w:val="00224B2D"/>
    <w:rsid w:val="00226E00"/>
    <w:rsid w:val="00232DD8"/>
    <w:rsid w:val="00233D9C"/>
    <w:rsid w:val="00240BA5"/>
    <w:rsid w:val="00245439"/>
    <w:rsid w:val="0024672A"/>
    <w:rsid w:val="0025716F"/>
    <w:rsid w:val="00264B70"/>
    <w:rsid w:val="00271CE4"/>
    <w:rsid w:val="00274133"/>
    <w:rsid w:val="00281C03"/>
    <w:rsid w:val="002824AB"/>
    <w:rsid w:val="00290E3A"/>
    <w:rsid w:val="002932D3"/>
    <w:rsid w:val="002B138A"/>
    <w:rsid w:val="002B33DD"/>
    <w:rsid w:val="002C4A98"/>
    <w:rsid w:val="002F2645"/>
    <w:rsid w:val="002F7460"/>
    <w:rsid w:val="003121D2"/>
    <w:rsid w:val="003465F3"/>
    <w:rsid w:val="00351ED0"/>
    <w:rsid w:val="00356D34"/>
    <w:rsid w:val="003651C7"/>
    <w:rsid w:val="0037104D"/>
    <w:rsid w:val="00394314"/>
    <w:rsid w:val="003B0F97"/>
    <w:rsid w:val="003B2F51"/>
    <w:rsid w:val="003E378F"/>
    <w:rsid w:val="003E4853"/>
    <w:rsid w:val="003E5431"/>
    <w:rsid w:val="003E63C6"/>
    <w:rsid w:val="003F01B8"/>
    <w:rsid w:val="00411A22"/>
    <w:rsid w:val="004173CC"/>
    <w:rsid w:val="0042151D"/>
    <w:rsid w:val="00434921"/>
    <w:rsid w:val="004350BF"/>
    <w:rsid w:val="00437099"/>
    <w:rsid w:val="004473A2"/>
    <w:rsid w:val="00455AE2"/>
    <w:rsid w:val="00456DE9"/>
    <w:rsid w:val="00462313"/>
    <w:rsid w:val="00480AE7"/>
    <w:rsid w:val="00487018"/>
    <w:rsid w:val="00496433"/>
    <w:rsid w:val="004A1ECB"/>
    <w:rsid w:val="004A27EE"/>
    <w:rsid w:val="004A4587"/>
    <w:rsid w:val="004A6FD4"/>
    <w:rsid w:val="004A7563"/>
    <w:rsid w:val="004C17A5"/>
    <w:rsid w:val="004C4B7F"/>
    <w:rsid w:val="004D29A5"/>
    <w:rsid w:val="004D300F"/>
    <w:rsid w:val="004D3773"/>
    <w:rsid w:val="004D57D5"/>
    <w:rsid w:val="004D597E"/>
    <w:rsid w:val="004E0225"/>
    <w:rsid w:val="004E068B"/>
    <w:rsid w:val="004E55E7"/>
    <w:rsid w:val="004F4E70"/>
    <w:rsid w:val="0050318D"/>
    <w:rsid w:val="005464A2"/>
    <w:rsid w:val="00555810"/>
    <w:rsid w:val="00556410"/>
    <w:rsid w:val="00560EC3"/>
    <w:rsid w:val="00566CE3"/>
    <w:rsid w:val="00574877"/>
    <w:rsid w:val="005756E8"/>
    <w:rsid w:val="00577638"/>
    <w:rsid w:val="00580B55"/>
    <w:rsid w:val="005912D5"/>
    <w:rsid w:val="005A123E"/>
    <w:rsid w:val="005A1D3D"/>
    <w:rsid w:val="005A5451"/>
    <w:rsid w:val="005A5BD7"/>
    <w:rsid w:val="005A64B2"/>
    <w:rsid w:val="005A68C1"/>
    <w:rsid w:val="005B543C"/>
    <w:rsid w:val="005B6A14"/>
    <w:rsid w:val="005C2B8E"/>
    <w:rsid w:val="005C7D7F"/>
    <w:rsid w:val="005E000E"/>
    <w:rsid w:val="005E2D3D"/>
    <w:rsid w:val="005E3F7D"/>
    <w:rsid w:val="005E413E"/>
    <w:rsid w:val="005F1DB5"/>
    <w:rsid w:val="005F2820"/>
    <w:rsid w:val="00600656"/>
    <w:rsid w:val="00604C12"/>
    <w:rsid w:val="00606D97"/>
    <w:rsid w:val="00612143"/>
    <w:rsid w:val="006127F7"/>
    <w:rsid w:val="00612820"/>
    <w:rsid w:val="00620EE9"/>
    <w:rsid w:val="00621175"/>
    <w:rsid w:val="006245F1"/>
    <w:rsid w:val="00625625"/>
    <w:rsid w:val="006313ED"/>
    <w:rsid w:val="00637B6D"/>
    <w:rsid w:val="00647E9D"/>
    <w:rsid w:val="0065683D"/>
    <w:rsid w:val="0066375E"/>
    <w:rsid w:val="0067470B"/>
    <w:rsid w:val="0068798F"/>
    <w:rsid w:val="006928D7"/>
    <w:rsid w:val="006B44CF"/>
    <w:rsid w:val="006C23AA"/>
    <w:rsid w:val="006C6898"/>
    <w:rsid w:val="006E0D34"/>
    <w:rsid w:val="006E1118"/>
    <w:rsid w:val="006F67D7"/>
    <w:rsid w:val="00700392"/>
    <w:rsid w:val="00700C0E"/>
    <w:rsid w:val="0070510D"/>
    <w:rsid w:val="00721C3A"/>
    <w:rsid w:val="00723FA6"/>
    <w:rsid w:val="00727AAA"/>
    <w:rsid w:val="00753530"/>
    <w:rsid w:val="007705EF"/>
    <w:rsid w:val="00774821"/>
    <w:rsid w:val="007762EC"/>
    <w:rsid w:val="00786CC5"/>
    <w:rsid w:val="007A1A3C"/>
    <w:rsid w:val="007A210F"/>
    <w:rsid w:val="007B5F6E"/>
    <w:rsid w:val="007C18A7"/>
    <w:rsid w:val="007D2958"/>
    <w:rsid w:val="007D3C26"/>
    <w:rsid w:val="007E11AA"/>
    <w:rsid w:val="007E2C4A"/>
    <w:rsid w:val="007E6C94"/>
    <w:rsid w:val="007F26EC"/>
    <w:rsid w:val="007F47D9"/>
    <w:rsid w:val="007F711D"/>
    <w:rsid w:val="00807332"/>
    <w:rsid w:val="008100B8"/>
    <w:rsid w:val="00814139"/>
    <w:rsid w:val="00815DB4"/>
    <w:rsid w:val="00822E53"/>
    <w:rsid w:val="008232D4"/>
    <w:rsid w:val="0082796B"/>
    <w:rsid w:val="00840CD0"/>
    <w:rsid w:val="0085022E"/>
    <w:rsid w:val="008566C7"/>
    <w:rsid w:val="00860A19"/>
    <w:rsid w:val="00863DBF"/>
    <w:rsid w:val="00864A72"/>
    <w:rsid w:val="00866449"/>
    <w:rsid w:val="00871888"/>
    <w:rsid w:val="00871DEA"/>
    <w:rsid w:val="008724C9"/>
    <w:rsid w:val="00874CB1"/>
    <w:rsid w:val="0087530C"/>
    <w:rsid w:val="008826FE"/>
    <w:rsid w:val="00883FBA"/>
    <w:rsid w:val="008842D7"/>
    <w:rsid w:val="0088693D"/>
    <w:rsid w:val="00897235"/>
    <w:rsid w:val="008B2BF7"/>
    <w:rsid w:val="008C7A22"/>
    <w:rsid w:val="008D7273"/>
    <w:rsid w:val="008F3DDF"/>
    <w:rsid w:val="008F5EF3"/>
    <w:rsid w:val="008F7773"/>
    <w:rsid w:val="009079CB"/>
    <w:rsid w:val="009166D0"/>
    <w:rsid w:val="0091706E"/>
    <w:rsid w:val="009226B4"/>
    <w:rsid w:val="00925CF5"/>
    <w:rsid w:val="00947B03"/>
    <w:rsid w:val="00950B9E"/>
    <w:rsid w:val="00951829"/>
    <w:rsid w:val="009557D6"/>
    <w:rsid w:val="00955BC6"/>
    <w:rsid w:val="00964E0E"/>
    <w:rsid w:val="0097041C"/>
    <w:rsid w:val="009730BD"/>
    <w:rsid w:val="00992469"/>
    <w:rsid w:val="0099676F"/>
    <w:rsid w:val="009A3898"/>
    <w:rsid w:val="009B039C"/>
    <w:rsid w:val="009B1FDA"/>
    <w:rsid w:val="009C5EDC"/>
    <w:rsid w:val="009C7A64"/>
    <w:rsid w:val="009D03C8"/>
    <w:rsid w:val="009D09E7"/>
    <w:rsid w:val="009D4425"/>
    <w:rsid w:val="009E0073"/>
    <w:rsid w:val="009E1D7A"/>
    <w:rsid w:val="009E444A"/>
    <w:rsid w:val="009E7F59"/>
    <w:rsid w:val="009F1FC9"/>
    <w:rsid w:val="00A16300"/>
    <w:rsid w:val="00A30077"/>
    <w:rsid w:val="00A30134"/>
    <w:rsid w:val="00A30564"/>
    <w:rsid w:val="00A33430"/>
    <w:rsid w:val="00A475EE"/>
    <w:rsid w:val="00A54195"/>
    <w:rsid w:val="00A549BD"/>
    <w:rsid w:val="00A7514D"/>
    <w:rsid w:val="00A76217"/>
    <w:rsid w:val="00A93572"/>
    <w:rsid w:val="00A94E99"/>
    <w:rsid w:val="00A95CD3"/>
    <w:rsid w:val="00AB1AA0"/>
    <w:rsid w:val="00AC3E51"/>
    <w:rsid w:val="00AC4854"/>
    <w:rsid w:val="00AC6512"/>
    <w:rsid w:val="00AD20F2"/>
    <w:rsid w:val="00AD269F"/>
    <w:rsid w:val="00AD5641"/>
    <w:rsid w:val="00AD6042"/>
    <w:rsid w:val="00AD6F42"/>
    <w:rsid w:val="00AF2E7D"/>
    <w:rsid w:val="00AF651F"/>
    <w:rsid w:val="00B01390"/>
    <w:rsid w:val="00B02D60"/>
    <w:rsid w:val="00B21EDD"/>
    <w:rsid w:val="00B22BD7"/>
    <w:rsid w:val="00B25875"/>
    <w:rsid w:val="00B3111B"/>
    <w:rsid w:val="00B3205B"/>
    <w:rsid w:val="00B350C9"/>
    <w:rsid w:val="00B40F24"/>
    <w:rsid w:val="00B52F39"/>
    <w:rsid w:val="00B5753F"/>
    <w:rsid w:val="00B609E7"/>
    <w:rsid w:val="00B67B8A"/>
    <w:rsid w:val="00B70BE3"/>
    <w:rsid w:val="00B75026"/>
    <w:rsid w:val="00B82663"/>
    <w:rsid w:val="00B83BE6"/>
    <w:rsid w:val="00B878B6"/>
    <w:rsid w:val="00B87D81"/>
    <w:rsid w:val="00B91143"/>
    <w:rsid w:val="00B9573E"/>
    <w:rsid w:val="00BA213A"/>
    <w:rsid w:val="00BA5076"/>
    <w:rsid w:val="00BA7F0A"/>
    <w:rsid w:val="00BD39A2"/>
    <w:rsid w:val="00BE13E2"/>
    <w:rsid w:val="00BE4B6F"/>
    <w:rsid w:val="00BF14D7"/>
    <w:rsid w:val="00C1285F"/>
    <w:rsid w:val="00C24E87"/>
    <w:rsid w:val="00C37A5B"/>
    <w:rsid w:val="00C42E8F"/>
    <w:rsid w:val="00C511A3"/>
    <w:rsid w:val="00C5597A"/>
    <w:rsid w:val="00C708A8"/>
    <w:rsid w:val="00C770B9"/>
    <w:rsid w:val="00C81226"/>
    <w:rsid w:val="00C82C10"/>
    <w:rsid w:val="00C91B88"/>
    <w:rsid w:val="00C934AF"/>
    <w:rsid w:val="00C94AB2"/>
    <w:rsid w:val="00C968D0"/>
    <w:rsid w:val="00CA6646"/>
    <w:rsid w:val="00CB1F8A"/>
    <w:rsid w:val="00CB232F"/>
    <w:rsid w:val="00CC4DBD"/>
    <w:rsid w:val="00CE4D05"/>
    <w:rsid w:val="00CE563A"/>
    <w:rsid w:val="00CE7B46"/>
    <w:rsid w:val="00CF2AB0"/>
    <w:rsid w:val="00D128D7"/>
    <w:rsid w:val="00D17945"/>
    <w:rsid w:val="00D27AE0"/>
    <w:rsid w:val="00D445D7"/>
    <w:rsid w:val="00D44AD1"/>
    <w:rsid w:val="00D46EDC"/>
    <w:rsid w:val="00D53965"/>
    <w:rsid w:val="00D55DDD"/>
    <w:rsid w:val="00D73B08"/>
    <w:rsid w:val="00D77149"/>
    <w:rsid w:val="00D77239"/>
    <w:rsid w:val="00D77915"/>
    <w:rsid w:val="00D81A9F"/>
    <w:rsid w:val="00D83451"/>
    <w:rsid w:val="00D84B5F"/>
    <w:rsid w:val="00D911C9"/>
    <w:rsid w:val="00D946C4"/>
    <w:rsid w:val="00DA553B"/>
    <w:rsid w:val="00DC042F"/>
    <w:rsid w:val="00DC1593"/>
    <w:rsid w:val="00DD2273"/>
    <w:rsid w:val="00DD3174"/>
    <w:rsid w:val="00DE6D8D"/>
    <w:rsid w:val="00DF0697"/>
    <w:rsid w:val="00DF0F58"/>
    <w:rsid w:val="00DF1D47"/>
    <w:rsid w:val="00DF3E89"/>
    <w:rsid w:val="00DF4593"/>
    <w:rsid w:val="00DF586D"/>
    <w:rsid w:val="00DF5E53"/>
    <w:rsid w:val="00E24B37"/>
    <w:rsid w:val="00E24EFD"/>
    <w:rsid w:val="00E35109"/>
    <w:rsid w:val="00E43F1C"/>
    <w:rsid w:val="00E44593"/>
    <w:rsid w:val="00E45797"/>
    <w:rsid w:val="00E458B5"/>
    <w:rsid w:val="00E50EE7"/>
    <w:rsid w:val="00E521BF"/>
    <w:rsid w:val="00E6556C"/>
    <w:rsid w:val="00E72E4E"/>
    <w:rsid w:val="00E754AA"/>
    <w:rsid w:val="00E82D33"/>
    <w:rsid w:val="00E94B5C"/>
    <w:rsid w:val="00EA0433"/>
    <w:rsid w:val="00EB4FE5"/>
    <w:rsid w:val="00EC251E"/>
    <w:rsid w:val="00EC2A29"/>
    <w:rsid w:val="00EE4E78"/>
    <w:rsid w:val="00EE6F45"/>
    <w:rsid w:val="00EF042B"/>
    <w:rsid w:val="00EF3A98"/>
    <w:rsid w:val="00F01234"/>
    <w:rsid w:val="00F06981"/>
    <w:rsid w:val="00F11625"/>
    <w:rsid w:val="00F12D3B"/>
    <w:rsid w:val="00F21171"/>
    <w:rsid w:val="00F3275C"/>
    <w:rsid w:val="00F37C45"/>
    <w:rsid w:val="00F4234D"/>
    <w:rsid w:val="00F5522F"/>
    <w:rsid w:val="00F62A4C"/>
    <w:rsid w:val="00F75EF2"/>
    <w:rsid w:val="00F8748C"/>
    <w:rsid w:val="00F947FF"/>
    <w:rsid w:val="00F94EC8"/>
    <w:rsid w:val="00FA2EE4"/>
    <w:rsid w:val="00FD43A3"/>
    <w:rsid w:val="00FD55B7"/>
    <w:rsid w:val="00FE4C08"/>
    <w:rsid w:val="00FE55B5"/>
    <w:rsid w:val="00FE612F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A31B0F"/>
  <w15:docId w15:val="{0FA62351-B2C3-48A1-8216-75D8EE39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6898"/>
    <w:pPr>
      <w:spacing w:after="0" w:line="240" w:lineRule="auto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qFormat/>
    <w:rsid w:val="00456DE9"/>
    <w:pPr>
      <w:numPr>
        <w:numId w:val="2"/>
      </w:numPr>
      <w:spacing w:before="360"/>
      <w:outlineLvl w:val="0"/>
    </w:pPr>
    <w:rPr>
      <w:rFonts w:eastAsiaTheme="majorEastAsia" w:cs="Arial"/>
      <w:b/>
      <w:color w:val="000000"/>
      <w:szCs w:val="20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4A6FD4"/>
    <w:pPr>
      <w:numPr>
        <w:ilvl w:val="1"/>
        <w:numId w:val="2"/>
      </w:numPr>
      <w:spacing w:before="240"/>
      <w:outlineLvl w:val="1"/>
    </w:pPr>
    <w:rPr>
      <w:rFonts w:eastAsiaTheme="majorEastAsia" w:cs="Arial"/>
      <w:b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456DE9"/>
    <w:pPr>
      <w:keepNext/>
      <w:numPr>
        <w:ilvl w:val="2"/>
        <w:numId w:val="2"/>
      </w:numPr>
      <w:spacing w:before="240"/>
      <w:outlineLvl w:val="2"/>
    </w:pPr>
    <w:rPr>
      <w:rFonts w:eastAsiaTheme="majorEastAsia" w:cs="Arial"/>
      <w:b/>
      <w:i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4A6FD4"/>
    <w:pPr>
      <w:keepNext/>
      <w:keepLines/>
      <w:numPr>
        <w:ilvl w:val="3"/>
        <w:numId w:val="2"/>
      </w:numPr>
      <w:spacing w:before="240"/>
      <w:outlineLvl w:val="3"/>
    </w:pPr>
    <w:rPr>
      <w:rFonts w:eastAsiaTheme="majorEastAsia" w:cs="Arial"/>
      <w:i/>
      <w:iCs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6DE9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693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693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693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693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7B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B03"/>
    <w:rPr>
      <w:rFonts w:ascii="Tahoma" w:hAnsi="Tahoma" w:cs="Tahoma"/>
      <w:sz w:val="16"/>
      <w:szCs w:val="16"/>
    </w:rPr>
  </w:style>
  <w:style w:type="paragraph" w:styleId="Corpsdetexte">
    <w:name w:val="Body Text"/>
    <w:aliases w:val="*Corps de texte"/>
    <w:basedOn w:val="Normal"/>
    <w:link w:val="CorpsdetexteCar"/>
    <w:qFormat/>
    <w:rsid w:val="00153821"/>
    <w:pPr>
      <w:spacing w:before="120"/>
    </w:pPr>
    <w:rPr>
      <w:rFonts w:eastAsia="Times New Roman" w:cs="Times New Roman"/>
      <w:lang w:eastAsia="fr-FR"/>
    </w:rPr>
  </w:style>
  <w:style w:type="character" w:customStyle="1" w:styleId="CorpsdetexteCar">
    <w:name w:val="Corps de texte Car"/>
    <w:aliases w:val="*Corps de texte Car"/>
    <w:basedOn w:val="Policepardfaut"/>
    <w:link w:val="Corpsdetexte"/>
    <w:rsid w:val="00153821"/>
    <w:rPr>
      <w:rFonts w:ascii="Arial" w:eastAsia="Times New Roman" w:hAnsi="Arial" w:cs="Times New Roman"/>
      <w:sz w:val="20"/>
      <w:lang w:eastAsia="fr-FR"/>
    </w:rPr>
  </w:style>
  <w:style w:type="character" w:customStyle="1" w:styleId="Titre1Car">
    <w:name w:val="Titre 1 Car"/>
    <w:basedOn w:val="Policepardfaut"/>
    <w:link w:val="Titre1"/>
    <w:rsid w:val="00456DE9"/>
    <w:rPr>
      <w:rFonts w:ascii="Arial" w:eastAsiaTheme="majorEastAsia" w:hAnsi="Arial" w:cs="Arial"/>
      <w:b/>
      <w:color w:val="000000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A6FD4"/>
    <w:rPr>
      <w:rFonts w:ascii="Arial" w:eastAsiaTheme="majorEastAsia" w:hAnsi="Arial" w:cs="Arial"/>
      <w:b/>
      <w:sz w:val="20"/>
      <w:szCs w:val="20"/>
    </w:rPr>
  </w:style>
  <w:style w:type="character" w:customStyle="1" w:styleId="Titre3Car">
    <w:name w:val="Titre 3 Car"/>
    <w:basedOn w:val="Policepardfaut"/>
    <w:link w:val="Titre3"/>
    <w:rsid w:val="00456DE9"/>
    <w:rPr>
      <w:rFonts w:ascii="Arial" w:eastAsiaTheme="majorEastAsia" w:hAnsi="Arial" w:cs="Arial"/>
      <w:b/>
      <w:i/>
      <w:sz w:val="20"/>
      <w:szCs w:val="20"/>
    </w:rPr>
  </w:style>
  <w:style w:type="character" w:customStyle="1" w:styleId="Titre4Car">
    <w:name w:val="Titre 4 Car"/>
    <w:basedOn w:val="Policepardfaut"/>
    <w:link w:val="Titre4"/>
    <w:rsid w:val="004A6FD4"/>
    <w:rPr>
      <w:rFonts w:ascii="Arial" w:eastAsiaTheme="majorEastAsia" w:hAnsi="Arial" w:cs="Arial"/>
      <w:i/>
      <w:i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456DE9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88693D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88693D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869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869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uce1">
    <w:name w:val="*Puce 1"/>
    <w:basedOn w:val="Corpsdetexte"/>
    <w:link w:val="Puce1Car"/>
    <w:qFormat/>
    <w:rsid w:val="001C2539"/>
    <w:pPr>
      <w:numPr>
        <w:numId w:val="3"/>
      </w:numPr>
      <w:spacing w:before="60"/>
      <w:ind w:left="284" w:hanging="284"/>
    </w:pPr>
  </w:style>
  <w:style w:type="character" w:customStyle="1" w:styleId="Puce1Car">
    <w:name w:val="*Puce 1 Car"/>
    <w:link w:val="Puce1"/>
    <w:rsid w:val="001C2539"/>
    <w:rPr>
      <w:rFonts w:ascii="Arial" w:eastAsia="Times New Roman" w:hAnsi="Arial" w:cs="Times New Roman"/>
      <w:sz w:val="20"/>
      <w:lang w:eastAsia="fr-FR"/>
    </w:rPr>
  </w:style>
  <w:style w:type="paragraph" w:customStyle="1" w:styleId="Puce2">
    <w:name w:val="*Puce 2"/>
    <w:basedOn w:val="Corpsdetexte"/>
    <w:qFormat/>
    <w:rsid w:val="00A16300"/>
    <w:pPr>
      <w:numPr>
        <w:numId w:val="4"/>
      </w:numPr>
      <w:spacing w:before="60"/>
      <w:ind w:left="567" w:hanging="283"/>
    </w:pPr>
    <w:rPr>
      <w:szCs w:val="24"/>
    </w:rPr>
  </w:style>
  <w:style w:type="paragraph" w:customStyle="1" w:styleId="Prambule">
    <w:name w:val="*Préambule"/>
    <w:basedOn w:val="Corpsdetexte"/>
    <w:next w:val="Corpsdetexte"/>
    <w:rsid w:val="0005171E"/>
    <w:pPr>
      <w:spacing w:before="960"/>
    </w:pPr>
  </w:style>
  <w:style w:type="paragraph" w:customStyle="1" w:styleId="Rdacteur">
    <w:name w:val="*Rédacteur"/>
    <w:basedOn w:val="Corpsdetexte"/>
    <w:link w:val="RdacteurCar"/>
    <w:rsid w:val="00E94B5C"/>
    <w:pPr>
      <w:tabs>
        <w:tab w:val="left" w:pos="9720"/>
      </w:tabs>
      <w:spacing w:before="0"/>
    </w:pPr>
    <w:rPr>
      <w:rFonts w:cs="Arial"/>
      <w:sz w:val="16"/>
      <w:szCs w:val="14"/>
    </w:rPr>
  </w:style>
  <w:style w:type="character" w:customStyle="1" w:styleId="RdacteurCar">
    <w:name w:val="*Rédacteur Car"/>
    <w:basedOn w:val="CorpsdetexteCar"/>
    <w:link w:val="Rdacteur"/>
    <w:rsid w:val="00E94B5C"/>
    <w:rPr>
      <w:rFonts w:ascii="Arial" w:eastAsia="Times New Roman" w:hAnsi="Arial" w:cs="Arial"/>
      <w:sz w:val="16"/>
      <w:szCs w:val="14"/>
      <w:lang w:eastAsia="fr-FR"/>
    </w:rPr>
  </w:style>
  <w:style w:type="table" w:styleId="Grilledutableau">
    <w:name w:val="Table Grid"/>
    <w:basedOn w:val="TableauNormal"/>
    <w:uiPriority w:val="59"/>
    <w:rsid w:val="0097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3">
    <w:name w:val="*Puce 3"/>
    <w:basedOn w:val="Puce2"/>
    <w:qFormat/>
    <w:rsid w:val="00D77915"/>
    <w:pPr>
      <w:numPr>
        <w:numId w:val="5"/>
      </w:numPr>
      <w:ind w:left="851" w:hanging="284"/>
    </w:pPr>
    <w:rPr>
      <w:szCs w:val="22"/>
    </w:rPr>
  </w:style>
  <w:style w:type="paragraph" w:customStyle="1" w:styleId="Emetteur">
    <w:name w:val="*Emetteur"/>
    <w:basedOn w:val="Normal"/>
    <w:rsid w:val="00153821"/>
    <w:pPr>
      <w:jc w:val="right"/>
    </w:pPr>
    <w:rPr>
      <w:rFonts w:cs="Arial"/>
      <w:b/>
      <w:sz w:val="28"/>
      <w:szCs w:val="24"/>
      <w:lang w:eastAsia="fr-FR"/>
    </w:rPr>
  </w:style>
  <w:style w:type="paragraph" w:customStyle="1" w:styleId="Timbre1">
    <w:name w:val="*Timbre1"/>
    <w:basedOn w:val="Normal"/>
    <w:rsid w:val="00153821"/>
    <w:pPr>
      <w:tabs>
        <w:tab w:val="left" w:pos="5103"/>
        <w:tab w:val="right" w:pos="9923"/>
      </w:tabs>
      <w:spacing w:before="480"/>
      <w:jc w:val="right"/>
    </w:pPr>
    <w:rPr>
      <w:rFonts w:cs="Arial"/>
      <w:sz w:val="22"/>
      <w:szCs w:val="20"/>
      <w:lang w:eastAsia="fr-FR"/>
    </w:rPr>
  </w:style>
  <w:style w:type="paragraph" w:customStyle="1" w:styleId="TitreDoc">
    <w:name w:val="*TitreDoc"/>
    <w:basedOn w:val="Normal"/>
    <w:next w:val="Objet"/>
    <w:rsid w:val="00411A22"/>
    <w:pPr>
      <w:jc w:val="center"/>
    </w:pPr>
    <w:rPr>
      <w:rFonts w:cs="Arial"/>
      <w:b/>
      <w:sz w:val="24"/>
      <w:lang w:eastAsia="fr-FR"/>
    </w:rPr>
  </w:style>
  <w:style w:type="paragraph" w:customStyle="1" w:styleId="Objet">
    <w:name w:val="*Objet"/>
    <w:basedOn w:val="Normal"/>
    <w:qFormat/>
    <w:rsid w:val="0005171E"/>
    <w:pPr>
      <w:tabs>
        <w:tab w:val="left" w:pos="1701"/>
        <w:tab w:val="left" w:pos="1843"/>
      </w:tabs>
      <w:spacing w:before="120"/>
    </w:pPr>
    <w:rPr>
      <w:rFonts w:cs="Arial"/>
      <w:sz w:val="22"/>
      <w:lang w:eastAsia="fr-FR"/>
    </w:rPr>
  </w:style>
  <w:style w:type="paragraph" w:customStyle="1" w:styleId="TimbreSignature1">
    <w:name w:val="*Timbre Signature1"/>
    <w:basedOn w:val="Corpsdetexte"/>
    <w:rsid w:val="00B5753F"/>
    <w:pPr>
      <w:tabs>
        <w:tab w:val="center" w:pos="7829"/>
        <w:tab w:val="center" w:pos="8222"/>
      </w:tabs>
      <w:spacing w:before="240"/>
      <w:jc w:val="center"/>
    </w:pPr>
    <w:rPr>
      <w:rFonts w:cs="Arial"/>
      <w:szCs w:val="20"/>
      <w:lang w:eastAsia="en-US"/>
    </w:rPr>
  </w:style>
  <w:style w:type="paragraph" w:customStyle="1" w:styleId="TitreAnnexe">
    <w:name w:val="*TitreAnnexe"/>
    <w:basedOn w:val="Normal"/>
    <w:qFormat/>
    <w:rsid w:val="009079CB"/>
    <w:pPr>
      <w:tabs>
        <w:tab w:val="left" w:pos="5670"/>
      </w:tabs>
      <w:spacing w:before="120" w:after="240"/>
      <w:jc w:val="center"/>
    </w:pPr>
    <w:rPr>
      <w:rFonts w:cs="Arial"/>
      <w:b/>
      <w:sz w:val="24"/>
      <w:szCs w:val="20"/>
      <w:lang w:eastAsia="fr-FR"/>
    </w:rPr>
  </w:style>
  <w:style w:type="paragraph" w:customStyle="1" w:styleId="Diffusion">
    <w:name w:val="*Diffusion"/>
    <w:basedOn w:val="Normal"/>
    <w:link w:val="DiffusionCar"/>
    <w:rsid w:val="00B01390"/>
    <w:pPr>
      <w:tabs>
        <w:tab w:val="left" w:pos="2268"/>
      </w:tabs>
      <w:spacing w:before="240"/>
    </w:pPr>
    <w:rPr>
      <w:rFonts w:cs="Arial"/>
      <w:lang w:eastAsia="fr-FR"/>
    </w:rPr>
  </w:style>
  <w:style w:type="character" w:customStyle="1" w:styleId="DiffusionCar">
    <w:name w:val="*Diffusion Car"/>
    <w:basedOn w:val="Policepardfaut"/>
    <w:link w:val="Diffusion"/>
    <w:rsid w:val="00B01390"/>
    <w:rPr>
      <w:rFonts w:ascii="Arial" w:hAnsi="Arial" w:cs="Arial"/>
      <w:sz w:val="20"/>
      <w:lang w:eastAsia="fr-FR"/>
    </w:rPr>
  </w:style>
  <w:style w:type="paragraph" w:customStyle="1" w:styleId="En-tete">
    <w:name w:val="*En-tete"/>
    <w:basedOn w:val="En-tte"/>
    <w:rsid w:val="006C6898"/>
  </w:style>
  <w:style w:type="paragraph" w:customStyle="1" w:styleId="Originalsign">
    <w:name w:val="*Original signé"/>
    <w:basedOn w:val="Normal"/>
    <w:rsid w:val="00153821"/>
    <w:pPr>
      <w:tabs>
        <w:tab w:val="center" w:pos="8222"/>
      </w:tabs>
      <w:jc w:val="center"/>
    </w:pPr>
    <w:rPr>
      <w:rFonts w:cs="Arial"/>
      <w:b/>
      <w:szCs w:val="20"/>
    </w:rPr>
  </w:style>
  <w:style w:type="paragraph" w:customStyle="1" w:styleId="Objeta">
    <w:name w:val="*Objet a)"/>
    <w:basedOn w:val="Objet"/>
    <w:qFormat/>
    <w:rsid w:val="00EC2A29"/>
    <w:pPr>
      <w:numPr>
        <w:numId w:val="6"/>
      </w:numPr>
      <w:tabs>
        <w:tab w:val="left" w:pos="339"/>
      </w:tabs>
      <w:ind w:left="339"/>
      <w:jc w:val="left"/>
    </w:pPr>
    <w:rPr>
      <w:szCs w:val="20"/>
      <w:lang w:eastAsia="en-US"/>
    </w:rPr>
  </w:style>
  <w:style w:type="paragraph" w:customStyle="1" w:styleId="Piedpage">
    <w:name w:val="*Pied page"/>
    <w:basedOn w:val="Rdacteur"/>
    <w:rsid w:val="00B01390"/>
  </w:style>
  <w:style w:type="paragraph" w:styleId="En-tte">
    <w:name w:val="header"/>
    <w:basedOn w:val="Normal"/>
    <w:link w:val="En-tteCar"/>
    <w:uiPriority w:val="99"/>
    <w:unhideWhenUsed/>
    <w:rsid w:val="005E3F7D"/>
    <w:pPr>
      <w:tabs>
        <w:tab w:val="center" w:pos="4536"/>
        <w:tab w:val="right" w:pos="9639"/>
      </w:tabs>
      <w:jc w:val="center"/>
    </w:pPr>
  </w:style>
  <w:style w:type="character" w:customStyle="1" w:styleId="En-tteCar">
    <w:name w:val="En-tête Car"/>
    <w:basedOn w:val="Policepardfaut"/>
    <w:link w:val="En-tte"/>
    <w:uiPriority w:val="99"/>
    <w:rsid w:val="005E3F7D"/>
    <w:rPr>
      <w:rFonts w:ascii="Arial" w:hAnsi="Arial"/>
      <w:sz w:val="20"/>
    </w:rPr>
  </w:style>
  <w:style w:type="paragraph" w:customStyle="1" w:styleId="Timbre2">
    <w:name w:val="*Timbre2"/>
    <w:basedOn w:val="Timbre1"/>
    <w:rsid w:val="00132DE2"/>
    <w:pPr>
      <w:tabs>
        <w:tab w:val="clear" w:pos="5103"/>
        <w:tab w:val="left" w:pos="3009"/>
      </w:tabs>
      <w:spacing w:before="0"/>
      <w:jc w:val="left"/>
    </w:pPr>
    <w:rPr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1AA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1AA0"/>
    <w:rPr>
      <w:rFonts w:ascii="Arial" w:hAnsi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B1AA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B1AA0"/>
    <w:rPr>
      <w:color w:val="808080"/>
    </w:rPr>
  </w:style>
  <w:style w:type="paragraph" w:customStyle="1" w:styleId="TimbreSignature2">
    <w:name w:val="*Timbre Signature2"/>
    <w:basedOn w:val="Corpsdetexte"/>
    <w:rsid w:val="00621175"/>
    <w:pPr>
      <w:keepNext/>
      <w:tabs>
        <w:tab w:val="center" w:pos="7829"/>
      </w:tabs>
      <w:jc w:val="center"/>
    </w:pPr>
    <w:rPr>
      <w:sz w:val="22"/>
    </w:rPr>
  </w:style>
  <w:style w:type="paragraph" w:customStyle="1" w:styleId="CLASSIFICATION">
    <w:name w:val="CLASSIFICATION"/>
    <w:basedOn w:val="Normal"/>
    <w:rsid w:val="009E0073"/>
    <w:pPr>
      <w:jc w:val="center"/>
    </w:pPr>
    <w:rPr>
      <w:rFonts w:eastAsia="Times New Roman" w:cs="Arial"/>
      <w:b/>
      <w:color w:val="FF0000"/>
      <w:sz w:val="36"/>
      <w:szCs w:val="36"/>
      <w:lang w:eastAsia="fr-FR"/>
    </w:rPr>
  </w:style>
  <w:style w:type="paragraph" w:customStyle="1" w:styleId="SPECIALfRANCE">
    <w:name w:val="SPECIAL fRANCE"/>
    <w:basedOn w:val="Normal"/>
    <w:rsid w:val="009E0073"/>
    <w:pPr>
      <w:jc w:val="center"/>
    </w:pPr>
    <w:rPr>
      <w:rFonts w:eastAsia="Times New Roman" w:cs="Arial"/>
      <w:b/>
      <w:color w:val="0033CC"/>
      <w:sz w:val="36"/>
      <w:szCs w:val="36"/>
      <w:lang w:eastAsia="fr-FR"/>
    </w:rPr>
  </w:style>
  <w:style w:type="paragraph" w:customStyle="1" w:styleId="MENTION">
    <w:name w:val="MENTION"/>
    <w:basedOn w:val="Normal"/>
    <w:rsid w:val="009E0073"/>
    <w:pPr>
      <w:spacing w:after="60"/>
      <w:jc w:val="center"/>
    </w:pPr>
    <w:rPr>
      <w:rFonts w:eastAsia="Times New Roman" w:cs="Arial"/>
      <w:color w:val="000000" w:themeColor="text1"/>
      <w:sz w:val="18"/>
      <w:szCs w:val="18"/>
      <w:lang w:eastAsia="fr-FR"/>
    </w:rPr>
  </w:style>
  <w:style w:type="paragraph" w:customStyle="1" w:styleId="Annexepage">
    <w:name w:val="Annexe page"/>
    <w:basedOn w:val="Rdacteur"/>
    <w:rsid w:val="00090D02"/>
    <w:pPr>
      <w:spacing w:after="240"/>
      <w:jc w:val="center"/>
    </w:pPr>
  </w:style>
  <w:style w:type="paragraph" w:customStyle="1" w:styleId="En-tte2">
    <w:name w:val="*En-tête2"/>
    <w:basedOn w:val="En-tte"/>
    <w:rsid w:val="003E5431"/>
    <w:pPr>
      <w:spacing w:after="120"/>
    </w:pPr>
  </w:style>
  <w:style w:type="paragraph" w:customStyle="1" w:styleId="TitreLetreexpdest">
    <w:name w:val="*TitreLetre_exp_dest"/>
    <w:basedOn w:val="Normal"/>
    <w:rsid w:val="00411A22"/>
    <w:pPr>
      <w:jc w:val="center"/>
    </w:pPr>
    <w:rPr>
      <w:sz w:val="24"/>
      <w:szCs w:val="24"/>
    </w:rPr>
  </w:style>
  <w:style w:type="paragraph" w:customStyle="1" w:styleId="TitreLettrea">
    <w:name w:val="*TitreLettre_a"/>
    <w:basedOn w:val="Normal"/>
    <w:rsid w:val="00411A22"/>
    <w:pPr>
      <w:spacing w:before="120" w:after="120"/>
      <w:jc w:val="center"/>
    </w:pPr>
    <w:rPr>
      <w:rFonts w:cs="Arial"/>
      <w:sz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411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space">
    <w:name w:val="*Titre_espace"/>
    <w:basedOn w:val="Normal"/>
    <w:rsid w:val="00F4234D"/>
    <w:pPr>
      <w:spacing w:after="600"/>
      <w:jc w:val="center"/>
    </w:pPr>
    <w:rPr>
      <w:rFonts w:cs="Arial"/>
      <w:b/>
      <w:sz w:val="24"/>
      <w:lang w:eastAsia="fr-FR"/>
    </w:rPr>
  </w:style>
  <w:style w:type="paragraph" w:customStyle="1" w:styleId="Diffusion2">
    <w:name w:val="*Diffusion2"/>
    <w:basedOn w:val="Puce1"/>
    <w:rsid w:val="005A1D3D"/>
    <w:rPr>
      <w:rFonts w:cs="Arial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5F6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5F6E"/>
    <w:rPr>
      <w:rFonts w:ascii="Arial" w:hAnsi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5F6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C4A98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2C4A98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01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01B8"/>
    <w:rPr>
      <w:rFonts w:ascii="Arial" w:hAnsi="Arial"/>
      <w:b/>
      <w:bCs/>
      <w:sz w:val="20"/>
      <w:szCs w:val="20"/>
    </w:rPr>
  </w:style>
  <w:style w:type="table" w:customStyle="1" w:styleId="Grilledutableau2">
    <w:name w:val="Grille du tableau2"/>
    <w:basedOn w:val="TableauNormal"/>
    <w:next w:val="Grilledutableau"/>
    <w:uiPriority w:val="59"/>
    <w:rsid w:val="004C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59"/>
    <w:rsid w:val="004C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il.chorus-pro.gouv.fr/aife_csm/?id=aife_inde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meunier2\AppData\Local\Temp\base_N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44D9FCCB154011B7C074A9A8224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05624-A839-4030-ACC4-544206F64740}"/>
      </w:docPartPr>
      <w:docPartBody>
        <w:p w:rsidR="0038018D" w:rsidRDefault="00511675" w:rsidP="00511675">
          <w:pPr>
            <w:pStyle w:val="DB44D9FCCB154011B7C074A9A8224C54"/>
          </w:pPr>
          <w:r w:rsidRPr="00A64898">
            <w:rPr>
              <w:rStyle w:val="Textedelespacerserv"/>
              <w:rFonts w:ascii="Marianne" w:hAnsi="Marianne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FEBF0EBEB95F4EBC9E93B97993D7E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ADC9C-C6F4-4199-8A6D-9D642908B9D7}"/>
      </w:docPartPr>
      <w:docPartBody>
        <w:p w:rsidR="00000000" w:rsidRDefault="002E101B" w:rsidP="002E101B">
          <w:pPr>
            <w:pStyle w:val="FEBF0EBEB95F4EBC9E93B97993D7E4CB"/>
          </w:pPr>
          <w:r>
            <w:rPr>
              <w:rStyle w:val="Textedelespacerserv"/>
            </w:rPr>
            <w:t>choisir le taux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75"/>
    <w:rsid w:val="00031C46"/>
    <w:rsid w:val="00034196"/>
    <w:rsid w:val="001C3337"/>
    <w:rsid w:val="002E101B"/>
    <w:rsid w:val="0038018D"/>
    <w:rsid w:val="004C672C"/>
    <w:rsid w:val="00511675"/>
    <w:rsid w:val="00611C00"/>
    <w:rsid w:val="00715505"/>
    <w:rsid w:val="00861BF1"/>
    <w:rsid w:val="00864B08"/>
    <w:rsid w:val="008F587E"/>
    <w:rsid w:val="00A31386"/>
    <w:rsid w:val="00CA6BB4"/>
    <w:rsid w:val="00D8436D"/>
    <w:rsid w:val="00E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2E101B"/>
    <w:rPr>
      <w:color w:val="808080"/>
    </w:rPr>
  </w:style>
  <w:style w:type="paragraph" w:customStyle="1" w:styleId="4459F089E5FB42B19CC416C32D20D4A9">
    <w:name w:val="4459F089E5FB42B19CC416C32D20D4A9"/>
    <w:rsid w:val="00511675"/>
  </w:style>
  <w:style w:type="paragraph" w:customStyle="1" w:styleId="4ED6743D2B3A45CA978C4BFC3F7FBD8C">
    <w:name w:val="4ED6743D2B3A45CA978C4BFC3F7FBD8C"/>
    <w:rsid w:val="00511675"/>
  </w:style>
  <w:style w:type="paragraph" w:customStyle="1" w:styleId="DB44D9FCCB154011B7C074A9A8224C54">
    <w:name w:val="DB44D9FCCB154011B7C074A9A8224C54"/>
    <w:rsid w:val="00511675"/>
  </w:style>
  <w:style w:type="paragraph" w:customStyle="1" w:styleId="3514DF488D5F4475B6CA59C6B1C174BD">
    <w:name w:val="3514DF488D5F4475B6CA59C6B1C174BD"/>
    <w:rsid w:val="00511675"/>
  </w:style>
  <w:style w:type="paragraph" w:customStyle="1" w:styleId="227FA65F117F482EA3427905C3B3C4EF">
    <w:name w:val="227FA65F117F482EA3427905C3B3C4EF"/>
    <w:rsid w:val="00034196"/>
  </w:style>
  <w:style w:type="paragraph" w:customStyle="1" w:styleId="FEBF0EBEB95F4EBC9E93B97993D7E4CB">
    <w:name w:val="FEBF0EBEB95F4EBC9E93B97993D7E4CB"/>
    <w:rsid w:val="002E1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_x00e9_dure_x002d_info_x002d_clients xmlns="9861a454-e6db-4189-9e1f-f44aa09af7ee">Achats inférieurs à 40 000 € HT</Proc_x00e9_dure_x002d_info_x002d_clients>
    <Th_x00e8_mes xmlns="9861a454-e6db-4189-9e1f-f44aa09af7ee">
      <Value>Achats</Value>
      <Value>Demande d'achats</Value>
      <Value>Procédure</Value>
    </Th_x00e8_mes>
    <Divers xmlns="9861a454-e6db-4189-9e1f-f44aa09af7ee" xsi:nil="true"/>
    <Sous_x002d_fiche xmlns="9861a454-e6db-4189-9e1f-f44aa09af7ee">
      <Value>8-7. Référentiel de la commande publique</Value>
    </Sous_x002d_fiche>
    <Contr_x00f4_le_x0020_des_x0020_r_x00e9_gies xmlns="9861a454-e6db-4189-9e1f-f44aa09af7ee" xsi:nil="true"/>
    <Ann_x00e9_e_x0020_de_x0020_parution xmlns="9861a454-e6db-4189-9e1f-f44aa09af7ee">2024-02-18T23:00:00+00:00</Ann_x00e9_e_x0020_de_x0020_parution>
    <Num_x00e9_ro_x0020_de_x0020_parution xmlns="9861a454-e6db-4189-9e1f-f44aa09af7ee">500291/DAPSA et 501042/PFAF-S</Num_x00e9_ro_x0020_de_x0020_parution>
    <d_x00e9_coupage xmlns="9861a454-e6db-4189-9e1f-f44aa09af7ee">
      <Value>8-7-1-1-référentiel</Value>
      <Value>8-7-2-03-émission et traitement des DA</Value>
    </d_x00e9_coupage>
    <Fiche xmlns="9861a454-e6db-4189-9e1f-f44aa09af7ee">
      <Value>Fiche 8 : référentiels documentaires</Value>
    </Fiche>
    <Statut_x0020_du_x0020_document xmlns="9861a454-e6db-4189-9e1f-f44aa09af7ee">En vigueur</Statut_x0020_du_x0020_document>
    <D_x00e9_sign_x00e9_s_x002c__x0020_nomm_x00e9_s xmlns="9861a454-e6db-4189-9e1f-f44aa09af7ee" xsi:nil="true"/>
    <R_x00e9_f_x00e9_rentiel xmlns="9861a454-e6db-4189-9e1f-f44aa09af7ee">Référentiel de la chaîne RAVMED</R_x00e9_f_x00e9_rentiel>
    <Libell_x00e9_ xmlns="9861a454-e6db-4189-9e1f-f44aa09af7ee">Procédure des achats inférieurs à 40 000€ HT au sein du SSA - mise à jour 2024</Libell_x00e9_>
    <Sous_x002d_sous_x002d_fiche xmlns="9861a454-e6db-4189-9e1f-f44aa09af7ee">8-7-1. Fonction Achats</Sous_x002d_sous_x002d_fich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99ECC53A85748BF30E7C3E53401B3" ma:contentTypeVersion="19" ma:contentTypeDescription="Crée un document." ma:contentTypeScope="" ma:versionID="fbe517b4ab0e9dd8c6eb0697169f70d3">
  <xsd:schema xmlns:xsd="http://www.w3.org/2001/XMLSchema" xmlns:xs="http://www.w3.org/2001/XMLSchema" xmlns:p="http://schemas.microsoft.com/office/2006/metadata/properties" xmlns:ns2="9861a454-e6db-4189-9e1f-f44aa09af7ee" xmlns:ns3="37dbb113-4bec-4adf-92ce-cecf607eae36" targetNamespace="http://schemas.microsoft.com/office/2006/metadata/properties" ma:root="true" ma:fieldsID="d61e045d426b62de98c237fb44910462" ns2:_="" ns3:_="">
    <xsd:import namespace="9861a454-e6db-4189-9e1f-f44aa09af7ee"/>
    <xsd:import namespace="37dbb113-4bec-4adf-92ce-cecf607eae36"/>
    <xsd:element name="properties">
      <xsd:complexType>
        <xsd:sequence>
          <xsd:element name="documentManagement">
            <xsd:complexType>
              <xsd:all>
                <xsd:element ref="ns2:Fiche" minOccurs="0"/>
                <xsd:element ref="ns2:Sous_x002d_fiche" minOccurs="0"/>
                <xsd:element ref="ns2:Libell_x00e9_" minOccurs="0"/>
                <xsd:element ref="ns2:Statut_x0020_du_x0020_document" minOccurs="0"/>
                <xsd:element ref="ns2:Ann_x00e9_e_x0020_de_x0020_parution" minOccurs="0"/>
                <xsd:element ref="ns2:Sous_x002d_sous_x002d_fiche" minOccurs="0"/>
                <xsd:element ref="ns2:R_x00e9_f_x00e9_rentiel" minOccurs="0"/>
                <xsd:element ref="ns3:SharedWithUsers" minOccurs="0"/>
                <xsd:element ref="ns2:Th_x00e8_mes" minOccurs="0"/>
                <xsd:element ref="ns2:Num_x00e9_ro_x0020_de_x0020_parution" minOccurs="0"/>
                <xsd:element ref="ns2:d_x00e9_coupage" minOccurs="0"/>
                <xsd:element ref="ns2:D_x00e9_sign_x00e9_s_x002c__x0020_nomm_x00e9_s" minOccurs="0"/>
                <xsd:element ref="ns2:Divers" minOccurs="0"/>
                <xsd:element ref="ns2:Proc_x00e9_dure_x002d_info_x002d_clients" minOccurs="0"/>
                <xsd:element ref="ns2:Contr_x00f4_le_x0020_des_x0020_r_x00e9_g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1a454-e6db-4189-9e1f-f44aa09af7ee" elementFormDefault="qualified">
    <xsd:import namespace="http://schemas.microsoft.com/office/2006/documentManagement/types"/>
    <xsd:import namespace="http://schemas.microsoft.com/office/infopath/2007/PartnerControls"/>
    <xsd:element name="Fiche" ma:index="8" nillable="true" ma:displayName="Fiche" ma:internalName="Fich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che 1 : organisation, moyens, missions"/>
                    <xsd:enumeration value="Fiche 2 : organigramme fonctionnel / nominatif"/>
                    <xsd:enumeration value="Fiche 3 : maîtrise des risques"/>
                    <xsd:enumeration value="Fiche 4 : contrôle mis en œuvre"/>
                    <xsd:enumeration value="Fiche 5 : plan d'actions"/>
                    <xsd:enumeration value="Fiche 6 : reporting, évaluation, audit"/>
                    <xsd:enumeration value="Fiche 7 : accompagnement, animation des dispositifs"/>
                    <xsd:enumeration value="Fiche 8 : référentiels documentaires"/>
                    <xsd:enumeration value="Fiche 9 : relations avec les acteurs"/>
                  </xsd:restriction>
                </xsd:simpleType>
              </xsd:element>
            </xsd:sequence>
          </xsd:extension>
        </xsd:complexContent>
      </xsd:complexType>
    </xsd:element>
    <xsd:element name="Sous_x002d_fiche" ma:index="9" nillable="true" ma:displayName="Sous-fiche" ma:internalName="Sous_x002d_fich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-1. Textes relatifs à l'organisation"/>
                    <xsd:enumeration value="1-2. Nominations, délégations, habilitations et désignations"/>
                    <xsd:enumeration value="1-3. Missions"/>
                    <xsd:enumeration value="2-1. Organigrammes fonctionnels"/>
                    <xsd:enumeration value="2-2. Organigramme nominatif du contrôle interne"/>
                    <xsd:enumeration value="2-3. Organigramme nominatif de la gestion logistique des biens"/>
                    <xsd:enumeration value="2-4. Organigramme nominatif du système de management intégré (SMI)"/>
                    <xsd:enumeration value="3-0. Textes de référence"/>
                    <xsd:enumeration value="3-1. Processus mis en œuvre"/>
                    <xsd:enumeration value="3-2. Logigrammes"/>
                    <xsd:enumeration value="3-3. Analyse et cartographie des risques"/>
                    <xsd:enumeration value="4-1. Commande publique (dominante CIA)"/>
                    <xsd:enumeration value="4-2. Programmation et exécution du budget du SS09 (dominante CIB)"/>
                    <xsd:enumeration value="4-3. Logistique (dominante) CIL"/>
                    <xsd:enumeration value="4-4. Immobilisations (dominante CIC)"/>
                    <xsd:enumeration value="4-5. Stocks"/>
                    <xsd:enumeration value="5-1. Plan de maitrise des risques opératifs (non disponible en ligne)"/>
                    <xsd:enumeration value="5-2. Plan d’actions transverses"/>
                    <xsd:enumeration value="5-3. Gestion logistique des biens (GLB)"/>
                    <xsd:enumeration value="5-4. Plan de maitrise des risques achats et finances"/>
                    <xsd:enumeration value="5-5. Plan de maitrise des risques budgétaires du SS09"/>
                    <xsd:enumeration value="6-1. Reporting CIA / CIF / CIL"/>
                    <xsd:enumeration value="6-2. Résultats des auto-évaluations, diagnostics"/>
                    <xsd:enumeration value="6-3. Suivi des recommandations des audits / Enquêtes / Inspections (non disponible en ligne)"/>
                    <xsd:enumeration value="7-1. Visites (du CI1 et du CI2)"/>
                    <xsd:enumeration value="7-2. Formation, sensibilisation, séminaires"/>
                    <xsd:enumeration value="7-3. Supports"/>
                    <xsd:enumeration value="8-1- Référentiels de contrôle interne"/>
                    <xsd:enumeration value="8-2. Référentiel d’administration générale"/>
                    <xsd:enumeration value="8-3. Référentiels relatifs aux macro-processus CHORUS (MP3, MP4, MP5, MP9)"/>
                    <xsd:enumeration value="8-4. Référentiels comptable et budgétaire"/>
                    <xsd:enumeration value="8-5. Référentiel relatif aux régies de recettes et d’avance"/>
                    <xsd:enumeration value="8-6. Référentiel de la gestion logistique des biens"/>
                    <xsd:enumeration value="8-7. Référentiel de la commande publique"/>
                    <xsd:enumeration value="8-8. Référentiel relatif au référencement et à la codification des articles de santé"/>
                    <xsd:enumeration value="8-9. Référentiel relatif aux cessions onéreuses"/>
                    <xsd:enumeration value="8-10. Référentiel relatif aux SI métiers"/>
                    <xsd:enumeration value="8-11. Référentiel relatif à l’audit"/>
                    <xsd:enumeration value="8-12. Référentiel relatif à la fonction RH"/>
                    <xsd:enumeration value="8-13. Management de l'info"/>
                  </xsd:restriction>
                </xsd:simpleType>
              </xsd:element>
            </xsd:sequence>
          </xsd:extension>
        </xsd:complexContent>
      </xsd:complexType>
    </xsd:element>
    <xsd:element name="Libell_x00e9_" ma:index="10" nillable="true" ma:displayName="Libellé" ma:internalName="Libell_x00e9_">
      <xsd:simpleType>
        <xsd:restriction base="dms:Note">
          <xsd:maxLength value="255"/>
        </xsd:restriction>
      </xsd:simpleType>
    </xsd:element>
    <xsd:element name="Statut_x0020_du_x0020_document" ma:index="11" nillable="true" ma:displayName="Statut du document" ma:default="En vigueur" ma:format="RadioButtons" ma:internalName="Statut_x0020_du_x0020_document">
      <xsd:simpleType>
        <xsd:restriction base="dms:Choice">
          <xsd:enumeration value="En vigueur"/>
          <xsd:enumeration value="Abrogé"/>
        </xsd:restriction>
      </xsd:simpleType>
    </xsd:element>
    <xsd:element name="Ann_x00e9_e_x0020_de_x0020_parution" ma:index="12" nillable="true" ma:displayName="Date de parution" ma:format="DateOnly" ma:internalName="Ann_x00e9_e_x0020_de_x0020_parution">
      <xsd:simpleType>
        <xsd:restriction base="dms:DateTime"/>
      </xsd:simpleType>
    </xsd:element>
    <xsd:element name="Sous_x002d_sous_x002d_fiche" ma:index="13" nillable="true" ma:displayName="Sous-sous-fiche" ma:format="Dropdown" ma:internalName="Sous_x002d_sous_x002d_fiche">
      <xsd:simpleType>
        <xsd:restriction base="dms:Choice">
          <xsd:enumeration value="1-2-1. Nomination au sein de la chaîne des approvisionnements"/>
          <xsd:enumeration value="1-2-2. Décisions relatives au pouvoir adjudicateur"/>
          <xsd:enumeration value="1-2-3. Décisions relatives à l'ordonnateur secondaire des dépenses et des recettes"/>
          <xsd:enumeration value="1-2-4. Désignations des correspondants exerçants des missions spécifiques :"/>
          <xsd:enumeration value="1-2-5. Décisions relatives au régisseur d'avances et de recettes"/>
          <xsd:enumeration value="1-2-6. Décisions relatives à la gestion logistique des biens"/>
          <xsd:enumeration value="1-2-7. Désignations des correspondants contrôle interne"/>
          <xsd:enumeration value="1-2-8. Désignations relatives aux responsabilités pharmaceutiques"/>
          <xsd:enumeration value="1-2-9. Désignations relatives à l'exécution budgétaire de la chaîne du RAVMED"/>
          <xsd:enumeration value="1-2-10. Décisions relatives aux SI métiers (SInAPS, G-Stock, CHORUS, ALPHA)"/>
          <xsd:enumeration value="1-2-11. Décisions relatives au responsable de la comptabilité patrimoniale"/>
          <xsd:enumeration value="1-2-12. Désignations relatives à la fonction RH"/>
          <xsd:enumeration value="2-1-1. Organigramme fonctionnel Achats"/>
          <xsd:enumeration value="2-1-2. Organigramme fonctionnel Finances"/>
          <xsd:enumeration value="2-1-3. Organigramme fonctionnel de la gestion logistique des biens du RAVMED"/>
          <xsd:enumeration value="8-7-1. Fonction Achats"/>
          <xsd:enumeration value="8-7-2. Fonction « Finances-dépenses »"/>
          <xsd:enumeration value="8-7-3. PEE"/>
          <xsd:enumeration value="8-7-4. Qualité du service rendu – engagement de service"/>
          <xsd:enumeration value="8-7-5. Contrats de service et protocoles"/>
        </xsd:restriction>
      </xsd:simpleType>
    </xsd:element>
    <xsd:element name="R_x00e9_f_x00e9_rentiel" ma:index="14" nillable="true" ma:displayName="Référentiel" ma:format="Dropdown" ma:internalName="R_x00e9_f_x00e9_rentiel">
      <xsd:simpleType>
        <xsd:restriction base="dms:Choice">
          <xsd:enumeration value="Référentiel interministériel"/>
          <xsd:enumeration value="Référentiel du MINARM"/>
          <xsd:enumeration value="Référentiel du SSA"/>
          <xsd:enumeration value="Référentiel de la chaîne RAVMED"/>
        </xsd:restriction>
      </xsd:simpleType>
    </xsd:element>
    <xsd:element name="Th_x00e8_mes" ma:index="16" nillable="true" ma:displayName="Thèmes" ma:internalName="Th_x00e8_m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hats"/>
                    <xsd:enumeration value="ALPHA"/>
                    <xsd:enumeration value="Audit"/>
                    <xsd:enumeration value="Carte achats"/>
                    <xsd:enumeration value="Chorus Formulaires"/>
                    <xsd:enumeration value="Comptabilité patrimoniale"/>
                    <xsd:enumeration value="Communication"/>
                    <xsd:enumeration value="Contrôle interne"/>
                    <xsd:enumeration value="Contrat de service"/>
                    <xsd:enumeration value="Contrôle de gestion"/>
                    <xsd:enumeration value="Corpus"/>
                    <xsd:enumeration value="Demande d'achats"/>
                    <xsd:enumeration value="Déontologie"/>
                    <xsd:enumeration value="Désignation"/>
                    <xsd:enumeration value="Dialogue social et conditions du personnel"/>
                    <xsd:enumeration value="Engagement juridique"/>
                    <xsd:enumeration value="Engagements de services"/>
                    <xsd:enumeration value="FIBOC"/>
                    <xsd:enumeration value="Fin de gestion"/>
                    <xsd:enumeration value="Finances"/>
                    <xsd:enumeration value="Fournisseurs"/>
                    <xsd:enumeration value="Guide"/>
                    <xsd:enumeration value="Immobilisation"/>
                    <xsd:enumeration value="Innovation"/>
                    <xsd:enumeration value="Lean"/>
                    <xsd:enumeration value="Marchés"/>
                    <xsd:enumeration value="Management de l'Information"/>
                    <xsd:enumeration value="Obligations fiscales et TVA"/>
                    <xsd:enumeration value="Objectifs"/>
                    <xsd:enumeration value="Organisation"/>
                    <xsd:enumeration value="Plan d'Equipement des Etablissements"/>
                    <xsd:enumeration value="Plan d'Equipement Opérationnel"/>
                    <xsd:enumeration value="Plan d'Equipement des CMA"/>
                    <xsd:enumeration value="Plan Annuel d'Equipement Informatique"/>
                    <xsd:enumeration value="Pénalités"/>
                    <xsd:enumeration value="Performance"/>
                    <xsd:enumeration value="Plan d'actions"/>
                    <xsd:enumeration value="Politique"/>
                    <xsd:enumeration value="Procédure"/>
                    <xsd:enumeration value="Protocole"/>
                    <xsd:enumeration value="QSR"/>
                    <xsd:enumeration value="Qualité"/>
                    <xsd:enumeration value="Recettes"/>
                    <xsd:enumeration value="Réglementation"/>
                    <xsd:enumeration value="Risques"/>
                    <xsd:enumeration value="Santé Sécurité au Travail"/>
                    <xsd:enumeration value="Service Fait"/>
                    <xsd:enumeration value="SINAPS"/>
                    <xsd:enumeration value="SMI"/>
                    <xsd:enumeration value="Stocks"/>
                    <xsd:enumeration value="Sursis du délai d'exécution"/>
                    <xsd:enumeration value="Système d'information"/>
                    <xsd:enumeration value="Titre de perception"/>
                    <xsd:enumeration value="UGAP"/>
                    <xsd:enumeration value="BFR"/>
                  </xsd:restriction>
                </xsd:simpleType>
              </xsd:element>
            </xsd:sequence>
          </xsd:extension>
        </xsd:complexContent>
      </xsd:complexType>
    </xsd:element>
    <xsd:element name="Num_x00e9_ro_x0020_de_x0020_parution" ma:index="17" nillable="true" ma:displayName="Numéro de parution" ma:internalName="Num_x00e9_ro_x0020_de_x0020_parution">
      <xsd:simpleType>
        <xsd:restriction base="dms:Text">
          <xsd:maxLength value="255"/>
        </xsd:restriction>
      </xsd:simpleType>
    </xsd:element>
    <xsd:element name="d_x00e9_coupage" ma:index="18" nillable="true" ma:displayName="découpage" ma:internalName="d_x00e9_cou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sation des décisions, délégations de pouvoir et de signature"/>
                    <xsd:enumeration value="Organisation de la PFAF-S"/>
                    <xsd:enumeration value="Décisions relatives au PA ou OS"/>
                    <xsd:enumeration value="Décisions relatives au SMI"/>
                    <xsd:enumeration value="Décisions relatives à achats-finances"/>
                    <xsd:enumeration value="Décisions relatives au SST / dialogue social / environnement / dd"/>
                    <xsd:enumeration value="Décisions relatives à la communication"/>
                    <xsd:enumeration value="Décisions relatives à la CPAT"/>
                    <xsd:enumeration value="Décisions relatives aux finances"/>
                    <xsd:enumeration value="Décisions relatives aux SI métiers"/>
                    <xsd:enumeration value="Contrats de services"/>
                    <xsd:enumeration value="Protocoles d'exécutions financières"/>
                    <xsd:enumeration value="Engagements de services"/>
                    <xsd:enumeration value="Qualité du service rendu"/>
                    <xsd:enumeration value="8-7-1-1-référentiel"/>
                    <xsd:enumeration value="8-7-1-2-politique achats"/>
                    <xsd:enumeration value="8-7-1-3-déport GHT"/>
                    <xsd:enumeration value="8-7-1-4-système d'informations"/>
                    <xsd:enumeration value="8-7-1-5-programmation achats et EB"/>
                    <xsd:enumeration value="8-7-1-6-guide des acheteurs"/>
                    <xsd:enumeration value="8-7-1-7-diffusion des marchés"/>
                    <xsd:enumeration value="8-7-1-8-réalisation des actes d'exécution"/>
                    <xsd:enumeration value="8-7-2-01-réglementation organisation"/>
                    <xsd:enumeration value="8-7-2-02-commandes et catalogues"/>
                    <xsd:enumeration value="8-7-2-03-émission et traitement des DA"/>
                    <xsd:enumeration value="8-7-2-04-EJ prévisionnels et EJ provisionnels"/>
                    <xsd:enumeration value="8-7-2-05-nettoyage des EJ et clôture des marchés"/>
                    <xsd:enumeration value="8-7-2-06-attestation de SF"/>
                    <xsd:enumeration value="8-7-2-07-traitement des factures et dossiers de paiement"/>
                    <xsd:enumeration value="8-7-2-08-carte achat"/>
                    <xsd:enumeration value="8-7-2-09-travaux de fin de gestion"/>
                    <xsd:enumeration value="8-7-2-10-recettes et TP"/>
                    <xsd:enumeration value="8-7-2-11-pénalités sursis IM"/>
                    <xsd:enumeration value="8-7-2-12-obligations fiscales, TVA"/>
                    <xsd:enumeration value="8-7-2-13-bonnes pratiques"/>
                    <xsd:enumeration value="8-7-4-QSR-enquête de satisfaction"/>
                    <xsd:enumeration value="8-7-4-QSR-EdS"/>
                    <xsd:enumeration value="CI"/>
                    <xsd:enumeration value="CIC"/>
                    <xsd:enumeration value="CIL"/>
                    <xsd:enumeration value="CIF"/>
                    <xsd:enumeration value="CIA"/>
                    <xsd:enumeration value="CIB"/>
                    <xsd:enumeration value="GLB"/>
                    <xsd:enumeration value="Travaux de clôture"/>
                    <xsd:enumeration value="Décision PA en vigueur"/>
                    <xsd:enumeration value="Décision OS en vigueur"/>
                  </xsd:restriction>
                </xsd:simpleType>
              </xsd:element>
            </xsd:sequence>
          </xsd:extension>
        </xsd:complexContent>
      </xsd:complexType>
    </xsd:element>
    <xsd:element name="D_x00e9_sign_x00e9_s_x002c__x0020_nomm_x00e9_s" ma:index="19" nillable="true" ma:displayName="Désignés, nommés" ma:internalName="D_x00e9_sign_x00e9_s_x002c__x0020_nomm_x00e9_s">
      <xsd:simpleType>
        <xsd:restriction base="dms:Note">
          <xsd:maxLength value="255"/>
        </xsd:restriction>
      </xsd:simpleType>
    </xsd:element>
    <xsd:element name="Divers" ma:index="20" nillable="true" ma:displayName="Divers" ma:internalName="Divers">
      <xsd:simpleType>
        <xsd:restriction base="dms:Note">
          <xsd:maxLength value="255"/>
        </xsd:restriction>
      </xsd:simpleType>
    </xsd:element>
    <xsd:element name="Proc_x00e9_dure_x002d_info_x002d_clients" ma:index="21" nillable="true" ma:displayName="Procédure-info-clients" ma:default="NC" ma:format="RadioButtons" ma:internalName="Proc_x00e9_dure_x002d_info_x002d_clients">
      <xsd:simpleType>
        <xsd:restriction base="dms:Choice">
          <xsd:enumeration value="Règles de facturation"/>
          <xsd:enumeration value="Déclaration d'évènements indésirables"/>
          <xsd:enumeration value="Constatation du service fait (pénalités de retard/réfaction/ajournement)"/>
          <xsd:enumeration value="Pénalités UGAP"/>
          <xsd:enumeration value="Sursis et prolongation du délai d'exécution"/>
          <xsd:enumeration value="Achats inférieurs à 90 000 € HT"/>
          <xsd:enumeration value="Achats inférieurs à 40 000 € HT"/>
          <xsd:enumeration value="Nettoyage des engagements juridiques"/>
          <xsd:enumeration value="Ecritures correctives"/>
          <xsd:enumeration value="FSD (fiche services Desk) - CHORUS"/>
          <xsd:enumeration value="Directives d'utilisation des engagements juridiques prévisionnels et des engagements juridiques provisionnels"/>
          <xsd:enumeration value="Exécution aux frais et risques du titulaire (achat pour compte)"/>
          <xsd:enumeration value="Autres"/>
          <xsd:enumeration value="Achat d'extrême urgence"/>
          <xsd:enumeration value="Mise en œuvre du RPA SUSAN (automatisation envoi BdC aux fournisseurs)"/>
          <xsd:enumeration value="Règle de nommage des EJ dans l'outil Chorus"/>
          <xsd:enumeration value="NC"/>
          <xsd:enumeration value="Gestion et suivi de décision portant délégation"/>
          <xsd:enumeration value="Contrôle de la complétude des données dans l'outil de suivi de l’exécution des opérations du PE"/>
          <xsd:enumeration value="Procédure temporaire de gestion des ANF"/>
          <xsd:enumeration value="Recours à la CHA - achats UGAP"/>
          <xsd:enumeration value="Chorus formulaire - engagement juridique hors marché (convention)"/>
          <xsd:enumeration value="Organisation du Service Fait Présumé (SFP)"/>
          <xsd:enumeration value="Conventions"/>
          <xsd:enumeration value="Procédure dégradée de traitement des DA"/>
          <xsd:enumeration value="Protocole d'exécution financière"/>
          <xsd:enumeration value="Guides achats pour prescripteurs"/>
        </xsd:restriction>
      </xsd:simpleType>
    </xsd:element>
    <xsd:element name="Contr_x00f4_le_x0020_des_x0020_r_x00e9_gies" ma:index="22" nillable="true" ma:displayName="Contrôle des régies" ma:format="RadioButtons" ma:internalName="Contr_x00f4_le_x0020_des_x0020_r_x00e9_gies">
      <xsd:simpleType>
        <xsd:union memberTypes="dms:Text">
          <xsd:simpleType>
            <xsd:restriction base="dms:Choice">
              <xsd:enumeration value="Règlement :"/>
              <xsd:enumeration value="Cautionnement :"/>
              <xsd:enumeration value="Accréditation :"/>
              <xsd:enumeration value="Modèle de PV :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b113-4bec-4adf-92ce-cecf607ea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C1796-B64A-4DF8-844F-8FF6936C32AF}">
  <ds:schemaRefs>
    <ds:schemaRef ds:uri="http://purl.org/dc/terms/"/>
    <ds:schemaRef ds:uri="37dbb113-4bec-4adf-92ce-cecf607eae3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861a454-e6db-4189-9e1f-f44aa09af7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3ED3E6-B727-4BA2-8D78-36E0FE69B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0D4E7-DD4C-44BF-898F-C5F927641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1a454-e6db-4189-9e1f-f44aa09af7ee"/>
    <ds:schemaRef ds:uri="37dbb113-4bec-4adf-92ce-cecf607ea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7720E-37B3-4CEE-A33A-3E3C4544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base_NP</Template>
  <TotalTime>102</TotalTime>
  <Pages>3</Pages>
  <Words>886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DC DIRISI SCOE DIV-OPS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MEUNIER Laurine ADJT ADM AE</dc:creator>
  <cp:lastModifiedBy>LAPOTRE Gregory SA CN MINDEF</cp:lastModifiedBy>
  <cp:revision>5</cp:revision>
  <cp:lastPrinted>2024-02-21T09:17:00Z</cp:lastPrinted>
  <dcterms:created xsi:type="dcterms:W3CDTF">2025-07-24T16:23:00Z</dcterms:created>
  <dcterms:modified xsi:type="dcterms:W3CDTF">2026-01-13T13:47:00Z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0x010100EE199ECC53A85748BF30E7C3E53401B3</vt:lpwstr>
  </property>
  <property fmtid="{D5CDD505-2E9C-101B-9397-08002B2CF9AE}" pid="3" name="poTheatreOperations">
    <vt:lpwstr/>
  </property>
  <property fmtid="{D5CDD505-2E9C-101B-9397-08002B2CF9AE}" pid="4" name="poMotCleOrganisme">
    <vt:lpwstr/>
  </property>
  <property fmtid="{D5CDD505-2E9C-101B-9397-08002B2CF9AE}" pid="5" name="poUniteServiceBureau">
    <vt:lpwstr/>
  </property>
  <property fmtid="{D5CDD505-2E9C-101B-9397-08002B2CF9AE}" pid="6" name="poKeywords">
    <vt:lpwstr/>
  </property>
  <property fmtid="{D5CDD505-2E9C-101B-9397-08002B2CF9AE}" pid="7" name="poPays">
    <vt:lpwstr/>
  </property>
  <property fmtid="{D5CDD505-2E9C-101B-9397-08002B2CF9AE}" pid="8" name="poTypeDocument">
    <vt:lpwstr/>
  </property>
</Properties>
</file>