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A8D66" w14:textId="5C2CB5D9" w:rsidR="00B52268" w:rsidRDefault="00C74613" w:rsidP="00EA65EA">
      <w:pPr>
        <w:jc w:val="center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t xml:space="preserve">ANNEXE </w:t>
      </w:r>
      <w:r w:rsidR="00ED7C2C">
        <w:rPr>
          <w:rFonts w:ascii="Marianne" w:hAnsi="Marianne"/>
          <w:b/>
          <w:sz w:val="22"/>
          <w:szCs w:val="22"/>
        </w:rPr>
        <w:t>2</w:t>
      </w:r>
      <w:r>
        <w:rPr>
          <w:rFonts w:ascii="Marianne" w:hAnsi="Marianne"/>
          <w:b/>
          <w:sz w:val="22"/>
          <w:szCs w:val="22"/>
        </w:rPr>
        <w:t xml:space="preserve"> à l’acte d’engagement</w:t>
      </w:r>
    </w:p>
    <w:p w14:paraId="6CD5C324" w14:textId="77777777" w:rsidR="00F74672" w:rsidRDefault="00F74672" w:rsidP="00EA65EA">
      <w:pPr>
        <w:jc w:val="center"/>
        <w:rPr>
          <w:rFonts w:ascii="Marianne" w:hAnsi="Marianne"/>
          <w:b/>
          <w:sz w:val="22"/>
          <w:szCs w:val="22"/>
        </w:rPr>
      </w:pPr>
    </w:p>
    <w:p w14:paraId="671C9E97" w14:textId="77777777" w:rsidR="00ED7C2C" w:rsidRDefault="00ED7C2C" w:rsidP="00F74672">
      <w:pPr>
        <w:jc w:val="center"/>
        <w:rPr>
          <w:rFonts w:ascii="Marianne" w:hAnsi="Marianne"/>
          <w:b/>
        </w:rPr>
      </w:pPr>
    </w:p>
    <w:p w14:paraId="3C61C741" w14:textId="77777777" w:rsidR="00ED7C2C" w:rsidRDefault="00ED7C2C" w:rsidP="00F74672">
      <w:pPr>
        <w:jc w:val="center"/>
        <w:rPr>
          <w:rFonts w:ascii="Marianne" w:hAnsi="Marianne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4A0" w:firstRow="1" w:lastRow="0" w:firstColumn="1" w:lastColumn="0" w:noHBand="0" w:noVBand="1"/>
      </w:tblPr>
      <w:tblGrid>
        <w:gridCol w:w="9062"/>
      </w:tblGrid>
      <w:tr w:rsidR="00ED7C2C" w:rsidRPr="00F23332" w14:paraId="142273D0" w14:textId="77777777" w:rsidTr="00830A03">
        <w:trPr>
          <w:jc w:val="center"/>
        </w:trPr>
        <w:tc>
          <w:tcPr>
            <w:tcW w:w="9777" w:type="dxa"/>
            <w:shd w:val="clear" w:color="auto" w:fill="C6D9F1"/>
          </w:tcPr>
          <w:p w14:paraId="75413844" w14:textId="77777777" w:rsidR="00ED7C2C" w:rsidRPr="00F23332" w:rsidRDefault="00ED7C2C" w:rsidP="00830A0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  <w:p w14:paraId="679FD95D" w14:textId="72AB5075" w:rsidR="00ED7C2C" w:rsidRPr="00DA1B75" w:rsidRDefault="0071574F" w:rsidP="00830A03">
            <w:pPr>
              <w:jc w:val="center"/>
              <w:rPr>
                <w:rFonts w:ascii="Marianne" w:hAnsi="Marianne"/>
                <w:b/>
              </w:rPr>
            </w:pPr>
            <w:bookmarkStart w:id="0" w:name="_Hlk221876627"/>
            <w:bookmarkStart w:id="1" w:name="_Hlk221884449"/>
            <w:r>
              <w:rPr>
                <w:rFonts w:ascii="Marianne" w:hAnsi="Marianne"/>
                <w:b/>
                <w:sz w:val="28"/>
                <w:szCs w:val="28"/>
              </w:rPr>
              <w:t>Prestations</w:t>
            </w:r>
            <w:r w:rsidR="00ED7C2C" w:rsidRPr="00384E4C">
              <w:rPr>
                <w:rFonts w:ascii="Marianne" w:hAnsi="Marianne"/>
                <w:b/>
                <w:sz w:val="28"/>
                <w:szCs w:val="28"/>
              </w:rPr>
              <w:t xml:space="preserve"> de conservation-restauration sur des collections exposées ou conservées en réserve au musée d’Archéologie nationale domaine national du château de Saint Germain en Laye</w:t>
            </w:r>
            <w:bookmarkEnd w:id="0"/>
            <w:r w:rsidR="00ED7C2C" w:rsidRPr="00384E4C">
              <w:rPr>
                <w:rFonts w:ascii="Marianne" w:hAnsi="Marianne"/>
                <w:b/>
                <w:sz w:val="28"/>
                <w:szCs w:val="28"/>
              </w:rPr>
              <w:t>.</w:t>
            </w:r>
          </w:p>
          <w:bookmarkEnd w:id="1"/>
          <w:p w14:paraId="614AF83F" w14:textId="77777777" w:rsidR="00ED7C2C" w:rsidRPr="00F23332" w:rsidRDefault="00ED7C2C" w:rsidP="00ED7C2C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42AD3FE" w14:textId="77777777" w:rsidR="00ED7C2C" w:rsidRDefault="00ED7C2C" w:rsidP="00F74672">
      <w:pPr>
        <w:jc w:val="center"/>
        <w:rPr>
          <w:rFonts w:ascii="Marianne" w:hAnsi="Marianne"/>
          <w:b/>
        </w:rPr>
      </w:pPr>
    </w:p>
    <w:p w14:paraId="010AD9CE" w14:textId="7D1E405C" w:rsidR="00ED7C2C" w:rsidRPr="00EA65EA" w:rsidRDefault="00ED7C2C" w:rsidP="00ED7C2C">
      <w:pPr>
        <w:jc w:val="center"/>
        <w:rPr>
          <w:rFonts w:ascii="Marianne" w:hAnsi="Marianne"/>
          <w:b/>
          <w:sz w:val="22"/>
          <w:szCs w:val="22"/>
        </w:rPr>
      </w:pPr>
      <w:r w:rsidRPr="00EA65EA">
        <w:rPr>
          <w:rFonts w:ascii="Marianne" w:hAnsi="Marianne"/>
          <w:b/>
          <w:sz w:val="22"/>
          <w:szCs w:val="22"/>
        </w:rPr>
        <w:t>Engagement du prestataire relati</w:t>
      </w:r>
      <w:r>
        <w:rPr>
          <w:rFonts w:ascii="Marianne" w:hAnsi="Marianne"/>
          <w:b/>
          <w:sz w:val="22"/>
          <w:szCs w:val="22"/>
        </w:rPr>
        <w:t>f</w:t>
      </w:r>
      <w:r w:rsidRPr="00EA65EA">
        <w:rPr>
          <w:rFonts w:ascii="Marianne" w:hAnsi="Marianne"/>
          <w:b/>
          <w:sz w:val="22"/>
          <w:szCs w:val="22"/>
        </w:rPr>
        <w:t xml:space="preserve"> à la clause sociale d’insertion professionnelle des néo-diplômés</w:t>
      </w:r>
    </w:p>
    <w:p w14:paraId="2A6B9A50" w14:textId="77777777" w:rsidR="00ED7C2C" w:rsidRDefault="00ED7C2C" w:rsidP="00F74672">
      <w:pPr>
        <w:jc w:val="center"/>
        <w:rPr>
          <w:rFonts w:ascii="Marianne" w:hAnsi="Marianne"/>
          <w:b/>
        </w:rPr>
      </w:pPr>
    </w:p>
    <w:p w14:paraId="4033D9D9" w14:textId="77777777" w:rsidR="00ED7C2C" w:rsidRDefault="00ED7C2C" w:rsidP="00EA65EA">
      <w:pPr>
        <w:jc w:val="center"/>
        <w:rPr>
          <w:rFonts w:ascii="Marianne" w:hAnsi="Marianne"/>
          <w:b/>
          <w:sz w:val="22"/>
          <w:szCs w:val="22"/>
        </w:rPr>
      </w:pPr>
    </w:p>
    <w:p w14:paraId="5EAA5738" w14:textId="77777777" w:rsidR="00ED7C2C" w:rsidRDefault="00ED7C2C" w:rsidP="00ED7C2C">
      <w:pPr>
        <w:spacing w:after="240"/>
        <w:rPr>
          <w:rFonts w:ascii="Marianne" w:hAnsi="Marianne"/>
          <w:b/>
          <w:bCs/>
          <w:color w:val="FF0000"/>
          <w:u w:val="single"/>
        </w:rPr>
      </w:pPr>
      <w:r w:rsidRPr="00F60C3F">
        <w:rPr>
          <w:rFonts w:ascii="Marianne" w:hAnsi="Marianne"/>
          <w:b/>
          <w:bCs/>
          <w:u w:val="single"/>
        </w:rPr>
        <w:t>Lot concerné </w:t>
      </w:r>
      <w:r w:rsidRPr="00F60C3F">
        <w:rPr>
          <w:rFonts w:ascii="Marianne" w:hAnsi="Marianne"/>
          <w:b/>
          <w:bCs/>
          <w:color w:val="FF0000"/>
          <w:u w:val="single"/>
        </w:rPr>
        <w:t>(coché la case correspondant au lot relatif à votre offre) :</w:t>
      </w:r>
    </w:p>
    <w:p w14:paraId="485D1A5C" w14:textId="77777777" w:rsidR="0071574F" w:rsidRPr="0071574F" w:rsidRDefault="0071574F" w:rsidP="0071574F">
      <w:pPr>
        <w:tabs>
          <w:tab w:val="left" w:pos="-1418"/>
        </w:tabs>
        <w:spacing w:before="240" w:after="240"/>
        <w:jc w:val="both"/>
        <w:rPr>
          <w:rFonts w:ascii="Marianne" w:hAnsi="Marianne" w:cs="Arial"/>
        </w:rPr>
      </w:pPr>
      <w:r w:rsidRPr="0071574F">
        <w:rPr>
          <w:rFonts w:ascii="Marianne" w:hAnsi="Marianne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574F">
        <w:rPr>
          <w:rFonts w:ascii="Marianne" w:hAnsi="Marianne" w:cs="Arial"/>
        </w:rPr>
        <w:instrText xml:space="preserve"> FORMCHECKBOX </w:instrText>
      </w:r>
      <w:r w:rsidRPr="0071574F">
        <w:rPr>
          <w:rFonts w:ascii="Marianne" w:hAnsi="Marianne" w:cs="Arial"/>
        </w:rPr>
      </w:r>
      <w:r w:rsidRPr="0071574F">
        <w:rPr>
          <w:rFonts w:ascii="Marianne" w:hAnsi="Marianne" w:cs="Arial"/>
        </w:rPr>
        <w:fldChar w:fldCharType="separate"/>
      </w:r>
      <w:r w:rsidRPr="0071574F">
        <w:rPr>
          <w:rFonts w:ascii="Marianne" w:hAnsi="Marianne" w:cs="Arial"/>
        </w:rPr>
        <w:fldChar w:fldCharType="end"/>
      </w:r>
      <w:r w:rsidRPr="0071574F">
        <w:rPr>
          <w:rFonts w:ascii="Marianne" w:hAnsi="Marianne" w:cs="Arial"/>
        </w:rPr>
        <w:t xml:space="preserve">  Lot n°1 « Entretien des collections exposées dans les salles d’exposition permanente et temporaire »</w:t>
      </w:r>
    </w:p>
    <w:p w14:paraId="36C91304" w14:textId="77777777" w:rsidR="0071574F" w:rsidRPr="0071574F" w:rsidRDefault="0071574F" w:rsidP="0071574F">
      <w:pPr>
        <w:tabs>
          <w:tab w:val="left" w:pos="-1418"/>
        </w:tabs>
        <w:spacing w:before="240" w:after="240"/>
        <w:jc w:val="both"/>
        <w:rPr>
          <w:rFonts w:ascii="Marianne" w:hAnsi="Marianne" w:cs="Arial"/>
        </w:rPr>
      </w:pPr>
      <w:r w:rsidRPr="0071574F">
        <w:rPr>
          <w:rFonts w:ascii="Marianne" w:hAnsi="Marianne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574F">
        <w:rPr>
          <w:rFonts w:ascii="Marianne" w:hAnsi="Marianne" w:cs="Arial"/>
        </w:rPr>
        <w:instrText xml:space="preserve"> FORMCHECKBOX </w:instrText>
      </w:r>
      <w:r w:rsidRPr="0071574F">
        <w:rPr>
          <w:rFonts w:ascii="Marianne" w:hAnsi="Marianne" w:cs="Arial"/>
        </w:rPr>
      </w:r>
      <w:r w:rsidRPr="0071574F">
        <w:rPr>
          <w:rFonts w:ascii="Marianne" w:hAnsi="Marianne" w:cs="Arial"/>
        </w:rPr>
        <w:fldChar w:fldCharType="separate"/>
      </w:r>
      <w:r w:rsidRPr="0071574F">
        <w:rPr>
          <w:rFonts w:ascii="Marianne" w:hAnsi="Marianne" w:cs="Arial"/>
        </w:rPr>
        <w:fldChar w:fldCharType="end"/>
      </w:r>
      <w:r w:rsidRPr="0071574F">
        <w:rPr>
          <w:rFonts w:ascii="Marianne" w:hAnsi="Marianne" w:cs="Arial"/>
        </w:rPr>
        <w:t xml:space="preserve">  Lot n°2 « Métaux, dont plomb »</w:t>
      </w:r>
    </w:p>
    <w:p w14:paraId="5AEB40E4" w14:textId="77777777" w:rsidR="0071574F" w:rsidRPr="0071574F" w:rsidRDefault="0071574F" w:rsidP="0071574F">
      <w:pPr>
        <w:tabs>
          <w:tab w:val="left" w:pos="-1418"/>
        </w:tabs>
        <w:spacing w:before="240" w:after="240"/>
        <w:jc w:val="both"/>
        <w:rPr>
          <w:rFonts w:ascii="Marianne" w:hAnsi="Marianne" w:cs="Arial"/>
        </w:rPr>
      </w:pPr>
      <w:r w:rsidRPr="0071574F">
        <w:rPr>
          <w:rFonts w:ascii="Marianne" w:hAnsi="Marianne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574F">
        <w:rPr>
          <w:rFonts w:ascii="Marianne" w:hAnsi="Marianne" w:cs="Arial"/>
        </w:rPr>
        <w:instrText xml:space="preserve"> FORMCHECKBOX </w:instrText>
      </w:r>
      <w:r w:rsidRPr="0071574F">
        <w:rPr>
          <w:rFonts w:ascii="Marianne" w:hAnsi="Marianne" w:cs="Arial"/>
        </w:rPr>
      </w:r>
      <w:r w:rsidRPr="0071574F">
        <w:rPr>
          <w:rFonts w:ascii="Marianne" w:hAnsi="Marianne" w:cs="Arial"/>
        </w:rPr>
        <w:fldChar w:fldCharType="separate"/>
      </w:r>
      <w:r w:rsidRPr="0071574F">
        <w:rPr>
          <w:rFonts w:ascii="Marianne" w:hAnsi="Marianne" w:cs="Arial"/>
        </w:rPr>
        <w:fldChar w:fldCharType="end"/>
      </w:r>
      <w:r w:rsidRPr="0071574F">
        <w:rPr>
          <w:rFonts w:ascii="Marianne" w:hAnsi="Marianne" w:cs="Arial"/>
        </w:rPr>
        <w:t xml:space="preserve">  Lot n°3 « Céramique »</w:t>
      </w:r>
    </w:p>
    <w:p w14:paraId="0E254CC3" w14:textId="77777777" w:rsidR="0071574F" w:rsidRPr="0071574F" w:rsidRDefault="0071574F" w:rsidP="0071574F">
      <w:pPr>
        <w:tabs>
          <w:tab w:val="left" w:pos="-1418"/>
        </w:tabs>
        <w:spacing w:before="240" w:after="240"/>
        <w:jc w:val="both"/>
        <w:rPr>
          <w:rFonts w:ascii="Marianne" w:hAnsi="Marianne" w:cs="Arial"/>
        </w:rPr>
      </w:pPr>
      <w:r w:rsidRPr="0071574F">
        <w:rPr>
          <w:rFonts w:ascii="Marianne" w:hAnsi="Marianne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574F">
        <w:rPr>
          <w:rFonts w:ascii="Marianne" w:hAnsi="Marianne" w:cs="Arial"/>
        </w:rPr>
        <w:instrText xml:space="preserve"> FORMCHECKBOX </w:instrText>
      </w:r>
      <w:r w:rsidRPr="0071574F">
        <w:rPr>
          <w:rFonts w:ascii="Marianne" w:hAnsi="Marianne" w:cs="Arial"/>
        </w:rPr>
      </w:r>
      <w:r w:rsidRPr="0071574F">
        <w:rPr>
          <w:rFonts w:ascii="Marianne" w:hAnsi="Marianne" w:cs="Arial"/>
        </w:rPr>
        <w:fldChar w:fldCharType="separate"/>
      </w:r>
      <w:r w:rsidRPr="0071574F">
        <w:rPr>
          <w:rFonts w:ascii="Marianne" w:hAnsi="Marianne" w:cs="Arial"/>
        </w:rPr>
        <w:fldChar w:fldCharType="end"/>
      </w:r>
      <w:r w:rsidRPr="0071574F">
        <w:rPr>
          <w:rFonts w:ascii="Marianne" w:hAnsi="Marianne" w:cs="Arial"/>
        </w:rPr>
        <w:t xml:space="preserve">  Lot n°4 « Verre »</w:t>
      </w:r>
    </w:p>
    <w:p w14:paraId="47FE97D3" w14:textId="77777777" w:rsidR="0071574F" w:rsidRPr="0071574F" w:rsidRDefault="0071574F" w:rsidP="0071574F">
      <w:pPr>
        <w:tabs>
          <w:tab w:val="left" w:pos="-1418"/>
        </w:tabs>
        <w:spacing w:before="240" w:after="240"/>
        <w:ind w:left="426" w:hanging="426"/>
        <w:jc w:val="both"/>
        <w:rPr>
          <w:rFonts w:ascii="Marianne" w:hAnsi="Marianne" w:cs="Arial"/>
        </w:rPr>
      </w:pPr>
      <w:r w:rsidRPr="0071574F">
        <w:rPr>
          <w:rFonts w:ascii="Marianne" w:hAnsi="Marianne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574F">
        <w:rPr>
          <w:rFonts w:ascii="Marianne" w:hAnsi="Marianne" w:cs="Arial"/>
        </w:rPr>
        <w:instrText xml:space="preserve"> FORMCHECKBOX </w:instrText>
      </w:r>
      <w:r w:rsidRPr="0071574F">
        <w:rPr>
          <w:rFonts w:ascii="Marianne" w:hAnsi="Marianne" w:cs="Arial"/>
        </w:rPr>
      </w:r>
      <w:r w:rsidRPr="0071574F">
        <w:rPr>
          <w:rFonts w:ascii="Marianne" w:hAnsi="Marianne" w:cs="Arial"/>
        </w:rPr>
        <w:fldChar w:fldCharType="separate"/>
      </w:r>
      <w:r w:rsidRPr="0071574F">
        <w:rPr>
          <w:rFonts w:ascii="Marianne" w:hAnsi="Marianne" w:cs="Arial"/>
        </w:rPr>
        <w:fldChar w:fldCharType="end"/>
      </w:r>
      <w:r w:rsidRPr="0071574F">
        <w:rPr>
          <w:rFonts w:ascii="Marianne" w:hAnsi="Marianne" w:cs="Arial"/>
        </w:rPr>
        <w:t xml:space="preserve">  Lot n°5 « Objets organiques archéologiques et objets ethnographiques, à l’exception des restes humains »</w:t>
      </w:r>
    </w:p>
    <w:p w14:paraId="0D136255" w14:textId="77777777" w:rsidR="0071574F" w:rsidRPr="0071574F" w:rsidRDefault="0071574F" w:rsidP="0071574F">
      <w:pPr>
        <w:tabs>
          <w:tab w:val="left" w:pos="-1418"/>
        </w:tabs>
        <w:spacing w:before="240" w:after="240"/>
        <w:ind w:left="426" w:hanging="426"/>
        <w:jc w:val="both"/>
        <w:rPr>
          <w:rFonts w:ascii="Marianne" w:hAnsi="Marianne" w:cs="Arial"/>
        </w:rPr>
      </w:pPr>
      <w:r w:rsidRPr="0071574F">
        <w:rPr>
          <w:rFonts w:ascii="Marianne" w:hAnsi="Marianne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574F">
        <w:rPr>
          <w:rFonts w:ascii="Marianne" w:hAnsi="Marianne" w:cs="Arial"/>
        </w:rPr>
        <w:instrText xml:space="preserve"> FORMCHECKBOX </w:instrText>
      </w:r>
      <w:r w:rsidRPr="0071574F">
        <w:rPr>
          <w:rFonts w:ascii="Marianne" w:hAnsi="Marianne" w:cs="Arial"/>
        </w:rPr>
      </w:r>
      <w:r w:rsidRPr="0071574F">
        <w:rPr>
          <w:rFonts w:ascii="Marianne" w:hAnsi="Marianne" w:cs="Arial"/>
        </w:rPr>
        <w:fldChar w:fldCharType="separate"/>
      </w:r>
      <w:r w:rsidRPr="0071574F">
        <w:rPr>
          <w:rFonts w:ascii="Marianne" w:hAnsi="Marianne" w:cs="Arial"/>
        </w:rPr>
        <w:fldChar w:fldCharType="end"/>
      </w:r>
      <w:r w:rsidRPr="0071574F">
        <w:rPr>
          <w:rFonts w:ascii="Marianne" w:hAnsi="Marianne" w:cs="Arial"/>
        </w:rPr>
        <w:t xml:space="preserve"> Lot n°6 « Matières dures animales et collections lithiques, paléolithiques et néolithiques »</w:t>
      </w:r>
    </w:p>
    <w:p w14:paraId="3BB000D7" w14:textId="77777777" w:rsidR="0071574F" w:rsidRPr="0071574F" w:rsidRDefault="0071574F" w:rsidP="0071574F">
      <w:pPr>
        <w:tabs>
          <w:tab w:val="left" w:pos="-1418"/>
        </w:tabs>
        <w:spacing w:before="240" w:after="240"/>
        <w:jc w:val="both"/>
        <w:rPr>
          <w:rFonts w:ascii="Marianne" w:hAnsi="Marianne" w:cs="Arial"/>
        </w:rPr>
      </w:pPr>
      <w:r w:rsidRPr="0071574F">
        <w:rPr>
          <w:rFonts w:ascii="Marianne" w:hAnsi="Marianne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574F">
        <w:rPr>
          <w:rFonts w:ascii="Marianne" w:hAnsi="Marianne" w:cs="Arial"/>
        </w:rPr>
        <w:instrText xml:space="preserve"> FORMCHECKBOX </w:instrText>
      </w:r>
      <w:r w:rsidRPr="0071574F">
        <w:rPr>
          <w:rFonts w:ascii="Marianne" w:hAnsi="Marianne" w:cs="Arial"/>
        </w:rPr>
      </w:r>
      <w:r w:rsidRPr="0071574F">
        <w:rPr>
          <w:rFonts w:ascii="Marianne" w:hAnsi="Marianne" w:cs="Arial"/>
        </w:rPr>
        <w:fldChar w:fldCharType="separate"/>
      </w:r>
      <w:r w:rsidRPr="0071574F">
        <w:rPr>
          <w:rFonts w:ascii="Marianne" w:hAnsi="Marianne" w:cs="Arial"/>
        </w:rPr>
        <w:fldChar w:fldCharType="end"/>
      </w:r>
      <w:r w:rsidRPr="0071574F">
        <w:rPr>
          <w:rFonts w:ascii="Marianne" w:hAnsi="Marianne" w:cs="Arial"/>
        </w:rPr>
        <w:t xml:space="preserve">  Lot n°7 « Sculptures, moulages, reproductions, moules et creux »</w:t>
      </w:r>
    </w:p>
    <w:p w14:paraId="6A1D0727" w14:textId="77777777" w:rsidR="0071574F" w:rsidRPr="0071574F" w:rsidRDefault="0071574F" w:rsidP="0071574F">
      <w:pPr>
        <w:tabs>
          <w:tab w:val="left" w:pos="-1418"/>
        </w:tabs>
        <w:spacing w:before="240" w:after="240"/>
        <w:jc w:val="both"/>
        <w:rPr>
          <w:rFonts w:ascii="Marianne" w:hAnsi="Marianne" w:cs="Arial"/>
        </w:rPr>
      </w:pPr>
      <w:r w:rsidRPr="0071574F">
        <w:rPr>
          <w:rFonts w:ascii="Marianne" w:hAnsi="Marianne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574F">
        <w:rPr>
          <w:rFonts w:ascii="Marianne" w:hAnsi="Marianne" w:cs="Arial"/>
        </w:rPr>
        <w:instrText xml:space="preserve"> FORMCHECKBOX </w:instrText>
      </w:r>
      <w:r w:rsidRPr="0071574F">
        <w:rPr>
          <w:rFonts w:ascii="Marianne" w:hAnsi="Marianne" w:cs="Arial"/>
        </w:rPr>
      </w:r>
      <w:r w:rsidRPr="0071574F">
        <w:rPr>
          <w:rFonts w:ascii="Marianne" w:hAnsi="Marianne" w:cs="Arial"/>
        </w:rPr>
        <w:fldChar w:fldCharType="separate"/>
      </w:r>
      <w:r w:rsidRPr="0071574F">
        <w:rPr>
          <w:rFonts w:ascii="Marianne" w:hAnsi="Marianne" w:cs="Arial"/>
        </w:rPr>
        <w:fldChar w:fldCharType="end"/>
      </w:r>
      <w:r w:rsidRPr="0071574F">
        <w:rPr>
          <w:rFonts w:ascii="Marianne" w:hAnsi="Marianne" w:cs="Arial"/>
        </w:rPr>
        <w:t xml:space="preserve">  Lot n°8 « Maquettes et modèles »</w:t>
      </w:r>
    </w:p>
    <w:p w14:paraId="76A85535" w14:textId="7AC9C37B" w:rsidR="0071574F" w:rsidRPr="0071574F" w:rsidRDefault="0071574F" w:rsidP="0071574F">
      <w:pPr>
        <w:tabs>
          <w:tab w:val="left" w:pos="-1418"/>
        </w:tabs>
        <w:spacing w:before="240" w:after="240"/>
        <w:ind w:left="426" w:hanging="426"/>
        <w:jc w:val="both"/>
        <w:rPr>
          <w:rFonts w:ascii="Marianne" w:hAnsi="Marianne" w:cs="Arial"/>
        </w:rPr>
      </w:pPr>
      <w:r w:rsidRPr="0071574F">
        <w:rPr>
          <w:rFonts w:ascii="Marianne" w:hAnsi="Marianne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574F">
        <w:rPr>
          <w:rFonts w:ascii="Marianne" w:hAnsi="Marianne" w:cs="Arial"/>
        </w:rPr>
        <w:instrText xml:space="preserve"> FORMCHECKBOX </w:instrText>
      </w:r>
      <w:r w:rsidRPr="0071574F">
        <w:rPr>
          <w:rFonts w:ascii="Marianne" w:hAnsi="Marianne" w:cs="Arial"/>
        </w:rPr>
      </w:r>
      <w:r w:rsidRPr="0071574F">
        <w:rPr>
          <w:rFonts w:ascii="Marianne" w:hAnsi="Marianne" w:cs="Arial"/>
        </w:rPr>
        <w:fldChar w:fldCharType="separate"/>
      </w:r>
      <w:r w:rsidRPr="0071574F">
        <w:rPr>
          <w:rFonts w:ascii="Marianne" w:hAnsi="Marianne" w:cs="Arial"/>
        </w:rPr>
        <w:fldChar w:fldCharType="end"/>
      </w:r>
      <w:r w:rsidRPr="0071574F">
        <w:rPr>
          <w:rFonts w:ascii="Marianne" w:hAnsi="Marianne" w:cs="Arial"/>
        </w:rPr>
        <w:t xml:space="preserve"> Lot n°9 « Peintures tout support et cadres, à l’exception des toiles marouflées »</w:t>
      </w:r>
    </w:p>
    <w:p w14:paraId="32D9BDA1" w14:textId="77777777" w:rsidR="0071574F" w:rsidRPr="0071574F" w:rsidRDefault="0071574F" w:rsidP="0071574F">
      <w:pPr>
        <w:tabs>
          <w:tab w:val="left" w:pos="-1418"/>
        </w:tabs>
        <w:spacing w:before="240" w:after="240"/>
        <w:jc w:val="both"/>
        <w:rPr>
          <w:rFonts w:ascii="Marianne" w:hAnsi="Marianne" w:cs="Arial"/>
        </w:rPr>
      </w:pPr>
      <w:r w:rsidRPr="0071574F">
        <w:rPr>
          <w:rFonts w:ascii="Marianne" w:hAnsi="Marianne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574F">
        <w:rPr>
          <w:rFonts w:ascii="Marianne" w:hAnsi="Marianne" w:cs="Arial"/>
        </w:rPr>
        <w:instrText xml:space="preserve"> FORMCHECKBOX </w:instrText>
      </w:r>
      <w:r w:rsidRPr="0071574F">
        <w:rPr>
          <w:rFonts w:ascii="Marianne" w:hAnsi="Marianne" w:cs="Arial"/>
        </w:rPr>
      </w:r>
      <w:r w:rsidRPr="0071574F">
        <w:rPr>
          <w:rFonts w:ascii="Marianne" w:hAnsi="Marianne" w:cs="Arial"/>
        </w:rPr>
        <w:fldChar w:fldCharType="separate"/>
      </w:r>
      <w:r w:rsidRPr="0071574F">
        <w:rPr>
          <w:rFonts w:ascii="Marianne" w:hAnsi="Marianne" w:cs="Arial"/>
        </w:rPr>
        <w:fldChar w:fldCharType="end"/>
      </w:r>
      <w:r w:rsidRPr="0071574F">
        <w:rPr>
          <w:rFonts w:ascii="Marianne" w:hAnsi="Marianne" w:cs="Arial"/>
        </w:rPr>
        <w:t xml:space="preserve">  Lot n°10 « M</w:t>
      </w:r>
      <w:r w:rsidRPr="0071574F">
        <w:rPr>
          <w:rFonts w:ascii="Marianne" w:hAnsi="Marianne" w:cs="Arial"/>
          <w:bCs/>
        </w:rPr>
        <w:t>osaïques</w:t>
      </w:r>
      <w:r w:rsidRPr="0071574F">
        <w:rPr>
          <w:rFonts w:ascii="Marianne" w:hAnsi="Marianne" w:cs="Arial"/>
        </w:rPr>
        <w:t xml:space="preserve"> »</w:t>
      </w:r>
    </w:p>
    <w:p w14:paraId="664C8834" w14:textId="77777777" w:rsidR="0071574F" w:rsidRPr="0071574F" w:rsidRDefault="0071574F" w:rsidP="0071574F">
      <w:pPr>
        <w:tabs>
          <w:tab w:val="left" w:pos="-1418"/>
        </w:tabs>
        <w:spacing w:before="240" w:after="240"/>
        <w:jc w:val="both"/>
        <w:rPr>
          <w:rFonts w:ascii="Marianne" w:hAnsi="Marianne" w:cs="Arial"/>
        </w:rPr>
      </w:pPr>
      <w:r w:rsidRPr="0071574F">
        <w:rPr>
          <w:rFonts w:ascii="Marianne" w:hAnsi="Marianne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574F">
        <w:rPr>
          <w:rFonts w:ascii="Marianne" w:hAnsi="Marianne" w:cs="Arial"/>
        </w:rPr>
        <w:instrText xml:space="preserve"> FORMCHECKBOX </w:instrText>
      </w:r>
      <w:r w:rsidRPr="0071574F">
        <w:rPr>
          <w:rFonts w:ascii="Marianne" w:hAnsi="Marianne" w:cs="Arial"/>
        </w:rPr>
      </w:r>
      <w:r w:rsidRPr="0071574F">
        <w:rPr>
          <w:rFonts w:ascii="Marianne" w:hAnsi="Marianne" w:cs="Arial"/>
        </w:rPr>
        <w:fldChar w:fldCharType="separate"/>
      </w:r>
      <w:r w:rsidRPr="0071574F">
        <w:rPr>
          <w:rFonts w:ascii="Marianne" w:hAnsi="Marianne" w:cs="Arial"/>
        </w:rPr>
        <w:fldChar w:fldCharType="end"/>
      </w:r>
      <w:r w:rsidRPr="0071574F">
        <w:rPr>
          <w:rFonts w:ascii="Marianne" w:hAnsi="Marianne" w:cs="Arial"/>
        </w:rPr>
        <w:t xml:space="preserve"> Lot n°11 « F</w:t>
      </w:r>
      <w:r w:rsidRPr="0071574F">
        <w:rPr>
          <w:rFonts w:ascii="Marianne" w:hAnsi="Marianne" w:cs="Arial"/>
          <w:bCs/>
        </w:rPr>
        <w:t>resques et enduits pleins</w:t>
      </w:r>
      <w:r w:rsidRPr="0071574F">
        <w:rPr>
          <w:rFonts w:ascii="Marianne" w:hAnsi="Marianne" w:cs="Arial"/>
        </w:rPr>
        <w:t> »</w:t>
      </w:r>
    </w:p>
    <w:p w14:paraId="21120E01" w14:textId="77777777" w:rsidR="0071574F" w:rsidRPr="0071574F" w:rsidRDefault="0071574F" w:rsidP="0071574F">
      <w:pPr>
        <w:tabs>
          <w:tab w:val="left" w:pos="-1418"/>
        </w:tabs>
        <w:spacing w:before="240" w:after="240"/>
        <w:jc w:val="both"/>
        <w:rPr>
          <w:rFonts w:ascii="Marianne" w:hAnsi="Marianne" w:cs="Arial"/>
        </w:rPr>
      </w:pPr>
      <w:r w:rsidRPr="0071574F">
        <w:rPr>
          <w:rFonts w:ascii="Marianne" w:hAnsi="Marianne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574F">
        <w:rPr>
          <w:rFonts w:ascii="Marianne" w:hAnsi="Marianne" w:cs="Arial"/>
        </w:rPr>
        <w:instrText xml:space="preserve"> FORMCHECKBOX </w:instrText>
      </w:r>
      <w:r w:rsidRPr="0071574F">
        <w:rPr>
          <w:rFonts w:ascii="Marianne" w:hAnsi="Marianne" w:cs="Arial"/>
        </w:rPr>
      </w:r>
      <w:r w:rsidRPr="0071574F">
        <w:rPr>
          <w:rFonts w:ascii="Marianne" w:hAnsi="Marianne" w:cs="Arial"/>
        </w:rPr>
        <w:fldChar w:fldCharType="separate"/>
      </w:r>
      <w:r w:rsidRPr="0071574F">
        <w:rPr>
          <w:rFonts w:ascii="Marianne" w:hAnsi="Marianne" w:cs="Arial"/>
        </w:rPr>
        <w:fldChar w:fldCharType="end"/>
      </w:r>
      <w:r w:rsidRPr="0071574F">
        <w:rPr>
          <w:rFonts w:ascii="Marianne" w:hAnsi="Marianne" w:cs="Arial"/>
        </w:rPr>
        <w:t xml:space="preserve"> Lot n°12 « Textiles »</w:t>
      </w:r>
    </w:p>
    <w:p w14:paraId="1AE6E249" w14:textId="11C18F93" w:rsidR="00ED7C2C" w:rsidRDefault="00ED7C2C" w:rsidP="0071574F">
      <w:pPr>
        <w:tabs>
          <w:tab w:val="left" w:pos="-1418"/>
        </w:tabs>
        <w:spacing w:before="240" w:after="240"/>
        <w:jc w:val="both"/>
        <w:rPr>
          <w:rFonts w:ascii="Marianne" w:hAnsi="Marianne" w:cs="Arial"/>
        </w:rPr>
      </w:pPr>
    </w:p>
    <w:p w14:paraId="4B1EBA93" w14:textId="77777777" w:rsidR="00ED7C2C" w:rsidRDefault="00ED7C2C" w:rsidP="00EA65EA">
      <w:pPr>
        <w:jc w:val="center"/>
        <w:rPr>
          <w:rFonts w:ascii="Marianne" w:hAnsi="Marianne"/>
          <w:b/>
          <w:sz w:val="22"/>
          <w:szCs w:val="22"/>
        </w:rPr>
      </w:pPr>
    </w:p>
    <w:p w14:paraId="133B32FA" w14:textId="77777777" w:rsidR="00ED7C2C" w:rsidRDefault="00ED7C2C" w:rsidP="00EA65EA">
      <w:pPr>
        <w:jc w:val="center"/>
        <w:rPr>
          <w:rFonts w:ascii="Marianne" w:hAnsi="Marianne"/>
          <w:b/>
          <w:sz w:val="22"/>
          <w:szCs w:val="22"/>
        </w:rPr>
      </w:pPr>
    </w:p>
    <w:p w14:paraId="0A7BB314" w14:textId="77777777" w:rsidR="00ED7C2C" w:rsidRDefault="00ED7C2C" w:rsidP="00EA65EA">
      <w:pPr>
        <w:jc w:val="center"/>
        <w:rPr>
          <w:rFonts w:ascii="Marianne" w:hAnsi="Marianne"/>
          <w:b/>
          <w:sz w:val="22"/>
          <w:szCs w:val="22"/>
        </w:rPr>
      </w:pPr>
    </w:p>
    <w:p w14:paraId="7731E9D4" w14:textId="77777777" w:rsidR="00EA65EA" w:rsidRPr="001A66C8" w:rsidRDefault="00EA65EA" w:rsidP="00EA65EA">
      <w:pPr>
        <w:tabs>
          <w:tab w:val="left" w:pos="360"/>
        </w:tabs>
        <w:jc w:val="both"/>
        <w:rPr>
          <w:rFonts w:ascii="Marianne" w:hAnsi="Marianne"/>
          <w:iCs/>
          <w:sz w:val="22"/>
          <w:szCs w:val="22"/>
        </w:rPr>
      </w:pPr>
      <w:r w:rsidRPr="001A66C8">
        <w:rPr>
          <w:rFonts w:ascii="Marianne" w:hAnsi="Marianne"/>
          <w:iCs/>
          <w:sz w:val="22"/>
          <w:szCs w:val="22"/>
        </w:rPr>
        <w:t>Le titulaire,</w:t>
      </w:r>
    </w:p>
    <w:p w14:paraId="50E47169" w14:textId="77777777" w:rsidR="00EA65EA" w:rsidRPr="001A66C8" w:rsidRDefault="00EA65EA" w:rsidP="00EA65EA">
      <w:pPr>
        <w:tabs>
          <w:tab w:val="left" w:pos="360"/>
        </w:tabs>
        <w:jc w:val="both"/>
        <w:rPr>
          <w:rFonts w:ascii="Marianne" w:hAnsi="Marianne"/>
          <w:iCs/>
          <w:sz w:val="22"/>
          <w:szCs w:val="22"/>
        </w:rPr>
      </w:pPr>
    </w:p>
    <w:p w14:paraId="66DFABAC" w14:textId="77777777" w:rsidR="00EA65EA" w:rsidRPr="001A66C8" w:rsidRDefault="00EA65EA" w:rsidP="00EA65EA">
      <w:pPr>
        <w:tabs>
          <w:tab w:val="left" w:pos="1701"/>
        </w:tabs>
        <w:jc w:val="both"/>
        <w:rPr>
          <w:rFonts w:ascii="Marianne" w:hAnsi="Marianne"/>
          <w:iCs/>
          <w:sz w:val="22"/>
          <w:szCs w:val="22"/>
        </w:rPr>
      </w:pPr>
      <w:proofErr w:type="gramStart"/>
      <w:r w:rsidRPr="001A66C8">
        <w:rPr>
          <w:rFonts w:ascii="Marianne" w:hAnsi="Marianne"/>
          <w:iCs/>
          <w:sz w:val="22"/>
          <w:szCs w:val="22"/>
        </w:rPr>
        <w:t>représenté</w:t>
      </w:r>
      <w:proofErr w:type="gramEnd"/>
      <w:r w:rsidRPr="001A66C8">
        <w:rPr>
          <w:rFonts w:ascii="Marianne" w:hAnsi="Marianne"/>
          <w:iCs/>
          <w:sz w:val="22"/>
          <w:szCs w:val="22"/>
        </w:rPr>
        <w:t xml:space="preserve"> par :</w:t>
      </w:r>
      <w:r w:rsidRPr="001A66C8">
        <w:rPr>
          <w:rFonts w:ascii="Marianne" w:hAnsi="Marianne"/>
          <w:iCs/>
          <w:sz w:val="22"/>
          <w:szCs w:val="22"/>
        </w:rPr>
        <w:tab/>
        <w:t xml:space="preserve"> Nom du signataire</w:t>
      </w:r>
    </w:p>
    <w:p w14:paraId="2DC9E038" w14:textId="77777777" w:rsidR="00EA65EA" w:rsidRPr="001A66C8" w:rsidRDefault="00EA65EA" w:rsidP="00EA65EA">
      <w:pPr>
        <w:tabs>
          <w:tab w:val="left" w:pos="1701"/>
        </w:tabs>
        <w:jc w:val="both"/>
        <w:rPr>
          <w:rFonts w:ascii="Marianne" w:hAnsi="Marianne"/>
          <w:iCs/>
          <w:sz w:val="22"/>
          <w:szCs w:val="22"/>
        </w:rPr>
      </w:pPr>
      <w:r w:rsidRPr="001A66C8">
        <w:rPr>
          <w:rFonts w:ascii="Marianne" w:hAnsi="Marianne"/>
          <w:iCs/>
          <w:sz w:val="22"/>
          <w:szCs w:val="22"/>
        </w:rPr>
        <w:tab/>
        <w:t xml:space="preserve"> Prénom</w:t>
      </w:r>
    </w:p>
    <w:p w14:paraId="34AB8C0D" w14:textId="77777777" w:rsidR="00EA65EA" w:rsidRPr="001A66C8" w:rsidRDefault="00EA65EA" w:rsidP="00EA65EA">
      <w:pPr>
        <w:tabs>
          <w:tab w:val="left" w:pos="1701"/>
        </w:tabs>
        <w:jc w:val="both"/>
        <w:rPr>
          <w:rFonts w:ascii="Marianne" w:hAnsi="Marianne"/>
          <w:iCs/>
          <w:sz w:val="22"/>
          <w:szCs w:val="22"/>
        </w:rPr>
      </w:pPr>
      <w:r w:rsidRPr="001A66C8">
        <w:rPr>
          <w:rFonts w:ascii="Marianne" w:hAnsi="Marianne"/>
          <w:iCs/>
          <w:sz w:val="22"/>
          <w:szCs w:val="22"/>
        </w:rPr>
        <w:tab/>
        <w:t xml:space="preserve"> Qualité</w:t>
      </w:r>
    </w:p>
    <w:p w14:paraId="3428A20B" w14:textId="77777777" w:rsidR="00EA65EA" w:rsidRPr="001A66C8" w:rsidRDefault="00EA65EA" w:rsidP="00EA65EA">
      <w:pPr>
        <w:tabs>
          <w:tab w:val="left" w:pos="1701"/>
        </w:tabs>
        <w:jc w:val="both"/>
        <w:rPr>
          <w:rFonts w:ascii="Marianne" w:hAnsi="Marianne"/>
          <w:iCs/>
          <w:sz w:val="22"/>
          <w:szCs w:val="22"/>
        </w:rPr>
      </w:pPr>
    </w:p>
    <w:p w14:paraId="15DD593D" w14:textId="77777777" w:rsidR="00EA65EA" w:rsidRPr="001A66C8" w:rsidRDefault="00EA65EA" w:rsidP="00EA65EA">
      <w:pPr>
        <w:tabs>
          <w:tab w:val="left" w:pos="360"/>
        </w:tabs>
        <w:jc w:val="both"/>
        <w:rPr>
          <w:rFonts w:ascii="Marianne" w:hAnsi="Marianne"/>
          <w:iCs/>
          <w:sz w:val="22"/>
          <w:szCs w:val="22"/>
        </w:rPr>
      </w:pPr>
    </w:p>
    <w:p w14:paraId="67B53972" w14:textId="41DD89A8" w:rsidR="00EA65EA" w:rsidRPr="00D11392" w:rsidRDefault="00EA65EA" w:rsidP="00EA65EA">
      <w:pPr>
        <w:pStyle w:val="Paragraphedeliste"/>
        <w:numPr>
          <w:ilvl w:val="0"/>
          <w:numId w:val="4"/>
        </w:numPr>
        <w:jc w:val="both"/>
        <w:rPr>
          <w:rFonts w:ascii="Marianne" w:hAnsi="Marianne" w:cstheme="minorHAnsi"/>
          <w:b/>
          <w:iCs/>
          <w:sz w:val="22"/>
          <w:szCs w:val="22"/>
        </w:rPr>
      </w:pPr>
      <w:r w:rsidRPr="00D11392">
        <w:rPr>
          <w:rFonts w:ascii="Marianne" w:hAnsi="Marianne"/>
          <w:iCs/>
          <w:sz w:val="22"/>
          <w:szCs w:val="22"/>
        </w:rPr>
        <w:t xml:space="preserve">Déclare avoir pris connaissance du cahier des clauses administratives particulières et notamment de l’article </w:t>
      </w:r>
      <w:r>
        <w:rPr>
          <w:rFonts w:ascii="Marianne" w:hAnsi="Marianne"/>
          <w:iCs/>
          <w:sz w:val="22"/>
          <w:szCs w:val="22"/>
        </w:rPr>
        <w:t>n</w:t>
      </w:r>
      <w:r w:rsidRPr="00D11392">
        <w:rPr>
          <w:rFonts w:ascii="Marianne" w:hAnsi="Marianne"/>
          <w:iCs/>
          <w:sz w:val="22"/>
          <w:szCs w:val="22"/>
        </w:rPr>
        <w:t xml:space="preserve">° </w:t>
      </w:r>
      <w:r>
        <w:rPr>
          <w:rFonts w:ascii="Marianne" w:hAnsi="Marianne"/>
          <w:iCs/>
          <w:sz w:val="22"/>
          <w:szCs w:val="22"/>
        </w:rPr>
        <w:t>8.2</w:t>
      </w:r>
      <w:r w:rsidRPr="00D11392">
        <w:rPr>
          <w:rFonts w:ascii="Marianne" w:hAnsi="Marianne"/>
          <w:iCs/>
          <w:sz w:val="22"/>
          <w:szCs w:val="22"/>
        </w:rPr>
        <w:t xml:space="preserve"> </w:t>
      </w:r>
      <w:proofErr w:type="gramStart"/>
      <w:r w:rsidRPr="00D11392">
        <w:rPr>
          <w:rFonts w:ascii="Marianne" w:hAnsi="Marianne"/>
          <w:iCs/>
          <w:sz w:val="22"/>
          <w:szCs w:val="22"/>
        </w:rPr>
        <w:t>relatif</w:t>
      </w:r>
      <w:proofErr w:type="gramEnd"/>
      <w:r w:rsidRPr="00D11392">
        <w:rPr>
          <w:rFonts w:ascii="Marianne" w:hAnsi="Marianne"/>
          <w:iCs/>
          <w:sz w:val="22"/>
          <w:szCs w:val="22"/>
        </w:rPr>
        <w:t xml:space="preserve"> à l’action obligatoire </w:t>
      </w:r>
      <w:r w:rsidRPr="00D11392">
        <w:rPr>
          <w:rFonts w:ascii="Marianne" w:hAnsi="Marianne" w:cstheme="minorHAnsi"/>
          <w:b/>
          <w:iCs/>
          <w:sz w:val="22"/>
          <w:szCs w:val="22"/>
        </w:rPr>
        <w:t>d’insertion professionnelle au bénéfice des néo-diplômés en conservation-restauration</w:t>
      </w:r>
    </w:p>
    <w:p w14:paraId="2E69C4C6" w14:textId="77777777" w:rsidR="00EA65EA" w:rsidRPr="001A66C8" w:rsidRDefault="00EA65EA" w:rsidP="00EA65EA">
      <w:pPr>
        <w:jc w:val="both"/>
        <w:rPr>
          <w:rFonts w:ascii="Marianne" w:hAnsi="Marianne"/>
          <w:iCs/>
          <w:sz w:val="22"/>
          <w:szCs w:val="22"/>
        </w:rPr>
      </w:pPr>
    </w:p>
    <w:p w14:paraId="2AAEAB29" w14:textId="3802F78C" w:rsidR="00EA65EA" w:rsidRPr="001A66C8" w:rsidRDefault="00EA65EA" w:rsidP="00EA65EA">
      <w:pPr>
        <w:pStyle w:val="Paragraphedeliste"/>
        <w:numPr>
          <w:ilvl w:val="0"/>
          <w:numId w:val="3"/>
        </w:numPr>
        <w:jc w:val="both"/>
        <w:rPr>
          <w:rFonts w:ascii="Marianne" w:hAnsi="Marianne"/>
          <w:iCs/>
          <w:sz w:val="22"/>
          <w:szCs w:val="22"/>
        </w:rPr>
      </w:pPr>
      <w:r w:rsidRPr="001A66C8">
        <w:rPr>
          <w:rFonts w:ascii="Marianne" w:hAnsi="Marianne"/>
          <w:iCs/>
          <w:sz w:val="22"/>
          <w:szCs w:val="22"/>
        </w:rPr>
        <w:t>S’engage à réserver, dans le cadre de</w:t>
      </w:r>
      <w:r w:rsidRPr="001A66C8">
        <w:rPr>
          <w:rFonts w:ascii="Marianne" w:hAnsi="Marianne"/>
          <w:iCs/>
          <w:color w:val="FF0000"/>
          <w:sz w:val="22"/>
          <w:szCs w:val="22"/>
        </w:rPr>
        <w:t xml:space="preserve"> </w:t>
      </w:r>
      <w:r w:rsidRPr="001A66C8">
        <w:rPr>
          <w:rFonts w:ascii="Marianne" w:hAnsi="Marianne"/>
          <w:iCs/>
          <w:sz w:val="22"/>
          <w:szCs w:val="22"/>
        </w:rPr>
        <w:t>l’exécution du marché, un nombre d</w:t>
      </w:r>
      <w:r>
        <w:rPr>
          <w:rFonts w:ascii="Marianne" w:hAnsi="Marianne"/>
          <w:iCs/>
          <w:sz w:val="22"/>
          <w:szCs w:val="22"/>
        </w:rPr>
        <w:t>e demi-journées</w:t>
      </w:r>
      <w:r w:rsidRPr="001A66C8">
        <w:rPr>
          <w:rFonts w:ascii="Marianne" w:hAnsi="Marianne"/>
          <w:iCs/>
          <w:sz w:val="22"/>
          <w:szCs w:val="22"/>
        </w:rPr>
        <w:t xml:space="preserve"> de travail au moins égal à celui indiqué à l’article </w:t>
      </w:r>
      <w:r>
        <w:rPr>
          <w:rFonts w:ascii="Marianne" w:hAnsi="Marianne"/>
          <w:iCs/>
          <w:sz w:val="22"/>
          <w:szCs w:val="22"/>
        </w:rPr>
        <w:t>8.2</w:t>
      </w:r>
      <w:r w:rsidRPr="001A66C8">
        <w:rPr>
          <w:rFonts w:ascii="Marianne" w:hAnsi="Marianne"/>
          <w:iCs/>
          <w:sz w:val="22"/>
          <w:szCs w:val="22"/>
        </w:rPr>
        <w:t xml:space="preserve"> du cahier des clauses administratives particulières à des </w:t>
      </w:r>
      <w:r>
        <w:rPr>
          <w:rFonts w:ascii="Marianne" w:hAnsi="Marianne"/>
          <w:iCs/>
          <w:sz w:val="22"/>
          <w:szCs w:val="22"/>
        </w:rPr>
        <w:t>néo-diplômés en conservation-restauration (moins de 5 ans de diplomation)</w:t>
      </w:r>
    </w:p>
    <w:p w14:paraId="09E90576" w14:textId="77777777" w:rsidR="00EA65EA" w:rsidRPr="001A66C8" w:rsidRDefault="00EA65EA" w:rsidP="00EA65EA">
      <w:pPr>
        <w:jc w:val="both"/>
        <w:rPr>
          <w:rFonts w:ascii="Marianne" w:hAnsi="Marianne"/>
          <w:iCs/>
          <w:sz w:val="22"/>
          <w:szCs w:val="22"/>
        </w:rPr>
      </w:pPr>
    </w:p>
    <w:p w14:paraId="4B8330DF" w14:textId="77777777" w:rsidR="00EA65EA" w:rsidRPr="001A66C8" w:rsidRDefault="00EA65EA" w:rsidP="00EA65EA">
      <w:pPr>
        <w:pStyle w:val="Paragraphedeliste"/>
        <w:numPr>
          <w:ilvl w:val="0"/>
          <w:numId w:val="3"/>
        </w:numPr>
        <w:jc w:val="both"/>
        <w:rPr>
          <w:rFonts w:ascii="Marianne" w:hAnsi="Marianne"/>
          <w:iCs/>
          <w:sz w:val="22"/>
          <w:szCs w:val="22"/>
        </w:rPr>
      </w:pPr>
      <w:r w:rsidRPr="001A66C8">
        <w:rPr>
          <w:rFonts w:ascii="Marianne" w:hAnsi="Marianne"/>
          <w:iCs/>
          <w:sz w:val="22"/>
          <w:szCs w:val="22"/>
        </w:rPr>
        <w:t xml:space="preserve">S’engage à prendre l’attache </w:t>
      </w:r>
      <w:r>
        <w:rPr>
          <w:rFonts w:ascii="Marianne" w:hAnsi="Marianne"/>
          <w:iCs/>
          <w:sz w:val="22"/>
          <w:szCs w:val="22"/>
        </w:rPr>
        <w:t>de la Mission ministérielle des achats</w:t>
      </w:r>
      <w:r w:rsidRPr="001A66C8">
        <w:rPr>
          <w:rFonts w:ascii="Marianne" w:hAnsi="Marianne"/>
          <w:iCs/>
          <w:sz w:val="22"/>
          <w:szCs w:val="22"/>
        </w:rPr>
        <w:t>, facilitateur désigné par le pouvoir adjudicateur, afin de préciser ou de définir les modalités de mise en œuvre des clauses sociales. Un plan d’action prévisionnel devra être élaboré à cet effet et validé par l</w:t>
      </w:r>
      <w:r>
        <w:rPr>
          <w:rFonts w:ascii="Marianne" w:hAnsi="Marianne"/>
          <w:iCs/>
          <w:sz w:val="22"/>
          <w:szCs w:val="22"/>
        </w:rPr>
        <w:t>a Mission ministérielle des achats</w:t>
      </w:r>
      <w:r w:rsidRPr="001A66C8">
        <w:rPr>
          <w:rFonts w:ascii="Marianne" w:hAnsi="Marianne"/>
          <w:iCs/>
          <w:sz w:val="22"/>
          <w:szCs w:val="22"/>
        </w:rPr>
        <w:t>.</w:t>
      </w:r>
    </w:p>
    <w:p w14:paraId="02F6ACEA" w14:textId="77777777" w:rsidR="00EA65EA" w:rsidRPr="001A66C8" w:rsidRDefault="00EA65EA" w:rsidP="00EA65EA">
      <w:pPr>
        <w:jc w:val="both"/>
        <w:rPr>
          <w:rFonts w:ascii="Marianne" w:hAnsi="Marianne"/>
          <w:iCs/>
          <w:sz w:val="22"/>
          <w:szCs w:val="22"/>
        </w:rPr>
      </w:pPr>
    </w:p>
    <w:p w14:paraId="4C542E93" w14:textId="77777777" w:rsidR="00EA65EA" w:rsidRPr="001A66C8" w:rsidRDefault="00EA65EA" w:rsidP="00EA65EA">
      <w:pPr>
        <w:pStyle w:val="Paragraphedeliste"/>
        <w:numPr>
          <w:ilvl w:val="0"/>
          <w:numId w:val="2"/>
        </w:numPr>
        <w:jc w:val="both"/>
        <w:rPr>
          <w:rFonts w:ascii="Marianne" w:hAnsi="Marianne"/>
          <w:iCs/>
          <w:sz w:val="22"/>
          <w:szCs w:val="22"/>
        </w:rPr>
      </w:pPr>
      <w:r w:rsidRPr="001A66C8">
        <w:rPr>
          <w:rFonts w:ascii="Marianne" w:hAnsi="Marianne"/>
          <w:iCs/>
          <w:sz w:val="22"/>
          <w:szCs w:val="22"/>
        </w:rPr>
        <w:t>S’engage à fournir, à la demande du pouvoir adjudicateur et dans un délai qui lui sera imparti, toutes informations utiles à l’appréciation de la réalisation de l’action d’insertion.</w:t>
      </w:r>
    </w:p>
    <w:p w14:paraId="548BA5A1" w14:textId="77777777" w:rsidR="00EA65EA" w:rsidRPr="001A66C8" w:rsidRDefault="00EA65EA" w:rsidP="00EA65EA">
      <w:pPr>
        <w:jc w:val="both"/>
        <w:rPr>
          <w:rFonts w:ascii="Marianne" w:hAnsi="Marianne"/>
          <w:iCs/>
          <w:sz w:val="22"/>
          <w:szCs w:val="22"/>
        </w:rPr>
      </w:pPr>
    </w:p>
    <w:p w14:paraId="0C5DF55F" w14:textId="77777777" w:rsidR="00EA65EA" w:rsidRPr="001A66C8" w:rsidRDefault="00EA65EA" w:rsidP="00EA65EA">
      <w:pPr>
        <w:pStyle w:val="Retraitcorpsdetexte"/>
        <w:ind w:left="0"/>
        <w:jc w:val="both"/>
        <w:rPr>
          <w:rFonts w:ascii="Marianne" w:hAnsi="Marianne"/>
          <w:iCs/>
          <w:sz w:val="22"/>
          <w:szCs w:val="22"/>
        </w:rPr>
      </w:pPr>
    </w:p>
    <w:p w14:paraId="0B9AF5DC" w14:textId="77777777" w:rsidR="00EA65EA" w:rsidRPr="001A66C8" w:rsidRDefault="00EA65EA" w:rsidP="00EA65EA">
      <w:pPr>
        <w:pStyle w:val="Retraitcorpsdetexte"/>
        <w:ind w:left="0"/>
        <w:jc w:val="both"/>
        <w:rPr>
          <w:rFonts w:ascii="Marianne" w:hAnsi="Marianne"/>
          <w:iCs/>
          <w:sz w:val="22"/>
          <w:szCs w:val="22"/>
        </w:rPr>
      </w:pPr>
      <w:r w:rsidRPr="001A66C8">
        <w:rPr>
          <w:rFonts w:ascii="Marianne" w:hAnsi="Marianne"/>
          <w:iCs/>
          <w:sz w:val="22"/>
          <w:szCs w:val="22"/>
        </w:rPr>
        <w:t xml:space="preserve">Fait </w:t>
      </w:r>
      <w:proofErr w:type="gramStart"/>
      <w:r w:rsidRPr="001A66C8">
        <w:rPr>
          <w:rFonts w:ascii="Marianne" w:hAnsi="Marianne"/>
          <w:iCs/>
          <w:sz w:val="22"/>
          <w:szCs w:val="22"/>
        </w:rPr>
        <w:t>à  …</w:t>
      </w:r>
      <w:proofErr w:type="gramEnd"/>
      <w:r w:rsidRPr="001A66C8">
        <w:rPr>
          <w:rFonts w:ascii="Marianne" w:hAnsi="Marianne"/>
          <w:iCs/>
          <w:sz w:val="22"/>
          <w:szCs w:val="22"/>
        </w:rPr>
        <w:t>………………………………….</w:t>
      </w:r>
      <w:r w:rsidRPr="001A66C8">
        <w:rPr>
          <w:rFonts w:ascii="Marianne" w:hAnsi="Marianne"/>
          <w:iCs/>
          <w:sz w:val="22"/>
          <w:szCs w:val="22"/>
        </w:rPr>
        <w:tab/>
      </w:r>
      <w:r w:rsidRPr="001A66C8">
        <w:rPr>
          <w:rFonts w:ascii="Marianne" w:hAnsi="Marianne"/>
          <w:iCs/>
          <w:sz w:val="22"/>
          <w:szCs w:val="22"/>
        </w:rPr>
        <w:tab/>
      </w:r>
      <w:proofErr w:type="gramStart"/>
      <w:r w:rsidRPr="001A66C8">
        <w:rPr>
          <w:rFonts w:ascii="Marianne" w:hAnsi="Marianne"/>
          <w:iCs/>
          <w:sz w:val="22"/>
          <w:szCs w:val="22"/>
        </w:rPr>
        <w:t>Le  …</w:t>
      </w:r>
      <w:proofErr w:type="gramEnd"/>
      <w:r w:rsidRPr="001A66C8">
        <w:rPr>
          <w:rFonts w:ascii="Marianne" w:hAnsi="Marianne"/>
          <w:iCs/>
          <w:sz w:val="22"/>
          <w:szCs w:val="22"/>
        </w:rPr>
        <w:t>…………………</w:t>
      </w:r>
    </w:p>
    <w:p w14:paraId="52D6C32D" w14:textId="77777777" w:rsidR="00EA65EA" w:rsidRPr="001A66C8" w:rsidRDefault="00EA65EA" w:rsidP="00EA65EA">
      <w:pPr>
        <w:jc w:val="both"/>
        <w:rPr>
          <w:rFonts w:ascii="Marianne" w:hAnsi="Marianne"/>
          <w:iCs/>
          <w:sz w:val="22"/>
          <w:szCs w:val="22"/>
        </w:rPr>
      </w:pPr>
    </w:p>
    <w:p w14:paraId="140A6F6A" w14:textId="77777777" w:rsidR="00EA65EA" w:rsidRPr="001A66C8" w:rsidRDefault="00EA65EA" w:rsidP="00EA65EA">
      <w:pPr>
        <w:jc w:val="both"/>
        <w:rPr>
          <w:rFonts w:ascii="Marianne" w:hAnsi="Marianne"/>
          <w:iCs/>
          <w:sz w:val="22"/>
          <w:szCs w:val="22"/>
        </w:rPr>
      </w:pPr>
    </w:p>
    <w:p w14:paraId="6F60F5B8" w14:textId="77777777" w:rsidR="00EA65EA" w:rsidRPr="001A66C8" w:rsidRDefault="00EA65EA" w:rsidP="00EA65EA">
      <w:pPr>
        <w:tabs>
          <w:tab w:val="left" w:pos="4962"/>
        </w:tabs>
        <w:jc w:val="both"/>
        <w:rPr>
          <w:rFonts w:ascii="Marianne" w:hAnsi="Marianne"/>
          <w:iCs/>
          <w:sz w:val="22"/>
          <w:szCs w:val="22"/>
        </w:rPr>
      </w:pPr>
      <w:r w:rsidRPr="001A66C8">
        <w:rPr>
          <w:rFonts w:ascii="Marianne" w:hAnsi="Marianne"/>
          <w:iCs/>
          <w:sz w:val="22"/>
          <w:szCs w:val="22"/>
        </w:rPr>
        <w:t>Le Titulaire</w:t>
      </w:r>
    </w:p>
    <w:p w14:paraId="75BF873B" w14:textId="77777777" w:rsidR="00EA65EA" w:rsidRPr="001A66C8" w:rsidRDefault="00EA65EA" w:rsidP="00EA65EA">
      <w:pPr>
        <w:tabs>
          <w:tab w:val="left" w:pos="4962"/>
        </w:tabs>
        <w:jc w:val="both"/>
        <w:rPr>
          <w:rFonts w:ascii="Marianne" w:hAnsi="Marianne"/>
          <w:iCs/>
          <w:sz w:val="22"/>
          <w:szCs w:val="22"/>
        </w:rPr>
      </w:pPr>
    </w:p>
    <w:p w14:paraId="4177EB11" w14:textId="34932A90" w:rsidR="00EA65EA" w:rsidRDefault="00EA65EA" w:rsidP="00EA65EA">
      <w:pPr>
        <w:jc w:val="both"/>
        <w:rPr>
          <w:rFonts w:ascii="Marianne" w:hAnsi="Marianne"/>
          <w:iCs/>
          <w:sz w:val="22"/>
          <w:szCs w:val="22"/>
        </w:rPr>
      </w:pPr>
      <w:r w:rsidRPr="001A66C8">
        <w:rPr>
          <w:rFonts w:ascii="Marianne" w:hAnsi="Marianne"/>
          <w:iCs/>
          <w:sz w:val="22"/>
          <w:szCs w:val="22"/>
        </w:rPr>
        <w:t>(Signature et cachet)</w:t>
      </w:r>
    </w:p>
    <w:p w14:paraId="14F7E134" w14:textId="77777777" w:rsidR="009E382A" w:rsidRDefault="009E382A"/>
    <w:sectPr w:rsidR="009E382A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17B39" w14:textId="77777777" w:rsidR="00EA65EA" w:rsidRDefault="00EA65EA" w:rsidP="00EA65EA">
      <w:r>
        <w:separator/>
      </w:r>
    </w:p>
  </w:endnote>
  <w:endnote w:type="continuationSeparator" w:id="0">
    <w:p w14:paraId="3DC6D0D2" w14:textId="77777777" w:rsidR="00EA65EA" w:rsidRDefault="00EA65EA" w:rsidP="00EA6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6316F" w14:textId="6E16926E" w:rsidR="00EA65EA" w:rsidRDefault="00ED7C2C">
    <w:pPr>
      <w:pStyle w:val="Pieddepage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2FC7F44" wp14:editId="00D1DE2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76555"/>
              <wp:effectExtent l="0" t="0" r="8255" b="0"/>
              <wp:wrapNone/>
              <wp:docPr id="387945566" name="Zone de texte 2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31B7DB" w14:textId="29672187" w:rsidR="00ED7C2C" w:rsidRPr="00ED7C2C" w:rsidRDefault="00ED7C2C" w:rsidP="00ED7C2C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ED7C2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FC7F4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1 Données Internes" style="position:absolute;margin-left:0;margin-top:0;width:101.35pt;height:29.6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" filled="f" stroked="f">
              <v:textbox style="mso-fit-shape-to-text:t" inset="0,0,0,15pt">
                <w:txbxContent>
                  <w:p w14:paraId="5731B7DB" w14:textId="29672187" w:rsidR="00ED7C2C" w:rsidRPr="00ED7C2C" w:rsidRDefault="00ED7C2C" w:rsidP="00ED7C2C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ED7C2C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83321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F548C3B" w14:textId="17BB26DD" w:rsidR="0064555C" w:rsidRDefault="0064555C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644C73B" w14:textId="73F5FF6A" w:rsidR="00EA65EA" w:rsidRDefault="00EA65E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59A3F" w14:textId="5D83C74B" w:rsidR="00EA65EA" w:rsidRDefault="00ED7C2C">
    <w:pPr>
      <w:pStyle w:val="Pieddepage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3818108" wp14:editId="5D9329C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76555"/>
              <wp:effectExtent l="0" t="0" r="8255" b="0"/>
              <wp:wrapNone/>
              <wp:docPr id="2089014234" name="Zone de texte 1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D7A2FE" w14:textId="4E94B9C6" w:rsidR="00ED7C2C" w:rsidRPr="00ED7C2C" w:rsidRDefault="00ED7C2C" w:rsidP="00ED7C2C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ED7C2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81810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7" type="#_x0000_t202" alt="C1 Données Internes" style="position:absolute;margin-left:0;margin-top:0;width:101.35pt;height:29.6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" filled="f" stroked="f">
              <v:textbox style="mso-fit-shape-to-text:t" inset="0,0,0,15pt">
                <w:txbxContent>
                  <w:p w14:paraId="3FD7A2FE" w14:textId="4E94B9C6" w:rsidR="00ED7C2C" w:rsidRPr="00ED7C2C" w:rsidRDefault="00ED7C2C" w:rsidP="00ED7C2C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ED7C2C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45AD7" w14:textId="77777777" w:rsidR="00EA65EA" w:rsidRDefault="00EA65EA" w:rsidP="00EA65EA">
      <w:r>
        <w:separator/>
      </w:r>
    </w:p>
  </w:footnote>
  <w:footnote w:type="continuationSeparator" w:id="0">
    <w:p w14:paraId="08929265" w14:textId="77777777" w:rsidR="00EA65EA" w:rsidRDefault="00EA65EA" w:rsidP="00EA6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07866"/>
    <w:multiLevelType w:val="hybridMultilevel"/>
    <w:tmpl w:val="0D5A96B4"/>
    <w:lvl w:ilvl="0" w:tplc="16AAED94">
      <w:start w:val="4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E38EE"/>
    <w:multiLevelType w:val="hybridMultilevel"/>
    <w:tmpl w:val="82CA225A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068531">
    <w:abstractNumId w:val="0"/>
  </w:num>
  <w:num w:numId="2" w16cid:durableId="462306096">
    <w:abstractNumId w:val="2"/>
  </w:num>
  <w:num w:numId="3" w16cid:durableId="1794786373">
    <w:abstractNumId w:val="3"/>
  </w:num>
  <w:num w:numId="4" w16cid:durableId="1682245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5EA"/>
    <w:rsid w:val="00000992"/>
    <w:rsid w:val="0005207D"/>
    <w:rsid w:val="00096093"/>
    <w:rsid w:val="000E702B"/>
    <w:rsid w:val="00166B4D"/>
    <w:rsid w:val="001A0EEE"/>
    <w:rsid w:val="00213971"/>
    <w:rsid w:val="002A489A"/>
    <w:rsid w:val="002B0E14"/>
    <w:rsid w:val="002C06B8"/>
    <w:rsid w:val="0034671E"/>
    <w:rsid w:val="003E7DE2"/>
    <w:rsid w:val="004066F0"/>
    <w:rsid w:val="004D720E"/>
    <w:rsid w:val="0052603A"/>
    <w:rsid w:val="00556986"/>
    <w:rsid w:val="0064555C"/>
    <w:rsid w:val="006F3F43"/>
    <w:rsid w:val="0071574F"/>
    <w:rsid w:val="00742B77"/>
    <w:rsid w:val="007B3DC5"/>
    <w:rsid w:val="007D6E95"/>
    <w:rsid w:val="00895D6B"/>
    <w:rsid w:val="008C41EF"/>
    <w:rsid w:val="00915CAF"/>
    <w:rsid w:val="009E382A"/>
    <w:rsid w:val="009F23A4"/>
    <w:rsid w:val="00A35801"/>
    <w:rsid w:val="00AA0B82"/>
    <w:rsid w:val="00AA1452"/>
    <w:rsid w:val="00AB4322"/>
    <w:rsid w:val="00AD2A39"/>
    <w:rsid w:val="00AF28B5"/>
    <w:rsid w:val="00B52268"/>
    <w:rsid w:val="00B562C0"/>
    <w:rsid w:val="00C74613"/>
    <w:rsid w:val="00C87807"/>
    <w:rsid w:val="00CB0348"/>
    <w:rsid w:val="00D91B0D"/>
    <w:rsid w:val="00DD42E0"/>
    <w:rsid w:val="00E20CB4"/>
    <w:rsid w:val="00E83575"/>
    <w:rsid w:val="00EA65EA"/>
    <w:rsid w:val="00ED6613"/>
    <w:rsid w:val="00ED7C2C"/>
    <w:rsid w:val="00EF0AB9"/>
    <w:rsid w:val="00F630F3"/>
    <w:rsid w:val="00F7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0F3B7"/>
  <w15:chartTrackingRefBased/>
  <w15:docId w15:val="{ACE97C2D-A866-49DF-B157-95D049E3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5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EA65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A65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A65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A65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A65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A65E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A65E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A65E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A65E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A65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A65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A65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A65E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A65E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A65E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A65E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A65E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A65E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A65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A65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A65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A65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A65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A65EA"/>
    <w:rPr>
      <w:i/>
      <w:iCs/>
      <w:color w:val="404040" w:themeColor="text1" w:themeTint="BF"/>
    </w:rPr>
  </w:style>
  <w:style w:type="paragraph" w:styleId="Paragraphedeliste">
    <w:name w:val="List Paragraph"/>
    <w:aliases w:val="Puces,Puce Niveau 1,Equipment,Figure_name,List Paragraph11,Numbered Indented Text,Pied de page-Stordata,Liste JJO,Liste1,lp1,liste,texte normal,P1 Pharos,Bullet List Paragraph,Sidebar List,List_TIS,List Paragraph1,b1,puce,STYLE JDA"/>
    <w:basedOn w:val="Normal"/>
    <w:link w:val="ParagraphedelisteCar"/>
    <w:uiPriority w:val="34"/>
    <w:qFormat/>
    <w:rsid w:val="00EA65E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A65E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A65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A65E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A65EA"/>
    <w:rPr>
      <w:b/>
      <w:bCs/>
      <w:smallCaps/>
      <w:color w:val="0F4761" w:themeColor="accent1" w:themeShade="BF"/>
      <w:spacing w:val="5"/>
    </w:rPr>
  </w:style>
  <w:style w:type="paragraph" w:styleId="Retraitcorpsdetexte">
    <w:name w:val="Body Text Indent"/>
    <w:basedOn w:val="Normal"/>
    <w:link w:val="RetraitcorpsdetexteCar"/>
    <w:uiPriority w:val="99"/>
    <w:rsid w:val="00EA65EA"/>
    <w:pPr>
      <w:ind w:left="720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EA65EA"/>
    <w:rPr>
      <w:rFonts w:ascii="Arial" w:eastAsia="Times New Roman" w:hAnsi="Arial" w:cs="Times New Roman"/>
      <w:kern w:val="0"/>
      <w:sz w:val="24"/>
      <w:szCs w:val="24"/>
      <w:lang w:eastAsia="fr-FR"/>
      <w14:ligatures w14:val="none"/>
    </w:rPr>
  </w:style>
  <w:style w:type="character" w:customStyle="1" w:styleId="ParagraphedelisteCar">
    <w:name w:val="Paragraphe de liste Car"/>
    <w:aliases w:val="Puces Car,Puce Niveau 1 Car,Equipment Car,Figure_name Car,List Paragraph11 Car,Numbered Indented Text Car,Pied de page-Stordata Car,Liste JJO Car,Liste1 Car,lp1 Car,liste Car,texte normal Car,P1 Pharos Car,Sidebar List Car,b1 Car"/>
    <w:basedOn w:val="Policepardfaut"/>
    <w:link w:val="Paragraphedeliste"/>
    <w:uiPriority w:val="34"/>
    <w:qFormat/>
    <w:locked/>
    <w:rsid w:val="00EA65EA"/>
  </w:style>
  <w:style w:type="paragraph" w:styleId="Pieddepage">
    <w:name w:val="footer"/>
    <w:basedOn w:val="Normal"/>
    <w:link w:val="PieddepageCar"/>
    <w:uiPriority w:val="99"/>
    <w:unhideWhenUsed/>
    <w:rsid w:val="00EA65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65EA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64555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4555C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5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BRETONNIERE Nadine</dc:creator>
  <cp:keywords/>
  <dc:description/>
  <cp:lastModifiedBy>BRETONNIERE Nadine</cp:lastModifiedBy>
  <cp:revision>2</cp:revision>
  <dcterms:created xsi:type="dcterms:W3CDTF">2026-02-25T13:33:00Z</dcterms:created>
  <dcterms:modified xsi:type="dcterms:W3CDTF">2026-02-25T13:33:00Z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7c83d3da,171f945e,5a7b0723</vt:lpwstr>
  </property>
  <property fmtid="{D5CDD505-2E9C-101B-9397-08002B2CF9AE}" pid="3" name="ClassificationContentMarkingFooterFontProps">
    <vt:lpwstr>#008000,12,Calibri</vt:lpwstr>
  </property>
  <property fmtid="{D5CDD505-2E9C-101B-9397-08002B2CF9AE}" pid="4" name="ClassificationContentMarkingFooterText">
    <vt:lpwstr>C1 Données Internes</vt:lpwstr>
  </property>
  <property fmtid="{D5CDD505-2E9C-101B-9397-08002B2CF9AE}" pid="5" name="MSIP_Label_37f782e2-1048-4ae6-8561-ea50d7047004_Enabled">
    <vt:lpwstr>true</vt:lpwstr>
  </property>
  <property fmtid="{D5CDD505-2E9C-101B-9397-08002B2CF9AE}" pid="6" name="MSIP_Label_37f782e2-1048-4ae6-8561-ea50d7047004_SetDate">
    <vt:lpwstr>2026-02-13T13:16:50Z</vt:lpwstr>
  </property>
  <property fmtid="{D5CDD505-2E9C-101B-9397-08002B2CF9AE}" pid="7" name="MSIP_Label_37f782e2-1048-4ae6-8561-ea50d7047004_Method">
    <vt:lpwstr>Standard</vt:lpwstr>
  </property>
  <property fmtid="{D5CDD505-2E9C-101B-9397-08002B2CF9AE}" pid="8" name="MSIP_Label_37f782e2-1048-4ae6-8561-ea50d7047004_Name">
    <vt:lpwstr>Donnée Interne</vt:lpwstr>
  </property>
  <property fmtid="{D5CDD505-2E9C-101B-9397-08002B2CF9AE}" pid="9" name="MSIP_Label_37f782e2-1048-4ae6-8561-ea50d7047004_SiteId">
    <vt:lpwstr>5d0b42b2-7ba0-42b9-bd88-2dd1558bd190</vt:lpwstr>
  </property>
  <property fmtid="{D5CDD505-2E9C-101B-9397-08002B2CF9AE}" pid="10" name="MSIP_Label_37f782e2-1048-4ae6-8561-ea50d7047004_ActionId">
    <vt:lpwstr>7bacdca3-9704-4ca9-a9e8-6527f6ef8924</vt:lpwstr>
  </property>
  <property fmtid="{D5CDD505-2E9C-101B-9397-08002B2CF9AE}" pid="11" name="MSIP_Label_37f782e2-1048-4ae6-8561-ea50d7047004_ContentBits">
    <vt:lpwstr>2</vt:lpwstr>
  </property>
  <property fmtid="{D5CDD505-2E9C-101B-9397-08002B2CF9AE}" pid="12" name="MSIP_Label_37f782e2-1048-4ae6-8561-ea50d7047004_Tag">
    <vt:lpwstr>10, 3, 0, 1</vt:lpwstr>
  </property>
</Properties>
</file>