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sz w:val="22"/>
          <w:szCs w:val="22"/>
        </w:rPr>
        <w:t>Caisse Nationale des Allocations Familiales (CNAF)</w:t>
      </w:r>
      <w:r w:rsidRPr="003036DF">
        <w:rPr>
          <w:rFonts w:asciiTheme="minorHAnsi" w:hAnsiTheme="minorHAnsi" w:cstheme="minorHAnsi"/>
          <w:sz w:val="22"/>
          <w:szCs w:val="22"/>
        </w:rPr>
        <w:br/>
      </w:r>
      <w:r w:rsidRPr="003036DF">
        <w:rPr>
          <w:rFonts w:asciiTheme="minorHAnsi" w:hAnsiTheme="minorHAnsi" w:cstheme="minorHAnsi"/>
          <w:b w:val="0"/>
          <w:bCs w:val="0"/>
          <w:sz w:val="22"/>
          <w:szCs w:val="22"/>
        </w:rPr>
        <w:t>32 avenue de la Sibelle</w:t>
      </w:r>
    </w:p>
    <w:p w14:paraId="0C62842B"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75685 Paris cedex 14</w:t>
      </w:r>
    </w:p>
    <w:p w14:paraId="3A7519FF"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Téléphone : 01.45.</w:t>
      </w:r>
      <w:r w:rsidRPr="003036DF">
        <w:rPr>
          <w:rFonts w:asciiTheme="minorHAnsi" w:hAnsiTheme="minorHAnsi" w:cstheme="minorHAnsi"/>
          <w:b w:val="0"/>
          <w:bCs w:val="0"/>
          <w:color w:val="000000"/>
          <w:sz w:val="22"/>
          <w:szCs w:val="22"/>
        </w:rPr>
        <w:t>65.54.90</w:t>
      </w:r>
    </w:p>
    <w:p w14:paraId="3973243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Télécopieur : 01.45.65.52.94</w:t>
      </w:r>
    </w:p>
    <w:p w14:paraId="1140AD32"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Courriel : marches@cnaf.fr</w:t>
      </w:r>
    </w:p>
    <w:p w14:paraId="79410385" w14:textId="77777777" w:rsidR="00D44018" w:rsidRPr="003036DF" w:rsidRDefault="00D44018" w:rsidP="00D44018">
      <w:pPr>
        <w:pStyle w:val="Titre1"/>
        <w:jc w:val="center"/>
        <w:rPr>
          <w:rFonts w:asciiTheme="minorHAnsi" w:hAnsiTheme="minorHAnsi" w:cstheme="minorHAnsi"/>
          <w:b w:val="0"/>
          <w:bCs w:val="0"/>
          <w:sz w:val="22"/>
          <w:szCs w:val="22"/>
        </w:rPr>
      </w:pPr>
      <w:hyperlink r:id="rId15" w:history="1">
        <w:r w:rsidRPr="003036DF">
          <w:rPr>
            <w:rStyle w:val="Lienhypertexte"/>
            <w:rFonts w:asciiTheme="minorHAnsi" w:hAnsiTheme="minorHAnsi" w:cstheme="minorHAnsi"/>
            <w:b w:val="0"/>
            <w:bCs w:val="0"/>
            <w:sz w:val="22"/>
            <w:szCs w:val="22"/>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23262D03" w14:textId="77777777" w:rsidR="00536FF5" w:rsidRPr="00D238B1" w:rsidRDefault="00536FF5" w:rsidP="00536FF5">
      <w:pPr>
        <w:jc w:val="center"/>
        <w:rPr>
          <w:rFonts w:ascii="Arial" w:hAnsi="Arial" w:cs="Arial"/>
          <w:b/>
          <w:sz w:val="22"/>
          <w:szCs w:val="22"/>
        </w:rPr>
      </w:pPr>
      <w:r w:rsidRPr="00D238B1">
        <w:rPr>
          <w:rFonts w:ascii="Arial" w:hAnsi="Arial" w:cs="Arial"/>
          <w:b/>
          <w:sz w:val="22"/>
          <w:szCs w:val="22"/>
        </w:rPr>
        <w:t>Marché n°</w:t>
      </w:r>
      <w:r>
        <w:rPr>
          <w:rFonts w:ascii="Arial" w:hAnsi="Arial" w:cs="Arial"/>
          <w:b/>
          <w:sz w:val="22"/>
          <w:szCs w:val="22"/>
        </w:rPr>
        <w:t>08</w:t>
      </w:r>
      <w:r w:rsidRPr="00D238B1">
        <w:rPr>
          <w:rFonts w:ascii="Arial" w:hAnsi="Arial" w:cs="Arial"/>
          <w:b/>
          <w:sz w:val="22"/>
          <w:szCs w:val="22"/>
        </w:rPr>
        <w:t>_2</w:t>
      </w:r>
      <w:r>
        <w:rPr>
          <w:rFonts w:ascii="Arial" w:hAnsi="Arial" w:cs="Arial"/>
          <w:b/>
          <w:sz w:val="22"/>
          <w:szCs w:val="22"/>
        </w:rPr>
        <w:t>6</w:t>
      </w:r>
    </w:p>
    <w:p w14:paraId="0A998676" w14:textId="77777777" w:rsidR="00536FF5" w:rsidRDefault="00536FF5" w:rsidP="00536FF5">
      <w:pPr>
        <w:rPr>
          <w:rFonts w:ascii="Arial" w:hAnsi="Arial" w:cs="Arial"/>
          <w:b/>
        </w:rPr>
      </w:pPr>
    </w:p>
    <w:p w14:paraId="3EC82373" w14:textId="77777777" w:rsidR="00536FF5" w:rsidRPr="00D238B1" w:rsidRDefault="00536FF5" w:rsidP="00536FF5">
      <w:pPr>
        <w:jc w:val="center"/>
        <w:rPr>
          <w:rFonts w:ascii="Arial" w:hAnsi="Arial" w:cs="Arial"/>
          <w:b/>
          <w:bCs/>
          <w:sz w:val="28"/>
          <w:szCs w:val="28"/>
        </w:rPr>
      </w:pPr>
      <w:r w:rsidRPr="00D238B1">
        <w:rPr>
          <w:rFonts w:ascii="Arial" w:hAnsi="Arial" w:cs="Arial"/>
          <w:b/>
          <w:sz w:val="28"/>
          <w:szCs w:val="28"/>
        </w:rPr>
        <w:t>« </w:t>
      </w:r>
      <w:r>
        <w:rPr>
          <w:rFonts w:ascii="Arial" w:hAnsi="Arial" w:cs="Arial"/>
          <w:b/>
          <w:sz w:val="28"/>
          <w:szCs w:val="28"/>
        </w:rPr>
        <w:t>DIFFUSION DES SUPPORTS VIES DE FAMILLE</w:t>
      </w:r>
      <w:r w:rsidRPr="00D238B1">
        <w:rPr>
          <w:rFonts w:ascii="Arial" w:hAnsi="Arial" w:cs="Arial"/>
          <w:b/>
          <w:sz w:val="28"/>
          <w:szCs w:val="28"/>
        </w:rPr>
        <w:t> »</w:t>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091A79EA" w14:textId="77777777" w:rsidR="00536FF5" w:rsidRDefault="00536FF5">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r w:rsidRPr="00D668B5">
              <w:rPr>
                <w:rFonts w:ascii="Arial" w:hAnsi="Arial" w:cs="Arial"/>
                <w:b/>
                <w:bCs/>
                <w:i/>
                <w:iCs/>
                <w:color w:val="4472C4" w:themeColor="accent1"/>
              </w:rPr>
              <w:t>ou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du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25003354" w14:textId="77777777" w:rsidR="00536FF5" w:rsidRDefault="00536FF5" w:rsidP="00171BF1">
      <w:pPr>
        <w:jc w:val="both"/>
        <w:rPr>
          <w:rFonts w:ascii="Arial" w:hAnsi="Arial" w:cs="Arial"/>
          <w:i/>
          <w:sz w:val="18"/>
        </w:rPr>
      </w:pPr>
    </w:p>
    <w:p w14:paraId="786E3F3F" w14:textId="77777777" w:rsidR="00536FF5" w:rsidRDefault="00536FF5"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0CC9238A" w14:textId="77777777" w:rsidR="00536FF5" w:rsidRDefault="00536FF5" w:rsidP="00663B7E">
      <w:pPr>
        <w:rPr>
          <w:rFonts w:ascii="Arial" w:hAnsi="Arial" w:cs="Arial"/>
          <w:i/>
          <w:sz w:val="18"/>
        </w:rPr>
      </w:pPr>
    </w:p>
    <w:p w14:paraId="0FDB50F1" w14:textId="77777777" w:rsidR="00536FF5" w:rsidRDefault="00536FF5" w:rsidP="00663B7E">
      <w:pPr>
        <w:rPr>
          <w:rFonts w:ascii="Arial" w:hAnsi="Arial" w:cs="Arial"/>
          <w:i/>
          <w:sz w:val="18"/>
        </w:rPr>
      </w:pPr>
    </w:p>
    <w:p w14:paraId="4AC09C4E" w14:textId="77777777" w:rsidR="00536FF5" w:rsidRDefault="00536FF5" w:rsidP="00663B7E">
      <w:pPr>
        <w:rPr>
          <w:rFonts w:ascii="Arial" w:hAnsi="Arial" w:cs="Arial"/>
          <w:i/>
          <w:sz w:val="18"/>
        </w:rPr>
      </w:pPr>
    </w:p>
    <w:p w14:paraId="61B1D911" w14:textId="77777777" w:rsidR="00536FF5" w:rsidRDefault="00536FF5"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Default="00685900" w:rsidP="00685900">
      <w:pPr>
        <w:ind w:left="284"/>
        <w:rPr>
          <w:rFonts w:ascii="Arial" w:hAnsi="Arial" w:cs="Arial"/>
        </w:rPr>
      </w:pPr>
    </w:p>
    <w:p w14:paraId="30371729" w14:textId="77777777" w:rsidR="006E5A64" w:rsidRDefault="006E5A64" w:rsidP="00685900">
      <w:pPr>
        <w:ind w:left="284"/>
        <w:rPr>
          <w:rFonts w:ascii="Arial" w:hAnsi="Arial" w:cs="Arial"/>
        </w:rPr>
      </w:pPr>
    </w:p>
    <w:p w14:paraId="711C68B1" w14:textId="77777777" w:rsidR="006E5A64" w:rsidRDefault="006E5A64" w:rsidP="00685900">
      <w:pPr>
        <w:ind w:left="284"/>
        <w:rPr>
          <w:rFonts w:ascii="Arial" w:hAnsi="Arial" w:cs="Arial"/>
        </w:rPr>
      </w:pPr>
    </w:p>
    <w:p w14:paraId="36A93A48" w14:textId="77777777" w:rsidR="006E5A64" w:rsidRDefault="006E5A64" w:rsidP="00685900">
      <w:pPr>
        <w:ind w:left="284"/>
        <w:rPr>
          <w:rFonts w:ascii="Arial" w:hAnsi="Arial" w:cs="Arial"/>
        </w:rPr>
      </w:pPr>
    </w:p>
    <w:p w14:paraId="170799AA" w14:textId="77777777" w:rsidR="006E5A64" w:rsidRDefault="006E5A64" w:rsidP="00685900">
      <w:pPr>
        <w:ind w:left="284"/>
        <w:rPr>
          <w:rFonts w:ascii="Arial" w:hAnsi="Arial" w:cs="Arial"/>
        </w:rPr>
      </w:pPr>
    </w:p>
    <w:p w14:paraId="7A7FEA1D" w14:textId="77777777" w:rsidR="006E5A64" w:rsidRDefault="006E5A64" w:rsidP="00685900">
      <w:pPr>
        <w:ind w:left="284"/>
        <w:rPr>
          <w:rFonts w:ascii="Arial" w:hAnsi="Arial" w:cs="Arial"/>
        </w:rPr>
      </w:pPr>
    </w:p>
    <w:p w14:paraId="34FC55C2" w14:textId="77777777" w:rsidR="006E5A64" w:rsidRDefault="006E5A64" w:rsidP="00685900">
      <w:pPr>
        <w:ind w:left="284"/>
        <w:rPr>
          <w:rFonts w:ascii="Arial" w:hAnsi="Arial" w:cs="Arial"/>
        </w:rPr>
      </w:pPr>
    </w:p>
    <w:p w14:paraId="02C28806" w14:textId="77777777" w:rsidR="006E5A64" w:rsidRPr="00663B7E" w:rsidRDefault="006E5A64"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7BF01D5D" w14:textId="77777777" w:rsidR="00536FF5" w:rsidRPr="00536FF5" w:rsidRDefault="00536FF5" w:rsidP="00536FF5">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536FF5">
        <w:rPr>
          <w:rFonts w:cstheme="minorHAnsi"/>
        </w:rPr>
        <w:t>une</w:t>
      </w:r>
      <w:proofErr w:type="gramEnd"/>
      <w:r w:rsidRPr="00536FF5">
        <w:rPr>
          <w:rFonts w:cstheme="minorHAnsi"/>
        </w:rPr>
        <w:t xml:space="preserve"> déclaration indiquant les effectifs moyens annuels du candidat et l’importance du personnel d’encadrement pendant les trois dernières années ;</w:t>
      </w:r>
    </w:p>
    <w:p w14:paraId="45A364D5" w14:textId="77777777" w:rsidR="00536FF5" w:rsidRPr="00536FF5" w:rsidRDefault="00536FF5" w:rsidP="00536FF5">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536FF5">
        <w:rPr>
          <w:rFonts w:cstheme="minorHAnsi"/>
        </w:rPr>
        <w:t>une</w:t>
      </w:r>
      <w:proofErr w:type="gramEnd"/>
      <w:r w:rsidRPr="00536FF5">
        <w:rPr>
          <w:rFonts w:cstheme="minorHAnsi"/>
        </w:rPr>
        <w:t xml:space="preserve"> description de l’outillage, du matériel et de l’équipement technique dont dispose le candidat pour l’exécution du marché ;</w:t>
      </w:r>
    </w:p>
    <w:p w14:paraId="28601686" w14:textId="77777777" w:rsidR="00536FF5" w:rsidRPr="00536FF5" w:rsidRDefault="00536FF5" w:rsidP="00536FF5">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536FF5">
        <w:rPr>
          <w:rFonts w:cstheme="minorHAnsi"/>
        </w:rPr>
        <w:t>une</w:t>
      </w:r>
      <w:proofErr w:type="gramEnd"/>
      <w:r w:rsidRPr="00536FF5">
        <w:rPr>
          <w:rFonts w:cstheme="minorHAnsi"/>
        </w:rPr>
        <w:t xml:space="preserve"> liste des principales prestations de nature et de complexité comparables à celles du marché, exécutées au cours des trois dernières années, indiquant le montant, l’année et le destinataire public ou privé ;</w:t>
      </w:r>
    </w:p>
    <w:p w14:paraId="22F45836" w14:textId="77777777" w:rsidR="00536FF5" w:rsidRDefault="00536FF5" w:rsidP="00536FF5">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536FF5">
        <w:rPr>
          <w:rFonts w:cstheme="minorHAnsi"/>
        </w:rPr>
        <w:t>une</w:t>
      </w:r>
      <w:proofErr w:type="gramEnd"/>
      <w:r w:rsidRPr="00536FF5">
        <w:rPr>
          <w:rFonts w:cstheme="minorHAnsi"/>
        </w:rPr>
        <w:t xml:space="preserve"> description des mesures de gestion environnementale que le candidat pourra appliquer dans le cadre de l’exécution du marché</w:t>
      </w:r>
      <w:r>
        <w:rPr>
          <w:rFonts w:cstheme="minorHAnsi"/>
        </w:rPr>
        <w:t>.</w:t>
      </w:r>
    </w:p>
    <w:p w14:paraId="0F3B95D7" w14:textId="63A3EBAA" w:rsidR="00536FF5" w:rsidRPr="00536FF5" w:rsidRDefault="00536FF5" w:rsidP="00536FF5">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Pr>
          <w:rFonts w:cstheme="minorHAnsi"/>
        </w:rPr>
        <w:t>e</w:t>
      </w:r>
      <w:r w:rsidRPr="00536FF5">
        <w:rPr>
          <w:rFonts w:cstheme="minorHAnsi"/>
        </w:rPr>
        <w:t>n</w:t>
      </w:r>
      <w:proofErr w:type="gramEnd"/>
      <w:r w:rsidRPr="00536FF5">
        <w:rPr>
          <w:rFonts w:cstheme="minorHAnsi"/>
        </w:rPr>
        <w:t xml:space="preserve"> cas de redressement judiciaire, le candidat produit la copie du ou des jugements prononcés à cet effet</w:t>
      </w:r>
    </w:p>
    <w:p w14:paraId="19BCB4F7" w14:textId="7AB9179E" w:rsidR="00764264" w:rsidRPr="006E5A64" w:rsidRDefault="00676444" w:rsidP="006E5A64">
      <w:pPr>
        <w:pStyle w:val="Puce1"/>
        <w:numPr>
          <w:ilvl w:val="0"/>
          <w:numId w:val="0"/>
        </w:numPr>
        <w:spacing w:after="120" w:line="240" w:lineRule="auto"/>
        <w:jc w:val="both"/>
        <w:rPr>
          <w:rFonts w:asciiTheme="minorHAnsi" w:hAnsiTheme="minorHAnsi" w:cstheme="minorHAnsi"/>
        </w:rPr>
      </w:pPr>
      <w:r w:rsidRPr="006E5A64">
        <w:rPr>
          <w:rFonts w:asciiTheme="minorHAnsi" w:hAnsiTheme="minorHAnsi" w:cstheme="minorHAnsi"/>
        </w:rPr>
        <w:t>(</w:t>
      </w:r>
      <w:proofErr w:type="gramStart"/>
      <w:r w:rsidRPr="006E5A64">
        <w:rPr>
          <w:rFonts w:asciiTheme="minorHAnsi" w:hAnsiTheme="minorHAnsi" w:cstheme="minorHAnsi"/>
        </w:rPr>
        <w:t>cf.</w:t>
      </w:r>
      <w:proofErr w:type="gramEnd"/>
      <w:r w:rsidRPr="006E5A64">
        <w:rPr>
          <w:rFonts w:asciiTheme="minorHAnsi" w:hAnsiTheme="minorHAnsi" w:cstheme="minorHAnsi"/>
        </w:rPr>
        <w:t xml:space="preserve"> annexe au DC2 Cnaf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r>
              <w:rPr>
                <w:rFonts w:ascii="Arial" w:hAnsi="Arial" w:cs="Arial"/>
                <w:b/>
              </w:rPr>
              <w:t>du</w:t>
            </w:r>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D7294E">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D7294E">
            <w:pPr>
              <w:pStyle w:val="En-tte"/>
              <w:tabs>
                <w:tab w:val="left" w:pos="864"/>
              </w:tabs>
              <w:spacing w:before="120" w:after="120"/>
              <w:jc w:val="center"/>
              <w:rPr>
                <w:rFonts w:ascii="Arial" w:hAnsi="Arial"/>
                <w:b/>
              </w:rPr>
            </w:pPr>
          </w:p>
          <w:p w14:paraId="2C526A22" w14:textId="4EDE8995" w:rsidR="00D668B5" w:rsidRDefault="00D668B5" w:rsidP="00D7294E">
            <w:pPr>
              <w:pStyle w:val="En-tte"/>
              <w:tabs>
                <w:tab w:val="left" w:pos="864"/>
              </w:tabs>
              <w:spacing w:before="120" w:after="120"/>
              <w:jc w:val="center"/>
              <w:rPr>
                <w:rFonts w:ascii="Arial" w:hAnsi="Arial"/>
                <w:b/>
              </w:rPr>
            </w:pPr>
            <w:r>
              <w:rPr>
                <w:rFonts w:ascii="Arial" w:hAnsi="Arial"/>
                <w:b/>
              </w:rPr>
              <w:t>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D7294E">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D7294E">
            <w:pPr>
              <w:pStyle w:val="En-tte"/>
              <w:tabs>
                <w:tab w:val="left" w:pos="864"/>
              </w:tabs>
              <w:spacing w:before="120" w:after="120"/>
              <w:jc w:val="center"/>
              <w:rPr>
                <w:rFonts w:ascii="Arial" w:hAnsi="Arial"/>
                <w:b/>
              </w:rPr>
            </w:pPr>
          </w:p>
          <w:p w14:paraId="67A34538" w14:textId="4A50FE6F" w:rsidR="00D668B5" w:rsidRDefault="00D668B5" w:rsidP="00D7294E">
            <w:pPr>
              <w:pStyle w:val="En-tte"/>
              <w:tabs>
                <w:tab w:val="left" w:pos="864"/>
              </w:tabs>
              <w:spacing w:before="120" w:after="120"/>
              <w:jc w:val="center"/>
              <w:rPr>
                <w:rFonts w:ascii="Arial" w:hAnsi="Arial"/>
                <w:b/>
              </w:rPr>
            </w:pPr>
            <w:r>
              <w:rPr>
                <w:rFonts w:ascii="Arial" w:hAnsi="Arial"/>
                <w:b/>
              </w:rPr>
              <w:t>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D7294E">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D7294E">
            <w:pPr>
              <w:pStyle w:val="En-tte"/>
              <w:tabs>
                <w:tab w:val="left" w:pos="864"/>
              </w:tabs>
              <w:spacing w:before="120" w:after="120"/>
              <w:jc w:val="center"/>
              <w:rPr>
                <w:rFonts w:ascii="Arial" w:hAnsi="Arial"/>
                <w:b/>
              </w:rPr>
            </w:pPr>
          </w:p>
          <w:p w14:paraId="4D652006" w14:textId="203DB1FB" w:rsidR="00D668B5" w:rsidRDefault="00D668B5" w:rsidP="00D7294E">
            <w:pPr>
              <w:pStyle w:val="En-tte"/>
              <w:tabs>
                <w:tab w:val="left" w:pos="864"/>
              </w:tabs>
              <w:spacing w:before="120" w:after="120"/>
              <w:jc w:val="center"/>
              <w:rPr>
                <w:rFonts w:ascii="Arial" w:hAnsi="Arial"/>
                <w:b/>
              </w:rPr>
            </w:pPr>
            <w:r>
              <w:rPr>
                <w:rFonts w:ascii="Arial" w:hAnsi="Arial"/>
                <w:b/>
              </w:rPr>
              <w:t>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16432DDB" w:rsidR="00676444" w:rsidRPr="00C10FBE" w:rsidRDefault="00536FF5" w:rsidP="00E622C4">
          <w:pPr>
            <w:shd w:val="clear" w:color="auto" w:fill="66CCFF"/>
            <w:snapToGrid w:val="0"/>
            <w:jc w:val="center"/>
            <w:rPr>
              <w:rFonts w:ascii="Calibri" w:hAnsi="Calibri" w:cs="Calibri"/>
              <w:b/>
              <w:bCs/>
              <w:sz w:val="16"/>
            </w:rPr>
          </w:pPr>
          <w:r>
            <w:rPr>
              <w:rFonts w:ascii="Calibri" w:hAnsi="Calibri" w:cs="Calibri"/>
              <w:b/>
              <w:bCs/>
              <w:szCs w:val="24"/>
            </w:rPr>
            <w:t xml:space="preserve">AOO </w:t>
          </w:r>
          <w:r w:rsidRPr="00471998">
            <w:rPr>
              <w:rFonts w:ascii="Calibri" w:hAnsi="Calibri" w:cs="Calibri"/>
              <w:b/>
              <w:bCs/>
              <w:szCs w:val="24"/>
            </w:rPr>
            <w:t>08_26_Diffsion Vies de famille</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06C6CF5"/>
    <w:multiLevelType w:val="hybridMultilevel"/>
    <w:tmpl w:val="86A4A07C"/>
    <w:lvl w:ilvl="0" w:tplc="FC3C3186">
      <w:start w:val="5"/>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F00D9A"/>
    <w:multiLevelType w:val="hybridMultilevel"/>
    <w:tmpl w:val="E842E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8"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4"/>
  </w:num>
  <w:num w:numId="6" w16cid:durableId="322634333">
    <w:abstractNumId w:val="5"/>
  </w:num>
  <w:num w:numId="7" w16cid:durableId="1940217943">
    <w:abstractNumId w:val="9"/>
  </w:num>
  <w:num w:numId="8" w16cid:durableId="669479808">
    <w:abstractNumId w:val="10"/>
  </w:num>
  <w:num w:numId="9" w16cid:durableId="1130779586">
    <w:abstractNumId w:val="8"/>
  </w:num>
  <w:num w:numId="10" w16cid:durableId="275677053">
    <w:abstractNumId w:val="7"/>
  </w:num>
  <w:num w:numId="11" w16cid:durableId="1762487066">
    <w:abstractNumId w:val="3"/>
  </w:num>
  <w:num w:numId="12" w16cid:durableId="1772118687">
    <w:abstractNumId w:val="10"/>
  </w:num>
  <w:num w:numId="13" w16cid:durableId="13087842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036DF"/>
    <w:rsid w:val="00310F9B"/>
    <w:rsid w:val="00312505"/>
    <w:rsid w:val="00331DDB"/>
    <w:rsid w:val="00340F85"/>
    <w:rsid w:val="00350F05"/>
    <w:rsid w:val="003C025D"/>
    <w:rsid w:val="003C4A1B"/>
    <w:rsid w:val="003D00EC"/>
    <w:rsid w:val="003D7667"/>
    <w:rsid w:val="003F2B90"/>
    <w:rsid w:val="00411396"/>
    <w:rsid w:val="00425B7A"/>
    <w:rsid w:val="00427375"/>
    <w:rsid w:val="00472B25"/>
    <w:rsid w:val="00483E5B"/>
    <w:rsid w:val="004A6D4B"/>
    <w:rsid w:val="004A7F71"/>
    <w:rsid w:val="004B1AC2"/>
    <w:rsid w:val="004C221B"/>
    <w:rsid w:val="004E403E"/>
    <w:rsid w:val="005036C5"/>
    <w:rsid w:val="00513F06"/>
    <w:rsid w:val="00516C8B"/>
    <w:rsid w:val="005254E3"/>
    <w:rsid w:val="00536FF5"/>
    <w:rsid w:val="00553297"/>
    <w:rsid w:val="00555AC1"/>
    <w:rsid w:val="0056052C"/>
    <w:rsid w:val="0059116B"/>
    <w:rsid w:val="005A325E"/>
    <w:rsid w:val="005A5386"/>
    <w:rsid w:val="005B131E"/>
    <w:rsid w:val="005B4D8D"/>
    <w:rsid w:val="005C1BDA"/>
    <w:rsid w:val="005C6314"/>
    <w:rsid w:val="005C765E"/>
    <w:rsid w:val="005D3750"/>
    <w:rsid w:val="005F4173"/>
    <w:rsid w:val="00614607"/>
    <w:rsid w:val="00614AE6"/>
    <w:rsid w:val="006220CE"/>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A91"/>
    <w:rsid w:val="006B4DD2"/>
    <w:rsid w:val="006C6E7F"/>
    <w:rsid w:val="006E22A4"/>
    <w:rsid w:val="006E2F47"/>
    <w:rsid w:val="006E5A64"/>
    <w:rsid w:val="006E6210"/>
    <w:rsid w:val="006F6740"/>
    <w:rsid w:val="00717070"/>
    <w:rsid w:val="007314F1"/>
    <w:rsid w:val="00741ECB"/>
    <w:rsid w:val="00755416"/>
    <w:rsid w:val="00764264"/>
    <w:rsid w:val="00787E55"/>
    <w:rsid w:val="007A7713"/>
    <w:rsid w:val="007B4FB2"/>
    <w:rsid w:val="007C0A0D"/>
    <w:rsid w:val="00815797"/>
    <w:rsid w:val="00824CD2"/>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E661E"/>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68B5"/>
    <w:rsid w:val="00D7294E"/>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5463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3124</Words>
  <Characters>17182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Myriam KAJINGU 755</cp:lastModifiedBy>
  <cp:revision>7</cp:revision>
  <cp:lastPrinted>2016-11-02T14:02:00Z</cp:lastPrinted>
  <dcterms:created xsi:type="dcterms:W3CDTF">2025-11-28T10:36:00Z</dcterms:created>
  <dcterms:modified xsi:type="dcterms:W3CDTF">2026-02-24T14:08:00Z</dcterms:modified>
</cp:coreProperties>
</file>