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51534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72B25" w:rsidRDefault="00472B25">
      <w:pPr>
        <w:rPr>
          <w:rFonts w:ascii="Arial" w:hAnsi="Arial" w:cs="Arial"/>
          <w:iCs/>
        </w:rPr>
      </w:pPr>
    </w:p>
    <w:p w:rsidR="00C820D0" w:rsidRDefault="00C820D0">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rsidR="00472B25" w:rsidRPr="00C820D0" w:rsidRDefault="00472B25">
      <w:pPr>
        <w:rPr>
          <w:rFonts w:ascii="Arial" w:hAnsi="Arial" w:cs="Arial"/>
          <w:b/>
          <w:bCs/>
          <w:sz w:val="10"/>
          <w:szCs w:val="10"/>
        </w:rPr>
      </w:pPr>
    </w:p>
    <w:p w:rsidR="004E1EAC" w:rsidRPr="004B5502" w:rsidRDefault="004E1EAC" w:rsidP="004E1EAC">
      <w:pPr>
        <w:jc w:val="center"/>
        <w:rPr>
          <w:rFonts w:ascii="Arial" w:hAnsi="Arial" w:cs="Arial"/>
          <w:b/>
        </w:rPr>
      </w:pPr>
      <w:r w:rsidRPr="004B5502">
        <w:rPr>
          <w:rFonts w:ascii="Arial" w:hAnsi="Arial" w:cs="Arial"/>
          <w:b/>
        </w:rPr>
        <w:t>Ministère des armées – Secrétariat général pour l’administration</w:t>
      </w:r>
    </w:p>
    <w:p w:rsidR="004E1EAC" w:rsidRPr="004B5502" w:rsidRDefault="004E1EAC" w:rsidP="004E1EAC">
      <w:pPr>
        <w:jc w:val="center"/>
        <w:rPr>
          <w:rFonts w:ascii="Arial" w:hAnsi="Arial" w:cs="Arial"/>
          <w:b/>
        </w:rPr>
      </w:pPr>
      <w:r w:rsidRPr="004B5502">
        <w:rPr>
          <w:rFonts w:ascii="Arial" w:hAnsi="Arial" w:cs="Arial"/>
          <w:b/>
        </w:rPr>
        <w:t>Direction centrale du Service Infrastructure de la Défense</w:t>
      </w:r>
    </w:p>
    <w:p w:rsidR="004E1EAC" w:rsidRPr="004B5502" w:rsidRDefault="00E566E4" w:rsidP="004E1EAC">
      <w:pPr>
        <w:jc w:val="center"/>
        <w:rPr>
          <w:rFonts w:ascii="Arial" w:hAnsi="Arial" w:cs="Arial"/>
          <w:b/>
        </w:rPr>
      </w:pPr>
      <w:r>
        <w:rPr>
          <w:rFonts w:ascii="Arial" w:hAnsi="Arial" w:cs="Arial"/>
          <w:b/>
        </w:rPr>
        <w:t>S</w:t>
      </w:r>
      <w:r w:rsidR="004E1EAC" w:rsidRPr="004B5502">
        <w:rPr>
          <w:rFonts w:ascii="Arial" w:hAnsi="Arial" w:cs="Arial"/>
          <w:b/>
        </w:rPr>
        <w:t>ervice d’infr</w:t>
      </w:r>
      <w:r>
        <w:rPr>
          <w:rFonts w:ascii="Arial" w:hAnsi="Arial" w:cs="Arial"/>
          <w:b/>
        </w:rPr>
        <w:t>astructure de la défense Sud-Est</w:t>
      </w:r>
    </w:p>
    <w:p w:rsidR="004E1EAC" w:rsidRDefault="004E1EAC" w:rsidP="004E1EAC">
      <w:pPr>
        <w:jc w:val="center"/>
        <w:rPr>
          <w:rFonts w:ascii="Arial" w:hAnsi="Arial" w:cs="Arial"/>
          <w:b/>
        </w:rPr>
      </w:pPr>
      <w:r w:rsidRPr="004B5502">
        <w:rPr>
          <w:rFonts w:ascii="Arial" w:hAnsi="Arial" w:cs="Arial"/>
          <w:b/>
        </w:rPr>
        <w:t>26 avenue Leclerc – BP 97 423 – 69347 Lyon Cedex 07</w:t>
      </w:r>
    </w:p>
    <w:p w:rsidR="00C820D0" w:rsidRPr="004B5502" w:rsidRDefault="00C820D0" w:rsidP="00C820D0">
      <w:pPr>
        <w:rPr>
          <w:rFonts w:ascii="Arial" w:hAnsi="Arial" w:cs="Arial"/>
          <w:b/>
        </w:rPr>
      </w:pPr>
    </w:p>
    <w:p w:rsidR="004E1EAC" w:rsidRPr="001C7D87" w:rsidRDefault="004E1EAC" w:rsidP="004E1EAC">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Pr="001C7D87">
        <w:rPr>
          <w:rFonts w:ascii="Arial" w:hAnsi="Arial" w:cs="Arial"/>
        </w:rPr>
        <w:t>Personne habilitée à donner les renseignements 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 </w:t>
      </w:r>
      <w:r w:rsidRPr="001C7D87">
        <w:rPr>
          <w:rFonts w:ascii="Arial" w:hAnsi="Arial" w:cs="Arial"/>
        </w:rPr>
        <w:t>(nantissements ou cessions de créances) :</w:t>
      </w:r>
    </w:p>
    <w:p w:rsidR="004E1EAC" w:rsidRPr="001C7D87" w:rsidRDefault="004E1EAC" w:rsidP="004E1EAC">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C820D0" w:rsidRPr="00C820D0" w:rsidRDefault="00C820D0" w:rsidP="004E1EAC">
      <w:pPr>
        <w:jc w:val="center"/>
        <w:rPr>
          <w:rFonts w:ascii="Arial" w:hAnsi="Arial" w:cs="Arial"/>
          <w:b/>
          <w:sz w:val="10"/>
          <w:szCs w:val="10"/>
        </w:rPr>
      </w:pPr>
    </w:p>
    <w:p w:rsidR="004E1EAC" w:rsidRDefault="004E1EAC" w:rsidP="004E1EAC">
      <w:pPr>
        <w:jc w:val="center"/>
        <w:rPr>
          <w:rFonts w:ascii="Arial" w:hAnsi="Arial" w:cs="Arial"/>
          <w:b/>
        </w:rPr>
      </w:pPr>
      <w:r>
        <w:rPr>
          <w:rFonts w:ascii="Arial" w:hAnsi="Arial" w:cs="Arial"/>
          <w:b/>
        </w:rPr>
        <w:t>Monsieur le directeur d</w:t>
      </w:r>
      <w:r w:rsidR="00E566E4">
        <w:rPr>
          <w:rFonts w:ascii="Arial" w:hAnsi="Arial" w:cs="Arial"/>
          <w:b/>
        </w:rPr>
        <w:t>u</w:t>
      </w:r>
      <w:r>
        <w:rPr>
          <w:rFonts w:ascii="Arial" w:hAnsi="Arial" w:cs="Arial"/>
          <w:b/>
        </w:rPr>
        <w:t xml:space="preserve"> SID </w:t>
      </w:r>
      <w:r w:rsidR="00E566E4">
        <w:rPr>
          <w:rFonts w:ascii="Arial" w:hAnsi="Arial" w:cs="Arial"/>
          <w:b/>
        </w:rPr>
        <w:t>Sud-Est</w:t>
      </w:r>
    </w:p>
    <w:p w:rsidR="00C820D0" w:rsidRDefault="00C820D0" w:rsidP="004E1EAC">
      <w:pPr>
        <w:jc w:val="center"/>
        <w:rPr>
          <w:rFonts w:ascii="Arial" w:hAnsi="Arial" w:cs="Arial"/>
          <w:b/>
        </w:rPr>
      </w:pPr>
    </w:p>
    <w:p w:rsidR="004E1EAC" w:rsidRDefault="004E1EAC" w:rsidP="004E1EAC">
      <w:pPr>
        <w:rPr>
          <w:rFonts w:ascii="Arial" w:hAnsi="Arial" w:cs="Arial"/>
        </w:rPr>
      </w:pPr>
      <w:r w:rsidRPr="001C7D87">
        <w:rPr>
          <w:rFonts w:ascii="Arial" w:hAnsi="Arial" w:cs="Arial"/>
          <w:color w:val="66CCFF"/>
          <w:spacing w:val="-10"/>
          <w:position w:val="-2"/>
        </w:rPr>
        <w:sym w:font="Wingdings" w:char="F06E"/>
      </w:r>
      <w:r w:rsidR="00C820D0">
        <w:rPr>
          <w:rFonts w:ascii="Arial" w:hAnsi="Arial" w:cs="Arial"/>
        </w:rPr>
        <w:t>Comptable assignataire</w:t>
      </w:r>
    </w:p>
    <w:p w:rsidR="00C820D0" w:rsidRPr="00C820D0" w:rsidRDefault="00C820D0" w:rsidP="004E1EAC">
      <w:pPr>
        <w:rPr>
          <w:rFonts w:ascii="Arial" w:hAnsi="Arial" w:cs="Arial"/>
          <w:sz w:val="10"/>
          <w:szCs w:val="10"/>
        </w:rPr>
      </w:pPr>
    </w:p>
    <w:p w:rsidR="004E1EAC" w:rsidRPr="00D84476" w:rsidRDefault="004E1EAC" w:rsidP="004E1EAC">
      <w:pPr>
        <w:jc w:val="center"/>
        <w:rPr>
          <w:rFonts w:ascii="Arial" w:hAnsi="Arial" w:cs="Arial"/>
          <w:b/>
        </w:rPr>
      </w:pPr>
      <w:r w:rsidRPr="00D84476">
        <w:rPr>
          <w:rFonts w:ascii="Arial" w:hAnsi="Arial" w:cs="Arial"/>
          <w:b/>
        </w:rPr>
        <w:t>Direction départementale des finances publiques des Landes</w:t>
      </w:r>
    </w:p>
    <w:p w:rsidR="00C820D0" w:rsidRDefault="004E1EAC" w:rsidP="004E1EAC">
      <w:pPr>
        <w:jc w:val="center"/>
        <w:rPr>
          <w:rFonts w:ascii="Arial" w:hAnsi="Arial" w:cs="Arial"/>
          <w:b/>
        </w:rPr>
      </w:pPr>
      <w:r w:rsidRPr="00D84476">
        <w:rPr>
          <w:rFonts w:ascii="Arial" w:hAnsi="Arial" w:cs="Arial"/>
          <w:b/>
        </w:rPr>
        <w:t xml:space="preserve">23 rue André </w:t>
      </w:r>
      <w:proofErr w:type="spellStart"/>
      <w:r w:rsidRPr="00D84476">
        <w:rPr>
          <w:rFonts w:ascii="Arial" w:hAnsi="Arial" w:cs="Arial"/>
          <w:b/>
        </w:rPr>
        <w:t>Dulamon</w:t>
      </w:r>
      <w:proofErr w:type="spellEnd"/>
      <w:r>
        <w:rPr>
          <w:rFonts w:ascii="Arial" w:hAnsi="Arial" w:cs="Arial"/>
          <w:b/>
        </w:rPr>
        <w:t xml:space="preserve"> - </w:t>
      </w:r>
      <w:r w:rsidRPr="00D84476">
        <w:rPr>
          <w:rFonts w:ascii="Arial" w:hAnsi="Arial" w:cs="Arial"/>
          <w:b/>
        </w:rPr>
        <w:t>40011 MONT de MARSAN Cedex</w:t>
      </w:r>
    </w:p>
    <w:p w:rsidR="00C820D0" w:rsidRDefault="00C820D0">
      <w:pPr>
        <w:suppressAutoHyphens w:val="0"/>
        <w:rPr>
          <w:rFonts w:ascii="Arial" w:hAnsi="Arial" w:cs="Arial"/>
          <w:b/>
        </w:rPr>
      </w:pPr>
      <w:r>
        <w:rPr>
          <w:rFonts w:ascii="Arial" w:hAnsi="Arial" w:cs="Arial"/>
          <w:b/>
        </w:rPr>
        <w:br w:type="page"/>
      </w: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rsidR="00472B25" w:rsidRPr="008C2177" w:rsidRDefault="00472B25">
      <w:pPr>
        <w:rPr>
          <w:rFonts w:ascii="Arial" w:hAnsi="Arial" w:cs="Arial"/>
          <w:bCs/>
          <w:sz w:val="16"/>
          <w:szCs w:val="16"/>
        </w:rPr>
      </w:pPr>
    </w:p>
    <w:p w:rsidR="009A394A" w:rsidRDefault="001E21CC">
      <w:pPr>
        <w:jc w:val="both"/>
        <w:rPr>
          <w:rFonts w:ascii="Arial" w:hAnsi="Arial" w:cs="Arial"/>
          <w:bCs/>
        </w:rPr>
      </w:pPr>
      <w:r w:rsidRPr="001E21CC">
        <w:rPr>
          <w:rFonts w:ascii="Arial" w:hAnsi="Arial" w:cs="Arial"/>
          <w:b/>
          <w:bCs/>
        </w:rPr>
        <w:t>Accord-cadre relatif aux travaux sur les installations de distribution et de production d’énergie en haute tension sur le périmètre de l’USID d’Istres.</w:t>
      </w:r>
      <w:bookmarkStart w:id="0" w:name="_GoBack"/>
      <w:bookmarkEnd w:id="0"/>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5" w:history="1">
        <w:r w:rsidR="001D25B2" w:rsidRPr="001D25B2">
          <w:rPr>
            <w:rStyle w:val="Lienhypertexte"/>
            <w:i w:val="0"/>
            <w:sz w:val="20"/>
            <w:szCs w:val="20"/>
          </w:rPr>
          <w:t>ICD</w:t>
        </w:r>
      </w:hyperlink>
      <w:r w:rsidR="00F35D02">
        <w:rPr>
          <w:i w:val="0"/>
          <w:sz w:val="20"/>
          <w:szCs w:val="20"/>
        </w:rPr>
        <w:t> :</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6"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7"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8"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9" w:history="1">
        <w:r w:rsidRPr="00025EC9">
          <w:rPr>
            <w:rStyle w:val="Lienhypertexte"/>
            <w:rFonts w:ascii="Arial" w:hAnsi="Arial" w:cs="Arial"/>
            <w:color w:val="0070C0"/>
          </w:rPr>
          <w:t>Art. R. 2151-13</w:t>
        </w:r>
      </w:hyperlink>
      <w:r>
        <w:rPr>
          <w:rFonts w:ascii="Arial" w:hAnsi="Arial" w:cs="Arial"/>
        </w:rPr>
        <w:t xml:space="preserve"> et </w:t>
      </w:r>
      <w:hyperlink r:id="rId30"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82C7C">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882C7C">
        <w:fldChar w:fldCharType="separate"/>
      </w:r>
      <w:r>
        <w:fldChar w:fldCharType="end"/>
      </w:r>
      <w:r>
        <w:rPr>
          <w:rFonts w:ascii="Arial" w:hAnsi="Arial" w:cs="Arial"/>
          <w:bCs/>
        </w:rPr>
        <w:t xml:space="preserve"> </w:t>
      </w:r>
      <w:r>
        <w:rPr>
          <w:rFonts w:ascii="Arial" w:hAnsi="Arial" w:cs="Arial"/>
        </w:rPr>
        <w:t>Non.</w:t>
      </w:r>
    </w:p>
    <w:p w:rsidR="00777C09" w:rsidRDefault="00815797">
      <w:pPr>
        <w:jc w:val="both"/>
        <w:rPr>
          <w:rFonts w:ascii="Arial" w:hAnsi="Arial" w:cs="Arial"/>
          <w:b/>
          <w:bCs/>
          <w:sz w:val="22"/>
          <w:szCs w:val="22"/>
        </w:rPr>
      </w:pPr>
      <w:r>
        <w:rPr>
          <w:rFonts w:ascii="Arial" w:hAnsi="Arial" w:cs="Arial"/>
          <w:b/>
          <w:bCs/>
          <w:sz w:val="22"/>
          <w:szCs w:val="22"/>
        </w:rPr>
        <w:br w:type="page"/>
      </w:r>
    </w:p>
    <w:p w:rsidR="00777C09" w:rsidRDefault="00777C09">
      <w:pPr>
        <w:jc w:val="both"/>
        <w:rPr>
          <w:rFonts w:ascii="Arial" w:hAnsi="Arial" w:cs="Arial"/>
          <w:b/>
          <w:bCs/>
          <w:sz w:val="22"/>
          <w:szCs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1"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2"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3"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4"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2C7C">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5"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2C7C">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6"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2C7C">
              <w:fldChar w:fldCharType="separate"/>
            </w:r>
            <w:r>
              <w:fldChar w:fldCharType="end"/>
            </w:r>
            <w:r>
              <w:t xml:space="preserve"> </w:t>
            </w:r>
            <w:r>
              <w:rPr>
                <w:rFonts w:ascii="Arial" w:hAnsi="Arial" w:cs="Arial"/>
              </w:rPr>
              <w:t>Structures d’insertion par l’activité économique (</w:t>
            </w:r>
            <w:hyperlink r:id="rId37"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2C7C">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8"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777C09" w:rsidRDefault="00777C09">
      <w:pPr>
        <w:suppressAutoHyphens w:val="0"/>
        <w:rPr>
          <w:rFonts w:ascii="Arial" w:hAnsi="Arial" w:cs="Arial"/>
          <w:b/>
          <w:bCs/>
          <w:sz w:val="22"/>
          <w:szCs w:val="22"/>
        </w:rPr>
      </w:pPr>
      <w:r>
        <w:rPr>
          <w:rFonts w:ascii="Arial" w:hAnsi="Arial" w:cs="Arial"/>
          <w:b/>
          <w:bCs/>
          <w:sz w:val="22"/>
          <w:szCs w:val="22"/>
        </w:rPr>
        <w:br w:type="page"/>
      </w: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9"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40"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1"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CA0F87" w:rsidP="000E0EFF">
      <w:pPr>
        <w:ind w:left="567"/>
        <w:jc w:val="both"/>
        <w:rPr>
          <w:rFonts w:ascii="Arial" w:hAnsi="Arial" w:cs="Arial"/>
          <w:sz w:val="18"/>
        </w:rPr>
      </w:pPr>
      <w:r>
        <w:fldChar w:fldCharType="begin">
          <w:ffData>
            <w:name w:val=""/>
            <w:enabled/>
            <w:calcOnExit w:val="0"/>
            <w:checkBox>
              <w:size w:val="20"/>
              <w:default w:val="1"/>
            </w:checkBox>
          </w:ffData>
        </w:fldChar>
      </w:r>
      <w:r>
        <w:instrText xml:space="preserve"> FORMCHECKBOX </w:instrText>
      </w:r>
      <w:r w:rsidR="00882C7C">
        <w:fldChar w:fldCharType="separate"/>
      </w:r>
      <w:r>
        <w:fldChar w:fldCharType="end"/>
      </w:r>
      <w:r w:rsidR="00FB6488">
        <w:rPr>
          <w:rFonts w:ascii="Arial" w:hAnsi="Arial" w:cs="Arial"/>
          <w:bCs/>
        </w:rPr>
        <w:t xml:space="preserve"> </w:t>
      </w:r>
      <w:r w:rsidR="00FB6488"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882C7C">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3"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4"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5"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777C09" w:rsidP="00827FD0">
      <w:pPr>
        <w:ind w:left="284"/>
        <w:rPr>
          <w:rFonts w:ascii="Arial" w:hAnsi="Arial" w:cs="Arial"/>
          <w:sz w:val="16"/>
        </w:rPr>
      </w:pPr>
      <w:r>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w:t>
      </w:r>
      <w:r w:rsidR="00777C09">
        <w:rPr>
          <w:rFonts w:ascii="Arial" w:hAnsi="Arial" w:cs="Arial"/>
          <w:sz w:val="16"/>
        </w:rPr>
        <w:t>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6"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7"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8"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C7C" w:rsidRDefault="00882C7C">
      <w:r>
        <w:separator/>
      </w:r>
    </w:p>
  </w:endnote>
  <w:endnote w:type="continuationSeparator" w:id="0">
    <w:p w:rsidR="00882C7C" w:rsidRDefault="0088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E566E4" w:rsidP="00CA0F87">
          <w:pPr>
            <w:shd w:val="clear" w:color="auto" w:fill="66CCFF"/>
            <w:snapToGrid w:val="0"/>
            <w:jc w:val="center"/>
            <w:rPr>
              <w:rFonts w:ascii="Arial" w:hAnsi="Arial" w:cs="Arial"/>
              <w:b/>
              <w:bCs/>
            </w:rPr>
          </w:pPr>
          <w:r>
            <w:rPr>
              <w:rFonts w:ascii="Arial" w:hAnsi="Arial" w:cs="Arial"/>
              <w:b/>
              <w:i/>
              <w:iCs/>
            </w:rPr>
            <w:t>DAF_202</w:t>
          </w:r>
          <w:r w:rsidR="00C553B2">
            <w:rPr>
              <w:rFonts w:ascii="Arial" w:hAnsi="Arial" w:cs="Arial"/>
              <w:b/>
              <w:i/>
              <w:iCs/>
            </w:rPr>
            <w:t>6</w:t>
          </w:r>
          <w:r w:rsidR="004E1EAC">
            <w:rPr>
              <w:rFonts w:ascii="Arial" w:hAnsi="Arial" w:cs="Arial"/>
              <w:b/>
              <w:i/>
              <w:iCs/>
            </w:rPr>
            <w:t>_00</w:t>
          </w:r>
          <w:r w:rsidR="00CA0F87">
            <w:rPr>
              <w:rFonts w:ascii="Arial" w:hAnsi="Arial" w:cs="Arial"/>
              <w:b/>
              <w:i/>
              <w:iCs/>
            </w:rPr>
            <w:t>1629</w:t>
          </w:r>
          <w:r w:rsidR="00C553B2">
            <w:rPr>
              <w:rFonts w:ascii="Arial" w:hAnsi="Arial" w:cs="Arial"/>
              <w:b/>
              <w:i/>
              <w:iCs/>
            </w:rPr>
            <w:t xml:space="preserve"> – </w:t>
          </w:r>
          <w:r>
            <w:rPr>
              <w:rFonts w:ascii="Arial" w:hAnsi="Arial" w:cs="Arial"/>
              <w:b/>
              <w:i/>
              <w:iCs/>
            </w:rPr>
            <w:t>SID</w:t>
          </w:r>
          <w:r w:rsidR="00C553B2">
            <w:rPr>
              <w:rFonts w:ascii="Arial" w:hAnsi="Arial" w:cs="Arial"/>
              <w:b/>
              <w:i/>
              <w:iCs/>
            </w:rPr>
            <w:t>-SE</w:t>
          </w:r>
          <w:r w:rsidR="00C820D0">
            <w:rPr>
              <w:rFonts w:ascii="Arial" w:hAnsi="Arial" w:cs="Arial"/>
              <w:b/>
              <w:i/>
              <w:iCs/>
            </w:rPr>
            <w:t>_</w:t>
          </w:r>
          <w:r>
            <w:rPr>
              <w:rFonts w:ascii="Arial" w:hAnsi="Arial" w:cs="Arial"/>
              <w:b/>
              <w:i/>
              <w:iCs/>
            </w:rPr>
            <w:t>2</w:t>
          </w:r>
          <w:r w:rsidR="00C553B2">
            <w:rPr>
              <w:rFonts w:ascii="Arial" w:hAnsi="Arial" w:cs="Arial"/>
              <w:b/>
              <w:i/>
              <w:iCs/>
            </w:rPr>
            <w:t>6</w:t>
          </w:r>
          <w:r w:rsidR="004E1EAC">
            <w:rPr>
              <w:rFonts w:ascii="Arial" w:hAnsi="Arial" w:cs="Arial"/>
              <w:b/>
              <w:i/>
              <w:iCs/>
            </w:rPr>
            <w:t>-</w:t>
          </w:r>
          <w:r w:rsidR="00C553B2">
            <w:rPr>
              <w:rFonts w:ascii="Arial" w:hAnsi="Arial" w:cs="Arial"/>
              <w:b/>
              <w:i/>
              <w:iCs/>
            </w:rPr>
            <w:t>0</w:t>
          </w:r>
          <w:r w:rsidR="00CA0F87">
            <w:rPr>
              <w:rFonts w:ascii="Arial" w:hAnsi="Arial" w:cs="Arial"/>
              <w:b/>
              <w:i/>
              <w:iCs/>
            </w:rPr>
            <w:t>55</w:t>
          </w:r>
        </w:p>
      </w:tc>
      <w:tc>
        <w:tcPr>
          <w:tcW w:w="900" w:type="dxa"/>
          <w:shd w:val="clear" w:color="auto" w:fill="66CCFF"/>
        </w:tcPr>
        <w:p w:rsidR="00472B25" w:rsidRDefault="00472B25">
          <w:pPr>
            <w:shd w:val="clear" w:color="auto" w:fill="66CCFF"/>
            <w:snapToGrid w:val="0"/>
            <w:jc w:val="right"/>
          </w:pPr>
          <w:r>
            <w:rPr>
              <w:rFonts w:ascii="Arial" w:hAnsi="Arial" w:cs="Arial"/>
              <w:b/>
              <w:bCs/>
            </w:rPr>
            <w:t>P</w:t>
          </w:r>
          <w:r w:rsidR="00C553B2">
            <w:rPr>
              <w:rFonts w:ascii="Arial" w:hAnsi="Arial" w:cs="Arial"/>
              <w:b/>
              <w:bCs/>
            </w:rPr>
            <w:t>age :</w:t>
          </w:r>
          <w:r>
            <w:rPr>
              <w:rFonts w:ascii="Arial" w:hAnsi="Arial" w:cs="Arial"/>
              <w:b/>
              <w:bCs/>
            </w:rPr>
            <w:t xml:space="preserve">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E21CC">
            <w:rPr>
              <w:rStyle w:val="Numrodepage"/>
              <w:rFonts w:cs="Arial"/>
              <w:b/>
              <w:noProof/>
            </w:rPr>
            <w:t>2</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E21CC">
            <w:rPr>
              <w:rStyle w:val="Numrodepage"/>
              <w:rFonts w:cs="Arial"/>
              <w:b/>
              <w:noProof/>
            </w:rPr>
            <w:t>8</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C7C" w:rsidRDefault="00882C7C">
      <w:r>
        <w:separator/>
      </w:r>
    </w:p>
  </w:footnote>
  <w:footnote w:type="continuationSeparator" w:id="0">
    <w:p w:rsidR="00882C7C" w:rsidRDefault="00882C7C">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94DE1"/>
    <w:rsid w:val="000D4E2E"/>
    <w:rsid w:val="000E0EFF"/>
    <w:rsid w:val="000E3A79"/>
    <w:rsid w:val="000F3F78"/>
    <w:rsid w:val="0013398C"/>
    <w:rsid w:val="001535C7"/>
    <w:rsid w:val="00171BF1"/>
    <w:rsid w:val="00191902"/>
    <w:rsid w:val="001A1D05"/>
    <w:rsid w:val="001A5A4C"/>
    <w:rsid w:val="001B3068"/>
    <w:rsid w:val="001C1FEF"/>
    <w:rsid w:val="001D25B2"/>
    <w:rsid w:val="001D58F2"/>
    <w:rsid w:val="001E21CC"/>
    <w:rsid w:val="001E68EF"/>
    <w:rsid w:val="001F35D5"/>
    <w:rsid w:val="00204690"/>
    <w:rsid w:val="002071AD"/>
    <w:rsid w:val="002228BD"/>
    <w:rsid w:val="00224E9C"/>
    <w:rsid w:val="0025478A"/>
    <w:rsid w:val="00261FC1"/>
    <w:rsid w:val="002871EE"/>
    <w:rsid w:val="002A37D3"/>
    <w:rsid w:val="002B54BB"/>
    <w:rsid w:val="002C1767"/>
    <w:rsid w:val="002D13A0"/>
    <w:rsid w:val="002E2539"/>
    <w:rsid w:val="002F1469"/>
    <w:rsid w:val="003024CC"/>
    <w:rsid w:val="00310F9B"/>
    <w:rsid w:val="00312505"/>
    <w:rsid w:val="00331DDB"/>
    <w:rsid w:val="00340F85"/>
    <w:rsid w:val="00351D55"/>
    <w:rsid w:val="00390EAA"/>
    <w:rsid w:val="003C025D"/>
    <w:rsid w:val="003C4A1B"/>
    <w:rsid w:val="003D7667"/>
    <w:rsid w:val="003F2B90"/>
    <w:rsid w:val="00411396"/>
    <w:rsid w:val="00425B7A"/>
    <w:rsid w:val="00427375"/>
    <w:rsid w:val="00472B25"/>
    <w:rsid w:val="00483E5B"/>
    <w:rsid w:val="004A6D4B"/>
    <w:rsid w:val="004A7F71"/>
    <w:rsid w:val="004C221B"/>
    <w:rsid w:val="004E1EAC"/>
    <w:rsid w:val="004E403E"/>
    <w:rsid w:val="005036C5"/>
    <w:rsid w:val="00513F06"/>
    <w:rsid w:val="00515349"/>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02FD1"/>
    <w:rsid w:val="00717070"/>
    <w:rsid w:val="007314F1"/>
    <w:rsid w:val="00741ECB"/>
    <w:rsid w:val="00755416"/>
    <w:rsid w:val="00764264"/>
    <w:rsid w:val="00777C09"/>
    <w:rsid w:val="00787E55"/>
    <w:rsid w:val="007A7713"/>
    <w:rsid w:val="007B4FB2"/>
    <w:rsid w:val="007C0A0D"/>
    <w:rsid w:val="007C6E8B"/>
    <w:rsid w:val="007E09C9"/>
    <w:rsid w:val="00815797"/>
    <w:rsid w:val="00826CBB"/>
    <w:rsid w:val="00827FD0"/>
    <w:rsid w:val="00833F59"/>
    <w:rsid w:val="00866311"/>
    <w:rsid w:val="00872C42"/>
    <w:rsid w:val="00882C7C"/>
    <w:rsid w:val="00887F8C"/>
    <w:rsid w:val="008A3707"/>
    <w:rsid w:val="008C2177"/>
    <w:rsid w:val="008D2EFB"/>
    <w:rsid w:val="009051AC"/>
    <w:rsid w:val="0090530B"/>
    <w:rsid w:val="00906660"/>
    <w:rsid w:val="00912339"/>
    <w:rsid w:val="0094174C"/>
    <w:rsid w:val="00952669"/>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46B9"/>
    <w:rsid w:val="00A86C63"/>
    <w:rsid w:val="00A97E02"/>
    <w:rsid w:val="00AA372E"/>
    <w:rsid w:val="00AE632A"/>
    <w:rsid w:val="00B2529A"/>
    <w:rsid w:val="00B56073"/>
    <w:rsid w:val="00B80B6A"/>
    <w:rsid w:val="00BA7752"/>
    <w:rsid w:val="00BB7109"/>
    <w:rsid w:val="00BD1236"/>
    <w:rsid w:val="00C00E04"/>
    <w:rsid w:val="00C05C6A"/>
    <w:rsid w:val="00C07A1D"/>
    <w:rsid w:val="00C10C87"/>
    <w:rsid w:val="00C279F4"/>
    <w:rsid w:val="00C301F0"/>
    <w:rsid w:val="00C553B2"/>
    <w:rsid w:val="00C56C9E"/>
    <w:rsid w:val="00C56E90"/>
    <w:rsid w:val="00C61C85"/>
    <w:rsid w:val="00C820D0"/>
    <w:rsid w:val="00C82B82"/>
    <w:rsid w:val="00CA0F87"/>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566E4"/>
    <w:rsid w:val="00E71F16"/>
    <w:rsid w:val="00EA0FD9"/>
    <w:rsid w:val="00EA3323"/>
    <w:rsid w:val="00EE435B"/>
    <w:rsid w:val="00EE5B56"/>
    <w:rsid w:val="00F12F30"/>
    <w:rsid w:val="00F1353C"/>
    <w:rsid w:val="00F35D02"/>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7B6A37E1-0600-4D66-BD17-4B0C06A7D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7" Type="http://schemas.openxmlformats.org/officeDocument/2006/relationships/hyperlink" Target="https://www.legifrance.gouv.fr/affichCodeArticle.do?cidTexte=LEGITEXT000006072050&amp;idArticle=LEGIARTI000006903498" TargetMode="External"/><Relationship Id="rId4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cidTexte=LEGITEXT000006074069&amp;idArticle=LEGIARTI000006797692&amp;dateTexte=&amp;categorieLien=cid"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eur-lex.europa.eu/LexUriServ/LexUriServ.do?uri=OJ:L:2003:124:0036:0041:fr:PDF" TargetMode="External"/><Relationship Id="rId3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cidTexte=LEGITEXT000006072050&amp;idArticle=LEGIARTI000006903712&amp;dateTexte=&amp;categorieLien=cid" TargetMode="External"/><Relationship Id="rId43" Type="http://schemas.openxmlformats.org/officeDocument/2006/relationships/hyperlink" Target="https://www.legifrance.gouv.fr/affichCodeArticle.do?idArticle=LEGIARTI000006795912&amp;cidTexte=LEGITEXT000006073984" TargetMode="External"/><Relationship Id="rId48"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C383E-486A-4D8B-A1E5-31589FF37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9BCD2-5EA6-48E0-87EB-B856BD463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14B222-B9F6-4348-8FBF-3DCEA8314C13}">
  <ds:schemaRefs>
    <ds:schemaRef ds:uri="http://schemas.microsoft.com/sharepoint/v3/contenttype/forms"/>
  </ds:schemaRefs>
</ds:datastoreItem>
</file>

<file path=customXml/itemProps4.xml><?xml version="1.0" encoding="utf-8"?>
<ds:datastoreItem xmlns:ds="http://schemas.openxmlformats.org/officeDocument/2006/customXml" ds:itemID="{57B46E1C-E802-496C-A35A-3960585C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3807</Words>
  <Characters>20942</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24700</CharactersWithSpaces>
  <SharedDoc>false</SharedDoc>
  <HLinks>
    <vt:vector size="216" baseType="variant">
      <vt:variant>
        <vt:i4>7405583</vt:i4>
      </vt:variant>
      <vt:variant>
        <vt:i4>121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96</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93</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90</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87</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82</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77</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72</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67</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64</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61</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58</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51</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48</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45</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42</vt:i4>
      </vt:variant>
      <vt:variant>
        <vt:i4>0</vt:i4>
      </vt:variant>
      <vt:variant>
        <vt:i4>5</vt:i4>
      </vt:variant>
      <vt:variant>
        <vt:lpwstr>http://eur-lex.europa.eu/LexUriServ/LexUriServ.do?uri=OJ:L:2003:124:0036:0041:fr:PDF</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PERNIN Vanessa TSEF 2CL</cp:lastModifiedBy>
  <cp:revision>14</cp:revision>
  <cp:lastPrinted>2016-11-02T14:02:00Z</cp:lastPrinted>
  <dcterms:created xsi:type="dcterms:W3CDTF">2025-02-28T09:23:00Z</dcterms:created>
  <dcterms:modified xsi:type="dcterms:W3CDTF">2026-02-26T17:12:00Z</dcterms:modified>
</cp:coreProperties>
</file>