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tabs>
          <w:tab w:val="left" w:pos="2835"/>
        </w:tabs>
        <w:ind w:left="567" w:right="51"/>
        <w:rPr>
          <w:rFonts w:ascii="Marianne" w:hAnsi="Marianne"/>
          <w:color w:val="000000"/>
          <w:sz w:val="28"/>
          <w:szCs w:val="28"/>
        </w:rPr>
      </w:pPr>
      <w:r>
        <w:rPr>
          <w:rFonts w:ascii="Marianne" w:hAnsi="Marianne"/>
          <w:noProof/>
          <w:sz w:val="18"/>
          <w:szCs w:val="18"/>
        </w:rPr>
        <w:drawing>
          <wp:anchor distT="0" distB="0" distL="114300" distR="114300" simplePos="0" relativeHeight="251659264" behindDoc="1" locked="0" layoutInCell="1" allowOverlap="1">
            <wp:simplePos x="0" y="0"/>
            <wp:positionH relativeFrom="margin">
              <wp:posOffset>0</wp:posOffset>
            </wp:positionH>
            <wp:positionV relativeFrom="paragraph">
              <wp:posOffset>0</wp:posOffset>
            </wp:positionV>
            <wp:extent cx="2171700" cy="1489710"/>
            <wp:effectExtent l="0" t="0" r="0" b="0"/>
            <wp:wrapNone/>
            <wp:docPr id="7" name="Image 7" descr="Direction générale du Trés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rection générale du Tréso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71700" cy="1489710"/>
                    </a:xfrm>
                    <a:prstGeom prst="rect">
                      <a:avLst/>
                    </a:prstGeom>
                    <a:noFill/>
                    <a:ln>
                      <a:noFill/>
                    </a:ln>
                  </pic:spPr>
                </pic:pic>
              </a:graphicData>
            </a:graphic>
            <wp14:sizeRelH relativeFrom="page">
              <wp14:pctWidth>0</wp14:pctWidth>
            </wp14:sizeRelH>
            <wp14:sizeRelV relativeFrom="page">
              <wp14:pctHeight>0</wp14:pctHeight>
            </wp14:sizeRelV>
          </wp:anchor>
        </w:drawing>
      </w:r>
    </w:p>
    <w:p>
      <w:pPr>
        <w:tabs>
          <w:tab w:val="left" w:pos="2835"/>
        </w:tabs>
        <w:ind w:left="567" w:right="51"/>
        <w:jc w:val="right"/>
        <w:rPr>
          <w:rFonts w:ascii="Marianne" w:hAnsi="Marianne"/>
          <w:b/>
          <w:bCs/>
          <w:color w:val="000000"/>
          <w:sz w:val="22"/>
          <w:szCs w:val="22"/>
        </w:rPr>
      </w:pPr>
      <w:r>
        <w:rPr>
          <w:rFonts w:ascii="Marianne" w:hAnsi="Marianne"/>
          <w:b/>
          <w:bCs/>
          <w:color w:val="000000"/>
          <w:sz w:val="22"/>
          <w:szCs w:val="22"/>
        </w:rPr>
        <w:t>Secrétariat</w:t>
      </w:r>
      <w:r>
        <w:rPr>
          <w:rFonts w:ascii="Marianne" w:hAnsi="Marianne"/>
          <w:b/>
          <w:bCs/>
          <w:color w:val="000000"/>
          <w:sz w:val="22"/>
          <w:szCs w:val="22"/>
        </w:rPr>
        <w:br/>
        <w:t>général</w:t>
      </w:r>
    </w:p>
    <w:p>
      <w:pPr>
        <w:tabs>
          <w:tab w:val="left" w:pos="2835"/>
        </w:tabs>
        <w:ind w:left="567" w:right="51"/>
        <w:jc w:val="center"/>
        <w:rPr>
          <w:rFonts w:ascii="Marianne" w:hAnsi="Marianne"/>
          <w:color w:val="000000"/>
          <w:sz w:val="28"/>
          <w:szCs w:val="28"/>
        </w:rPr>
      </w:pPr>
    </w:p>
    <w:p>
      <w:pPr>
        <w:tabs>
          <w:tab w:val="left" w:pos="2835"/>
        </w:tabs>
        <w:ind w:left="567" w:right="51"/>
        <w:jc w:val="center"/>
        <w:rPr>
          <w:rFonts w:ascii="Marianne" w:hAnsi="Marianne"/>
          <w:color w:val="000000"/>
          <w:sz w:val="28"/>
          <w:szCs w:val="28"/>
        </w:rPr>
      </w:pPr>
    </w:p>
    <w:p>
      <w:pPr>
        <w:tabs>
          <w:tab w:val="left" w:pos="2835"/>
        </w:tabs>
        <w:ind w:left="567" w:right="51"/>
        <w:jc w:val="center"/>
        <w:rPr>
          <w:rFonts w:ascii="Marianne" w:hAnsi="Marianne"/>
          <w:color w:val="000000"/>
          <w:sz w:val="28"/>
          <w:szCs w:val="28"/>
        </w:rPr>
      </w:pPr>
    </w:p>
    <w:p>
      <w:pPr>
        <w:tabs>
          <w:tab w:val="left" w:pos="2835"/>
        </w:tabs>
        <w:ind w:left="567" w:right="51"/>
        <w:jc w:val="center"/>
        <w:rPr>
          <w:rFonts w:ascii="Marianne" w:hAnsi="Marianne"/>
          <w:color w:val="000000"/>
          <w:sz w:val="28"/>
          <w:szCs w:val="28"/>
        </w:rPr>
      </w:pPr>
    </w:p>
    <w:p>
      <w:pPr>
        <w:tabs>
          <w:tab w:val="left" w:pos="2835"/>
        </w:tabs>
        <w:ind w:left="567" w:right="51"/>
        <w:jc w:val="center"/>
        <w:rPr>
          <w:rFonts w:ascii="Marianne" w:hAnsi="Marianne"/>
          <w:color w:val="000000"/>
          <w:sz w:val="28"/>
          <w:szCs w:val="28"/>
        </w:rPr>
      </w:pPr>
    </w:p>
    <w:p>
      <w:pPr>
        <w:tabs>
          <w:tab w:val="left" w:pos="2835"/>
        </w:tabs>
        <w:ind w:left="567" w:right="51"/>
        <w:jc w:val="center"/>
        <w:rPr>
          <w:rFonts w:ascii="Marianne" w:hAnsi="Marianne"/>
          <w:color w:val="000000"/>
          <w:sz w:val="28"/>
          <w:szCs w:val="28"/>
        </w:rPr>
      </w:pPr>
      <w:r>
        <w:rPr>
          <w:rFonts w:ascii="Marianne" w:hAnsi="Marianne"/>
          <w:color w:val="000000"/>
          <w:sz w:val="28"/>
          <w:szCs w:val="28"/>
        </w:rPr>
        <w:t>ANNEXE FINANCIERE A L’ACTE D’ENGAGEMENT</w:t>
      </w:r>
    </w:p>
    <w:p>
      <w:pPr>
        <w:tabs>
          <w:tab w:val="left" w:pos="2835"/>
        </w:tabs>
        <w:ind w:left="567" w:right="51"/>
        <w:jc w:val="center"/>
        <w:rPr>
          <w:rFonts w:ascii="Marianne" w:hAnsi="Marianne"/>
          <w:color w:val="000000"/>
          <w:sz w:val="28"/>
          <w:szCs w:val="28"/>
        </w:rPr>
      </w:pPr>
      <w:r>
        <w:rPr>
          <w:rFonts w:ascii="Marianne" w:hAnsi="Marianne"/>
          <w:color w:val="000000"/>
          <w:sz w:val="28"/>
          <w:szCs w:val="28"/>
        </w:rPr>
        <w:t>Bordereau de Prix Unitaires</w:t>
      </w:r>
    </w:p>
    <w:p>
      <w:pPr>
        <w:tabs>
          <w:tab w:val="left" w:pos="2835"/>
        </w:tabs>
        <w:ind w:left="567" w:right="51"/>
        <w:jc w:val="center"/>
        <w:rPr>
          <w:rFonts w:ascii="Marianne" w:hAnsi="Marianne"/>
          <w:color w:val="000000"/>
          <w:sz w:val="28"/>
          <w:szCs w:val="28"/>
        </w:rPr>
      </w:pPr>
      <w:r>
        <w:rPr>
          <w:rFonts w:ascii="Marianne" w:hAnsi="Marianne"/>
          <w:color w:val="000000"/>
          <w:sz w:val="28"/>
          <w:szCs w:val="28"/>
        </w:rPr>
        <w:t>(B.P.U.)</w:t>
      </w:r>
    </w:p>
    <w:p>
      <w:pPr>
        <w:tabs>
          <w:tab w:val="left" w:pos="2835"/>
        </w:tabs>
        <w:ind w:left="567" w:right="51"/>
        <w:jc w:val="center"/>
        <w:rPr>
          <w:rFonts w:ascii="Marianne" w:hAnsi="Marianne"/>
          <w:color w:val="000000"/>
          <w:sz w:val="28"/>
          <w:szCs w:val="28"/>
        </w:rPr>
      </w:pPr>
    </w:p>
    <w:p>
      <w:pPr>
        <w:spacing w:after="120" w:line="240" w:lineRule="exact"/>
        <w:ind w:left="567" w:right="51"/>
        <w:jc w:val="both"/>
        <w:rPr>
          <w:rFonts w:ascii="Marianne" w:hAnsi="Marianne"/>
          <w:color w:val="000000"/>
        </w:rPr>
      </w:pPr>
      <w:r>
        <w:rPr>
          <w:rFonts w:ascii="Marianne" w:hAnsi="Marianne"/>
        </w:rPr>
        <w:t>Les prix sont révisés selon les modalités prévues dans le cahier des clauses particulières</w:t>
      </w:r>
    </w:p>
    <w:p>
      <w:pPr>
        <w:tabs>
          <w:tab w:val="left" w:pos="2835"/>
        </w:tabs>
        <w:spacing w:after="120" w:line="240" w:lineRule="exact"/>
        <w:ind w:left="567" w:right="51"/>
        <w:jc w:val="both"/>
        <w:rPr>
          <w:rFonts w:ascii="Marianne" w:hAnsi="Marianne"/>
          <w:color w:val="000000"/>
        </w:rPr>
      </w:pPr>
      <w:r>
        <w:rPr>
          <w:rFonts w:ascii="Marianne" w:hAnsi="Marianne"/>
          <w:color w:val="000000"/>
        </w:rPr>
        <w:t>Les prestations sont rémunérées par application des prix unitaires indiqués dans le présent acte d'engagement aux quantités réellement exécutées, incluant toutes sujétions, notamment, déplacement, prime de panier, travail de nuit, travail de week-end.</w:t>
      </w:r>
    </w:p>
    <w:p>
      <w:pPr>
        <w:tabs>
          <w:tab w:val="left" w:pos="7939"/>
        </w:tabs>
        <w:spacing w:after="240" w:line="240" w:lineRule="exact"/>
        <w:ind w:left="567" w:right="51"/>
        <w:jc w:val="both"/>
        <w:rPr>
          <w:rFonts w:ascii="Marianne" w:hAnsi="Marianne"/>
          <w:color w:val="000000"/>
        </w:rPr>
      </w:pPr>
      <w:r>
        <w:rPr>
          <w:rFonts w:ascii="Marianne" w:hAnsi="Marianne"/>
          <w:color w:val="000000"/>
        </w:rPr>
        <w:t>Le titulaire s'engage à exécuter les prestations de gestion des installations de GTC sur la base de cinq à sept postes de travail. Ces prestations pourront être réalisées selon deux modes de fonctionnement distincts :</w:t>
      </w:r>
    </w:p>
    <w:p>
      <w:pPr>
        <w:numPr>
          <w:ilvl w:val="0"/>
          <w:numId w:val="1"/>
        </w:numPr>
        <w:tabs>
          <w:tab w:val="left" w:pos="2835"/>
        </w:tabs>
        <w:spacing w:line="240" w:lineRule="exact"/>
        <w:ind w:left="924" w:right="51" w:hanging="357"/>
        <w:rPr>
          <w:rFonts w:ascii="Marianne" w:hAnsi="Marianne"/>
          <w:color w:val="000000"/>
        </w:rPr>
      </w:pPr>
      <w:r>
        <w:rPr>
          <w:rFonts w:ascii="Marianne" w:hAnsi="Marianne"/>
          <w:color w:val="000000"/>
        </w:rPr>
        <w:t>mode 1 : travail en équipes successives en continu</w:t>
      </w:r>
    </w:p>
    <w:p>
      <w:pPr>
        <w:numPr>
          <w:ilvl w:val="0"/>
          <w:numId w:val="1"/>
        </w:numPr>
        <w:tabs>
          <w:tab w:val="left" w:pos="2835"/>
        </w:tabs>
        <w:spacing w:line="240" w:lineRule="exact"/>
        <w:ind w:left="924" w:right="51" w:hanging="357"/>
        <w:rPr>
          <w:rFonts w:ascii="Marianne" w:hAnsi="Marianne"/>
          <w:color w:val="000000"/>
        </w:rPr>
      </w:pPr>
      <w:r>
        <w:rPr>
          <w:rFonts w:ascii="Marianne" w:hAnsi="Marianne"/>
          <w:color w:val="000000"/>
        </w:rPr>
        <w:t>mode 2 : travail en horaire normal les jours ouvrables.</w:t>
      </w:r>
    </w:p>
    <w:p>
      <w:pPr>
        <w:tabs>
          <w:tab w:val="left" w:pos="2835"/>
        </w:tabs>
        <w:spacing w:line="240" w:lineRule="exact"/>
        <w:ind w:left="567" w:right="51"/>
        <w:rPr>
          <w:rFonts w:ascii="Marianne" w:hAnsi="Marianne"/>
          <w:color w:val="000000"/>
          <w:sz w:val="18"/>
          <w:szCs w:val="18"/>
        </w:rPr>
      </w:pPr>
    </w:p>
    <w:p>
      <w:pPr>
        <w:tabs>
          <w:tab w:val="left" w:pos="2835"/>
        </w:tabs>
        <w:spacing w:line="240" w:lineRule="exact"/>
        <w:ind w:left="567" w:right="51"/>
        <w:rPr>
          <w:rFonts w:ascii="Marianne" w:hAnsi="Marianne"/>
          <w:b/>
          <w:i/>
          <w:color w:val="000000"/>
          <w:u w:val="single"/>
        </w:rPr>
      </w:pPr>
      <w:r>
        <w:rPr>
          <w:rFonts w:ascii="Marianne" w:hAnsi="Marianne"/>
          <w:b/>
          <w:i/>
          <w:color w:val="000000"/>
          <w:u w:val="single"/>
        </w:rPr>
        <w:t>Taux horaire applicable en mode 1</w:t>
      </w:r>
    </w:p>
    <w:p>
      <w:pPr>
        <w:tabs>
          <w:tab w:val="left" w:pos="2835"/>
        </w:tabs>
        <w:spacing w:line="240" w:lineRule="exact"/>
        <w:ind w:left="567" w:right="51"/>
        <w:rPr>
          <w:rFonts w:ascii="Marianne" w:hAnsi="Marianne"/>
          <w:b/>
          <w:bCs/>
          <w:color w:val="000000"/>
        </w:rPr>
      </w:pPr>
    </w:p>
    <w:p>
      <w:pPr>
        <w:tabs>
          <w:tab w:val="left" w:pos="2835"/>
        </w:tabs>
        <w:spacing w:line="240" w:lineRule="exact"/>
        <w:ind w:left="567" w:right="51"/>
        <w:rPr>
          <w:rFonts w:ascii="Marianne" w:hAnsi="Marianne"/>
          <w:color w:val="000000"/>
        </w:rPr>
      </w:pPr>
      <w:r>
        <w:rPr>
          <w:rFonts w:ascii="Marianne" w:hAnsi="Marianne"/>
          <w:b/>
          <w:bCs/>
          <w:color w:val="000000"/>
        </w:rPr>
        <w:t>* Plage 1</w:t>
      </w:r>
      <w:r>
        <w:rPr>
          <w:rFonts w:ascii="Marianne" w:hAnsi="Marianne"/>
          <w:color w:val="000000"/>
        </w:rPr>
        <w:t xml:space="preserve"> : </w:t>
      </w:r>
      <w:r>
        <w:rPr>
          <w:rFonts w:ascii="Marianne" w:hAnsi="Marianne"/>
          <w:color w:val="000000"/>
        </w:rPr>
        <w:tab/>
        <w:t>de 6 heures à 22 heures les jours ouvrables</w:t>
      </w:r>
    </w:p>
    <w:p>
      <w:pPr>
        <w:tabs>
          <w:tab w:val="left" w:pos="2835"/>
        </w:tabs>
        <w:spacing w:line="240" w:lineRule="exact"/>
        <w:ind w:left="567" w:right="51"/>
        <w:rPr>
          <w:rFonts w:ascii="Marianne" w:hAnsi="Marianne"/>
          <w:color w:val="000000"/>
        </w:rPr>
      </w:pPr>
      <w:r>
        <w:rPr>
          <w:rFonts w:ascii="Marianne" w:hAnsi="Marianne"/>
          <w:color w:val="000000"/>
        </w:rPr>
        <w:tab/>
      </w:r>
      <w:proofErr w:type="gramStart"/>
      <w:r>
        <w:rPr>
          <w:rFonts w:ascii="Marianne" w:hAnsi="Marianne"/>
          <w:color w:val="000000"/>
        </w:rPr>
        <w:t>du</w:t>
      </w:r>
      <w:proofErr w:type="gramEnd"/>
      <w:r>
        <w:rPr>
          <w:rFonts w:ascii="Marianne" w:hAnsi="Marianne"/>
          <w:color w:val="000000"/>
        </w:rPr>
        <w:t xml:space="preserve"> lundi au samedi inclus</w:t>
      </w:r>
    </w:p>
    <w:p>
      <w:pPr>
        <w:tabs>
          <w:tab w:val="left" w:pos="2835"/>
        </w:tabs>
        <w:spacing w:line="240" w:lineRule="exact"/>
        <w:ind w:left="567" w:right="51"/>
        <w:rPr>
          <w:rFonts w:ascii="Marianne" w:hAnsi="Marianne"/>
          <w:color w:val="000000"/>
        </w:rPr>
      </w:pPr>
      <w:r>
        <w:rPr>
          <w:rFonts w:ascii="Marianne" w:hAnsi="Marianne"/>
          <w:color w:val="000000"/>
        </w:rPr>
        <w:tab/>
      </w:r>
      <w:proofErr w:type="gramStart"/>
      <w:r>
        <w:rPr>
          <w:rFonts w:ascii="Marianne" w:hAnsi="Marianne"/>
          <w:color w:val="000000"/>
        </w:rPr>
        <w:t>taux</w:t>
      </w:r>
      <w:proofErr w:type="gramEnd"/>
      <w:r>
        <w:rPr>
          <w:rFonts w:ascii="Marianne" w:hAnsi="Marianne"/>
          <w:color w:val="000000"/>
        </w:rPr>
        <w:t xml:space="preserve"> horaire </w:t>
      </w:r>
      <w:r>
        <w:rPr>
          <w:rFonts w:ascii="Marianne" w:hAnsi="Marianne"/>
          <w:b/>
          <w:color w:val="000000"/>
        </w:rPr>
        <w:t>T1</w:t>
      </w:r>
      <w:r>
        <w:rPr>
          <w:rFonts w:ascii="Marianne" w:hAnsi="Marianne"/>
          <w:color w:val="000000"/>
        </w:rPr>
        <w:t xml:space="preserve"> =</w:t>
      </w:r>
      <w:r>
        <w:rPr>
          <w:rFonts w:ascii="Marianne" w:hAnsi="Marianne"/>
          <w:color w:val="000000"/>
        </w:rPr>
        <w:tab/>
      </w:r>
      <w:r>
        <w:rPr>
          <w:rFonts w:ascii="Marianne" w:hAnsi="Marianne"/>
          <w:color w:val="000000"/>
        </w:rPr>
        <w:tab/>
      </w:r>
      <w:r>
        <w:rPr>
          <w:rFonts w:ascii="Marianne" w:hAnsi="Marianne"/>
          <w:color w:val="000000"/>
        </w:rPr>
        <w:tab/>
        <w:t xml:space="preserve">   </w:t>
      </w:r>
      <w:r>
        <w:rPr>
          <w:rFonts w:ascii="Marianne" w:hAnsi="Marianne"/>
          <w:color w:val="000000"/>
        </w:rPr>
        <w:tab/>
      </w:r>
      <w:r>
        <w:rPr>
          <w:rFonts w:ascii="Marianne" w:hAnsi="Marianne"/>
          <w:color w:val="000000"/>
        </w:rPr>
        <w:tab/>
        <w:t xml:space="preserve">       € HT</w:t>
      </w:r>
    </w:p>
    <w:p>
      <w:pPr>
        <w:tabs>
          <w:tab w:val="left" w:pos="2835"/>
        </w:tabs>
        <w:spacing w:line="240" w:lineRule="exact"/>
        <w:ind w:left="567" w:right="51"/>
        <w:rPr>
          <w:rFonts w:ascii="Marianne" w:hAnsi="Marianne"/>
          <w:color w:val="000000"/>
        </w:rPr>
      </w:pPr>
      <w:r>
        <w:rPr>
          <w:rFonts w:ascii="Marianne" w:hAnsi="Marianne"/>
          <w:color w:val="000000"/>
        </w:rPr>
        <w:tab/>
        <w:t>(</w:t>
      </w:r>
      <w:proofErr w:type="gramStart"/>
      <w:r>
        <w:rPr>
          <w:rFonts w:ascii="Marianne" w:hAnsi="Marianne"/>
          <w:color w:val="000000"/>
        </w:rPr>
        <w:t>soit</w:t>
      </w:r>
      <w:proofErr w:type="gramEnd"/>
      <w:r>
        <w:rPr>
          <w:rFonts w:ascii="Marianne" w:hAnsi="Marianne"/>
          <w:color w:val="000000"/>
        </w:rPr>
        <w:t xml:space="preserve"> en lettres                                                                           € HT)</w:t>
      </w:r>
    </w:p>
    <w:p>
      <w:pPr>
        <w:tabs>
          <w:tab w:val="left" w:pos="2835"/>
        </w:tabs>
        <w:spacing w:line="240" w:lineRule="exact"/>
        <w:ind w:left="567" w:right="51"/>
        <w:rPr>
          <w:rFonts w:ascii="Marianne" w:hAnsi="Marianne"/>
          <w:color w:val="000000"/>
        </w:rPr>
      </w:pPr>
    </w:p>
    <w:p>
      <w:pPr>
        <w:tabs>
          <w:tab w:val="left" w:pos="2835"/>
        </w:tabs>
        <w:spacing w:line="240" w:lineRule="exact"/>
        <w:ind w:left="567" w:right="51"/>
        <w:rPr>
          <w:rFonts w:ascii="Marianne" w:hAnsi="Marianne"/>
          <w:color w:val="000000"/>
        </w:rPr>
      </w:pPr>
      <w:r>
        <w:rPr>
          <w:rFonts w:ascii="Marianne" w:hAnsi="Marianne"/>
          <w:color w:val="000000"/>
        </w:rPr>
        <w:t xml:space="preserve">* </w:t>
      </w:r>
      <w:r>
        <w:rPr>
          <w:rFonts w:ascii="Marianne" w:hAnsi="Marianne"/>
          <w:b/>
          <w:bCs/>
          <w:color w:val="000000"/>
        </w:rPr>
        <w:t>Plage 2</w:t>
      </w:r>
      <w:r>
        <w:rPr>
          <w:rFonts w:ascii="Marianne" w:hAnsi="Marianne"/>
          <w:color w:val="000000"/>
        </w:rPr>
        <w:t xml:space="preserve"> : </w:t>
      </w:r>
      <w:r>
        <w:rPr>
          <w:rFonts w:ascii="Marianne" w:hAnsi="Marianne"/>
          <w:color w:val="000000"/>
        </w:rPr>
        <w:tab/>
        <w:t>de 22 heures à  6 heures les jours ouvrables</w:t>
      </w:r>
    </w:p>
    <w:p>
      <w:pPr>
        <w:tabs>
          <w:tab w:val="left" w:pos="2835"/>
        </w:tabs>
        <w:spacing w:line="240" w:lineRule="exact"/>
        <w:ind w:left="567" w:right="51"/>
        <w:rPr>
          <w:rFonts w:ascii="Marianne" w:hAnsi="Marianne"/>
          <w:color w:val="000000"/>
        </w:rPr>
      </w:pPr>
      <w:r>
        <w:rPr>
          <w:rFonts w:ascii="Marianne" w:hAnsi="Marianne"/>
          <w:color w:val="000000"/>
        </w:rPr>
        <w:tab/>
      </w:r>
      <w:proofErr w:type="gramStart"/>
      <w:r>
        <w:rPr>
          <w:rFonts w:ascii="Marianne" w:hAnsi="Marianne"/>
          <w:color w:val="000000"/>
        </w:rPr>
        <w:t>du</w:t>
      </w:r>
      <w:proofErr w:type="gramEnd"/>
      <w:r>
        <w:rPr>
          <w:rFonts w:ascii="Marianne" w:hAnsi="Marianne"/>
          <w:color w:val="000000"/>
        </w:rPr>
        <w:t xml:space="preserve"> lundi 22 heures au samedi 6 heures</w:t>
      </w:r>
    </w:p>
    <w:p>
      <w:pPr>
        <w:tabs>
          <w:tab w:val="left" w:pos="2835"/>
        </w:tabs>
        <w:spacing w:line="240" w:lineRule="exact"/>
        <w:ind w:left="567" w:right="51"/>
        <w:rPr>
          <w:rFonts w:ascii="Marianne" w:hAnsi="Marianne"/>
          <w:color w:val="000000"/>
        </w:rPr>
      </w:pPr>
      <w:r>
        <w:rPr>
          <w:rFonts w:ascii="Marianne" w:hAnsi="Marianne"/>
          <w:color w:val="000000"/>
        </w:rPr>
        <w:tab/>
      </w:r>
      <w:proofErr w:type="gramStart"/>
      <w:r>
        <w:rPr>
          <w:rFonts w:ascii="Marianne" w:hAnsi="Marianne"/>
          <w:color w:val="000000"/>
        </w:rPr>
        <w:t>taux</w:t>
      </w:r>
      <w:proofErr w:type="gramEnd"/>
      <w:r>
        <w:rPr>
          <w:rFonts w:ascii="Marianne" w:hAnsi="Marianne"/>
          <w:color w:val="000000"/>
        </w:rPr>
        <w:t xml:space="preserve"> horaire </w:t>
      </w:r>
      <w:r>
        <w:rPr>
          <w:rFonts w:ascii="Marianne" w:hAnsi="Marianne"/>
          <w:b/>
          <w:color w:val="000000"/>
        </w:rPr>
        <w:t>T2</w:t>
      </w:r>
      <w:r>
        <w:rPr>
          <w:rFonts w:ascii="Marianne" w:hAnsi="Marianne"/>
          <w:color w:val="000000"/>
        </w:rPr>
        <w:t xml:space="preserve"> =</w:t>
      </w:r>
      <w:r>
        <w:rPr>
          <w:rFonts w:ascii="Marianne" w:hAnsi="Marianne"/>
          <w:color w:val="000000"/>
        </w:rPr>
        <w:tab/>
      </w:r>
      <w:r>
        <w:rPr>
          <w:rFonts w:ascii="Marianne" w:hAnsi="Marianne"/>
          <w:color w:val="000000"/>
        </w:rPr>
        <w:tab/>
      </w:r>
      <w:r>
        <w:rPr>
          <w:rFonts w:ascii="Marianne" w:hAnsi="Marianne"/>
          <w:color w:val="000000"/>
        </w:rPr>
        <w:tab/>
      </w:r>
      <w:r>
        <w:rPr>
          <w:rFonts w:ascii="Marianne" w:hAnsi="Marianne"/>
          <w:color w:val="000000"/>
        </w:rPr>
        <w:tab/>
      </w:r>
      <w:r>
        <w:rPr>
          <w:rFonts w:ascii="Marianne" w:hAnsi="Marianne"/>
          <w:color w:val="000000"/>
        </w:rPr>
        <w:tab/>
        <w:t xml:space="preserve">         € HT</w:t>
      </w:r>
    </w:p>
    <w:p>
      <w:pPr>
        <w:tabs>
          <w:tab w:val="left" w:pos="2835"/>
        </w:tabs>
        <w:spacing w:line="240" w:lineRule="exact"/>
        <w:ind w:left="567" w:right="51"/>
        <w:rPr>
          <w:rFonts w:ascii="Marianne" w:hAnsi="Marianne"/>
          <w:color w:val="000000"/>
        </w:rPr>
      </w:pPr>
      <w:r>
        <w:rPr>
          <w:rFonts w:ascii="Marianne" w:hAnsi="Marianne"/>
          <w:color w:val="000000"/>
        </w:rPr>
        <w:tab/>
        <w:t>(</w:t>
      </w:r>
      <w:proofErr w:type="gramStart"/>
      <w:r>
        <w:rPr>
          <w:rFonts w:ascii="Marianne" w:hAnsi="Marianne"/>
          <w:color w:val="000000"/>
        </w:rPr>
        <w:t>soit</w:t>
      </w:r>
      <w:proofErr w:type="gramEnd"/>
      <w:r>
        <w:rPr>
          <w:rFonts w:ascii="Marianne" w:hAnsi="Marianne"/>
          <w:color w:val="000000"/>
        </w:rPr>
        <w:t xml:space="preserve"> en lettres                                                                            € HT)</w:t>
      </w:r>
    </w:p>
    <w:p>
      <w:pPr>
        <w:tabs>
          <w:tab w:val="left" w:pos="2835"/>
        </w:tabs>
        <w:spacing w:line="240" w:lineRule="exact"/>
        <w:ind w:left="567" w:right="51"/>
        <w:rPr>
          <w:rFonts w:ascii="Marianne" w:hAnsi="Marianne"/>
          <w:color w:val="000000"/>
        </w:rPr>
      </w:pPr>
    </w:p>
    <w:p>
      <w:pPr>
        <w:tabs>
          <w:tab w:val="left" w:pos="2835"/>
        </w:tabs>
        <w:spacing w:line="240" w:lineRule="exact"/>
        <w:ind w:left="567" w:right="51"/>
        <w:rPr>
          <w:rFonts w:ascii="Marianne" w:hAnsi="Marianne"/>
          <w:color w:val="000000"/>
        </w:rPr>
      </w:pPr>
    </w:p>
    <w:p>
      <w:pPr>
        <w:tabs>
          <w:tab w:val="left" w:pos="2835"/>
        </w:tabs>
        <w:spacing w:line="240" w:lineRule="exact"/>
        <w:ind w:left="567" w:right="51"/>
        <w:rPr>
          <w:rFonts w:ascii="Marianne" w:hAnsi="Marianne"/>
          <w:color w:val="000000"/>
        </w:rPr>
      </w:pPr>
      <w:r>
        <w:rPr>
          <w:rFonts w:ascii="Marianne" w:hAnsi="Marianne"/>
          <w:color w:val="000000"/>
        </w:rPr>
        <w:t xml:space="preserve">* </w:t>
      </w:r>
      <w:r>
        <w:rPr>
          <w:rFonts w:ascii="Marianne" w:hAnsi="Marianne"/>
          <w:b/>
          <w:bCs/>
          <w:color w:val="000000"/>
        </w:rPr>
        <w:t>Plage 3</w:t>
      </w:r>
      <w:r>
        <w:rPr>
          <w:rFonts w:ascii="Marianne" w:hAnsi="Marianne"/>
          <w:color w:val="000000"/>
        </w:rPr>
        <w:t xml:space="preserve"> :</w:t>
      </w:r>
      <w:r>
        <w:rPr>
          <w:rFonts w:ascii="Marianne" w:hAnsi="Marianne"/>
          <w:color w:val="000000"/>
        </w:rPr>
        <w:tab/>
        <w:t>de 22 heures le samedi à 6 heures le lundi</w:t>
      </w:r>
    </w:p>
    <w:p>
      <w:pPr>
        <w:tabs>
          <w:tab w:val="left" w:pos="2835"/>
        </w:tabs>
        <w:spacing w:line="240" w:lineRule="exact"/>
        <w:ind w:left="567" w:right="51"/>
        <w:rPr>
          <w:rFonts w:ascii="Marianne" w:hAnsi="Marianne"/>
          <w:color w:val="000000"/>
        </w:rPr>
      </w:pPr>
      <w:r>
        <w:rPr>
          <w:rFonts w:ascii="Marianne" w:hAnsi="Marianne"/>
          <w:color w:val="000000"/>
        </w:rPr>
        <w:tab/>
      </w:r>
      <w:proofErr w:type="gramStart"/>
      <w:r>
        <w:rPr>
          <w:rFonts w:ascii="Marianne" w:hAnsi="Marianne"/>
          <w:color w:val="000000"/>
        </w:rPr>
        <w:t>de</w:t>
      </w:r>
      <w:proofErr w:type="gramEnd"/>
      <w:r>
        <w:rPr>
          <w:rFonts w:ascii="Marianne" w:hAnsi="Marianne"/>
          <w:color w:val="000000"/>
        </w:rPr>
        <w:t xml:space="preserve"> 22 heures la veille à 6 heures le lendemain les jours fériés</w:t>
      </w:r>
    </w:p>
    <w:p>
      <w:pPr>
        <w:tabs>
          <w:tab w:val="left" w:pos="2835"/>
        </w:tabs>
        <w:spacing w:line="240" w:lineRule="exact"/>
        <w:ind w:left="567" w:right="51"/>
        <w:rPr>
          <w:rFonts w:ascii="Marianne" w:hAnsi="Marianne"/>
          <w:color w:val="000000"/>
        </w:rPr>
      </w:pPr>
      <w:r>
        <w:rPr>
          <w:rFonts w:ascii="Marianne" w:hAnsi="Marianne"/>
          <w:color w:val="000000"/>
        </w:rPr>
        <w:tab/>
      </w:r>
      <w:proofErr w:type="gramStart"/>
      <w:r>
        <w:rPr>
          <w:rFonts w:ascii="Marianne" w:hAnsi="Marianne"/>
          <w:color w:val="000000"/>
        </w:rPr>
        <w:t>taux</w:t>
      </w:r>
      <w:proofErr w:type="gramEnd"/>
      <w:r>
        <w:rPr>
          <w:rFonts w:ascii="Marianne" w:hAnsi="Marianne"/>
          <w:color w:val="000000"/>
        </w:rPr>
        <w:t xml:space="preserve"> horaire </w:t>
      </w:r>
      <w:r>
        <w:rPr>
          <w:rFonts w:ascii="Marianne" w:hAnsi="Marianne"/>
          <w:b/>
          <w:color w:val="000000"/>
        </w:rPr>
        <w:t xml:space="preserve">T3 </w:t>
      </w:r>
      <w:r>
        <w:rPr>
          <w:rFonts w:ascii="Marianne" w:hAnsi="Marianne"/>
          <w:color w:val="000000"/>
        </w:rPr>
        <w:t>=</w:t>
      </w:r>
      <w:r>
        <w:rPr>
          <w:rFonts w:ascii="Marianne" w:hAnsi="Marianne"/>
          <w:color w:val="000000"/>
        </w:rPr>
        <w:tab/>
      </w:r>
      <w:r>
        <w:rPr>
          <w:rFonts w:ascii="Marianne" w:hAnsi="Marianne"/>
          <w:color w:val="000000"/>
        </w:rPr>
        <w:tab/>
      </w:r>
      <w:r>
        <w:rPr>
          <w:rFonts w:ascii="Marianne" w:hAnsi="Marianne"/>
          <w:color w:val="000000"/>
        </w:rPr>
        <w:tab/>
      </w:r>
      <w:r>
        <w:rPr>
          <w:rFonts w:ascii="Marianne" w:hAnsi="Marianne"/>
          <w:color w:val="000000"/>
        </w:rPr>
        <w:tab/>
      </w:r>
      <w:r>
        <w:rPr>
          <w:rFonts w:ascii="Marianne" w:hAnsi="Marianne"/>
          <w:color w:val="000000"/>
        </w:rPr>
        <w:tab/>
        <w:t xml:space="preserve">        € HT</w:t>
      </w:r>
    </w:p>
    <w:p>
      <w:pPr>
        <w:tabs>
          <w:tab w:val="left" w:pos="2835"/>
        </w:tabs>
        <w:spacing w:line="240" w:lineRule="exact"/>
        <w:ind w:left="567" w:right="51"/>
        <w:rPr>
          <w:rFonts w:ascii="Marianne" w:hAnsi="Marianne"/>
          <w:color w:val="000000"/>
        </w:rPr>
      </w:pPr>
      <w:r>
        <w:rPr>
          <w:rFonts w:ascii="Marianne" w:hAnsi="Marianne"/>
          <w:color w:val="000000"/>
        </w:rPr>
        <w:tab/>
        <w:t>(</w:t>
      </w:r>
      <w:proofErr w:type="gramStart"/>
      <w:r>
        <w:rPr>
          <w:rFonts w:ascii="Marianne" w:hAnsi="Marianne"/>
          <w:color w:val="000000"/>
        </w:rPr>
        <w:t>soit</w:t>
      </w:r>
      <w:proofErr w:type="gramEnd"/>
      <w:r>
        <w:rPr>
          <w:rFonts w:ascii="Marianne" w:hAnsi="Marianne"/>
          <w:color w:val="000000"/>
        </w:rPr>
        <w:t xml:space="preserve"> en lettres                                                                           € HT)</w:t>
      </w:r>
    </w:p>
    <w:p>
      <w:pPr>
        <w:tabs>
          <w:tab w:val="left" w:pos="2835"/>
        </w:tabs>
        <w:spacing w:line="240" w:lineRule="exact"/>
        <w:ind w:left="567" w:right="51"/>
        <w:rPr>
          <w:rFonts w:ascii="Marianne" w:hAnsi="Marianne"/>
          <w:color w:val="000000"/>
        </w:rPr>
      </w:pPr>
    </w:p>
    <w:p>
      <w:pPr>
        <w:tabs>
          <w:tab w:val="left" w:pos="2835"/>
        </w:tabs>
        <w:spacing w:line="240" w:lineRule="exact"/>
        <w:ind w:left="567" w:right="51"/>
        <w:rPr>
          <w:rFonts w:ascii="Marianne" w:hAnsi="Marianne"/>
          <w:b/>
          <w:i/>
          <w:color w:val="000000"/>
          <w:u w:val="single"/>
        </w:rPr>
      </w:pPr>
      <w:r>
        <w:rPr>
          <w:rFonts w:ascii="Marianne" w:hAnsi="Marianne"/>
          <w:b/>
          <w:i/>
          <w:color w:val="000000"/>
          <w:u w:val="single"/>
        </w:rPr>
        <w:t>Taux horaire applicable en mode 2</w:t>
      </w:r>
    </w:p>
    <w:p>
      <w:pPr>
        <w:tabs>
          <w:tab w:val="left" w:pos="2835"/>
        </w:tabs>
        <w:spacing w:line="240" w:lineRule="exact"/>
        <w:ind w:left="567" w:right="51"/>
        <w:rPr>
          <w:rFonts w:ascii="Marianne" w:hAnsi="Marianne"/>
          <w:color w:val="000000"/>
        </w:rPr>
      </w:pPr>
    </w:p>
    <w:p>
      <w:pPr>
        <w:tabs>
          <w:tab w:val="left" w:pos="2835"/>
        </w:tabs>
        <w:spacing w:line="240" w:lineRule="exact"/>
        <w:ind w:left="567" w:right="51"/>
        <w:rPr>
          <w:rFonts w:ascii="Marianne" w:hAnsi="Marianne"/>
          <w:color w:val="000000"/>
        </w:rPr>
      </w:pPr>
      <w:r>
        <w:rPr>
          <w:rFonts w:ascii="Marianne" w:hAnsi="Marianne"/>
          <w:color w:val="000000"/>
        </w:rPr>
        <w:t xml:space="preserve">* </w:t>
      </w:r>
      <w:r>
        <w:rPr>
          <w:rFonts w:ascii="Marianne" w:hAnsi="Marianne"/>
          <w:b/>
          <w:bCs/>
          <w:color w:val="000000"/>
        </w:rPr>
        <w:t>Plage 4</w:t>
      </w:r>
      <w:r>
        <w:rPr>
          <w:rFonts w:ascii="Marianne" w:hAnsi="Marianne"/>
          <w:color w:val="000000"/>
        </w:rPr>
        <w:t xml:space="preserve"> :</w:t>
      </w:r>
      <w:r>
        <w:rPr>
          <w:rFonts w:ascii="Marianne" w:hAnsi="Marianne"/>
          <w:color w:val="000000"/>
        </w:rPr>
        <w:tab/>
        <w:t>de 7 heures à 19 heures du lundi au vendredi inclus</w:t>
      </w:r>
    </w:p>
    <w:p>
      <w:pPr>
        <w:tabs>
          <w:tab w:val="left" w:pos="2835"/>
        </w:tabs>
        <w:spacing w:line="240" w:lineRule="exact"/>
        <w:ind w:left="567" w:right="51"/>
        <w:rPr>
          <w:rFonts w:ascii="Marianne" w:hAnsi="Marianne"/>
          <w:color w:val="000000"/>
        </w:rPr>
      </w:pPr>
      <w:r>
        <w:rPr>
          <w:rFonts w:ascii="Marianne" w:hAnsi="Marianne"/>
          <w:color w:val="000000"/>
        </w:rPr>
        <w:tab/>
      </w:r>
      <w:proofErr w:type="gramStart"/>
      <w:r>
        <w:rPr>
          <w:rFonts w:ascii="Marianne" w:hAnsi="Marianne"/>
          <w:color w:val="000000"/>
        </w:rPr>
        <w:t>de</w:t>
      </w:r>
      <w:proofErr w:type="gramEnd"/>
      <w:r>
        <w:rPr>
          <w:rFonts w:ascii="Marianne" w:hAnsi="Marianne"/>
          <w:color w:val="000000"/>
        </w:rPr>
        <w:t xml:space="preserve"> 7 heures à 13 heures le samedi</w:t>
      </w:r>
    </w:p>
    <w:p>
      <w:pPr>
        <w:tabs>
          <w:tab w:val="left" w:pos="2835"/>
        </w:tabs>
        <w:spacing w:line="240" w:lineRule="exact"/>
        <w:ind w:left="567" w:right="51"/>
        <w:rPr>
          <w:rFonts w:ascii="Marianne" w:hAnsi="Marianne"/>
          <w:color w:val="000000"/>
        </w:rPr>
      </w:pPr>
      <w:r>
        <w:rPr>
          <w:rFonts w:ascii="Marianne" w:hAnsi="Marianne"/>
          <w:color w:val="000000"/>
        </w:rPr>
        <w:tab/>
      </w:r>
      <w:proofErr w:type="gramStart"/>
      <w:r>
        <w:rPr>
          <w:rFonts w:ascii="Marianne" w:hAnsi="Marianne"/>
          <w:color w:val="000000"/>
        </w:rPr>
        <w:t>taux</w:t>
      </w:r>
      <w:proofErr w:type="gramEnd"/>
      <w:r>
        <w:rPr>
          <w:rFonts w:ascii="Marianne" w:hAnsi="Marianne"/>
          <w:color w:val="000000"/>
        </w:rPr>
        <w:t xml:space="preserve"> horaire </w:t>
      </w:r>
      <w:r>
        <w:rPr>
          <w:rFonts w:ascii="Marianne" w:hAnsi="Marianne"/>
          <w:b/>
          <w:color w:val="000000"/>
        </w:rPr>
        <w:t>T4</w:t>
      </w:r>
      <w:r>
        <w:rPr>
          <w:rFonts w:ascii="Marianne" w:hAnsi="Marianne"/>
          <w:color w:val="000000"/>
        </w:rPr>
        <w:t xml:space="preserve"> =</w:t>
      </w:r>
      <w:r>
        <w:rPr>
          <w:rFonts w:ascii="Marianne" w:hAnsi="Marianne"/>
          <w:color w:val="000000"/>
        </w:rPr>
        <w:tab/>
      </w:r>
      <w:r>
        <w:rPr>
          <w:rFonts w:ascii="Marianne" w:hAnsi="Marianne"/>
          <w:color w:val="000000"/>
        </w:rPr>
        <w:tab/>
      </w:r>
      <w:r>
        <w:rPr>
          <w:rFonts w:ascii="Marianne" w:hAnsi="Marianne"/>
          <w:color w:val="000000"/>
        </w:rPr>
        <w:tab/>
      </w:r>
      <w:r>
        <w:rPr>
          <w:rFonts w:ascii="Marianne" w:hAnsi="Marianne"/>
          <w:color w:val="000000"/>
        </w:rPr>
        <w:tab/>
      </w:r>
      <w:r>
        <w:rPr>
          <w:rFonts w:ascii="Marianne" w:hAnsi="Marianne"/>
          <w:color w:val="000000"/>
        </w:rPr>
        <w:tab/>
        <w:t xml:space="preserve">           € HT</w:t>
      </w:r>
    </w:p>
    <w:p>
      <w:pPr>
        <w:tabs>
          <w:tab w:val="left" w:pos="2835"/>
        </w:tabs>
        <w:spacing w:line="240" w:lineRule="exact"/>
        <w:ind w:left="567" w:right="51"/>
        <w:rPr>
          <w:rFonts w:ascii="Marianne" w:hAnsi="Marianne"/>
          <w:color w:val="000000"/>
        </w:rPr>
      </w:pPr>
      <w:r>
        <w:rPr>
          <w:rFonts w:ascii="Marianne" w:hAnsi="Marianne"/>
          <w:color w:val="000000"/>
        </w:rPr>
        <w:tab/>
        <w:t>(</w:t>
      </w:r>
      <w:proofErr w:type="gramStart"/>
      <w:r>
        <w:rPr>
          <w:rFonts w:ascii="Marianne" w:hAnsi="Marianne"/>
          <w:color w:val="000000"/>
        </w:rPr>
        <w:t>soit</w:t>
      </w:r>
      <w:proofErr w:type="gramEnd"/>
      <w:r>
        <w:rPr>
          <w:rFonts w:ascii="Marianne" w:hAnsi="Marianne"/>
          <w:color w:val="000000"/>
        </w:rPr>
        <w:t xml:space="preserve"> en lettres                                                                              € HT)</w:t>
      </w:r>
    </w:p>
    <w:p>
      <w:pPr>
        <w:tabs>
          <w:tab w:val="left" w:pos="2835"/>
        </w:tabs>
        <w:spacing w:line="240" w:lineRule="exact"/>
        <w:ind w:left="567" w:right="51"/>
        <w:rPr>
          <w:rFonts w:ascii="Marianne" w:hAnsi="Marianne"/>
          <w:color w:val="000000"/>
        </w:rPr>
      </w:pPr>
    </w:p>
    <w:sect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95713C"/>
    <w:multiLevelType w:val="singleLevel"/>
    <w:tmpl w:val="BADAB96C"/>
    <w:lvl w:ilvl="0">
      <w:start w:val="2"/>
      <w:numFmt w:val="bullet"/>
      <w:lvlText w:val="-"/>
      <w:lvlJc w:val="left"/>
      <w:pPr>
        <w:tabs>
          <w:tab w:val="num" w:pos="927"/>
        </w:tabs>
        <w:ind w:left="927"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6193F1-5D9B-4EFA-A481-250DAF4FE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276</Words>
  <Characters>1519</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MINEFI</dc:creator>
  <cp:lastModifiedBy>BARBAZANGES Basile</cp:lastModifiedBy>
  <cp:revision>6</cp:revision>
  <cp:lastPrinted>2017-11-16T16:50:00Z</cp:lastPrinted>
  <dcterms:created xsi:type="dcterms:W3CDTF">2021-11-29T14:41:00Z</dcterms:created>
  <dcterms:modified xsi:type="dcterms:W3CDTF">2026-02-10T17:04:00Z</dcterms:modified>
</cp:coreProperties>
</file>