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4"/>
        <w:gridCol w:w="4984"/>
      </w:tblGrid>
      <w:tr w:rsidR="00D31474" w14:paraId="00A3587A" w14:textId="77777777" w:rsidTr="006D4933">
        <w:trPr>
          <w:trHeight w:val="244"/>
        </w:trPr>
        <w:tc>
          <w:tcPr>
            <w:tcW w:w="4984" w:type="dxa"/>
          </w:tcPr>
          <w:p w14:paraId="0F239D96" w14:textId="77777777" w:rsidR="00D31474" w:rsidRDefault="00D31474"/>
        </w:tc>
        <w:tc>
          <w:tcPr>
            <w:tcW w:w="4984" w:type="dxa"/>
          </w:tcPr>
          <w:p w14:paraId="646137B7" w14:textId="77777777" w:rsidR="00D31474" w:rsidRDefault="00D31474"/>
        </w:tc>
      </w:tr>
      <w:tr w:rsidR="00D31474" w14:paraId="0E186C5D" w14:textId="77777777" w:rsidTr="006D4933">
        <w:trPr>
          <w:trHeight w:val="1134"/>
        </w:trPr>
        <w:tc>
          <w:tcPr>
            <w:tcW w:w="4984" w:type="dxa"/>
          </w:tcPr>
          <w:p w14:paraId="1585F081" w14:textId="77777777" w:rsidR="00D31474" w:rsidRDefault="00D31474"/>
        </w:tc>
        <w:tc>
          <w:tcPr>
            <w:tcW w:w="4984" w:type="dxa"/>
          </w:tcPr>
          <w:p w14:paraId="4E683079" w14:textId="77777777" w:rsidR="00D31474" w:rsidRDefault="00D31474"/>
        </w:tc>
      </w:tr>
    </w:tbl>
    <w:p w14:paraId="326F6EDC" w14:textId="77777777" w:rsidR="0011481B" w:rsidRDefault="0011481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36C7BE2D" w14:textId="77777777" w:rsidR="0011481B" w:rsidRDefault="0011481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19A335D6" w14:textId="5EF5FD25" w:rsidR="0011481B" w:rsidRPr="00853770" w:rsidRDefault="0011481B" w:rsidP="0011481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b/>
          <w:bCs/>
          <w:sz w:val="20"/>
        </w:rPr>
      </w:pPr>
      <w:r w:rsidRPr="00853770">
        <w:rPr>
          <w:rFonts w:ascii="Marianne" w:hAnsi="Marianne" w:cs="Arial"/>
          <w:b/>
          <w:bCs/>
          <w:sz w:val="20"/>
        </w:rPr>
        <w:t xml:space="preserve">Marché </w:t>
      </w:r>
      <w:r w:rsidRPr="00853770">
        <w:rPr>
          <w:rFonts w:ascii="Cambria Math" w:hAnsi="Cambria Math" w:cs="Cambria Math"/>
          <w:b/>
          <w:bCs/>
          <w:sz w:val="20"/>
        </w:rPr>
        <w:t>​</w:t>
      </w:r>
      <w:r w:rsidRPr="00853770">
        <w:rPr>
          <w:rFonts w:ascii="Marianne" w:hAnsi="Marianne" w:cs="Arial"/>
          <w:b/>
          <w:bCs/>
          <w:sz w:val="20"/>
        </w:rPr>
        <w:t>N</w:t>
      </w:r>
      <w:r w:rsidRPr="00853770">
        <w:rPr>
          <w:rFonts w:ascii="Marianne" w:hAnsi="Marianne" w:cs="Marianne"/>
          <w:b/>
          <w:bCs/>
          <w:sz w:val="20"/>
        </w:rPr>
        <w:t>°</w:t>
      </w:r>
      <w:r w:rsidRPr="00853770">
        <w:rPr>
          <w:rFonts w:ascii="Marianne" w:hAnsi="Marianne" w:cs="Arial"/>
          <w:b/>
          <w:bCs/>
          <w:sz w:val="20"/>
        </w:rPr>
        <w:t xml:space="preserve"> 2025_FCS_005_NTE</w:t>
      </w:r>
      <w:r w:rsidRPr="00853770">
        <w:rPr>
          <w:rFonts w:ascii="Cambria Math" w:hAnsi="Cambria Math" w:cs="Cambria Math"/>
          <w:b/>
          <w:bCs/>
          <w:sz w:val="20"/>
        </w:rPr>
        <w:t>​</w:t>
      </w:r>
    </w:p>
    <w:p w14:paraId="414C2DA3" w14:textId="77777777" w:rsidR="0011481B" w:rsidRPr="00853770" w:rsidRDefault="0011481B" w:rsidP="0011481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sz w:val="20"/>
        </w:rPr>
      </w:pPr>
      <w:r w:rsidRPr="00853770">
        <w:rPr>
          <w:rFonts w:ascii="Marianne" w:hAnsi="Marianne" w:cs="Arial"/>
          <w:sz w:val="20"/>
        </w:rPr>
        <w:t>Mise à disposition, implantation et exploitation de distributeurs</w:t>
      </w:r>
    </w:p>
    <w:p w14:paraId="4D610279" w14:textId="1DFB006E" w:rsidR="0011481B" w:rsidRPr="00853770" w:rsidRDefault="0011481B" w:rsidP="0011481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sz w:val="20"/>
        </w:rPr>
      </w:pPr>
      <w:proofErr w:type="gramStart"/>
      <w:r w:rsidRPr="00853770">
        <w:rPr>
          <w:rFonts w:ascii="Marianne" w:hAnsi="Marianne" w:cs="Arial"/>
          <w:sz w:val="20"/>
        </w:rPr>
        <w:t>de</w:t>
      </w:r>
      <w:proofErr w:type="gramEnd"/>
      <w:r w:rsidRPr="00853770">
        <w:rPr>
          <w:rFonts w:ascii="Marianne" w:hAnsi="Marianne" w:cs="Arial"/>
          <w:sz w:val="20"/>
        </w:rPr>
        <w:t xml:space="preserve"> restauration d’appoint par automate de plats à tarification sociale</w:t>
      </w:r>
    </w:p>
    <w:p w14:paraId="16F05CB2" w14:textId="77777777" w:rsidR="0011481B" w:rsidRPr="00853770" w:rsidRDefault="0011481B" w:rsidP="0011481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sz w:val="22"/>
          <w:szCs w:val="28"/>
        </w:rPr>
      </w:pPr>
    </w:p>
    <w:p w14:paraId="3B1C5624" w14:textId="27D7A562" w:rsidR="0011481B" w:rsidRPr="0011481B" w:rsidRDefault="0011481B" w:rsidP="0011481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b/>
          <w:bCs/>
          <w:color w:val="EE0000"/>
          <w:sz w:val="28"/>
          <w:szCs w:val="36"/>
        </w:rPr>
      </w:pPr>
      <w:r w:rsidRPr="0011481B">
        <w:rPr>
          <w:rFonts w:ascii="Marianne" w:hAnsi="Marianne" w:cs="Arial"/>
          <w:b/>
          <w:bCs/>
          <w:color w:val="EE0000"/>
          <w:sz w:val="28"/>
          <w:szCs w:val="36"/>
        </w:rPr>
        <w:t>Annexe 3 : Personnalisation des distributeurs</w:t>
      </w:r>
    </w:p>
    <w:p w14:paraId="7E260381" w14:textId="66E00493" w:rsidR="001A1B8E" w:rsidRPr="0011481B" w:rsidRDefault="0011481B" w:rsidP="0011481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b/>
          <w:bCs/>
          <w:sz w:val="28"/>
          <w:szCs w:val="36"/>
        </w:rPr>
      </w:pPr>
      <w:r w:rsidRPr="0011481B">
        <w:rPr>
          <w:rFonts w:ascii="Marianne" w:hAnsi="Marianne" w:cs="Arial"/>
          <w:b/>
          <w:bCs/>
          <w:sz w:val="28"/>
          <w:szCs w:val="36"/>
        </w:rPr>
        <w:t>Charte graphique du Crous de Nantes Pays de la Loire</w:t>
      </w:r>
    </w:p>
    <w:p w14:paraId="6F26E600" w14:textId="77777777" w:rsidR="0011481B" w:rsidRPr="0011481B" w:rsidRDefault="0011481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0C358EB8" w14:textId="4C0268DE" w:rsidR="0011481B" w:rsidRDefault="0011481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Le titulaire est tenu d’assurer l’habillage des distributeurs en respectant la charte graphique du Crous de Nantes Pays de la Loire avec la présence du logo «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Crous de Nantes Pays de la Loire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Marianne"/>
          <w:sz w:val="20"/>
        </w:rPr>
        <w:t>»</w:t>
      </w:r>
      <w:r w:rsidR="00FD4E05">
        <w:rPr>
          <w:rFonts w:ascii="Marianne" w:hAnsi="Marianne" w:cs="Marianne"/>
          <w:sz w:val="20"/>
        </w:rPr>
        <w:t>, joint au présent CCTP,</w:t>
      </w:r>
      <w:r>
        <w:rPr>
          <w:rFonts w:ascii="Marianne" w:hAnsi="Marianne" w:cs="Arial"/>
          <w:sz w:val="20"/>
        </w:rPr>
        <w:t xml:space="preserve"> sur l’ensemble </w:t>
      </w:r>
      <w:r w:rsidR="00FD4E05">
        <w:rPr>
          <w:rFonts w:ascii="Marianne" w:hAnsi="Marianne" w:cs="Arial"/>
          <w:sz w:val="20"/>
        </w:rPr>
        <w:t>des distributeurs.</w:t>
      </w:r>
    </w:p>
    <w:p w14:paraId="72D0989B" w14:textId="5BE11E6E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Ce logo doit être visible en façade et/ou sur les côtés afin d’être identifié rapidement par les usagers.</w:t>
      </w:r>
    </w:p>
    <w:p w14:paraId="0C152E15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3CDEE220" w14:textId="252C7B92" w:rsidR="00FD4E05" w:rsidRP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b/>
          <w:bCs/>
          <w:color w:val="EE0000"/>
          <w:sz w:val="20"/>
        </w:rPr>
      </w:pPr>
      <w:r w:rsidRPr="00FD4E05">
        <w:rPr>
          <w:rFonts w:ascii="Marianne" w:hAnsi="Marianne" w:cs="Arial"/>
          <w:b/>
          <w:bCs/>
          <w:color w:val="EE0000"/>
          <w:sz w:val="20"/>
        </w:rPr>
        <w:t>Le logo</w:t>
      </w:r>
      <w:r w:rsidRPr="00FD4E05">
        <w:rPr>
          <w:rFonts w:ascii="Calibri" w:hAnsi="Calibri" w:cs="Calibri"/>
          <w:b/>
          <w:bCs/>
          <w:color w:val="EE0000"/>
          <w:sz w:val="20"/>
        </w:rPr>
        <w:t> </w:t>
      </w:r>
      <w:r w:rsidRPr="00FD4E05">
        <w:rPr>
          <w:rFonts w:ascii="Marianne" w:hAnsi="Marianne" w:cs="Arial"/>
          <w:b/>
          <w:bCs/>
          <w:color w:val="EE0000"/>
          <w:sz w:val="20"/>
        </w:rPr>
        <w:t>:</w:t>
      </w:r>
    </w:p>
    <w:p w14:paraId="7A9BAF31" w14:textId="77777777" w:rsidR="00BE3EBB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 w:rsidRPr="00FD4E05">
        <w:rPr>
          <w:rFonts w:ascii="Marianne" w:hAnsi="Marianne" w:cs="Arial"/>
          <w:sz w:val="20"/>
        </w:rPr>
        <w:t>Utilisation du logo rouge institutionnel sur l'ensemble des distributeurs</w:t>
      </w:r>
    </w:p>
    <w:p w14:paraId="493AF9E7" w14:textId="37480D3D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552A3835" w14:textId="6230AB89" w:rsidR="00FD4E05" w:rsidRDefault="00BE3EB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F3143F" wp14:editId="73F68593">
            <wp:simplePos x="0" y="0"/>
            <wp:positionH relativeFrom="margin">
              <wp:posOffset>2295525</wp:posOffset>
            </wp:positionH>
            <wp:positionV relativeFrom="margin">
              <wp:posOffset>3670300</wp:posOffset>
            </wp:positionV>
            <wp:extent cx="1276350" cy="1266825"/>
            <wp:effectExtent l="0" t="0" r="0" b="9525"/>
            <wp:wrapSquare wrapText="bothSides"/>
            <wp:docPr id="375564135" name="Image 375564135" descr="Une image contenant texte, Police, logo, cerc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64135" name="Image 375564135" descr="Une image contenant texte, Police, logo, cerc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75D3D" w14:textId="7421CB0F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0A7DCCE6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4B475756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77341296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3321E91A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52441726" w14:textId="77777777" w:rsidR="00BE3EBB" w:rsidRDefault="00BE3EB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3A1FB525" w14:textId="77777777" w:rsidR="00BE3EBB" w:rsidRDefault="00BE3EB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1EE91DB3" w14:textId="77777777" w:rsidR="00BE3EBB" w:rsidRDefault="00BE3EB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05650921" w14:textId="6D751A9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 w:rsidRPr="00FD4E05">
        <w:rPr>
          <w:rFonts w:ascii="Marianne" w:hAnsi="Marianne" w:cs="Arial"/>
          <w:sz w:val="20"/>
        </w:rPr>
        <w:t>Le logo s’inscrit dans un carré avec pour marge la valeur de 1 ou 2 C (C de Crous).</w:t>
      </w:r>
    </w:p>
    <w:p w14:paraId="36A76CA7" w14:textId="2FB71460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 w:rsidRPr="00FD4E05">
        <w:rPr>
          <w:rFonts w:ascii="Marianne" w:hAnsi="Marianne" w:cs="Arial"/>
          <w:sz w:val="20"/>
        </w:rPr>
        <w:t>Sauf cas particulier (emploi isolé ou très grande taille) le logo est placé en haut à gauche, et s’inscrit dans un carré avec pour marge la valeur de 1 ou 2 C (C de Crous).</w:t>
      </w:r>
    </w:p>
    <w:p w14:paraId="34503EFC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57E810C7" w14:textId="6CA407F4" w:rsidR="00FD4E05" w:rsidRDefault="00FD4E05" w:rsidP="00BE3EBB">
      <w:pPr>
        <w:pStyle w:val="NormalWeb"/>
        <w:spacing w:before="0" w:beforeAutospacing="0" w:after="0" w:afterAutospacing="0"/>
        <w:jc w:val="center"/>
        <w:rPr>
          <w:rFonts w:ascii="Marianne" w:hAnsi="Marianne" w:cs="Arial"/>
          <w:sz w:val="20"/>
        </w:rPr>
      </w:pPr>
      <w:r>
        <w:rPr>
          <w:noProof/>
        </w:rPr>
        <w:drawing>
          <wp:inline distT="0" distB="0" distL="0" distR="0" wp14:anchorId="6BD21120" wp14:editId="39492283">
            <wp:extent cx="5934075" cy="2669038"/>
            <wp:effectExtent l="0" t="0" r="0" b="0"/>
            <wp:docPr id="840774862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74862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160" cy="26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E62F1" w14:textId="77777777" w:rsidR="00FD4E05" w:rsidRDefault="00FD4E0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0EFAAF3D" w14:textId="77777777" w:rsidR="00BE3EBB" w:rsidRDefault="00BE3EBB">
      <w:pPr>
        <w:rPr>
          <w:rFonts w:ascii="Marianne" w:eastAsia="Times New Roman" w:hAnsi="Marianne" w:cs="Arial"/>
          <w:b/>
          <w:bCs/>
          <w:color w:val="EE0000"/>
          <w:sz w:val="20"/>
          <w:szCs w:val="24"/>
          <w:lang w:eastAsia="fr-FR"/>
        </w:rPr>
      </w:pPr>
      <w:r>
        <w:rPr>
          <w:rFonts w:ascii="Marianne" w:hAnsi="Marianne" w:cs="Arial"/>
          <w:b/>
          <w:bCs/>
          <w:color w:val="EE0000"/>
          <w:sz w:val="20"/>
        </w:rPr>
        <w:br w:type="page"/>
      </w:r>
    </w:p>
    <w:p w14:paraId="662AD83A" w14:textId="1A74D421" w:rsidR="00FD4E05" w:rsidRPr="00BE3EBB" w:rsidRDefault="00BE3EB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b/>
          <w:bCs/>
          <w:color w:val="EE0000"/>
          <w:sz w:val="20"/>
        </w:rPr>
      </w:pPr>
      <w:r w:rsidRPr="00BE3EBB">
        <w:rPr>
          <w:rFonts w:ascii="Marianne" w:hAnsi="Marianne" w:cs="Arial"/>
          <w:b/>
          <w:bCs/>
          <w:color w:val="EE0000"/>
          <w:sz w:val="20"/>
        </w:rPr>
        <w:lastRenderedPageBreak/>
        <w:t>Les couleurs</w:t>
      </w:r>
      <w:r w:rsidRPr="00BE3EBB">
        <w:rPr>
          <w:rFonts w:ascii="Calibri" w:hAnsi="Calibri" w:cs="Calibri"/>
          <w:b/>
          <w:bCs/>
          <w:color w:val="EE0000"/>
          <w:sz w:val="20"/>
        </w:rPr>
        <w:t> </w:t>
      </w:r>
      <w:r w:rsidRPr="00BE3EBB">
        <w:rPr>
          <w:rFonts w:ascii="Marianne" w:hAnsi="Marianne" w:cs="Arial"/>
          <w:b/>
          <w:bCs/>
          <w:color w:val="EE0000"/>
          <w:sz w:val="20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BE3EBB" w14:paraId="3F16FC3B" w14:textId="77777777" w:rsidTr="00BE3EBB"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EE0000"/>
          </w:tcPr>
          <w:p w14:paraId="08ECEAA8" w14:textId="77777777" w:rsid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14:paraId="09D1B177" w14:textId="77777777" w:rsidR="00BE3EBB" w:rsidRP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b/>
                <w:bCs/>
                <w:sz w:val="20"/>
              </w:rPr>
            </w:pPr>
            <w:r w:rsidRPr="00BE3EBB">
              <w:rPr>
                <w:rFonts w:ascii="Marianne" w:hAnsi="Marianne" w:cs="Arial"/>
                <w:b/>
                <w:bCs/>
                <w:sz w:val="20"/>
              </w:rPr>
              <w:t>ROUGE :</w:t>
            </w:r>
          </w:p>
          <w:p w14:paraId="4C91D734" w14:textId="77777777" w:rsidR="00BE3EBB" w:rsidRP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  <w:r w:rsidRPr="00BE3EBB">
              <w:rPr>
                <w:rFonts w:ascii="Marianne" w:hAnsi="Marianne" w:cs="Arial"/>
                <w:sz w:val="20"/>
              </w:rPr>
              <w:t>CMJN : 0/100/100/0</w:t>
            </w:r>
          </w:p>
          <w:p w14:paraId="11F9CFD8" w14:textId="77777777" w:rsidR="00BE3EBB" w:rsidRP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  <w:r w:rsidRPr="00BE3EBB">
              <w:rPr>
                <w:rFonts w:ascii="Marianne" w:hAnsi="Marianne" w:cs="Arial"/>
                <w:sz w:val="20"/>
              </w:rPr>
              <w:t>Pantone : 1795c</w:t>
            </w:r>
          </w:p>
          <w:p w14:paraId="03F2EFD9" w14:textId="37A73ECD" w:rsid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  <w:r w:rsidRPr="00BE3EBB">
              <w:rPr>
                <w:rFonts w:ascii="Marianne" w:hAnsi="Marianne" w:cs="Arial"/>
                <w:sz w:val="20"/>
              </w:rPr>
              <w:t>RAL : 3020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14:paraId="19E80FE2" w14:textId="77777777" w:rsid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14:paraId="1845821A" w14:textId="00E90E24" w:rsidR="00BE3EBB" w:rsidRP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b/>
                <w:bCs/>
                <w:sz w:val="20"/>
              </w:rPr>
            </w:pPr>
            <w:r>
              <w:rPr>
                <w:rFonts w:ascii="Marianne" w:hAnsi="Marianne" w:cs="Arial"/>
                <w:b/>
                <w:bCs/>
                <w:sz w:val="20"/>
              </w:rPr>
              <w:t>BLANC</w:t>
            </w:r>
            <w:r>
              <w:rPr>
                <w:rFonts w:ascii="Calibri" w:hAnsi="Calibri" w:cs="Calibri"/>
                <w:b/>
                <w:bCs/>
                <w:sz w:val="20"/>
              </w:rPr>
              <w:t> </w:t>
            </w:r>
            <w:r>
              <w:rPr>
                <w:rFonts w:ascii="Marianne" w:hAnsi="Marianne" w:cs="Arial"/>
                <w:b/>
                <w:bCs/>
                <w:sz w:val="20"/>
              </w:rPr>
              <w:t>:</w:t>
            </w:r>
          </w:p>
          <w:p w14:paraId="3D9CEBD6" w14:textId="6BE1954B" w:rsidR="00BE3EBB" w:rsidRP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  <w:r w:rsidRPr="00BE3EBB">
              <w:rPr>
                <w:rFonts w:ascii="Marianne" w:hAnsi="Marianne" w:cs="Arial"/>
                <w:sz w:val="20"/>
              </w:rPr>
              <w:t>CMJN : 0/</w:t>
            </w:r>
            <w:r>
              <w:rPr>
                <w:rFonts w:ascii="Marianne" w:hAnsi="Marianne" w:cs="Arial"/>
                <w:sz w:val="20"/>
              </w:rPr>
              <w:t>0</w:t>
            </w:r>
            <w:r w:rsidRPr="00BE3EBB">
              <w:rPr>
                <w:rFonts w:ascii="Marianne" w:hAnsi="Marianne" w:cs="Arial"/>
                <w:sz w:val="20"/>
              </w:rPr>
              <w:t>/</w:t>
            </w:r>
            <w:r>
              <w:rPr>
                <w:rFonts w:ascii="Marianne" w:hAnsi="Marianne" w:cs="Arial"/>
                <w:sz w:val="20"/>
              </w:rPr>
              <w:t>0</w:t>
            </w:r>
            <w:r w:rsidRPr="00BE3EBB">
              <w:rPr>
                <w:rFonts w:ascii="Marianne" w:hAnsi="Marianne" w:cs="Arial"/>
                <w:sz w:val="20"/>
              </w:rPr>
              <w:t>/0</w:t>
            </w:r>
          </w:p>
          <w:p w14:paraId="76B5FF7B" w14:textId="73DA4D63" w:rsidR="00BE3EBB" w:rsidRDefault="00BE3EBB" w:rsidP="00BE3EBB">
            <w:pPr>
              <w:pStyle w:val="NormalWeb"/>
              <w:spacing w:before="0" w:beforeAutospacing="0" w:after="0" w:afterAutospacing="0"/>
              <w:jc w:val="both"/>
              <w:rPr>
                <w:rFonts w:ascii="Marianne" w:hAnsi="Marianne" w:cs="Arial"/>
                <w:sz w:val="20"/>
              </w:rPr>
            </w:pPr>
          </w:p>
        </w:tc>
      </w:tr>
    </w:tbl>
    <w:p w14:paraId="307C3FC0" w14:textId="77777777" w:rsidR="00BE3EBB" w:rsidRDefault="00BE3EB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p w14:paraId="6967B61B" w14:textId="77777777" w:rsidR="002A6C65" w:rsidRDefault="002A6C6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b/>
          <w:bCs/>
          <w:color w:val="EE0000"/>
          <w:sz w:val="20"/>
        </w:rPr>
      </w:pPr>
    </w:p>
    <w:p w14:paraId="73C18E77" w14:textId="7151C7B7" w:rsidR="00BE3EBB" w:rsidRPr="002A6C65" w:rsidRDefault="002A6C65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b/>
          <w:bCs/>
          <w:color w:val="EE0000"/>
          <w:sz w:val="20"/>
        </w:rPr>
      </w:pPr>
      <w:r w:rsidRPr="002A6C65">
        <w:rPr>
          <w:rFonts w:ascii="Marianne" w:hAnsi="Marianne" w:cs="Arial"/>
          <w:b/>
          <w:bCs/>
          <w:color w:val="EE0000"/>
          <w:sz w:val="20"/>
        </w:rPr>
        <w:t>Validation</w:t>
      </w:r>
      <w:r w:rsidRPr="002A6C65">
        <w:rPr>
          <w:rFonts w:ascii="Calibri" w:hAnsi="Calibri" w:cs="Calibri"/>
          <w:b/>
          <w:bCs/>
          <w:color w:val="EE0000"/>
          <w:sz w:val="20"/>
        </w:rPr>
        <w:t> </w:t>
      </w:r>
      <w:r w:rsidRPr="002A6C65">
        <w:rPr>
          <w:rFonts w:ascii="Marianne" w:hAnsi="Marianne" w:cs="Arial"/>
          <w:b/>
          <w:bCs/>
          <w:color w:val="EE0000"/>
          <w:sz w:val="20"/>
        </w:rPr>
        <w:t>:</w:t>
      </w:r>
    </w:p>
    <w:p w14:paraId="3C0ABDC8" w14:textId="7310EF77" w:rsidR="0011481B" w:rsidRPr="002A6C65" w:rsidRDefault="00853770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  <w:r w:rsidRPr="002A6C65">
        <w:rPr>
          <w:rFonts w:ascii="Marianne" w:hAnsi="Marianne" w:cs="Arial"/>
          <w:sz w:val="20"/>
        </w:rPr>
        <w:t xml:space="preserve">Le titulaire devra transmettre au Crous </w:t>
      </w:r>
      <w:r w:rsidR="002A6C65" w:rsidRPr="002A6C65">
        <w:rPr>
          <w:rFonts w:ascii="Marianne" w:hAnsi="Marianne" w:cs="Arial"/>
          <w:sz w:val="20"/>
        </w:rPr>
        <w:t xml:space="preserve">une </w:t>
      </w:r>
      <w:r w:rsidR="00FD4E05" w:rsidRPr="002A6C65">
        <w:rPr>
          <w:rFonts w:ascii="Marianne" w:hAnsi="Marianne" w:cs="Arial"/>
          <w:sz w:val="20"/>
        </w:rPr>
        <w:t>simulation</w:t>
      </w:r>
      <w:r w:rsidR="0011481B" w:rsidRPr="002A6C65">
        <w:rPr>
          <w:rFonts w:ascii="Marianne" w:hAnsi="Marianne" w:cs="Arial"/>
          <w:sz w:val="20"/>
        </w:rPr>
        <w:t xml:space="preserve"> d'habillage pour validation avant</w:t>
      </w:r>
      <w:r w:rsidRPr="002A6C65">
        <w:rPr>
          <w:rFonts w:ascii="Marianne" w:hAnsi="Marianne" w:cs="Arial"/>
          <w:sz w:val="20"/>
        </w:rPr>
        <w:t xml:space="preserve"> d’en assurer</w:t>
      </w:r>
      <w:r w:rsidR="002A6C65" w:rsidRPr="002A6C65">
        <w:rPr>
          <w:rFonts w:ascii="Marianne" w:hAnsi="Marianne" w:cs="Arial"/>
          <w:sz w:val="20"/>
        </w:rPr>
        <w:t xml:space="preserve"> la production et</w:t>
      </w:r>
      <w:r w:rsidR="0011481B" w:rsidRPr="002A6C65">
        <w:rPr>
          <w:rFonts w:ascii="Marianne" w:hAnsi="Marianne" w:cs="Arial"/>
          <w:sz w:val="20"/>
        </w:rPr>
        <w:t xml:space="preserve"> la pose.</w:t>
      </w:r>
    </w:p>
    <w:p w14:paraId="0399B7A1" w14:textId="77777777" w:rsidR="0011481B" w:rsidRPr="0011481B" w:rsidRDefault="0011481B" w:rsidP="0011481B">
      <w:pPr>
        <w:pStyle w:val="NormalWeb"/>
        <w:spacing w:before="0" w:beforeAutospacing="0" w:after="0" w:afterAutospacing="0"/>
        <w:jc w:val="both"/>
        <w:rPr>
          <w:rFonts w:ascii="Marianne" w:hAnsi="Marianne" w:cs="Arial"/>
          <w:sz w:val="20"/>
        </w:rPr>
      </w:pPr>
    </w:p>
    <w:sectPr w:rsidR="0011481B" w:rsidRPr="0011481B" w:rsidSect="006D4933">
      <w:footerReference w:type="default" r:id="rId12"/>
      <w:headerReference w:type="first" r:id="rId13"/>
      <w:footerReference w:type="first" r:id="rId14"/>
      <w:pgSz w:w="11906" w:h="16838"/>
      <w:pgMar w:top="964" w:right="964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14E3" w14:textId="77777777" w:rsidR="00D0348B" w:rsidRDefault="00D0348B" w:rsidP="00D0348B">
      <w:pPr>
        <w:spacing w:after="0" w:line="240" w:lineRule="auto"/>
      </w:pPr>
      <w:r>
        <w:separator/>
      </w:r>
    </w:p>
  </w:endnote>
  <w:endnote w:type="continuationSeparator" w:id="0">
    <w:p w14:paraId="23DFBABC" w14:textId="77777777" w:rsidR="00D0348B" w:rsidRDefault="00D0348B" w:rsidP="00D0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822"/>
      <w:gridCol w:w="3323"/>
    </w:tblGrid>
    <w:tr w:rsidR="00FC6DA3" w:rsidRPr="00FC6DA3" w14:paraId="4378B6F4" w14:textId="77777777" w:rsidTr="00F4387D">
      <w:tc>
        <w:tcPr>
          <w:tcW w:w="3823" w:type="dxa"/>
        </w:tcPr>
        <w:p w14:paraId="2799E4C9" w14:textId="77777777" w:rsidR="00FC6DA3" w:rsidRPr="00BC6A73" w:rsidRDefault="00FC6DA3" w:rsidP="00B43876">
          <w:pPr>
            <w:pStyle w:val="Pieddepage"/>
            <w:rPr>
              <w:rFonts w:ascii="Marianne" w:hAnsi="Marianne"/>
              <w:b/>
              <w:sz w:val="14"/>
            </w:rPr>
          </w:pPr>
        </w:p>
      </w:tc>
      <w:tc>
        <w:tcPr>
          <w:tcW w:w="2822" w:type="dxa"/>
        </w:tcPr>
        <w:p w14:paraId="55EAAC6A" w14:textId="77777777" w:rsidR="00FC6DA3" w:rsidRDefault="00FC6DA3" w:rsidP="00FC6DA3">
          <w:pPr>
            <w:pStyle w:val="Pieddepage"/>
          </w:pPr>
        </w:p>
      </w:tc>
      <w:tc>
        <w:tcPr>
          <w:tcW w:w="3323" w:type="dxa"/>
          <w:vAlign w:val="bottom"/>
        </w:tcPr>
        <w:p w14:paraId="26E53D98" w14:textId="77777777" w:rsidR="00FC6DA3" w:rsidRPr="00FC6DA3" w:rsidRDefault="00FC6DA3" w:rsidP="00FC6DA3">
          <w:pPr>
            <w:pStyle w:val="Pieddepage"/>
            <w:jc w:val="right"/>
            <w:rPr>
              <w:rFonts w:ascii="Marianne" w:hAnsi="Marianne"/>
              <w:sz w:val="14"/>
            </w:rPr>
          </w:pPr>
          <w:r>
            <w:rPr>
              <w:rFonts w:ascii="Marianne" w:hAnsi="Marianne"/>
              <w:sz w:val="14"/>
            </w:rPr>
            <w:fldChar w:fldCharType="begin"/>
          </w:r>
          <w:r>
            <w:rPr>
              <w:rFonts w:ascii="Marianne" w:hAnsi="Marianne"/>
              <w:sz w:val="14"/>
            </w:rPr>
            <w:instrText xml:space="preserve"> PAGE   \* MERGEFORMAT </w:instrText>
          </w:r>
          <w:r>
            <w:rPr>
              <w:rFonts w:ascii="Marianne" w:hAnsi="Marianne"/>
              <w:sz w:val="14"/>
            </w:rPr>
            <w:fldChar w:fldCharType="separate"/>
          </w:r>
          <w:r w:rsidR="00103953">
            <w:rPr>
              <w:rFonts w:ascii="Marianne" w:hAnsi="Marianne"/>
              <w:noProof/>
              <w:sz w:val="14"/>
            </w:rPr>
            <w:t>2</w:t>
          </w:r>
          <w:r>
            <w:rPr>
              <w:rFonts w:ascii="Marianne" w:hAnsi="Marianne"/>
              <w:sz w:val="14"/>
            </w:rPr>
            <w:fldChar w:fldCharType="end"/>
          </w:r>
          <w:r>
            <w:rPr>
              <w:rFonts w:ascii="Marianne" w:hAnsi="Marianne"/>
              <w:sz w:val="14"/>
            </w:rPr>
            <w:t>/</w:t>
          </w:r>
          <w:r>
            <w:rPr>
              <w:rFonts w:ascii="Marianne" w:hAnsi="Marianne"/>
              <w:sz w:val="14"/>
            </w:rPr>
            <w:fldChar w:fldCharType="begin"/>
          </w:r>
          <w:r>
            <w:rPr>
              <w:rFonts w:ascii="Marianne" w:hAnsi="Marianne"/>
              <w:sz w:val="14"/>
            </w:rPr>
            <w:instrText xml:space="preserve"> NUMPAGES   \* MERGEFORMAT </w:instrText>
          </w:r>
          <w:r>
            <w:rPr>
              <w:rFonts w:ascii="Marianne" w:hAnsi="Marianne"/>
              <w:sz w:val="14"/>
            </w:rPr>
            <w:fldChar w:fldCharType="separate"/>
          </w:r>
          <w:r w:rsidR="00103953">
            <w:rPr>
              <w:rFonts w:ascii="Marianne" w:hAnsi="Marianne"/>
              <w:noProof/>
              <w:sz w:val="14"/>
            </w:rPr>
            <w:t>2</w:t>
          </w:r>
          <w:r>
            <w:rPr>
              <w:rFonts w:ascii="Marianne" w:hAnsi="Marianne"/>
              <w:sz w:val="14"/>
            </w:rPr>
            <w:fldChar w:fldCharType="end"/>
          </w:r>
        </w:p>
      </w:tc>
    </w:tr>
  </w:tbl>
  <w:p w14:paraId="090F741A" w14:textId="77777777" w:rsidR="00FC6DA3" w:rsidRDefault="00FC6D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2822"/>
      <w:gridCol w:w="3323"/>
    </w:tblGrid>
    <w:tr w:rsidR="00FC6DA3" w:rsidRPr="00FC6DA3" w14:paraId="2208749E" w14:textId="77777777" w:rsidTr="00FC6DA3">
      <w:tc>
        <w:tcPr>
          <w:tcW w:w="3823" w:type="dxa"/>
        </w:tcPr>
        <w:p w14:paraId="0FE763C1" w14:textId="77777777" w:rsidR="00FC6DA3" w:rsidRPr="00FC6DA3" w:rsidRDefault="00FC6DA3">
          <w:pPr>
            <w:pStyle w:val="Pieddepage"/>
            <w:rPr>
              <w:rFonts w:ascii="Marianne" w:hAnsi="Marianne"/>
              <w:b/>
              <w:sz w:val="14"/>
            </w:rPr>
          </w:pPr>
          <w:r w:rsidRPr="00FC6DA3">
            <w:rPr>
              <w:rFonts w:ascii="Marianne" w:hAnsi="Marianne"/>
              <w:b/>
              <w:sz w:val="14"/>
            </w:rPr>
            <w:t>Crous de Nantes Pays de la Loire</w:t>
          </w:r>
        </w:p>
        <w:p w14:paraId="3AEA8C53" w14:textId="77777777" w:rsidR="00FC6DA3" w:rsidRPr="00FC6DA3" w:rsidRDefault="00FC6DA3">
          <w:pPr>
            <w:pStyle w:val="Pieddepage"/>
            <w:rPr>
              <w:rFonts w:ascii="Marianne" w:hAnsi="Marianne"/>
              <w:sz w:val="14"/>
            </w:rPr>
          </w:pPr>
          <w:r w:rsidRPr="00FC6DA3">
            <w:rPr>
              <w:rFonts w:ascii="Marianne" w:hAnsi="Marianne"/>
              <w:sz w:val="14"/>
            </w:rPr>
            <w:t>2 boulevard Guy Mollet – BP 52213</w:t>
          </w:r>
        </w:p>
        <w:p w14:paraId="5316223E" w14:textId="77777777" w:rsidR="00FC6DA3" w:rsidRPr="00FC6DA3" w:rsidRDefault="00FC6DA3">
          <w:pPr>
            <w:pStyle w:val="Pieddepage"/>
            <w:rPr>
              <w:rFonts w:ascii="Marianne" w:hAnsi="Marianne"/>
              <w:sz w:val="14"/>
            </w:rPr>
          </w:pPr>
          <w:r w:rsidRPr="00FC6DA3">
            <w:rPr>
              <w:rFonts w:ascii="Marianne" w:hAnsi="Marianne"/>
              <w:sz w:val="14"/>
            </w:rPr>
            <w:t xml:space="preserve">44322 </w:t>
          </w:r>
          <w:r w:rsidR="00103953">
            <w:rPr>
              <w:rFonts w:ascii="Marianne" w:hAnsi="Marianne"/>
              <w:sz w:val="14"/>
            </w:rPr>
            <w:t>Nantes</w:t>
          </w:r>
          <w:r w:rsidRPr="00FC6DA3">
            <w:rPr>
              <w:rFonts w:ascii="Marianne" w:hAnsi="Marianne"/>
              <w:sz w:val="14"/>
            </w:rPr>
            <w:t xml:space="preserve"> Cedex 3</w:t>
          </w:r>
        </w:p>
        <w:p w14:paraId="132C996A" w14:textId="77777777" w:rsidR="00FC6DA3" w:rsidRPr="00B43876" w:rsidRDefault="00FC6DA3" w:rsidP="00B43876">
          <w:pPr>
            <w:pStyle w:val="Pieddepage"/>
          </w:pPr>
          <w:hyperlink r:id="rId1" w:history="1">
            <w:r w:rsidRPr="00B43876">
              <w:rPr>
                <w:rStyle w:val="Lienhypertexte"/>
                <w:rFonts w:ascii="Marianne" w:hAnsi="Marianne"/>
                <w:color w:val="auto"/>
                <w:sz w:val="14"/>
                <w:u w:val="none"/>
              </w:rPr>
              <w:t>crous-nantes.fr</w:t>
            </w:r>
          </w:hyperlink>
        </w:p>
      </w:tc>
      <w:tc>
        <w:tcPr>
          <w:tcW w:w="2822" w:type="dxa"/>
        </w:tcPr>
        <w:p w14:paraId="310638C6" w14:textId="77777777" w:rsidR="00FC6DA3" w:rsidRDefault="00FC6DA3">
          <w:pPr>
            <w:pStyle w:val="Pieddepage"/>
          </w:pPr>
        </w:p>
      </w:tc>
      <w:tc>
        <w:tcPr>
          <w:tcW w:w="3323" w:type="dxa"/>
          <w:vAlign w:val="bottom"/>
        </w:tcPr>
        <w:p w14:paraId="56BCBF6C" w14:textId="77777777" w:rsidR="00FC6DA3" w:rsidRPr="00FC6DA3" w:rsidRDefault="00FC6DA3" w:rsidP="00FC6DA3">
          <w:pPr>
            <w:pStyle w:val="Pieddepage"/>
            <w:jc w:val="right"/>
            <w:rPr>
              <w:rFonts w:ascii="Marianne" w:hAnsi="Marianne"/>
              <w:sz w:val="14"/>
            </w:rPr>
          </w:pPr>
          <w:r>
            <w:rPr>
              <w:rFonts w:ascii="Marianne" w:hAnsi="Marianne"/>
              <w:sz w:val="14"/>
            </w:rPr>
            <w:fldChar w:fldCharType="begin"/>
          </w:r>
          <w:r>
            <w:rPr>
              <w:rFonts w:ascii="Marianne" w:hAnsi="Marianne"/>
              <w:sz w:val="14"/>
            </w:rPr>
            <w:instrText xml:space="preserve"> PAGE   \* MERGEFORMAT </w:instrText>
          </w:r>
          <w:r>
            <w:rPr>
              <w:rFonts w:ascii="Marianne" w:hAnsi="Marianne"/>
              <w:sz w:val="14"/>
            </w:rPr>
            <w:fldChar w:fldCharType="separate"/>
          </w:r>
          <w:r w:rsidR="00103953">
            <w:rPr>
              <w:rFonts w:ascii="Marianne" w:hAnsi="Marianne"/>
              <w:noProof/>
              <w:sz w:val="14"/>
            </w:rPr>
            <w:t>1</w:t>
          </w:r>
          <w:r>
            <w:rPr>
              <w:rFonts w:ascii="Marianne" w:hAnsi="Marianne"/>
              <w:sz w:val="14"/>
            </w:rPr>
            <w:fldChar w:fldCharType="end"/>
          </w:r>
          <w:r>
            <w:rPr>
              <w:rFonts w:ascii="Marianne" w:hAnsi="Marianne"/>
              <w:sz w:val="14"/>
            </w:rPr>
            <w:t>/</w:t>
          </w:r>
          <w:r>
            <w:rPr>
              <w:rFonts w:ascii="Marianne" w:hAnsi="Marianne"/>
              <w:sz w:val="14"/>
            </w:rPr>
            <w:fldChar w:fldCharType="begin"/>
          </w:r>
          <w:r>
            <w:rPr>
              <w:rFonts w:ascii="Marianne" w:hAnsi="Marianne"/>
              <w:sz w:val="14"/>
            </w:rPr>
            <w:instrText xml:space="preserve"> NUMPAGES   \* MERGEFORMAT </w:instrText>
          </w:r>
          <w:r>
            <w:rPr>
              <w:rFonts w:ascii="Marianne" w:hAnsi="Marianne"/>
              <w:sz w:val="14"/>
            </w:rPr>
            <w:fldChar w:fldCharType="separate"/>
          </w:r>
          <w:r w:rsidR="00103953">
            <w:rPr>
              <w:rFonts w:ascii="Marianne" w:hAnsi="Marianne"/>
              <w:noProof/>
              <w:sz w:val="14"/>
            </w:rPr>
            <w:t>2</w:t>
          </w:r>
          <w:r>
            <w:rPr>
              <w:rFonts w:ascii="Marianne" w:hAnsi="Marianne"/>
              <w:sz w:val="14"/>
            </w:rPr>
            <w:fldChar w:fldCharType="end"/>
          </w:r>
        </w:p>
      </w:tc>
    </w:tr>
  </w:tbl>
  <w:p w14:paraId="396E97D5" w14:textId="77777777" w:rsidR="001A1B8E" w:rsidRDefault="001A1B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30CBC" w14:textId="77777777" w:rsidR="00D0348B" w:rsidRDefault="00D0348B" w:rsidP="00D0348B">
      <w:pPr>
        <w:spacing w:after="0" w:line="240" w:lineRule="auto"/>
      </w:pPr>
      <w:r>
        <w:separator/>
      </w:r>
    </w:p>
  </w:footnote>
  <w:footnote w:type="continuationSeparator" w:id="0">
    <w:p w14:paraId="6F40C211" w14:textId="77777777" w:rsidR="00D0348B" w:rsidRDefault="00D0348B" w:rsidP="00D03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022F" w14:textId="77777777" w:rsidR="006D4933" w:rsidRDefault="008D55D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4301747" wp14:editId="13F9C1EF">
          <wp:simplePos x="0" y="0"/>
          <wp:positionH relativeFrom="column">
            <wp:posOffset>5433060</wp:posOffset>
          </wp:positionH>
          <wp:positionV relativeFrom="page">
            <wp:posOffset>615950</wp:posOffset>
          </wp:positionV>
          <wp:extent cx="902335" cy="89598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244B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F9197B5" wp14:editId="3F75E933">
          <wp:simplePos x="0" y="0"/>
          <wp:positionH relativeFrom="column">
            <wp:posOffset>-262890</wp:posOffset>
          </wp:positionH>
          <wp:positionV relativeFrom="page">
            <wp:posOffset>381000</wp:posOffset>
          </wp:positionV>
          <wp:extent cx="1804670" cy="1804670"/>
          <wp:effectExtent l="0" t="0" r="5080" b="508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474"/>
    <w:rsid w:val="00064363"/>
    <w:rsid w:val="00103953"/>
    <w:rsid w:val="0011481B"/>
    <w:rsid w:val="001579DE"/>
    <w:rsid w:val="001A1B8E"/>
    <w:rsid w:val="001E5CD3"/>
    <w:rsid w:val="002A6C65"/>
    <w:rsid w:val="0036133B"/>
    <w:rsid w:val="00420559"/>
    <w:rsid w:val="005C244B"/>
    <w:rsid w:val="00640FFB"/>
    <w:rsid w:val="00692857"/>
    <w:rsid w:val="006D4933"/>
    <w:rsid w:val="007734B6"/>
    <w:rsid w:val="00853770"/>
    <w:rsid w:val="008D55D8"/>
    <w:rsid w:val="00AD10FF"/>
    <w:rsid w:val="00B43876"/>
    <w:rsid w:val="00BC6A73"/>
    <w:rsid w:val="00BE3EBB"/>
    <w:rsid w:val="00C359F1"/>
    <w:rsid w:val="00C453DD"/>
    <w:rsid w:val="00CA6BEA"/>
    <w:rsid w:val="00D0348B"/>
    <w:rsid w:val="00D31474"/>
    <w:rsid w:val="00D778F5"/>
    <w:rsid w:val="00F3755C"/>
    <w:rsid w:val="00FC6DA3"/>
    <w:rsid w:val="00FD4E05"/>
    <w:rsid w:val="00FD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FCF3BC"/>
  <w15:chartTrackingRefBased/>
  <w15:docId w15:val="{60BF2F8B-5CB3-475C-9734-32E91D57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3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3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48B"/>
  </w:style>
  <w:style w:type="paragraph" w:styleId="Pieddepage">
    <w:name w:val="footer"/>
    <w:basedOn w:val="Normal"/>
    <w:link w:val="PieddepageCar"/>
    <w:uiPriority w:val="99"/>
    <w:unhideWhenUsed/>
    <w:rsid w:val="00D03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48B"/>
  </w:style>
  <w:style w:type="paragraph" w:styleId="NormalWeb">
    <w:name w:val="Normal (Web)"/>
    <w:basedOn w:val="Normal"/>
    <w:uiPriority w:val="99"/>
    <w:unhideWhenUsed/>
    <w:rsid w:val="001A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FC6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0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ous-nante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fficher_x0020_sur_x0020_l_x0027 xmlns="919f66d7-de1f-44f9-a022-67c12295a3b7">false</Afficher_x0020_sur_x0020_l_x0027>
    <TaxCatchAll xmlns="919f66d7-de1f-44f9-a022-67c12295a3b7" xsi:nil="true"/>
    <lcf76f155ced4ddcb4097134ff3c332f xmlns="44bc7436-105a-44e5-b01a-727b94c31d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2BD9DD3B6B1247DEAB85154DD245A926007BFF71CB90C81645955C85B9F34C8797" ma:contentTypeVersion="94" ma:contentTypeDescription="" ma:contentTypeScope="" ma:versionID="31a7b9e7082feb90ef2111be36e80e66">
  <xsd:schema xmlns:xsd="http://www.w3.org/2001/XMLSchema" xmlns:xs="http://www.w3.org/2001/XMLSchema" xmlns:p="http://schemas.microsoft.com/office/2006/metadata/properties" xmlns:ns1="http://schemas.microsoft.com/sharepoint/v3" xmlns:ns2="919f66d7-de1f-44f9-a022-67c12295a3b7" xmlns:ns3="44bc7436-105a-44e5-b01a-727b94c31d78" xmlns:ns4="77ecf89e-7253-469b-8c8c-6aaa77a34873" targetNamespace="http://schemas.microsoft.com/office/2006/metadata/properties" ma:root="true" ma:fieldsID="083471f7f0ae16fe6c03b4b118bae021" ns1:_="" ns2:_="" ns3:_="" ns4:_="">
    <xsd:import namespace="http://schemas.microsoft.com/sharepoint/v3"/>
    <xsd:import namespace="919f66d7-de1f-44f9-a022-67c12295a3b7"/>
    <xsd:import namespace="44bc7436-105a-44e5-b01a-727b94c31d78"/>
    <xsd:import namespace="77ecf89e-7253-469b-8c8c-6aaa77a34873"/>
    <xsd:element name="properties">
      <xsd:complexType>
        <xsd:sequence>
          <xsd:element name="documentManagement">
            <xsd:complexType>
              <xsd:all>
                <xsd:element ref="ns1:Author" minOccurs="0"/>
                <xsd:element ref="ns2:Afficher_x0020_sur_x0020_l_x0027" minOccurs="0"/>
                <xsd:element ref="ns1:Editor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4" nillable="true" ma:displayName="Créé par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4" nillable="true" ma:displayName="Modifié par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66d7-de1f-44f9-a022-67c12295a3b7" elementFormDefault="qualified">
    <xsd:import namespace="http://schemas.microsoft.com/office/2006/documentManagement/types"/>
    <xsd:import namespace="http://schemas.microsoft.com/office/infopath/2007/PartnerControls"/>
    <xsd:element name="Afficher_x0020_sur_x0020_l_x0027" ma:index="9" nillable="true" ma:displayName="Afficher sur accueil" ma:default="0" ma:description="" ma:internalName="Afficher_x0020_sur_x0020_l_x0027" ma:readOnly="false">
      <xsd:simpleType>
        <xsd:restriction base="dms:Boolean"/>
      </xsd:simpleType>
    </xsd:element>
    <xsd:element name="TaxCatchAll" ma:index="31" nillable="true" ma:displayName="Colonne Attraper tout de Taxonomie" ma:hidden="true" ma:list="{b78cb642-0f3a-4b62-b007-f999f318cb8a}" ma:internalName="TaxCatchAll" ma:showField="CatchAllData" ma:web="919f66d7-de1f-44f9-a022-67c12295a3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c7436-105a-44e5-b01a-727b94c31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Balises d’images" ma:readOnly="false" ma:fieldId="{5cf76f15-5ced-4ddc-b409-7134ff3c332f}" ma:taxonomyMulti="true" ma:sspId="c0597e2e-992b-4d46-b7a0-ee1016708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cf89e-7253-469b-8c8c-6aaa77a34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0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AB79C-290A-4150-A2C2-D58B7ADAB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6EB6FA-CB57-45D0-ACF8-316999693456}">
  <ds:schemaRefs>
    <ds:schemaRef ds:uri="http://schemas.microsoft.com/office/2006/metadata/properties"/>
    <ds:schemaRef ds:uri="http://schemas.microsoft.com/office/infopath/2007/PartnerControls"/>
    <ds:schemaRef ds:uri="919f66d7-de1f-44f9-a022-67c12295a3b7"/>
  </ds:schemaRefs>
</ds:datastoreItem>
</file>

<file path=customXml/itemProps3.xml><?xml version="1.0" encoding="utf-8"?>
<ds:datastoreItem xmlns:ds="http://schemas.openxmlformats.org/officeDocument/2006/customXml" ds:itemID="{1904EE01-6A77-4716-9FDA-328E13FDC9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Fourteau</dc:creator>
  <cp:keywords/>
  <dc:description/>
  <cp:lastModifiedBy>Alexandre Heligon</cp:lastModifiedBy>
  <cp:revision>3</cp:revision>
  <dcterms:created xsi:type="dcterms:W3CDTF">2025-05-12T08:37:00Z</dcterms:created>
  <dcterms:modified xsi:type="dcterms:W3CDTF">2025-05-12T08:40:00Z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0x0101002BD9DD3B6B1247DEAB85154DD245A926007BFF71CB90C81645955C85B9F34C8797</vt:lpwstr>
  </property>
</Properties>
</file>