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795" w:rsidRDefault="007840B9">
      <w:pPr>
        <w:ind w:right="960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.65pt;height:1.65pt"/>
        </w:pict>
      </w:r>
    </w:p>
    <w:p w:rsidR="00EB1795" w:rsidRDefault="00EB1795">
      <w:pPr>
        <w:spacing w:line="240" w:lineRule="exact"/>
      </w:pPr>
    </w:p>
    <w:p w:rsidR="00EB1795" w:rsidRDefault="00EB1795">
      <w:pPr>
        <w:spacing w:line="240" w:lineRule="exact"/>
      </w:pPr>
    </w:p>
    <w:p w:rsidR="00EB1795" w:rsidRDefault="00EB1795">
      <w:pPr>
        <w:spacing w:line="240" w:lineRule="exact"/>
      </w:pPr>
    </w:p>
    <w:p w:rsidR="00EB1795" w:rsidRDefault="00EB1795">
      <w:pPr>
        <w:spacing w:line="240" w:lineRule="exact"/>
      </w:pPr>
    </w:p>
    <w:p w:rsidR="00EB1795" w:rsidRDefault="00EB1795">
      <w:pPr>
        <w:spacing w:line="240" w:lineRule="exact"/>
      </w:pPr>
    </w:p>
    <w:p w:rsidR="00EB1795" w:rsidRDefault="00EB1795">
      <w:pPr>
        <w:spacing w:line="240" w:lineRule="exact"/>
      </w:pPr>
    </w:p>
    <w:p w:rsidR="00EB1795" w:rsidRDefault="00EB1795">
      <w:pPr>
        <w:spacing w:line="240" w:lineRule="exact"/>
      </w:pPr>
    </w:p>
    <w:p w:rsidR="00EB1795" w:rsidRDefault="00EB1795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B1795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EB1795" w:rsidRDefault="004D0DA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EB1795" w:rsidRDefault="004D0DA1">
      <w:pPr>
        <w:spacing w:line="240" w:lineRule="exact"/>
      </w:pPr>
      <w:r>
        <w:t xml:space="preserve"> </w:t>
      </w:r>
    </w:p>
    <w:p w:rsidR="002C6589" w:rsidRDefault="002C6589">
      <w:pPr>
        <w:spacing w:line="240" w:lineRule="exact"/>
      </w:pPr>
    </w:p>
    <w:p w:rsidR="00EB1795" w:rsidRDefault="00EB1795">
      <w:pPr>
        <w:spacing w:after="120" w:line="240" w:lineRule="exact"/>
      </w:pPr>
    </w:p>
    <w:p w:rsidR="00EB1795" w:rsidRDefault="004D0DA1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:rsidR="00EB1795" w:rsidRPr="004D0DA1" w:rsidRDefault="00EB1795">
      <w:pPr>
        <w:spacing w:line="240" w:lineRule="exact"/>
        <w:rPr>
          <w:lang w:val="fr-FR"/>
        </w:rPr>
      </w:pPr>
    </w:p>
    <w:p w:rsidR="00EB1795" w:rsidRPr="004D0DA1" w:rsidRDefault="00EB1795">
      <w:pPr>
        <w:spacing w:line="240" w:lineRule="exact"/>
        <w:rPr>
          <w:lang w:val="fr-FR"/>
        </w:rPr>
      </w:pPr>
    </w:p>
    <w:p w:rsidR="00EB1795" w:rsidRPr="004D0DA1" w:rsidRDefault="00EB1795">
      <w:pPr>
        <w:spacing w:line="240" w:lineRule="exact"/>
        <w:rPr>
          <w:lang w:val="fr-FR"/>
        </w:rPr>
      </w:pPr>
    </w:p>
    <w:p w:rsidR="00EB1795" w:rsidRPr="004D0DA1" w:rsidRDefault="00EB1795">
      <w:pPr>
        <w:spacing w:line="240" w:lineRule="exact"/>
        <w:rPr>
          <w:lang w:val="fr-FR"/>
        </w:rPr>
      </w:pPr>
    </w:p>
    <w:p w:rsidR="00EB1795" w:rsidRPr="004D0DA1" w:rsidRDefault="00EB1795">
      <w:pPr>
        <w:spacing w:line="240" w:lineRule="exact"/>
        <w:rPr>
          <w:lang w:val="fr-FR"/>
        </w:rPr>
      </w:pPr>
    </w:p>
    <w:p w:rsidR="00EB1795" w:rsidRPr="004D0DA1" w:rsidRDefault="00EB1795">
      <w:pPr>
        <w:spacing w:line="240" w:lineRule="exact"/>
        <w:rPr>
          <w:lang w:val="fr-FR"/>
        </w:rPr>
      </w:pPr>
    </w:p>
    <w:p w:rsidR="00EB1795" w:rsidRPr="004D0DA1" w:rsidRDefault="00EB1795">
      <w:pPr>
        <w:spacing w:line="240" w:lineRule="exact"/>
        <w:rPr>
          <w:lang w:val="fr-FR"/>
        </w:rPr>
      </w:pPr>
    </w:p>
    <w:p w:rsidR="00EB1795" w:rsidRPr="004D0DA1" w:rsidRDefault="00EB1795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0"/>
      </w:tblGrid>
      <w:tr w:rsidR="00EB1795" w:rsidRPr="00AA111C" w:rsidTr="00930665">
        <w:tc>
          <w:tcPr>
            <w:tcW w:w="7100" w:type="dxa"/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EB1795" w:rsidRDefault="004D0DA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Liquéfacteur d'hydrogène mobile avec pompe à vide</w:t>
            </w:r>
          </w:p>
        </w:tc>
      </w:tr>
    </w:tbl>
    <w:p w:rsidR="00EB1795" w:rsidRDefault="004D0DA1">
      <w:pPr>
        <w:spacing w:line="240" w:lineRule="exact"/>
        <w:rPr>
          <w:lang w:val="fr-FR"/>
        </w:rPr>
      </w:pPr>
      <w:r w:rsidRPr="004D0DA1">
        <w:rPr>
          <w:lang w:val="fr-FR"/>
        </w:rPr>
        <w:t xml:space="preserve"> </w:t>
      </w:r>
    </w:p>
    <w:p w:rsidR="004D0DA1" w:rsidRDefault="004D0DA1">
      <w:pPr>
        <w:spacing w:line="240" w:lineRule="exact"/>
        <w:rPr>
          <w:lang w:val="fr-FR"/>
        </w:rPr>
      </w:pPr>
    </w:p>
    <w:p w:rsidR="004D0DA1" w:rsidRDefault="004D0DA1">
      <w:pPr>
        <w:spacing w:line="240" w:lineRule="exact"/>
        <w:rPr>
          <w:lang w:val="fr-FR"/>
        </w:rPr>
      </w:pPr>
    </w:p>
    <w:p w:rsidR="004D0DA1" w:rsidRPr="004D0DA1" w:rsidRDefault="004D0DA1">
      <w:pPr>
        <w:spacing w:line="240" w:lineRule="exact"/>
        <w:rPr>
          <w:lang w:val="fr-FR"/>
        </w:rPr>
      </w:pPr>
    </w:p>
    <w:p w:rsidR="00EB1795" w:rsidRPr="004D0DA1" w:rsidRDefault="00EB1795">
      <w:pPr>
        <w:spacing w:line="240" w:lineRule="exact"/>
        <w:rPr>
          <w:lang w:val="fr-FR"/>
        </w:rPr>
      </w:pPr>
    </w:p>
    <w:p w:rsidR="00EB1795" w:rsidRPr="004D0DA1" w:rsidRDefault="004D0DA1" w:rsidP="004D0DA1">
      <w:pPr>
        <w:spacing w:line="240" w:lineRule="exact"/>
        <w:ind w:left="1843"/>
        <w:rPr>
          <w:b/>
          <w:sz w:val="28"/>
          <w:lang w:val="fr-FR"/>
        </w:rPr>
      </w:pPr>
      <w:r w:rsidRPr="004D0DA1">
        <w:rPr>
          <w:b/>
          <w:sz w:val="28"/>
          <w:lang w:val="fr-FR"/>
        </w:rPr>
        <w:t>2026-FCS-0003</w:t>
      </w:r>
    </w:p>
    <w:p w:rsidR="00EB1795" w:rsidRDefault="00EB1795">
      <w:pPr>
        <w:spacing w:line="240" w:lineRule="exact"/>
        <w:rPr>
          <w:lang w:val="fr-FR"/>
        </w:rPr>
      </w:pPr>
    </w:p>
    <w:p w:rsidR="004D0DA1" w:rsidRDefault="004D0DA1">
      <w:pPr>
        <w:spacing w:line="240" w:lineRule="exact"/>
        <w:rPr>
          <w:lang w:val="fr-FR"/>
        </w:rPr>
      </w:pPr>
    </w:p>
    <w:p w:rsidR="004D0DA1" w:rsidRDefault="004D0DA1">
      <w:pPr>
        <w:spacing w:line="240" w:lineRule="exact"/>
        <w:rPr>
          <w:lang w:val="fr-FR"/>
        </w:rPr>
      </w:pPr>
    </w:p>
    <w:p w:rsidR="004D0DA1" w:rsidRPr="004D0DA1" w:rsidRDefault="004D0DA1">
      <w:pPr>
        <w:spacing w:line="240" w:lineRule="exact"/>
        <w:rPr>
          <w:lang w:val="fr-FR"/>
        </w:rPr>
      </w:pPr>
    </w:p>
    <w:p w:rsidR="00EB1795" w:rsidRPr="004D0DA1" w:rsidRDefault="00EB1795" w:rsidP="004D0DA1">
      <w:pPr>
        <w:spacing w:after="200" w:line="240" w:lineRule="exact"/>
        <w:ind w:left="1985"/>
        <w:rPr>
          <w:rFonts w:ascii="Trebuchet MS" w:eastAsia="Trebuchet MS" w:hAnsi="Trebuchet MS" w:cs="Trebuchet MS"/>
          <w:b/>
          <w:color w:val="000000"/>
          <w:sz w:val="32"/>
          <w:lang w:val="fr-FR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B1795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1795" w:rsidRDefault="004D0DA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1795" w:rsidRDefault="004D0DA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EB1795" w:rsidRDefault="004D0DA1">
      <w:pPr>
        <w:spacing w:line="240" w:lineRule="exact"/>
      </w:pPr>
      <w:r>
        <w:t xml:space="preserve"> </w:t>
      </w:r>
    </w:p>
    <w:p w:rsidR="00EB1795" w:rsidRDefault="00EB1795">
      <w:pPr>
        <w:spacing w:after="100" w:line="240" w:lineRule="exact"/>
      </w:pPr>
    </w:p>
    <w:p w:rsidR="004D0DA1" w:rsidRDefault="004D0DA1">
      <w:pPr>
        <w:spacing w:after="100" w:line="240" w:lineRule="exact"/>
      </w:pPr>
    </w:p>
    <w:p w:rsidR="004D0DA1" w:rsidRDefault="004D0DA1">
      <w:pPr>
        <w:spacing w:after="100" w:line="240" w:lineRule="exact"/>
      </w:pPr>
    </w:p>
    <w:p w:rsidR="004D0DA1" w:rsidRDefault="004D0DA1">
      <w:pPr>
        <w:spacing w:after="100" w:line="240" w:lineRule="exact"/>
      </w:pPr>
    </w:p>
    <w:p w:rsidR="004D0DA1" w:rsidRDefault="004D0DA1">
      <w:pPr>
        <w:spacing w:after="100" w:line="240" w:lineRule="exact"/>
      </w:pPr>
    </w:p>
    <w:p w:rsidR="004D0DA1" w:rsidRDefault="004D0DA1">
      <w:pPr>
        <w:spacing w:after="100" w:line="240" w:lineRule="exact"/>
      </w:pPr>
    </w:p>
    <w:p w:rsidR="004D0DA1" w:rsidRDefault="004D0DA1">
      <w:pPr>
        <w:spacing w:after="100" w:line="240" w:lineRule="exact"/>
      </w:pPr>
    </w:p>
    <w:p w:rsidR="00EB1795" w:rsidRDefault="004D0DA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Institut Supérieur de l'Aéronautique et de l'Espace </w:t>
      </w:r>
    </w:p>
    <w:p w:rsidR="00EB1795" w:rsidRDefault="004D0DA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10 Avenue Marc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Pélegrin</w:t>
      </w:r>
      <w:proofErr w:type="spellEnd"/>
    </w:p>
    <w:p w:rsidR="00EB1795" w:rsidRDefault="004D0DA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54032</w:t>
      </w:r>
    </w:p>
    <w:p w:rsidR="00EB1795" w:rsidRDefault="004D0DA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31055 TOULOUSE CEDEX 4</w:t>
      </w:r>
    </w:p>
    <w:p w:rsidR="00EB1795" w:rsidRDefault="00EB179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EB1795">
          <w:pgSz w:w="11900" w:h="16840"/>
          <w:pgMar w:top="1400" w:right="1140" w:bottom="1440" w:left="1140" w:header="1400" w:footer="1440" w:gutter="0"/>
          <w:cols w:space="708"/>
        </w:sectPr>
      </w:pPr>
    </w:p>
    <w:p w:rsidR="00EB1795" w:rsidRDefault="004D0DA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EB1795" w:rsidRDefault="00EB1795">
      <w:pPr>
        <w:spacing w:after="80" w:line="240" w:lineRule="exact"/>
      </w:pPr>
    </w:p>
    <w:p w:rsidR="002C6589" w:rsidRDefault="004D0DA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21003565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_Toc221003565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3</w:t>
        </w:r>
        <w:r w:rsidR="002C6589">
          <w:rPr>
            <w:noProof/>
          </w:rPr>
          <w:fldChar w:fldCharType="end"/>
        </w:r>
      </w:hyperlink>
    </w:p>
    <w:p w:rsidR="002C6589" w:rsidRDefault="007840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66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_Toc221003566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3</w:t>
        </w:r>
        <w:r w:rsidR="002C6589">
          <w:rPr>
            <w:noProof/>
          </w:rPr>
          <w:fldChar w:fldCharType="end"/>
        </w:r>
      </w:hyperlink>
    </w:p>
    <w:p w:rsidR="002C6589" w:rsidRDefault="007840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67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_Toc221003567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4</w:t>
        </w:r>
        <w:r w:rsidR="002C6589">
          <w:rPr>
            <w:noProof/>
          </w:rPr>
          <w:fldChar w:fldCharType="end"/>
        </w:r>
      </w:hyperlink>
    </w:p>
    <w:p w:rsidR="002C6589" w:rsidRDefault="007840B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68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_Toc221003568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4</w:t>
        </w:r>
        <w:r w:rsidR="002C6589">
          <w:rPr>
            <w:noProof/>
          </w:rPr>
          <w:fldChar w:fldCharType="end"/>
        </w:r>
      </w:hyperlink>
    </w:p>
    <w:p w:rsidR="002C6589" w:rsidRDefault="007840B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69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_Toc221003569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4</w:t>
        </w:r>
        <w:r w:rsidR="002C6589">
          <w:rPr>
            <w:noProof/>
          </w:rPr>
          <w:fldChar w:fldCharType="end"/>
        </w:r>
      </w:hyperlink>
    </w:p>
    <w:p w:rsidR="002C6589" w:rsidRDefault="007840B9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70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_Toc221003570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4</w:t>
        </w:r>
        <w:r w:rsidR="002C6589">
          <w:rPr>
            <w:noProof/>
          </w:rPr>
          <w:fldChar w:fldCharType="end"/>
        </w:r>
      </w:hyperlink>
    </w:p>
    <w:p w:rsidR="002C6589" w:rsidRDefault="007840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71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_Toc221003571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5</w:t>
        </w:r>
        <w:r w:rsidR="002C6589">
          <w:rPr>
            <w:noProof/>
          </w:rPr>
          <w:fldChar w:fldCharType="end"/>
        </w:r>
      </w:hyperlink>
    </w:p>
    <w:p w:rsidR="002C6589" w:rsidRDefault="007840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72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_Toc221003572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5</w:t>
        </w:r>
        <w:r w:rsidR="002C6589">
          <w:rPr>
            <w:noProof/>
          </w:rPr>
          <w:fldChar w:fldCharType="end"/>
        </w:r>
      </w:hyperlink>
    </w:p>
    <w:p w:rsidR="002C6589" w:rsidRDefault="007840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73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_Toc221003573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5</w:t>
        </w:r>
        <w:r w:rsidR="002C6589">
          <w:rPr>
            <w:noProof/>
          </w:rPr>
          <w:fldChar w:fldCharType="end"/>
        </w:r>
      </w:hyperlink>
    </w:p>
    <w:p w:rsidR="002C6589" w:rsidRDefault="007840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74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_Toc221003574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5</w:t>
        </w:r>
        <w:r w:rsidR="002C6589">
          <w:rPr>
            <w:noProof/>
          </w:rPr>
          <w:fldChar w:fldCharType="end"/>
        </w:r>
      </w:hyperlink>
    </w:p>
    <w:p w:rsidR="002C6589" w:rsidRDefault="007840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75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_Toc221003575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6</w:t>
        </w:r>
        <w:r w:rsidR="002C6589">
          <w:rPr>
            <w:noProof/>
          </w:rPr>
          <w:fldChar w:fldCharType="end"/>
        </w:r>
      </w:hyperlink>
    </w:p>
    <w:p w:rsidR="002C6589" w:rsidRDefault="007840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76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_Toc221003576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6</w:t>
        </w:r>
        <w:r w:rsidR="002C6589">
          <w:rPr>
            <w:noProof/>
          </w:rPr>
          <w:fldChar w:fldCharType="end"/>
        </w:r>
      </w:hyperlink>
    </w:p>
    <w:p w:rsidR="002C6589" w:rsidRDefault="007840B9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21003577" w:history="1">
        <w:r w:rsidR="002C6589" w:rsidRPr="009F790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2C6589">
          <w:rPr>
            <w:noProof/>
          </w:rPr>
          <w:tab/>
        </w:r>
        <w:r w:rsidR="002C6589">
          <w:rPr>
            <w:noProof/>
          </w:rPr>
          <w:fldChar w:fldCharType="begin"/>
        </w:r>
        <w:r w:rsidR="002C6589">
          <w:rPr>
            <w:noProof/>
          </w:rPr>
          <w:instrText xml:space="preserve"> PAGEREF _Toc221003577 \h </w:instrText>
        </w:r>
        <w:r w:rsidR="002C6589">
          <w:rPr>
            <w:noProof/>
          </w:rPr>
        </w:r>
        <w:r w:rsidR="002C6589">
          <w:rPr>
            <w:noProof/>
          </w:rPr>
          <w:fldChar w:fldCharType="separate"/>
        </w:r>
        <w:r w:rsidR="002C6589">
          <w:rPr>
            <w:noProof/>
          </w:rPr>
          <w:t>8</w:t>
        </w:r>
        <w:r w:rsidR="002C6589">
          <w:rPr>
            <w:noProof/>
          </w:rPr>
          <w:fldChar w:fldCharType="end"/>
        </w:r>
      </w:hyperlink>
    </w:p>
    <w:p w:rsidR="00EB1795" w:rsidRDefault="004D0DA1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EB179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:rsidR="00EB1795" w:rsidRDefault="004D0DA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221003565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</w:p>
    <w:p w:rsidR="00EB1795" w:rsidRDefault="004D0DA1" w:rsidP="00ED1FB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Institut Supérieur de l'Aéronautique et de l'Espace</w:t>
      </w:r>
      <w:r w:rsidR="00ED1FB4">
        <w:rPr>
          <w:color w:val="000000"/>
          <w:lang w:val="fr-FR"/>
        </w:rPr>
        <w:t>.</w:t>
      </w:r>
    </w:p>
    <w:p w:rsidR="00EB1795" w:rsidRDefault="004D0DA1" w:rsidP="00ED1F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Marie-Hélène BAROUX, Directrice Générale</w:t>
      </w:r>
    </w:p>
    <w:p w:rsidR="00EB1795" w:rsidRDefault="004D0DA1" w:rsidP="00ED1FB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Marie-Hélène BAROUX</w:t>
      </w:r>
      <w:r w:rsidR="00ED1FB4">
        <w:rPr>
          <w:color w:val="000000"/>
          <w:lang w:val="fr-FR"/>
        </w:rPr>
        <w:t>,</w:t>
      </w:r>
      <w:r>
        <w:rPr>
          <w:color w:val="000000"/>
          <w:lang w:val="fr-FR"/>
        </w:rPr>
        <w:t xml:space="preserve"> Directrice Générale</w:t>
      </w:r>
    </w:p>
    <w:p w:rsidR="00EB1795" w:rsidRDefault="004D0DA1" w:rsidP="00ED1FB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l'ISAE</w:t>
      </w:r>
    </w:p>
    <w:p w:rsidR="00EB1795" w:rsidRDefault="004D0DA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3"/>
      <w:bookmarkStart w:id="3" w:name="_Toc221003566"/>
      <w:bookmarkEnd w:id="2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3"/>
    </w:p>
    <w:p w:rsidR="00EB1795" w:rsidRDefault="004D0DA1" w:rsidP="00ED1F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B17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AA111C">
            <w:pPr>
              <w:rPr>
                <w:sz w:val="2"/>
              </w:rPr>
            </w:pPr>
            <w:r>
              <w:pict>
                <v:shape id="_x0000_i1026" type="#_x0000_t75" style="width:12.05pt;height:12.05pt">
                  <v:imagedata r:id="rId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EB179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EB1795" w:rsidRDefault="004D0DA1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B1795" w:rsidRPr="00AA111C" w:rsidTr="00ED1FB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AA111C">
            <w:pPr>
              <w:rPr>
                <w:sz w:val="2"/>
              </w:rPr>
            </w:pPr>
            <w:r>
              <w:pict>
                <v:shape id="_x0000_i1027" type="#_x0000_t75" style="width:12.05pt;height:12.05pt">
                  <v:imagedata r:id="rId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EB1795" w:rsidRPr="00AA111C" w:rsidTr="00ED1FB4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 w:rsidTr="00ED1FB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 w:rsidTr="00ED1FB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 w:rsidTr="00ED1FB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 w:rsidTr="00ED1FB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 w:rsidTr="00ED1FB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 w:rsidTr="00ED1FB4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EB1795" w:rsidRDefault="004D0DA1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B1795" w:rsidRPr="00AA111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AA111C">
            <w:pPr>
              <w:rPr>
                <w:sz w:val="2"/>
              </w:rPr>
            </w:pPr>
            <w:r>
              <w:pict>
                <v:shape id="_x0000_i1028" type="#_x0000_t75" style="width:12.05pt;height:12.05pt">
                  <v:imagedata r:id="rId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EB1795" w:rsidRPr="00AA111C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EB1795" w:rsidRDefault="004D0DA1">
      <w:pPr>
        <w:spacing w:after="100" w:line="240" w:lineRule="exact"/>
      </w:pPr>
      <w:r>
        <w:t xml:space="preserve"> </w:t>
      </w:r>
    </w:p>
    <w:p w:rsidR="00ED1FB4" w:rsidRDefault="00ED1FB4">
      <w:pPr>
        <w:spacing w:after="1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B17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AA111C">
            <w:pPr>
              <w:rPr>
                <w:sz w:val="2"/>
              </w:rPr>
            </w:pPr>
            <w:r>
              <w:pict>
                <v:shape id="_x0000_i1029" type="#_x0000_t75" style="width:12.05pt;height:12.05pt">
                  <v:imagedata r:id="rId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EB179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EB1795" w:rsidRDefault="004D0DA1">
      <w:pPr>
        <w:spacing w:after="100" w:line="240" w:lineRule="exact"/>
      </w:pPr>
      <w:r>
        <w:t xml:space="preserve"> </w:t>
      </w:r>
    </w:p>
    <w:p w:rsidR="00EB1795" w:rsidRDefault="004D0DA1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EB1795" w:rsidRDefault="00EB1795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17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AA111C">
            <w:pPr>
              <w:rPr>
                <w:sz w:val="2"/>
              </w:rPr>
            </w:pPr>
            <w:r>
              <w:pict>
                <v:shape id="_x0000_i1030" type="#_x0000_t75" style="width:12.05pt;height:12.05pt">
                  <v:imagedata r:id="rId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EB1795" w:rsidRDefault="004D0D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17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AA111C">
            <w:pPr>
              <w:rPr>
                <w:sz w:val="2"/>
              </w:rPr>
            </w:pPr>
            <w:r>
              <w:pict>
                <v:shape id="_x0000_i1031" type="#_x0000_t75" style="width:12.05pt;height:12.05pt">
                  <v:imagedata r:id="rId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EB1795" w:rsidRDefault="004D0D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1795" w:rsidRPr="00AA111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AA111C">
            <w:pPr>
              <w:rPr>
                <w:sz w:val="2"/>
              </w:rPr>
            </w:pPr>
            <w:r>
              <w:pict>
                <v:shape id="_x0000_i1032" type="#_x0000_t75" style="width:12.05pt;height:12.05pt">
                  <v:imagedata r:id="rId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EB1795" w:rsidRPr="004D0DA1" w:rsidRDefault="004D0DA1">
      <w:pPr>
        <w:spacing w:line="240" w:lineRule="exact"/>
        <w:rPr>
          <w:lang w:val="fr-FR"/>
        </w:rPr>
      </w:pPr>
      <w:r w:rsidRPr="004D0DA1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B1795" w:rsidRPr="00AA111C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ED1FB4" w:rsidRDefault="00ED1FB4">
      <w:pPr>
        <w:pStyle w:val="ParagrapheIndent1"/>
        <w:spacing w:line="232" w:lineRule="exact"/>
        <w:rPr>
          <w:color w:val="000000"/>
          <w:lang w:val="fr-FR"/>
        </w:rPr>
      </w:pPr>
    </w:p>
    <w:p w:rsidR="00EB1795" w:rsidRDefault="004D0DA1" w:rsidP="00ED1FB4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EB1795" w:rsidRDefault="00EB1795" w:rsidP="00ED1F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EB1795" w:rsidRDefault="004D0DA1" w:rsidP="00ED1F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EB1795" w:rsidRDefault="004D0DA1" w:rsidP="00ED1F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6 mois à compter de la date limite de réception des offres fixée par le règlement de la consultation.</w:t>
      </w:r>
    </w:p>
    <w:p w:rsidR="00EB1795" w:rsidRDefault="004D0DA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4"/>
      <w:bookmarkStart w:id="5" w:name="_Toc221003567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t>3 - Dispositions générales</w:t>
      </w:r>
      <w:bookmarkEnd w:id="5"/>
    </w:p>
    <w:p w:rsidR="00EB1795" w:rsidRDefault="004D0DA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21003568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:rsidR="00EB1795" w:rsidRDefault="004D0DA1">
      <w:pPr>
        <w:pStyle w:val="ParagrapheIndent2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ED1FB4">
        <w:rPr>
          <w:color w:val="000000"/>
          <w:lang w:val="fr-FR"/>
        </w:rPr>
        <w:t>l’achat d’un l</w:t>
      </w:r>
      <w:r>
        <w:rPr>
          <w:color w:val="000000"/>
          <w:lang w:val="fr-FR"/>
        </w:rPr>
        <w:t>iquéfacteur d'hydrogène mobile avec pompe à vide</w:t>
      </w:r>
      <w:r w:rsidR="00ED1FB4">
        <w:rPr>
          <w:color w:val="000000"/>
          <w:lang w:val="fr-FR"/>
        </w:rPr>
        <w:t>.</w:t>
      </w:r>
    </w:p>
    <w:p w:rsidR="00EB1795" w:rsidRDefault="00EB1795">
      <w:pPr>
        <w:pStyle w:val="ParagrapheIndent2"/>
        <w:spacing w:line="232" w:lineRule="exact"/>
        <w:rPr>
          <w:color w:val="000000"/>
          <w:lang w:val="fr-FR"/>
        </w:rPr>
      </w:pPr>
    </w:p>
    <w:p w:rsidR="00EB1795" w:rsidRDefault="004D0DA1" w:rsidP="00ED1FB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Afin de structurer ses projets dans le domaine de l’enseignement et de la recherche et d’aboutir à une vision globale H2 à l’ISAE-SUPAERO, le Département Aérodynamique Énergétique et Propulsion (DAEP) souhaite acquérir un liquéfacteur d’hydrogène projetable et opérable sur un site d’essai.</w:t>
      </w:r>
    </w:p>
    <w:p w:rsidR="00EB1795" w:rsidRDefault="004D0DA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21003569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:rsidR="00EB1795" w:rsidRDefault="004D0DA1" w:rsidP="00ED1FB4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:rsidR="00EB1795" w:rsidRDefault="004D0DA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21003570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:rsidR="00EB1795" w:rsidRDefault="004D0DA1">
      <w:pPr>
        <w:pStyle w:val="ParagrapheIndent2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EB1795" w:rsidRDefault="004D0DA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ArtL1_AE-3-A5"/>
      <w:bookmarkStart w:id="13" w:name="_Toc221003571"/>
      <w:bookmarkEnd w:id="12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4 - Prix</w:t>
      </w:r>
      <w:bookmarkEnd w:id="13"/>
    </w:p>
    <w:p w:rsidR="00EB1795" w:rsidRDefault="004D0DA1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:rsidR="00EB1795" w:rsidRDefault="00EB1795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20"/>
        <w:gridCol w:w="100"/>
        <w:gridCol w:w="4760"/>
        <w:gridCol w:w="1320"/>
      </w:tblGrid>
      <w:tr w:rsidR="00EB1795" w:rsidRPr="00010EDD" w:rsidTr="00AA111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4D0DA1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 xml:space="preserve">Montant HT         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4D0DA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EB1795">
            <w:pPr>
              <w:rPr>
                <w:sz w:val="2"/>
                <w:highlight w:val="yellow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4D0DA1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4D0DA1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Euros</w:t>
            </w:r>
          </w:p>
        </w:tc>
      </w:tr>
      <w:tr w:rsidR="00AA111C" w:rsidRPr="00010EDD" w:rsidTr="009164A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Default="00AA111C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TVA (taux de ..........%)</w:t>
            </w:r>
          </w:p>
          <w:p w:rsidR="00AA111C" w:rsidRPr="00010EDD" w:rsidRDefault="00AA111C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010EDD" w:rsidRDefault="00AA111C" w:rsidP="009164AF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010EDD" w:rsidRDefault="00AA111C" w:rsidP="009164AF">
            <w:pPr>
              <w:rPr>
                <w:sz w:val="2"/>
                <w:highlight w:val="yellow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111C" w:rsidRPr="00010EDD" w:rsidRDefault="00AA111C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010EDD" w:rsidRDefault="00AA111C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Euros</w:t>
            </w:r>
          </w:p>
        </w:tc>
      </w:tr>
      <w:tr w:rsidR="00EB1795" w:rsidRPr="00010EDD" w:rsidTr="00AA111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TVA (taux de ..........%)</w:t>
            </w:r>
          </w:p>
          <w:p w:rsidR="00AA111C" w:rsidRDefault="00AA111C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</w:p>
          <w:p w:rsidR="00AA111C" w:rsidRPr="00010EDD" w:rsidRDefault="00AA111C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4D0DA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EB1795">
            <w:pPr>
              <w:rPr>
                <w:sz w:val="2"/>
                <w:highlight w:val="yellow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1795" w:rsidRPr="00010EDD" w:rsidRDefault="007840B9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…</w:t>
            </w:r>
            <w:r w:rsidR="004D0DA1"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4D0DA1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Euros</w:t>
            </w:r>
          </w:p>
        </w:tc>
      </w:tr>
      <w:tr w:rsidR="00AA111C" w:rsidRPr="00010EDD" w:rsidTr="00AA111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010EDD" w:rsidRDefault="007840B9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Droits de douane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010EDD" w:rsidRDefault="00AA111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010EDD" w:rsidRDefault="00AA111C">
            <w:pPr>
              <w:rPr>
                <w:sz w:val="2"/>
                <w:highlight w:val="yellow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111C" w:rsidRPr="00010EDD" w:rsidRDefault="007840B9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…………………………………………………………………………………..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010EDD" w:rsidRDefault="007840B9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Euros</w:t>
            </w:r>
          </w:p>
        </w:tc>
      </w:tr>
      <w:tr w:rsidR="00EB1795" w:rsidRPr="00010EDD" w:rsidTr="00AA111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4D0DA1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Montant TTC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4D0DA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EB1795">
            <w:pPr>
              <w:rPr>
                <w:sz w:val="2"/>
                <w:highlight w:val="yellow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1795" w:rsidRPr="00010EDD" w:rsidRDefault="004D0DA1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4D0DA1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Euros</w:t>
            </w:r>
          </w:p>
        </w:tc>
      </w:tr>
      <w:tr w:rsidR="00EB1795" w:rsidRPr="00010EDD" w:rsidTr="00AA111C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4D0DA1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 xml:space="preserve">Soit en toutes lettres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4D0DA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010EDD" w:rsidRDefault="00EB1795">
            <w:pPr>
              <w:rPr>
                <w:sz w:val="2"/>
                <w:highlight w:val="yellow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1795" w:rsidRPr="00010EDD" w:rsidRDefault="004D0DA1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010ED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..................................................................................</w:t>
            </w:r>
          </w:p>
        </w:tc>
      </w:tr>
    </w:tbl>
    <w:p w:rsidR="00EB1795" w:rsidRDefault="004D0DA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010EDD">
        <w:rPr>
          <w:rFonts w:ascii="Trebuchet MS" w:eastAsia="Trebuchet MS" w:hAnsi="Trebuchet MS" w:cs="Trebuchet MS"/>
          <w:color w:val="000000"/>
          <w:sz w:val="20"/>
          <w:highlight w:val="yellow"/>
          <w:lang w:val="fr-FR"/>
        </w:rPr>
        <w:t>..............................................................................................................</w:t>
      </w:r>
    </w:p>
    <w:p w:rsidR="00EB1795" w:rsidRDefault="004D0DA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ArtL1_AE-3-A6"/>
      <w:bookmarkStart w:id="15" w:name="_Toc221003572"/>
      <w:bookmarkEnd w:id="14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et Délais d'exécution</w:t>
      </w:r>
      <w:bookmarkEnd w:id="15"/>
    </w:p>
    <w:p w:rsidR="00EB1795" w:rsidRDefault="004D0DA1">
      <w:pPr>
        <w:pStyle w:val="ParagrapheIndent1"/>
        <w:spacing w:after="240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que propose le candidat est de : </w:t>
      </w:r>
      <w:r w:rsidRPr="00010EDD">
        <w:rPr>
          <w:color w:val="000000"/>
          <w:highlight w:val="yellow"/>
          <w:lang w:val="fr-FR"/>
        </w:rPr>
        <w:t>..............................</w:t>
      </w:r>
      <w:r w:rsidR="00010EDD">
        <w:rPr>
          <w:color w:val="000000"/>
          <w:highlight w:val="yellow"/>
          <w:lang w:val="fr-FR"/>
        </w:rPr>
        <w:t>mois</w:t>
      </w:r>
    </w:p>
    <w:p w:rsidR="00EB1795" w:rsidRDefault="00F62349" w:rsidP="00010ED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de livraison</w:t>
      </w:r>
      <w:r w:rsidR="004D0DA1">
        <w:rPr>
          <w:color w:val="000000"/>
          <w:lang w:val="fr-FR"/>
        </w:rPr>
        <w:t xml:space="preserve"> ne devra toutefois pas dépasser </w:t>
      </w:r>
      <w:r w:rsidR="004D0DA1" w:rsidRPr="00010EDD">
        <w:rPr>
          <w:b/>
          <w:color w:val="000000"/>
          <w:lang w:val="fr-FR"/>
        </w:rPr>
        <w:t>1</w:t>
      </w:r>
      <w:r>
        <w:rPr>
          <w:b/>
          <w:color w:val="000000"/>
          <w:lang w:val="fr-FR"/>
        </w:rPr>
        <w:t>2</w:t>
      </w:r>
      <w:r w:rsidR="004D0DA1" w:rsidRPr="00010EDD">
        <w:rPr>
          <w:b/>
          <w:color w:val="000000"/>
          <w:lang w:val="fr-FR"/>
        </w:rPr>
        <w:t xml:space="preserve"> mois</w:t>
      </w:r>
      <w:r w:rsidR="00010EDD">
        <w:rPr>
          <w:b/>
          <w:color w:val="000000"/>
          <w:lang w:val="fr-FR"/>
        </w:rPr>
        <w:t xml:space="preserve"> </w:t>
      </w:r>
      <w:r w:rsidR="00010EDD" w:rsidRPr="00010EDD">
        <w:rPr>
          <w:color w:val="000000"/>
          <w:lang w:val="fr-FR"/>
        </w:rPr>
        <w:t>à compter de la date de notification du marché</w:t>
      </w:r>
      <w:r w:rsidR="004D0DA1" w:rsidRPr="00010EDD">
        <w:rPr>
          <w:color w:val="000000"/>
          <w:lang w:val="fr-FR"/>
        </w:rPr>
        <w:t>.</w:t>
      </w:r>
      <w:r w:rsidR="00010EDD" w:rsidRPr="00010EDD">
        <w:rPr>
          <w:color w:val="000000"/>
          <w:lang w:val="fr-FR"/>
        </w:rPr>
        <w:t xml:space="preserve"> Si aucun délai n’est proposé</w:t>
      </w:r>
      <w:r w:rsidR="00010EDD">
        <w:rPr>
          <w:color w:val="000000"/>
          <w:lang w:val="fr-FR"/>
        </w:rPr>
        <w:t xml:space="preserve"> par le candidat, ce délai de 1</w:t>
      </w:r>
      <w:r>
        <w:rPr>
          <w:color w:val="000000"/>
          <w:lang w:val="fr-FR"/>
        </w:rPr>
        <w:t>2</w:t>
      </w:r>
      <w:r w:rsidR="00010EDD">
        <w:rPr>
          <w:color w:val="000000"/>
          <w:lang w:val="fr-FR"/>
        </w:rPr>
        <w:t xml:space="preserve"> mois s’appliquera.</w:t>
      </w:r>
    </w:p>
    <w:p w:rsidR="00EB1795" w:rsidRDefault="004D0DA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ArtL1_AE-3-A8"/>
      <w:bookmarkStart w:id="17" w:name="_Toc221003573"/>
      <w:bookmarkEnd w:id="16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7"/>
    </w:p>
    <w:p w:rsidR="00EB1795" w:rsidRDefault="004D0DA1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EB1795" w:rsidRDefault="00EB1795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B17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EB1795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4D0DA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EB1795" w:rsidRDefault="00EB1795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EB1795" w:rsidRDefault="004D0DA1" w:rsidP="00010EDD">
      <w:pPr>
        <w:spacing w:line="100" w:lineRule="exact"/>
      </w:pPr>
      <w:r>
        <w:t xml:space="preserve">  </w:t>
      </w:r>
    </w:p>
    <w:p w:rsidR="00EB1795" w:rsidRDefault="004D0DA1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EB1795" w:rsidRDefault="00EB1795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1795" w:rsidRPr="00AA111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AA111C">
            <w:pPr>
              <w:rPr>
                <w:sz w:val="2"/>
              </w:rPr>
            </w:pPr>
            <w:r>
              <w:pict>
                <v:shape id="_x0000_i1033" type="#_x0000_t75" style="width:12.05pt;height:12.05pt">
                  <v:imagedata r:id="rId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EB1795" w:rsidRPr="004D0DA1" w:rsidRDefault="004D0DA1">
      <w:pPr>
        <w:spacing w:line="240" w:lineRule="exact"/>
        <w:rPr>
          <w:lang w:val="fr-FR"/>
        </w:rPr>
      </w:pPr>
      <w:r w:rsidRPr="004D0DA1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1795" w:rsidRPr="00AA111C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AA111C">
            <w:pPr>
              <w:rPr>
                <w:sz w:val="2"/>
              </w:rPr>
            </w:pPr>
            <w:r>
              <w:pict>
                <v:shape id="_x0000_i1034" type="#_x0000_t75" style="width:12.05pt;height:12.05pt">
                  <v:imagedata r:id="rId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B1795" w:rsidRPr="00AA111C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4D0DA1" w:rsidRDefault="00EB1795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4D0DA1" w:rsidRDefault="00EB1795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Pr="004D0DA1" w:rsidRDefault="00EB1795">
            <w:pPr>
              <w:rPr>
                <w:lang w:val="fr-FR"/>
              </w:rPr>
            </w:pPr>
          </w:p>
        </w:tc>
      </w:tr>
    </w:tbl>
    <w:p w:rsidR="00EB1795" w:rsidRDefault="00EB1795">
      <w:pPr>
        <w:pStyle w:val="ParagrapheIndent1"/>
        <w:spacing w:line="232" w:lineRule="exact"/>
        <w:rPr>
          <w:color w:val="000000"/>
          <w:lang w:val="fr-FR"/>
        </w:rPr>
      </w:pPr>
    </w:p>
    <w:p w:rsidR="00EB1795" w:rsidRDefault="004D0DA1" w:rsidP="00010ED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EB1795" w:rsidRDefault="004D0DA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ArtL1_AE-3-A9"/>
      <w:bookmarkStart w:id="19" w:name="_Toc221003574"/>
      <w:bookmarkEnd w:id="18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7 - Avance</w:t>
      </w:r>
      <w:bookmarkEnd w:id="19"/>
    </w:p>
    <w:p w:rsidR="00EB1795" w:rsidRDefault="004D0DA1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 xml:space="preserve">Le candidat </w:t>
      </w:r>
      <w:r w:rsidR="00010EDD">
        <w:rPr>
          <w:color w:val="000000"/>
          <w:lang w:val="fr-FR"/>
        </w:rPr>
        <w:t>souhaite bénéficier</w:t>
      </w:r>
      <w:r>
        <w:rPr>
          <w:color w:val="000000"/>
          <w:lang w:val="fr-FR"/>
        </w:rPr>
        <w:t xml:space="preserve"> de l'avance (cocher la case correspondante) :</w:t>
      </w:r>
    </w:p>
    <w:p w:rsidR="00EB1795" w:rsidRDefault="00EB1795">
      <w:pPr>
        <w:pStyle w:val="ParagrapheIndent1"/>
        <w:spacing w:line="232" w:lineRule="exact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17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AA111C">
            <w:pPr>
              <w:rPr>
                <w:sz w:val="2"/>
              </w:rPr>
            </w:pPr>
            <w:r>
              <w:pict>
                <v:shape id="_x0000_i1035" type="#_x0000_t75" style="width:12.05pt;height:12.05pt">
                  <v:imagedata r:id="rId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EB1795" w:rsidRDefault="004D0D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17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AA111C">
            <w:pPr>
              <w:rPr>
                <w:sz w:val="2"/>
              </w:rPr>
            </w:pPr>
            <w:r>
              <w:pict>
                <v:shape id="_x0000_i1036" type="#_x0000_t75" style="width:12.05pt;height:12.05pt">
                  <v:imagedata r:id="rId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EB1795" w:rsidRDefault="004D0DA1" w:rsidP="002C6589">
      <w:pPr>
        <w:pStyle w:val="ParagrapheIndent1"/>
        <w:spacing w:after="8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2C6589" w:rsidRPr="002C6589" w:rsidRDefault="002C6589" w:rsidP="002C6589">
      <w:pPr>
        <w:rPr>
          <w:lang w:val="fr-FR"/>
        </w:rPr>
      </w:pPr>
    </w:p>
    <w:p w:rsidR="00EB1795" w:rsidRDefault="004D0DA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ArtL1_AE-3-A11"/>
      <w:bookmarkStart w:id="21" w:name="_Toc221003575"/>
      <w:bookmarkEnd w:id="20"/>
      <w:r>
        <w:rPr>
          <w:rFonts w:ascii="Trebuchet MS" w:eastAsia="Trebuchet MS" w:hAnsi="Trebuchet MS" w:cs="Trebuchet MS"/>
          <w:color w:val="000000"/>
          <w:sz w:val="28"/>
          <w:lang w:val="fr-FR"/>
        </w:rPr>
        <w:t>8 - Nomenclature(s)</w:t>
      </w:r>
      <w:bookmarkEnd w:id="21"/>
    </w:p>
    <w:p w:rsidR="00EB1795" w:rsidRDefault="004D0DA1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EB1795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EB1795" w:rsidRPr="00AA111C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42511200-3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Appareils de liquéfaction de l'air ou d'autres gaz</w:t>
            </w:r>
          </w:p>
        </w:tc>
      </w:tr>
      <w:tr w:rsidR="00EB1795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42122450-9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Pompes à vide</w:t>
            </w:r>
          </w:p>
        </w:tc>
      </w:tr>
    </w:tbl>
    <w:p w:rsidR="00EB1795" w:rsidRDefault="00EB1795">
      <w:pPr>
        <w:spacing w:after="160" w:line="240" w:lineRule="exact"/>
      </w:pPr>
    </w:p>
    <w:p w:rsidR="00EB1795" w:rsidRDefault="004D0DA1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tbl>
      <w:tblPr>
        <w:tblW w:w="9639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2297"/>
        <w:gridCol w:w="7342"/>
      </w:tblGrid>
      <w:tr w:rsidR="00EB1795" w:rsidTr="002C6589">
        <w:trPr>
          <w:trHeight w:val="292"/>
        </w:trPr>
        <w:tc>
          <w:tcPr>
            <w:tcW w:w="229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EB1795" w:rsidTr="002C6589">
        <w:trPr>
          <w:trHeight w:val="346"/>
        </w:trPr>
        <w:tc>
          <w:tcPr>
            <w:tcW w:w="22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GB03</w:t>
            </w:r>
          </w:p>
        </w:tc>
        <w:tc>
          <w:tcPr>
            <w:tcW w:w="7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LIQUEFACTEURS ET ACCESSOIRES</w:t>
            </w:r>
          </w:p>
        </w:tc>
      </w:tr>
    </w:tbl>
    <w:p w:rsidR="00EB1795" w:rsidRDefault="00EB1795">
      <w:pPr>
        <w:spacing w:after="160" w:line="240" w:lineRule="exact"/>
      </w:pPr>
    </w:p>
    <w:p w:rsidR="00EB1795" w:rsidRDefault="004D0DA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2" w:name="ArtL1_AE-3-A14"/>
      <w:bookmarkStart w:id="23" w:name="_Toc221003576"/>
      <w:bookmarkEnd w:id="22"/>
      <w:r>
        <w:rPr>
          <w:rFonts w:ascii="Trebuchet MS" w:eastAsia="Trebuchet MS" w:hAnsi="Trebuchet MS" w:cs="Trebuchet MS"/>
          <w:color w:val="000000"/>
          <w:sz w:val="28"/>
          <w:lang w:val="fr-FR"/>
        </w:rPr>
        <w:t>9 - Signature</w:t>
      </w:r>
      <w:bookmarkEnd w:id="23"/>
    </w:p>
    <w:p w:rsidR="00EB1795" w:rsidRDefault="00EB1795">
      <w:pPr>
        <w:pStyle w:val="ParagrapheIndent1"/>
        <w:spacing w:line="232" w:lineRule="exact"/>
        <w:rPr>
          <w:color w:val="000000"/>
          <w:lang w:val="fr-FR"/>
        </w:rPr>
      </w:pPr>
    </w:p>
    <w:p w:rsidR="00EB1795" w:rsidRDefault="004D0DA1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EB1795" w:rsidRDefault="00EB1795">
      <w:pPr>
        <w:pStyle w:val="ParagrapheIndent1"/>
        <w:spacing w:line="232" w:lineRule="exact"/>
        <w:rPr>
          <w:color w:val="000000"/>
          <w:lang w:val="fr-FR"/>
        </w:rPr>
      </w:pPr>
    </w:p>
    <w:p w:rsidR="00EB1795" w:rsidRDefault="004D0DA1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EB1795" w:rsidRDefault="00EB1795">
      <w:pPr>
        <w:pStyle w:val="ParagrapheIndent1"/>
        <w:spacing w:line="232" w:lineRule="exact"/>
        <w:rPr>
          <w:color w:val="000000"/>
          <w:lang w:val="fr-FR"/>
        </w:rPr>
      </w:pPr>
    </w:p>
    <w:p w:rsidR="00EB1795" w:rsidRDefault="004D0DA1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EB1795" w:rsidRDefault="00EB1795">
      <w:pPr>
        <w:pStyle w:val="ParagrapheIndent1"/>
        <w:spacing w:line="232" w:lineRule="exact"/>
        <w:rPr>
          <w:color w:val="000000"/>
          <w:lang w:val="fr-FR"/>
        </w:rPr>
      </w:pPr>
    </w:p>
    <w:p w:rsidR="00EB1795" w:rsidRDefault="004D0DA1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EB1795" w:rsidRDefault="004D0DA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EB1795" w:rsidRDefault="004D0DA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EB1795" w:rsidRDefault="00EB179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EB1795" w:rsidRDefault="004D0DA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EB1795" w:rsidRDefault="00EB179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EB1795" w:rsidRDefault="00EB179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EB1795" w:rsidRDefault="00EB179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EB1795" w:rsidRDefault="004D0DA1">
      <w:pPr>
        <w:pStyle w:val="ParagrapheIndent1"/>
        <w:spacing w:after="240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AA111C" w:rsidRDefault="00AA111C" w:rsidP="00AA111C">
      <w:pPr>
        <w:rPr>
          <w:rFonts w:ascii="Arial" w:eastAsia="Arial" w:hAnsi="Arial" w:cs="Arial"/>
          <w:b/>
          <w:color w:val="000000"/>
          <w:sz w:val="22"/>
          <w:lang w:val="fr-FR"/>
        </w:rPr>
      </w:pPr>
      <w:r w:rsidRPr="00716895">
        <w:rPr>
          <w:rFonts w:ascii="Arial" w:eastAsia="Arial" w:hAnsi="Arial" w:cs="Arial"/>
          <w:b/>
          <w:color w:val="000000"/>
          <w:sz w:val="22"/>
          <w:lang w:val="fr-FR"/>
        </w:rPr>
        <w:t>Pour la solution de base 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0"/>
        <w:gridCol w:w="2380"/>
        <w:gridCol w:w="20"/>
        <w:gridCol w:w="100"/>
        <w:gridCol w:w="20"/>
        <w:gridCol w:w="4740"/>
        <w:gridCol w:w="20"/>
        <w:gridCol w:w="1300"/>
        <w:gridCol w:w="20"/>
      </w:tblGrid>
      <w:tr w:rsidR="007840B9" w:rsidRPr="007840B9" w:rsidTr="007840B9">
        <w:trPr>
          <w:gridAfter w:val="1"/>
          <w:wAfter w:w="20" w:type="dxa"/>
          <w:trHeight w:val="292"/>
        </w:trPr>
        <w:tc>
          <w:tcPr>
            <w:tcW w:w="2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sz w:val="2"/>
              </w:rPr>
            </w:pPr>
          </w:p>
        </w:tc>
        <w:tc>
          <w:tcPr>
            <w:tcW w:w="47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840B9" w:rsidRPr="007840B9" w:rsidTr="007840B9">
        <w:trPr>
          <w:gridAfter w:val="1"/>
          <w:wAfter w:w="20" w:type="dxa"/>
          <w:trHeight w:val="292"/>
        </w:trPr>
        <w:tc>
          <w:tcPr>
            <w:tcW w:w="2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sz w:val="2"/>
              </w:rPr>
            </w:pPr>
          </w:p>
        </w:tc>
        <w:tc>
          <w:tcPr>
            <w:tcW w:w="47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840B9" w:rsidRPr="007840B9" w:rsidTr="007840B9">
        <w:trPr>
          <w:gridAfter w:val="1"/>
          <w:wAfter w:w="20" w:type="dxa"/>
          <w:trHeight w:val="292"/>
        </w:trPr>
        <w:tc>
          <w:tcPr>
            <w:tcW w:w="2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sz w:val="2"/>
              </w:rPr>
            </w:pPr>
          </w:p>
        </w:tc>
        <w:tc>
          <w:tcPr>
            <w:tcW w:w="47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….............................................................</w:t>
            </w:r>
          </w:p>
        </w:tc>
        <w:tc>
          <w:tcPr>
            <w:tcW w:w="1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840B9" w:rsidRPr="007840B9" w:rsidTr="007840B9">
        <w:trPr>
          <w:gridAfter w:val="1"/>
          <w:wAfter w:w="20" w:type="dxa"/>
          <w:trHeight w:val="292"/>
        </w:trPr>
        <w:tc>
          <w:tcPr>
            <w:tcW w:w="2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Droits de douane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sz w:val="2"/>
              </w:rPr>
            </w:pPr>
          </w:p>
        </w:tc>
        <w:tc>
          <w:tcPr>
            <w:tcW w:w="47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…………………………………………………………………………………..</w:t>
            </w:r>
          </w:p>
        </w:tc>
        <w:tc>
          <w:tcPr>
            <w:tcW w:w="1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840B9" w:rsidRPr="007840B9" w:rsidTr="007840B9">
        <w:trPr>
          <w:gridAfter w:val="1"/>
          <w:wAfter w:w="20" w:type="dxa"/>
          <w:trHeight w:val="292"/>
        </w:trPr>
        <w:tc>
          <w:tcPr>
            <w:tcW w:w="2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sz w:val="2"/>
              </w:rPr>
            </w:pPr>
          </w:p>
        </w:tc>
        <w:tc>
          <w:tcPr>
            <w:tcW w:w="47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840B9" w:rsidRPr="00010EDD" w:rsidTr="007840B9">
        <w:trPr>
          <w:gridAfter w:val="1"/>
          <w:wAfter w:w="20" w:type="dxa"/>
          <w:trHeight w:val="292"/>
        </w:trPr>
        <w:tc>
          <w:tcPr>
            <w:tcW w:w="2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sz w:val="2"/>
              </w:rPr>
            </w:pPr>
          </w:p>
        </w:tc>
        <w:tc>
          <w:tcPr>
            <w:tcW w:w="60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  <w:tr w:rsidR="00AA111C" w:rsidRPr="00716895" w:rsidTr="007840B9">
        <w:trPr>
          <w:gridBefore w:val="1"/>
          <w:wBefore w:w="20" w:type="dxa"/>
          <w:trHeight w:val="306"/>
        </w:trPr>
        <w:tc>
          <w:tcPr>
            <w:tcW w:w="2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716895" w:rsidRDefault="00AA111C" w:rsidP="009164A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716895"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716895" w:rsidRDefault="00AA111C" w:rsidP="009164AF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716895"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716895" w:rsidRDefault="00AA111C" w:rsidP="009164AF">
            <w:pPr>
              <w:rPr>
                <w:sz w:val="2"/>
              </w:rPr>
            </w:pPr>
          </w:p>
        </w:tc>
        <w:tc>
          <w:tcPr>
            <w:tcW w:w="47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716895" w:rsidRDefault="00AA111C" w:rsidP="009164A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716895"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716895" w:rsidRDefault="00AA111C" w:rsidP="009164A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716895"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AA111C" w:rsidRPr="00716895" w:rsidTr="007840B9">
        <w:trPr>
          <w:gridBefore w:val="1"/>
          <w:wBefore w:w="20" w:type="dxa"/>
          <w:trHeight w:val="306"/>
        </w:trPr>
        <w:tc>
          <w:tcPr>
            <w:tcW w:w="2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716895" w:rsidRDefault="00AA111C" w:rsidP="009164A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716895"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716895" w:rsidRDefault="00AA111C" w:rsidP="009164AF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716895"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716895" w:rsidRDefault="00AA111C" w:rsidP="009164AF">
            <w:pPr>
              <w:rPr>
                <w:sz w:val="2"/>
              </w:rPr>
            </w:pPr>
          </w:p>
        </w:tc>
        <w:tc>
          <w:tcPr>
            <w:tcW w:w="47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111C" w:rsidRPr="00716895" w:rsidRDefault="00AA111C" w:rsidP="009164A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716895"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716895" w:rsidRDefault="00AA111C" w:rsidP="009164A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716895"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AA111C" w:rsidRPr="00716895" w:rsidTr="007840B9">
        <w:trPr>
          <w:gridBefore w:val="1"/>
          <w:wBefore w:w="20" w:type="dxa"/>
          <w:trHeight w:val="306"/>
        </w:trPr>
        <w:tc>
          <w:tcPr>
            <w:tcW w:w="2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716895" w:rsidRDefault="00AA111C" w:rsidP="009164A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716895"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716895" w:rsidRDefault="00AA111C" w:rsidP="009164AF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716895"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716895" w:rsidRDefault="00AA111C" w:rsidP="009164AF">
            <w:pPr>
              <w:rPr>
                <w:sz w:val="2"/>
              </w:rPr>
            </w:pPr>
          </w:p>
        </w:tc>
        <w:tc>
          <w:tcPr>
            <w:tcW w:w="47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111C" w:rsidRPr="00716895" w:rsidRDefault="00AA111C" w:rsidP="009164A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716895"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716895" w:rsidRDefault="00AA111C" w:rsidP="009164A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716895"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AA111C" w:rsidRPr="00716895" w:rsidTr="007840B9">
        <w:trPr>
          <w:gridBefore w:val="1"/>
          <w:wBefore w:w="20" w:type="dxa"/>
          <w:trHeight w:val="306"/>
        </w:trPr>
        <w:tc>
          <w:tcPr>
            <w:tcW w:w="24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716895" w:rsidRDefault="00AA111C" w:rsidP="009164A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716895"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716895" w:rsidRDefault="00AA111C" w:rsidP="009164AF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716895"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716895" w:rsidRDefault="00AA111C" w:rsidP="009164AF">
            <w:pPr>
              <w:rPr>
                <w:sz w:val="2"/>
              </w:rPr>
            </w:pPr>
          </w:p>
        </w:tc>
        <w:tc>
          <w:tcPr>
            <w:tcW w:w="60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111C" w:rsidRPr="00716895" w:rsidRDefault="00AA111C" w:rsidP="009164AF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716895"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:rsidR="00AA111C" w:rsidRDefault="00AA111C" w:rsidP="00AA111C">
      <w:pPr>
        <w:spacing w:before="60" w:after="260"/>
        <w:ind w:left="520" w:right="1348"/>
        <w:rPr>
          <w:rFonts w:ascii="Arial" w:eastAsia="Arial" w:hAnsi="Arial" w:cs="Arial"/>
          <w:color w:val="000000"/>
          <w:sz w:val="22"/>
          <w:lang w:val="fr-FR"/>
        </w:rPr>
      </w:pPr>
      <w:r w:rsidRPr="00716895"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:rsidR="00AA111C" w:rsidRDefault="00AA111C" w:rsidP="00AA111C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Prestation supplémentaire éventuelle retenue :</w:t>
      </w:r>
    </w:p>
    <w:p w:rsidR="00AA111C" w:rsidRDefault="00AA111C" w:rsidP="00AA111C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543"/>
        <w:gridCol w:w="2126"/>
        <w:gridCol w:w="3685"/>
        <w:gridCol w:w="1276"/>
        <w:gridCol w:w="1412"/>
      </w:tblGrid>
      <w:tr w:rsidR="00AA111C" w:rsidTr="009164AF">
        <w:trPr>
          <w:trHeight w:val="306"/>
        </w:trPr>
        <w:tc>
          <w:tcPr>
            <w:tcW w:w="15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Default="00AA111C" w:rsidP="009164AF">
            <w:pPr>
              <w:spacing w:before="6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Default="00AA111C" w:rsidP="009164AF">
            <w:pPr>
              <w:spacing w:before="6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Libelle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Default="00AA111C" w:rsidP="009164AF">
            <w:pPr>
              <w:spacing w:before="6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Default="00AA111C" w:rsidP="009164AF">
            <w:pPr>
              <w:spacing w:before="6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Default="00AA111C" w:rsidP="009164AF">
            <w:pPr>
              <w:spacing w:before="60" w:after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AA111C" w:rsidTr="009164AF">
        <w:trPr>
          <w:trHeight w:val="450"/>
        </w:trPr>
        <w:tc>
          <w:tcPr>
            <w:tcW w:w="1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Default="00AA111C" w:rsidP="009164A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PSE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Default="00AA111C" w:rsidP="009164A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Extension de garantie d …ans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Default="00AA111C" w:rsidP="009164AF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En plus de la garantie d’une année incluse dans le prix de la machine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716895" w:rsidRDefault="00AA111C" w:rsidP="009164AF">
            <w:pPr>
              <w:spacing w:before="2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716895"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A111C" w:rsidRPr="00716895" w:rsidRDefault="00AA111C" w:rsidP="009164AF">
            <w:pPr>
              <w:spacing w:before="2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 w:rsidRPr="00716895"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</w:t>
            </w:r>
          </w:p>
        </w:tc>
      </w:tr>
    </w:tbl>
    <w:p w:rsidR="00AA111C" w:rsidRPr="00365A5E" w:rsidRDefault="00AA111C" w:rsidP="00AA111C">
      <w:pPr>
        <w:rPr>
          <w:lang w:val="fr-FR"/>
        </w:rPr>
      </w:pPr>
    </w:p>
    <w:p w:rsidR="00AA111C" w:rsidRPr="00716895" w:rsidRDefault="00AA111C" w:rsidP="00AA111C">
      <w:pPr>
        <w:pStyle w:val="ParagrapheIndent1"/>
        <w:spacing w:line="253" w:lineRule="exact"/>
        <w:ind w:left="20" w:right="20"/>
        <w:jc w:val="both"/>
        <w:rPr>
          <w:b/>
          <w:color w:val="000000"/>
          <w:lang w:val="fr-FR"/>
        </w:rPr>
      </w:pPr>
      <w:r w:rsidRPr="00716895">
        <w:rPr>
          <w:b/>
          <w:color w:val="000000"/>
          <w:lang w:val="fr-FR"/>
        </w:rPr>
        <w:t>Le montant global de l'offre acceptée par le pouvoir adjudicateur est porté à :</w:t>
      </w:r>
    </w:p>
    <w:p w:rsidR="00AA111C" w:rsidRDefault="00AA111C" w:rsidP="00AA111C">
      <w:pPr>
        <w:pStyle w:val="ParagrapheIndent1"/>
        <w:spacing w:line="253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20"/>
        <w:gridCol w:w="100"/>
        <w:gridCol w:w="4760"/>
        <w:gridCol w:w="1320"/>
      </w:tblGrid>
      <w:tr w:rsidR="007840B9" w:rsidRPr="007840B9" w:rsidTr="009164A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  <w:bookmarkStart w:id="24" w:name="_GoBack"/>
        <w:bookmarkEnd w:id="24"/>
      </w:tr>
      <w:tr w:rsidR="007840B9" w:rsidRPr="007840B9" w:rsidTr="009164A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840B9" w:rsidRPr="007840B9" w:rsidTr="009164A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840B9" w:rsidRPr="007840B9" w:rsidTr="009164A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Droits de douane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…………………………………………………………………………………..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840B9" w:rsidRPr="007840B9" w:rsidTr="009164A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7840B9" w:rsidRPr="00010EDD" w:rsidTr="009164AF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840B9" w:rsidRPr="007840B9" w:rsidRDefault="007840B9" w:rsidP="009164AF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840B9" w:rsidRPr="007840B9" w:rsidRDefault="007840B9" w:rsidP="009164AF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840B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EB1795" w:rsidRDefault="00EB1795">
      <w:pPr>
        <w:pStyle w:val="ParagrapheIndent1"/>
        <w:spacing w:line="232" w:lineRule="exact"/>
        <w:rPr>
          <w:color w:val="000000"/>
          <w:lang w:val="fr-FR"/>
        </w:rPr>
      </w:pPr>
    </w:p>
    <w:p w:rsidR="00EB1795" w:rsidRDefault="004D0DA1">
      <w:pPr>
        <w:pStyle w:val="style1010"/>
        <w:spacing w:line="232" w:lineRule="exact"/>
        <w:ind w:right="20"/>
        <w:jc w:val="center"/>
        <w:rPr>
          <w:i/>
          <w:color w:val="0000FF"/>
          <w:lang w:val="fr-FR"/>
        </w:rPr>
      </w:pPr>
      <w:r>
        <w:rPr>
          <w:color w:val="000000"/>
          <w:lang w:val="fr-FR"/>
        </w:rPr>
        <w:t>A Toulouse</w:t>
      </w:r>
      <w:r w:rsidR="002C6589">
        <w:rPr>
          <w:color w:val="000000"/>
          <w:lang w:val="fr-FR"/>
        </w:rPr>
        <w:t xml:space="preserve">, </w:t>
      </w:r>
      <w:proofErr w:type="gramStart"/>
      <w:r>
        <w:rPr>
          <w:color w:val="000000"/>
          <w:lang w:val="fr-FR"/>
        </w:rPr>
        <w:t xml:space="preserve">Le </w:t>
      </w:r>
      <w:r>
        <w:rPr>
          <w:i/>
          <w:color w:val="0000FF"/>
          <w:lang w:val="fr-FR"/>
        </w:rPr>
        <w:t>Horodatage</w:t>
      </w:r>
      <w:proofErr w:type="gramEnd"/>
      <w:r>
        <w:rPr>
          <w:i/>
          <w:color w:val="0000FF"/>
          <w:lang w:val="fr-FR"/>
        </w:rPr>
        <w:t xml:space="preserve"> électronique</w:t>
      </w:r>
    </w:p>
    <w:p w:rsidR="00EB1795" w:rsidRPr="002C6589" w:rsidRDefault="00EB1795">
      <w:pPr>
        <w:spacing w:line="240" w:lineRule="exact"/>
        <w:rPr>
          <w:lang w:val="fr-FR"/>
        </w:rPr>
      </w:pPr>
    </w:p>
    <w:p w:rsidR="00EB1795" w:rsidRDefault="004D0DA1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                                            Signature du représentant du pouvoir adjudicateur,</w:t>
      </w:r>
    </w:p>
    <w:p w:rsidR="002C6589" w:rsidRDefault="004D0DA1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                                                                              #signature#</w:t>
      </w:r>
    </w:p>
    <w:p w:rsidR="00EB1795" w:rsidRDefault="002C6589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:rsidR="00EB1795" w:rsidRDefault="004D0DA1">
      <w:pPr>
        <w:pStyle w:val="ParagrapheIndent1"/>
        <w:spacing w:line="232" w:lineRule="exact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EB1795" w:rsidRDefault="00EB1795">
      <w:pPr>
        <w:pStyle w:val="ParagrapheIndent1"/>
        <w:spacing w:line="232" w:lineRule="exact"/>
        <w:rPr>
          <w:color w:val="000000"/>
          <w:lang w:val="fr-FR"/>
        </w:rPr>
      </w:pPr>
    </w:p>
    <w:p w:rsidR="00EB1795" w:rsidRDefault="004D0DA1">
      <w:pPr>
        <w:pStyle w:val="ParagrapheIndent1"/>
        <w:spacing w:line="232" w:lineRule="exact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17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AA111C">
            <w:pPr>
              <w:rPr>
                <w:sz w:val="2"/>
              </w:rPr>
            </w:pPr>
            <w:r>
              <w:pict>
                <v:shape id="_x0000_i1037" type="#_x0000_t75" style="width:12.05pt;height:12.05pt">
                  <v:imagedata r:id="rId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EB1795" w:rsidRDefault="004D0DA1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B179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</w:tr>
    </w:tbl>
    <w:p w:rsidR="00EB1795" w:rsidRDefault="004D0D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17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AA111C">
            <w:pPr>
              <w:rPr>
                <w:sz w:val="2"/>
              </w:rPr>
            </w:pPr>
            <w:r>
              <w:pict>
                <v:shape id="_x0000_i1038" type="#_x0000_t75" style="width:12.05pt;height:12.05pt">
                  <v:imagedata r:id="rId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EB1795" w:rsidRDefault="004D0DA1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B1795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</w:tr>
    </w:tbl>
    <w:p w:rsidR="00EB1795" w:rsidRDefault="004D0D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17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AA111C">
            <w:pPr>
              <w:rPr>
                <w:sz w:val="2"/>
              </w:rPr>
            </w:pPr>
            <w:r>
              <w:pict>
                <v:shape id="_x0000_i1039" type="#_x0000_t75" style="width:12.05pt;height:12.05pt">
                  <v:imagedata r:id="rId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EB1795" w:rsidRDefault="004D0DA1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B1795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</w:tr>
    </w:tbl>
    <w:p w:rsidR="00EB1795" w:rsidRDefault="004D0D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17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AA111C">
            <w:pPr>
              <w:rPr>
                <w:sz w:val="2"/>
              </w:rPr>
            </w:pPr>
            <w:r>
              <w:pict>
                <v:shape id="_x0000_i1040" type="#_x0000_t75" style="width:12.05pt;height:12.05pt">
                  <v:imagedata r:id="rId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EB1795" w:rsidRDefault="004D0DA1">
            <w:pPr>
              <w:pStyle w:val="ParagrapheIndent1"/>
              <w:spacing w:line="232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B179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</w:tr>
    </w:tbl>
    <w:p w:rsidR="00EB1795" w:rsidRDefault="004D0DA1">
      <w:pPr>
        <w:pStyle w:val="ParagrapheIndent1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B17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AA111C">
            <w:pPr>
              <w:rPr>
                <w:sz w:val="2"/>
              </w:rPr>
            </w:pPr>
            <w:r>
              <w:pict>
                <v:shape id="_x0000_i1041" type="#_x0000_t75" style="width:12.05pt;height:12.05pt">
                  <v:imagedata r:id="rId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EB179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AA111C">
            <w:pPr>
              <w:rPr>
                <w:sz w:val="2"/>
              </w:rPr>
            </w:pPr>
            <w:r>
              <w:pict>
                <v:shape id="_x0000_i1042" type="#_x0000_t75" style="width:12.05pt;height:12.05pt">
                  <v:imagedata r:id="rId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pStyle w:val="ParagrapheIndent1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EB1795" w:rsidRDefault="004D0DA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EB1795" w:rsidRDefault="004D0DA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EB1795" w:rsidRDefault="00EB179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EB1795" w:rsidRDefault="004D0DA1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B1795">
          <w:footerReference w:type="default" r:id="rId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EB1795" w:rsidRDefault="004D0DA1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5" w:name="ArtL1_A-CT"/>
      <w:bookmarkStart w:id="26" w:name="_Toc221003577"/>
      <w:bookmarkEnd w:id="25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:rsidR="00EB1795" w:rsidRPr="004D0DA1" w:rsidRDefault="00EB1795">
      <w:pPr>
        <w:spacing w:after="6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B1795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EB1795" w:rsidRDefault="004D0DA1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EB179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EB1795" w:rsidRDefault="004D0DA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EB1795" w:rsidRDefault="004D0DA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EB1795" w:rsidRDefault="004D0DA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EB1795" w:rsidRDefault="00EB179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</w:tr>
      <w:tr w:rsidR="00EB179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EB1795" w:rsidRDefault="004D0DA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EB1795" w:rsidRDefault="004D0DA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EB1795" w:rsidRDefault="004D0DA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EB1795" w:rsidRDefault="00EB179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</w:tr>
      <w:tr w:rsidR="00EB179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EB1795" w:rsidRDefault="004D0DA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EB1795" w:rsidRDefault="004D0DA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EB1795" w:rsidRDefault="004D0DA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EB1795" w:rsidRDefault="00EB179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</w:tr>
      <w:tr w:rsidR="00EB179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EB1795" w:rsidRDefault="004D0DA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EB1795" w:rsidRDefault="004D0DA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EB1795" w:rsidRDefault="004D0DA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EB1795" w:rsidRDefault="00EB179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</w:tr>
      <w:tr w:rsidR="00EB1795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EB1795" w:rsidRDefault="004D0DA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EB1795" w:rsidRDefault="004D0DA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EB1795" w:rsidRDefault="004D0DA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EB1795" w:rsidRDefault="00EB1795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</w:tr>
      <w:tr w:rsidR="00EB1795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4D0DA1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B1795" w:rsidRDefault="00EB1795"/>
        </w:tc>
      </w:tr>
    </w:tbl>
    <w:p w:rsidR="00EB1795" w:rsidRDefault="00EB1795"/>
    <w:sectPr w:rsidR="00EB1795">
      <w:footerReference w:type="default" r:id="rId8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B6B" w:rsidRDefault="004D0DA1">
      <w:r>
        <w:separator/>
      </w:r>
    </w:p>
  </w:endnote>
  <w:endnote w:type="continuationSeparator" w:id="0">
    <w:p w:rsidR="006F0B6B" w:rsidRDefault="004D0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1795" w:rsidRDefault="004D0DA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EB1795" w:rsidRDefault="00EB1795">
    <w:pPr>
      <w:spacing w:after="160" w:line="240" w:lineRule="exact"/>
    </w:pPr>
  </w:p>
  <w:p w:rsidR="00EB1795" w:rsidRDefault="00EB179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B1795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B1795" w:rsidRDefault="004D0DA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2026FCS0003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B1795" w:rsidRDefault="004D0DA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B1795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B1795" w:rsidRDefault="004D0DA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2026FCS0003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EB1795" w:rsidRDefault="004D0DA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B6B" w:rsidRDefault="004D0DA1">
      <w:r>
        <w:separator/>
      </w:r>
    </w:p>
  </w:footnote>
  <w:footnote w:type="continuationSeparator" w:id="0">
    <w:p w:rsidR="006F0B6B" w:rsidRDefault="004D0D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1795"/>
    <w:rsid w:val="00010EDD"/>
    <w:rsid w:val="002C6589"/>
    <w:rsid w:val="004D0DA1"/>
    <w:rsid w:val="006F0B6B"/>
    <w:rsid w:val="007840B9"/>
    <w:rsid w:val="00930665"/>
    <w:rsid w:val="00AA111C"/>
    <w:rsid w:val="00EB1795"/>
    <w:rsid w:val="00ED1FB4"/>
    <w:rsid w:val="00F6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,"/>
  <w:listSeparator w:val=";"/>
  <w14:docId w14:val="506E493F"/>
  <w15:docId w15:val="{D9894F2F-3EF1-479E-B351-49612B973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1846</Words>
  <Characters>10157</Characters>
  <Application>Microsoft Office Word</Application>
  <DocSecurity>0</DocSecurity>
  <Lines>84</Lines>
  <Paragraphs>23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Maryline CAYROU-ESTRIPEAU</cp:lastModifiedBy>
  <cp:revision>6</cp:revision>
  <dcterms:created xsi:type="dcterms:W3CDTF">2026-02-02T15:42:00Z</dcterms:created>
  <dcterms:modified xsi:type="dcterms:W3CDTF">2026-02-09T14:02:00Z</dcterms:modified>
</cp:coreProperties>
</file>