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AE409" w14:textId="158A45CC" w:rsidR="00F80F96" w:rsidRPr="002B1F80" w:rsidRDefault="00A1163C" w:rsidP="001F6B3D">
      <w:pPr>
        <w:pStyle w:val="Titre1"/>
        <w:pBdr>
          <w:top w:val="single" w:sz="4" w:space="1" w:color="auto"/>
          <w:left w:val="single" w:sz="4" w:space="4" w:color="auto"/>
          <w:bottom w:val="single" w:sz="4" w:space="1" w:color="auto"/>
          <w:right w:val="single" w:sz="4" w:space="3" w:color="auto"/>
        </w:pBdr>
        <w:shd w:val="clear" w:color="auto" w:fill="D9E2F3" w:themeFill="accent5" w:themeFillTint="33"/>
        <w:spacing w:before="0"/>
        <w:jc w:val="center"/>
        <w:rPr>
          <w:rFonts w:ascii="Arial" w:hAnsi="Arial" w:cs="Arial"/>
          <w:b/>
          <w:color w:val="000000" w:themeColor="text1"/>
          <w:sz w:val="22"/>
          <w:szCs w:val="22"/>
        </w:rPr>
      </w:pPr>
      <w:r w:rsidRPr="002B1F80">
        <w:rPr>
          <w:rFonts w:ascii="Arial" w:hAnsi="Arial" w:cs="Arial"/>
          <w:b/>
          <w:color w:val="000000" w:themeColor="text1"/>
          <w:sz w:val="22"/>
          <w:szCs w:val="22"/>
        </w:rPr>
        <w:t xml:space="preserve">PROJET </w:t>
      </w:r>
      <w:r w:rsidR="007058D4" w:rsidRPr="002B1F80">
        <w:rPr>
          <w:rFonts w:ascii="Arial" w:hAnsi="Arial" w:cs="Arial"/>
          <w:b/>
          <w:color w:val="000000" w:themeColor="text1"/>
          <w:sz w:val="22"/>
          <w:szCs w:val="22"/>
        </w:rPr>
        <w:t>D’ACCORD-CADRE</w:t>
      </w:r>
      <w:r w:rsidRPr="002B1F80">
        <w:rPr>
          <w:rFonts w:ascii="Arial" w:hAnsi="Arial" w:cs="Arial"/>
          <w:b/>
          <w:color w:val="000000" w:themeColor="text1"/>
          <w:sz w:val="22"/>
          <w:szCs w:val="22"/>
        </w:rPr>
        <w:t xml:space="preserve"> INTERMINISTERIEL DE FORMATIONS </w:t>
      </w:r>
      <w:r w:rsidR="00FC3E21" w:rsidRPr="002B1F80">
        <w:rPr>
          <w:rFonts w:ascii="Arial" w:hAnsi="Arial" w:cs="Arial"/>
          <w:b/>
          <w:color w:val="000000" w:themeColor="text1"/>
          <w:sz w:val="22"/>
          <w:szCs w:val="22"/>
        </w:rPr>
        <w:t>REGLEMENTAIRES EN SANTE ET SECURITE AU TRAVAIL</w:t>
      </w:r>
    </w:p>
    <w:p w14:paraId="7B2AEBAE" w14:textId="150D394E" w:rsidR="00F80F96" w:rsidRPr="002B1F80" w:rsidRDefault="00A1163C" w:rsidP="001F6B3D">
      <w:pPr>
        <w:pStyle w:val="Titre1"/>
        <w:pBdr>
          <w:top w:val="single" w:sz="4" w:space="1" w:color="auto"/>
          <w:left w:val="single" w:sz="4" w:space="4" w:color="auto"/>
          <w:bottom w:val="single" w:sz="4" w:space="1" w:color="auto"/>
          <w:right w:val="single" w:sz="4" w:space="3" w:color="auto"/>
        </w:pBdr>
        <w:shd w:val="clear" w:color="auto" w:fill="D9E2F3" w:themeFill="accent5" w:themeFillTint="33"/>
        <w:spacing w:before="0"/>
        <w:jc w:val="center"/>
        <w:rPr>
          <w:rFonts w:ascii="Arial" w:hAnsi="Arial" w:cs="Arial"/>
          <w:b/>
          <w:color w:val="000000" w:themeColor="text1"/>
          <w:sz w:val="22"/>
          <w:szCs w:val="22"/>
          <w:u w:val="single"/>
        </w:rPr>
      </w:pPr>
      <w:r w:rsidRPr="002B1F80">
        <w:rPr>
          <w:rFonts w:ascii="Arial" w:hAnsi="Arial" w:cs="Arial"/>
          <w:b/>
          <w:color w:val="000000" w:themeColor="text1"/>
          <w:sz w:val="22"/>
          <w:szCs w:val="22"/>
          <w:u w:val="single"/>
        </w:rPr>
        <w:t>SOURCING</w:t>
      </w:r>
      <w:r w:rsidR="00BE566A" w:rsidRPr="002B1F80">
        <w:rPr>
          <w:rFonts w:ascii="Arial" w:hAnsi="Arial" w:cs="Arial"/>
          <w:b/>
          <w:color w:val="000000" w:themeColor="text1"/>
          <w:sz w:val="22"/>
          <w:szCs w:val="22"/>
          <w:u w:val="single"/>
        </w:rPr>
        <w:t xml:space="preserve"> COMPLEMENTAIRE</w:t>
      </w:r>
    </w:p>
    <w:p w14:paraId="38A07E2E" w14:textId="328CE5B1" w:rsidR="00F80F96" w:rsidRDefault="00F80F96" w:rsidP="001F6B3D">
      <w:pPr>
        <w:spacing w:after="0"/>
        <w:rPr>
          <w:rFonts w:ascii="Arial" w:hAnsi="Arial" w:cs="Arial"/>
        </w:rPr>
      </w:pPr>
    </w:p>
    <w:p w14:paraId="625487D9" w14:textId="77777777" w:rsidR="001F6B3D" w:rsidRPr="002B1F80" w:rsidRDefault="001F6B3D" w:rsidP="001F6B3D">
      <w:pPr>
        <w:spacing w:after="0"/>
        <w:rPr>
          <w:rFonts w:ascii="Arial" w:hAnsi="Arial" w:cs="Arial"/>
        </w:rPr>
      </w:pPr>
    </w:p>
    <w:p w14:paraId="001569E1" w14:textId="77777777" w:rsidR="00F80F96" w:rsidRPr="002B1F80" w:rsidRDefault="00A1163C" w:rsidP="001F6B3D">
      <w:pPr>
        <w:pBdr>
          <w:top w:val="single" w:sz="4" w:space="1" w:color="auto"/>
          <w:left w:val="single" w:sz="4" w:space="4" w:color="auto"/>
          <w:bottom w:val="single" w:sz="4" w:space="1" w:color="auto"/>
          <w:right w:val="single" w:sz="4" w:space="4" w:color="auto"/>
        </w:pBdr>
        <w:shd w:val="clear" w:color="auto" w:fill="D9E2F3" w:themeFill="accent5" w:themeFillTint="33"/>
        <w:spacing w:after="0"/>
        <w:jc w:val="both"/>
        <w:rPr>
          <w:rFonts w:ascii="Arial" w:hAnsi="Arial" w:cs="Arial"/>
          <w:b/>
          <w:sz w:val="24"/>
          <w:szCs w:val="24"/>
        </w:rPr>
      </w:pPr>
      <w:r w:rsidRPr="002B1F80">
        <w:rPr>
          <w:rFonts w:ascii="Arial" w:hAnsi="Arial" w:cs="Arial"/>
          <w:b/>
          <w:sz w:val="24"/>
          <w:szCs w:val="24"/>
        </w:rPr>
        <w:t>Contexte</w:t>
      </w:r>
    </w:p>
    <w:p w14:paraId="7B248326" w14:textId="77777777" w:rsidR="00BE566A" w:rsidRPr="002B1F80" w:rsidRDefault="00BE566A" w:rsidP="001F6B3D">
      <w:pPr>
        <w:pStyle w:val="Standard"/>
        <w:spacing w:after="0"/>
        <w:jc w:val="both"/>
        <w:rPr>
          <w:rFonts w:ascii="Arial" w:hAnsi="Arial" w:cs="Arial"/>
        </w:rPr>
      </w:pPr>
    </w:p>
    <w:p w14:paraId="04145AFD" w14:textId="4E619471" w:rsidR="00BE566A" w:rsidRPr="002B1F80" w:rsidRDefault="00BE566A" w:rsidP="001F6B3D">
      <w:pPr>
        <w:pStyle w:val="Standard"/>
        <w:spacing w:after="0"/>
        <w:jc w:val="both"/>
        <w:rPr>
          <w:rFonts w:ascii="Arial" w:hAnsi="Arial" w:cs="Arial"/>
        </w:rPr>
      </w:pPr>
      <w:r w:rsidRPr="002B1F80">
        <w:rPr>
          <w:rFonts w:ascii="Arial" w:hAnsi="Arial" w:cs="Arial"/>
        </w:rPr>
        <w:t xml:space="preserve">Dans le cadre de la construction du nouvel ACIM, vous avez participé à une première phase de </w:t>
      </w:r>
      <w:proofErr w:type="spellStart"/>
      <w:r w:rsidRPr="002B1F80">
        <w:rPr>
          <w:rFonts w:ascii="Arial" w:hAnsi="Arial" w:cs="Arial"/>
          <w:i/>
        </w:rPr>
        <w:t>sourcing</w:t>
      </w:r>
      <w:proofErr w:type="spellEnd"/>
      <w:r w:rsidRPr="002B1F80">
        <w:rPr>
          <w:rFonts w:ascii="Arial" w:hAnsi="Arial" w:cs="Arial"/>
        </w:rPr>
        <w:t xml:space="preserve"> courant juillet 2025.  </w:t>
      </w:r>
    </w:p>
    <w:p w14:paraId="1088816E" w14:textId="77777777" w:rsidR="00BE566A" w:rsidRPr="002B1F80" w:rsidRDefault="00BE566A" w:rsidP="001F6B3D">
      <w:pPr>
        <w:pStyle w:val="Standard"/>
        <w:spacing w:after="0"/>
        <w:jc w:val="both"/>
        <w:rPr>
          <w:rFonts w:ascii="Arial" w:hAnsi="Arial" w:cs="Arial"/>
        </w:rPr>
      </w:pPr>
    </w:p>
    <w:p w14:paraId="1BF34F2A" w14:textId="339807B2" w:rsidR="00BE566A" w:rsidRPr="002B1F80" w:rsidRDefault="00BE566A" w:rsidP="001F6B3D">
      <w:pPr>
        <w:pStyle w:val="Standard"/>
        <w:spacing w:after="0"/>
        <w:jc w:val="both"/>
        <w:rPr>
          <w:rFonts w:ascii="Arial" w:hAnsi="Arial" w:cs="Arial"/>
        </w:rPr>
      </w:pPr>
      <w:r w:rsidRPr="002B1F80">
        <w:rPr>
          <w:rFonts w:ascii="Arial" w:hAnsi="Arial" w:cs="Arial"/>
        </w:rPr>
        <w:t xml:space="preserve">Le présent questionnaire </w:t>
      </w:r>
      <w:r w:rsidR="00C203E4">
        <w:rPr>
          <w:rFonts w:ascii="Arial" w:hAnsi="Arial" w:cs="Arial"/>
        </w:rPr>
        <w:t>vise à affiner les clauses du futur contrat.</w:t>
      </w:r>
    </w:p>
    <w:p w14:paraId="6030BB06" w14:textId="7EA2E8F6" w:rsidR="00BE566A" w:rsidRPr="002B1F80" w:rsidRDefault="00BE566A" w:rsidP="001F6B3D">
      <w:pPr>
        <w:pStyle w:val="Standard"/>
        <w:spacing w:after="0"/>
        <w:jc w:val="both"/>
        <w:rPr>
          <w:rFonts w:ascii="Arial" w:hAnsi="Arial" w:cs="Arial"/>
        </w:rPr>
      </w:pPr>
    </w:p>
    <w:p w14:paraId="4883BAEF" w14:textId="77777777" w:rsidR="00BE566A" w:rsidRPr="002B1F80" w:rsidRDefault="00BE566A" w:rsidP="001F6B3D">
      <w:pPr>
        <w:pStyle w:val="Standard"/>
        <w:spacing w:after="0"/>
        <w:jc w:val="both"/>
        <w:rPr>
          <w:rFonts w:ascii="Arial" w:eastAsia="Times New Roman" w:hAnsi="Arial" w:cs="Arial"/>
          <w:lang w:eastAsia="ar-SA"/>
        </w:rPr>
      </w:pPr>
      <w:r w:rsidRPr="002B1F80">
        <w:rPr>
          <w:rFonts w:ascii="Arial" w:eastAsia="Times New Roman" w:hAnsi="Arial" w:cs="Arial"/>
          <w:lang w:eastAsia="ar-SA"/>
        </w:rPr>
        <w:t>Nous vous remercions pour votre concours.</w:t>
      </w:r>
    </w:p>
    <w:p w14:paraId="1F9F0F3F" w14:textId="77777777" w:rsidR="001F6B3D" w:rsidRDefault="001F6B3D" w:rsidP="001F6B3D">
      <w:pPr>
        <w:spacing w:after="0"/>
        <w:jc w:val="both"/>
        <w:rPr>
          <w:rFonts w:ascii="Arial" w:eastAsia="Times New Roman" w:hAnsi="Arial" w:cs="Arial"/>
          <w:b/>
          <w:lang w:eastAsia="ar-SA"/>
        </w:rPr>
      </w:pPr>
    </w:p>
    <w:p w14:paraId="00A72FEE" w14:textId="6963401A" w:rsidR="00BE566A" w:rsidRPr="002B1F80" w:rsidRDefault="00BE566A" w:rsidP="001F6B3D">
      <w:pPr>
        <w:spacing w:after="0"/>
        <w:jc w:val="both"/>
        <w:rPr>
          <w:rFonts w:ascii="Arial" w:eastAsia="Times New Roman" w:hAnsi="Arial" w:cs="Arial"/>
          <w:b/>
          <w:lang w:eastAsia="ar-SA"/>
        </w:rPr>
      </w:pPr>
      <w:r w:rsidRPr="002B1F80">
        <w:rPr>
          <w:rFonts w:ascii="Arial" w:eastAsia="Times New Roman" w:hAnsi="Arial" w:cs="Arial"/>
          <w:b/>
          <w:lang w:eastAsia="ar-SA"/>
        </w:rPr>
        <w:t>Ce questionnaire, impliquant la transmission d’informations sensibles, ne fera l’objet d’aucune diffusion externe à l’Etat. Il sera utilisé exclusivement dans le cadre du futur appel d’offres.</w:t>
      </w:r>
    </w:p>
    <w:p w14:paraId="213D5917" w14:textId="77777777" w:rsidR="001F6B3D" w:rsidRDefault="001F6B3D" w:rsidP="001F6B3D">
      <w:pPr>
        <w:spacing w:after="0"/>
        <w:jc w:val="both"/>
        <w:rPr>
          <w:rFonts w:ascii="Arial" w:hAnsi="Arial" w:cs="Arial"/>
          <w:b/>
          <w:u w:val="single"/>
        </w:rPr>
      </w:pPr>
    </w:p>
    <w:p w14:paraId="28E66D6B" w14:textId="57F37BEF" w:rsidR="00BE566A" w:rsidRDefault="00BE566A" w:rsidP="001F6B3D">
      <w:pPr>
        <w:spacing w:after="0"/>
        <w:jc w:val="both"/>
        <w:rPr>
          <w:rFonts w:ascii="Arial" w:hAnsi="Arial" w:cs="Arial"/>
          <w:b/>
          <w:u w:val="single"/>
        </w:rPr>
      </w:pPr>
      <w:r w:rsidRPr="002B1F80">
        <w:rPr>
          <w:rFonts w:ascii="Arial" w:hAnsi="Arial" w:cs="Arial"/>
          <w:b/>
          <w:u w:val="single"/>
        </w:rPr>
        <w:t xml:space="preserve">Le questionnaire est à retourner au plus tard pour le </w:t>
      </w:r>
      <w:r w:rsidR="00594F22">
        <w:rPr>
          <w:rFonts w:ascii="Arial" w:hAnsi="Arial" w:cs="Arial"/>
          <w:b/>
          <w:u w:val="single"/>
        </w:rPr>
        <w:t>27 février 2026</w:t>
      </w:r>
      <w:r w:rsidRPr="002B1F80">
        <w:rPr>
          <w:rFonts w:ascii="Arial" w:hAnsi="Arial" w:cs="Arial"/>
          <w:b/>
          <w:u w:val="single"/>
        </w:rPr>
        <w:t xml:space="preserve"> via la plateforme PLACE.</w:t>
      </w:r>
    </w:p>
    <w:p w14:paraId="2C6C52BB" w14:textId="77777777" w:rsidR="00E74AB2" w:rsidRPr="002B1F80" w:rsidRDefault="00E74AB2" w:rsidP="001F6B3D">
      <w:pPr>
        <w:spacing w:after="0"/>
        <w:jc w:val="both"/>
        <w:rPr>
          <w:rFonts w:ascii="Arial" w:hAnsi="Arial" w:cs="Arial"/>
          <w:b/>
          <w:u w:val="single"/>
        </w:rPr>
      </w:pPr>
    </w:p>
    <w:p w14:paraId="663F6A3F" w14:textId="46AC2A42" w:rsidR="00F80F96" w:rsidRDefault="00BE566A" w:rsidP="001F6B3D">
      <w:pPr>
        <w:pBdr>
          <w:top w:val="single" w:sz="4" w:space="1" w:color="auto"/>
          <w:left w:val="single" w:sz="4" w:space="4" w:color="auto"/>
          <w:bottom w:val="single" w:sz="4" w:space="1" w:color="auto"/>
          <w:right w:val="single" w:sz="4" w:space="4" w:color="auto"/>
        </w:pBdr>
        <w:shd w:val="clear" w:color="auto" w:fill="D9E2F3" w:themeFill="accent5" w:themeFillTint="33"/>
        <w:spacing w:after="0"/>
        <w:rPr>
          <w:rFonts w:ascii="Arial" w:hAnsi="Arial" w:cs="Arial"/>
          <w:b/>
          <w:sz w:val="24"/>
          <w:szCs w:val="24"/>
        </w:rPr>
      </w:pPr>
      <w:r w:rsidRPr="002B1F80">
        <w:rPr>
          <w:rFonts w:ascii="Arial" w:hAnsi="Arial" w:cs="Arial"/>
          <w:b/>
          <w:sz w:val="24"/>
          <w:szCs w:val="24"/>
        </w:rPr>
        <w:t xml:space="preserve">La carte </w:t>
      </w:r>
      <w:r w:rsidR="002B1F80" w:rsidRPr="002B1F80">
        <w:rPr>
          <w:rFonts w:ascii="Arial" w:hAnsi="Arial" w:cs="Arial"/>
          <w:b/>
          <w:sz w:val="24"/>
          <w:szCs w:val="24"/>
        </w:rPr>
        <w:t>d’</w:t>
      </w:r>
      <w:r w:rsidRPr="002B1F80">
        <w:rPr>
          <w:rFonts w:ascii="Arial" w:hAnsi="Arial" w:cs="Arial"/>
          <w:b/>
          <w:sz w:val="24"/>
          <w:szCs w:val="24"/>
        </w:rPr>
        <w:t>achat de niveau 3</w:t>
      </w:r>
      <w:r w:rsidR="000A18E2">
        <w:rPr>
          <w:rFonts w:ascii="Arial" w:hAnsi="Arial" w:cs="Arial"/>
          <w:b/>
          <w:sz w:val="24"/>
          <w:szCs w:val="24"/>
        </w:rPr>
        <w:t xml:space="preserve"> </w:t>
      </w:r>
    </w:p>
    <w:p w14:paraId="2CD70F01" w14:textId="3B71BE2E" w:rsidR="00594F22" w:rsidRDefault="00594F22" w:rsidP="001F6B3D">
      <w:pPr>
        <w:pBdr>
          <w:top w:val="single" w:sz="4" w:space="1" w:color="auto"/>
          <w:left w:val="single" w:sz="4" w:space="4" w:color="auto"/>
          <w:bottom w:val="single" w:sz="4" w:space="1" w:color="auto"/>
          <w:right w:val="single" w:sz="4" w:space="4" w:color="auto"/>
        </w:pBdr>
        <w:shd w:val="clear" w:color="auto" w:fill="D9E2F3" w:themeFill="accent5" w:themeFillTint="33"/>
        <w:spacing w:after="0"/>
        <w:jc w:val="both"/>
        <w:rPr>
          <w:rFonts w:ascii="Arial" w:hAnsi="Arial" w:cs="Arial"/>
        </w:rPr>
      </w:pPr>
      <w:r>
        <w:rPr>
          <w:rFonts w:ascii="Arial" w:hAnsi="Arial" w:cs="Arial"/>
        </w:rPr>
        <w:t>La carte d’achat de niveau 3 permet à une administration de réaliser des commandes en ligne et de les payer par une carte bancaire. Le titulaire du marché est payé sous des délais rapides. Toutefois, les titulaires de marchés publics doivent créer un site de commande en ligne et s’inscrire au service payant de la carte d’achat.</w:t>
      </w:r>
    </w:p>
    <w:p w14:paraId="1599CA53" w14:textId="3E09AE02" w:rsidR="000A18E2" w:rsidRPr="008F05D2" w:rsidRDefault="000A18E2" w:rsidP="000A18E2">
      <w:pPr>
        <w:pBdr>
          <w:top w:val="single" w:sz="4" w:space="1" w:color="auto"/>
          <w:left w:val="single" w:sz="4" w:space="4" w:color="auto"/>
          <w:bottom w:val="single" w:sz="4" w:space="1" w:color="auto"/>
          <w:right w:val="single" w:sz="4" w:space="4" w:color="auto"/>
        </w:pBdr>
        <w:shd w:val="clear" w:color="auto" w:fill="D9E2F3" w:themeFill="accent5" w:themeFillTint="33"/>
        <w:spacing w:after="0"/>
        <w:rPr>
          <w:rFonts w:ascii="Arial" w:hAnsi="Arial" w:cs="Arial"/>
        </w:rPr>
      </w:pPr>
      <w:r w:rsidRPr="00C01CBC">
        <w:rPr>
          <w:rFonts w:ascii="Arial" w:hAnsi="Arial" w:cs="Arial"/>
          <w:b/>
          <w:sz w:val="24"/>
          <w:szCs w:val="24"/>
        </w:rPr>
        <w:t>Cf. fiche pédagogique jointe au présent questionnaire.</w:t>
      </w:r>
    </w:p>
    <w:p w14:paraId="1F3C0602" w14:textId="58886A8A" w:rsidR="001F6B3D" w:rsidRDefault="001F6B3D" w:rsidP="001F6B3D">
      <w:pPr>
        <w:spacing w:after="0"/>
        <w:rPr>
          <w:rFonts w:ascii="Arial" w:hAnsi="Arial" w:cs="Arial"/>
        </w:rPr>
      </w:pPr>
    </w:p>
    <w:p w14:paraId="046C1A4F" w14:textId="77777777" w:rsidR="001F6B3D" w:rsidRPr="001F6B3D" w:rsidRDefault="001F6B3D" w:rsidP="001F6B3D">
      <w:pPr>
        <w:spacing w:after="0"/>
        <w:rPr>
          <w:rFonts w:ascii="Arial" w:hAnsi="Arial" w:cs="Arial"/>
        </w:rPr>
      </w:pPr>
    </w:p>
    <w:p w14:paraId="6E5FF37A" w14:textId="1B441DE8" w:rsidR="00F80F96" w:rsidRPr="002B1F80" w:rsidRDefault="00BE566A" w:rsidP="001F6B3D">
      <w:pPr>
        <w:pStyle w:val="Paragraphedeliste"/>
        <w:numPr>
          <w:ilvl w:val="0"/>
          <w:numId w:val="7"/>
        </w:numPr>
        <w:spacing w:after="0"/>
        <w:ind w:left="348"/>
        <w:rPr>
          <w:rFonts w:ascii="Arial" w:hAnsi="Arial" w:cs="Arial"/>
        </w:rPr>
      </w:pPr>
      <w:r w:rsidRPr="002B1F80">
        <w:rPr>
          <w:rFonts w:ascii="Arial" w:hAnsi="Arial" w:cs="Arial"/>
        </w:rPr>
        <w:t>Connaiss</w:t>
      </w:r>
      <w:r w:rsidR="00594F22">
        <w:rPr>
          <w:rFonts w:ascii="Arial" w:hAnsi="Arial" w:cs="Arial"/>
        </w:rPr>
        <w:t>i</w:t>
      </w:r>
      <w:r w:rsidRPr="002B1F80">
        <w:rPr>
          <w:rFonts w:ascii="Arial" w:hAnsi="Arial" w:cs="Arial"/>
        </w:rPr>
        <w:t xml:space="preserve">ez-vous la </w:t>
      </w:r>
      <w:r w:rsidR="002B1F80" w:rsidRPr="002B1F80">
        <w:rPr>
          <w:rFonts w:ascii="Arial" w:hAnsi="Arial" w:cs="Arial"/>
        </w:rPr>
        <w:t>carte d’achat de niveau 3</w:t>
      </w:r>
      <w:r w:rsidRPr="002B1F80">
        <w:rPr>
          <w:rFonts w:ascii="Arial" w:hAnsi="Arial" w:cs="Arial"/>
        </w:rPr>
        <w:t> ?</w:t>
      </w:r>
    </w:p>
    <w:p w14:paraId="22D3C5AB" w14:textId="0710FD90" w:rsidR="002B1F80" w:rsidRDefault="00C01CBC" w:rsidP="001F6B3D">
      <w:pPr>
        <w:spacing w:after="0"/>
        <w:ind w:left="360" w:hanging="360"/>
        <w:rPr>
          <w:rFonts w:ascii="Arial" w:hAnsi="Arial" w:cs="Arial"/>
        </w:rPr>
      </w:pPr>
      <w:sdt>
        <w:sdtPr>
          <w:rPr>
            <w:rFonts w:ascii="Arial" w:eastAsia="MS Gothic" w:hAnsi="Arial" w:cs="Arial"/>
          </w:rPr>
          <w:id w:val="-857728315"/>
          <w14:checkbox>
            <w14:checked w14:val="0"/>
            <w14:checkedState w14:val="2612" w14:font="MS Gothic"/>
            <w14:uncheckedState w14:val="2610" w14:font="MS Gothic"/>
          </w14:checkbox>
        </w:sdtPr>
        <w:sdtEndPr/>
        <w:sdtContent>
          <w:r w:rsidR="001C541B">
            <w:rPr>
              <w:rFonts w:ascii="MS Gothic" w:eastAsia="MS Gothic" w:hAnsi="MS Gothic" w:cs="Arial" w:hint="eastAsia"/>
            </w:rPr>
            <w:t>☐</w:t>
          </w:r>
        </w:sdtContent>
      </w:sdt>
      <w:r w:rsidR="002B1F80" w:rsidRPr="002B1F80">
        <w:rPr>
          <w:rFonts w:ascii="Arial" w:hAnsi="Arial" w:cs="Arial"/>
        </w:rPr>
        <w:t xml:space="preserve"> oui      </w:t>
      </w:r>
      <w:sdt>
        <w:sdtPr>
          <w:rPr>
            <w:rFonts w:ascii="Arial" w:eastAsia="MS Gothic" w:hAnsi="Arial" w:cs="Arial"/>
          </w:rPr>
          <w:id w:val="864789680"/>
          <w14:checkbox>
            <w14:checked w14:val="0"/>
            <w14:checkedState w14:val="2612" w14:font="MS Gothic"/>
            <w14:uncheckedState w14:val="2610" w14:font="MS Gothic"/>
          </w14:checkbox>
        </w:sdtPr>
        <w:sdtEndPr/>
        <w:sdtContent>
          <w:r w:rsidR="002B1F80" w:rsidRPr="002B1F80">
            <w:rPr>
              <w:rFonts w:ascii="Segoe UI Symbol" w:eastAsia="MS Gothic" w:hAnsi="Segoe UI Symbol" w:cs="Segoe UI Symbol"/>
            </w:rPr>
            <w:t>☐</w:t>
          </w:r>
        </w:sdtContent>
      </w:sdt>
      <w:r w:rsidR="001F6B3D">
        <w:rPr>
          <w:rFonts w:ascii="Arial" w:hAnsi="Arial" w:cs="Arial"/>
        </w:rPr>
        <w:t xml:space="preserve"> </w:t>
      </w:r>
      <w:r w:rsidR="002B1F80" w:rsidRPr="002B1F80">
        <w:rPr>
          <w:rFonts w:ascii="Arial" w:hAnsi="Arial" w:cs="Arial"/>
        </w:rPr>
        <w:t>non</w:t>
      </w:r>
    </w:p>
    <w:p w14:paraId="042143F5" w14:textId="187795A3" w:rsidR="001C541B" w:rsidRDefault="008F05D2" w:rsidP="001F6B3D">
      <w:pPr>
        <w:spacing w:after="0"/>
        <w:ind w:left="360" w:hanging="360"/>
        <w:rPr>
          <w:rFonts w:ascii="Arial" w:hAnsi="Arial" w:cs="Arial"/>
        </w:rPr>
      </w:pPr>
      <w:r w:rsidRPr="008F05D2">
        <w:rPr>
          <w:rFonts w:ascii="Arial" w:hAnsi="Arial" w:cs="Arial"/>
          <w:noProof/>
          <w:lang w:eastAsia="fr-FR"/>
        </w:rPr>
        <mc:AlternateContent>
          <mc:Choice Requires="wps">
            <w:drawing>
              <wp:anchor distT="45720" distB="45720" distL="114300" distR="114300" simplePos="0" relativeHeight="251659264" behindDoc="0" locked="0" layoutInCell="1" allowOverlap="1" wp14:anchorId="655DBDED" wp14:editId="5840A2EE">
                <wp:simplePos x="0" y="0"/>
                <wp:positionH relativeFrom="column">
                  <wp:posOffset>29845</wp:posOffset>
                </wp:positionH>
                <wp:positionV relativeFrom="paragraph">
                  <wp:posOffset>280035</wp:posOffset>
                </wp:positionV>
                <wp:extent cx="5753100" cy="922020"/>
                <wp:effectExtent l="0" t="0" r="1905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22020"/>
                        </a:xfrm>
                        <a:prstGeom prst="rect">
                          <a:avLst/>
                        </a:prstGeom>
                        <a:solidFill>
                          <a:srgbClr val="FFFFFF"/>
                        </a:solidFill>
                        <a:ln w="9525">
                          <a:solidFill>
                            <a:srgbClr val="000000"/>
                          </a:solidFill>
                          <a:miter lim="800000"/>
                          <a:headEnd/>
                          <a:tailEnd/>
                        </a:ln>
                      </wps:spPr>
                      <wps:txbx>
                        <w:txbxContent>
                          <w:p w14:paraId="551EB1D9" w14:textId="5128432E" w:rsidR="008F05D2" w:rsidRPr="001F6B3D" w:rsidRDefault="008F05D2" w:rsidP="001F6B3D">
                            <w:pPr>
                              <w:spacing w:after="0" w:line="240" w:lineRule="auto"/>
                              <w:ind w:right="-183"/>
                              <w:rPr>
                                <w:rFonts w:ascii="Arial" w:hAnsi="Arial" w:cs="Arial"/>
                              </w:rPr>
                            </w:pPr>
                          </w:p>
                          <w:p w14:paraId="64FAAED5" w14:textId="14042081" w:rsidR="001F6B3D" w:rsidRDefault="001F6B3D" w:rsidP="001F6B3D">
                            <w:pPr>
                              <w:spacing w:after="0" w:line="240" w:lineRule="auto"/>
                              <w:ind w:right="-183"/>
                              <w:rPr>
                                <w:rFonts w:ascii="Arial" w:hAnsi="Arial" w:cs="Arial"/>
                              </w:rPr>
                            </w:pPr>
                          </w:p>
                          <w:p w14:paraId="7D5FB8AC" w14:textId="69187F56" w:rsidR="00E74AB2" w:rsidRDefault="00E74AB2" w:rsidP="001F6B3D">
                            <w:pPr>
                              <w:spacing w:after="0" w:line="240" w:lineRule="auto"/>
                              <w:ind w:right="-183"/>
                              <w:rPr>
                                <w:rFonts w:ascii="Arial" w:hAnsi="Arial" w:cs="Arial"/>
                              </w:rPr>
                            </w:pPr>
                          </w:p>
                          <w:p w14:paraId="6BD9E879" w14:textId="77777777" w:rsidR="00E74AB2" w:rsidRPr="001F6B3D" w:rsidRDefault="00E74AB2" w:rsidP="001F6B3D">
                            <w:pPr>
                              <w:spacing w:after="0" w:line="240" w:lineRule="auto"/>
                              <w:ind w:right="-183"/>
                              <w:rPr>
                                <w:rFonts w:ascii="Arial" w:hAnsi="Arial" w:cs="Arial"/>
                              </w:rPr>
                            </w:pPr>
                          </w:p>
                          <w:p w14:paraId="7614ED49" w14:textId="77777777" w:rsidR="001F6B3D" w:rsidRPr="001F6B3D" w:rsidRDefault="001F6B3D" w:rsidP="001F6B3D">
                            <w:pPr>
                              <w:spacing w:after="0" w:line="240" w:lineRule="auto"/>
                              <w:ind w:right="-183"/>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DBDED" id="_x0000_t202" coordsize="21600,21600" o:spt="202" path="m,l,21600r21600,l21600,xe">
                <v:stroke joinstyle="miter"/>
                <v:path gradientshapeok="t" o:connecttype="rect"/>
              </v:shapetype>
              <v:shape id="Zone de texte 2" o:spid="_x0000_s1026" type="#_x0000_t202" style="position:absolute;left:0;text-align:left;margin-left:2.35pt;margin-top:22.05pt;width:453pt;height:7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">
                <v:textbox>
                  <w:txbxContent>
                    <w:p w14:paraId="551EB1D9" w14:textId="5128432E" w:rsidR="008F05D2" w:rsidRPr="001F6B3D" w:rsidRDefault="008F05D2" w:rsidP="001F6B3D">
                      <w:pPr>
                        <w:spacing w:after="0" w:line="240" w:lineRule="auto"/>
                        <w:ind w:right="-183"/>
                        <w:rPr>
                          <w:rFonts w:ascii="Arial" w:hAnsi="Arial" w:cs="Arial"/>
                        </w:rPr>
                      </w:pPr>
                    </w:p>
                    <w:p w14:paraId="64FAAED5" w14:textId="14042081" w:rsidR="001F6B3D" w:rsidRDefault="001F6B3D" w:rsidP="001F6B3D">
                      <w:pPr>
                        <w:spacing w:after="0" w:line="240" w:lineRule="auto"/>
                        <w:ind w:right="-183"/>
                        <w:rPr>
                          <w:rFonts w:ascii="Arial" w:hAnsi="Arial" w:cs="Arial"/>
                        </w:rPr>
                      </w:pPr>
                    </w:p>
                    <w:p w14:paraId="7D5FB8AC" w14:textId="69187F56" w:rsidR="00E74AB2" w:rsidRDefault="00E74AB2" w:rsidP="001F6B3D">
                      <w:pPr>
                        <w:spacing w:after="0" w:line="240" w:lineRule="auto"/>
                        <w:ind w:right="-183"/>
                        <w:rPr>
                          <w:rFonts w:ascii="Arial" w:hAnsi="Arial" w:cs="Arial"/>
                        </w:rPr>
                      </w:pPr>
                    </w:p>
                    <w:p w14:paraId="6BD9E879" w14:textId="77777777" w:rsidR="00E74AB2" w:rsidRPr="001F6B3D" w:rsidRDefault="00E74AB2" w:rsidP="001F6B3D">
                      <w:pPr>
                        <w:spacing w:after="0" w:line="240" w:lineRule="auto"/>
                        <w:ind w:right="-183"/>
                        <w:rPr>
                          <w:rFonts w:ascii="Arial" w:hAnsi="Arial" w:cs="Arial"/>
                        </w:rPr>
                      </w:pPr>
                    </w:p>
                    <w:p w14:paraId="7614ED49" w14:textId="77777777" w:rsidR="001F6B3D" w:rsidRPr="001F6B3D" w:rsidRDefault="001F6B3D" w:rsidP="001F6B3D">
                      <w:pPr>
                        <w:spacing w:after="0" w:line="240" w:lineRule="auto"/>
                        <w:ind w:right="-183"/>
                        <w:rPr>
                          <w:rFonts w:ascii="Arial" w:hAnsi="Arial" w:cs="Arial"/>
                        </w:rPr>
                      </w:pPr>
                    </w:p>
                  </w:txbxContent>
                </v:textbox>
                <w10:wrap type="square"/>
              </v:shape>
            </w:pict>
          </mc:Fallback>
        </mc:AlternateContent>
      </w:r>
      <w:r w:rsidR="001C541B">
        <w:rPr>
          <w:rFonts w:ascii="Arial" w:hAnsi="Arial" w:cs="Arial"/>
        </w:rPr>
        <w:t>Si oui, dans</w:t>
      </w:r>
      <w:r w:rsidR="00C203E4">
        <w:rPr>
          <w:rFonts w:ascii="Arial" w:hAnsi="Arial" w:cs="Arial"/>
        </w:rPr>
        <w:t xml:space="preserve"> quel</w:t>
      </w:r>
      <w:r w:rsidR="001C541B">
        <w:rPr>
          <w:rFonts w:ascii="Arial" w:hAnsi="Arial" w:cs="Arial"/>
        </w:rPr>
        <w:t xml:space="preserve"> cadre </w:t>
      </w:r>
      <w:r w:rsidR="00C203E4">
        <w:rPr>
          <w:rFonts w:ascii="Arial" w:hAnsi="Arial" w:cs="Arial"/>
        </w:rPr>
        <w:t>l’avez-vous utilisée</w:t>
      </w:r>
      <w:r w:rsidR="001C541B">
        <w:rPr>
          <w:rFonts w:ascii="Arial" w:hAnsi="Arial" w:cs="Arial"/>
        </w:rPr>
        <w:t> ?</w:t>
      </w:r>
    </w:p>
    <w:p w14:paraId="2ECE36D5" w14:textId="32BD8CBF" w:rsidR="002B1F80" w:rsidRDefault="002B1F80" w:rsidP="001F6B3D">
      <w:pPr>
        <w:spacing w:after="0"/>
        <w:rPr>
          <w:rFonts w:ascii="Arial" w:hAnsi="Arial" w:cs="Arial"/>
        </w:rPr>
      </w:pPr>
    </w:p>
    <w:p w14:paraId="2CCD4AF6" w14:textId="77777777" w:rsidR="001F6B3D" w:rsidRDefault="001F6B3D" w:rsidP="001F6B3D">
      <w:pPr>
        <w:spacing w:after="0"/>
        <w:rPr>
          <w:rFonts w:ascii="Arial" w:hAnsi="Arial" w:cs="Arial"/>
        </w:rPr>
      </w:pPr>
    </w:p>
    <w:p w14:paraId="4E7AB061" w14:textId="428F475F" w:rsidR="00C203E4" w:rsidRPr="00C01CBC" w:rsidRDefault="00C203E4" w:rsidP="001F6B3D">
      <w:pPr>
        <w:pStyle w:val="Paragraphedeliste"/>
        <w:numPr>
          <w:ilvl w:val="0"/>
          <w:numId w:val="6"/>
        </w:numPr>
        <w:spacing w:after="0"/>
        <w:ind w:left="360"/>
        <w:rPr>
          <w:rFonts w:ascii="Arial" w:hAnsi="Arial" w:cs="Arial"/>
        </w:rPr>
      </w:pPr>
      <w:r w:rsidRPr="00C01CBC">
        <w:rPr>
          <w:rFonts w:ascii="Arial" w:hAnsi="Arial" w:cs="Arial"/>
        </w:rPr>
        <w:t>Votre société dispose-t-elle d’un site de commande en ligne</w:t>
      </w:r>
      <w:bookmarkStart w:id="0" w:name="_GoBack"/>
      <w:bookmarkEnd w:id="0"/>
      <w:r w:rsidRPr="00C01CBC">
        <w:rPr>
          <w:rFonts w:ascii="Arial" w:hAnsi="Arial" w:cs="Arial"/>
        </w:rPr>
        <w:t> ?</w:t>
      </w:r>
    </w:p>
    <w:p w14:paraId="53CD5D7E" w14:textId="083621B5" w:rsidR="00C203E4" w:rsidRPr="002B1F80" w:rsidRDefault="00C01CBC" w:rsidP="001F6B3D">
      <w:pPr>
        <w:spacing w:after="0"/>
        <w:rPr>
          <w:rFonts w:ascii="Arial" w:hAnsi="Arial" w:cs="Arial"/>
        </w:rPr>
      </w:pPr>
      <w:sdt>
        <w:sdtPr>
          <w:rPr>
            <w:rFonts w:ascii="Arial" w:eastAsia="MS Gothic" w:hAnsi="Arial" w:cs="Arial"/>
          </w:rPr>
          <w:id w:val="1071469123"/>
          <w14:checkbox>
            <w14:checked w14:val="0"/>
            <w14:checkedState w14:val="2612" w14:font="MS Gothic"/>
            <w14:uncheckedState w14:val="2610" w14:font="MS Gothic"/>
          </w14:checkbox>
        </w:sdtPr>
        <w:sdtEndPr/>
        <w:sdtContent>
          <w:r w:rsidR="00C203E4" w:rsidRPr="002B1F80">
            <w:rPr>
              <w:rFonts w:ascii="Segoe UI Symbol" w:eastAsia="MS Gothic" w:hAnsi="Segoe UI Symbol" w:cs="Segoe UI Symbol"/>
            </w:rPr>
            <w:t>☐</w:t>
          </w:r>
        </w:sdtContent>
      </w:sdt>
      <w:r w:rsidR="00C203E4" w:rsidRPr="002B1F80">
        <w:rPr>
          <w:rFonts w:ascii="Arial" w:hAnsi="Arial" w:cs="Arial"/>
        </w:rPr>
        <w:t xml:space="preserve"> oui      </w:t>
      </w:r>
      <w:sdt>
        <w:sdtPr>
          <w:rPr>
            <w:rFonts w:ascii="Arial" w:eastAsia="MS Gothic" w:hAnsi="Arial" w:cs="Arial"/>
          </w:rPr>
          <w:id w:val="660656252"/>
          <w14:checkbox>
            <w14:checked w14:val="0"/>
            <w14:checkedState w14:val="2612" w14:font="MS Gothic"/>
            <w14:uncheckedState w14:val="2610" w14:font="MS Gothic"/>
          </w14:checkbox>
        </w:sdtPr>
        <w:sdtEndPr/>
        <w:sdtContent>
          <w:r w:rsidR="00C203E4" w:rsidRPr="002B1F80">
            <w:rPr>
              <w:rFonts w:ascii="Segoe UI Symbol" w:eastAsia="MS Gothic" w:hAnsi="Segoe UI Symbol" w:cs="Segoe UI Symbol"/>
            </w:rPr>
            <w:t>☐</w:t>
          </w:r>
        </w:sdtContent>
      </w:sdt>
      <w:r w:rsidR="00C203E4" w:rsidRPr="002B1F80">
        <w:rPr>
          <w:rFonts w:ascii="Arial" w:hAnsi="Arial" w:cs="Arial"/>
        </w:rPr>
        <w:t xml:space="preserve"> non</w:t>
      </w:r>
    </w:p>
    <w:p w14:paraId="088885F7" w14:textId="5F7A3EFB" w:rsidR="00C203E4" w:rsidRDefault="001F6B3D" w:rsidP="001F6B3D">
      <w:pPr>
        <w:spacing w:after="0"/>
        <w:rPr>
          <w:rFonts w:ascii="Arial" w:hAnsi="Arial" w:cs="Arial"/>
        </w:rPr>
      </w:pPr>
      <w:r w:rsidRPr="008F05D2">
        <w:rPr>
          <w:rFonts w:ascii="Arial" w:hAnsi="Arial" w:cs="Arial"/>
          <w:noProof/>
          <w:lang w:eastAsia="fr-FR"/>
        </w:rPr>
        <mc:AlternateContent>
          <mc:Choice Requires="wps">
            <w:drawing>
              <wp:anchor distT="45720" distB="45720" distL="114300" distR="114300" simplePos="0" relativeHeight="251661312" behindDoc="0" locked="0" layoutInCell="1" allowOverlap="1" wp14:anchorId="01AFABF0" wp14:editId="7D158141">
                <wp:simplePos x="0" y="0"/>
                <wp:positionH relativeFrom="column">
                  <wp:posOffset>37465</wp:posOffset>
                </wp:positionH>
                <wp:positionV relativeFrom="paragraph">
                  <wp:posOffset>315595</wp:posOffset>
                </wp:positionV>
                <wp:extent cx="5737860" cy="906780"/>
                <wp:effectExtent l="0" t="0" r="15240" b="2667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906780"/>
                        </a:xfrm>
                        <a:prstGeom prst="rect">
                          <a:avLst/>
                        </a:prstGeom>
                        <a:solidFill>
                          <a:srgbClr val="FFFFFF"/>
                        </a:solidFill>
                        <a:ln w="9525">
                          <a:solidFill>
                            <a:srgbClr val="000000"/>
                          </a:solidFill>
                          <a:miter lim="800000"/>
                          <a:headEnd/>
                          <a:tailEnd/>
                        </a:ln>
                      </wps:spPr>
                      <wps:txbx>
                        <w:txbxContent>
                          <w:p w14:paraId="50C6618D" w14:textId="77777777" w:rsidR="001F6B3D" w:rsidRPr="001F6B3D" w:rsidRDefault="001F6B3D" w:rsidP="001F6B3D">
                            <w:pPr>
                              <w:spacing w:after="0" w:line="240" w:lineRule="auto"/>
                              <w:ind w:right="-183"/>
                              <w:rPr>
                                <w:rFonts w:ascii="Arial" w:hAnsi="Arial" w:cs="Arial"/>
                              </w:rPr>
                            </w:pPr>
                          </w:p>
                          <w:p w14:paraId="65992E2B" w14:textId="77777777" w:rsidR="001F6B3D" w:rsidRDefault="001F6B3D" w:rsidP="001F6B3D">
                            <w:pPr>
                              <w:spacing w:after="0" w:line="240" w:lineRule="auto"/>
                              <w:ind w:right="-183"/>
                              <w:rPr>
                                <w:rFonts w:ascii="Arial" w:hAnsi="Arial" w:cs="Arial"/>
                              </w:rPr>
                            </w:pPr>
                          </w:p>
                          <w:p w14:paraId="408D208E" w14:textId="77777777" w:rsidR="001F6B3D" w:rsidRPr="001F6B3D" w:rsidRDefault="001F6B3D" w:rsidP="001F6B3D">
                            <w:pPr>
                              <w:spacing w:after="0" w:line="240" w:lineRule="auto"/>
                              <w:ind w:right="-183"/>
                              <w:rPr>
                                <w:rFonts w:ascii="Arial" w:hAnsi="Arial" w:cs="Arial"/>
                              </w:rPr>
                            </w:pPr>
                          </w:p>
                          <w:p w14:paraId="0126C7DF" w14:textId="7BE948C9" w:rsidR="001F6B3D" w:rsidRDefault="001F6B3D" w:rsidP="001F6B3D">
                            <w:pPr>
                              <w:spacing w:after="0" w:line="240" w:lineRule="auto"/>
                              <w:ind w:right="-183"/>
                              <w:rPr>
                                <w:rFonts w:ascii="Arial" w:hAnsi="Arial" w:cs="Arial"/>
                              </w:rPr>
                            </w:pPr>
                          </w:p>
                          <w:p w14:paraId="3F9A3F94" w14:textId="77777777" w:rsidR="001F6B3D" w:rsidRPr="001F6B3D" w:rsidRDefault="001F6B3D" w:rsidP="001F6B3D">
                            <w:pPr>
                              <w:spacing w:after="0" w:line="240" w:lineRule="auto"/>
                              <w:ind w:right="-183"/>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FABF0" id="_x0000_s1027" type="#_x0000_t202" style="position:absolute;margin-left:2.95pt;margin-top:24.85pt;width:451.8pt;height:7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">
                <v:textbox>
                  <w:txbxContent>
                    <w:p w14:paraId="50C6618D" w14:textId="77777777" w:rsidR="001F6B3D" w:rsidRPr="001F6B3D" w:rsidRDefault="001F6B3D" w:rsidP="001F6B3D">
                      <w:pPr>
                        <w:spacing w:after="0" w:line="240" w:lineRule="auto"/>
                        <w:ind w:right="-183"/>
                        <w:rPr>
                          <w:rFonts w:ascii="Arial" w:hAnsi="Arial" w:cs="Arial"/>
                        </w:rPr>
                      </w:pPr>
                    </w:p>
                    <w:p w14:paraId="65992E2B" w14:textId="77777777" w:rsidR="001F6B3D" w:rsidRDefault="001F6B3D" w:rsidP="001F6B3D">
                      <w:pPr>
                        <w:spacing w:after="0" w:line="240" w:lineRule="auto"/>
                        <w:ind w:right="-183"/>
                        <w:rPr>
                          <w:rFonts w:ascii="Arial" w:hAnsi="Arial" w:cs="Arial"/>
                        </w:rPr>
                      </w:pPr>
                    </w:p>
                    <w:p w14:paraId="408D208E" w14:textId="77777777" w:rsidR="001F6B3D" w:rsidRPr="001F6B3D" w:rsidRDefault="001F6B3D" w:rsidP="001F6B3D">
                      <w:pPr>
                        <w:spacing w:after="0" w:line="240" w:lineRule="auto"/>
                        <w:ind w:right="-183"/>
                        <w:rPr>
                          <w:rFonts w:ascii="Arial" w:hAnsi="Arial" w:cs="Arial"/>
                        </w:rPr>
                      </w:pPr>
                    </w:p>
                    <w:p w14:paraId="0126C7DF" w14:textId="7BE948C9" w:rsidR="001F6B3D" w:rsidRDefault="001F6B3D" w:rsidP="001F6B3D">
                      <w:pPr>
                        <w:spacing w:after="0" w:line="240" w:lineRule="auto"/>
                        <w:ind w:right="-183"/>
                        <w:rPr>
                          <w:rFonts w:ascii="Arial" w:hAnsi="Arial" w:cs="Arial"/>
                        </w:rPr>
                      </w:pPr>
                    </w:p>
                    <w:p w14:paraId="3F9A3F94" w14:textId="77777777" w:rsidR="001F6B3D" w:rsidRPr="001F6B3D" w:rsidRDefault="001F6B3D" w:rsidP="001F6B3D">
                      <w:pPr>
                        <w:spacing w:after="0" w:line="240" w:lineRule="auto"/>
                        <w:ind w:right="-183"/>
                        <w:rPr>
                          <w:rFonts w:ascii="Arial" w:hAnsi="Arial" w:cs="Arial"/>
                        </w:rPr>
                      </w:pPr>
                    </w:p>
                  </w:txbxContent>
                </v:textbox>
                <w10:wrap type="square"/>
              </v:shape>
            </w:pict>
          </mc:Fallback>
        </mc:AlternateContent>
      </w:r>
      <w:r w:rsidR="00C203E4" w:rsidRPr="008F05D2">
        <w:rPr>
          <w:rFonts w:ascii="Arial" w:hAnsi="Arial" w:cs="Arial"/>
        </w:rPr>
        <w:t xml:space="preserve">Si non, pourquoi ? </w:t>
      </w:r>
    </w:p>
    <w:p w14:paraId="1CBB2EE0" w14:textId="12F250C4" w:rsidR="00FD580D" w:rsidRPr="001F6B3D" w:rsidRDefault="008F05D2" w:rsidP="001F6B3D">
      <w:pPr>
        <w:pStyle w:val="Paragraphedeliste"/>
        <w:numPr>
          <w:ilvl w:val="0"/>
          <w:numId w:val="6"/>
        </w:numPr>
        <w:spacing w:after="0"/>
        <w:rPr>
          <w:rFonts w:ascii="Arial" w:hAnsi="Arial" w:cs="Arial"/>
        </w:rPr>
      </w:pPr>
      <w:r w:rsidRPr="008F05D2">
        <w:rPr>
          <w:noProof/>
          <w:lang w:eastAsia="fr-FR"/>
        </w:rPr>
        <w:lastRenderedPageBreak/>
        <mc:AlternateContent>
          <mc:Choice Requires="wps">
            <w:drawing>
              <wp:anchor distT="45720" distB="45720" distL="114300" distR="114300" simplePos="0" relativeHeight="251663360" behindDoc="0" locked="0" layoutInCell="1" allowOverlap="1" wp14:anchorId="0B9E663C" wp14:editId="75BDA817">
                <wp:simplePos x="0" y="0"/>
                <wp:positionH relativeFrom="margin">
                  <wp:align>right</wp:align>
                </wp:positionH>
                <wp:positionV relativeFrom="paragraph">
                  <wp:posOffset>283210</wp:posOffset>
                </wp:positionV>
                <wp:extent cx="5593080" cy="922020"/>
                <wp:effectExtent l="0" t="0" r="26670" b="1143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922020"/>
                        </a:xfrm>
                        <a:prstGeom prst="rect">
                          <a:avLst/>
                        </a:prstGeom>
                        <a:solidFill>
                          <a:srgbClr val="FFFFFF"/>
                        </a:solidFill>
                        <a:ln w="9525">
                          <a:solidFill>
                            <a:srgbClr val="000000"/>
                          </a:solidFill>
                          <a:miter lim="800000"/>
                          <a:headEnd/>
                          <a:tailEnd/>
                        </a:ln>
                      </wps:spPr>
                      <wps:txbx>
                        <w:txbxContent>
                          <w:p w14:paraId="56277F84" w14:textId="77777777" w:rsidR="001F6B3D" w:rsidRPr="001F6B3D" w:rsidRDefault="001F6B3D" w:rsidP="001F6B3D">
                            <w:pPr>
                              <w:spacing w:after="0" w:line="240" w:lineRule="auto"/>
                              <w:ind w:right="-183"/>
                              <w:rPr>
                                <w:rFonts w:ascii="Arial" w:hAnsi="Arial" w:cs="Arial"/>
                              </w:rPr>
                            </w:pPr>
                          </w:p>
                          <w:p w14:paraId="4453C4DE" w14:textId="77777777" w:rsidR="001F6B3D" w:rsidRDefault="001F6B3D" w:rsidP="001F6B3D">
                            <w:pPr>
                              <w:spacing w:after="0" w:line="240" w:lineRule="auto"/>
                              <w:ind w:right="-183"/>
                              <w:rPr>
                                <w:rFonts w:ascii="Arial" w:hAnsi="Arial" w:cs="Arial"/>
                              </w:rPr>
                            </w:pPr>
                          </w:p>
                          <w:p w14:paraId="5CB4514A" w14:textId="77777777" w:rsidR="001F6B3D" w:rsidRPr="001F6B3D" w:rsidRDefault="001F6B3D" w:rsidP="001F6B3D">
                            <w:pPr>
                              <w:spacing w:after="0" w:line="240" w:lineRule="auto"/>
                              <w:ind w:right="-183"/>
                              <w:rPr>
                                <w:rFonts w:ascii="Arial" w:hAnsi="Arial" w:cs="Arial"/>
                              </w:rPr>
                            </w:pPr>
                          </w:p>
                          <w:p w14:paraId="0C9F5928" w14:textId="39AFF07B" w:rsidR="001F6B3D" w:rsidRDefault="001F6B3D" w:rsidP="001F6B3D">
                            <w:pPr>
                              <w:spacing w:after="0" w:line="240" w:lineRule="auto"/>
                              <w:ind w:right="-183"/>
                              <w:rPr>
                                <w:rFonts w:ascii="Arial" w:hAnsi="Arial" w:cs="Arial"/>
                              </w:rPr>
                            </w:pPr>
                          </w:p>
                          <w:p w14:paraId="2DA979A6" w14:textId="77777777" w:rsidR="001F6B3D" w:rsidRDefault="001F6B3D" w:rsidP="001F6B3D">
                            <w:pPr>
                              <w:spacing w:after="0" w:line="240" w:lineRule="auto"/>
                              <w:ind w:right="-183"/>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E663C" id="_x0000_s1028" type="#_x0000_t202" style="position:absolute;left:0;text-align:left;margin-left:389.2pt;margin-top:22.3pt;width:440.4pt;height:72.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">
                <v:textbox>
                  <w:txbxContent>
                    <w:p w14:paraId="56277F84" w14:textId="77777777" w:rsidR="001F6B3D" w:rsidRPr="001F6B3D" w:rsidRDefault="001F6B3D" w:rsidP="001F6B3D">
                      <w:pPr>
                        <w:spacing w:after="0" w:line="240" w:lineRule="auto"/>
                        <w:ind w:right="-183"/>
                        <w:rPr>
                          <w:rFonts w:ascii="Arial" w:hAnsi="Arial" w:cs="Arial"/>
                        </w:rPr>
                      </w:pPr>
                    </w:p>
                    <w:p w14:paraId="4453C4DE" w14:textId="77777777" w:rsidR="001F6B3D" w:rsidRDefault="001F6B3D" w:rsidP="001F6B3D">
                      <w:pPr>
                        <w:spacing w:after="0" w:line="240" w:lineRule="auto"/>
                        <w:ind w:right="-183"/>
                        <w:rPr>
                          <w:rFonts w:ascii="Arial" w:hAnsi="Arial" w:cs="Arial"/>
                        </w:rPr>
                      </w:pPr>
                    </w:p>
                    <w:p w14:paraId="5CB4514A" w14:textId="77777777" w:rsidR="001F6B3D" w:rsidRPr="001F6B3D" w:rsidRDefault="001F6B3D" w:rsidP="001F6B3D">
                      <w:pPr>
                        <w:spacing w:after="0" w:line="240" w:lineRule="auto"/>
                        <w:ind w:right="-183"/>
                        <w:rPr>
                          <w:rFonts w:ascii="Arial" w:hAnsi="Arial" w:cs="Arial"/>
                        </w:rPr>
                      </w:pPr>
                    </w:p>
                    <w:p w14:paraId="0C9F5928" w14:textId="39AFF07B" w:rsidR="001F6B3D" w:rsidRDefault="001F6B3D" w:rsidP="001F6B3D">
                      <w:pPr>
                        <w:spacing w:after="0" w:line="240" w:lineRule="auto"/>
                        <w:ind w:right="-183"/>
                        <w:rPr>
                          <w:rFonts w:ascii="Arial" w:hAnsi="Arial" w:cs="Arial"/>
                        </w:rPr>
                      </w:pPr>
                    </w:p>
                    <w:p w14:paraId="2DA979A6" w14:textId="77777777" w:rsidR="001F6B3D" w:rsidRDefault="001F6B3D" w:rsidP="001F6B3D">
                      <w:pPr>
                        <w:spacing w:after="0" w:line="240" w:lineRule="auto"/>
                        <w:ind w:right="-183"/>
                        <w:rPr>
                          <w:rFonts w:ascii="Arial" w:hAnsi="Arial" w:cs="Arial"/>
                        </w:rPr>
                      </w:pPr>
                    </w:p>
                  </w:txbxContent>
                </v:textbox>
                <w10:wrap type="square" anchorx="margin"/>
              </v:shape>
            </w:pict>
          </mc:Fallback>
        </mc:AlternateContent>
      </w:r>
      <w:r w:rsidR="00C203E4" w:rsidRPr="001F6B3D">
        <w:rPr>
          <w:rFonts w:ascii="Arial" w:hAnsi="Arial" w:cs="Arial"/>
        </w:rPr>
        <w:t>Sous quelles conditions</w:t>
      </w:r>
      <w:r w:rsidR="00BE566A" w:rsidRPr="001F6B3D">
        <w:rPr>
          <w:rFonts w:ascii="Arial" w:hAnsi="Arial" w:cs="Arial"/>
        </w:rPr>
        <w:t xml:space="preserve"> accepte</w:t>
      </w:r>
      <w:r w:rsidR="00594F22" w:rsidRPr="001F6B3D">
        <w:rPr>
          <w:rFonts w:ascii="Arial" w:hAnsi="Arial" w:cs="Arial"/>
        </w:rPr>
        <w:t>rie</w:t>
      </w:r>
      <w:r w:rsidR="00C203E4" w:rsidRPr="001F6B3D">
        <w:rPr>
          <w:rFonts w:ascii="Arial" w:hAnsi="Arial" w:cs="Arial"/>
        </w:rPr>
        <w:t>z-vous</w:t>
      </w:r>
      <w:r w:rsidR="00BE566A" w:rsidRPr="001F6B3D">
        <w:rPr>
          <w:rFonts w:ascii="Arial" w:hAnsi="Arial" w:cs="Arial"/>
        </w:rPr>
        <w:t xml:space="preserve"> </w:t>
      </w:r>
      <w:r w:rsidR="007058D4" w:rsidRPr="001F6B3D">
        <w:rPr>
          <w:rFonts w:ascii="Arial" w:hAnsi="Arial" w:cs="Arial"/>
        </w:rPr>
        <w:t>ce</w:t>
      </w:r>
      <w:r w:rsidR="00BE566A" w:rsidRPr="001F6B3D">
        <w:rPr>
          <w:rFonts w:ascii="Arial" w:hAnsi="Arial" w:cs="Arial"/>
        </w:rPr>
        <w:t xml:space="preserve"> mode </w:t>
      </w:r>
      <w:r w:rsidR="00F11ACC" w:rsidRPr="001F6B3D">
        <w:rPr>
          <w:rFonts w:ascii="Arial" w:hAnsi="Arial" w:cs="Arial"/>
        </w:rPr>
        <w:t>de commande et de paiement ?</w:t>
      </w:r>
    </w:p>
    <w:p w14:paraId="70F4542C" w14:textId="5F68BE45" w:rsidR="00594F22" w:rsidRPr="00C203E4" w:rsidRDefault="00594F22" w:rsidP="001F6B3D">
      <w:pPr>
        <w:spacing w:after="0"/>
        <w:rPr>
          <w:rFonts w:ascii="Arial" w:hAnsi="Arial" w:cs="Arial"/>
        </w:rPr>
      </w:pPr>
    </w:p>
    <w:p w14:paraId="795C2C5E" w14:textId="77777777" w:rsidR="00F671FE" w:rsidRPr="00C203E4" w:rsidRDefault="00F671FE" w:rsidP="001F6B3D">
      <w:pPr>
        <w:spacing w:after="0"/>
        <w:rPr>
          <w:rFonts w:ascii="Arial" w:hAnsi="Arial" w:cs="Arial"/>
          <w:sz w:val="18"/>
        </w:rPr>
      </w:pPr>
    </w:p>
    <w:p w14:paraId="5740C644" w14:textId="56712A6B" w:rsidR="00594F22" w:rsidRPr="001F6B3D" w:rsidRDefault="008F05D2" w:rsidP="001F6B3D">
      <w:pPr>
        <w:pStyle w:val="Paragraphedeliste"/>
        <w:numPr>
          <w:ilvl w:val="0"/>
          <w:numId w:val="6"/>
        </w:numPr>
        <w:spacing w:after="0"/>
        <w:rPr>
          <w:rFonts w:ascii="Arial" w:hAnsi="Arial" w:cs="Arial"/>
        </w:rPr>
      </w:pPr>
      <w:r w:rsidRPr="008F05D2">
        <w:rPr>
          <w:noProof/>
          <w:lang w:eastAsia="fr-FR"/>
        </w:rPr>
        <mc:AlternateContent>
          <mc:Choice Requires="wps">
            <w:drawing>
              <wp:anchor distT="45720" distB="45720" distL="114300" distR="114300" simplePos="0" relativeHeight="251665408" behindDoc="0" locked="0" layoutInCell="1" allowOverlap="1" wp14:anchorId="6A96C5D0" wp14:editId="6AD2505F">
                <wp:simplePos x="0" y="0"/>
                <wp:positionH relativeFrom="column">
                  <wp:posOffset>151765</wp:posOffset>
                </wp:positionH>
                <wp:positionV relativeFrom="paragraph">
                  <wp:posOffset>473710</wp:posOffset>
                </wp:positionV>
                <wp:extent cx="5615940" cy="914400"/>
                <wp:effectExtent l="0" t="0" r="2286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914400"/>
                        </a:xfrm>
                        <a:prstGeom prst="rect">
                          <a:avLst/>
                        </a:prstGeom>
                        <a:solidFill>
                          <a:srgbClr val="FFFFFF"/>
                        </a:solidFill>
                        <a:ln w="9525">
                          <a:solidFill>
                            <a:srgbClr val="000000"/>
                          </a:solidFill>
                          <a:miter lim="800000"/>
                          <a:headEnd/>
                          <a:tailEnd/>
                        </a:ln>
                      </wps:spPr>
                      <wps:txbx>
                        <w:txbxContent>
                          <w:p w14:paraId="7403C9C5" w14:textId="77777777" w:rsidR="00E74AB2" w:rsidRPr="001F6B3D" w:rsidRDefault="00E74AB2" w:rsidP="00E74AB2">
                            <w:pPr>
                              <w:spacing w:after="0" w:line="240" w:lineRule="auto"/>
                              <w:ind w:right="-183"/>
                              <w:rPr>
                                <w:rFonts w:ascii="Arial" w:hAnsi="Arial" w:cs="Arial"/>
                              </w:rPr>
                            </w:pPr>
                          </w:p>
                          <w:p w14:paraId="50607EB4" w14:textId="77777777" w:rsidR="00E74AB2" w:rsidRDefault="00E74AB2" w:rsidP="00E74AB2">
                            <w:pPr>
                              <w:spacing w:after="0" w:line="240" w:lineRule="auto"/>
                              <w:ind w:right="-183"/>
                              <w:rPr>
                                <w:rFonts w:ascii="Arial" w:hAnsi="Arial" w:cs="Arial"/>
                              </w:rPr>
                            </w:pPr>
                          </w:p>
                          <w:p w14:paraId="20E9AE36" w14:textId="29F59964" w:rsidR="00E74AB2" w:rsidRDefault="00E74AB2" w:rsidP="00E74AB2">
                            <w:pPr>
                              <w:spacing w:after="0" w:line="240" w:lineRule="auto"/>
                              <w:ind w:right="-183"/>
                              <w:rPr>
                                <w:rFonts w:ascii="Arial" w:hAnsi="Arial" w:cs="Arial"/>
                              </w:rPr>
                            </w:pPr>
                          </w:p>
                          <w:p w14:paraId="4E0A4B82" w14:textId="77777777" w:rsidR="00E74AB2" w:rsidRPr="001F6B3D" w:rsidRDefault="00E74AB2" w:rsidP="00E74AB2">
                            <w:pPr>
                              <w:spacing w:after="0" w:line="240" w:lineRule="auto"/>
                              <w:ind w:right="-183"/>
                              <w:rPr>
                                <w:rFonts w:ascii="Arial" w:hAnsi="Arial" w:cs="Arial"/>
                              </w:rPr>
                            </w:pPr>
                          </w:p>
                          <w:p w14:paraId="3FCD19E5" w14:textId="77777777" w:rsidR="00E74AB2" w:rsidRDefault="00E74AB2" w:rsidP="00E74AB2">
                            <w:pPr>
                              <w:spacing w:after="0" w:line="240" w:lineRule="auto"/>
                              <w:ind w:right="-183"/>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C5D0" id="_x0000_s1029" type="#_x0000_t202" style="position:absolute;left:0;text-align:left;margin-left:11.95pt;margin-top:37.3pt;width:442.2pt;height:1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">
                <v:textbox>
                  <w:txbxContent>
                    <w:p w14:paraId="7403C9C5" w14:textId="77777777" w:rsidR="00E74AB2" w:rsidRPr="001F6B3D" w:rsidRDefault="00E74AB2" w:rsidP="00E74AB2">
                      <w:pPr>
                        <w:spacing w:after="0" w:line="240" w:lineRule="auto"/>
                        <w:ind w:right="-183"/>
                        <w:rPr>
                          <w:rFonts w:ascii="Arial" w:hAnsi="Arial" w:cs="Arial"/>
                        </w:rPr>
                      </w:pPr>
                    </w:p>
                    <w:p w14:paraId="50607EB4" w14:textId="77777777" w:rsidR="00E74AB2" w:rsidRDefault="00E74AB2" w:rsidP="00E74AB2">
                      <w:pPr>
                        <w:spacing w:after="0" w:line="240" w:lineRule="auto"/>
                        <w:ind w:right="-183"/>
                        <w:rPr>
                          <w:rFonts w:ascii="Arial" w:hAnsi="Arial" w:cs="Arial"/>
                        </w:rPr>
                      </w:pPr>
                    </w:p>
                    <w:p w14:paraId="20E9AE36" w14:textId="29F59964" w:rsidR="00E74AB2" w:rsidRDefault="00E74AB2" w:rsidP="00E74AB2">
                      <w:pPr>
                        <w:spacing w:after="0" w:line="240" w:lineRule="auto"/>
                        <w:ind w:right="-183"/>
                        <w:rPr>
                          <w:rFonts w:ascii="Arial" w:hAnsi="Arial" w:cs="Arial"/>
                        </w:rPr>
                      </w:pPr>
                    </w:p>
                    <w:p w14:paraId="4E0A4B82" w14:textId="77777777" w:rsidR="00E74AB2" w:rsidRPr="001F6B3D" w:rsidRDefault="00E74AB2" w:rsidP="00E74AB2">
                      <w:pPr>
                        <w:spacing w:after="0" w:line="240" w:lineRule="auto"/>
                        <w:ind w:right="-183"/>
                        <w:rPr>
                          <w:rFonts w:ascii="Arial" w:hAnsi="Arial" w:cs="Arial"/>
                        </w:rPr>
                      </w:pPr>
                    </w:p>
                    <w:p w14:paraId="3FCD19E5" w14:textId="77777777" w:rsidR="00E74AB2" w:rsidRDefault="00E74AB2" w:rsidP="00E74AB2">
                      <w:pPr>
                        <w:spacing w:after="0" w:line="240" w:lineRule="auto"/>
                        <w:ind w:right="-183"/>
                        <w:rPr>
                          <w:rFonts w:ascii="Arial" w:hAnsi="Arial" w:cs="Arial"/>
                        </w:rPr>
                      </w:pPr>
                    </w:p>
                  </w:txbxContent>
                </v:textbox>
                <w10:wrap type="square"/>
              </v:shape>
            </w:pict>
          </mc:Fallback>
        </mc:AlternateContent>
      </w:r>
      <w:r w:rsidR="00594F22" w:rsidRPr="001F6B3D">
        <w:rPr>
          <w:rFonts w:ascii="Arial" w:hAnsi="Arial" w:cs="Arial"/>
        </w:rPr>
        <w:t>Quels freins identifiez-vous à la mise en place de ce type de fonctionnement pour votre entreprise ?</w:t>
      </w:r>
    </w:p>
    <w:p w14:paraId="6EC3EE53" w14:textId="17F38DA4" w:rsidR="002B1F80" w:rsidRDefault="002B1F80" w:rsidP="001F6B3D">
      <w:pPr>
        <w:spacing w:after="0"/>
        <w:rPr>
          <w:rFonts w:ascii="Arial" w:hAnsi="Arial" w:cs="Arial"/>
        </w:rPr>
      </w:pPr>
    </w:p>
    <w:p w14:paraId="758D806D" w14:textId="77777777" w:rsidR="00E74AB2" w:rsidRPr="002B1F80" w:rsidRDefault="00E74AB2" w:rsidP="001F6B3D">
      <w:pPr>
        <w:spacing w:after="0"/>
        <w:rPr>
          <w:rFonts w:ascii="Arial" w:hAnsi="Arial" w:cs="Arial"/>
        </w:rPr>
      </w:pPr>
    </w:p>
    <w:p w14:paraId="3A1CBFB8" w14:textId="1C95C731" w:rsidR="00D97707" w:rsidRDefault="001024B6" w:rsidP="001F6B3D">
      <w:pPr>
        <w:pStyle w:val="Paragraphedeliste"/>
        <w:numPr>
          <w:ilvl w:val="0"/>
          <w:numId w:val="6"/>
        </w:numPr>
        <w:shd w:val="clear" w:color="auto" w:fill="FFFFFF" w:themeFill="background1"/>
        <w:spacing w:after="0"/>
        <w:rPr>
          <w:rFonts w:ascii="Arial" w:hAnsi="Arial" w:cs="Arial"/>
          <w:color w:val="000000" w:themeColor="text1"/>
        </w:rPr>
      </w:pPr>
      <w:r w:rsidRPr="001F6B3D">
        <w:rPr>
          <w:rFonts w:ascii="Arial" w:hAnsi="Arial" w:cs="Arial"/>
          <w:color w:val="000000" w:themeColor="text1"/>
        </w:rPr>
        <w:t>À</w:t>
      </w:r>
      <w:r w:rsidR="00D97707" w:rsidRPr="001F6B3D">
        <w:rPr>
          <w:rFonts w:ascii="Arial" w:hAnsi="Arial" w:cs="Arial"/>
          <w:color w:val="000000" w:themeColor="text1"/>
        </w:rPr>
        <w:t xml:space="preserve"> quelles thématiques</w:t>
      </w:r>
      <w:r w:rsidR="002B1F80" w:rsidRPr="001F6B3D">
        <w:rPr>
          <w:rFonts w:ascii="Arial" w:hAnsi="Arial" w:cs="Arial"/>
          <w:color w:val="000000" w:themeColor="text1"/>
        </w:rPr>
        <w:t xml:space="preserve">, </w:t>
      </w:r>
      <w:r w:rsidR="00D97707" w:rsidRPr="001F6B3D">
        <w:rPr>
          <w:rFonts w:ascii="Arial" w:hAnsi="Arial" w:cs="Arial"/>
          <w:color w:val="000000" w:themeColor="text1"/>
        </w:rPr>
        <w:t>seriez-vous en mesure de répondre</w:t>
      </w:r>
      <w:r w:rsidR="007058D4" w:rsidRPr="001F6B3D">
        <w:rPr>
          <w:rFonts w:ascii="Arial" w:hAnsi="Arial" w:cs="Arial"/>
          <w:color w:val="000000" w:themeColor="text1"/>
        </w:rPr>
        <w:t xml:space="preserve"> par carte </w:t>
      </w:r>
      <w:r w:rsidR="002B1F80" w:rsidRPr="001F6B3D">
        <w:rPr>
          <w:rFonts w:ascii="Arial" w:hAnsi="Arial" w:cs="Arial"/>
          <w:color w:val="000000" w:themeColor="text1"/>
        </w:rPr>
        <w:t>d’achat</w:t>
      </w:r>
      <w:r w:rsidR="00F82E37" w:rsidRPr="001F6B3D">
        <w:rPr>
          <w:rFonts w:ascii="Arial" w:hAnsi="Arial" w:cs="Arial"/>
          <w:color w:val="000000" w:themeColor="text1"/>
        </w:rPr>
        <w:t> </w:t>
      </w:r>
      <w:r w:rsidR="00D97707" w:rsidRPr="001F6B3D">
        <w:rPr>
          <w:rFonts w:ascii="Arial" w:hAnsi="Arial" w:cs="Arial"/>
          <w:color w:val="000000" w:themeColor="text1"/>
        </w:rPr>
        <w:t>?</w:t>
      </w:r>
      <w:r w:rsidR="002C1993" w:rsidRPr="001F6B3D">
        <w:rPr>
          <w:rFonts w:ascii="Arial" w:hAnsi="Arial" w:cs="Arial"/>
          <w:color w:val="000000" w:themeColor="text1"/>
        </w:rPr>
        <w:t xml:space="preserve"> (</w:t>
      </w:r>
      <w:r w:rsidR="009A7B0E" w:rsidRPr="001F6B3D">
        <w:rPr>
          <w:rFonts w:ascii="Arial" w:hAnsi="Arial" w:cs="Arial"/>
          <w:color w:val="000000" w:themeColor="text1"/>
        </w:rPr>
        <w:t>Cocher</w:t>
      </w:r>
      <w:r w:rsidR="007058D4" w:rsidRPr="001F6B3D">
        <w:rPr>
          <w:rFonts w:ascii="Arial" w:hAnsi="Arial" w:cs="Arial"/>
          <w:color w:val="000000" w:themeColor="text1"/>
        </w:rPr>
        <w:t xml:space="preserve"> les cases</w:t>
      </w:r>
      <w:r w:rsidR="002C1993" w:rsidRPr="001F6B3D">
        <w:rPr>
          <w:rFonts w:ascii="Arial" w:hAnsi="Arial" w:cs="Arial"/>
          <w:color w:val="000000" w:themeColor="text1"/>
        </w:rPr>
        <w:t>)</w:t>
      </w:r>
    </w:p>
    <w:p w14:paraId="39075BF9" w14:textId="77777777" w:rsidR="00E74AB2" w:rsidRPr="00E74AB2" w:rsidRDefault="00E74AB2" w:rsidP="00E74AB2">
      <w:pPr>
        <w:shd w:val="clear" w:color="auto" w:fill="FFFFFF" w:themeFill="background1"/>
        <w:spacing w:after="0"/>
        <w:ind w:left="360"/>
        <w:rPr>
          <w:rFonts w:ascii="Arial" w:hAnsi="Arial" w:cs="Arial"/>
          <w:color w:val="000000" w:themeColor="text1"/>
        </w:rPr>
      </w:pPr>
    </w:p>
    <w:p w14:paraId="7BF3BE99" w14:textId="37134082" w:rsidR="00D97707"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690380750"/>
          <w14:checkbox>
            <w14:checked w14:val="0"/>
            <w14:checkedState w14:val="2612" w14:font="MS Gothic"/>
            <w14:uncheckedState w14:val="2610" w14:font="MS Gothic"/>
          </w14:checkbox>
        </w:sdtPr>
        <w:sdtEndPr/>
        <w:sdtContent>
          <w:r w:rsidR="007058D4" w:rsidRPr="002B1F80">
            <w:rPr>
              <w:rFonts w:ascii="Segoe UI Symbol" w:eastAsia="MS Gothic" w:hAnsi="Segoe UI Symbol" w:cs="Segoe UI Symbol"/>
              <w:color w:val="000000" w:themeColor="text1"/>
            </w:rPr>
            <w:t>☐</w:t>
          </w:r>
        </w:sdtContent>
      </w:sdt>
      <w:r w:rsidR="00D97707" w:rsidRPr="002B1F80">
        <w:rPr>
          <w:rFonts w:ascii="Arial" w:hAnsi="Arial" w:cs="Arial"/>
          <w:color w:val="000000" w:themeColor="text1"/>
        </w:rPr>
        <w:t xml:space="preserve"> </w:t>
      </w:r>
      <w:r w:rsidR="007058D4" w:rsidRPr="002B1F80">
        <w:rPr>
          <w:rFonts w:ascii="Arial" w:hAnsi="Arial" w:cs="Arial"/>
          <w:color w:val="000000" w:themeColor="text1"/>
        </w:rPr>
        <w:t>0. Toutes les thématiques</w:t>
      </w:r>
    </w:p>
    <w:p w14:paraId="32F30666" w14:textId="077AB3B7" w:rsidR="007058D4"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205689922"/>
          <w14:checkbox>
            <w14:checked w14:val="0"/>
            <w14:checkedState w14:val="2612" w14:font="MS Gothic"/>
            <w14:uncheckedState w14:val="2610" w14:font="MS Gothic"/>
          </w14:checkbox>
        </w:sdtPr>
        <w:sdtEndPr/>
        <w:sdtContent>
          <w:r w:rsidR="007058D4" w:rsidRPr="002B1F80">
            <w:rPr>
              <w:rFonts w:ascii="Segoe UI Symbol" w:eastAsia="MS Gothic" w:hAnsi="Segoe UI Symbol" w:cs="Segoe UI Symbol"/>
              <w:color w:val="000000" w:themeColor="text1"/>
            </w:rPr>
            <w:t>☐</w:t>
          </w:r>
        </w:sdtContent>
      </w:sdt>
      <w:r w:rsidR="007058D4" w:rsidRPr="002B1F80">
        <w:rPr>
          <w:rFonts w:ascii="Arial" w:hAnsi="Arial" w:cs="Arial"/>
          <w:color w:val="000000" w:themeColor="text1"/>
        </w:rPr>
        <w:t xml:space="preserve"> 1. Ambiance de travail</w:t>
      </w:r>
    </w:p>
    <w:p w14:paraId="0A7346BA" w14:textId="23F44F91"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084915190"/>
          <w14:checkbox>
            <w14:checked w14:val="0"/>
            <w14:checkedState w14:val="2612" w14:font="MS Gothic"/>
            <w14:uncheckedState w14:val="2610" w14:font="MS Gothic"/>
          </w14:checkbox>
        </w:sdtPr>
        <w:sdtEndPr/>
        <w:sdtContent>
          <w:r w:rsidR="002C1993"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2. Amiante</w:t>
      </w:r>
    </w:p>
    <w:p w14:paraId="44C53C32" w14:textId="3B857555"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907448067"/>
          <w14:checkbox>
            <w14:checked w14:val="0"/>
            <w14:checkedState w14:val="2612" w14:font="MS Gothic"/>
            <w14:uncheckedState w14:val="2610" w14:font="MS Gothic"/>
          </w14:checkbox>
        </w:sdtPr>
        <w:sdtEndPr/>
        <w:sdtContent>
          <w:r w:rsidR="002C1993"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3. Incendie</w:t>
      </w:r>
    </w:p>
    <w:p w14:paraId="35A06880" w14:textId="534E2A12" w:rsidR="007058D4"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726441151"/>
          <w14:checkbox>
            <w14:checked w14:val="0"/>
            <w14:checkedState w14:val="2612" w14:font="MS Gothic"/>
            <w14:uncheckedState w14:val="2610" w14:font="MS Gothic"/>
          </w14:checkbox>
        </w:sdtPr>
        <w:sdtEndPr/>
        <w:sdtContent>
          <w:r w:rsidR="007058D4"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4</w:t>
      </w:r>
      <w:r w:rsidR="002C1993" w:rsidRPr="002B1F80">
        <w:rPr>
          <w:rFonts w:ascii="Arial" w:hAnsi="Arial" w:cs="Arial"/>
          <w:color w:val="000000" w:themeColor="text1"/>
        </w:rPr>
        <w:t xml:space="preserve">. </w:t>
      </w:r>
      <w:r w:rsidR="009A7B0E" w:rsidRPr="002B1F80">
        <w:rPr>
          <w:rFonts w:ascii="Arial" w:hAnsi="Arial" w:cs="Arial"/>
          <w:color w:val="000000" w:themeColor="text1"/>
        </w:rPr>
        <w:t>Travaux en espace confiné</w:t>
      </w:r>
    </w:p>
    <w:p w14:paraId="137ACEA9" w14:textId="398D0820"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569343785"/>
          <w14:checkbox>
            <w14:checked w14:val="0"/>
            <w14:checkedState w14:val="2612" w14:font="MS Gothic"/>
            <w14:uncheckedState w14:val="2610" w14:font="MS Gothic"/>
          </w14:checkbox>
        </w:sdtPr>
        <w:sdtEndPr/>
        <w:sdtContent>
          <w:r w:rsidR="007058D4"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5</w:t>
      </w:r>
      <w:r w:rsidR="002C1993" w:rsidRPr="002B1F80">
        <w:rPr>
          <w:rFonts w:ascii="Arial" w:hAnsi="Arial" w:cs="Arial"/>
          <w:color w:val="000000" w:themeColor="text1"/>
        </w:rPr>
        <w:t xml:space="preserve">. </w:t>
      </w:r>
      <w:r w:rsidR="009A7B0E" w:rsidRPr="002B1F80">
        <w:rPr>
          <w:rFonts w:ascii="Arial" w:hAnsi="Arial" w:cs="Arial"/>
          <w:color w:val="000000" w:themeColor="text1"/>
        </w:rPr>
        <w:t>Ergonomie – protection (prévention des TMS)</w:t>
      </w:r>
    </w:p>
    <w:p w14:paraId="0A96084B" w14:textId="53156DEC"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2084518061"/>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6</w:t>
      </w:r>
      <w:r w:rsidR="002C1993" w:rsidRPr="002B1F80">
        <w:rPr>
          <w:rFonts w:ascii="Arial" w:hAnsi="Arial" w:cs="Arial"/>
          <w:color w:val="000000" w:themeColor="text1"/>
        </w:rPr>
        <w:t xml:space="preserve">. </w:t>
      </w:r>
      <w:r w:rsidR="001024B6" w:rsidRPr="002B1F80">
        <w:rPr>
          <w:rFonts w:ascii="Arial" w:hAnsi="Arial" w:cs="Arial"/>
          <w:color w:val="000000" w:themeColor="text1"/>
        </w:rPr>
        <w:t>Tr</w:t>
      </w:r>
      <w:r w:rsidR="007058D4" w:rsidRPr="002B1F80">
        <w:rPr>
          <w:rFonts w:ascii="Arial" w:hAnsi="Arial" w:cs="Arial"/>
          <w:color w:val="000000" w:themeColor="text1"/>
        </w:rPr>
        <w:t>a</w:t>
      </w:r>
      <w:r w:rsidR="001024B6" w:rsidRPr="002B1F80">
        <w:rPr>
          <w:rFonts w:ascii="Arial" w:hAnsi="Arial" w:cs="Arial"/>
          <w:color w:val="000000" w:themeColor="text1"/>
        </w:rPr>
        <w:t>vaux en hauteur</w:t>
      </w:r>
    </w:p>
    <w:p w14:paraId="29DD6A74" w14:textId="608F06EB"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854198981"/>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7</w:t>
      </w:r>
      <w:r w:rsidR="002C1993" w:rsidRPr="002B1F80">
        <w:rPr>
          <w:rFonts w:ascii="Arial" w:hAnsi="Arial" w:cs="Arial"/>
          <w:color w:val="000000" w:themeColor="text1"/>
        </w:rPr>
        <w:t xml:space="preserve">. </w:t>
      </w:r>
      <w:r w:rsidR="009A7B0E" w:rsidRPr="002B1F80">
        <w:rPr>
          <w:rFonts w:ascii="Arial" w:hAnsi="Arial" w:cs="Arial"/>
          <w:color w:val="000000" w:themeColor="text1"/>
        </w:rPr>
        <w:t>Travaux</w:t>
      </w:r>
      <w:r w:rsidR="001024B6" w:rsidRPr="002B1F80">
        <w:rPr>
          <w:rFonts w:ascii="Arial" w:hAnsi="Arial" w:cs="Arial"/>
          <w:color w:val="000000" w:themeColor="text1"/>
        </w:rPr>
        <w:t xml:space="preserve"> électriques</w:t>
      </w:r>
    </w:p>
    <w:p w14:paraId="33CA1E55" w14:textId="1D823DC4"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2082667622"/>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8. Travaux sous tension</w:t>
      </w:r>
      <w:r w:rsidR="009A7B0E" w:rsidRPr="002B1F80">
        <w:rPr>
          <w:rFonts w:ascii="Arial" w:hAnsi="Arial" w:cs="Arial"/>
          <w:color w:val="000000" w:themeColor="text1"/>
        </w:rPr>
        <w:t xml:space="preserve"> - Batteries</w:t>
      </w:r>
    </w:p>
    <w:p w14:paraId="3E71D388" w14:textId="31FC3834"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663609678"/>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w:t>
      </w:r>
      <w:r w:rsidR="001024B6" w:rsidRPr="002B1F80">
        <w:rPr>
          <w:rFonts w:ascii="Arial" w:hAnsi="Arial" w:cs="Arial"/>
          <w:color w:val="000000" w:themeColor="text1"/>
        </w:rPr>
        <w:t>9</w:t>
      </w:r>
      <w:r w:rsidR="002C1993" w:rsidRPr="002B1F80">
        <w:rPr>
          <w:rFonts w:ascii="Arial" w:hAnsi="Arial" w:cs="Arial"/>
          <w:color w:val="000000" w:themeColor="text1"/>
        </w:rPr>
        <w:t>. A</w:t>
      </w:r>
      <w:r w:rsidR="001024B6" w:rsidRPr="002B1F80">
        <w:rPr>
          <w:rFonts w:ascii="Arial" w:hAnsi="Arial" w:cs="Arial"/>
          <w:color w:val="000000" w:themeColor="text1"/>
        </w:rPr>
        <w:t>utorisation de conduite des engins aéroportuaires</w:t>
      </w:r>
    </w:p>
    <w:p w14:paraId="306AE793" w14:textId="46FDBEDD"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192030453"/>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1</w:t>
      </w:r>
      <w:r w:rsidR="001024B6" w:rsidRPr="002B1F80">
        <w:rPr>
          <w:rFonts w:ascii="Arial" w:hAnsi="Arial" w:cs="Arial"/>
          <w:color w:val="000000" w:themeColor="text1"/>
        </w:rPr>
        <w:t>0. Conduite en sécurité des équipements de travail</w:t>
      </w:r>
    </w:p>
    <w:p w14:paraId="2896751A" w14:textId="0C4FF300" w:rsidR="002C1993" w:rsidRPr="002B1F80"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548647799"/>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1</w:t>
      </w:r>
      <w:r w:rsidR="001024B6" w:rsidRPr="002B1F80">
        <w:rPr>
          <w:rFonts w:ascii="Arial" w:hAnsi="Arial" w:cs="Arial"/>
          <w:color w:val="000000" w:themeColor="text1"/>
        </w:rPr>
        <w:t>1</w:t>
      </w:r>
      <w:r w:rsidR="002C1993" w:rsidRPr="002B1F80">
        <w:rPr>
          <w:rFonts w:ascii="Arial" w:hAnsi="Arial" w:cs="Arial"/>
          <w:color w:val="000000" w:themeColor="text1"/>
        </w:rPr>
        <w:t xml:space="preserve">. </w:t>
      </w:r>
      <w:r w:rsidR="001024B6" w:rsidRPr="002B1F80">
        <w:rPr>
          <w:rFonts w:ascii="Arial" w:hAnsi="Arial" w:cs="Arial"/>
          <w:color w:val="000000" w:themeColor="text1"/>
        </w:rPr>
        <w:t xml:space="preserve">Prévention des risques psycho-sociaux </w:t>
      </w:r>
    </w:p>
    <w:p w14:paraId="441EF97C" w14:textId="610CF906" w:rsidR="002C1993" w:rsidRDefault="00C01CBC" w:rsidP="001F6B3D">
      <w:pPr>
        <w:spacing w:after="0" w:line="240" w:lineRule="auto"/>
        <w:ind w:left="357"/>
        <w:rPr>
          <w:rFonts w:ascii="Arial" w:hAnsi="Arial" w:cs="Arial"/>
          <w:color w:val="000000" w:themeColor="text1"/>
        </w:rPr>
      </w:pPr>
      <w:sdt>
        <w:sdtPr>
          <w:rPr>
            <w:rFonts w:ascii="Arial" w:hAnsi="Arial" w:cs="Arial"/>
            <w:color w:val="000000" w:themeColor="text1"/>
          </w:rPr>
          <w:id w:val="-1093168312"/>
          <w14:checkbox>
            <w14:checked w14:val="0"/>
            <w14:checkedState w14:val="2612" w14:font="MS Gothic"/>
            <w14:uncheckedState w14:val="2610" w14:font="MS Gothic"/>
          </w14:checkbox>
        </w:sdtPr>
        <w:sdtEndPr/>
        <w:sdtContent>
          <w:r w:rsidR="001024B6" w:rsidRPr="002B1F80">
            <w:rPr>
              <w:rFonts w:ascii="Segoe UI Symbol" w:eastAsia="MS Gothic" w:hAnsi="Segoe UI Symbol" w:cs="Segoe UI Symbol"/>
              <w:color w:val="000000" w:themeColor="text1"/>
            </w:rPr>
            <w:t>☐</w:t>
          </w:r>
        </w:sdtContent>
      </w:sdt>
      <w:r w:rsidR="002C1993" w:rsidRPr="002B1F80">
        <w:rPr>
          <w:rFonts w:ascii="Arial" w:hAnsi="Arial" w:cs="Arial"/>
          <w:color w:val="000000" w:themeColor="text1"/>
        </w:rPr>
        <w:t xml:space="preserve"> 1</w:t>
      </w:r>
      <w:r w:rsidR="001024B6" w:rsidRPr="002B1F80">
        <w:rPr>
          <w:rFonts w:ascii="Arial" w:hAnsi="Arial" w:cs="Arial"/>
          <w:color w:val="000000" w:themeColor="text1"/>
        </w:rPr>
        <w:t>2</w:t>
      </w:r>
      <w:r w:rsidR="002C1993" w:rsidRPr="002B1F80">
        <w:rPr>
          <w:rFonts w:ascii="Arial" w:hAnsi="Arial" w:cs="Arial"/>
          <w:color w:val="000000" w:themeColor="text1"/>
        </w:rPr>
        <w:t xml:space="preserve">. </w:t>
      </w:r>
      <w:r w:rsidR="001024B6" w:rsidRPr="002B1F80">
        <w:rPr>
          <w:rFonts w:ascii="Arial" w:hAnsi="Arial" w:cs="Arial"/>
          <w:color w:val="000000" w:themeColor="text1"/>
        </w:rPr>
        <w:t>Restauration</w:t>
      </w:r>
    </w:p>
    <w:p w14:paraId="7626D681" w14:textId="688053BD" w:rsidR="00E74AB2" w:rsidRDefault="00E74AB2" w:rsidP="001F6B3D">
      <w:pPr>
        <w:spacing w:after="0" w:line="240" w:lineRule="auto"/>
        <w:ind w:left="357"/>
        <w:rPr>
          <w:rFonts w:ascii="Arial" w:hAnsi="Arial" w:cs="Arial"/>
          <w:color w:val="000000" w:themeColor="text1"/>
        </w:rPr>
      </w:pPr>
    </w:p>
    <w:p w14:paraId="1E197286" w14:textId="77777777" w:rsidR="00E74AB2" w:rsidRPr="002B1F80" w:rsidRDefault="00E74AB2" w:rsidP="001F6B3D">
      <w:pPr>
        <w:spacing w:after="0" w:line="240" w:lineRule="auto"/>
        <w:ind w:left="357"/>
        <w:rPr>
          <w:rFonts w:ascii="Arial" w:hAnsi="Arial" w:cs="Arial"/>
          <w:color w:val="000000" w:themeColor="text1"/>
        </w:rPr>
      </w:pPr>
    </w:p>
    <w:p w14:paraId="4C1B572B" w14:textId="7B7564FF" w:rsidR="00843EEF" w:rsidRDefault="00E74AB2" w:rsidP="001F6B3D">
      <w:pPr>
        <w:pStyle w:val="Standard"/>
        <w:numPr>
          <w:ilvl w:val="0"/>
          <w:numId w:val="24"/>
        </w:numPr>
        <w:spacing w:after="0"/>
        <w:jc w:val="both"/>
        <w:rPr>
          <w:rFonts w:ascii="Arial" w:hAnsi="Arial" w:cs="Arial"/>
        </w:rPr>
      </w:pPr>
      <w:r w:rsidRPr="008F05D2">
        <w:rPr>
          <w:rFonts w:ascii="Arial" w:hAnsi="Arial" w:cs="Arial"/>
          <w:noProof/>
          <w:lang w:eastAsia="fr-FR"/>
        </w:rPr>
        <mc:AlternateContent>
          <mc:Choice Requires="wps">
            <w:drawing>
              <wp:anchor distT="45720" distB="45720" distL="114300" distR="114300" simplePos="0" relativeHeight="251667456" behindDoc="0" locked="0" layoutInCell="1" allowOverlap="1" wp14:anchorId="2E75F4BB" wp14:editId="3F99D306">
                <wp:simplePos x="0" y="0"/>
                <wp:positionH relativeFrom="margin">
                  <wp:posOffset>-635</wp:posOffset>
                </wp:positionH>
                <wp:positionV relativeFrom="paragraph">
                  <wp:posOffset>614045</wp:posOffset>
                </wp:positionV>
                <wp:extent cx="5775960" cy="1455420"/>
                <wp:effectExtent l="0" t="0" r="15240" b="1143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455420"/>
                        </a:xfrm>
                        <a:prstGeom prst="rect">
                          <a:avLst/>
                        </a:prstGeom>
                        <a:solidFill>
                          <a:srgbClr val="FFFFFF"/>
                        </a:solidFill>
                        <a:ln w="9525">
                          <a:solidFill>
                            <a:srgbClr val="000000"/>
                          </a:solidFill>
                          <a:miter lim="800000"/>
                          <a:headEnd/>
                          <a:tailEnd/>
                        </a:ln>
                      </wps:spPr>
                      <wps:txbx>
                        <w:txbxContent>
                          <w:p w14:paraId="433C179A" w14:textId="2E16A482" w:rsidR="008F05D2" w:rsidRPr="00E74AB2" w:rsidRDefault="008F05D2" w:rsidP="00E74AB2">
                            <w:pPr>
                              <w:spacing w:after="0" w:line="240" w:lineRule="auto"/>
                              <w:rPr>
                                <w:rFonts w:ascii="Arial" w:hAnsi="Arial" w:cs="Arial"/>
                              </w:rPr>
                            </w:pPr>
                          </w:p>
                          <w:p w14:paraId="35B1D1B0" w14:textId="6ABB010A" w:rsidR="00E74AB2" w:rsidRDefault="00E74AB2" w:rsidP="00E74AB2">
                            <w:pPr>
                              <w:spacing w:after="0" w:line="240" w:lineRule="auto"/>
                              <w:rPr>
                                <w:rFonts w:ascii="Arial" w:hAnsi="Arial" w:cs="Arial"/>
                              </w:rPr>
                            </w:pPr>
                          </w:p>
                          <w:p w14:paraId="2323BBB8" w14:textId="0CBFB4EE" w:rsidR="00E74AB2" w:rsidRDefault="00E74AB2" w:rsidP="00E74AB2">
                            <w:pPr>
                              <w:spacing w:after="0" w:line="240" w:lineRule="auto"/>
                              <w:rPr>
                                <w:rFonts w:ascii="Arial" w:hAnsi="Arial" w:cs="Arial"/>
                              </w:rPr>
                            </w:pPr>
                          </w:p>
                          <w:p w14:paraId="318CB427" w14:textId="40FE134C" w:rsidR="00E74AB2" w:rsidRDefault="00E74AB2" w:rsidP="00E74AB2">
                            <w:pPr>
                              <w:spacing w:after="0" w:line="240" w:lineRule="auto"/>
                              <w:rPr>
                                <w:rFonts w:ascii="Arial" w:hAnsi="Arial" w:cs="Arial"/>
                              </w:rPr>
                            </w:pPr>
                          </w:p>
                          <w:p w14:paraId="6E372C77" w14:textId="24616EAA" w:rsidR="00E74AB2" w:rsidRDefault="00E74AB2" w:rsidP="00E74AB2">
                            <w:pPr>
                              <w:spacing w:after="0" w:line="240" w:lineRule="auto"/>
                              <w:rPr>
                                <w:rFonts w:ascii="Arial" w:hAnsi="Arial" w:cs="Arial"/>
                              </w:rPr>
                            </w:pPr>
                          </w:p>
                          <w:p w14:paraId="48DF2F5F" w14:textId="77777777" w:rsidR="00E74AB2" w:rsidRPr="00E74AB2" w:rsidRDefault="00E74AB2" w:rsidP="00E74AB2">
                            <w:pPr>
                              <w:spacing w:after="0" w:line="240" w:lineRule="auto"/>
                              <w:rPr>
                                <w:rFonts w:ascii="Arial" w:hAnsi="Arial" w:cs="Arial"/>
                              </w:rPr>
                            </w:pPr>
                          </w:p>
                          <w:p w14:paraId="3835B72B" w14:textId="593947D9" w:rsidR="00E74AB2" w:rsidRPr="00E74AB2" w:rsidRDefault="00E74AB2" w:rsidP="00E74AB2">
                            <w:pPr>
                              <w:spacing w:after="0" w:line="240" w:lineRule="auto"/>
                              <w:rPr>
                                <w:rFonts w:ascii="Arial" w:hAnsi="Arial" w:cs="Arial"/>
                              </w:rPr>
                            </w:pPr>
                          </w:p>
                          <w:p w14:paraId="058639B6" w14:textId="77777777" w:rsidR="00E74AB2" w:rsidRPr="00E74AB2" w:rsidRDefault="00E74AB2" w:rsidP="00E74AB2">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5F4BB" id="_x0000_s1030" type="#_x0000_t202" style="position:absolute;left:0;text-align:left;margin-left:-.05pt;margin-top:48.35pt;width:454.8pt;height:114.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">
                <v:textbox>
                  <w:txbxContent>
                    <w:p w14:paraId="433C179A" w14:textId="2E16A482" w:rsidR="008F05D2" w:rsidRPr="00E74AB2" w:rsidRDefault="008F05D2" w:rsidP="00E74AB2">
                      <w:pPr>
                        <w:spacing w:after="0" w:line="240" w:lineRule="auto"/>
                        <w:rPr>
                          <w:rFonts w:ascii="Arial" w:hAnsi="Arial" w:cs="Arial"/>
                        </w:rPr>
                      </w:pPr>
                    </w:p>
                    <w:p w14:paraId="35B1D1B0" w14:textId="6ABB010A" w:rsidR="00E74AB2" w:rsidRDefault="00E74AB2" w:rsidP="00E74AB2">
                      <w:pPr>
                        <w:spacing w:after="0" w:line="240" w:lineRule="auto"/>
                        <w:rPr>
                          <w:rFonts w:ascii="Arial" w:hAnsi="Arial" w:cs="Arial"/>
                        </w:rPr>
                      </w:pPr>
                    </w:p>
                    <w:p w14:paraId="2323BBB8" w14:textId="0CBFB4EE" w:rsidR="00E74AB2" w:rsidRDefault="00E74AB2" w:rsidP="00E74AB2">
                      <w:pPr>
                        <w:spacing w:after="0" w:line="240" w:lineRule="auto"/>
                        <w:rPr>
                          <w:rFonts w:ascii="Arial" w:hAnsi="Arial" w:cs="Arial"/>
                        </w:rPr>
                      </w:pPr>
                    </w:p>
                    <w:p w14:paraId="318CB427" w14:textId="40FE134C" w:rsidR="00E74AB2" w:rsidRDefault="00E74AB2" w:rsidP="00E74AB2">
                      <w:pPr>
                        <w:spacing w:after="0" w:line="240" w:lineRule="auto"/>
                        <w:rPr>
                          <w:rFonts w:ascii="Arial" w:hAnsi="Arial" w:cs="Arial"/>
                        </w:rPr>
                      </w:pPr>
                    </w:p>
                    <w:p w14:paraId="6E372C77" w14:textId="24616EAA" w:rsidR="00E74AB2" w:rsidRDefault="00E74AB2" w:rsidP="00E74AB2">
                      <w:pPr>
                        <w:spacing w:after="0" w:line="240" w:lineRule="auto"/>
                        <w:rPr>
                          <w:rFonts w:ascii="Arial" w:hAnsi="Arial" w:cs="Arial"/>
                        </w:rPr>
                      </w:pPr>
                    </w:p>
                    <w:p w14:paraId="48DF2F5F" w14:textId="77777777" w:rsidR="00E74AB2" w:rsidRPr="00E74AB2" w:rsidRDefault="00E74AB2" w:rsidP="00E74AB2">
                      <w:pPr>
                        <w:spacing w:after="0" w:line="240" w:lineRule="auto"/>
                        <w:rPr>
                          <w:rFonts w:ascii="Arial" w:hAnsi="Arial" w:cs="Arial"/>
                        </w:rPr>
                      </w:pPr>
                    </w:p>
                    <w:p w14:paraId="3835B72B" w14:textId="593947D9" w:rsidR="00E74AB2" w:rsidRPr="00E74AB2" w:rsidRDefault="00E74AB2" w:rsidP="00E74AB2">
                      <w:pPr>
                        <w:spacing w:after="0" w:line="240" w:lineRule="auto"/>
                        <w:rPr>
                          <w:rFonts w:ascii="Arial" w:hAnsi="Arial" w:cs="Arial"/>
                        </w:rPr>
                      </w:pPr>
                    </w:p>
                    <w:p w14:paraId="058639B6" w14:textId="77777777" w:rsidR="00E74AB2" w:rsidRPr="00E74AB2" w:rsidRDefault="00E74AB2" w:rsidP="00E74AB2">
                      <w:pPr>
                        <w:spacing w:after="0" w:line="240" w:lineRule="auto"/>
                        <w:rPr>
                          <w:rFonts w:ascii="Arial" w:hAnsi="Arial" w:cs="Arial"/>
                        </w:rPr>
                      </w:pPr>
                    </w:p>
                  </w:txbxContent>
                </v:textbox>
                <w10:wrap type="square" anchorx="margin"/>
              </v:shape>
            </w:pict>
          </mc:Fallback>
        </mc:AlternateContent>
      </w:r>
      <w:r w:rsidR="00A1163C" w:rsidRPr="002B1F80">
        <w:rPr>
          <w:rFonts w:ascii="Arial" w:hAnsi="Arial" w:cs="Arial"/>
          <w:b/>
        </w:rPr>
        <w:t>Observations libres :</w:t>
      </w:r>
      <w:r w:rsidR="00A1163C" w:rsidRPr="002B1F80">
        <w:rPr>
          <w:rFonts w:ascii="Arial" w:hAnsi="Arial" w:cs="Arial"/>
        </w:rPr>
        <w:t xml:space="preserve"> tous sujets qui vous paraissent pertinents à prendre en compte </w:t>
      </w:r>
      <w:r w:rsidR="000C5480" w:rsidRPr="002B1F80">
        <w:rPr>
          <w:rFonts w:ascii="Arial" w:hAnsi="Arial" w:cs="Arial"/>
        </w:rPr>
        <w:t xml:space="preserve">dans votre organisation et/ou </w:t>
      </w:r>
      <w:r w:rsidR="00A1163C" w:rsidRPr="002B1F80">
        <w:rPr>
          <w:rFonts w:ascii="Arial" w:hAnsi="Arial" w:cs="Arial"/>
        </w:rPr>
        <w:t>dans la construction du nouveau marché</w:t>
      </w:r>
      <w:r w:rsidR="007058D4" w:rsidRPr="002B1F80">
        <w:rPr>
          <w:rFonts w:ascii="Arial" w:hAnsi="Arial" w:cs="Arial"/>
        </w:rPr>
        <w:t xml:space="preserve"> avec carte achat obligatoire ?</w:t>
      </w:r>
    </w:p>
    <w:sectPr w:rsidR="00843E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9DC2" w14:textId="77777777" w:rsidR="00F670B4" w:rsidRDefault="00F670B4">
      <w:pPr>
        <w:spacing w:after="0" w:line="240" w:lineRule="auto"/>
      </w:pPr>
      <w:r>
        <w:separator/>
      </w:r>
    </w:p>
  </w:endnote>
  <w:endnote w:type="continuationSeparator" w:id="0">
    <w:p w14:paraId="75E648EB" w14:textId="77777777" w:rsidR="00F670B4" w:rsidRDefault="00F6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223732"/>
      <w:docPartObj>
        <w:docPartGallery w:val="Page Numbers (Bottom of Page)"/>
        <w:docPartUnique/>
      </w:docPartObj>
    </w:sdtPr>
    <w:sdtEndPr/>
    <w:sdtContent>
      <w:p w14:paraId="4D61101C" w14:textId="16197DFF" w:rsidR="00F80F96" w:rsidRDefault="00A1163C">
        <w:pPr>
          <w:pStyle w:val="Pieddepage"/>
          <w:jc w:val="right"/>
        </w:pPr>
        <w:r>
          <w:fldChar w:fldCharType="begin"/>
        </w:r>
        <w:r>
          <w:instrText>PAGE   \* MERGEFORMAT</w:instrText>
        </w:r>
        <w:r>
          <w:fldChar w:fldCharType="separate"/>
        </w:r>
        <w:r w:rsidR="00C01CBC">
          <w:rPr>
            <w:noProof/>
          </w:rPr>
          <w:t>1</w:t>
        </w:r>
        <w:r>
          <w:fldChar w:fldCharType="end"/>
        </w:r>
      </w:p>
    </w:sdtContent>
  </w:sdt>
  <w:p w14:paraId="1FB3CFE0" w14:textId="77777777" w:rsidR="00F80F96" w:rsidRDefault="00F80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A11D" w14:textId="77777777" w:rsidR="00F670B4" w:rsidRDefault="00F670B4">
      <w:pPr>
        <w:spacing w:after="0" w:line="240" w:lineRule="auto"/>
      </w:pPr>
      <w:r>
        <w:separator/>
      </w:r>
    </w:p>
  </w:footnote>
  <w:footnote w:type="continuationSeparator" w:id="0">
    <w:p w14:paraId="4F8A893F" w14:textId="77777777" w:rsidR="00F670B4" w:rsidRDefault="00F6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2ED0"/>
    <w:multiLevelType w:val="hybridMultilevel"/>
    <w:tmpl w:val="E118FD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732F3"/>
    <w:multiLevelType w:val="hybridMultilevel"/>
    <w:tmpl w:val="45FA183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6243F"/>
    <w:multiLevelType w:val="multilevel"/>
    <w:tmpl w:val="5D8E77E8"/>
    <w:styleLink w:val="WWNum3"/>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3" w15:restartNumberingAfterBreak="0">
    <w:nsid w:val="1F146EF2"/>
    <w:multiLevelType w:val="hybridMultilevel"/>
    <w:tmpl w:val="D25225E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322E6"/>
    <w:multiLevelType w:val="hybridMultilevel"/>
    <w:tmpl w:val="F1308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57A6CA8"/>
    <w:multiLevelType w:val="hybridMultilevel"/>
    <w:tmpl w:val="FD66B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0364092"/>
    <w:multiLevelType w:val="hybridMultilevel"/>
    <w:tmpl w:val="A0D20E0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0777878"/>
    <w:multiLevelType w:val="hybridMultilevel"/>
    <w:tmpl w:val="CD8AD79C"/>
    <w:lvl w:ilvl="0" w:tplc="399A5410">
      <w:start w:val="2"/>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29686C"/>
    <w:multiLevelType w:val="hybridMultilevel"/>
    <w:tmpl w:val="121C38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CB079CE"/>
    <w:multiLevelType w:val="hybridMultilevel"/>
    <w:tmpl w:val="2C8AFE52"/>
    <w:lvl w:ilvl="0" w:tplc="55C00C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FE0670"/>
    <w:multiLevelType w:val="hybridMultilevel"/>
    <w:tmpl w:val="2AD0C2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22B35"/>
    <w:multiLevelType w:val="hybridMultilevel"/>
    <w:tmpl w:val="2DB60F6E"/>
    <w:lvl w:ilvl="0" w:tplc="1EA64D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967DBC"/>
    <w:multiLevelType w:val="hybridMultilevel"/>
    <w:tmpl w:val="4A4E2048"/>
    <w:lvl w:ilvl="0" w:tplc="C002C4F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BE493E"/>
    <w:multiLevelType w:val="hybridMultilevel"/>
    <w:tmpl w:val="F988624E"/>
    <w:lvl w:ilvl="0" w:tplc="8FA099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8F13E9"/>
    <w:multiLevelType w:val="hybridMultilevel"/>
    <w:tmpl w:val="9C1209C6"/>
    <w:lvl w:ilvl="0" w:tplc="040C0009">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3A742D9"/>
    <w:multiLevelType w:val="hybridMultilevel"/>
    <w:tmpl w:val="A380FAB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61216D1"/>
    <w:multiLevelType w:val="hybridMultilevel"/>
    <w:tmpl w:val="2DB60F6E"/>
    <w:lvl w:ilvl="0" w:tplc="1EA64D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93524A"/>
    <w:multiLevelType w:val="hybridMultilevel"/>
    <w:tmpl w:val="D2F82D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6C05EC"/>
    <w:multiLevelType w:val="hybridMultilevel"/>
    <w:tmpl w:val="DF74E86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0A66D12"/>
    <w:multiLevelType w:val="multilevel"/>
    <w:tmpl w:val="4C1411C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0" w15:restartNumberingAfterBreak="0">
    <w:nsid w:val="72BB3107"/>
    <w:multiLevelType w:val="hybridMultilevel"/>
    <w:tmpl w:val="A69C44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8F50E1"/>
    <w:multiLevelType w:val="hybridMultilevel"/>
    <w:tmpl w:val="5F023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2F37AB"/>
    <w:multiLevelType w:val="hybridMultilevel"/>
    <w:tmpl w:val="D24EA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3"/>
  </w:num>
  <w:num w:numId="4">
    <w:abstractNumId w:val="11"/>
  </w:num>
  <w:num w:numId="5">
    <w:abstractNumId w:val="16"/>
  </w:num>
  <w:num w:numId="6">
    <w:abstractNumId w:val="3"/>
  </w:num>
  <w:num w:numId="7">
    <w:abstractNumId w:val="0"/>
  </w:num>
  <w:num w:numId="8">
    <w:abstractNumId w:val="18"/>
  </w:num>
  <w:num w:numId="9">
    <w:abstractNumId w:val="1"/>
  </w:num>
  <w:num w:numId="10">
    <w:abstractNumId w:val="19"/>
  </w:num>
  <w:num w:numId="11">
    <w:abstractNumId w:val="6"/>
  </w:num>
  <w:num w:numId="12">
    <w:abstractNumId w:val="8"/>
  </w:num>
  <w:num w:numId="13">
    <w:abstractNumId w:val="2"/>
  </w:num>
  <w:num w:numId="14">
    <w:abstractNumId w:val="5"/>
  </w:num>
  <w:num w:numId="15">
    <w:abstractNumId w:val="22"/>
  </w:num>
  <w:num w:numId="16">
    <w:abstractNumId w:val="15"/>
  </w:num>
  <w:num w:numId="17">
    <w:abstractNumId w:val="3"/>
  </w:num>
  <w:num w:numId="18">
    <w:abstractNumId w:val="4"/>
  </w:num>
  <w:num w:numId="19">
    <w:abstractNumId w:val="12"/>
  </w:num>
  <w:num w:numId="20">
    <w:abstractNumId w:val="7"/>
  </w:num>
  <w:num w:numId="21">
    <w:abstractNumId w:val="17"/>
  </w:num>
  <w:num w:numId="22">
    <w:abstractNumId w:val="1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96"/>
    <w:rsid w:val="0002144E"/>
    <w:rsid w:val="0003308B"/>
    <w:rsid w:val="00035528"/>
    <w:rsid w:val="00044F7A"/>
    <w:rsid w:val="000538BB"/>
    <w:rsid w:val="00085DB3"/>
    <w:rsid w:val="000A18E2"/>
    <w:rsid w:val="000B5F8C"/>
    <w:rsid w:val="000C5480"/>
    <w:rsid w:val="000C7074"/>
    <w:rsid w:val="000F65AE"/>
    <w:rsid w:val="001024B6"/>
    <w:rsid w:val="00115D8D"/>
    <w:rsid w:val="001326BB"/>
    <w:rsid w:val="00135563"/>
    <w:rsid w:val="00152923"/>
    <w:rsid w:val="001635D7"/>
    <w:rsid w:val="00187E89"/>
    <w:rsid w:val="001B11F6"/>
    <w:rsid w:val="001B3E4E"/>
    <w:rsid w:val="001C541B"/>
    <w:rsid w:val="001C7024"/>
    <w:rsid w:val="001F6B3D"/>
    <w:rsid w:val="00207451"/>
    <w:rsid w:val="00224424"/>
    <w:rsid w:val="00227DCC"/>
    <w:rsid w:val="00254198"/>
    <w:rsid w:val="00254B68"/>
    <w:rsid w:val="00255FC9"/>
    <w:rsid w:val="002578DD"/>
    <w:rsid w:val="00292262"/>
    <w:rsid w:val="00296D37"/>
    <w:rsid w:val="002974AD"/>
    <w:rsid w:val="002B1F80"/>
    <w:rsid w:val="002C1993"/>
    <w:rsid w:val="002F136F"/>
    <w:rsid w:val="00313740"/>
    <w:rsid w:val="00314A12"/>
    <w:rsid w:val="00335995"/>
    <w:rsid w:val="00340893"/>
    <w:rsid w:val="00342526"/>
    <w:rsid w:val="003462F8"/>
    <w:rsid w:val="00351904"/>
    <w:rsid w:val="00363FB6"/>
    <w:rsid w:val="00364F6C"/>
    <w:rsid w:val="00385FD4"/>
    <w:rsid w:val="003935FC"/>
    <w:rsid w:val="003C5E8B"/>
    <w:rsid w:val="003D24AC"/>
    <w:rsid w:val="003E7FB0"/>
    <w:rsid w:val="003F5716"/>
    <w:rsid w:val="00416CDE"/>
    <w:rsid w:val="00443C17"/>
    <w:rsid w:val="004830DB"/>
    <w:rsid w:val="00485B2B"/>
    <w:rsid w:val="004B36A9"/>
    <w:rsid w:val="004B781B"/>
    <w:rsid w:val="004D0459"/>
    <w:rsid w:val="00540E13"/>
    <w:rsid w:val="005540BC"/>
    <w:rsid w:val="005600FB"/>
    <w:rsid w:val="00594F22"/>
    <w:rsid w:val="005A2714"/>
    <w:rsid w:val="005A6267"/>
    <w:rsid w:val="005B7013"/>
    <w:rsid w:val="005C7FE3"/>
    <w:rsid w:val="005E5123"/>
    <w:rsid w:val="00613CF7"/>
    <w:rsid w:val="00641C4E"/>
    <w:rsid w:val="00657EDA"/>
    <w:rsid w:val="006A1C07"/>
    <w:rsid w:val="006F0CD4"/>
    <w:rsid w:val="007058D4"/>
    <w:rsid w:val="007142FD"/>
    <w:rsid w:val="00735F1E"/>
    <w:rsid w:val="00742891"/>
    <w:rsid w:val="007525C1"/>
    <w:rsid w:val="0077159A"/>
    <w:rsid w:val="00772BEC"/>
    <w:rsid w:val="007828B9"/>
    <w:rsid w:val="00784EB4"/>
    <w:rsid w:val="007921B6"/>
    <w:rsid w:val="007965AC"/>
    <w:rsid w:val="007B2E83"/>
    <w:rsid w:val="007C62EF"/>
    <w:rsid w:val="007E50C9"/>
    <w:rsid w:val="007E7A99"/>
    <w:rsid w:val="007F63E6"/>
    <w:rsid w:val="00803A23"/>
    <w:rsid w:val="008067B3"/>
    <w:rsid w:val="008241A5"/>
    <w:rsid w:val="0082632A"/>
    <w:rsid w:val="00827080"/>
    <w:rsid w:val="00827FD9"/>
    <w:rsid w:val="00843EEF"/>
    <w:rsid w:val="00864245"/>
    <w:rsid w:val="00866309"/>
    <w:rsid w:val="00874DFA"/>
    <w:rsid w:val="00881016"/>
    <w:rsid w:val="00883490"/>
    <w:rsid w:val="00887809"/>
    <w:rsid w:val="00895B07"/>
    <w:rsid w:val="008F05D2"/>
    <w:rsid w:val="00900A59"/>
    <w:rsid w:val="0092324D"/>
    <w:rsid w:val="00924A9C"/>
    <w:rsid w:val="009340AB"/>
    <w:rsid w:val="00986A61"/>
    <w:rsid w:val="009A7B0E"/>
    <w:rsid w:val="009B4E23"/>
    <w:rsid w:val="009B7450"/>
    <w:rsid w:val="009C3B81"/>
    <w:rsid w:val="009C4321"/>
    <w:rsid w:val="009D1EA8"/>
    <w:rsid w:val="009D4A20"/>
    <w:rsid w:val="009F731A"/>
    <w:rsid w:val="00A1163C"/>
    <w:rsid w:val="00A13B40"/>
    <w:rsid w:val="00A54BE9"/>
    <w:rsid w:val="00A66B83"/>
    <w:rsid w:val="00A73A05"/>
    <w:rsid w:val="00A77EBC"/>
    <w:rsid w:val="00AC168D"/>
    <w:rsid w:val="00AD51DF"/>
    <w:rsid w:val="00B1471E"/>
    <w:rsid w:val="00B15944"/>
    <w:rsid w:val="00B16863"/>
    <w:rsid w:val="00B27CCB"/>
    <w:rsid w:val="00B531CE"/>
    <w:rsid w:val="00B5488F"/>
    <w:rsid w:val="00B7597A"/>
    <w:rsid w:val="00B877FD"/>
    <w:rsid w:val="00B91C6A"/>
    <w:rsid w:val="00BB59D6"/>
    <w:rsid w:val="00BD2A26"/>
    <w:rsid w:val="00BE3C94"/>
    <w:rsid w:val="00BE566A"/>
    <w:rsid w:val="00C01CBC"/>
    <w:rsid w:val="00C03A0F"/>
    <w:rsid w:val="00C137E5"/>
    <w:rsid w:val="00C203E4"/>
    <w:rsid w:val="00C20D60"/>
    <w:rsid w:val="00C361BC"/>
    <w:rsid w:val="00C42D44"/>
    <w:rsid w:val="00C528AB"/>
    <w:rsid w:val="00C62FB3"/>
    <w:rsid w:val="00CE5057"/>
    <w:rsid w:val="00CE5EE6"/>
    <w:rsid w:val="00CF0DA1"/>
    <w:rsid w:val="00D35AE1"/>
    <w:rsid w:val="00D46258"/>
    <w:rsid w:val="00D605AA"/>
    <w:rsid w:val="00D93E35"/>
    <w:rsid w:val="00D97707"/>
    <w:rsid w:val="00DA0FEC"/>
    <w:rsid w:val="00DC026E"/>
    <w:rsid w:val="00DE51F6"/>
    <w:rsid w:val="00E02D16"/>
    <w:rsid w:val="00E106AD"/>
    <w:rsid w:val="00E11D61"/>
    <w:rsid w:val="00E11E7C"/>
    <w:rsid w:val="00E20495"/>
    <w:rsid w:val="00E25C99"/>
    <w:rsid w:val="00E36781"/>
    <w:rsid w:val="00E63DC8"/>
    <w:rsid w:val="00E744DF"/>
    <w:rsid w:val="00E74AB2"/>
    <w:rsid w:val="00E76E31"/>
    <w:rsid w:val="00EB459C"/>
    <w:rsid w:val="00EC2FA5"/>
    <w:rsid w:val="00EC7D26"/>
    <w:rsid w:val="00EE2AC4"/>
    <w:rsid w:val="00EF38F3"/>
    <w:rsid w:val="00F0328B"/>
    <w:rsid w:val="00F10599"/>
    <w:rsid w:val="00F11ACC"/>
    <w:rsid w:val="00F1291B"/>
    <w:rsid w:val="00F262DD"/>
    <w:rsid w:val="00F34BFC"/>
    <w:rsid w:val="00F42354"/>
    <w:rsid w:val="00F670B4"/>
    <w:rsid w:val="00F671FE"/>
    <w:rsid w:val="00F80F96"/>
    <w:rsid w:val="00F824A1"/>
    <w:rsid w:val="00F82E37"/>
    <w:rsid w:val="00F83DB8"/>
    <w:rsid w:val="00F962AA"/>
    <w:rsid w:val="00FC2311"/>
    <w:rsid w:val="00FC3E21"/>
    <w:rsid w:val="00FD2FD3"/>
    <w:rsid w:val="00FD580D"/>
    <w:rsid w:val="00FE6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1941"/>
  <w15:chartTrackingRefBased/>
  <w15:docId w15:val="{02888E33-0BF6-4774-8A00-7530B71D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rPr>
      <w:color w:val="808080"/>
    </w:rPr>
  </w:style>
  <w:style w:type="paragraph" w:customStyle="1" w:styleId="NORMALCADRAGE">
    <w:name w:val="NORMAL_CADRAGE"/>
    <w:basedOn w:val="Normal"/>
    <w:link w:val="NORMALCADRAGECar"/>
    <w:pPr>
      <w:spacing w:before="120" w:after="120" w:line="240" w:lineRule="auto"/>
      <w:jc w:val="both"/>
    </w:pPr>
    <w:rPr>
      <w:rFonts w:ascii="Marianne" w:hAnsi="Marianne" w:cstheme="minorHAnsi"/>
      <w:sz w:val="18"/>
    </w:rPr>
  </w:style>
  <w:style w:type="character" w:customStyle="1" w:styleId="NORMALCADRAGECar">
    <w:name w:val="NORMAL_CADRAGE Car"/>
    <w:basedOn w:val="Policepardfaut"/>
    <w:link w:val="NORMALCADRAGE"/>
    <w:rPr>
      <w:rFonts w:ascii="Marianne" w:hAnsi="Marianne" w:cstheme="minorHAnsi"/>
      <w:sz w:val="18"/>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Standard">
    <w:name w:val="Standard"/>
    <w:pPr>
      <w:suppressAutoHyphens/>
      <w:autoSpaceDN w:val="0"/>
      <w:textAlignment w:val="baseline"/>
    </w:pPr>
    <w:rPr>
      <w:rFonts w:ascii="Calibri" w:eastAsia="Calibri" w:hAnsi="Calibri" w:cs="Marianne"/>
    </w:rPr>
  </w:style>
  <w:style w:type="numbering" w:customStyle="1" w:styleId="List1">
    <w:name w:val="List 1"/>
    <w:basedOn w:val="Aucuneliste"/>
    <w:pPr>
      <w:numPr>
        <w:numId w:val="10"/>
      </w:numPr>
    </w:pPr>
  </w:style>
  <w:style w:type="paragraph" w:customStyle="1" w:styleId="Comment">
    <w:name w:val="Comment"/>
    <w:basedOn w:val="Standard"/>
    <w:rPr>
      <w:sz w:val="20"/>
      <w:szCs w:val="20"/>
    </w:rPr>
  </w:style>
  <w:style w:type="numbering" w:customStyle="1" w:styleId="WWNum3">
    <w:name w:val="WWNum3"/>
    <w:basedOn w:val="Aucuneliste"/>
    <w:pPr>
      <w:numPr>
        <w:numId w:val="13"/>
      </w:numPr>
    </w:pPr>
  </w:style>
  <w:style w:type="paragraph" w:customStyle="1" w:styleId="Footnote">
    <w:name w:val="Footnote"/>
    <w:basedOn w:val="Standard"/>
    <w:pPr>
      <w:suppressLineNumbers/>
      <w:ind w:left="340" w:hanging="340"/>
    </w:pPr>
    <w:rPr>
      <w:sz w:val="20"/>
      <w:szCs w:val="20"/>
    </w:rPr>
  </w:style>
  <w:style w:type="character" w:styleId="Appelnotedebasdep">
    <w:name w:val="foot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paragraph" w:styleId="Rvision">
    <w:name w:val="Revision"/>
    <w:hidden/>
    <w:uiPriority w:val="99"/>
    <w:semiHidden/>
    <w:rsid w:val="00F82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4984">
      <w:bodyDiv w:val="1"/>
      <w:marLeft w:val="0"/>
      <w:marRight w:val="0"/>
      <w:marTop w:val="0"/>
      <w:marBottom w:val="0"/>
      <w:divBdr>
        <w:top w:val="none" w:sz="0" w:space="0" w:color="auto"/>
        <w:left w:val="none" w:sz="0" w:space="0" w:color="auto"/>
        <w:bottom w:val="none" w:sz="0" w:space="0" w:color="auto"/>
        <w:right w:val="none" w:sz="0" w:space="0" w:color="auto"/>
      </w:divBdr>
    </w:div>
    <w:div w:id="1308121550">
      <w:bodyDiv w:val="1"/>
      <w:marLeft w:val="0"/>
      <w:marRight w:val="0"/>
      <w:marTop w:val="0"/>
      <w:marBottom w:val="0"/>
      <w:divBdr>
        <w:top w:val="none" w:sz="0" w:space="0" w:color="auto"/>
        <w:left w:val="none" w:sz="0" w:space="0" w:color="auto"/>
        <w:bottom w:val="none" w:sz="0" w:space="0" w:color="auto"/>
        <w:right w:val="none" w:sz="0" w:space="0" w:color="auto"/>
      </w:divBdr>
    </w:div>
    <w:div w:id="1497764031">
      <w:bodyDiv w:val="1"/>
      <w:marLeft w:val="0"/>
      <w:marRight w:val="0"/>
      <w:marTop w:val="0"/>
      <w:marBottom w:val="0"/>
      <w:divBdr>
        <w:top w:val="none" w:sz="0" w:space="0" w:color="auto"/>
        <w:left w:val="none" w:sz="0" w:space="0" w:color="auto"/>
        <w:bottom w:val="none" w:sz="0" w:space="0" w:color="auto"/>
        <w:right w:val="none" w:sz="0" w:space="0" w:color="auto"/>
      </w:divBdr>
    </w:div>
    <w:div w:id="2034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6F04-96DC-484B-9B6E-B033F94C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PRETAT Marie ATTACHE PRIN ADMI</dc:creator>
  <cp:keywords/>
  <dc:description/>
  <cp:lastModifiedBy>DERVAULT Maryline SA CE MINDEF</cp:lastModifiedBy>
  <cp:revision>5</cp:revision>
  <dcterms:created xsi:type="dcterms:W3CDTF">2026-02-03T10:15:00Z</dcterms:created>
  <dcterms:modified xsi:type="dcterms:W3CDTF">2026-02-09T08:10:00Z</dcterms:modified>
</cp:coreProperties>
</file>