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 xml:space="preserve">BJET Du projet de </w:t>
            </w:r>
            <w:proofErr w:type="gramStart"/>
            <w:r w:rsidRPr="0006068D">
              <w:rPr>
                <w:rFonts w:asciiTheme="minorHAnsi" w:hAnsiTheme="minorHAnsi" w:cstheme="minorHAnsi"/>
                <w:b/>
                <w:caps/>
                <w:sz w:val="22"/>
                <w:szCs w:val="22"/>
              </w:rPr>
              <w:t>contrat:</w:t>
            </w:r>
            <w:proofErr w:type="gramEnd"/>
          </w:p>
          <w:p w14:paraId="2B8821F0" w14:textId="4EDBA551" w:rsidR="0083082B" w:rsidRPr="00BE0C88" w:rsidRDefault="00BE0C88" w:rsidP="00BE0C88">
            <w:pPr>
              <w:rPr>
                <w:rFonts w:ascii="Roboto" w:eastAsia="Times New Roman" w:hAnsi="Roboto"/>
                <w:b/>
                <w:bCs/>
                <w:color w:val="000057"/>
                <w:sz w:val="26"/>
                <w:szCs w:val="26"/>
              </w:rPr>
            </w:pPr>
            <w:r w:rsidRPr="00BE0C88">
              <w:rPr>
                <w:rFonts w:asciiTheme="minorHAnsi" w:hAnsiTheme="minorHAnsi" w:cstheme="minorHAnsi"/>
                <w:b/>
                <w:sz w:val="22"/>
                <w:szCs w:val="22"/>
              </w:rPr>
              <w:t>Mission de consultance pour le recrutement d’un(e) Expert(e) en Communication et Marketing</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BE0C88"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BE0C88" w:rsidRDefault="0083082B" w:rsidP="0083082B">
            <w:pPr>
              <w:rPr>
                <w:rFonts w:asciiTheme="minorHAnsi" w:hAnsiTheme="minorHAnsi" w:cstheme="minorHAnsi"/>
                <w:b/>
                <w:caps/>
                <w:smallCaps/>
                <w:sz w:val="22"/>
                <w:szCs w:val="22"/>
              </w:rPr>
            </w:pPr>
            <w:r w:rsidRPr="00BE0C88">
              <w:rPr>
                <w:rFonts w:asciiTheme="minorHAnsi" w:hAnsiTheme="minorHAnsi" w:cstheme="minorHAnsi"/>
                <w:b/>
                <w:smallCaps/>
                <w:sz w:val="22"/>
                <w:szCs w:val="22"/>
              </w:rPr>
              <w:t>DATE ET HEURE LIMITES DE REMISE DES OFFRES :</w:t>
            </w:r>
          </w:p>
          <w:p w14:paraId="5ADFEC75" w14:textId="2228B630" w:rsidR="0083082B" w:rsidRPr="00BE0C88" w:rsidRDefault="0083796F" w:rsidP="0083082B">
            <w:pPr>
              <w:rPr>
                <w:rFonts w:asciiTheme="minorHAnsi" w:hAnsiTheme="minorHAnsi" w:cstheme="minorHAnsi"/>
                <w:sz w:val="22"/>
                <w:szCs w:val="22"/>
              </w:rPr>
            </w:pPr>
            <w:r>
              <w:rPr>
                <w:rFonts w:asciiTheme="minorHAnsi" w:hAnsiTheme="minorHAnsi" w:cstheme="minorHAnsi"/>
                <w:b/>
                <w:sz w:val="22"/>
                <w:szCs w:val="22"/>
              </w:rPr>
              <w:t>02</w:t>
            </w:r>
            <w:r w:rsidR="00BE0C88" w:rsidRPr="00BE0C88">
              <w:rPr>
                <w:rFonts w:asciiTheme="minorHAnsi" w:hAnsiTheme="minorHAnsi" w:cstheme="minorHAnsi"/>
                <w:b/>
                <w:sz w:val="22"/>
                <w:szCs w:val="22"/>
              </w:rPr>
              <w:t>/03/2026 à 23h59</w:t>
            </w:r>
            <w:r w:rsidR="00836A9C" w:rsidRPr="00BE0C88">
              <w:rPr>
                <w:rFonts w:asciiTheme="minorHAnsi" w:hAnsiTheme="minorHAnsi" w:cstheme="minorHAnsi"/>
                <w:b/>
                <w:smallCaps/>
                <w:sz w:val="22"/>
                <w:szCs w:val="22"/>
              </w:rPr>
              <w:t xml:space="preserve"> </w:t>
            </w:r>
            <w:r w:rsidR="0083082B" w:rsidRPr="00BE0C88">
              <w:rPr>
                <w:rFonts w:asciiTheme="minorHAnsi" w:hAnsiTheme="minorHAnsi" w:cstheme="minorHAnsi"/>
                <w:b/>
                <w:smallCaps/>
                <w:sz w:val="22"/>
                <w:szCs w:val="22"/>
              </w:rPr>
              <w:t xml:space="preserve"> </w:t>
            </w:r>
            <w:r w:rsidR="00BE0C88" w:rsidRPr="00BE0C88">
              <w:rPr>
                <w:rFonts w:asciiTheme="minorHAnsi" w:hAnsiTheme="minorHAnsi" w:cstheme="minorHAnsi"/>
                <w:b/>
                <w:smallCaps/>
                <w:sz w:val="22"/>
                <w:szCs w:val="22"/>
              </w:rPr>
              <w:t>(Heure de Pari</w:t>
            </w:r>
            <w:r w:rsidR="00131B3C" w:rsidRPr="00BE0C88">
              <w:rPr>
                <w:rFonts w:asciiTheme="minorHAnsi" w:hAnsiTheme="minorHAnsi" w:cstheme="minorHAnsi"/>
                <w:b/>
                <w:smallCaps/>
                <w:sz w:val="22"/>
                <w:szCs w:val="22"/>
              </w:rPr>
              <w:t>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6FA68DCD" w14:textId="1DF70E72" w:rsidR="00C20213"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21283989" w:history="1">
            <w:r w:rsidR="00C20213" w:rsidRPr="00C52CA7">
              <w:rPr>
                <w:rStyle w:val="Lienhypertexte"/>
                <w:rFonts w:cstheme="minorHAnsi"/>
                <w:b/>
                <w:caps/>
                <w:noProof/>
              </w:rPr>
              <w:t>ARTICLE 1 :</w:t>
            </w:r>
            <w:r w:rsidR="00C20213">
              <w:rPr>
                <w:rFonts w:asciiTheme="minorHAnsi" w:eastAsiaTheme="minorEastAsia" w:hAnsiTheme="minorHAnsi" w:cstheme="minorBidi"/>
                <w:noProof/>
                <w:sz w:val="22"/>
                <w:szCs w:val="22"/>
              </w:rPr>
              <w:tab/>
            </w:r>
            <w:r w:rsidR="00C20213" w:rsidRPr="00C52CA7">
              <w:rPr>
                <w:rStyle w:val="Lienhypertexte"/>
                <w:rFonts w:cstheme="minorHAnsi"/>
                <w:b/>
                <w:caps/>
                <w:noProof/>
              </w:rPr>
              <w:t>Objet et étendue de la consultation</w:t>
            </w:r>
            <w:r w:rsidR="00C20213">
              <w:rPr>
                <w:noProof/>
                <w:webHidden/>
              </w:rPr>
              <w:tab/>
            </w:r>
            <w:r w:rsidR="00C20213">
              <w:rPr>
                <w:noProof/>
                <w:webHidden/>
              </w:rPr>
              <w:fldChar w:fldCharType="begin"/>
            </w:r>
            <w:r w:rsidR="00C20213">
              <w:rPr>
                <w:noProof/>
                <w:webHidden/>
              </w:rPr>
              <w:instrText xml:space="preserve"> PAGEREF _Toc221283989 \h </w:instrText>
            </w:r>
            <w:r w:rsidR="00C20213">
              <w:rPr>
                <w:noProof/>
                <w:webHidden/>
              </w:rPr>
            </w:r>
            <w:r w:rsidR="00C20213">
              <w:rPr>
                <w:noProof/>
                <w:webHidden/>
              </w:rPr>
              <w:fldChar w:fldCharType="separate"/>
            </w:r>
            <w:r w:rsidR="00C20213">
              <w:rPr>
                <w:noProof/>
                <w:webHidden/>
              </w:rPr>
              <w:t>4</w:t>
            </w:r>
            <w:r w:rsidR="00C20213">
              <w:rPr>
                <w:noProof/>
                <w:webHidden/>
              </w:rPr>
              <w:fldChar w:fldCharType="end"/>
            </w:r>
          </w:hyperlink>
        </w:p>
        <w:p w14:paraId="639AD892" w14:textId="19C48A2F" w:rsidR="00C20213" w:rsidRDefault="00645D46">
          <w:pPr>
            <w:pStyle w:val="TM2"/>
            <w:rPr>
              <w:noProof/>
            </w:rPr>
          </w:pPr>
          <w:hyperlink w:anchor="_Toc221283990" w:history="1">
            <w:r w:rsidR="00C20213" w:rsidRPr="00C52CA7">
              <w:rPr>
                <w:rStyle w:val="Lienhypertexte"/>
                <w:rFonts w:cstheme="minorHAnsi"/>
                <w:noProof/>
              </w:rPr>
              <w:t>Objet de la consultation</w:t>
            </w:r>
            <w:r w:rsidR="00C20213">
              <w:rPr>
                <w:noProof/>
                <w:webHidden/>
              </w:rPr>
              <w:tab/>
            </w:r>
            <w:r w:rsidR="00C20213">
              <w:rPr>
                <w:noProof/>
                <w:webHidden/>
              </w:rPr>
              <w:fldChar w:fldCharType="begin"/>
            </w:r>
            <w:r w:rsidR="00C20213">
              <w:rPr>
                <w:noProof/>
                <w:webHidden/>
              </w:rPr>
              <w:instrText xml:space="preserve"> PAGEREF _Toc221283990 \h </w:instrText>
            </w:r>
            <w:r w:rsidR="00C20213">
              <w:rPr>
                <w:noProof/>
                <w:webHidden/>
              </w:rPr>
            </w:r>
            <w:r w:rsidR="00C20213">
              <w:rPr>
                <w:noProof/>
                <w:webHidden/>
              </w:rPr>
              <w:fldChar w:fldCharType="separate"/>
            </w:r>
            <w:r w:rsidR="00C20213">
              <w:rPr>
                <w:noProof/>
                <w:webHidden/>
              </w:rPr>
              <w:t>4</w:t>
            </w:r>
            <w:r w:rsidR="00C20213">
              <w:rPr>
                <w:noProof/>
                <w:webHidden/>
              </w:rPr>
              <w:fldChar w:fldCharType="end"/>
            </w:r>
          </w:hyperlink>
        </w:p>
        <w:p w14:paraId="467356D8" w14:textId="5363892F" w:rsidR="00C20213" w:rsidRDefault="00645D46">
          <w:pPr>
            <w:pStyle w:val="TM2"/>
            <w:rPr>
              <w:noProof/>
            </w:rPr>
          </w:pPr>
          <w:hyperlink w:anchor="_Toc221283991" w:history="1">
            <w:r w:rsidR="00C20213" w:rsidRPr="00C52CA7">
              <w:rPr>
                <w:rStyle w:val="Lienhypertexte"/>
                <w:rFonts w:cstheme="minorHAnsi"/>
                <w:noProof/>
              </w:rPr>
              <w:t>Etendue de la consultation</w:t>
            </w:r>
            <w:r w:rsidR="00C20213">
              <w:rPr>
                <w:noProof/>
                <w:webHidden/>
              </w:rPr>
              <w:tab/>
            </w:r>
            <w:r w:rsidR="00C20213">
              <w:rPr>
                <w:noProof/>
                <w:webHidden/>
              </w:rPr>
              <w:fldChar w:fldCharType="begin"/>
            </w:r>
            <w:r w:rsidR="00C20213">
              <w:rPr>
                <w:noProof/>
                <w:webHidden/>
              </w:rPr>
              <w:instrText xml:space="preserve"> PAGEREF _Toc221283991 \h </w:instrText>
            </w:r>
            <w:r w:rsidR="00C20213">
              <w:rPr>
                <w:noProof/>
                <w:webHidden/>
              </w:rPr>
            </w:r>
            <w:r w:rsidR="00C20213">
              <w:rPr>
                <w:noProof/>
                <w:webHidden/>
              </w:rPr>
              <w:fldChar w:fldCharType="separate"/>
            </w:r>
            <w:r w:rsidR="00C20213">
              <w:rPr>
                <w:noProof/>
                <w:webHidden/>
              </w:rPr>
              <w:t>4</w:t>
            </w:r>
            <w:r w:rsidR="00C20213">
              <w:rPr>
                <w:noProof/>
                <w:webHidden/>
              </w:rPr>
              <w:fldChar w:fldCharType="end"/>
            </w:r>
          </w:hyperlink>
        </w:p>
        <w:p w14:paraId="51D77555" w14:textId="0F0C6611" w:rsidR="00C20213" w:rsidRDefault="00645D46">
          <w:pPr>
            <w:pStyle w:val="TM2"/>
            <w:rPr>
              <w:noProof/>
            </w:rPr>
          </w:pPr>
          <w:hyperlink w:anchor="_Toc221283992" w:history="1">
            <w:r w:rsidR="00C20213" w:rsidRPr="00C52CA7">
              <w:rPr>
                <w:rStyle w:val="Lienhypertexte"/>
                <w:rFonts w:cstheme="minorHAnsi"/>
                <w:noProof/>
              </w:rPr>
              <w:t>Calendrier prévisionnel de la consultation</w:t>
            </w:r>
            <w:r w:rsidR="00C20213">
              <w:rPr>
                <w:noProof/>
                <w:webHidden/>
              </w:rPr>
              <w:tab/>
            </w:r>
            <w:r w:rsidR="00C20213">
              <w:rPr>
                <w:noProof/>
                <w:webHidden/>
              </w:rPr>
              <w:fldChar w:fldCharType="begin"/>
            </w:r>
            <w:r w:rsidR="00C20213">
              <w:rPr>
                <w:noProof/>
                <w:webHidden/>
              </w:rPr>
              <w:instrText xml:space="preserve"> PAGEREF _Toc221283992 \h </w:instrText>
            </w:r>
            <w:r w:rsidR="00C20213">
              <w:rPr>
                <w:noProof/>
                <w:webHidden/>
              </w:rPr>
            </w:r>
            <w:r w:rsidR="00C20213">
              <w:rPr>
                <w:noProof/>
                <w:webHidden/>
              </w:rPr>
              <w:fldChar w:fldCharType="separate"/>
            </w:r>
            <w:r w:rsidR="00C20213">
              <w:rPr>
                <w:noProof/>
                <w:webHidden/>
              </w:rPr>
              <w:t>4</w:t>
            </w:r>
            <w:r w:rsidR="00C20213">
              <w:rPr>
                <w:noProof/>
                <w:webHidden/>
              </w:rPr>
              <w:fldChar w:fldCharType="end"/>
            </w:r>
          </w:hyperlink>
        </w:p>
        <w:p w14:paraId="51BD280D" w14:textId="0D55B12F" w:rsidR="00C20213" w:rsidRDefault="00645D46">
          <w:pPr>
            <w:pStyle w:val="TM2"/>
            <w:rPr>
              <w:noProof/>
            </w:rPr>
          </w:pPr>
          <w:hyperlink w:anchor="_Toc221283993" w:history="1">
            <w:r w:rsidR="00C20213" w:rsidRPr="00C52CA7">
              <w:rPr>
                <w:rStyle w:val="Lienhypertexte"/>
                <w:rFonts w:cstheme="minorHAnsi"/>
                <w:noProof/>
              </w:rPr>
              <w:t>Langue de la consultation – unité monétaire</w:t>
            </w:r>
            <w:r w:rsidR="00C20213">
              <w:rPr>
                <w:noProof/>
                <w:webHidden/>
              </w:rPr>
              <w:tab/>
            </w:r>
            <w:r w:rsidR="00C20213">
              <w:rPr>
                <w:noProof/>
                <w:webHidden/>
              </w:rPr>
              <w:fldChar w:fldCharType="begin"/>
            </w:r>
            <w:r w:rsidR="00C20213">
              <w:rPr>
                <w:noProof/>
                <w:webHidden/>
              </w:rPr>
              <w:instrText xml:space="preserve"> PAGEREF _Toc221283993 \h </w:instrText>
            </w:r>
            <w:r w:rsidR="00C20213">
              <w:rPr>
                <w:noProof/>
                <w:webHidden/>
              </w:rPr>
            </w:r>
            <w:r w:rsidR="00C20213">
              <w:rPr>
                <w:noProof/>
                <w:webHidden/>
              </w:rPr>
              <w:fldChar w:fldCharType="separate"/>
            </w:r>
            <w:r w:rsidR="00C20213">
              <w:rPr>
                <w:noProof/>
                <w:webHidden/>
              </w:rPr>
              <w:t>4</w:t>
            </w:r>
            <w:r w:rsidR="00C20213">
              <w:rPr>
                <w:noProof/>
                <w:webHidden/>
              </w:rPr>
              <w:fldChar w:fldCharType="end"/>
            </w:r>
          </w:hyperlink>
        </w:p>
        <w:p w14:paraId="60B66352" w14:textId="34C2B0A5" w:rsidR="00C20213" w:rsidRDefault="00645D46">
          <w:pPr>
            <w:pStyle w:val="TM2"/>
            <w:rPr>
              <w:noProof/>
            </w:rPr>
          </w:pPr>
          <w:hyperlink w:anchor="_Toc221283994" w:history="1">
            <w:r w:rsidR="00C20213" w:rsidRPr="00C52CA7">
              <w:rPr>
                <w:rStyle w:val="Lienhypertexte"/>
                <w:rFonts w:cstheme="minorHAnsi"/>
                <w:noProof/>
              </w:rPr>
              <w:t>Composition du dossier de consultation</w:t>
            </w:r>
            <w:r w:rsidR="00C20213">
              <w:rPr>
                <w:noProof/>
                <w:webHidden/>
              </w:rPr>
              <w:tab/>
            </w:r>
            <w:r w:rsidR="00C20213">
              <w:rPr>
                <w:noProof/>
                <w:webHidden/>
              </w:rPr>
              <w:fldChar w:fldCharType="begin"/>
            </w:r>
            <w:r w:rsidR="00C20213">
              <w:rPr>
                <w:noProof/>
                <w:webHidden/>
              </w:rPr>
              <w:instrText xml:space="preserve"> PAGEREF _Toc221283994 \h </w:instrText>
            </w:r>
            <w:r w:rsidR="00C20213">
              <w:rPr>
                <w:noProof/>
                <w:webHidden/>
              </w:rPr>
            </w:r>
            <w:r w:rsidR="00C20213">
              <w:rPr>
                <w:noProof/>
                <w:webHidden/>
              </w:rPr>
              <w:fldChar w:fldCharType="separate"/>
            </w:r>
            <w:r w:rsidR="00C20213">
              <w:rPr>
                <w:noProof/>
                <w:webHidden/>
              </w:rPr>
              <w:t>4</w:t>
            </w:r>
            <w:r w:rsidR="00C20213">
              <w:rPr>
                <w:noProof/>
                <w:webHidden/>
              </w:rPr>
              <w:fldChar w:fldCharType="end"/>
            </w:r>
          </w:hyperlink>
        </w:p>
        <w:p w14:paraId="500D3082" w14:textId="0FD881DF" w:rsidR="00C20213" w:rsidRDefault="00645D46">
          <w:pPr>
            <w:pStyle w:val="TM2"/>
            <w:rPr>
              <w:noProof/>
            </w:rPr>
          </w:pPr>
          <w:hyperlink w:anchor="_Toc221283995" w:history="1">
            <w:r w:rsidR="00C20213" w:rsidRPr="00C52CA7">
              <w:rPr>
                <w:rStyle w:val="Lienhypertexte"/>
                <w:rFonts w:cstheme="minorHAnsi"/>
                <w:noProof/>
              </w:rPr>
              <w:t>Modification du dossier de consultation</w:t>
            </w:r>
            <w:r w:rsidR="00C20213">
              <w:rPr>
                <w:noProof/>
                <w:webHidden/>
              </w:rPr>
              <w:tab/>
            </w:r>
            <w:r w:rsidR="00C20213">
              <w:rPr>
                <w:noProof/>
                <w:webHidden/>
              </w:rPr>
              <w:fldChar w:fldCharType="begin"/>
            </w:r>
            <w:r w:rsidR="00C20213">
              <w:rPr>
                <w:noProof/>
                <w:webHidden/>
              </w:rPr>
              <w:instrText xml:space="preserve"> PAGEREF _Toc221283995 \h </w:instrText>
            </w:r>
            <w:r w:rsidR="00C20213">
              <w:rPr>
                <w:noProof/>
                <w:webHidden/>
              </w:rPr>
            </w:r>
            <w:r w:rsidR="00C20213">
              <w:rPr>
                <w:noProof/>
                <w:webHidden/>
              </w:rPr>
              <w:fldChar w:fldCharType="separate"/>
            </w:r>
            <w:r w:rsidR="00C20213">
              <w:rPr>
                <w:noProof/>
                <w:webHidden/>
              </w:rPr>
              <w:t>4</w:t>
            </w:r>
            <w:r w:rsidR="00C20213">
              <w:rPr>
                <w:noProof/>
                <w:webHidden/>
              </w:rPr>
              <w:fldChar w:fldCharType="end"/>
            </w:r>
          </w:hyperlink>
        </w:p>
        <w:p w14:paraId="250ABE66" w14:textId="1CD0F3C6" w:rsidR="00C20213" w:rsidRDefault="00645D46">
          <w:pPr>
            <w:pStyle w:val="TM1"/>
            <w:tabs>
              <w:tab w:val="left" w:pos="1540"/>
              <w:tab w:val="right" w:leader="dot" w:pos="9329"/>
            </w:tabs>
            <w:rPr>
              <w:rFonts w:asciiTheme="minorHAnsi" w:eastAsiaTheme="minorEastAsia" w:hAnsiTheme="minorHAnsi" w:cstheme="minorBidi"/>
              <w:noProof/>
              <w:sz w:val="22"/>
              <w:szCs w:val="22"/>
            </w:rPr>
          </w:pPr>
          <w:hyperlink w:anchor="_Toc221283996" w:history="1">
            <w:r w:rsidR="00C20213" w:rsidRPr="00C52CA7">
              <w:rPr>
                <w:rStyle w:val="Lienhypertexte"/>
                <w:rFonts w:cstheme="minorHAnsi"/>
                <w:b/>
                <w:caps/>
                <w:noProof/>
              </w:rPr>
              <w:t>ARTICLE 2 :</w:t>
            </w:r>
            <w:r w:rsidR="00C20213">
              <w:rPr>
                <w:rFonts w:asciiTheme="minorHAnsi" w:eastAsiaTheme="minorEastAsia" w:hAnsiTheme="minorHAnsi" w:cstheme="minorBidi"/>
                <w:noProof/>
                <w:sz w:val="22"/>
                <w:szCs w:val="22"/>
              </w:rPr>
              <w:tab/>
            </w:r>
            <w:r w:rsidR="00C20213" w:rsidRPr="00C52CA7">
              <w:rPr>
                <w:rStyle w:val="Lienhypertexte"/>
                <w:rFonts w:cstheme="minorHAnsi"/>
                <w:b/>
                <w:caps/>
                <w:noProof/>
              </w:rPr>
              <w:t>Caracteristiques GENERALES du projet de contrat</w:t>
            </w:r>
            <w:r w:rsidR="00C20213">
              <w:rPr>
                <w:noProof/>
                <w:webHidden/>
              </w:rPr>
              <w:tab/>
            </w:r>
            <w:r w:rsidR="00C20213">
              <w:rPr>
                <w:noProof/>
                <w:webHidden/>
              </w:rPr>
              <w:fldChar w:fldCharType="begin"/>
            </w:r>
            <w:r w:rsidR="00C20213">
              <w:rPr>
                <w:noProof/>
                <w:webHidden/>
              </w:rPr>
              <w:instrText xml:space="preserve"> PAGEREF _Toc221283996 \h </w:instrText>
            </w:r>
            <w:r w:rsidR="00C20213">
              <w:rPr>
                <w:noProof/>
                <w:webHidden/>
              </w:rPr>
            </w:r>
            <w:r w:rsidR="00C20213">
              <w:rPr>
                <w:noProof/>
                <w:webHidden/>
              </w:rPr>
              <w:fldChar w:fldCharType="separate"/>
            </w:r>
            <w:r w:rsidR="00C20213">
              <w:rPr>
                <w:noProof/>
                <w:webHidden/>
              </w:rPr>
              <w:t>4</w:t>
            </w:r>
            <w:r w:rsidR="00C20213">
              <w:rPr>
                <w:noProof/>
                <w:webHidden/>
              </w:rPr>
              <w:fldChar w:fldCharType="end"/>
            </w:r>
          </w:hyperlink>
        </w:p>
        <w:p w14:paraId="28371A5C" w14:textId="260E3FF1" w:rsidR="00C20213" w:rsidRDefault="00645D46">
          <w:pPr>
            <w:pStyle w:val="TM2"/>
            <w:rPr>
              <w:noProof/>
            </w:rPr>
          </w:pPr>
          <w:hyperlink w:anchor="_Toc221283997" w:history="1">
            <w:r w:rsidR="00C20213" w:rsidRPr="00C52CA7">
              <w:rPr>
                <w:rStyle w:val="Lienhypertexte"/>
                <w:rFonts w:cstheme="minorHAnsi"/>
                <w:noProof/>
              </w:rPr>
              <w:t>Forme du contrat</w:t>
            </w:r>
            <w:r w:rsidR="00C20213">
              <w:rPr>
                <w:noProof/>
                <w:webHidden/>
              </w:rPr>
              <w:tab/>
            </w:r>
            <w:r w:rsidR="00C20213">
              <w:rPr>
                <w:noProof/>
                <w:webHidden/>
              </w:rPr>
              <w:fldChar w:fldCharType="begin"/>
            </w:r>
            <w:r w:rsidR="00C20213">
              <w:rPr>
                <w:noProof/>
                <w:webHidden/>
              </w:rPr>
              <w:instrText xml:space="preserve"> PAGEREF _Toc221283997 \h </w:instrText>
            </w:r>
            <w:r w:rsidR="00C20213">
              <w:rPr>
                <w:noProof/>
                <w:webHidden/>
              </w:rPr>
            </w:r>
            <w:r w:rsidR="00C20213">
              <w:rPr>
                <w:noProof/>
                <w:webHidden/>
              </w:rPr>
              <w:fldChar w:fldCharType="separate"/>
            </w:r>
            <w:r w:rsidR="00C20213">
              <w:rPr>
                <w:noProof/>
                <w:webHidden/>
              </w:rPr>
              <w:t>5</w:t>
            </w:r>
            <w:r w:rsidR="00C20213">
              <w:rPr>
                <w:noProof/>
                <w:webHidden/>
              </w:rPr>
              <w:fldChar w:fldCharType="end"/>
            </w:r>
          </w:hyperlink>
        </w:p>
        <w:p w14:paraId="64FB03F3" w14:textId="312A8F52" w:rsidR="00C20213" w:rsidRDefault="00645D46">
          <w:pPr>
            <w:pStyle w:val="TM2"/>
            <w:rPr>
              <w:noProof/>
            </w:rPr>
          </w:pPr>
          <w:hyperlink w:anchor="_Toc221283998" w:history="1">
            <w:r w:rsidR="00C20213" w:rsidRPr="00C52CA7">
              <w:rPr>
                <w:rStyle w:val="Lienhypertexte"/>
                <w:rFonts w:cstheme="minorHAnsi"/>
                <w:noProof/>
              </w:rPr>
              <w:t>Montant estimatif du besoin</w:t>
            </w:r>
            <w:r w:rsidR="00C20213">
              <w:rPr>
                <w:noProof/>
                <w:webHidden/>
              </w:rPr>
              <w:tab/>
            </w:r>
            <w:r w:rsidR="00C20213">
              <w:rPr>
                <w:noProof/>
                <w:webHidden/>
              </w:rPr>
              <w:fldChar w:fldCharType="begin"/>
            </w:r>
            <w:r w:rsidR="00C20213">
              <w:rPr>
                <w:noProof/>
                <w:webHidden/>
              </w:rPr>
              <w:instrText xml:space="preserve"> PAGEREF _Toc221283998 \h </w:instrText>
            </w:r>
            <w:r w:rsidR="00C20213">
              <w:rPr>
                <w:noProof/>
                <w:webHidden/>
              </w:rPr>
            </w:r>
            <w:r w:rsidR="00C20213">
              <w:rPr>
                <w:noProof/>
                <w:webHidden/>
              </w:rPr>
              <w:fldChar w:fldCharType="separate"/>
            </w:r>
            <w:r w:rsidR="00C20213">
              <w:rPr>
                <w:noProof/>
                <w:webHidden/>
              </w:rPr>
              <w:t>5</w:t>
            </w:r>
            <w:r w:rsidR="00C20213">
              <w:rPr>
                <w:noProof/>
                <w:webHidden/>
              </w:rPr>
              <w:fldChar w:fldCharType="end"/>
            </w:r>
          </w:hyperlink>
        </w:p>
        <w:p w14:paraId="0CD37AE4" w14:textId="0B6191E6" w:rsidR="00C20213" w:rsidRDefault="00645D46">
          <w:pPr>
            <w:pStyle w:val="TM2"/>
            <w:rPr>
              <w:noProof/>
            </w:rPr>
          </w:pPr>
          <w:hyperlink w:anchor="_Toc221283999" w:history="1">
            <w:r w:rsidR="00C20213" w:rsidRPr="00C52CA7">
              <w:rPr>
                <w:rStyle w:val="Lienhypertexte"/>
                <w:rFonts w:cstheme="minorHAnsi"/>
                <w:noProof/>
              </w:rPr>
              <w:t>Durée du contrat</w:t>
            </w:r>
            <w:r w:rsidR="00C20213">
              <w:rPr>
                <w:noProof/>
                <w:webHidden/>
              </w:rPr>
              <w:tab/>
            </w:r>
            <w:r w:rsidR="00C20213">
              <w:rPr>
                <w:noProof/>
                <w:webHidden/>
              </w:rPr>
              <w:fldChar w:fldCharType="begin"/>
            </w:r>
            <w:r w:rsidR="00C20213">
              <w:rPr>
                <w:noProof/>
                <w:webHidden/>
              </w:rPr>
              <w:instrText xml:space="preserve"> PAGEREF _Toc221283999 \h </w:instrText>
            </w:r>
            <w:r w:rsidR="00C20213">
              <w:rPr>
                <w:noProof/>
                <w:webHidden/>
              </w:rPr>
            </w:r>
            <w:r w:rsidR="00C20213">
              <w:rPr>
                <w:noProof/>
                <w:webHidden/>
              </w:rPr>
              <w:fldChar w:fldCharType="separate"/>
            </w:r>
            <w:r w:rsidR="00C20213">
              <w:rPr>
                <w:noProof/>
                <w:webHidden/>
              </w:rPr>
              <w:t>5</w:t>
            </w:r>
            <w:r w:rsidR="00C20213">
              <w:rPr>
                <w:noProof/>
                <w:webHidden/>
              </w:rPr>
              <w:fldChar w:fldCharType="end"/>
            </w:r>
          </w:hyperlink>
        </w:p>
        <w:p w14:paraId="281E28BD" w14:textId="1FA43281" w:rsidR="00C20213" w:rsidRDefault="00645D46">
          <w:pPr>
            <w:pStyle w:val="TM2"/>
            <w:rPr>
              <w:noProof/>
            </w:rPr>
          </w:pPr>
          <w:hyperlink w:anchor="_Toc221284000" w:history="1">
            <w:r w:rsidR="00C20213" w:rsidRPr="00C52CA7">
              <w:rPr>
                <w:rStyle w:val="Lienhypertexte"/>
                <w:rFonts w:cstheme="minorHAnsi"/>
                <w:noProof/>
              </w:rPr>
              <w:t>Allotissement</w:t>
            </w:r>
            <w:r w:rsidR="00C20213">
              <w:rPr>
                <w:noProof/>
                <w:webHidden/>
              </w:rPr>
              <w:tab/>
            </w:r>
            <w:r w:rsidR="00C20213">
              <w:rPr>
                <w:noProof/>
                <w:webHidden/>
              </w:rPr>
              <w:fldChar w:fldCharType="begin"/>
            </w:r>
            <w:r w:rsidR="00C20213">
              <w:rPr>
                <w:noProof/>
                <w:webHidden/>
              </w:rPr>
              <w:instrText xml:space="preserve"> PAGEREF _Toc221284000 \h </w:instrText>
            </w:r>
            <w:r w:rsidR="00C20213">
              <w:rPr>
                <w:noProof/>
                <w:webHidden/>
              </w:rPr>
            </w:r>
            <w:r w:rsidR="00C20213">
              <w:rPr>
                <w:noProof/>
                <w:webHidden/>
              </w:rPr>
              <w:fldChar w:fldCharType="separate"/>
            </w:r>
            <w:r w:rsidR="00C20213">
              <w:rPr>
                <w:noProof/>
                <w:webHidden/>
              </w:rPr>
              <w:t>5</w:t>
            </w:r>
            <w:r w:rsidR="00C20213">
              <w:rPr>
                <w:noProof/>
                <w:webHidden/>
              </w:rPr>
              <w:fldChar w:fldCharType="end"/>
            </w:r>
          </w:hyperlink>
        </w:p>
        <w:p w14:paraId="280D9F12" w14:textId="7AD7F871" w:rsidR="00C20213" w:rsidRDefault="00645D46">
          <w:pPr>
            <w:pStyle w:val="TM2"/>
            <w:rPr>
              <w:noProof/>
            </w:rPr>
          </w:pPr>
          <w:hyperlink w:anchor="_Toc221284001" w:history="1">
            <w:r w:rsidR="00C20213" w:rsidRPr="00C52CA7">
              <w:rPr>
                <w:rStyle w:val="Lienhypertexte"/>
                <w:rFonts w:cstheme="minorHAnsi"/>
                <w:noProof/>
              </w:rPr>
              <w:t>Options</w:t>
            </w:r>
            <w:r w:rsidR="00C20213">
              <w:rPr>
                <w:noProof/>
                <w:webHidden/>
              </w:rPr>
              <w:tab/>
            </w:r>
            <w:r w:rsidR="00C20213">
              <w:rPr>
                <w:noProof/>
                <w:webHidden/>
              </w:rPr>
              <w:fldChar w:fldCharType="begin"/>
            </w:r>
            <w:r w:rsidR="00C20213">
              <w:rPr>
                <w:noProof/>
                <w:webHidden/>
              </w:rPr>
              <w:instrText xml:space="preserve"> PAGEREF _Toc221284001 \h </w:instrText>
            </w:r>
            <w:r w:rsidR="00C20213">
              <w:rPr>
                <w:noProof/>
                <w:webHidden/>
              </w:rPr>
            </w:r>
            <w:r w:rsidR="00C20213">
              <w:rPr>
                <w:noProof/>
                <w:webHidden/>
              </w:rPr>
              <w:fldChar w:fldCharType="separate"/>
            </w:r>
            <w:r w:rsidR="00C20213">
              <w:rPr>
                <w:noProof/>
                <w:webHidden/>
              </w:rPr>
              <w:t>5</w:t>
            </w:r>
            <w:r w:rsidR="00C20213">
              <w:rPr>
                <w:noProof/>
                <w:webHidden/>
              </w:rPr>
              <w:fldChar w:fldCharType="end"/>
            </w:r>
          </w:hyperlink>
        </w:p>
        <w:p w14:paraId="2D9C4929" w14:textId="74DC969B" w:rsidR="00C20213" w:rsidRDefault="00645D46">
          <w:pPr>
            <w:pStyle w:val="TM2"/>
            <w:rPr>
              <w:noProof/>
            </w:rPr>
          </w:pPr>
          <w:hyperlink w:anchor="_Toc221284002" w:history="1">
            <w:r w:rsidR="00C20213" w:rsidRPr="00C52CA7">
              <w:rPr>
                <w:rStyle w:val="Lienhypertexte"/>
                <w:rFonts w:cstheme="minorHAnsi"/>
                <w:i/>
                <w:noProof/>
              </w:rPr>
              <w:t>Prestations similaires</w:t>
            </w:r>
            <w:r w:rsidR="00C20213">
              <w:rPr>
                <w:noProof/>
                <w:webHidden/>
              </w:rPr>
              <w:tab/>
            </w:r>
            <w:r w:rsidR="00C20213">
              <w:rPr>
                <w:noProof/>
                <w:webHidden/>
              </w:rPr>
              <w:fldChar w:fldCharType="begin"/>
            </w:r>
            <w:r w:rsidR="00C20213">
              <w:rPr>
                <w:noProof/>
                <w:webHidden/>
              </w:rPr>
              <w:instrText xml:space="preserve"> PAGEREF _Toc221284002 \h </w:instrText>
            </w:r>
            <w:r w:rsidR="00C20213">
              <w:rPr>
                <w:noProof/>
                <w:webHidden/>
              </w:rPr>
            </w:r>
            <w:r w:rsidR="00C20213">
              <w:rPr>
                <w:noProof/>
                <w:webHidden/>
              </w:rPr>
              <w:fldChar w:fldCharType="separate"/>
            </w:r>
            <w:r w:rsidR="00C20213">
              <w:rPr>
                <w:noProof/>
                <w:webHidden/>
              </w:rPr>
              <w:t>5</w:t>
            </w:r>
            <w:r w:rsidR="00C20213">
              <w:rPr>
                <w:noProof/>
                <w:webHidden/>
              </w:rPr>
              <w:fldChar w:fldCharType="end"/>
            </w:r>
          </w:hyperlink>
        </w:p>
        <w:p w14:paraId="5FAF78A4" w14:textId="3CE9C5FF" w:rsidR="00C20213" w:rsidRDefault="00645D46">
          <w:pPr>
            <w:pStyle w:val="TM1"/>
            <w:tabs>
              <w:tab w:val="left" w:pos="1540"/>
              <w:tab w:val="right" w:leader="dot" w:pos="9329"/>
            </w:tabs>
            <w:rPr>
              <w:rFonts w:asciiTheme="minorHAnsi" w:eastAsiaTheme="minorEastAsia" w:hAnsiTheme="minorHAnsi" w:cstheme="minorBidi"/>
              <w:noProof/>
              <w:sz w:val="22"/>
              <w:szCs w:val="22"/>
            </w:rPr>
          </w:pPr>
          <w:hyperlink w:anchor="_Toc221284003" w:history="1">
            <w:r w:rsidR="00C20213" w:rsidRPr="00C52CA7">
              <w:rPr>
                <w:rStyle w:val="Lienhypertexte"/>
                <w:rFonts w:cstheme="minorHAnsi"/>
                <w:b/>
                <w:caps/>
                <w:noProof/>
              </w:rPr>
              <w:t>ARTICLE 3 :</w:t>
            </w:r>
            <w:r w:rsidR="00C20213">
              <w:rPr>
                <w:rFonts w:asciiTheme="minorHAnsi" w:eastAsiaTheme="minorEastAsia" w:hAnsiTheme="minorHAnsi" w:cstheme="minorBidi"/>
                <w:noProof/>
                <w:sz w:val="22"/>
                <w:szCs w:val="22"/>
              </w:rPr>
              <w:tab/>
            </w:r>
            <w:r w:rsidR="00C20213" w:rsidRPr="00C52CA7">
              <w:rPr>
                <w:rStyle w:val="Lienhypertexte"/>
                <w:rFonts w:cstheme="minorHAnsi"/>
                <w:b/>
                <w:caps/>
                <w:noProof/>
              </w:rPr>
              <w:t>Conditions de participation de candidats</w:t>
            </w:r>
            <w:r w:rsidR="00C20213">
              <w:rPr>
                <w:noProof/>
                <w:webHidden/>
              </w:rPr>
              <w:tab/>
            </w:r>
            <w:r w:rsidR="00C20213">
              <w:rPr>
                <w:noProof/>
                <w:webHidden/>
              </w:rPr>
              <w:fldChar w:fldCharType="begin"/>
            </w:r>
            <w:r w:rsidR="00C20213">
              <w:rPr>
                <w:noProof/>
                <w:webHidden/>
              </w:rPr>
              <w:instrText xml:space="preserve"> PAGEREF _Toc221284003 \h </w:instrText>
            </w:r>
            <w:r w:rsidR="00C20213">
              <w:rPr>
                <w:noProof/>
                <w:webHidden/>
              </w:rPr>
            </w:r>
            <w:r w:rsidR="00C20213">
              <w:rPr>
                <w:noProof/>
                <w:webHidden/>
              </w:rPr>
              <w:fldChar w:fldCharType="separate"/>
            </w:r>
            <w:r w:rsidR="00C20213">
              <w:rPr>
                <w:noProof/>
                <w:webHidden/>
              </w:rPr>
              <w:t>5</w:t>
            </w:r>
            <w:r w:rsidR="00C20213">
              <w:rPr>
                <w:noProof/>
                <w:webHidden/>
              </w:rPr>
              <w:fldChar w:fldCharType="end"/>
            </w:r>
          </w:hyperlink>
        </w:p>
        <w:p w14:paraId="69B4281B" w14:textId="7B9AA2AD" w:rsidR="00C20213" w:rsidRDefault="00645D46">
          <w:pPr>
            <w:pStyle w:val="TM2"/>
            <w:rPr>
              <w:noProof/>
            </w:rPr>
          </w:pPr>
          <w:hyperlink w:anchor="_Toc221284004" w:history="1">
            <w:r w:rsidR="00C20213" w:rsidRPr="00C52CA7">
              <w:rPr>
                <w:rStyle w:val="Lienhypertexte"/>
                <w:rFonts w:cstheme="minorHAnsi"/>
                <w:noProof/>
              </w:rPr>
              <w:t>Conditions de présentation des candidatures</w:t>
            </w:r>
            <w:r w:rsidR="00C20213">
              <w:rPr>
                <w:noProof/>
                <w:webHidden/>
              </w:rPr>
              <w:tab/>
            </w:r>
            <w:r w:rsidR="00C20213">
              <w:rPr>
                <w:noProof/>
                <w:webHidden/>
              </w:rPr>
              <w:fldChar w:fldCharType="begin"/>
            </w:r>
            <w:r w:rsidR="00C20213">
              <w:rPr>
                <w:noProof/>
                <w:webHidden/>
              </w:rPr>
              <w:instrText xml:space="preserve"> PAGEREF _Toc221284004 \h </w:instrText>
            </w:r>
            <w:r w:rsidR="00C20213">
              <w:rPr>
                <w:noProof/>
                <w:webHidden/>
              </w:rPr>
            </w:r>
            <w:r w:rsidR="00C20213">
              <w:rPr>
                <w:noProof/>
                <w:webHidden/>
              </w:rPr>
              <w:fldChar w:fldCharType="separate"/>
            </w:r>
            <w:r w:rsidR="00C20213">
              <w:rPr>
                <w:noProof/>
                <w:webHidden/>
              </w:rPr>
              <w:t>5</w:t>
            </w:r>
            <w:r w:rsidR="00C20213">
              <w:rPr>
                <w:noProof/>
                <w:webHidden/>
              </w:rPr>
              <w:fldChar w:fldCharType="end"/>
            </w:r>
          </w:hyperlink>
        </w:p>
        <w:p w14:paraId="3F738FAA" w14:textId="07F5686D" w:rsidR="00C20213" w:rsidRDefault="00645D46">
          <w:pPr>
            <w:pStyle w:val="TM2"/>
            <w:rPr>
              <w:noProof/>
            </w:rPr>
          </w:pPr>
          <w:hyperlink w:anchor="_Toc221284005" w:history="1">
            <w:r w:rsidR="00C20213" w:rsidRPr="00C52CA7">
              <w:rPr>
                <w:rStyle w:val="Lienhypertexte"/>
                <w:rFonts w:cstheme="minorHAnsi"/>
                <w:noProof/>
              </w:rPr>
              <w:t>Motifs et conditions d’exclusion</w:t>
            </w:r>
            <w:r w:rsidR="00C20213">
              <w:rPr>
                <w:noProof/>
                <w:webHidden/>
              </w:rPr>
              <w:tab/>
            </w:r>
            <w:r w:rsidR="00C20213">
              <w:rPr>
                <w:noProof/>
                <w:webHidden/>
              </w:rPr>
              <w:fldChar w:fldCharType="begin"/>
            </w:r>
            <w:r w:rsidR="00C20213">
              <w:rPr>
                <w:noProof/>
                <w:webHidden/>
              </w:rPr>
              <w:instrText xml:space="preserve"> PAGEREF _Toc221284005 \h </w:instrText>
            </w:r>
            <w:r w:rsidR="00C20213">
              <w:rPr>
                <w:noProof/>
                <w:webHidden/>
              </w:rPr>
            </w:r>
            <w:r w:rsidR="00C20213">
              <w:rPr>
                <w:noProof/>
                <w:webHidden/>
              </w:rPr>
              <w:fldChar w:fldCharType="separate"/>
            </w:r>
            <w:r w:rsidR="00C20213">
              <w:rPr>
                <w:noProof/>
                <w:webHidden/>
              </w:rPr>
              <w:t>5</w:t>
            </w:r>
            <w:r w:rsidR="00C20213">
              <w:rPr>
                <w:noProof/>
                <w:webHidden/>
              </w:rPr>
              <w:fldChar w:fldCharType="end"/>
            </w:r>
          </w:hyperlink>
        </w:p>
        <w:p w14:paraId="4F5B5043" w14:textId="7DD3ACA2" w:rsidR="00C20213" w:rsidRDefault="00645D46">
          <w:pPr>
            <w:pStyle w:val="TM2"/>
            <w:rPr>
              <w:noProof/>
            </w:rPr>
          </w:pPr>
          <w:hyperlink w:anchor="_Toc221284006" w:history="1">
            <w:r w:rsidR="00C20213" w:rsidRPr="00C52CA7">
              <w:rPr>
                <w:rStyle w:val="Lienhypertexte"/>
                <w:rFonts w:cstheme="minorHAnsi"/>
                <w:noProof/>
              </w:rPr>
              <w:t>Niveaux minimaux requis en termes de capacités économiques, techniques et professionnelles</w:t>
            </w:r>
            <w:r w:rsidR="00C20213">
              <w:rPr>
                <w:noProof/>
                <w:webHidden/>
              </w:rPr>
              <w:tab/>
            </w:r>
            <w:r w:rsidR="00C20213">
              <w:rPr>
                <w:noProof/>
                <w:webHidden/>
              </w:rPr>
              <w:fldChar w:fldCharType="begin"/>
            </w:r>
            <w:r w:rsidR="00C20213">
              <w:rPr>
                <w:noProof/>
                <w:webHidden/>
              </w:rPr>
              <w:instrText xml:space="preserve"> PAGEREF _Toc221284006 \h </w:instrText>
            </w:r>
            <w:r w:rsidR="00C20213">
              <w:rPr>
                <w:noProof/>
                <w:webHidden/>
              </w:rPr>
            </w:r>
            <w:r w:rsidR="00C20213">
              <w:rPr>
                <w:noProof/>
                <w:webHidden/>
              </w:rPr>
              <w:fldChar w:fldCharType="separate"/>
            </w:r>
            <w:r w:rsidR="00C20213">
              <w:rPr>
                <w:noProof/>
                <w:webHidden/>
              </w:rPr>
              <w:t>6</w:t>
            </w:r>
            <w:r w:rsidR="00C20213">
              <w:rPr>
                <w:noProof/>
                <w:webHidden/>
              </w:rPr>
              <w:fldChar w:fldCharType="end"/>
            </w:r>
          </w:hyperlink>
        </w:p>
        <w:p w14:paraId="7D22FC91" w14:textId="76A8FB69" w:rsidR="00C20213" w:rsidRDefault="00645D46">
          <w:pPr>
            <w:pStyle w:val="TM2"/>
            <w:rPr>
              <w:noProof/>
            </w:rPr>
          </w:pPr>
          <w:hyperlink w:anchor="_Toc221284007" w:history="1">
            <w:r w:rsidR="00C20213" w:rsidRPr="00C52CA7">
              <w:rPr>
                <w:rStyle w:val="Lienhypertexte"/>
                <w:rFonts w:cstheme="minorHAnsi"/>
                <w:noProof/>
              </w:rPr>
              <w:t>Précisions concernant les groupements d'opérateurs économiques (consortium)</w:t>
            </w:r>
            <w:r w:rsidR="00C20213">
              <w:rPr>
                <w:noProof/>
                <w:webHidden/>
              </w:rPr>
              <w:tab/>
            </w:r>
            <w:r w:rsidR="00C20213">
              <w:rPr>
                <w:noProof/>
                <w:webHidden/>
              </w:rPr>
              <w:fldChar w:fldCharType="begin"/>
            </w:r>
            <w:r w:rsidR="00C20213">
              <w:rPr>
                <w:noProof/>
                <w:webHidden/>
              </w:rPr>
              <w:instrText xml:space="preserve"> PAGEREF _Toc221284007 \h </w:instrText>
            </w:r>
            <w:r w:rsidR="00C20213">
              <w:rPr>
                <w:noProof/>
                <w:webHidden/>
              </w:rPr>
            </w:r>
            <w:r w:rsidR="00C20213">
              <w:rPr>
                <w:noProof/>
                <w:webHidden/>
              </w:rPr>
              <w:fldChar w:fldCharType="separate"/>
            </w:r>
            <w:r w:rsidR="00C20213">
              <w:rPr>
                <w:noProof/>
                <w:webHidden/>
              </w:rPr>
              <w:t>6</w:t>
            </w:r>
            <w:r w:rsidR="00C20213">
              <w:rPr>
                <w:noProof/>
                <w:webHidden/>
              </w:rPr>
              <w:fldChar w:fldCharType="end"/>
            </w:r>
          </w:hyperlink>
        </w:p>
        <w:p w14:paraId="42404BE6" w14:textId="1D460EF4" w:rsidR="00C20213" w:rsidRDefault="00645D46">
          <w:pPr>
            <w:pStyle w:val="TM2"/>
            <w:rPr>
              <w:noProof/>
            </w:rPr>
          </w:pPr>
          <w:hyperlink w:anchor="_Toc221284008" w:history="1">
            <w:r w:rsidR="00C20213" w:rsidRPr="00C52CA7">
              <w:rPr>
                <w:rStyle w:val="Lienhypertexte"/>
                <w:rFonts w:cstheme="minorHAnsi"/>
                <w:i/>
                <w:noProof/>
              </w:rPr>
              <w:t>Motifs d'exclusion en cas de groupement d'opérateurs économiques</w:t>
            </w:r>
            <w:r w:rsidR="00C20213">
              <w:rPr>
                <w:noProof/>
                <w:webHidden/>
              </w:rPr>
              <w:tab/>
            </w:r>
            <w:r w:rsidR="00C20213">
              <w:rPr>
                <w:noProof/>
                <w:webHidden/>
              </w:rPr>
              <w:fldChar w:fldCharType="begin"/>
            </w:r>
            <w:r w:rsidR="00C20213">
              <w:rPr>
                <w:noProof/>
                <w:webHidden/>
              </w:rPr>
              <w:instrText xml:space="preserve"> PAGEREF _Toc221284008 \h </w:instrText>
            </w:r>
            <w:r w:rsidR="00C20213">
              <w:rPr>
                <w:noProof/>
                <w:webHidden/>
              </w:rPr>
            </w:r>
            <w:r w:rsidR="00C20213">
              <w:rPr>
                <w:noProof/>
                <w:webHidden/>
              </w:rPr>
              <w:fldChar w:fldCharType="separate"/>
            </w:r>
            <w:r w:rsidR="00C20213">
              <w:rPr>
                <w:noProof/>
                <w:webHidden/>
              </w:rPr>
              <w:t>6</w:t>
            </w:r>
            <w:r w:rsidR="00C20213">
              <w:rPr>
                <w:noProof/>
                <w:webHidden/>
              </w:rPr>
              <w:fldChar w:fldCharType="end"/>
            </w:r>
          </w:hyperlink>
        </w:p>
        <w:p w14:paraId="37AC8EE5" w14:textId="1D6BA685" w:rsidR="00C20213" w:rsidRDefault="00645D46">
          <w:pPr>
            <w:pStyle w:val="TM2"/>
            <w:rPr>
              <w:noProof/>
            </w:rPr>
          </w:pPr>
          <w:hyperlink w:anchor="_Toc221284009" w:history="1">
            <w:r w:rsidR="00C20213" w:rsidRPr="00C52CA7">
              <w:rPr>
                <w:rStyle w:val="Lienhypertexte"/>
                <w:rFonts w:cstheme="minorHAnsi"/>
                <w:i/>
                <w:noProof/>
              </w:rPr>
              <w:t>Forme du groupement</w:t>
            </w:r>
            <w:r w:rsidR="00C20213">
              <w:rPr>
                <w:noProof/>
                <w:webHidden/>
              </w:rPr>
              <w:tab/>
            </w:r>
            <w:r w:rsidR="00C20213">
              <w:rPr>
                <w:noProof/>
                <w:webHidden/>
              </w:rPr>
              <w:fldChar w:fldCharType="begin"/>
            </w:r>
            <w:r w:rsidR="00C20213">
              <w:rPr>
                <w:noProof/>
                <w:webHidden/>
              </w:rPr>
              <w:instrText xml:space="preserve"> PAGEREF _Toc221284009 \h </w:instrText>
            </w:r>
            <w:r w:rsidR="00C20213">
              <w:rPr>
                <w:noProof/>
                <w:webHidden/>
              </w:rPr>
            </w:r>
            <w:r w:rsidR="00C20213">
              <w:rPr>
                <w:noProof/>
                <w:webHidden/>
              </w:rPr>
              <w:fldChar w:fldCharType="separate"/>
            </w:r>
            <w:r w:rsidR="00C20213">
              <w:rPr>
                <w:noProof/>
                <w:webHidden/>
              </w:rPr>
              <w:t>6</w:t>
            </w:r>
            <w:r w:rsidR="00C20213">
              <w:rPr>
                <w:noProof/>
                <w:webHidden/>
              </w:rPr>
              <w:fldChar w:fldCharType="end"/>
            </w:r>
          </w:hyperlink>
        </w:p>
        <w:p w14:paraId="71F2C6F2" w14:textId="4FB5F943" w:rsidR="00C20213" w:rsidRDefault="00645D46">
          <w:pPr>
            <w:pStyle w:val="TM2"/>
            <w:rPr>
              <w:noProof/>
            </w:rPr>
          </w:pPr>
          <w:hyperlink w:anchor="_Toc221284010" w:history="1">
            <w:r w:rsidR="00C20213" w:rsidRPr="00C52CA7">
              <w:rPr>
                <w:rStyle w:val="Lienhypertexte"/>
                <w:rFonts w:cstheme="minorHAnsi"/>
                <w:noProof/>
              </w:rPr>
              <w:t>Précisions concernant la sous-traitance</w:t>
            </w:r>
            <w:r w:rsidR="00C20213">
              <w:rPr>
                <w:noProof/>
                <w:webHidden/>
              </w:rPr>
              <w:tab/>
            </w:r>
            <w:r w:rsidR="00C20213">
              <w:rPr>
                <w:noProof/>
                <w:webHidden/>
              </w:rPr>
              <w:fldChar w:fldCharType="begin"/>
            </w:r>
            <w:r w:rsidR="00C20213">
              <w:rPr>
                <w:noProof/>
                <w:webHidden/>
              </w:rPr>
              <w:instrText xml:space="preserve"> PAGEREF _Toc221284010 \h </w:instrText>
            </w:r>
            <w:r w:rsidR="00C20213">
              <w:rPr>
                <w:noProof/>
                <w:webHidden/>
              </w:rPr>
            </w:r>
            <w:r w:rsidR="00C20213">
              <w:rPr>
                <w:noProof/>
                <w:webHidden/>
              </w:rPr>
              <w:fldChar w:fldCharType="separate"/>
            </w:r>
            <w:r w:rsidR="00C20213">
              <w:rPr>
                <w:noProof/>
                <w:webHidden/>
              </w:rPr>
              <w:t>6</w:t>
            </w:r>
            <w:r w:rsidR="00C20213">
              <w:rPr>
                <w:noProof/>
                <w:webHidden/>
              </w:rPr>
              <w:fldChar w:fldCharType="end"/>
            </w:r>
          </w:hyperlink>
        </w:p>
        <w:p w14:paraId="09C7375D" w14:textId="25CAC438" w:rsidR="00C20213" w:rsidRDefault="00645D46">
          <w:pPr>
            <w:pStyle w:val="TM2"/>
            <w:rPr>
              <w:noProof/>
            </w:rPr>
          </w:pPr>
          <w:hyperlink w:anchor="_Toc221284011" w:history="1">
            <w:r w:rsidR="00C20213" w:rsidRPr="00C52CA7">
              <w:rPr>
                <w:rStyle w:val="Lienhypertexte"/>
                <w:rFonts w:cstheme="minorHAnsi"/>
                <w:i/>
                <w:noProof/>
              </w:rPr>
              <w:t>Motifs d'exclusion en cas de sous-traitance</w:t>
            </w:r>
            <w:r w:rsidR="00C20213">
              <w:rPr>
                <w:noProof/>
                <w:webHidden/>
              </w:rPr>
              <w:tab/>
            </w:r>
            <w:r w:rsidR="00C20213">
              <w:rPr>
                <w:noProof/>
                <w:webHidden/>
              </w:rPr>
              <w:fldChar w:fldCharType="begin"/>
            </w:r>
            <w:r w:rsidR="00C20213">
              <w:rPr>
                <w:noProof/>
                <w:webHidden/>
              </w:rPr>
              <w:instrText xml:space="preserve"> PAGEREF _Toc221284011 \h </w:instrText>
            </w:r>
            <w:r w:rsidR="00C20213">
              <w:rPr>
                <w:noProof/>
                <w:webHidden/>
              </w:rPr>
            </w:r>
            <w:r w:rsidR="00C20213">
              <w:rPr>
                <w:noProof/>
                <w:webHidden/>
              </w:rPr>
              <w:fldChar w:fldCharType="separate"/>
            </w:r>
            <w:r w:rsidR="00C20213">
              <w:rPr>
                <w:noProof/>
                <w:webHidden/>
              </w:rPr>
              <w:t>6</w:t>
            </w:r>
            <w:r w:rsidR="00C20213">
              <w:rPr>
                <w:noProof/>
                <w:webHidden/>
              </w:rPr>
              <w:fldChar w:fldCharType="end"/>
            </w:r>
          </w:hyperlink>
        </w:p>
        <w:p w14:paraId="3AA3B198" w14:textId="1AD1FCEC" w:rsidR="00C20213" w:rsidRDefault="00645D46">
          <w:pPr>
            <w:pStyle w:val="TM2"/>
            <w:rPr>
              <w:noProof/>
            </w:rPr>
          </w:pPr>
          <w:hyperlink w:anchor="_Toc221284012" w:history="1">
            <w:r w:rsidR="00C20213" w:rsidRPr="00C52CA7">
              <w:rPr>
                <w:rStyle w:val="Lienhypertexte"/>
                <w:rFonts w:cstheme="minorHAnsi"/>
                <w:i/>
                <w:noProof/>
              </w:rPr>
              <w:t>Présentation d’un sous-traitant</w:t>
            </w:r>
            <w:r w:rsidR="00C20213">
              <w:rPr>
                <w:noProof/>
                <w:webHidden/>
              </w:rPr>
              <w:tab/>
            </w:r>
            <w:r w:rsidR="00C20213">
              <w:rPr>
                <w:noProof/>
                <w:webHidden/>
              </w:rPr>
              <w:fldChar w:fldCharType="begin"/>
            </w:r>
            <w:r w:rsidR="00C20213">
              <w:rPr>
                <w:noProof/>
                <w:webHidden/>
              </w:rPr>
              <w:instrText xml:space="preserve"> PAGEREF _Toc221284012 \h </w:instrText>
            </w:r>
            <w:r w:rsidR="00C20213">
              <w:rPr>
                <w:noProof/>
                <w:webHidden/>
              </w:rPr>
            </w:r>
            <w:r w:rsidR="00C20213">
              <w:rPr>
                <w:noProof/>
                <w:webHidden/>
              </w:rPr>
              <w:fldChar w:fldCharType="separate"/>
            </w:r>
            <w:r w:rsidR="00C20213">
              <w:rPr>
                <w:noProof/>
                <w:webHidden/>
              </w:rPr>
              <w:t>6</w:t>
            </w:r>
            <w:r w:rsidR="00C20213">
              <w:rPr>
                <w:noProof/>
                <w:webHidden/>
              </w:rPr>
              <w:fldChar w:fldCharType="end"/>
            </w:r>
          </w:hyperlink>
        </w:p>
        <w:p w14:paraId="34E0E0A6" w14:textId="1C636F3C" w:rsidR="00C20213" w:rsidRDefault="00645D46">
          <w:pPr>
            <w:pStyle w:val="TM1"/>
            <w:tabs>
              <w:tab w:val="left" w:pos="1540"/>
              <w:tab w:val="right" w:leader="dot" w:pos="9329"/>
            </w:tabs>
            <w:rPr>
              <w:rFonts w:asciiTheme="minorHAnsi" w:eastAsiaTheme="minorEastAsia" w:hAnsiTheme="minorHAnsi" w:cstheme="minorBidi"/>
              <w:noProof/>
              <w:sz w:val="22"/>
              <w:szCs w:val="22"/>
            </w:rPr>
          </w:pPr>
          <w:hyperlink w:anchor="_Toc221284013" w:history="1">
            <w:r w:rsidR="00C20213" w:rsidRPr="00C52CA7">
              <w:rPr>
                <w:rStyle w:val="Lienhypertexte"/>
                <w:rFonts w:cstheme="minorHAnsi"/>
                <w:b/>
                <w:caps/>
                <w:noProof/>
              </w:rPr>
              <w:t>ARTICLE 4 :</w:t>
            </w:r>
            <w:r w:rsidR="00C20213">
              <w:rPr>
                <w:rFonts w:asciiTheme="minorHAnsi" w:eastAsiaTheme="minorEastAsia" w:hAnsiTheme="minorHAnsi" w:cstheme="minorBidi"/>
                <w:noProof/>
                <w:sz w:val="22"/>
                <w:szCs w:val="22"/>
              </w:rPr>
              <w:tab/>
            </w:r>
            <w:r w:rsidR="00C20213" w:rsidRPr="00C52CA7">
              <w:rPr>
                <w:rStyle w:val="Lienhypertexte"/>
                <w:rFonts w:cstheme="minorHAnsi"/>
                <w:b/>
                <w:caps/>
                <w:noProof/>
              </w:rPr>
              <w:t>Présentation des plis et modalités de depôt</w:t>
            </w:r>
            <w:r w:rsidR="00C20213">
              <w:rPr>
                <w:noProof/>
                <w:webHidden/>
              </w:rPr>
              <w:tab/>
            </w:r>
            <w:r w:rsidR="00C20213">
              <w:rPr>
                <w:noProof/>
                <w:webHidden/>
              </w:rPr>
              <w:fldChar w:fldCharType="begin"/>
            </w:r>
            <w:r w:rsidR="00C20213">
              <w:rPr>
                <w:noProof/>
                <w:webHidden/>
              </w:rPr>
              <w:instrText xml:space="preserve"> PAGEREF _Toc221284013 \h </w:instrText>
            </w:r>
            <w:r w:rsidR="00C20213">
              <w:rPr>
                <w:noProof/>
                <w:webHidden/>
              </w:rPr>
            </w:r>
            <w:r w:rsidR="00C20213">
              <w:rPr>
                <w:noProof/>
                <w:webHidden/>
              </w:rPr>
              <w:fldChar w:fldCharType="separate"/>
            </w:r>
            <w:r w:rsidR="00C20213">
              <w:rPr>
                <w:noProof/>
                <w:webHidden/>
              </w:rPr>
              <w:t>6</w:t>
            </w:r>
            <w:r w:rsidR="00C20213">
              <w:rPr>
                <w:noProof/>
                <w:webHidden/>
              </w:rPr>
              <w:fldChar w:fldCharType="end"/>
            </w:r>
          </w:hyperlink>
        </w:p>
        <w:p w14:paraId="3216FE46" w14:textId="13908CA7" w:rsidR="00C20213" w:rsidRDefault="00645D46">
          <w:pPr>
            <w:pStyle w:val="TM2"/>
            <w:rPr>
              <w:noProof/>
            </w:rPr>
          </w:pPr>
          <w:hyperlink w:anchor="_Toc221284014" w:history="1">
            <w:r w:rsidR="00C20213" w:rsidRPr="00C52CA7">
              <w:rPr>
                <w:rStyle w:val="Lienhypertexte"/>
                <w:rFonts w:cstheme="minorHAnsi"/>
                <w:noProof/>
              </w:rPr>
              <w:t>Pièces constitutives de la candidature</w:t>
            </w:r>
            <w:r w:rsidR="00C20213">
              <w:rPr>
                <w:noProof/>
                <w:webHidden/>
              </w:rPr>
              <w:tab/>
            </w:r>
            <w:r w:rsidR="00C20213">
              <w:rPr>
                <w:noProof/>
                <w:webHidden/>
              </w:rPr>
              <w:fldChar w:fldCharType="begin"/>
            </w:r>
            <w:r w:rsidR="00C20213">
              <w:rPr>
                <w:noProof/>
                <w:webHidden/>
              </w:rPr>
              <w:instrText xml:space="preserve"> PAGEREF _Toc221284014 \h </w:instrText>
            </w:r>
            <w:r w:rsidR="00C20213">
              <w:rPr>
                <w:noProof/>
                <w:webHidden/>
              </w:rPr>
            </w:r>
            <w:r w:rsidR="00C20213">
              <w:rPr>
                <w:noProof/>
                <w:webHidden/>
              </w:rPr>
              <w:fldChar w:fldCharType="separate"/>
            </w:r>
            <w:r w:rsidR="00C20213">
              <w:rPr>
                <w:noProof/>
                <w:webHidden/>
              </w:rPr>
              <w:t>7</w:t>
            </w:r>
            <w:r w:rsidR="00C20213">
              <w:rPr>
                <w:noProof/>
                <w:webHidden/>
              </w:rPr>
              <w:fldChar w:fldCharType="end"/>
            </w:r>
          </w:hyperlink>
        </w:p>
        <w:p w14:paraId="37257F39" w14:textId="2037A215" w:rsidR="00C20213" w:rsidRDefault="00645D46">
          <w:pPr>
            <w:pStyle w:val="TM2"/>
            <w:rPr>
              <w:noProof/>
            </w:rPr>
          </w:pPr>
          <w:hyperlink w:anchor="_Toc221284015" w:history="1">
            <w:r w:rsidR="00C20213" w:rsidRPr="00C52CA7">
              <w:rPr>
                <w:rStyle w:val="Lienhypertexte"/>
                <w:rFonts w:cstheme="minorHAnsi"/>
                <w:noProof/>
              </w:rPr>
              <w:t>Pièces constitutives de l’offre</w:t>
            </w:r>
            <w:r w:rsidR="00C20213">
              <w:rPr>
                <w:noProof/>
                <w:webHidden/>
              </w:rPr>
              <w:tab/>
            </w:r>
            <w:r w:rsidR="00C20213">
              <w:rPr>
                <w:noProof/>
                <w:webHidden/>
              </w:rPr>
              <w:fldChar w:fldCharType="begin"/>
            </w:r>
            <w:r w:rsidR="00C20213">
              <w:rPr>
                <w:noProof/>
                <w:webHidden/>
              </w:rPr>
              <w:instrText xml:space="preserve"> PAGEREF _Toc221284015 \h </w:instrText>
            </w:r>
            <w:r w:rsidR="00C20213">
              <w:rPr>
                <w:noProof/>
                <w:webHidden/>
              </w:rPr>
            </w:r>
            <w:r w:rsidR="00C20213">
              <w:rPr>
                <w:noProof/>
                <w:webHidden/>
              </w:rPr>
              <w:fldChar w:fldCharType="separate"/>
            </w:r>
            <w:r w:rsidR="00C20213">
              <w:rPr>
                <w:noProof/>
                <w:webHidden/>
              </w:rPr>
              <w:t>7</w:t>
            </w:r>
            <w:r w:rsidR="00C20213">
              <w:rPr>
                <w:noProof/>
                <w:webHidden/>
              </w:rPr>
              <w:fldChar w:fldCharType="end"/>
            </w:r>
          </w:hyperlink>
        </w:p>
        <w:p w14:paraId="348E8599" w14:textId="45CC74F2" w:rsidR="00C20213" w:rsidRDefault="00645D46">
          <w:pPr>
            <w:pStyle w:val="TM2"/>
            <w:rPr>
              <w:noProof/>
            </w:rPr>
          </w:pPr>
          <w:hyperlink w:anchor="_Toc221284016" w:history="1">
            <w:r w:rsidR="00C20213" w:rsidRPr="00C52CA7">
              <w:rPr>
                <w:rStyle w:val="Lienhypertexte"/>
                <w:rFonts w:cstheme="minorHAnsi"/>
                <w:noProof/>
              </w:rPr>
              <w:t>Durée de validité des offres</w:t>
            </w:r>
            <w:r w:rsidR="00C20213">
              <w:rPr>
                <w:noProof/>
                <w:webHidden/>
              </w:rPr>
              <w:tab/>
            </w:r>
            <w:r w:rsidR="00C20213">
              <w:rPr>
                <w:noProof/>
                <w:webHidden/>
              </w:rPr>
              <w:fldChar w:fldCharType="begin"/>
            </w:r>
            <w:r w:rsidR="00C20213">
              <w:rPr>
                <w:noProof/>
                <w:webHidden/>
              </w:rPr>
              <w:instrText xml:space="preserve"> PAGEREF _Toc221284016 \h </w:instrText>
            </w:r>
            <w:r w:rsidR="00C20213">
              <w:rPr>
                <w:noProof/>
                <w:webHidden/>
              </w:rPr>
            </w:r>
            <w:r w:rsidR="00C20213">
              <w:rPr>
                <w:noProof/>
                <w:webHidden/>
              </w:rPr>
              <w:fldChar w:fldCharType="separate"/>
            </w:r>
            <w:r w:rsidR="00C20213">
              <w:rPr>
                <w:noProof/>
                <w:webHidden/>
              </w:rPr>
              <w:t>7</w:t>
            </w:r>
            <w:r w:rsidR="00C20213">
              <w:rPr>
                <w:noProof/>
                <w:webHidden/>
              </w:rPr>
              <w:fldChar w:fldCharType="end"/>
            </w:r>
          </w:hyperlink>
        </w:p>
        <w:p w14:paraId="5AA81AE4" w14:textId="5C9A6EAD" w:rsidR="00C20213" w:rsidRDefault="00645D46">
          <w:pPr>
            <w:pStyle w:val="TM2"/>
            <w:rPr>
              <w:noProof/>
            </w:rPr>
          </w:pPr>
          <w:hyperlink w:anchor="_Toc221284017" w:history="1">
            <w:r w:rsidR="00C20213" w:rsidRPr="00C52CA7">
              <w:rPr>
                <w:rStyle w:val="Lienhypertexte"/>
                <w:rFonts w:cstheme="minorHAnsi"/>
                <w:noProof/>
              </w:rPr>
              <w:t>Modalités de remise des plis</w:t>
            </w:r>
            <w:r w:rsidR="00C20213">
              <w:rPr>
                <w:noProof/>
                <w:webHidden/>
              </w:rPr>
              <w:tab/>
            </w:r>
            <w:r w:rsidR="00C20213">
              <w:rPr>
                <w:noProof/>
                <w:webHidden/>
              </w:rPr>
              <w:fldChar w:fldCharType="begin"/>
            </w:r>
            <w:r w:rsidR="00C20213">
              <w:rPr>
                <w:noProof/>
                <w:webHidden/>
              </w:rPr>
              <w:instrText xml:space="preserve"> PAGEREF _Toc221284017 \h </w:instrText>
            </w:r>
            <w:r w:rsidR="00C20213">
              <w:rPr>
                <w:noProof/>
                <w:webHidden/>
              </w:rPr>
            </w:r>
            <w:r w:rsidR="00C20213">
              <w:rPr>
                <w:noProof/>
                <w:webHidden/>
              </w:rPr>
              <w:fldChar w:fldCharType="separate"/>
            </w:r>
            <w:r w:rsidR="00C20213">
              <w:rPr>
                <w:noProof/>
                <w:webHidden/>
              </w:rPr>
              <w:t>7</w:t>
            </w:r>
            <w:r w:rsidR="00C20213">
              <w:rPr>
                <w:noProof/>
                <w:webHidden/>
              </w:rPr>
              <w:fldChar w:fldCharType="end"/>
            </w:r>
          </w:hyperlink>
        </w:p>
        <w:p w14:paraId="7E1C94A3" w14:textId="163613B0" w:rsidR="00C20213" w:rsidRDefault="00645D46">
          <w:pPr>
            <w:pStyle w:val="TM2"/>
            <w:rPr>
              <w:noProof/>
            </w:rPr>
          </w:pPr>
          <w:hyperlink w:anchor="_Toc221284018" w:history="1">
            <w:r w:rsidR="00C20213" w:rsidRPr="00C52CA7">
              <w:rPr>
                <w:rStyle w:val="Lienhypertexte"/>
                <w:rFonts w:cstheme="minorHAnsi"/>
                <w:i/>
                <w:noProof/>
              </w:rPr>
              <w:t>Remise des plis sous format papier</w:t>
            </w:r>
            <w:r w:rsidR="00C20213">
              <w:rPr>
                <w:noProof/>
                <w:webHidden/>
              </w:rPr>
              <w:tab/>
            </w:r>
            <w:r w:rsidR="00C20213">
              <w:rPr>
                <w:noProof/>
                <w:webHidden/>
              </w:rPr>
              <w:fldChar w:fldCharType="begin"/>
            </w:r>
            <w:r w:rsidR="00C20213">
              <w:rPr>
                <w:noProof/>
                <w:webHidden/>
              </w:rPr>
              <w:instrText xml:space="preserve"> PAGEREF _Toc221284018 \h </w:instrText>
            </w:r>
            <w:r w:rsidR="00C20213">
              <w:rPr>
                <w:noProof/>
                <w:webHidden/>
              </w:rPr>
            </w:r>
            <w:r w:rsidR="00C20213">
              <w:rPr>
                <w:noProof/>
                <w:webHidden/>
              </w:rPr>
              <w:fldChar w:fldCharType="separate"/>
            </w:r>
            <w:r w:rsidR="00C20213">
              <w:rPr>
                <w:noProof/>
                <w:webHidden/>
              </w:rPr>
              <w:t>7</w:t>
            </w:r>
            <w:r w:rsidR="00C20213">
              <w:rPr>
                <w:noProof/>
                <w:webHidden/>
              </w:rPr>
              <w:fldChar w:fldCharType="end"/>
            </w:r>
          </w:hyperlink>
        </w:p>
        <w:p w14:paraId="297F1C10" w14:textId="2CAC9E91" w:rsidR="00C20213" w:rsidRDefault="00645D46">
          <w:pPr>
            <w:pStyle w:val="TM2"/>
            <w:rPr>
              <w:noProof/>
            </w:rPr>
          </w:pPr>
          <w:hyperlink w:anchor="_Toc221284019" w:history="1">
            <w:r w:rsidR="00C20213" w:rsidRPr="00C52CA7">
              <w:rPr>
                <w:rStyle w:val="Lienhypertexte"/>
                <w:rFonts w:cstheme="minorHAnsi"/>
                <w:i/>
                <w:noProof/>
              </w:rPr>
              <w:t>Remise électronique</w:t>
            </w:r>
            <w:r w:rsidR="00C20213">
              <w:rPr>
                <w:noProof/>
                <w:webHidden/>
              </w:rPr>
              <w:tab/>
            </w:r>
            <w:r w:rsidR="00C20213">
              <w:rPr>
                <w:noProof/>
                <w:webHidden/>
              </w:rPr>
              <w:fldChar w:fldCharType="begin"/>
            </w:r>
            <w:r w:rsidR="00C20213">
              <w:rPr>
                <w:noProof/>
                <w:webHidden/>
              </w:rPr>
              <w:instrText xml:space="preserve"> PAGEREF _Toc221284019 \h </w:instrText>
            </w:r>
            <w:r w:rsidR="00C20213">
              <w:rPr>
                <w:noProof/>
                <w:webHidden/>
              </w:rPr>
            </w:r>
            <w:r w:rsidR="00C20213">
              <w:rPr>
                <w:noProof/>
                <w:webHidden/>
              </w:rPr>
              <w:fldChar w:fldCharType="separate"/>
            </w:r>
            <w:r w:rsidR="00C20213">
              <w:rPr>
                <w:noProof/>
                <w:webHidden/>
              </w:rPr>
              <w:t>7</w:t>
            </w:r>
            <w:r w:rsidR="00C20213">
              <w:rPr>
                <w:noProof/>
                <w:webHidden/>
              </w:rPr>
              <w:fldChar w:fldCharType="end"/>
            </w:r>
          </w:hyperlink>
        </w:p>
        <w:p w14:paraId="0C646C8E" w14:textId="79714970" w:rsidR="00C20213" w:rsidRDefault="00645D46">
          <w:pPr>
            <w:pStyle w:val="TM1"/>
            <w:tabs>
              <w:tab w:val="left" w:pos="1540"/>
              <w:tab w:val="right" w:leader="dot" w:pos="9329"/>
            </w:tabs>
            <w:rPr>
              <w:rFonts w:asciiTheme="minorHAnsi" w:eastAsiaTheme="minorEastAsia" w:hAnsiTheme="minorHAnsi" w:cstheme="minorBidi"/>
              <w:noProof/>
              <w:sz w:val="22"/>
              <w:szCs w:val="22"/>
            </w:rPr>
          </w:pPr>
          <w:hyperlink w:anchor="_Toc221284020" w:history="1">
            <w:r w:rsidR="00C20213" w:rsidRPr="00C52CA7">
              <w:rPr>
                <w:rStyle w:val="Lienhypertexte"/>
                <w:rFonts w:cstheme="minorHAnsi"/>
                <w:b/>
                <w:caps/>
                <w:noProof/>
              </w:rPr>
              <w:t>ARTICLE 5 :</w:t>
            </w:r>
            <w:r w:rsidR="00C20213">
              <w:rPr>
                <w:rFonts w:asciiTheme="minorHAnsi" w:eastAsiaTheme="minorEastAsia" w:hAnsiTheme="minorHAnsi" w:cstheme="minorBidi"/>
                <w:noProof/>
                <w:sz w:val="22"/>
                <w:szCs w:val="22"/>
              </w:rPr>
              <w:tab/>
            </w:r>
            <w:r w:rsidR="00C20213" w:rsidRPr="00C52CA7">
              <w:rPr>
                <w:rStyle w:val="Lienhypertexte"/>
                <w:rFonts w:cstheme="minorHAnsi"/>
                <w:b/>
                <w:caps/>
                <w:noProof/>
              </w:rPr>
              <w:t>Analyse des candidatures</w:t>
            </w:r>
            <w:r w:rsidR="00C20213">
              <w:rPr>
                <w:noProof/>
                <w:webHidden/>
              </w:rPr>
              <w:tab/>
            </w:r>
            <w:r w:rsidR="00C20213">
              <w:rPr>
                <w:noProof/>
                <w:webHidden/>
              </w:rPr>
              <w:fldChar w:fldCharType="begin"/>
            </w:r>
            <w:r w:rsidR="00C20213">
              <w:rPr>
                <w:noProof/>
                <w:webHidden/>
              </w:rPr>
              <w:instrText xml:space="preserve"> PAGEREF _Toc221284020 \h </w:instrText>
            </w:r>
            <w:r w:rsidR="00C20213">
              <w:rPr>
                <w:noProof/>
                <w:webHidden/>
              </w:rPr>
            </w:r>
            <w:r w:rsidR="00C20213">
              <w:rPr>
                <w:noProof/>
                <w:webHidden/>
              </w:rPr>
              <w:fldChar w:fldCharType="separate"/>
            </w:r>
            <w:r w:rsidR="00C20213">
              <w:rPr>
                <w:noProof/>
                <w:webHidden/>
              </w:rPr>
              <w:t>8</w:t>
            </w:r>
            <w:r w:rsidR="00C20213">
              <w:rPr>
                <w:noProof/>
                <w:webHidden/>
              </w:rPr>
              <w:fldChar w:fldCharType="end"/>
            </w:r>
          </w:hyperlink>
        </w:p>
        <w:p w14:paraId="03A535CB" w14:textId="468C1A80" w:rsidR="00C20213" w:rsidRDefault="00645D46">
          <w:pPr>
            <w:pStyle w:val="TM2"/>
            <w:rPr>
              <w:noProof/>
            </w:rPr>
          </w:pPr>
          <w:hyperlink w:anchor="_Toc221284021" w:history="1">
            <w:r w:rsidR="00C20213" w:rsidRPr="00C52CA7">
              <w:rPr>
                <w:rStyle w:val="Lienhypertexte"/>
                <w:rFonts w:cstheme="minorHAnsi"/>
                <w:noProof/>
              </w:rPr>
              <w:t>Demande de compléments de candidature</w:t>
            </w:r>
            <w:r w:rsidR="00C20213">
              <w:rPr>
                <w:noProof/>
                <w:webHidden/>
              </w:rPr>
              <w:tab/>
            </w:r>
            <w:r w:rsidR="00C20213">
              <w:rPr>
                <w:noProof/>
                <w:webHidden/>
              </w:rPr>
              <w:fldChar w:fldCharType="begin"/>
            </w:r>
            <w:r w:rsidR="00C20213">
              <w:rPr>
                <w:noProof/>
                <w:webHidden/>
              </w:rPr>
              <w:instrText xml:space="preserve"> PAGEREF _Toc221284021 \h </w:instrText>
            </w:r>
            <w:r w:rsidR="00C20213">
              <w:rPr>
                <w:noProof/>
                <w:webHidden/>
              </w:rPr>
            </w:r>
            <w:r w:rsidR="00C20213">
              <w:rPr>
                <w:noProof/>
                <w:webHidden/>
              </w:rPr>
              <w:fldChar w:fldCharType="separate"/>
            </w:r>
            <w:r w:rsidR="00C20213">
              <w:rPr>
                <w:noProof/>
                <w:webHidden/>
              </w:rPr>
              <w:t>9</w:t>
            </w:r>
            <w:r w:rsidR="00C20213">
              <w:rPr>
                <w:noProof/>
                <w:webHidden/>
              </w:rPr>
              <w:fldChar w:fldCharType="end"/>
            </w:r>
          </w:hyperlink>
        </w:p>
        <w:p w14:paraId="740D54AE" w14:textId="45548706" w:rsidR="00C20213" w:rsidRDefault="00645D46">
          <w:pPr>
            <w:pStyle w:val="TM2"/>
            <w:rPr>
              <w:noProof/>
            </w:rPr>
          </w:pPr>
          <w:hyperlink w:anchor="_Toc221284022" w:history="1">
            <w:r w:rsidR="00C20213" w:rsidRPr="00C52CA7">
              <w:rPr>
                <w:rStyle w:val="Lienhypertexte"/>
                <w:rFonts w:cstheme="minorHAnsi"/>
                <w:noProof/>
              </w:rPr>
              <w:t>Rejet des candidatures hors délais - Ouverture des plis</w:t>
            </w:r>
            <w:r w:rsidR="00C20213">
              <w:rPr>
                <w:noProof/>
                <w:webHidden/>
              </w:rPr>
              <w:tab/>
            </w:r>
            <w:r w:rsidR="00C20213">
              <w:rPr>
                <w:noProof/>
                <w:webHidden/>
              </w:rPr>
              <w:fldChar w:fldCharType="begin"/>
            </w:r>
            <w:r w:rsidR="00C20213">
              <w:rPr>
                <w:noProof/>
                <w:webHidden/>
              </w:rPr>
              <w:instrText xml:space="preserve"> PAGEREF _Toc221284022 \h </w:instrText>
            </w:r>
            <w:r w:rsidR="00C20213">
              <w:rPr>
                <w:noProof/>
                <w:webHidden/>
              </w:rPr>
            </w:r>
            <w:r w:rsidR="00C20213">
              <w:rPr>
                <w:noProof/>
                <w:webHidden/>
              </w:rPr>
              <w:fldChar w:fldCharType="separate"/>
            </w:r>
            <w:r w:rsidR="00C20213">
              <w:rPr>
                <w:noProof/>
                <w:webHidden/>
              </w:rPr>
              <w:t>9</w:t>
            </w:r>
            <w:r w:rsidR="00C20213">
              <w:rPr>
                <w:noProof/>
                <w:webHidden/>
              </w:rPr>
              <w:fldChar w:fldCharType="end"/>
            </w:r>
          </w:hyperlink>
        </w:p>
        <w:p w14:paraId="3E76904C" w14:textId="2C828EAA" w:rsidR="00C20213" w:rsidRDefault="00645D46">
          <w:pPr>
            <w:pStyle w:val="TM2"/>
            <w:rPr>
              <w:noProof/>
            </w:rPr>
          </w:pPr>
          <w:hyperlink w:anchor="_Toc221284023" w:history="1">
            <w:r w:rsidR="00C20213" w:rsidRPr="00C52CA7">
              <w:rPr>
                <w:rStyle w:val="Lienhypertexte"/>
                <w:rFonts w:cstheme="minorHAnsi"/>
                <w:noProof/>
              </w:rPr>
              <w:t>Recevabilité des candidatures</w:t>
            </w:r>
            <w:r w:rsidR="00C20213">
              <w:rPr>
                <w:noProof/>
                <w:webHidden/>
              </w:rPr>
              <w:tab/>
            </w:r>
            <w:r w:rsidR="00C20213">
              <w:rPr>
                <w:noProof/>
                <w:webHidden/>
              </w:rPr>
              <w:fldChar w:fldCharType="begin"/>
            </w:r>
            <w:r w:rsidR="00C20213">
              <w:rPr>
                <w:noProof/>
                <w:webHidden/>
              </w:rPr>
              <w:instrText xml:space="preserve"> PAGEREF _Toc221284023 \h </w:instrText>
            </w:r>
            <w:r w:rsidR="00C20213">
              <w:rPr>
                <w:noProof/>
                <w:webHidden/>
              </w:rPr>
            </w:r>
            <w:r w:rsidR="00C20213">
              <w:rPr>
                <w:noProof/>
                <w:webHidden/>
              </w:rPr>
              <w:fldChar w:fldCharType="separate"/>
            </w:r>
            <w:r w:rsidR="00C20213">
              <w:rPr>
                <w:noProof/>
                <w:webHidden/>
              </w:rPr>
              <w:t>9</w:t>
            </w:r>
            <w:r w:rsidR="00C20213">
              <w:rPr>
                <w:noProof/>
                <w:webHidden/>
              </w:rPr>
              <w:fldChar w:fldCharType="end"/>
            </w:r>
          </w:hyperlink>
        </w:p>
        <w:p w14:paraId="658A7B77" w14:textId="2DC19B67" w:rsidR="00C20213" w:rsidRDefault="00645D46">
          <w:pPr>
            <w:pStyle w:val="TM1"/>
            <w:tabs>
              <w:tab w:val="left" w:pos="1540"/>
              <w:tab w:val="right" w:leader="dot" w:pos="9329"/>
            </w:tabs>
            <w:rPr>
              <w:rFonts w:asciiTheme="minorHAnsi" w:eastAsiaTheme="minorEastAsia" w:hAnsiTheme="minorHAnsi" w:cstheme="minorBidi"/>
              <w:noProof/>
              <w:sz w:val="22"/>
              <w:szCs w:val="22"/>
            </w:rPr>
          </w:pPr>
          <w:hyperlink w:anchor="_Toc221284024" w:history="1">
            <w:r w:rsidR="00C20213" w:rsidRPr="00C52CA7">
              <w:rPr>
                <w:rStyle w:val="Lienhypertexte"/>
                <w:rFonts w:cstheme="minorHAnsi"/>
                <w:b/>
                <w:caps/>
                <w:noProof/>
              </w:rPr>
              <w:t>ARTICLE 6 :</w:t>
            </w:r>
            <w:r w:rsidR="00C20213">
              <w:rPr>
                <w:rFonts w:asciiTheme="minorHAnsi" w:eastAsiaTheme="minorEastAsia" w:hAnsiTheme="minorHAnsi" w:cstheme="minorBidi"/>
                <w:noProof/>
                <w:sz w:val="22"/>
                <w:szCs w:val="22"/>
              </w:rPr>
              <w:tab/>
            </w:r>
            <w:r w:rsidR="00C20213" w:rsidRPr="00C52CA7">
              <w:rPr>
                <w:rStyle w:val="Lienhypertexte"/>
                <w:rFonts w:cstheme="minorHAnsi"/>
                <w:b/>
                <w:caps/>
                <w:noProof/>
              </w:rPr>
              <w:t>Evaluation des offres, négociation et attribution</w:t>
            </w:r>
            <w:r w:rsidR="00C20213">
              <w:rPr>
                <w:noProof/>
                <w:webHidden/>
              </w:rPr>
              <w:tab/>
            </w:r>
            <w:r w:rsidR="00C20213">
              <w:rPr>
                <w:noProof/>
                <w:webHidden/>
              </w:rPr>
              <w:fldChar w:fldCharType="begin"/>
            </w:r>
            <w:r w:rsidR="00C20213">
              <w:rPr>
                <w:noProof/>
                <w:webHidden/>
              </w:rPr>
              <w:instrText xml:space="preserve"> PAGEREF _Toc221284024 \h </w:instrText>
            </w:r>
            <w:r w:rsidR="00C20213">
              <w:rPr>
                <w:noProof/>
                <w:webHidden/>
              </w:rPr>
            </w:r>
            <w:r w:rsidR="00C20213">
              <w:rPr>
                <w:noProof/>
                <w:webHidden/>
              </w:rPr>
              <w:fldChar w:fldCharType="separate"/>
            </w:r>
            <w:r w:rsidR="00C20213">
              <w:rPr>
                <w:noProof/>
                <w:webHidden/>
              </w:rPr>
              <w:t>9</w:t>
            </w:r>
            <w:r w:rsidR="00C20213">
              <w:rPr>
                <w:noProof/>
                <w:webHidden/>
              </w:rPr>
              <w:fldChar w:fldCharType="end"/>
            </w:r>
          </w:hyperlink>
        </w:p>
        <w:p w14:paraId="0CAF657E" w14:textId="6CBEE433" w:rsidR="00C20213" w:rsidRDefault="00645D46">
          <w:pPr>
            <w:pStyle w:val="TM2"/>
            <w:rPr>
              <w:noProof/>
            </w:rPr>
          </w:pPr>
          <w:hyperlink w:anchor="_Toc221284025" w:history="1">
            <w:r w:rsidR="00C20213" w:rsidRPr="00C52CA7">
              <w:rPr>
                <w:rStyle w:val="Lienhypertexte"/>
                <w:rFonts w:cstheme="minorHAnsi"/>
                <w:noProof/>
              </w:rPr>
              <w:t>Rejet des offres hors délais - Ouverture des offres</w:t>
            </w:r>
            <w:r w:rsidR="00C20213">
              <w:rPr>
                <w:noProof/>
                <w:webHidden/>
              </w:rPr>
              <w:tab/>
            </w:r>
            <w:r w:rsidR="00C20213">
              <w:rPr>
                <w:noProof/>
                <w:webHidden/>
              </w:rPr>
              <w:fldChar w:fldCharType="begin"/>
            </w:r>
            <w:r w:rsidR="00C20213">
              <w:rPr>
                <w:noProof/>
                <w:webHidden/>
              </w:rPr>
              <w:instrText xml:space="preserve"> PAGEREF _Toc221284025 \h </w:instrText>
            </w:r>
            <w:r w:rsidR="00C20213">
              <w:rPr>
                <w:noProof/>
                <w:webHidden/>
              </w:rPr>
            </w:r>
            <w:r w:rsidR="00C20213">
              <w:rPr>
                <w:noProof/>
                <w:webHidden/>
              </w:rPr>
              <w:fldChar w:fldCharType="separate"/>
            </w:r>
            <w:r w:rsidR="00C20213">
              <w:rPr>
                <w:noProof/>
                <w:webHidden/>
              </w:rPr>
              <w:t>9</w:t>
            </w:r>
            <w:r w:rsidR="00C20213">
              <w:rPr>
                <w:noProof/>
                <w:webHidden/>
              </w:rPr>
              <w:fldChar w:fldCharType="end"/>
            </w:r>
          </w:hyperlink>
        </w:p>
        <w:p w14:paraId="3FD53D68" w14:textId="444DC4FB" w:rsidR="00C20213" w:rsidRDefault="00645D46">
          <w:pPr>
            <w:pStyle w:val="TM2"/>
            <w:rPr>
              <w:noProof/>
            </w:rPr>
          </w:pPr>
          <w:hyperlink w:anchor="_Toc221284026" w:history="1">
            <w:r w:rsidR="00C20213" w:rsidRPr="00C52CA7">
              <w:rPr>
                <w:rStyle w:val="Lienhypertexte"/>
                <w:rFonts w:cstheme="minorHAnsi"/>
                <w:noProof/>
              </w:rPr>
              <w:t>Analyse des offres</w:t>
            </w:r>
            <w:r w:rsidR="00C20213">
              <w:rPr>
                <w:noProof/>
                <w:webHidden/>
              </w:rPr>
              <w:tab/>
            </w:r>
            <w:r w:rsidR="00C20213">
              <w:rPr>
                <w:noProof/>
                <w:webHidden/>
              </w:rPr>
              <w:fldChar w:fldCharType="begin"/>
            </w:r>
            <w:r w:rsidR="00C20213">
              <w:rPr>
                <w:noProof/>
                <w:webHidden/>
              </w:rPr>
              <w:instrText xml:space="preserve"> PAGEREF _Toc221284026 \h </w:instrText>
            </w:r>
            <w:r w:rsidR="00C20213">
              <w:rPr>
                <w:noProof/>
                <w:webHidden/>
              </w:rPr>
            </w:r>
            <w:r w:rsidR="00C20213">
              <w:rPr>
                <w:noProof/>
                <w:webHidden/>
              </w:rPr>
              <w:fldChar w:fldCharType="separate"/>
            </w:r>
            <w:r w:rsidR="00C20213">
              <w:rPr>
                <w:noProof/>
                <w:webHidden/>
              </w:rPr>
              <w:t>10</w:t>
            </w:r>
            <w:r w:rsidR="00C20213">
              <w:rPr>
                <w:noProof/>
                <w:webHidden/>
              </w:rPr>
              <w:fldChar w:fldCharType="end"/>
            </w:r>
          </w:hyperlink>
        </w:p>
        <w:p w14:paraId="72A1A62E" w14:textId="5F401B86" w:rsidR="00C20213" w:rsidRDefault="00645D46">
          <w:pPr>
            <w:pStyle w:val="TM2"/>
            <w:rPr>
              <w:noProof/>
            </w:rPr>
          </w:pPr>
          <w:hyperlink w:anchor="_Toc221284027" w:history="1">
            <w:r w:rsidR="00C20213" w:rsidRPr="00C52CA7">
              <w:rPr>
                <w:rStyle w:val="Lienhypertexte"/>
                <w:rFonts w:cstheme="minorHAnsi"/>
                <w:noProof/>
              </w:rPr>
              <w:t>Rejet des offres irrégulières, inacceptables et inappropriées</w:t>
            </w:r>
            <w:r w:rsidR="00C20213">
              <w:rPr>
                <w:noProof/>
                <w:webHidden/>
              </w:rPr>
              <w:tab/>
            </w:r>
            <w:r w:rsidR="00C20213">
              <w:rPr>
                <w:noProof/>
                <w:webHidden/>
              </w:rPr>
              <w:fldChar w:fldCharType="begin"/>
            </w:r>
            <w:r w:rsidR="00C20213">
              <w:rPr>
                <w:noProof/>
                <w:webHidden/>
              </w:rPr>
              <w:instrText xml:space="preserve"> PAGEREF _Toc221284027 \h </w:instrText>
            </w:r>
            <w:r w:rsidR="00C20213">
              <w:rPr>
                <w:noProof/>
                <w:webHidden/>
              </w:rPr>
            </w:r>
            <w:r w:rsidR="00C20213">
              <w:rPr>
                <w:noProof/>
                <w:webHidden/>
              </w:rPr>
              <w:fldChar w:fldCharType="separate"/>
            </w:r>
            <w:r w:rsidR="00C20213">
              <w:rPr>
                <w:noProof/>
                <w:webHidden/>
              </w:rPr>
              <w:t>10</w:t>
            </w:r>
            <w:r w:rsidR="00C20213">
              <w:rPr>
                <w:noProof/>
                <w:webHidden/>
              </w:rPr>
              <w:fldChar w:fldCharType="end"/>
            </w:r>
          </w:hyperlink>
        </w:p>
        <w:p w14:paraId="3E712607" w14:textId="255F7058" w:rsidR="00C20213" w:rsidRDefault="00645D46">
          <w:pPr>
            <w:pStyle w:val="TM2"/>
            <w:rPr>
              <w:noProof/>
            </w:rPr>
          </w:pPr>
          <w:hyperlink w:anchor="_Toc221284028" w:history="1">
            <w:r w:rsidR="00C20213" w:rsidRPr="00C52CA7">
              <w:rPr>
                <w:rStyle w:val="Lienhypertexte"/>
                <w:rFonts w:cstheme="minorHAnsi"/>
                <w:noProof/>
              </w:rPr>
              <w:t>Comparaison des offres pour sélection de l’offre économiquement la plus avantageuse</w:t>
            </w:r>
            <w:r w:rsidR="00C20213">
              <w:rPr>
                <w:noProof/>
                <w:webHidden/>
              </w:rPr>
              <w:tab/>
            </w:r>
            <w:r w:rsidR="00C20213">
              <w:rPr>
                <w:noProof/>
                <w:webHidden/>
              </w:rPr>
              <w:fldChar w:fldCharType="begin"/>
            </w:r>
            <w:r w:rsidR="00C20213">
              <w:rPr>
                <w:noProof/>
                <w:webHidden/>
              </w:rPr>
              <w:instrText xml:space="preserve"> PAGEREF _Toc221284028 \h </w:instrText>
            </w:r>
            <w:r w:rsidR="00C20213">
              <w:rPr>
                <w:noProof/>
                <w:webHidden/>
              </w:rPr>
            </w:r>
            <w:r w:rsidR="00C20213">
              <w:rPr>
                <w:noProof/>
                <w:webHidden/>
              </w:rPr>
              <w:fldChar w:fldCharType="separate"/>
            </w:r>
            <w:r w:rsidR="00C20213">
              <w:rPr>
                <w:noProof/>
                <w:webHidden/>
              </w:rPr>
              <w:t>10</w:t>
            </w:r>
            <w:r w:rsidR="00C20213">
              <w:rPr>
                <w:noProof/>
                <w:webHidden/>
              </w:rPr>
              <w:fldChar w:fldCharType="end"/>
            </w:r>
          </w:hyperlink>
        </w:p>
        <w:p w14:paraId="15CCA300" w14:textId="1BC359A7" w:rsidR="00C20213" w:rsidRDefault="00645D46">
          <w:pPr>
            <w:pStyle w:val="TM2"/>
            <w:rPr>
              <w:noProof/>
            </w:rPr>
          </w:pPr>
          <w:hyperlink w:anchor="_Toc221284029" w:history="1">
            <w:r w:rsidR="00C20213" w:rsidRPr="00C52CA7">
              <w:rPr>
                <w:rStyle w:val="Lienhypertexte"/>
                <w:rFonts w:cstheme="minorHAnsi"/>
                <w:i/>
                <w:noProof/>
              </w:rPr>
              <w:t>Critère 1 : prix des prestations</w:t>
            </w:r>
            <w:r w:rsidR="00C20213">
              <w:rPr>
                <w:noProof/>
                <w:webHidden/>
              </w:rPr>
              <w:tab/>
            </w:r>
            <w:r w:rsidR="00C20213">
              <w:rPr>
                <w:noProof/>
                <w:webHidden/>
              </w:rPr>
              <w:fldChar w:fldCharType="begin"/>
            </w:r>
            <w:r w:rsidR="00C20213">
              <w:rPr>
                <w:noProof/>
                <w:webHidden/>
              </w:rPr>
              <w:instrText xml:space="preserve"> PAGEREF _Toc221284029 \h </w:instrText>
            </w:r>
            <w:r w:rsidR="00C20213">
              <w:rPr>
                <w:noProof/>
                <w:webHidden/>
              </w:rPr>
            </w:r>
            <w:r w:rsidR="00C20213">
              <w:rPr>
                <w:noProof/>
                <w:webHidden/>
              </w:rPr>
              <w:fldChar w:fldCharType="separate"/>
            </w:r>
            <w:r w:rsidR="00C20213">
              <w:rPr>
                <w:noProof/>
                <w:webHidden/>
              </w:rPr>
              <w:t>10</w:t>
            </w:r>
            <w:r w:rsidR="00C20213">
              <w:rPr>
                <w:noProof/>
                <w:webHidden/>
              </w:rPr>
              <w:fldChar w:fldCharType="end"/>
            </w:r>
          </w:hyperlink>
        </w:p>
        <w:p w14:paraId="66960346" w14:textId="0AA22861" w:rsidR="00C20213" w:rsidRDefault="00645D46">
          <w:pPr>
            <w:pStyle w:val="TM2"/>
            <w:rPr>
              <w:noProof/>
            </w:rPr>
          </w:pPr>
          <w:hyperlink w:anchor="_Toc221284030" w:history="1">
            <w:r w:rsidR="00C20213" w:rsidRPr="00C52CA7">
              <w:rPr>
                <w:rStyle w:val="Lienhypertexte"/>
                <w:rFonts w:cstheme="minorHAnsi"/>
                <w:i/>
                <w:noProof/>
              </w:rPr>
              <w:t>Critère 2 : Qualité technique</w:t>
            </w:r>
            <w:r w:rsidR="00C20213">
              <w:rPr>
                <w:noProof/>
                <w:webHidden/>
              </w:rPr>
              <w:tab/>
            </w:r>
            <w:r w:rsidR="00C20213">
              <w:rPr>
                <w:noProof/>
                <w:webHidden/>
              </w:rPr>
              <w:fldChar w:fldCharType="begin"/>
            </w:r>
            <w:r w:rsidR="00C20213">
              <w:rPr>
                <w:noProof/>
                <w:webHidden/>
              </w:rPr>
              <w:instrText xml:space="preserve"> PAGEREF _Toc221284030 \h </w:instrText>
            </w:r>
            <w:r w:rsidR="00C20213">
              <w:rPr>
                <w:noProof/>
                <w:webHidden/>
              </w:rPr>
            </w:r>
            <w:r w:rsidR="00C20213">
              <w:rPr>
                <w:noProof/>
                <w:webHidden/>
              </w:rPr>
              <w:fldChar w:fldCharType="separate"/>
            </w:r>
            <w:r w:rsidR="00C20213">
              <w:rPr>
                <w:noProof/>
                <w:webHidden/>
              </w:rPr>
              <w:t>10</w:t>
            </w:r>
            <w:r w:rsidR="00C20213">
              <w:rPr>
                <w:noProof/>
                <w:webHidden/>
              </w:rPr>
              <w:fldChar w:fldCharType="end"/>
            </w:r>
          </w:hyperlink>
        </w:p>
        <w:p w14:paraId="24089130" w14:textId="38F53758" w:rsidR="00C20213" w:rsidRDefault="00645D46">
          <w:pPr>
            <w:pStyle w:val="TM2"/>
            <w:rPr>
              <w:noProof/>
            </w:rPr>
          </w:pPr>
          <w:hyperlink w:anchor="_Toc221284031" w:history="1">
            <w:r w:rsidR="00C20213" w:rsidRPr="00C52CA7">
              <w:rPr>
                <w:rStyle w:val="Lienhypertexte"/>
                <w:rFonts w:cstheme="minorHAnsi"/>
                <w:noProof/>
              </w:rPr>
              <w:t>Négociations</w:t>
            </w:r>
            <w:r w:rsidR="00C20213">
              <w:rPr>
                <w:noProof/>
                <w:webHidden/>
              </w:rPr>
              <w:tab/>
            </w:r>
            <w:r w:rsidR="00C20213">
              <w:rPr>
                <w:noProof/>
                <w:webHidden/>
              </w:rPr>
              <w:fldChar w:fldCharType="begin"/>
            </w:r>
            <w:r w:rsidR="00C20213">
              <w:rPr>
                <w:noProof/>
                <w:webHidden/>
              </w:rPr>
              <w:instrText xml:space="preserve"> PAGEREF _Toc221284031 \h </w:instrText>
            </w:r>
            <w:r w:rsidR="00C20213">
              <w:rPr>
                <w:noProof/>
                <w:webHidden/>
              </w:rPr>
            </w:r>
            <w:r w:rsidR="00C20213">
              <w:rPr>
                <w:noProof/>
                <w:webHidden/>
              </w:rPr>
              <w:fldChar w:fldCharType="separate"/>
            </w:r>
            <w:r w:rsidR="00C20213">
              <w:rPr>
                <w:noProof/>
                <w:webHidden/>
              </w:rPr>
              <w:t>10</w:t>
            </w:r>
            <w:r w:rsidR="00C20213">
              <w:rPr>
                <w:noProof/>
                <w:webHidden/>
              </w:rPr>
              <w:fldChar w:fldCharType="end"/>
            </w:r>
          </w:hyperlink>
        </w:p>
        <w:p w14:paraId="77B6A278" w14:textId="2497FF15" w:rsidR="00C20213" w:rsidRDefault="00645D46">
          <w:pPr>
            <w:pStyle w:val="TM2"/>
            <w:rPr>
              <w:noProof/>
            </w:rPr>
          </w:pPr>
          <w:hyperlink w:anchor="_Toc221284032" w:history="1">
            <w:r w:rsidR="00C20213" w:rsidRPr="00C52CA7">
              <w:rPr>
                <w:rStyle w:val="Lienhypertexte"/>
                <w:rFonts w:cstheme="minorHAnsi"/>
                <w:noProof/>
              </w:rPr>
              <w:t>Attribution</w:t>
            </w:r>
            <w:r w:rsidR="00C20213">
              <w:rPr>
                <w:noProof/>
                <w:webHidden/>
              </w:rPr>
              <w:tab/>
            </w:r>
            <w:r w:rsidR="00C20213">
              <w:rPr>
                <w:noProof/>
                <w:webHidden/>
              </w:rPr>
              <w:fldChar w:fldCharType="begin"/>
            </w:r>
            <w:r w:rsidR="00C20213">
              <w:rPr>
                <w:noProof/>
                <w:webHidden/>
              </w:rPr>
              <w:instrText xml:space="preserve"> PAGEREF _Toc221284032 \h </w:instrText>
            </w:r>
            <w:r w:rsidR="00C20213">
              <w:rPr>
                <w:noProof/>
                <w:webHidden/>
              </w:rPr>
            </w:r>
            <w:r w:rsidR="00C20213">
              <w:rPr>
                <w:noProof/>
                <w:webHidden/>
              </w:rPr>
              <w:fldChar w:fldCharType="separate"/>
            </w:r>
            <w:r w:rsidR="00C20213">
              <w:rPr>
                <w:noProof/>
                <w:webHidden/>
              </w:rPr>
              <w:t>10</w:t>
            </w:r>
            <w:r w:rsidR="00C20213">
              <w:rPr>
                <w:noProof/>
                <w:webHidden/>
              </w:rPr>
              <w:fldChar w:fldCharType="end"/>
            </w:r>
          </w:hyperlink>
        </w:p>
        <w:p w14:paraId="3483D31A" w14:textId="4030DFBA" w:rsidR="00C20213" w:rsidRDefault="00645D46">
          <w:pPr>
            <w:pStyle w:val="TM1"/>
            <w:tabs>
              <w:tab w:val="left" w:pos="1540"/>
              <w:tab w:val="right" w:leader="dot" w:pos="9329"/>
            </w:tabs>
            <w:rPr>
              <w:rFonts w:asciiTheme="minorHAnsi" w:eastAsiaTheme="minorEastAsia" w:hAnsiTheme="minorHAnsi" w:cstheme="minorBidi"/>
              <w:noProof/>
              <w:sz w:val="22"/>
              <w:szCs w:val="22"/>
            </w:rPr>
          </w:pPr>
          <w:hyperlink w:anchor="_Toc221284033" w:history="1">
            <w:r w:rsidR="00C20213" w:rsidRPr="00C52CA7">
              <w:rPr>
                <w:rStyle w:val="Lienhypertexte"/>
                <w:rFonts w:cstheme="minorHAnsi"/>
                <w:b/>
                <w:caps/>
                <w:noProof/>
              </w:rPr>
              <w:t>ARTICLE 7 :</w:t>
            </w:r>
            <w:r w:rsidR="00C20213">
              <w:rPr>
                <w:rFonts w:asciiTheme="minorHAnsi" w:eastAsiaTheme="minorEastAsia" w:hAnsiTheme="minorHAnsi" w:cstheme="minorBidi"/>
                <w:noProof/>
                <w:sz w:val="22"/>
                <w:szCs w:val="22"/>
              </w:rPr>
              <w:tab/>
            </w:r>
            <w:r w:rsidR="00C20213" w:rsidRPr="00C52CA7">
              <w:rPr>
                <w:rStyle w:val="Lienhypertexte"/>
                <w:rFonts w:cstheme="minorHAnsi"/>
                <w:b/>
                <w:caps/>
                <w:noProof/>
              </w:rPr>
              <w:t>Traitement des données à caractère personnel dans le cadre de la présente consultation et pour le suivi d’exécution du contrat</w:t>
            </w:r>
            <w:r w:rsidR="00C20213">
              <w:rPr>
                <w:noProof/>
                <w:webHidden/>
              </w:rPr>
              <w:tab/>
            </w:r>
            <w:r w:rsidR="00C20213">
              <w:rPr>
                <w:noProof/>
                <w:webHidden/>
              </w:rPr>
              <w:fldChar w:fldCharType="begin"/>
            </w:r>
            <w:r w:rsidR="00C20213">
              <w:rPr>
                <w:noProof/>
                <w:webHidden/>
              </w:rPr>
              <w:instrText xml:space="preserve"> PAGEREF _Toc221284033 \h </w:instrText>
            </w:r>
            <w:r w:rsidR="00C20213">
              <w:rPr>
                <w:noProof/>
                <w:webHidden/>
              </w:rPr>
            </w:r>
            <w:r w:rsidR="00C20213">
              <w:rPr>
                <w:noProof/>
                <w:webHidden/>
              </w:rPr>
              <w:fldChar w:fldCharType="separate"/>
            </w:r>
            <w:r w:rsidR="00C20213">
              <w:rPr>
                <w:noProof/>
                <w:webHidden/>
              </w:rPr>
              <w:t>11</w:t>
            </w:r>
            <w:r w:rsidR="00C20213">
              <w:rPr>
                <w:noProof/>
                <w:webHidden/>
              </w:rPr>
              <w:fldChar w:fldCharType="end"/>
            </w:r>
          </w:hyperlink>
        </w:p>
        <w:p w14:paraId="40464983" w14:textId="00A8BFAC" w:rsidR="00C20213" w:rsidRDefault="00645D46">
          <w:pPr>
            <w:pStyle w:val="TM2"/>
            <w:rPr>
              <w:noProof/>
            </w:rPr>
          </w:pPr>
          <w:hyperlink w:anchor="_Toc221284034" w:history="1">
            <w:r w:rsidR="00C20213" w:rsidRPr="00C52CA7">
              <w:rPr>
                <w:rStyle w:val="Lienhypertexte"/>
                <w:rFonts w:cstheme="minorHAnsi"/>
                <w:noProof/>
              </w:rPr>
              <w:t>Identité et coordonnées du responsable de traitement et de son représentant :</w:t>
            </w:r>
            <w:r w:rsidR="00C20213">
              <w:rPr>
                <w:noProof/>
                <w:webHidden/>
              </w:rPr>
              <w:tab/>
            </w:r>
            <w:r w:rsidR="00C20213">
              <w:rPr>
                <w:noProof/>
                <w:webHidden/>
              </w:rPr>
              <w:fldChar w:fldCharType="begin"/>
            </w:r>
            <w:r w:rsidR="00C20213">
              <w:rPr>
                <w:noProof/>
                <w:webHidden/>
              </w:rPr>
              <w:instrText xml:space="preserve"> PAGEREF _Toc221284034 \h </w:instrText>
            </w:r>
            <w:r w:rsidR="00C20213">
              <w:rPr>
                <w:noProof/>
                <w:webHidden/>
              </w:rPr>
            </w:r>
            <w:r w:rsidR="00C20213">
              <w:rPr>
                <w:noProof/>
                <w:webHidden/>
              </w:rPr>
              <w:fldChar w:fldCharType="separate"/>
            </w:r>
            <w:r w:rsidR="00C20213">
              <w:rPr>
                <w:noProof/>
                <w:webHidden/>
              </w:rPr>
              <w:t>11</w:t>
            </w:r>
            <w:r w:rsidR="00C20213">
              <w:rPr>
                <w:noProof/>
                <w:webHidden/>
              </w:rPr>
              <w:fldChar w:fldCharType="end"/>
            </w:r>
          </w:hyperlink>
        </w:p>
        <w:p w14:paraId="637F01DA" w14:textId="2BFC232E" w:rsidR="00C20213" w:rsidRDefault="00645D46">
          <w:pPr>
            <w:pStyle w:val="TM2"/>
            <w:rPr>
              <w:noProof/>
            </w:rPr>
          </w:pPr>
          <w:hyperlink w:anchor="_Toc221284035" w:history="1">
            <w:r w:rsidR="00C20213" w:rsidRPr="00C52CA7">
              <w:rPr>
                <w:rStyle w:val="Lienhypertexte"/>
                <w:rFonts w:cstheme="minorHAnsi"/>
                <w:noProof/>
              </w:rPr>
              <w:t>Pour la plateforme PLACE :</w:t>
            </w:r>
            <w:r w:rsidR="00C20213">
              <w:rPr>
                <w:noProof/>
                <w:webHidden/>
              </w:rPr>
              <w:tab/>
            </w:r>
            <w:r w:rsidR="00C20213">
              <w:rPr>
                <w:noProof/>
                <w:webHidden/>
              </w:rPr>
              <w:fldChar w:fldCharType="begin"/>
            </w:r>
            <w:r w:rsidR="00C20213">
              <w:rPr>
                <w:noProof/>
                <w:webHidden/>
              </w:rPr>
              <w:instrText xml:space="preserve"> PAGEREF _Toc221284035 \h </w:instrText>
            </w:r>
            <w:r w:rsidR="00C20213">
              <w:rPr>
                <w:noProof/>
                <w:webHidden/>
              </w:rPr>
            </w:r>
            <w:r w:rsidR="00C20213">
              <w:rPr>
                <w:noProof/>
                <w:webHidden/>
              </w:rPr>
              <w:fldChar w:fldCharType="separate"/>
            </w:r>
            <w:r w:rsidR="00C20213">
              <w:rPr>
                <w:noProof/>
                <w:webHidden/>
              </w:rPr>
              <w:t>11</w:t>
            </w:r>
            <w:r w:rsidR="00C20213">
              <w:rPr>
                <w:noProof/>
                <w:webHidden/>
              </w:rPr>
              <w:fldChar w:fldCharType="end"/>
            </w:r>
          </w:hyperlink>
        </w:p>
        <w:p w14:paraId="1A76EB2E" w14:textId="5E74CEDD" w:rsidR="00C20213" w:rsidRDefault="00645D46">
          <w:pPr>
            <w:pStyle w:val="TM2"/>
            <w:rPr>
              <w:noProof/>
            </w:rPr>
          </w:pPr>
          <w:hyperlink w:anchor="_Toc221284036" w:history="1">
            <w:r w:rsidR="00C20213" w:rsidRPr="00C52CA7">
              <w:rPr>
                <w:rStyle w:val="Lienhypertexte"/>
                <w:rFonts w:cstheme="minorHAnsi"/>
                <w:noProof/>
              </w:rPr>
              <w:t>Coordonnées du délégué à la protection des données personnelles :</w:t>
            </w:r>
            <w:r w:rsidR="00C20213">
              <w:rPr>
                <w:noProof/>
                <w:webHidden/>
              </w:rPr>
              <w:tab/>
            </w:r>
            <w:r w:rsidR="00C20213">
              <w:rPr>
                <w:noProof/>
                <w:webHidden/>
              </w:rPr>
              <w:fldChar w:fldCharType="begin"/>
            </w:r>
            <w:r w:rsidR="00C20213">
              <w:rPr>
                <w:noProof/>
                <w:webHidden/>
              </w:rPr>
              <w:instrText xml:space="preserve"> PAGEREF _Toc221284036 \h </w:instrText>
            </w:r>
            <w:r w:rsidR="00C20213">
              <w:rPr>
                <w:noProof/>
                <w:webHidden/>
              </w:rPr>
            </w:r>
            <w:r w:rsidR="00C20213">
              <w:rPr>
                <w:noProof/>
                <w:webHidden/>
              </w:rPr>
              <w:fldChar w:fldCharType="separate"/>
            </w:r>
            <w:r w:rsidR="00C20213">
              <w:rPr>
                <w:noProof/>
                <w:webHidden/>
              </w:rPr>
              <w:t>11</w:t>
            </w:r>
            <w:r w:rsidR="00C20213">
              <w:rPr>
                <w:noProof/>
                <w:webHidden/>
              </w:rPr>
              <w:fldChar w:fldCharType="end"/>
            </w:r>
          </w:hyperlink>
        </w:p>
        <w:p w14:paraId="5F28F529" w14:textId="49047822" w:rsidR="00C20213" w:rsidRDefault="00645D46">
          <w:pPr>
            <w:pStyle w:val="TM2"/>
            <w:rPr>
              <w:noProof/>
            </w:rPr>
          </w:pPr>
          <w:hyperlink w:anchor="_Toc221284037" w:history="1">
            <w:r w:rsidR="00C20213" w:rsidRPr="00C52CA7">
              <w:rPr>
                <w:rStyle w:val="Lienhypertexte"/>
                <w:rFonts w:cstheme="minorHAnsi"/>
                <w:noProof/>
              </w:rPr>
              <w:t>Pour l’autorité contractante :</w:t>
            </w:r>
            <w:r w:rsidR="00C20213">
              <w:rPr>
                <w:noProof/>
                <w:webHidden/>
              </w:rPr>
              <w:tab/>
            </w:r>
            <w:r w:rsidR="00C20213">
              <w:rPr>
                <w:noProof/>
                <w:webHidden/>
              </w:rPr>
              <w:fldChar w:fldCharType="begin"/>
            </w:r>
            <w:r w:rsidR="00C20213">
              <w:rPr>
                <w:noProof/>
                <w:webHidden/>
              </w:rPr>
              <w:instrText xml:space="preserve"> PAGEREF _Toc221284037 \h </w:instrText>
            </w:r>
            <w:r w:rsidR="00C20213">
              <w:rPr>
                <w:noProof/>
                <w:webHidden/>
              </w:rPr>
            </w:r>
            <w:r w:rsidR="00C20213">
              <w:rPr>
                <w:noProof/>
                <w:webHidden/>
              </w:rPr>
              <w:fldChar w:fldCharType="separate"/>
            </w:r>
            <w:r w:rsidR="00C20213">
              <w:rPr>
                <w:noProof/>
                <w:webHidden/>
              </w:rPr>
              <w:t>11</w:t>
            </w:r>
            <w:r w:rsidR="00C20213">
              <w:rPr>
                <w:noProof/>
                <w:webHidden/>
              </w:rPr>
              <w:fldChar w:fldCharType="end"/>
            </w:r>
          </w:hyperlink>
        </w:p>
        <w:p w14:paraId="4152219A" w14:textId="7590D6F5" w:rsidR="00C20213" w:rsidRDefault="00645D46">
          <w:pPr>
            <w:pStyle w:val="TM2"/>
            <w:rPr>
              <w:noProof/>
            </w:rPr>
          </w:pPr>
          <w:hyperlink w:anchor="_Toc221284038" w:history="1">
            <w:r w:rsidR="00C20213" w:rsidRPr="00C52CA7">
              <w:rPr>
                <w:rStyle w:val="Lienhypertexte"/>
                <w:rFonts w:cstheme="minorHAnsi"/>
                <w:noProof/>
              </w:rPr>
              <w:t>Coordonnées du délégué à la protection des données personnelles :</w:t>
            </w:r>
            <w:r w:rsidR="00C20213">
              <w:rPr>
                <w:noProof/>
                <w:webHidden/>
              </w:rPr>
              <w:tab/>
            </w:r>
            <w:r w:rsidR="00C20213">
              <w:rPr>
                <w:noProof/>
                <w:webHidden/>
              </w:rPr>
              <w:fldChar w:fldCharType="begin"/>
            </w:r>
            <w:r w:rsidR="00C20213">
              <w:rPr>
                <w:noProof/>
                <w:webHidden/>
              </w:rPr>
              <w:instrText xml:space="preserve"> PAGEREF _Toc221284038 \h </w:instrText>
            </w:r>
            <w:r w:rsidR="00C20213">
              <w:rPr>
                <w:noProof/>
                <w:webHidden/>
              </w:rPr>
            </w:r>
            <w:r w:rsidR="00C20213">
              <w:rPr>
                <w:noProof/>
                <w:webHidden/>
              </w:rPr>
              <w:fldChar w:fldCharType="separate"/>
            </w:r>
            <w:r w:rsidR="00C20213">
              <w:rPr>
                <w:noProof/>
                <w:webHidden/>
              </w:rPr>
              <w:t>11</w:t>
            </w:r>
            <w:r w:rsidR="00C20213">
              <w:rPr>
                <w:noProof/>
                <w:webHidden/>
              </w:rPr>
              <w:fldChar w:fldCharType="end"/>
            </w:r>
          </w:hyperlink>
        </w:p>
        <w:p w14:paraId="06DFE684" w14:textId="7E4D40F3" w:rsidR="00C20213" w:rsidRDefault="00645D46">
          <w:pPr>
            <w:pStyle w:val="TM1"/>
            <w:tabs>
              <w:tab w:val="left" w:pos="1540"/>
              <w:tab w:val="right" w:leader="dot" w:pos="9329"/>
            </w:tabs>
            <w:rPr>
              <w:rFonts w:asciiTheme="minorHAnsi" w:eastAsiaTheme="minorEastAsia" w:hAnsiTheme="minorHAnsi" w:cstheme="minorBidi"/>
              <w:noProof/>
              <w:sz w:val="22"/>
              <w:szCs w:val="22"/>
            </w:rPr>
          </w:pPr>
          <w:hyperlink w:anchor="_Toc221284039" w:history="1">
            <w:r w:rsidR="00C20213" w:rsidRPr="00C52CA7">
              <w:rPr>
                <w:rStyle w:val="Lienhypertexte"/>
                <w:rFonts w:cstheme="minorHAnsi"/>
                <w:b/>
                <w:caps/>
                <w:noProof/>
              </w:rPr>
              <w:t>ARTICLE 8 :</w:t>
            </w:r>
            <w:r w:rsidR="00C20213">
              <w:rPr>
                <w:rFonts w:asciiTheme="minorHAnsi" w:eastAsiaTheme="minorEastAsia" w:hAnsiTheme="minorHAnsi" w:cstheme="minorBidi"/>
                <w:noProof/>
                <w:sz w:val="22"/>
                <w:szCs w:val="22"/>
              </w:rPr>
              <w:tab/>
            </w:r>
            <w:r w:rsidR="00C20213" w:rsidRPr="00C52CA7">
              <w:rPr>
                <w:rStyle w:val="Lienhypertexte"/>
                <w:rFonts w:cstheme="minorHAnsi"/>
                <w:b/>
                <w:caps/>
                <w:noProof/>
              </w:rPr>
              <w:t>AUTRES RENSEIGNEMENTS</w:t>
            </w:r>
            <w:r w:rsidR="00C20213">
              <w:rPr>
                <w:noProof/>
                <w:webHidden/>
              </w:rPr>
              <w:tab/>
            </w:r>
            <w:r w:rsidR="00C20213">
              <w:rPr>
                <w:noProof/>
                <w:webHidden/>
              </w:rPr>
              <w:fldChar w:fldCharType="begin"/>
            </w:r>
            <w:r w:rsidR="00C20213">
              <w:rPr>
                <w:noProof/>
                <w:webHidden/>
              </w:rPr>
              <w:instrText xml:space="preserve"> PAGEREF _Toc221284039 \h </w:instrText>
            </w:r>
            <w:r w:rsidR="00C20213">
              <w:rPr>
                <w:noProof/>
                <w:webHidden/>
              </w:rPr>
            </w:r>
            <w:r w:rsidR="00C20213">
              <w:rPr>
                <w:noProof/>
                <w:webHidden/>
              </w:rPr>
              <w:fldChar w:fldCharType="separate"/>
            </w:r>
            <w:r w:rsidR="00C20213">
              <w:rPr>
                <w:noProof/>
                <w:webHidden/>
              </w:rPr>
              <w:t>12</w:t>
            </w:r>
            <w:r w:rsidR="00C20213">
              <w:rPr>
                <w:noProof/>
                <w:webHidden/>
              </w:rPr>
              <w:fldChar w:fldCharType="end"/>
            </w:r>
          </w:hyperlink>
        </w:p>
        <w:p w14:paraId="569B1A10" w14:textId="48A4F487" w:rsidR="00C20213" w:rsidRDefault="00645D46">
          <w:pPr>
            <w:pStyle w:val="TM1"/>
            <w:tabs>
              <w:tab w:val="left" w:pos="1540"/>
              <w:tab w:val="right" w:leader="dot" w:pos="9329"/>
            </w:tabs>
            <w:rPr>
              <w:rFonts w:asciiTheme="minorHAnsi" w:eastAsiaTheme="minorEastAsia" w:hAnsiTheme="minorHAnsi" w:cstheme="minorBidi"/>
              <w:noProof/>
              <w:sz w:val="22"/>
              <w:szCs w:val="22"/>
            </w:rPr>
          </w:pPr>
          <w:hyperlink w:anchor="_Toc221284040" w:history="1">
            <w:r w:rsidR="00C20213" w:rsidRPr="00C52CA7">
              <w:rPr>
                <w:rStyle w:val="Lienhypertexte"/>
                <w:rFonts w:cstheme="minorHAnsi"/>
                <w:b/>
                <w:caps/>
                <w:noProof/>
              </w:rPr>
              <w:t>ARTICLE 9 :</w:t>
            </w:r>
            <w:r w:rsidR="00C20213">
              <w:rPr>
                <w:rFonts w:asciiTheme="minorHAnsi" w:eastAsiaTheme="minorEastAsia" w:hAnsiTheme="minorHAnsi" w:cstheme="minorBidi"/>
                <w:noProof/>
                <w:sz w:val="22"/>
                <w:szCs w:val="22"/>
              </w:rPr>
              <w:tab/>
            </w:r>
            <w:r w:rsidR="00C20213" w:rsidRPr="00C52CA7">
              <w:rPr>
                <w:rStyle w:val="Lienhypertexte"/>
                <w:rFonts w:cstheme="minorHAnsi"/>
                <w:b/>
                <w:caps/>
                <w:noProof/>
              </w:rPr>
              <w:t>Voies et délais de recours</w:t>
            </w:r>
            <w:r w:rsidR="00C20213">
              <w:rPr>
                <w:noProof/>
                <w:webHidden/>
              </w:rPr>
              <w:tab/>
            </w:r>
            <w:r w:rsidR="00C20213">
              <w:rPr>
                <w:noProof/>
                <w:webHidden/>
              </w:rPr>
              <w:fldChar w:fldCharType="begin"/>
            </w:r>
            <w:r w:rsidR="00C20213">
              <w:rPr>
                <w:noProof/>
                <w:webHidden/>
              </w:rPr>
              <w:instrText xml:space="preserve"> PAGEREF _Toc221284040 \h </w:instrText>
            </w:r>
            <w:r w:rsidR="00C20213">
              <w:rPr>
                <w:noProof/>
                <w:webHidden/>
              </w:rPr>
            </w:r>
            <w:r w:rsidR="00C20213">
              <w:rPr>
                <w:noProof/>
                <w:webHidden/>
              </w:rPr>
              <w:fldChar w:fldCharType="separate"/>
            </w:r>
            <w:r w:rsidR="00C20213">
              <w:rPr>
                <w:noProof/>
                <w:webHidden/>
              </w:rPr>
              <w:t>12</w:t>
            </w:r>
            <w:r w:rsidR="00C20213">
              <w:rPr>
                <w:noProof/>
                <w:webHidden/>
              </w:rPr>
              <w:fldChar w:fldCharType="end"/>
            </w:r>
          </w:hyperlink>
        </w:p>
        <w:p w14:paraId="1F57A7CE" w14:textId="3239D4D4"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21283989"/>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21283990"/>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2C3F898A" w:rsidR="00A5417F" w:rsidRPr="0006068D" w:rsidRDefault="00450E18" w:rsidP="00BE0C88">
      <w:pPr>
        <w:spacing w:line="240" w:lineRule="auto"/>
        <w:jc w:val="both"/>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BE0C88">
        <w:rPr>
          <w:rFonts w:asciiTheme="minorHAnsi" w:hAnsiTheme="minorHAnsi" w:cstheme="minorHAnsi"/>
          <w:szCs w:val="22"/>
        </w:rPr>
        <w:t xml:space="preserve"> passation d’un contrat de </w:t>
      </w:r>
      <w:r w:rsidR="00A44958" w:rsidRPr="0006068D">
        <w:rPr>
          <w:rFonts w:asciiTheme="minorHAnsi" w:hAnsiTheme="minorHAnsi" w:cstheme="minorHAnsi"/>
          <w:szCs w:val="22"/>
        </w:rPr>
        <w:t>service</w:t>
      </w:r>
      <w:r w:rsidR="00BE0C88">
        <w:rPr>
          <w:rFonts w:asciiTheme="minorHAnsi" w:hAnsiTheme="minorHAnsi" w:cstheme="minorHAnsi"/>
          <w:szCs w:val="22"/>
        </w:rPr>
        <w:t xml:space="preserve"> </w:t>
      </w:r>
      <w:r w:rsidR="00A44958" w:rsidRPr="0006068D">
        <w:rPr>
          <w:rFonts w:asciiTheme="minorHAnsi" w:hAnsiTheme="minorHAnsi" w:cstheme="minorHAnsi"/>
          <w:szCs w:val="22"/>
        </w:rPr>
        <w:t xml:space="preserve">ayant pour objet </w:t>
      </w:r>
      <w:r w:rsidR="00A44958" w:rsidRPr="009009F8">
        <w:rPr>
          <w:rFonts w:asciiTheme="minorHAnsi" w:hAnsiTheme="minorHAnsi" w:cstheme="minorHAnsi"/>
          <w:szCs w:val="22"/>
        </w:rPr>
        <w:t>« </w:t>
      </w:r>
      <w:r w:rsidR="00BE0C88" w:rsidRPr="00BE0C88">
        <w:rPr>
          <w:rFonts w:asciiTheme="minorHAnsi" w:hAnsiTheme="minorHAnsi" w:cstheme="minorHAnsi"/>
          <w:i/>
          <w:szCs w:val="22"/>
        </w:rPr>
        <w:t>Mission de consultance pour le recrutement d’un(e) Expert(e) en Communication et Marketing</w:t>
      </w:r>
      <w:r w:rsidR="00BE0C88">
        <w:rPr>
          <w:rFonts w:asciiTheme="minorHAnsi" w:hAnsiTheme="minorHAnsi" w:cstheme="minorHAnsi"/>
          <w:szCs w:val="22"/>
        </w:rPr>
        <w:t xml:space="preserve"> </w:t>
      </w:r>
      <w:r w:rsidR="00A44958" w:rsidRPr="00E23E75">
        <w:rPr>
          <w:rFonts w:asciiTheme="minorHAnsi" w:hAnsiTheme="minorHAnsi" w:cstheme="minorHAnsi"/>
          <w:szCs w:val="22"/>
        </w:rPr>
        <w:t>».</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21283991"/>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CE3EE25" w14:textId="547D1299" w:rsidR="009009F8" w:rsidRPr="00921E55" w:rsidRDefault="009009F8" w:rsidP="00BE0C88">
      <w:pPr>
        <w:pStyle w:val="u"/>
        <w:spacing w:before="120"/>
        <w:ind w:left="0"/>
        <w:rPr>
          <w:rFonts w:asciiTheme="minorHAnsi" w:hAnsiTheme="minorHAnsi" w:cstheme="minorHAnsi"/>
          <w:szCs w:val="22"/>
        </w:rPr>
      </w:pPr>
      <w:r w:rsidRPr="00921E55">
        <w:rPr>
          <w:rFonts w:asciiTheme="minorHAnsi" w:hAnsiTheme="minorHAnsi" w:cstheme="minorHAnsi"/>
          <w:szCs w:val="22"/>
        </w:rPr>
        <w:t>Il est pa</w:t>
      </w:r>
      <w:r w:rsidR="00BE0C88" w:rsidRPr="00BE0C88">
        <w:rPr>
          <w:rFonts w:asciiTheme="minorHAnsi" w:hAnsiTheme="minorHAnsi" w:cstheme="minorHAnsi"/>
          <w:szCs w:val="22"/>
        </w:rPr>
        <w:t xml:space="preserve">ssé par soit </w:t>
      </w:r>
      <w:r w:rsidRPr="00BE0C88">
        <w:rPr>
          <w:rFonts w:asciiTheme="minorHAnsi" w:hAnsiTheme="minorHAnsi" w:cstheme="minorHAnsi"/>
          <w:szCs w:val="22"/>
        </w:rPr>
        <w:t>procédure adaptée en application des articles L. 2123-1 e</w:t>
      </w:r>
      <w:r w:rsidR="00BE0C88" w:rsidRPr="00BE0C88">
        <w:rPr>
          <w:rFonts w:asciiTheme="minorHAnsi" w:hAnsiTheme="minorHAnsi" w:cstheme="minorHAnsi"/>
          <w:szCs w:val="22"/>
        </w:rPr>
        <w:t>t R. 2123-1 au R. 2123-7 du CCP.</w:t>
      </w:r>
      <w:r w:rsidR="00BE0C88" w:rsidRPr="00921E55">
        <w:rPr>
          <w:rFonts w:asciiTheme="minorHAnsi" w:hAnsiTheme="minorHAnsi" w:cstheme="minorHAnsi"/>
          <w:szCs w:val="22"/>
        </w:rPr>
        <w:t xml:space="preserve"> </w:t>
      </w:r>
    </w:p>
    <w:p w14:paraId="15113D1F" w14:textId="77777777" w:rsidR="00551CCD" w:rsidRDefault="00551CCD" w:rsidP="009009F8">
      <w:pPr>
        <w:pStyle w:val="Titre2"/>
        <w:spacing w:before="120" w:after="120" w:line="240" w:lineRule="auto"/>
        <w:jc w:val="both"/>
        <w:rPr>
          <w:rFonts w:asciiTheme="minorHAnsi" w:eastAsia="Times New Roman" w:hAnsiTheme="minorHAnsi" w:cstheme="minorHAnsi"/>
          <w:b w:val="0"/>
          <w:bCs w:val="0"/>
          <w:sz w:val="22"/>
          <w:szCs w:val="22"/>
        </w:rPr>
      </w:pPr>
    </w:p>
    <w:p w14:paraId="0EDA0005" w14:textId="16AA0F14" w:rsidR="009009F8" w:rsidRPr="00551CCD"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221283992"/>
      <w:r w:rsidRPr="00551CCD">
        <w:rPr>
          <w:rFonts w:asciiTheme="minorHAnsi" w:hAnsiTheme="minorHAnsi" w:cstheme="minorHAnsi"/>
          <w:sz w:val="22"/>
          <w:szCs w:val="22"/>
          <w:u w:val="single"/>
        </w:rPr>
        <w:t>Calendrier prévisionnel de la consultation</w:t>
      </w:r>
      <w:bookmarkEnd w:id="13"/>
      <w:r w:rsidRPr="00551CCD">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551CCD"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551CCD" w:rsidRDefault="009009F8" w:rsidP="00A025D7">
            <w:pPr>
              <w:spacing w:line="240" w:lineRule="auto"/>
              <w:jc w:val="center"/>
              <w:rPr>
                <w:rFonts w:asciiTheme="minorHAnsi" w:hAnsiTheme="minorHAnsi" w:cstheme="minorHAnsi"/>
                <w:b/>
                <w:sz w:val="22"/>
                <w:szCs w:val="22"/>
              </w:rPr>
            </w:pPr>
            <w:r w:rsidRPr="00551CCD">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551CCD" w:rsidRDefault="009009F8" w:rsidP="00A025D7">
            <w:pPr>
              <w:spacing w:line="240" w:lineRule="auto"/>
              <w:jc w:val="both"/>
              <w:rPr>
                <w:rFonts w:asciiTheme="minorHAnsi" w:hAnsiTheme="minorHAnsi" w:cstheme="minorHAnsi"/>
                <w:b/>
                <w:sz w:val="22"/>
                <w:szCs w:val="22"/>
              </w:rPr>
            </w:pPr>
            <w:r w:rsidRPr="00551CCD">
              <w:rPr>
                <w:rFonts w:asciiTheme="minorHAnsi" w:hAnsiTheme="minorHAnsi" w:cstheme="minorHAnsi"/>
                <w:b/>
                <w:sz w:val="22"/>
                <w:szCs w:val="22"/>
              </w:rPr>
              <w:t>Etape</w:t>
            </w:r>
          </w:p>
        </w:tc>
      </w:tr>
      <w:tr w:rsidR="009009F8" w:rsidRPr="00551CCD"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5C6729BF" w:rsidR="009009F8" w:rsidRPr="00551CCD" w:rsidRDefault="0083796F"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02</w:t>
            </w:r>
            <w:r w:rsidR="00551CCD" w:rsidRPr="00551CCD">
              <w:rPr>
                <w:rFonts w:asciiTheme="minorHAnsi" w:hAnsiTheme="minorHAnsi" w:cstheme="minorHAnsi"/>
                <w:sz w:val="22"/>
                <w:szCs w:val="22"/>
              </w:rPr>
              <w:t>/03/2026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551CCD" w:rsidRDefault="009009F8" w:rsidP="00A025D7">
            <w:pPr>
              <w:spacing w:line="240" w:lineRule="auto"/>
              <w:jc w:val="both"/>
              <w:rPr>
                <w:rFonts w:asciiTheme="minorHAnsi" w:hAnsiTheme="minorHAnsi" w:cstheme="minorHAnsi"/>
                <w:sz w:val="22"/>
                <w:szCs w:val="22"/>
              </w:rPr>
            </w:pPr>
            <w:r w:rsidRPr="00551CCD">
              <w:rPr>
                <w:rFonts w:asciiTheme="minorHAnsi" w:hAnsiTheme="minorHAnsi" w:cstheme="minorHAnsi"/>
                <w:sz w:val="22"/>
                <w:szCs w:val="22"/>
              </w:rPr>
              <w:t>Date limite de réception des offres</w:t>
            </w:r>
          </w:p>
        </w:tc>
      </w:tr>
      <w:tr w:rsidR="009009F8" w:rsidRPr="00551CCD"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5DF0E691" w:rsidR="009009F8" w:rsidRPr="00551CCD" w:rsidRDefault="00551CCD" w:rsidP="00A025D7">
            <w:pPr>
              <w:spacing w:line="240" w:lineRule="auto"/>
              <w:jc w:val="center"/>
              <w:rPr>
                <w:rFonts w:asciiTheme="minorHAnsi" w:hAnsiTheme="minorHAnsi" w:cstheme="minorHAnsi"/>
                <w:sz w:val="22"/>
                <w:szCs w:val="22"/>
              </w:rPr>
            </w:pPr>
            <w:r w:rsidRPr="00551CCD">
              <w:rPr>
                <w:rFonts w:asciiTheme="minorHAnsi" w:hAnsiTheme="minorHAnsi" w:cstheme="minorHAnsi"/>
                <w:sz w:val="22"/>
                <w:szCs w:val="22"/>
              </w:rPr>
              <w:t>11/03/2026</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551CCD" w:rsidRDefault="009009F8" w:rsidP="00A025D7">
            <w:pPr>
              <w:spacing w:line="240" w:lineRule="auto"/>
              <w:jc w:val="both"/>
              <w:rPr>
                <w:rFonts w:asciiTheme="minorHAnsi" w:hAnsiTheme="minorHAnsi" w:cstheme="minorHAnsi"/>
                <w:sz w:val="22"/>
                <w:szCs w:val="22"/>
              </w:rPr>
            </w:pPr>
            <w:r w:rsidRPr="00551CCD">
              <w:rPr>
                <w:rFonts w:asciiTheme="minorHAnsi" w:hAnsiTheme="minorHAnsi" w:cstheme="minorHAnsi"/>
                <w:sz w:val="22"/>
                <w:szCs w:val="22"/>
              </w:rPr>
              <w:t>Audition / Négociation des offres et demandes d’offres optimisées</w:t>
            </w:r>
          </w:p>
        </w:tc>
      </w:tr>
      <w:tr w:rsidR="009009F8" w:rsidRPr="00551CCD"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538DEA61" w:rsidR="009009F8" w:rsidRPr="00551CCD" w:rsidRDefault="00551CCD" w:rsidP="00A025D7">
            <w:pPr>
              <w:spacing w:line="240" w:lineRule="auto"/>
              <w:jc w:val="center"/>
              <w:rPr>
                <w:rFonts w:asciiTheme="minorHAnsi" w:hAnsiTheme="minorHAnsi" w:cstheme="minorHAnsi"/>
                <w:sz w:val="22"/>
                <w:szCs w:val="22"/>
              </w:rPr>
            </w:pPr>
            <w:r w:rsidRPr="00551CCD">
              <w:rPr>
                <w:rFonts w:asciiTheme="minorHAnsi" w:hAnsiTheme="minorHAnsi" w:cstheme="minorHAnsi"/>
                <w:sz w:val="22"/>
                <w:szCs w:val="22"/>
              </w:rPr>
              <w:t>15/03/2026</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551CCD" w:rsidRDefault="009009F8" w:rsidP="00A025D7">
            <w:pPr>
              <w:spacing w:line="240" w:lineRule="auto"/>
              <w:jc w:val="both"/>
              <w:rPr>
                <w:rFonts w:asciiTheme="minorHAnsi" w:hAnsiTheme="minorHAnsi" w:cstheme="minorHAnsi"/>
                <w:sz w:val="22"/>
                <w:szCs w:val="22"/>
              </w:rPr>
            </w:pPr>
            <w:r w:rsidRPr="00551CCD">
              <w:rPr>
                <w:rFonts w:asciiTheme="minorHAnsi" w:hAnsiTheme="minorHAnsi" w:cstheme="minorHAnsi"/>
                <w:sz w:val="22"/>
                <w:szCs w:val="22"/>
              </w:rPr>
              <w:t>Date limite de réception des offres optimisées</w:t>
            </w:r>
          </w:p>
        </w:tc>
      </w:tr>
      <w:tr w:rsidR="009009F8" w:rsidRPr="00551CCD"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77899851" w:rsidR="009009F8" w:rsidRPr="00551CCD" w:rsidRDefault="00551CCD" w:rsidP="00A025D7">
            <w:pPr>
              <w:spacing w:line="240" w:lineRule="auto"/>
              <w:jc w:val="center"/>
              <w:rPr>
                <w:rFonts w:asciiTheme="minorHAnsi" w:hAnsiTheme="minorHAnsi" w:cstheme="minorHAnsi"/>
                <w:sz w:val="22"/>
                <w:szCs w:val="22"/>
              </w:rPr>
            </w:pPr>
            <w:r w:rsidRPr="00551CCD">
              <w:rPr>
                <w:rFonts w:asciiTheme="minorHAnsi" w:hAnsiTheme="minorHAnsi" w:cstheme="minorHAnsi"/>
                <w:sz w:val="22"/>
                <w:szCs w:val="22"/>
              </w:rPr>
              <w:t>24/03/2026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551CCD" w:rsidRDefault="009009F8" w:rsidP="00A025D7">
            <w:pPr>
              <w:spacing w:line="240" w:lineRule="auto"/>
              <w:rPr>
                <w:rFonts w:asciiTheme="minorHAnsi" w:hAnsiTheme="minorHAnsi" w:cstheme="minorHAnsi"/>
                <w:sz w:val="22"/>
                <w:szCs w:val="22"/>
              </w:rPr>
            </w:pPr>
            <w:r w:rsidRPr="00551CCD">
              <w:rPr>
                <w:rFonts w:asciiTheme="minorHAnsi" w:hAnsiTheme="minorHAnsi" w:cstheme="minorHAnsi"/>
                <w:sz w:val="22"/>
                <w:szCs w:val="22"/>
              </w:rPr>
              <w:t>Envoi des courriers de rejet aux candidats non retenus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41499B20" w:rsidR="009009F8" w:rsidRPr="00551CCD" w:rsidRDefault="00551CCD" w:rsidP="00A025D7">
            <w:pPr>
              <w:spacing w:line="240" w:lineRule="auto"/>
              <w:jc w:val="center"/>
              <w:rPr>
                <w:rFonts w:asciiTheme="minorHAnsi" w:hAnsiTheme="minorHAnsi" w:cstheme="minorHAnsi"/>
                <w:sz w:val="22"/>
                <w:szCs w:val="22"/>
              </w:rPr>
            </w:pPr>
            <w:r w:rsidRPr="00551CCD">
              <w:rPr>
                <w:rFonts w:asciiTheme="minorHAnsi" w:hAnsiTheme="minorHAnsi" w:cstheme="minorHAnsi"/>
                <w:sz w:val="22"/>
                <w:szCs w:val="22"/>
              </w:rPr>
              <w:t>30/03/2026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551CCD" w:rsidRDefault="009009F8" w:rsidP="00A025D7">
            <w:pPr>
              <w:spacing w:line="240" w:lineRule="auto"/>
              <w:jc w:val="both"/>
              <w:rPr>
                <w:rFonts w:asciiTheme="minorHAnsi" w:hAnsiTheme="minorHAnsi" w:cstheme="minorHAnsi"/>
                <w:sz w:val="22"/>
                <w:szCs w:val="22"/>
              </w:rPr>
            </w:pPr>
            <w:r w:rsidRPr="00551CCD">
              <w:rPr>
                <w:rFonts w:asciiTheme="minorHAnsi" w:hAnsiTheme="minorHAnsi" w:cstheme="minorHAnsi"/>
                <w:sz w:val="22"/>
                <w:szCs w:val="22"/>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221283993"/>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4"/>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7B55A535" w14:textId="1C85FC40" w:rsidR="009009F8"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14:paraId="4966A990" w14:textId="77777777" w:rsidR="00425606" w:rsidRPr="00921E55" w:rsidRDefault="00425606" w:rsidP="009009F8">
      <w:pPr>
        <w:spacing w:before="120" w:line="240" w:lineRule="auto"/>
        <w:jc w:val="both"/>
        <w:rPr>
          <w:rFonts w:asciiTheme="minorHAnsi" w:hAnsiTheme="minorHAnsi" w:cstheme="minorHAnsi"/>
          <w:sz w:val="22"/>
          <w:szCs w:val="22"/>
        </w:rPr>
      </w:pP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221283994"/>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5"/>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0CBD669D" w14:textId="6DB7A218" w:rsidR="004B18E1" w:rsidRDefault="006E25E3" w:rsidP="00551CCD">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Guide utilisation PLACE pour les entreprises</w:t>
      </w:r>
      <w:r w:rsidR="005D2305">
        <w:rPr>
          <w:rFonts w:asciiTheme="minorHAnsi" w:hAnsiTheme="minorHAnsi" w:cstheme="minorHAnsi"/>
          <w:szCs w:val="22"/>
        </w:rPr>
        <w:t>.</w:t>
      </w:r>
    </w:p>
    <w:p w14:paraId="38D26F40" w14:textId="77777777" w:rsidR="00551CCD" w:rsidRPr="00551CCD" w:rsidRDefault="00551CCD" w:rsidP="00551CCD">
      <w:pPr>
        <w:pStyle w:val="v"/>
        <w:widowControl w:val="0"/>
        <w:ind w:left="360" w:firstLine="0"/>
        <w:rPr>
          <w:rFonts w:asciiTheme="minorHAnsi" w:hAnsiTheme="minorHAnsi" w:cstheme="minorHAnsi"/>
          <w:szCs w:val="22"/>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221283995"/>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6"/>
    </w:p>
    <w:p w14:paraId="5CD530C3" w14:textId="081256FF"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551CCD">
        <w:rPr>
          <w:rFonts w:asciiTheme="minorHAnsi" w:hAnsiTheme="minorHAnsi" w:cstheme="minorHAnsi"/>
          <w:sz w:val="22"/>
          <w:szCs w:val="22"/>
        </w:rPr>
        <w:t xml:space="preserve">4 </w:t>
      </w:r>
      <w:r w:rsidRPr="00921E55">
        <w:rPr>
          <w:rFonts w:asciiTheme="minorHAnsi" w:hAnsiTheme="minorHAnsi" w:cstheme="minorHAnsi"/>
          <w:sz w:val="22"/>
          <w:szCs w:val="22"/>
        </w:rPr>
        <w:t>jours avant la date limite de réception des plis</w:t>
      </w:r>
    </w:p>
    <w:p w14:paraId="79BC8ED0" w14:textId="77777777"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proofErr w:type="gramStart"/>
      <w:r w:rsidRPr="00921E55">
        <w:rPr>
          <w:rFonts w:asciiTheme="minorHAnsi" w:hAnsiTheme="minorHAnsi" w:cstheme="minorHAnsi"/>
          <w:sz w:val="22"/>
          <w:szCs w:val="22"/>
        </w:rPr>
        <w:t>retrait  des</w:t>
      </w:r>
      <w:proofErr w:type="gramEnd"/>
      <w:r w:rsidRPr="00921E55">
        <w:rPr>
          <w:rFonts w:asciiTheme="minorHAnsi" w:hAnsiTheme="minorHAnsi" w:cstheme="minorHAnsi"/>
          <w:sz w:val="22"/>
          <w:szCs w:val="22"/>
        </w:rPr>
        <w:t xml:space="preserve">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221283996"/>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7"/>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8" w:name="_Toc221283997"/>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E23E75">
        <w:rPr>
          <w:rFonts w:asciiTheme="minorHAnsi" w:hAnsiTheme="minorHAnsi" w:cstheme="minorHAnsi"/>
          <w:sz w:val="22"/>
          <w:szCs w:val="22"/>
          <w:u w:val="single"/>
        </w:rPr>
        <w:lastRenderedPageBreak/>
        <w:t>Forme du contrat</w:t>
      </w:r>
      <w:bookmarkEnd w:id="18"/>
    </w:p>
    <w:p w14:paraId="5F7311A1" w14:textId="5AC32528" w:rsidR="00093D39" w:rsidRPr="0006068D" w:rsidRDefault="00895560" w:rsidP="00E0425F">
      <w:pPr>
        <w:spacing w:line="240" w:lineRule="auto"/>
        <w:rPr>
          <w:rFonts w:asciiTheme="minorHAnsi" w:hAnsiTheme="minorHAnsi" w:cstheme="minorHAnsi"/>
          <w:sz w:val="22"/>
          <w:szCs w:val="22"/>
        </w:rPr>
      </w:pPr>
      <w:r>
        <w:rPr>
          <w:rFonts w:asciiTheme="minorHAnsi" w:hAnsiTheme="minorHAnsi" w:cstheme="minorHAnsi"/>
          <w:sz w:val="22"/>
          <w:szCs w:val="22"/>
        </w:rPr>
        <w:t>L</w:t>
      </w:r>
      <w:r w:rsidR="00093D39" w:rsidRPr="0006068D">
        <w:rPr>
          <w:rFonts w:asciiTheme="minorHAnsi" w:hAnsiTheme="minorHAnsi" w:cstheme="minorHAnsi"/>
          <w:sz w:val="22"/>
          <w:szCs w:val="22"/>
        </w:rPr>
        <w:t>e contrat est accord cadre à bons de commande conclu avec un seu</w:t>
      </w:r>
      <w:r>
        <w:rPr>
          <w:rFonts w:asciiTheme="minorHAnsi" w:hAnsiTheme="minorHAnsi" w:cstheme="minorHAnsi"/>
          <w:sz w:val="22"/>
          <w:szCs w:val="22"/>
        </w:rPr>
        <w:t>l opérateur (mono attributaire)</w:t>
      </w:r>
    </w:p>
    <w:p w14:paraId="0C55277B" w14:textId="77777777" w:rsidR="00093D39" w:rsidRPr="0006068D" w:rsidRDefault="00093D39" w:rsidP="00E0425F">
      <w:pPr>
        <w:spacing w:line="240" w:lineRule="auto"/>
        <w:rPr>
          <w:rFonts w:asciiTheme="minorHAnsi" w:hAnsiTheme="minorHAnsi" w:cstheme="minorHAnsi"/>
          <w:sz w:val="22"/>
          <w:szCs w:val="22"/>
        </w:rPr>
      </w:pP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221283998"/>
      <w:r w:rsidRPr="0006068D">
        <w:rPr>
          <w:rFonts w:asciiTheme="minorHAnsi" w:hAnsiTheme="minorHAnsi" w:cstheme="minorHAnsi"/>
          <w:sz w:val="22"/>
          <w:szCs w:val="22"/>
          <w:u w:val="single"/>
        </w:rPr>
        <w:t>Montant estimatif du besoin</w:t>
      </w:r>
      <w:bookmarkEnd w:id="19"/>
      <w:bookmarkEnd w:id="20"/>
      <w:bookmarkEnd w:id="21"/>
      <w:bookmarkEnd w:id="22"/>
      <w:bookmarkEnd w:id="28"/>
    </w:p>
    <w:p w14:paraId="29B3A32A" w14:textId="078BAACC" w:rsidR="008139A8" w:rsidRDefault="003D6FFE"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Le montant du contrat correspondra au prix pro</w:t>
      </w:r>
      <w:r w:rsidR="00895560">
        <w:rPr>
          <w:rFonts w:asciiTheme="minorHAnsi" w:hAnsiTheme="minorHAnsi" w:cstheme="minorHAnsi"/>
          <w:sz w:val="22"/>
          <w:szCs w:val="22"/>
        </w:rPr>
        <w:t>posé par l’attributaire retenu.</w:t>
      </w:r>
    </w:p>
    <w:p w14:paraId="14240E2F" w14:textId="77777777" w:rsidR="00895560" w:rsidRPr="0006068D" w:rsidRDefault="00895560" w:rsidP="008139A8">
      <w:pPr>
        <w:spacing w:line="240" w:lineRule="auto"/>
        <w:jc w:val="both"/>
        <w:rPr>
          <w:rFonts w:asciiTheme="minorHAnsi" w:hAnsiTheme="minorHAnsi" w:cstheme="minorHAnsi"/>
          <w:sz w:val="22"/>
          <w:szCs w:val="22"/>
        </w:rPr>
      </w:pP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29" w:name="_Toc221283999"/>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29"/>
    </w:p>
    <w:p w14:paraId="0DCA8895" w14:textId="42ED7510" w:rsidR="002E6805" w:rsidRPr="0006068D"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895560">
        <w:rPr>
          <w:rFonts w:asciiTheme="minorHAnsi" w:hAnsiTheme="minorHAnsi" w:cstheme="minorHAnsi"/>
          <w:sz w:val="22"/>
          <w:szCs w:val="22"/>
        </w:rPr>
        <w:t>12</w:t>
      </w:r>
      <w:r w:rsidRPr="0006068D">
        <w:rPr>
          <w:rFonts w:asciiTheme="minorHAnsi" w:hAnsiTheme="minorHAnsi" w:cstheme="minorHAnsi"/>
          <w:sz w:val="22"/>
          <w:szCs w:val="22"/>
        </w:rPr>
        <w:t xml:space="preserve"> mois à compter de sa date de notification.</w:t>
      </w:r>
      <w:r w:rsidR="002E6805" w:rsidRPr="0006068D">
        <w:rPr>
          <w:rFonts w:asciiTheme="minorHAnsi" w:hAnsiTheme="minorHAnsi" w:cstheme="minorHAnsi"/>
          <w:sz w:val="22"/>
          <w:szCs w:val="22"/>
        </w:rPr>
        <w:t xml:space="preserve"> A titre indicatif, la date prévisionnelle de notification est le </w:t>
      </w:r>
      <w:r w:rsidR="00895560">
        <w:rPr>
          <w:rFonts w:asciiTheme="minorHAnsi" w:hAnsiTheme="minorHAnsi" w:cstheme="minorHAnsi"/>
          <w:sz w:val="22"/>
          <w:szCs w:val="22"/>
        </w:rPr>
        <w:t>30/03/2026.</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0" w:name="_Toc221284000"/>
      <w:r w:rsidRPr="00BC4295">
        <w:rPr>
          <w:rFonts w:asciiTheme="minorHAnsi" w:hAnsiTheme="minorHAnsi" w:cstheme="minorHAnsi"/>
          <w:sz w:val="22"/>
          <w:szCs w:val="22"/>
          <w:u w:val="single"/>
        </w:rPr>
        <w:t>Allotissement</w:t>
      </w:r>
      <w:bookmarkEnd w:id="30"/>
    </w:p>
    <w:p w14:paraId="700E2B90" w14:textId="77777777"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Pr="0006068D">
        <w:rPr>
          <w:rFonts w:asciiTheme="minorHAnsi" w:hAnsiTheme="minorHAnsi" w:cstheme="minorHAnsi"/>
          <w:sz w:val="22"/>
          <w:szCs w:val="22"/>
        </w:rPr>
        <w:t xml:space="preserve"> consultation n’est pas allotie]</w:t>
      </w:r>
    </w:p>
    <w:p w14:paraId="3E3AFBAC" w14:textId="77777777" w:rsidR="003D2522" w:rsidRDefault="003D2522" w:rsidP="00510257">
      <w:pPr>
        <w:spacing w:line="240" w:lineRule="auto"/>
        <w:jc w:val="both"/>
        <w:rPr>
          <w:rFonts w:asciiTheme="minorHAnsi" w:hAnsiTheme="minorHAnsi" w:cstheme="minorHAnsi"/>
          <w:sz w:val="22"/>
          <w:szCs w:val="22"/>
        </w:rPr>
      </w:pPr>
      <w:bookmarkStart w:id="31" w:name="_Toc417653425"/>
      <w:bookmarkStart w:id="32" w:name="_Toc419212441"/>
      <w:bookmarkStart w:id="33" w:name="_Toc443657775"/>
      <w:bookmarkStart w:id="34" w:name="_Toc446628694"/>
      <w:bookmarkEnd w:id="23"/>
      <w:bookmarkEnd w:id="24"/>
      <w:bookmarkEnd w:id="25"/>
      <w:bookmarkEnd w:id="26"/>
      <w:bookmarkEnd w:id="27"/>
    </w:p>
    <w:p w14:paraId="4744DA1B" w14:textId="77777777" w:rsidR="00F07EDC" w:rsidRDefault="00F07EDC" w:rsidP="00F07EDC">
      <w:pPr>
        <w:pStyle w:val="Titre2"/>
        <w:spacing w:before="120" w:after="120" w:line="240" w:lineRule="auto"/>
        <w:jc w:val="both"/>
        <w:rPr>
          <w:rFonts w:asciiTheme="minorHAnsi" w:hAnsiTheme="minorHAnsi" w:cstheme="minorHAnsi"/>
          <w:sz w:val="22"/>
          <w:szCs w:val="22"/>
          <w:u w:val="single"/>
        </w:rPr>
      </w:pPr>
      <w:bookmarkStart w:id="35" w:name="_Toc221284001"/>
      <w:r w:rsidRPr="00E23E75">
        <w:rPr>
          <w:rFonts w:asciiTheme="minorHAnsi" w:hAnsiTheme="minorHAnsi" w:cstheme="minorHAnsi"/>
          <w:sz w:val="22"/>
          <w:szCs w:val="22"/>
          <w:u w:val="single"/>
        </w:rPr>
        <w:t>Options</w:t>
      </w:r>
      <w:bookmarkEnd w:id="35"/>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6" w:name="_Toc221284002"/>
      <w:r w:rsidRPr="00F07EDC">
        <w:rPr>
          <w:rFonts w:asciiTheme="minorHAnsi" w:hAnsiTheme="minorHAnsi" w:cstheme="minorHAnsi"/>
          <w:i/>
          <w:sz w:val="22"/>
          <w:szCs w:val="22"/>
        </w:rPr>
        <w:t>Prestations similaires</w:t>
      </w:r>
      <w:bookmarkEnd w:id="36"/>
    </w:p>
    <w:p w14:paraId="6A5DA150" w14:textId="77777777" w:rsidR="00F07EDC" w:rsidRPr="00E23E75"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250271E0" w14:textId="77777777" w:rsidR="00F07EDC" w:rsidRPr="00E23E75" w:rsidRDefault="00F07EDC" w:rsidP="00F07EDC">
      <w:pPr>
        <w:pStyle w:val="v"/>
        <w:widowControl w:val="0"/>
        <w:ind w:left="0" w:firstLine="0"/>
        <w:rPr>
          <w:rFonts w:asciiTheme="minorHAnsi" w:hAnsiTheme="minorHAnsi" w:cstheme="minorHAnsi"/>
          <w:szCs w:val="22"/>
        </w:rPr>
      </w:pPr>
      <w:bookmarkStart w:id="37" w:name="_Toc491193961"/>
      <w:bookmarkEnd w:id="37"/>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8" w:name="_Toc221284003"/>
      <w:bookmarkEnd w:id="31"/>
      <w:bookmarkEnd w:id="32"/>
      <w:bookmarkEnd w:id="33"/>
      <w:bookmarkEnd w:id="34"/>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8"/>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9" w:name="_Toc221284004"/>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9"/>
    </w:p>
    <w:p w14:paraId="73F7C4C4" w14:textId="580F28BA"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w:t>
      </w:r>
      <w:r w:rsidR="00895560">
        <w:rPr>
          <w:rFonts w:asciiTheme="minorHAnsi" w:hAnsiTheme="minorHAnsi" w:cstheme="minorHAnsi"/>
          <w:bCs/>
          <w:iCs/>
          <w:sz w:val="22"/>
          <w:szCs w:val="22"/>
          <w:lang w:bidi="ar-SA"/>
        </w:rPr>
        <w:t xml:space="preserve">ation, le pouvoir adjudicateur </w:t>
      </w:r>
      <w:r w:rsidRPr="00921E55">
        <w:rPr>
          <w:rFonts w:asciiTheme="minorHAnsi" w:hAnsiTheme="minorHAnsi" w:cstheme="minorHAnsi"/>
          <w:bCs/>
          <w:iCs/>
          <w:sz w:val="22"/>
          <w:szCs w:val="22"/>
          <w:lang w:bidi="ar-SA"/>
        </w:rPr>
        <w:t>autorise 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0" w:name="_Toc221284005"/>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0"/>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w:t>
      </w:r>
      <w:proofErr w:type="gramEnd"/>
      <w:r w:rsidRPr="0006068D">
        <w:rPr>
          <w:rFonts w:asciiTheme="minorHAnsi" w:hAnsiTheme="minorHAnsi" w:cstheme="minorHAnsi"/>
          <w:bCs/>
          <w:iCs/>
          <w:sz w:val="22"/>
          <w:szCs w:val="22"/>
        </w:rPr>
        <w:t xml:space="preserve"> la loi n°2016-1691 du 9 décembre 2016 relative à la transparence, à la lutte contre la corruption et à la modernisa</w:t>
      </w:r>
      <w:bookmarkStart w:id="41" w:name="_GoBack"/>
      <w:bookmarkEnd w:id="41"/>
      <w:r w:rsidRPr="0006068D">
        <w:rPr>
          <w:rFonts w:asciiTheme="minorHAnsi" w:hAnsiTheme="minorHAnsi" w:cstheme="minorHAnsi"/>
          <w:bCs/>
          <w:iCs/>
          <w:sz w:val="22"/>
          <w:szCs w:val="22"/>
        </w:rPr>
        <w:t>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du</w:t>
      </w:r>
      <w:proofErr w:type="gramEnd"/>
      <w:r w:rsidRPr="0006068D">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des</w:t>
      </w:r>
      <w:proofErr w:type="gramEnd"/>
      <w:r w:rsidRPr="0006068D">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 xml:space="preserve">du </w:t>
      </w:r>
      <w:r w:rsidR="004A2256" w:rsidRPr="0006068D">
        <w:rPr>
          <w:rFonts w:asciiTheme="minorHAnsi" w:eastAsia="Times" w:hAnsiTheme="minorHAnsi" w:cstheme="minorHAnsi"/>
          <w:bCs/>
          <w:iCs/>
          <w:kern w:val="0"/>
          <w:sz w:val="22"/>
          <w:szCs w:val="22"/>
          <w:lang w:eastAsia="fr-FR" w:bidi="ar-SA"/>
        </w:rPr>
        <w:lastRenderedPageBreak/>
        <w:t>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2" w:name="_Toc221284006"/>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2"/>
      <w:r>
        <w:rPr>
          <w:rFonts w:asciiTheme="minorHAnsi" w:hAnsiTheme="minorHAnsi" w:cstheme="minorHAnsi"/>
          <w:sz w:val="22"/>
          <w:szCs w:val="22"/>
          <w:u w:val="single"/>
        </w:rPr>
        <w:t xml:space="preserve"> </w:t>
      </w:r>
    </w:p>
    <w:p w14:paraId="116472F9" w14:textId="003D3D27" w:rsidR="00630EE6" w:rsidRPr="00C12C4B" w:rsidRDefault="00630EE6" w:rsidP="00C12C4B">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w:t>
      </w:r>
      <w:r w:rsidR="0086389F">
        <w:rPr>
          <w:rFonts w:asciiTheme="minorHAnsi" w:hAnsiTheme="minorHAnsi" w:cstheme="minorHAnsi"/>
          <w:sz w:val="22"/>
          <w:szCs w:val="22"/>
        </w:rPr>
        <w:t>e niveaux minimaux de capacité.</w:t>
      </w: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3" w:name="__RefHeading__47578_1391709442"/>
      <w:bookmarkStart w:id="44" w:name="_Toc55543747"/>
      <w:bookmarkStart w:id="45" w:name="_Toc55543797"/>
      <w:bookmarkStart w:id="46" w:name="_Toc221284007"/>
      <w:r w:rsidRPr="0006068D">
        <w:rPr>
          <w:rFonts w:asciiTheme="minorHAnsi" w:hAnsiTheme="minorHAnsi" w:cstheme="minorHAnsi"/>
          <w:sz w:val="22"/>
          <w:szCs w:val="22"/>
          <w:u w:val="single"/>
        </w:rPr>
        <w:t>Précisions concernant les groupements d'opérateurs économiques</w:t>
      </w:r>
      <w:bookmarkEnd w:id="43"/>
      <w:bookmarkEnd w:id="44"/>
      <w:bookmarkEnd w:id="45"/>
      <w:r w:rsidR="00127407" w:rsidRPr="0006068D">
        <w:rPr>
          <w:rFonts w:asciiTheme="minorHAnsi" w:hAnsiTheme="minorHAnsi" w:cstheme="minorHAnsi"/>
          <w:sz w:val="22"/>
          <w:szCs w:val="22"/>
          <w:u w:val="single"/>
        </w:rPr>
        <w:t xml:space="preserve"> (consortium)</w:t>
      </w:r>
      <w:bookmarkEnd w:id="46"/>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798"/>
      <w:bookmarkStart w:id="48" w:name="_Toc221284008"/>
      <w:r w:rsidRPr="0006068D">
        <w:rPr>
          <w:rFonts w:asciiTheme="minorHAnsi" w:hAnsiTheme="minorHAnsi" w:cstheme="minorHAnsi"/>
          <w:i/>
          <w:sz w:val="22"/>
          <w:szCs w:val="22"/>
        </w:rPr>
        <w:t>Motifs d'exclusion en cas de groupement d'opérateurs économiques</w:t>
      </w:r>
      <w:bookmarkEnd w:id="47"/>
      <w:bookmarkEnd w:id="48"/>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9" w:name="_Toc55543800"/>
      <w:bookmarkStart w:id="50" w:name="_Toc221284009"/>
      <w:r w:rsidRPr="0006068D">
        <w:rPr>
          <w:rFonts w:asciiTheme="minorHAnsi" w:hAnsiTheme="minorHAnsi" w:cstheme="minorHAnsi"/>
          <w:i/>
          <w:sz w:val="22"/>
          <w:szCs w:val="22"/>
        </w:rPr>
        <w:t>Forme du groupement</w:t>
      </w:r>
      <w:bookmarkEnd w:id="49"/>
      <w:bookmarkEnd w:id="50"/>
    </w:p>
    <w:p w14:paraId="364B8863" w14:textId="234D9EA1" w:rsidR="00127407"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w:t>
      </w:r>
      <w:r w:rsidR="00C12C4B">
        <w:rPr>
          <w:rFonts w:asciiTheme="minorHAnsi" w:hAnsiTheme="minorHAnsi" w:cstheme="minorHAnsi"/>
          <w:bCs/>
          <w:iCs/>
          <w:sz w:val="22"/>
          <w:szCs w:val="22"/>
          <w:lang w:bidi="ar-SA"/>
        </w:rPr>
        <w:t>rme du groupement est solidaire</w:t>
      </w:r>
      <w:r w:rsidR="00EC10C1"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1" w:name="__RefHeading__47580_1391709442"/>
      <w:bookmarkStart w:id="52" w:name="_Toc55543748"/>
      <w:bookmarkStart w:id="53" w:name="_Toc55543801"/>
      <w:bookmarkStart w:id="54" w:name="_Toc221284010"/>
      <w:r w:rsidRPr="0006068D">
        <w:rPr>
          <w:rFonts w:asciiTheme="minorHAnsi" w:hAnsiTheme="minorHAnsi" w:cstheme="minorHAnsi"/>
          <w:sz w:val="22"/>
          <w:szCs w:val="22"/>
          <w:u w:val="single"/>
        </w:rPr>
        <w:t>Précisions concernant la sous-traitance</w:t>
      </w:r>
      <w:bookmarkEnd w:id="51"/>
      <w:bookmarkEnd w:id="52"/>
      <w:bookmarkEnd w:id="53"/>
      <w:bookmarkEnd w:id="54"/>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5" w:name="_Toc55543802"/>
      <w:bookmarkStart w:id="56" w:name="_Toc221284011"/>
      <w:r w:rsidRPr="0006068D">
        <w:rPr>
          <w:rFonts w:asciiTheme="minorHAnsi" w:hAnsiTheme="minorHAnsi" w:cstheme="minorHAnsi"/>
          <w:i/>
          <w:sz w:val="22"/>
          <w:szCs w:val="22"/>
        </w:rPr>
        <w:t>Motifs d'exclusion en cas de sous-traitance</w:t>
      </w:r>
      <w:bookmarkEnd w:id="55"/>
      <w:bookmarkEnd w:id="56"/>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7" w:name="_Toc55543803"/>
      <w:bookmarkStart w:id="58" w:name="_Toc221284012"/>
      <w:r w:rsidRPr="0006068D">
        <w:rPr>
          <w:rFonts w:asciiTheme="minorHAnsi" w:hAnsiTheme="minorHAnsi" w:cstheme="minorHAnsi"/>
          <w:i/>
          <w:sz w:val="22"/>
          <w:szCs w:val="22"/>
        </w:rPr>
        <w:t>Présentation d’un sous-traitant</w:t>
      </w:r>
      <w:bookmarkEnd w:id="57"/>
      <w:bookmarkEnd w:id="58"/>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9" w:name="_Toc56722965"/>
      <w:bookmarkStart w:id="60" w:name="_Toc56789984"/>
      <w:bookmarkStart w:id="61" w:name="_Toc56790441"/>
      <w:bookmarkStart w:id="62" w:name="_Toc63419888"/>
      <w:bookmarkStart w:id="63" w:name="_Toc221284013"/>
      <w:bookmarkEnd w:id="59"/>
      <w:bookmarkEnd w:id="60"/>
      <w:bookmarkEnd w:id="61"/>
      <w:bookmarkEnd w:id="62"/>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3"/>
    </w:p>
    <w:p w14:paraId="04029397" w14:textId="4CC31177" w:rsidR="00E93FA3" w:rsidRPr="0006068D" w:rsidRDefault="003405CD">
      <w:pPr>
        <w:pStyle w:val="v"/>
        <w:widowControl w:val="0"/>
        <w:ind w:left="0" w:firstLine="0"/>
        <w:rPr>
          <w:rFonts w:asciiTheme="minorHAnsi" w:hAnsiTheme="minorHAnsi" w:cstheme="minorHAnsi"/>
          <w:szCs w:val="22"/>
        </w:rPr>
      </w:pPr>
      <w:bookmarkStart w:id="64" w:name="_Toc417653428"/>
      <w:bookmarkStart w:id="65" w:name="_Toc419212444"/>
      <w:bookmarkStart w:id="66" w:name="_Toc443657778"/>
      <w:bookmarkStart w:id="67"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 xml:space="preserve">Les documents demandés doivent être signés par le soumissionnaire, le mandataire du groupement momentané </w:t>
      </w:r>
      <w:r w:rsidRPr="00D473EC">
        <w:rPr>
          <w:rFonts w:asciiTheme="minorHAnsi" w:hAnsiTheme="minorHAnsi" w:cstheme="minorHAnsi"/>
          <w:szCs w:val="22"/>
        </w:rPr>
        <w:lastRenderedPageBreak/>
        <w:t>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8" w:name="_Toc452049149"/>
      <w:bookmarkStart w:id="69" w:name="_Toc455587889"/>
      <w:bookmarkStart w:id="70" w:name="_Toc455679215"/>
      <w:bookmarkStart w:id="71" w:name="_Toc455768072"/>
      <w:bookmarkStart w:id="72" w:name="_Toc221284014"/>
      <w:bookmarkEnd w:id="64"/>
      <w:bookmarkEnd w:id="65"/>
      <w:bookmarkEnd w:id="66"/>
      <w:bookmarkEnd w:id="67"/>
      <w:r w:rsidRPr="00384E6F">
        <w:rPr>
          <w:rFonts w:asciiTheme="minorHAnsi" w:hAnsiTheme="minorHAnsi" w:cstheme="minorHAnsi"/>
          <w:sz w:val="22"/>
          <w:szCs w:val="22"/>
          <w:u w:val="single"/>
        </w:rPr>
        <w:t xml:space="preserve">Pièces constitutives de </w:t>
      </w:r>
      <w:bookmarkEnd w:id="68"/>
      <w:bookmarkEnd w:id="69"/>
      <w:bookmarkEnd w:id="70"/>
      <w:bookmarkEnd w:id="71"/>
      <w:r w:rsidRPr="00384E6F">
        <w:rPr>
          <w:rFonts w:asciiTheme="minorHAnsi" w:hAnsiTheme="minorHAnsi" w:cstheme="minorHAnsi"/>
          <w:sz w:val="22"/>
          <w:szCs w:val="22"/>
          <w:u w:val="single"/>
        </w:rPr>
        <w:t>la candidature</w:t>
      </w:r>
      <w:bookmarkEnd w:id="72"/>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Pr="00BB7942"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3A52059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77AC7971" w14:textId="25B38C3A"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Certificats de qualification professionnelle (à développer en fonction de l’objet du marché : ARSEG, norme ISO ou certificats équivalents. A défaut de présenter un certificat professionnel, le candidat pourra apporter la preuve de sa capacité professionnelle par tout moyen</w:t>
      </w:r>
      <w:r w:rsidR="00396C4D">
        <w:rPr>
          <w:rFonts w:asciiTheme="minorHAnsi" w:eastAsia="Times" w:hAnsiTheme="minorHAnsi" w:cstheme="minorHAnsi"/>
          <w:color w:val="auto"/>
          <w:sz w:val="22"/>
          <w:szCs w:val="22"/>
        </w:rPr>
        <w:t> ;</w:t>
      </w:r>
    </w:p>
    <w:p w14:paraId="7B83ADCB" w14:textId="1DCE383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7777777" w:rsidR="007A1888" w:rsidRPr="0006068D"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Déclarations de chiffres d'affaires des trois derniers exercices comptables disponibles ;</w:t>
      </w:r>
    </w:p>
    <w:p w14:paraId="34742FC0" w14:textId="4EE2C342" w:rsidR="004B5EF6" w:rsidRPr="00C12C4B" w:rsidRDefault="007A1888" w:rsidP="00C12C4B">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professionnelle en cours de validité ;</w:t>
      </w: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3" w:name="_Toc221284015"/>
      <w:r w:rsidRPr="00BB7942">
        <w:rPr>
          <w:rFonts w:asciiTheme="minorHAnsi" w:hAnsiTheme="minorHAnsi" w:cstheme="minorHAnsi"/>
          <w:sz w:val="22"/>
          <w:szCs w:val="22"/>
          <w:u w:val="single"/>
        </w:rPr>
        <w:t>Pièces constitutives de l’offre</w:t>
      </w:r>
      <w:bookmarkEnd w:id="73"/>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0E263374" w14:textId="7BC4A61F" w:rsidR="004E7A61" w:rsidRPr="0006068D" w:rsidRDefault="006E3ED4" w:rsidP="006E3ED4">
      <w:pPr>
        <w:pStyle w:val="Default"/>
        <w:numPr>
          <w:ilvl w:val="1"/>
          <w:numId w:val="18"/>
        </w:numPr>
        <w:jc w:val="both"/>
        <w:rPr>
          <w:rFonts w:asciiTheme="minorHAnsi" w:eastAsia="Times" w:hAnsiTheme="minorHAnsi" w:cstheme="minorHAnsi"/>
          <w:color w:val="auto"/>
          <w:sz w:val="22"/>
          <w:szCs w:val="22"/>
        </w:rPr>
      </w:pPr>
      <w:proofErr w:type="gramStart"/>
      <w:r w:rsidRPr="0006068D">
        <w:rPr>
          <w:rFonts w:asciiTheme="minorHAnsi" w:eastAsia="Times" w:hAnsiTheme="minorHAnsi" w:cstheme="minorHAnsi"/>
          <w:color w:val="auto"/>
          <w:sz w:val="22"/>
          <w:szCs w:val="22"/>
        </w:rPr>
        <w:t>les</w:t>
      </w:r>
      <w:proofErr w:type="gramEnd"/>
      <w:r w:rsidRPr="0006068D">
        <w:rPr>
          <w:rFonts w:asciiTheme="minorHAnsi" w:eastAsia="Times" w:hAnsiTheme="minorHAnsi" w:cstheme="minorHAnsi"/>
          <w:color w:val="auto"/>
          <w:sz w:val="22"/>
          <w:szCs w:val="22"/>
        </w:rPr>
        <w:t xml:space="preserve"> </w:t>
      </w:r>
      <w:r w:rsidR="0084585A" w:rsidRPr="0006068D">
        <w:rPr>
          <w:rFonts w:asciiTheme="minorHAnsi" w:eastAsia="Times" w:hAnsiTheme="minorHAnsi" w:cstheme="minorHAnsi"/>
          <w:color w:val="auto"/>
          <w:sz w:val="22"/>
          <w:szCs w:val="22"/>
        </w:rPr>
        <w:t>annexes financières</w:t>
      </w:r>
      <w:r w:rsidR="00C26BFB" w:rsidRPr="0006068D">
        <w:rPr>
          <w:rFonts w:asciiTheme="minorHAnsi" w:eastAsia="Times" w:hAnsiTheme="minorHAnsi" w:cstheme="minorHAnsi"/>
          <w:color w:val="auto"/>
          <w:sz w:val="22"/>
          <w:szCs w:val="22"/>
        </w:rPr>
        <w:t xml:space="preserve">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 ;</w:t>
      </w:r>
    </w:p>
    <w:p w14:paraId="49C0E077" w14:textId="77777777" w:rsidR="004E7A61" w:rsidRPr="0006068D" w:rsidRDefault="004E7A61" w:rsidP="004E7A61">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p>
    <w:p w14:paraId="43559D49" w14:textId="31327E37" w:rsidR="00C074B9" w:rsidRPr="0006068D" w:rsidRDefault="00C074B9" w:rsidP="00F10B36">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Description des matériels ou du service proposé</w:t>
      </w:r>
    </w:p>
    <w:p w14:paraId="2C5FE160" w14:textId="4999D2A7" w:rsidR="002316F3" w:rsidRPr="002316F3" w:rsidRDefault="002F0454" w:rsidP="002316F3">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CV des membres de l’équipe proposée, avec mise en avant visuelle de leurs expériences professionnelles pertinentes</w:t>
      </w:r>
    </w:p>
    <w:p w14:paraId="26BCC813" w14:textId="124ECF32" w:rsidR="00C074B9" w:rsidRPr="0006068D" w:rsidRDefault="002F0454"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Portefeuille de références, incluant deux à cinq missions précédentes pertinentes</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4" w:name="_Toc221284016"/>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4"/>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5" w:name="_Toc491193511"/>
      <w:bookmarkStart w:id="76" w:name="_Toc491193966"/>
      <w:bookmarkStart w:id="77" w:name="_Toc221284017"/>
      <w:bookmarkEnd w:id="75"/>
      <w:bookmarkEnd w:id="76"/>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7"/>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8" w:name="_Toc221284018"/>
      <w:r w:rsidRPr="0006068D">
        <w:rPr>
          <w:rFonts w:asciiTheme="minorHAnsi" w:hAnsiTheme="minorHAnsi" w:cstheme="minorHAnsi"/>
          <w:i/>
          <w:sz w:val="22"/>
          <w:szCs w:val="22"/>
        </w:rPr>
        <w:t>Remise des plis sous format papier</w:t>
      </w:r>
      <w:bookmarkEnd w:id="78"/>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2762B5B2" w14:textId="77777777" w:rsidR="00384E6F" w:rsidRDefault="00384E6F" w:rsidP="0006068D">
      <w:pPr>
        <w:spacing w:before="120"/>
        <w:jc w:val="both"/>
        <w:rPr>
          <w:rFonts w:asciiTheme="minorHAnsi" w:eastAsia="Times New Roman" w:hAnsiTheme="minorHAnsi" w:cstheme="minorHAnsi"/>
          <w:sz w:val="22"/>
          <w:szCs w:val="22"/>
        </w:rPr>
      </w:pP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9" w:name="_Toc221284019"/>
      <w:r w:rsidRPr="0006068D">
        <w:rPr>
          <w:rFonts w:asciiTheme="minorHAnsi" w:hAnsiTheme="minorHAnsi" w:cstheme="minorHAnsi"/>
          <w:i/>
          <w:sz w:val="22"/>
          <w:szCs w:val="22"/>
        </w:rPr>
        <w:t>Remise électronique</w:t>
      </w:r>
      <w:bookmarkEnd w:id="79"/>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645D46" w:rsidP="00DF31D8">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p>
    <w:p w14:paraId="2623B2C0" w14:textId="3455669E"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4"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6EAA1DA6"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lastRenderedPageBreak/>
        <w:t xml:space="preserve">Les soumissionnaires y trouveront notamment </w:t>
      </w:r>
      <w:r w:rsidRPr="0006068D">
        <w:rPr>
          <w:rFonts w:asciiTheme="minorHAnsi" w:hAnsiTheme="minorHAnsi" w:cstheme="minorHAnsi"/>
          <w:sz w:val="22"/>
          <w:szCs w:val="22"/>
        </w:rPr>
        <w:t>un</w:t>
      </w:r>
      <w:proofErr w:type="gramStart"/>
      <w:r w:rsidRPr="0006068D">
        <w:rPr>
          <w:rFonts w:asciiTheme="minorHAnsi" w:hAnsiTheme="minorHAnsi" w:cstheme="minorHAnsi"/>
          <w:sz w:val="22"/>
          <w:szCs w:val="22"/>
        </w:rPr>
        <w:t xml:space="preserve"> «guide</w:t>
      </w:r>
      <w:proofErr w:type="gramEnd"/>
      <w:r w:rsidRPr="0006068D">
        <w:rPr>
          <w:rFonts w:asciiTheme="minorHAnsi" w:hAnsiTheme="minorHAnsi" w:cstheme="minorHAnsi"/>
          <w:sz w:val="22"/>
          <w:szCs w:val="22"/>
        </w:rPr>
        <w:t xml:space="preserve"> utilisateur» téléchargeable qui précise les conditions d'utilisations de la plate-forme des achats de l'État, notamment les </w:t>
      </w:r>
      <w:proofErr w:type="spellStart"/>
      <w:r w:rsidRPr="0006068D">
        <w:rPr>
          <w:rFonts w:asciiTheme="minorHAnsi" w:hAnsiTheme="minorHAnsi" w:cstheme="minorHAnsi"/>
          <w:sz w:val="22"/>
          <w:szCs w:val="22"/>
        </w:rPr>
        <w:t>pré-requis</w:t>
      </w:r>
      <w:proofErr w:type="spellEnd"/>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 xml:space="preserve">devra transmettre des fichiers établis dans les formats informatiques suivants : fichiers PDF, RTF, ZIP, suite Microsoft Office, </w:t>
      </w:r>
      <w:proofErr w:type="spellStart"/>
      <w:r w:rsidR="006E370B" w:rsidRPr="0006068D">
        <w:rPr>
          <w:rFonts w:asciiTheme="minorHAnsi" w:hAnsiTheme="minorHAnsi" w:cstheme="minorHAnsi"/>
          <w:sz w:val="22"/>
          <w:szCs w:val="22"/>
        </w:rPr>
        <w:t>LibreOffice</w:t>
      </w:r>
      <w:proofErr w:type="spellEnd"/>
      <w:r w:rsidR="006E370B" w:rsidRPr="0006068D">
        <w:rPr>
          <w:rFonts w:asciiTheme="minorHAnsi" w:hAnsiTheme="minorHAnsi" w:cstheme="minorHAnsi"/>
          <w:sz w:val="22"/>
          <w:szCs w:val="22"/>
        </w:rPr>
        <w:t xml:space="preserv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w:t>
      </w:r>
      <w:proofErr w:type="spellStart"/>
      <w:r w:rsidRPr="0006068D">
        <w:rPr>
          <w:rFonts w:asciiTheme="minorHAnsi" w:hAnsiTheme="minorHAnsi" w:cstheme="minorHAnsi"/>
          <w:sz w:val="22"/>
          <w:szCs w:val="22"/>
        </w:rPr>
        <w:t>re</w:t>
      </w:r>
      <w:proofErr w:type="spellEnd"/>
      <w:r w:rsidRPr="0006068D">
        <w:rPr>
          <w:rFonts w:asciiTheme="minorHAnsi" w:hAnsiTheme="minorHAnsi" w:cstheme="minorHAnsi"/>
          <w:sz w:val="22"/>
          <w:szCs w:val="22"/>
        </w:rPr>
        <w:t>-matérialisation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0" w:name="_Toc63419901"/>
      <w:bookmarkStart w:id="81" w:name="_Toc63419905"/>
      <w:bookmarkEnd w:id="80"/>
      <w:bookmarkEnd w:id="81"/>
      <w:r w:rsidRPr="0006068D">
        <w:rPr>
          <w:rFonts w:asciiTheme="minorHAnsi" w:hAnsiTheme="minorHAnsi" w:cstheme="minorHAnsi"/>
          <w:b/>
          <w:caps/>
          <w:sz w:val="28"/>
          <w:szCs w:val="22"/>
          <w:u w:val="single"/>
        </w:rPr>
        <w:t> </w:t>
      </w:r>
      <w:bookmarkStart w:id="82" w:name="_Toc221284020"/>
      <w:r w:rsidRPr="0006068D">
        <w:rPr>
          <w:rFonts w:asciiTheme="minorHAnsi" w:hAnsiTheme="minorHAnsi" w:cstheme="minorHAnsi"/>
          <w:b/>
          <w:caps/>
          <w:sz w:val="28"/>
          <w:szCs w:val="22"/>
          <w:u w:val="single"/>
        </w:rPr>
        <w:t>Analyse des candidatures</w:t>
      </w:r>
      <w:bookmarkEnd w:id="82"/>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6D4FBE94" w:rsidR="00870B9F" w:rsidRPr="0006068D" w:rsidRDefault="001302BD"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w:t>
      </w:r>
      <w:r w:rsidR="00870B9F" w:rsidRPr="0006068D">
        <w:rPr>
          <w:rFonts w:asciiTheme="minorHAnsi" w:hAnsiTheme="minorHAnsi" w:cstheme="minorHAnsi"/>
          <w:color w:val="000000"/>
          <w:sz w:val="22"/>
          <w:szCs w:val="22"/>
        </w:rPr>
        <w:t xml:space="preserve">En application des dispositions de l'article R.2161-4 du code de la commande publique, le Comité </w:t>
      </w:r>
      <w:proofErr w:type="gramStart"/>
      <w:r w:rsidR="00870B9F" w:rsidRPr="0006068D">
        <w:rPr>
          <w:rFonts w:asciiTheme="minorHAnsi" w:hAnsiTheme="minorHAnsi" w:cstheme="minorHAnsi"/>
          <w:color w:val="000000"/>
          <w:sz w:val="22"/>
          <w:szCs w:val="22"/>
        </w:rPr>
        <w:t>d’évaluation  peut</w:t>
      </w:r>
      <w:proofErr w:type="gramEnd"/>
      <w:r w:rsidR="00870B9F" w:rsidRPr="0006068D">
        <w:rPr>
          <w:rFonts w:asciiTheme="minorHAnsi" w:hAnsiTheme="minorHAnsi" w:cstheme="minorHAnsi"/>
          <w:color w:val="000000"/>
          <w:sz w:val="22"/>
          <w:szCs w:val="22"/>
        </w:rPr>
        <w:t xml:space="preserve"> décider d'examiner les offres avant les candidatures.</w:t>
      </w:r>
    </w:p>
    <w:p w14:paraId="4804346C" w14:textId="1EA64A82"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r w:rsidR="001302BD" w:rsidRPr="0006068D">
        <w:rPr>
          <w:rFonts w:asciiTheme="minorHAnsi" w:hAnsiTheme="minorHAnsi" w:cstheme="minorHAnsi"/>
          <w:color w:val="000000"/>
          <w:sz w:val="22"/>
          <w:szCs w:val="22"/>
        </w:rPr>
        <w:t>]</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3" w:name="_Toc221284021"/>
      <w:r w:rsidRPr="0006068D">
        <w:rPr>
          <w:rFonts w:asciiTheme="minorHAnsi" w:hAnsiTheme="minorHAnsi" w:cstheme="minorHAnsi"/>
          <w:sz w:val="22"/>
          <w:szCs w:val="22"/>
          <w:u w:val="single"/>
        </w:rPr>
        <w:lastRenderedPageBreak/>
        <w:t>Demande de compléments de candidature</w:t>
      </w:r>
      <w:bookmarkEnd w:id="83"/>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4" w:name="_Toc221284022"/>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4"/>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5" w:name="_Toc221284023"/>
      <w:r w:rsidRPr="0006068D">
        <w:rPr>
          <w:rFonts w:asciiTheme="minorHAnsi" w:hAnsiTheme="minorHAnsi" w:cstheme="minorHAnsi"/>
          <w:sz w:val="22"/>
          <w:szCs w:val="22"/>
          <w:u w:val="single"/>
        </w:rPr>
        <w:t>Recevabilité des candidatures</w:t>
      </w:r>
      <w:bookmarkEnd w:id="85"/>
    </w:p>
    <w:p w14:paraId="388277FC" w14:textId="750A9D5C"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proofErr w:type="gramStart"/>
      <w:r>
        <w:rPr>
          <w:rFonts w:asciiTheme="minorHAnsi" w:hAnsiTheme="minorHAnsi" w:cstheme="minorHAnsi"/>
          <w:color w:val="000000"/>
          <w:sz w:val="22"/>
          <w:szCs w:val="22"/>
        </w:rPr>
        <w:t xml:space="preserve">participations, </w:t>
      </w:r>
      <w:r w:rsidRPr="00F52D3F">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Le</w:t>
      </w:r>
      <w:proofErr w:type="gramEnd"/>
      <w:r w:rsidR="00ED1945" w:rsidRPr="00F52D3F">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7D3D201A" w:rsidR="00927F3A" w:rsidRDefault="009866DE" w:rsidP="00927F3A">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w:t>
      </w:r>
      <w:r w:rsidR="00FF0263" w:rsidRPr="0006068D">
        <w:rPr>
          <w:rFonts w:asciiTheme="minorHAnsi" w:hAnsiTheme="minorHAnsi" w:cstheme="minorHAnsi"/>
          <w:color w:val="000000"/>
          <w:sz w:val="22"/>
          <w:szCs w:val="22"/>
        </w:rPr>
        <w:t>es candidatures</w:t>
      </w:r>
      <w:r w:rsidR="00B36650" w:rsidRPr="0006068D">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F02DDE">
        <w:rPr>
          <w:rFonts w:asciiTheme="minorHAnsi" w:hAnsiTheme="minorHAnsi" w:cstheme="minorHAnsi"/>
          <w:color w:val="000000"/>
          <w:sz w:val="22"/>
          <w:szCs w:val="22"/>
        </w:rPr>
        <w:t>.</w:t>
      </w:r>
    </w:p>
    <w:p w14:paraId="54A18FFF" w14:textId="1F54746A" w:rsidR="00B36650" w:rsidRPr="0006068D" w:rsidRDefault="00B36650" w:rsidP="0006068D"/>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6" w:name="_Toc221284024"/>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6"/>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7" w:name="_Toc221284025"/>
      <w:r w:rsidRPr="001414BF">
        <w:rPr>
          <w:rFonts w:asciiTheme="minorHAnsi" w:hAnsiTheme="minorHAnsi" w:cstheme="minorHAnsi"/>
          <w:sz w:val="22"/>
          <w:szCs w:val="22"/>
          <w:u w:val="single"/>
        </w:rPr>
        <w:t>Rejet des offres hors délais - Ouverture des offres</w:t>
      </w:r>
      <w:bookmarkEnd w:id="87"/>
    </w:p>
    <w:p w14:paraId="2BBE4DC9" w14:textId="77777777"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proofErr w:type="gramStart"/>
      <w:r w:rsidRPr="00E23E75">
        <w:rPr>
          <w:rFonts w:asciiTheme="minorHAnsi" w:hAnsiTheme="minorHAnsi" w:cstheme="minorHAnsi"/>
          <w:color w:val="000000"/>
          <w:sz w:val="22"/>
          <w:szCs w:val="22"/>
        </w:rPr>
        <w:t>recense  les</w:t>
      </w:r>
      <w:proofErr w:type="gramEnd"/>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8" w:name="_Toc221284026"/>
      <w:r w:rsidRPr="00E23E75">
        <w:rPr>
          <w:rFonts w:asciiTheme="minorHAnsi" w:hAnsiTheme="minorHAnsi" w:cstheme="minorHAnsi"/>
          <w:sz w:val="22"/>
          <w:szCs w:val="22"/>
          <w:u w:val="single"/>
        </w:rPr>
        <w:lastRenderedPageBreak/>
        <w:t>Analyse des offres</w:t>
      </w:r>
      <w:bookmarkEnd w:id="88"/>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89" w:name="_Toc221284027"/>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89"/>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0" w:name="_Toc221284028"/>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0"/>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1" w:name="_Toc221284029"/>
      <w:r w:rsidRPr="0006068D">
        <w:rPr>
          <w:rFonts w:asciiTheme="minorHAnsi" w:hAnsiTheme="minorHAnsi" w:cstheme="minorHAnsi"/>
          <w:i/>
          <w:sz w:val="22"/>
          <w:szCs w:val="22"/>
        </w:rPr>
        <w:t>Critère 1 : prix des prestations</w:t>
      </w:r>
      <w:bookmarkEnd w:id="91"/>
      <w:r w:rsidRPr="0006068D">
        <w:rPr>
          <w:rFonts w:asciiTheme="minorHAnsi" w:hAnsiTheme="minorHAnsi" w:cstheme="minorHAnsi"/>
          <w:i/>
          <w:sz w:val="22"/>
          <w:szCs w:val="22"/>
        </w:rPr>
        <w:t xml:space="preserve"> </w:t>
      </w:r>
    </w:p>
    <w:p w14:paraId="427BB65A" w14:textId="41D49C68"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notation financière (NF su</w:t>
      </w:r>
      <w:r w:rsidRPr="00F02DDE">
        <w:rPr>
          <w:rFonts w:asciiTheme="minorHAnsi" w:hAnsiTheme="minorHAnsi" w:cstheme="minorHAnsi"/>
          <w:b/>
          <w:sz w:val="22"/>
          <w:szCs w:val="22"/>
        </w:rPr>
        <w:t>r 40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2" w:name="_Toc221284030"/>
      <w:r w:rsidRPr="0006068D">
        <w:rPr>
          <w:rFonts w:asciiTheme="minorHAnsi" w:hAnsiTheme="minorHAnsi" w:cstheme="minorHAnsi"/>
          <w:i/>
          <w:sz w:val="22"/>
          <w:szCs w:val="22"/>
        </w:rPr>
        <w:t>Critère 2 : Qualité technique</w:t>
      </w:r>
      <w:bookmarkEnd w:id="92"/>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06068D" w:rsidRDefault="00DA0CCE" w:rsidP="00693CDE">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D93D99" w:rsidRPr="00F02DDE" w14:paraId="1CCCFFD5" w14:textId="77777777" w:rsidTr="009009F8">
        <w:tc>
          <w:tcPr>
            <w:tcW w:w="6654" w:type="dxa"/>
          </w:tcPr>
          <w:p w14:paraId="3983C8CD" w14:textId="4748E4C7" w:rsidR="00D93D99" w:rsidRPr="00F02DDE" w:rsidRDefault="00F02DDE" w:rsidP="00693CDE">
            <w:pPr>
              <w:jc w:val="both"/>
              <w:rPr>
                <w:rFonts w:asciiTheme="minorHAnsi" w:hAnsiTheme="minorHAnsi" w:cstheme="minorHAnsi"/>
                <w:sz w:val="22"/>
                <w:szCs w:val="22"/>
              </w:rPr>
            </w:pPr>
            <w:r w:rsidRPr="00F02DDE">
              <w:rPr>
                <w:rFonts w:asciiTheme="minorHAnsi" w:hAnsiTheme="minorHAnsi" w:cstheme="minorHAnsi"/>
                <w:b/>
                <w:sz w:val="22"/>
                <w:szCs w:val="22"/>
              </w:rPr>
              <w:t>C1 </w:t>
            </w:r>
            <w:r>
              <w:rPr>
                <w:rFonts w:asciiTheme="minorHAnsi" w:hAnsiTheme="minorHAnsi" w:cstheme="minorHAnsi"/>
                <w:b/>
                <w:sz w:val="22"/>
                <w:szCs w:val="22"/>
              </w:rPr>
              <w:t>-</w:t>
            </w:r>
            <w:r w:rsidRPr="00F02DDE">
              <w:rPr>
                <w:rFonts w:asciiTheme="minorHAnsi" w:hAnsiTheme="minorHAnsi" w:cstheme="minorHAnsi"/>
                <w:b/>
                <w:sz w:val="22"/>
                <w:szCs w:val="22"/>
              </w:rPr>
              <w:t xml:space="preserve"> compréhension du mandat :</w:t>
            </w:r>
            <w:r w:rsidRPr="00F02DDE">
              <w:rPr>
                <w:rFonts w:asciiTheme="minorHAnsi" w:hAnsiTheme="minorHAnsi" w:cstheme="minorHAnsi"/>
                <w:sz w:val="22"/>
                <w:szCs w:val="22"/>
              </w:rPr>
              <w:t xml:space="preserve"> pertinence de l’analyse du contexte, des objectifs de la mission et des résultats attendus</w:t>
            </w:r>
          </w:p>
        </w:tc>
        <w:tc>
          <w:tcPr>
            <w:tcW w:w="2692" w:type="dxa"/>
          </w:tcPr>
          <w:p w14:paraId="0FBB3AD7" w14:textId="1DFAFC6B" w:rsidR="00D93D99" w:rsidRPr="00F02DDE" w:rsidRDefault="00F02DDE" w:rsidP="00693CDE">
            <w:pPr>
              <w:jc w:val="center"/>
              <w:rPr>
                <w:rFonts w:asciiTheme="minorHAnsi" w:hAnsiTheme="minorHAnsi" w:cstheme="minorHAnsi"/>
                <w:b/>
                <w:sz w:val="22"/>
                <w:szCs w:val="22"/>
              </w:rPr>
            </w:pPr>
            <w:r w:rsidRPr="00F02DDE">
              <w:rPr>
                <w:rFonts w:asciiTheme="minorHAnsi" w:hAnsiTheme="minorHAnsi" w:cstheme="minorHAnsi"/>
                <w:b/>
                <w:sz w:val="22"/>
                <w:szCs w:val="22"/>
              </w:rPr>
              <w:t>10</w:t>
            </w:r>
          </w:p>
        </w:tc>
      </w:tr>
      <w:tr w:rsidR="00D93D99" w:rsidRPr="00F02DDE" w14:paraId="6D0AFDAA" w14:textId="77777777" w:rsidTr="009009F8">
        <w:tc>
          <w:tcPr>
            <w:tcW w:w="6654" w:type="dxa"/>
          </w:tcPr>
          <w:p w14:paraId="7F7F4AEB" w14:textId="280FA218" w:rsidR="00D93D99" w:rsidRPr="00F02DDE" w:rsidRDefault="00F02DDE" w:rsidP="00F02DDE">
            <w:pPr>
              <w:jc w:val="both"/>
              <w:rPr>
                <w:rFonts w:asciiTheme="minorHAnsi" w:hAnsiTheme="minorHAnsi" w:cstheme="minorHAnsi"/>
                <w:sz w:val="22"/>
                <w:szCs w:val="22"/>
              </w:rPr>
            </w:pPr>
            <w:r w:rsidRPr="00F02DDE">
              <w:rPr>
                <w:rFonts w:asciiTheme="minorHAnsi" w:hAnsiTheme="minorHAnsi" w:cstheme="minorHAnsi"/>
                <w:b/>
                <w:sz w:val="22"/>
                <w:szCs w:val="22"/>
              </w:rPr>
              <w:t>C2 </w:t>
            </w:r>
            <w:r>
              <w:rPr>
                <w:rFonts w:asciiTheme="minorHAnsi" w:hAnsiTheme="minorHAnsi" w:cstheme="minorHAnsi"/>
                <w:b/>
                <w:sz w:val="22"/>
                <w:szCs w:val="22"/>
              </w:rPr>
              <w:t xml:space="preserve">- </w:t>
            </w:r>
            <w:r w:rsidRPr="00F02DDE">
              <w:rPr>
                <w:rFonts w:asciiTheme="minorHAnsi" w:hAnsiTheme="minorHAnsi" w:cstheme="minorHAnsi"/>
                <w:b/>
                <w:sz w:val="22"/>
                <w:szCs w:val="22"/>
              </w:rPr>
              <w:t>Méthodologie et plan de travail proposés :</w:t>
            </w:r>
            <w:r w:rsidRPr="00F02DDE">
              <w:rPr>
                <w:rFonts w:asciiTheme="minorHAnsi" w:hAnsiTheme="minorHAnsi" w:cstheme="minorHAnsi"/>
                <w:sz w:val="22"/>
                <w:szCs w:val="22"/>
              </w:rPr>
              <w:t xml:space="preserve"> clarté, cohérence, réalisme et prise en compte des volets communication et marketing</w:t>
            </w:r>
            <w:r w:rsidR="00D93D99" w:rsidRPr="00F02DDE">
              <w:rPr>
                <w:rFonts w:asciiTheme="minorHAnsi" w:hAnsiTheme="minorHAnsi" w:cstheme="minorHAnsi"/>
                <w:sz w:val="22"/>
                <w:szCs w:val="22"/>
              </w:rPr>
              <w:t xml:space="preserve"> </w:t>
            </w:r>
          </w:p>
        </w:tc>
        <w:tc>
          <w:tcPr>
            <w:tcW w:w="2692" w:type="dxa"/>
          </w:tcPr>
          <w:p w14:paraId="516A1095" w14:textId="02139748" w:rsidR="00D93D99" w:rsidRPr="00F02DDE" w:rsidRDefault="00F02DDE" w:rsidP="00D93D99">
            <w:pPr>
              <w:jc w:val="center"/>
              <w:rPr>
                <w:rFonts w:asciiTheme="minorHAnsi" w:hAnsiTheme="minorHAnsi" w:cstheme="minorHAnsi"/>
                <w:b/>
                <w:sz w:val="22"/>
                <w:szCs w:val="22"/>
              </w:rPr>
            </w:pPr>
            <w:r w:rsidRPr="00F02DDE">
              <w:rPr>
                <w:rFonts w:asciiTheme="minorHAnsi" w:hAnsiTheme="minorHAnsi" w:cstheme="minorHAnsi"/>
                <w:b/>
                <w:sz w:val="22"/>
                <w:szCs w:val="22"/>
              </w:rPr>
              <w:t>15</w:t>
            </w:r>
          </w:p>
        </w:tc>
      </w:tr>
      <w:tr w:rsidR="00D93D99" w:rsidRPr="00F02DDE" w14:paraId="740A705F" w14:textId="77777777" w:rsidTr="009009F8">
        <w:tc>
          <w:tcPr>
            <w:tcW w:w="6654" w:type="dxa"/>
          </w:tcPr>
          <w:p w14:paraId="59B26548" w14:textId="752E8571" w:rsidR="00D93D99" w:rsidRPr="00F02DDE" w:rsidRDefault="00F02DDE" w:rsidP="00DA0CCE">
            <w:pPr>
              <w:jc w:val="both"/>
              <w:rPr>
                <w:rFonts w:asciiTheme="minorHAnsi" w:hAnsiTheme="minorHAnsi" w:cstheme="minorHAnsi"/>
                <w:sz w:val="22"/>
                <w:szCs w:val="22"/>
              </w:rPr>
            </w:pPr>
            <w:r w:rsidRPr="00F02DDE">
              <w:rPr>
                <w:rFonts w:asciiTheme="minorHAnsi" w:hAnsiTheme="minorHAnsi" w:cstheme="minorHAnsi"/>
                <w:b/>
                <w:sz w:val="22"/>
                <w:szCs w:val="22"/>
              </w:rPr>
              <w:t>C3 </w:t>
            </w:r>
            <w:r>
              <w:rPr>
                <w:rFonts w:asciiTheme="minorHAnsi" w:hAnsiTheme="minorHAnsi" w:cstheme="minorHAnsi"/>
                <w:b/>
                <w:sz w:val="22"/>
                <w:szCs w:val="22"/>
              </w:rPr>
              <w:t>-</w:t>
            </w:r>
            <w:r w:rsidRPr="00F02DDE">
              <w:rPr>
                <w:rFonts w:asciiTheme="minorHAnsi" w:hAnsiTheme="minorHAnsi" w:cstheme="minorHAnsi"/>
                <w:b/>
                <w:sz w:val="22"/>
                <w:szCs w:val="22"/>
              </w:rPr>
              <w:t xml:space="preserve"> Expérience et expertise :</w:t>
            </w:r>
            <w:r w:rsidRPr="00F02DDE">
              <w:rPr>
                <w:rFonts w:asciiTheme="minorHAnsi" w:hAnsiTheme="minorHAnsi" w:cstheme="minorHAnsi"/>
                <w:sz w:val="22"/>
                <w:szCs w:val="22"/>
              </w:rPr>
              <w:t xml:space="preserve"> Expérience significative en communication institutionnelle et opérationnelle et en marketing. Expérience spécifique pour des missions similaires et capacité à produire des contenus professionnels.</w:t>
            </w:r>
          </w:p>
        </w:tc>
        <w:tc>
          <w:tcPr>
            <w:tcW w:w="2692" w:type="dxa"/>
          </w:tcPr>
          <w:p w14:paraId="2BE4652E" w14:textId="62949714" w:rsidR="00D93D99" w:rsidRPr="00F02DDE" w:rsidRDefault="00F02DDE" w:rsidP="00D93D99">
            <w:pPr>
              <w:jc w:val="center"/>
              <w:rPr>
                <w:rFonts w:asciiTheme="minorHAnsi" w:hAnsiTheme="minorHAnsi" w:cstheme="minorHAnsi"/>
                <w:b/>
                <w:sz w:val="22"/>
                <w:szCs w:val="22"/>
              </w:rPr>
            </w:pPr>
            <w:r w:rsidRPr="00F02DDE">
              <w:rPr>
                <w:rFonts w:asciiTheme="minorHAnsi" w:hAnsiTheme="minorHAnsi" w:cstheme="minorHAnsi"/>
                <w:b/>
                <w:sz w:val="22"/>
                <w:szCs w:val="22"/>
              </w:rPr>
              <w:t>25</w:t>
            </w:r>
          </w:p>
        </w:tc>
      </w:tr>
      <w:tr w:rsidR="009009F8" w:rsidRPr="00F02DDE" w14:paraId="326CB03B" w14:textId="77777777" w:rsidTr="009009F8">
        <w:tc>
          <w:tcPr>
            <w:tcW w:w="6654" w:type="dxa"/>
          </w:tcPr>
          <w:p w14:paraId="2C864B7D" w14:textId="74B3BD49" w:rsidR="009009F8" w:rsidRPr="00F02DDE" w:rsidRDefault="00F02DDE" w:rsidP="00A025D7">
            <w:pPr>
              <w:jc w:val="both"/>
              <w:rPr>
                <w:rFonts w:asciiTheme="minorHAnsi" w:hAnsiTheme="minorHAnsi" w:cstheme="minorHAnsi"/>
                <w:sz w:val="22"/>
                <w:szCs w:val="22"/>
              </w:rPr>
            </w:pPr>
            <w:r w:rsidRPr="00F02DDE">
              <w:rPr>
                <w:rFonts w:asciiTheme="minorHAnsi" w:hAnsiTheme="minorHAnsi" w:cstheme="minorHAnsi"/>
                <w:b/>
                <w:sz w:val="22"/>
                <w:szCs w:val="22"/>
              </w:rPr>
              <w:t>C4 </w:t>
            </w:r>
            <w:r>
              <w:rPr>
                <w:rFonts w:asciiTheme="minorHAnsi" w:hAnsiTheme="minorHAnsi" w:cstheme="minorHAnsi"/>
                <w:b/>
                <w:sz w:val="22"/>
                <w:szCs w:val="22"/>
              </w:rPr>
              <w:t>-</w:t>
            </w:r>
            <w:r w:rsidRPr="00F02DDE">
              <w:rPr>
                <w:rFonts w:asciiTheme="minorHAnsi" w:hAnsiTheme="minorHAnsi" w:cstheme="minorHAnsi"/>
                <w:b/>
                <w:sz w:val="22"/>
                <w:szCs w:val="22"/>
              </w:rPr>
              <w:t xml:space="preserve"> Disponibilité et délai :</w:t>
            </w:r>
            <w:r w:rsidRPr="00F02DDE">
              <w:rPr>
                <w:rFonts w:asciiTheme="minorHAnsi" w:hAnsiTheme="minorHAnsi" w:cstheme="minorHAnsi"/>
                <w:sz w:val="22"/>
                <w:szCs w:val="22"/>
              </w:rPr>
              <w:t xml:space="preserve"> Disponibilité et capacité à respecter le calendrier des livrables</w:t>
            </w:r>
          </w:p>
        </w:tc>
        <w:tc>
          <w:tcPr>
            <w:tcW w:w="2692" w:type="dxa"/>
          </w:tcPr>
          <w:p w14:paraId="370ABFCB" w14:textId="6A72FBCE" w:rsidR="009009F8" w:rsidRPr="00F02DDE" w:rsidRDefault="00F02DDE" w:rsidP="00A025D7">
            <w:pPr>
              <w:jc w:val="center"/>
              <w:rPr>
                <w:rFonts w:asciiTheme="minorHAnsi" w:hAnsiTheme="minorHAnsi" w:cstheme="minorHAnsi"/>
                <w:b/>
                <w:sz w:val="22"/>
                <w:szCs w:val="22"/>
              </w:rPr>
            </w:pPr>
            <w:r w:rsidRPr="00F02DDE">
              <w:rPr>
                <w:rFonts w:asciiTheme="minorHAnsi" w:hAnsiTheme="minorHAnsi" w:cstheme="minorHAnsi"/>
                <w:b/>
                <w:sz w:val="22"/>
                <w:szCs w:val="22"/>
              </w:rPr>
              <w:t>10</w:t>
            </w:r>
          </w:p>
        </w:tc>
      </w:tr>
      <w:tr w:rsidR="00116C24" w:rsidRPr="00F02DDE" w14:paraId="399D4C70" w14:textId="77777777" w:rsidTr="009009F8">
        <w:tc>
          <w:tcPr>
            <w:tcW w:w="6654" w:type="dxa"/>
          </w:tcPr>
          <w:p w14:paraId="3C0DA4EC" w14:textId="628A2473" w:rsidR="00116C24" w:rsidRPr="00F02DDE" w:rsidRDefault="00116C24" w:rsidP="00F10B36">
            <w:pPr>
              <w:jc w:val="right"/>
              <w:rPr>
                <w:rFonts w:asciiTheme="minorHAnsi" w:hAnsiTheme="minorHAnsi" w:cstheme="minorHAnsi"/>
                <w:b/>
                <w:sz w:val="22"/>
                <w:szCs w:val="22"/>
              </w:rPr>
            </w:pPr>
            <w:r w:rsidRPr="00F02DDE">
              <w:rPr>
                <w:rFonts w:asciiTheme="minorHAnsi" w:hAnsiTheme="minorHAnsi" w:cstheme="minorHAnsi"/>
                <w:b/>
                <w:sz w:val="22"/>
                <w:szCs w:val="22"/>
              </w:rPr>
              <w:t>TOTAL</w:t>
            </w:r>
          </w:p>
        </w:tc>
        <w:tc>
          <w:tcPr>
            <w:tcW w:w="2692" w:type="dxa"/>
          </w:tcPr>
          <w:p w14:paraId="727CD250" w14:textId="4C1B1149" w:rsidR="00116C24" w:rsidRPr="00F02DDE" w:rsidRDefault="00D53223" w:rsidP="00D93D99">
            <w:pPr>
              <w:jc w:val="center"/>
              <w:rPr>
                <w:rFonts w:asciiTheme="minorHAnsi" w:hAnsiTheme="minorHAnsi" w:cstheme="minorHAnsi"/>
                <w:b/>
                <w:sz w:val="22"/>
                <w:szCs w:val="22"/>
              </w:rPr>
            </w:pPr>
            <w:r w:rsidRPr="00F02DDE">
              <w:rPr>
                <w:rFonts w:asciiTheme="minorHAnsi" w:hAnsiTheme="minorHAnsi" w:cstheme="minorHAnsi"/>
                <w:b/>
                <w:sz w:val="22"/>
                <w:szCs w:val="22"/>
              </w:rPr>
              <w:t>60</w:t>
            </w:r>
          </w:p>
        </w:tc>
      </w:tr>
    </w:tbl>
    <w:p w14:paraId="4067D76C" w14:textId="114F08B3" w:rsidR="00D93D99" w:rsidRPr="0006068D" w:rsidRDefault="00D93D99" w:rsidP="00F10B36">
      <w:pPr>
        <w:spacing w:before="120"/>
        <w:jc w:val="both"/>
        <w:rPr>
          <w:rFonts w:asciiTheme="minorHAnsi" w:hAnsiTheme="minorHAnsi" w:cstheme="minorHAnsi"/>
          <w:sz w:val="22"/>
          <w:szCs w:val="22"/>
        </w:rPr>
      </w:pPr>
      <w:r w:rsidRPr="00F02DDE">
        <w:rPr>
          <w:rFonts w:asciiTheme="minorHAnsi" w:hAnsiTheme="minorHAnsi" w:cstheme="minorHAnsi"/>
          <w:sz w:val="22"/>
          <w:szCs w:val="22"/>
        </w:rPr>
        <w:t xml:space="preserve">Chaque offre technique, jugée conforme techniquement, se verra attribuer une </w:t>
      </w:r>
      <w:r w:rsidRPr="00F02DDE">
        <w:rPr>
          <w:rFonts w:asciiTheme="minorHAnsi" w:hAnsiTheme="minorHAnsi" w:cstheme="minorHAnsi"/>
          <w:b/>
          <w:sz w:val="22"/>
          <w:szCs w:val="22"/>
        </w:rPr>
        <w:t xml:space="preserve">note technique (NT sur 60 points maximum) </w:t>
      </w:r>
      <w:r w:rsidRPr="00F02DDE">
        <w:rPr>
          <w:rFonts w:asciiTheme="minorHAnsi" w:hAnsiTheme="minorHAnsi" w:cstheme="minorHAnsi"/>
          <w:sz w:val="22"/>
          <w:szCs w:val="22"/>
        </w:rPr>
        <w:t>par addition des notes</w:t>
      </w:r>
      <w:r w:rsidR="00DA0CCE" w:rsidRPr="00F02DDE">
        <w:rPr>
          <w:rFonts w:asciiTheme="minorHAnsi" w:hAnsiTheme="minorHAnsi" w:cstheme="minorHAnsi"/>
          <w:sz w:val="22"/>
          <w:szCs w:val="22"/>
        </w:rPr>
        <w:t xml:space="preserve"> pondérées</w:t>
      </w:r>
      <w:r w:rsidRPr="00F02DDE">
        <w:rPr>
          <w:rFonts w:asciiTheme="minorHAnsi" w:hAnsiTheme="minorHAnsi" w:cstheme="minorHAnsi"/>
          <w:sz w:val="22"/>
          <w:szCs w:val="22"/>
        </w:rPr>
        <w:t xml:space="preserve"> obtenues sur chaque sous-critère.</w:t>
      </w:r>
    </w:p>
    <w:p w14:paraId="24CA8EC6" w14:textId="6620FA3E" w:rsidR="00E25A5B" w:rsidRPr="0006068D" w:rsidRDefault="00E25A5B"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Les offres ayant obtenues une note technique inférieure </w:t>
      </w:r>
      <w:r w:rsidRPr="00F02DDE">
        <w:rPr>
          <w:rFonts w:asciiTheme="minorHAnsi" w:hAnsiTheme="minorHAnsi" w:cstheme="minorHAnsi"/>
          <w:sz w:val="22"/>
          <w:szCs w:val="22"/>
        </w:rPr>
        <w:t xml:space="preserve">à </w:t>
      </w:r>
      <w:r w:rsidR="00F02DDE" w:rsidRPr="00F02DDE">
        <w:rPr>
          <w:rFonts w:asciiTheme="minorHAnsi" w:hAnsiTheme="minorHAnsi" w:cstheme="minorHAnsi"/>
          <w:sz w:val="22"/>
          <w:szCs w:val="22"/>
        </w:rPr>
        <w:t>35/60</w:t>
      </w:r>
      <w:r w:rsidRPr="00F02DDE">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considérées comme </w:t>
      </w:r>
      <w:r w:rsidR="008551EE" w:rsidRPr="0006068D">
        <w:rPr>
          <w:rFonts w:asciiTheme="minorHAnsi" w:hAnsiTheme="minorHAnsi" w:cstheme="minorHAnsi"/>
          <w:sz w:val="22"/>
          <w:szCs w:val="22"/>
        </w:rPr>
        <w:t>inappropriées</w:t>
      </w:r>
      <w:r w:rsidR="00F02DDE">
        <w:rPr>
          <w:rFonts w:asciiTheme="minorHAnsi" w:hAnsiTheme="minorHAnsi" w:cstheme="minorHAnsi"/>
          <w:sz w:val="22"/>
          <w:szCs w:val="22"/>
        </w:rPr>
        <w:t>.</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3" w:name="_Toc221284031"/>
      <w:r w:rsidRPr="0006068D">
        <w:rPr>
          <w:rFonts w:asciiTheme="minorHAnsi" w:hAnsiTheme="minorHAnsi" w:cstheme="minorHAnsi"/>
          <w:sz w:val="22"/>
          <w:szCs w:val="22"/>
          <w:u w:val="single"/>
        </w:rPr>
        <w:t>Négociations</w:t>
      </w:r>
      <w:bookmarkEnd w:id="93"/>
    </w:p>
    <w:p w14:paraId="3B8CB715" w14:textId="7EBAC61E" w:rsidR="000A457A" w:rsidRPr="0006068D" w:rsidRDefault="003F0AAC" w:rsidP="00403232">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Après une première analyse des offres, le Comité d’évaluation pourra négocier avec </w:t>
      </w:r>
      <w:r w:rsidR="00F02DDE">
        <w:rPr>
          <w:rFonts w:asciiTheme="minorHAnsi" w:hAnsiTheme="minorHAnsi" w:cstheme="minorHAnsi"/>
          <w:color w:val="000000"/>
          <w:sz w:val="22"/>
          <w:szCs w:val="22"/>
        </w:rPr>
        <w:t>les 2 premiers soumissionnaires</w:t>
      </w:r>
      <w:r w:rsidRPr="00E23E75">
        <w:rPr>
          <w:rFonts w:asciiTheme="minorHAnsi" w:hAnsiTheme="minorHAnsi" w:cstheme="minorHAnsi"/>
          <w:color w:val="000000"/>
          <w:sz w:val="22"/>
          <w:szCs w:val="22"/>
        </w:rPr>
        <w:t xml:space="preserve"> dans le respect du principe de l’égalité de traitement. </w:t>
      </w:r>
    </w:p>
    <w:p w14:paraId="0AF9E256" w14:textId="1BF398F5" w:rsidR="00B56357" w:rsidRPr="00E23E75" w:rsidRDefault="000A457A" w:rsidP="00403232">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6BFD713E" w14:textId="77777777" w:rsidR="00F02DDE" w:rsidRDefault="00F02DDE" w:rsidP="0006068D">
      <w:pPr>
        <w:pStyle w:val="Titre2"/>
        <w:spacing w:before="120" w:after="120" w:line="240" w:lineRule="auto"/>
        <w:jc w:val="both"/>
        <w:rPr>
          <w:rFonts w:asciiTheme="minorHAnsi" w:hAnsiTheme="minorHAnsi" w:cstheme="minorHAnsi"/>
          <w:sz w:val="22"/>
          <w:szCs w:val="22"/>
          <w:u w:val="single"/>
        </w:rPr>
      </w:pPr>
    </w:p>
    <w:p w14:paraId="633EA52B" w14:textId="40BE9F98"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4" w:name="_Toc221284032"/>
      <w:r w:rsidRPr="0006068D">
        <w:rPr>
          <w:rFonts w:asciiTheme="minorHAnsi" w:hAnsiTheme="minorHAnsi" w:cstheme="minorHAnsi"/>
          <w:sz w:val="22"/>
          <w:szCs w:val="22"/>
          <w:u w:val="single"/>
        </w:rPr>
        <w:t>Attribution</w:t>
      </w:r>
      <w:bookmarkEnd w:id="94"/>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lastRenderedPageBreak/>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5" w:name="_Toc491193515"/>
      <w:bookmarkStart w:id="96" w:name="_Toc491193970"/>
      <w:bookmarkStart w:id="97" w:name="_Toc221284033"/>
      <w:bookmarkEnd w:id="95"/>
      <w:bookmarkEnd w:id="96"/>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7"/>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8" w:name="_Toc221284034"/>
      <w:r w:rsidRPr="0006068D">
        <w:rPr>
          <w:rFonts w:asciiTheme="minorHAnsi" w:hAnsiTheme="minorHAnsi" w:cstheme="minorHAnsi"/>
          <w:sz w:val="22"/>
          <w:szCs w:val="22"/>
          <w:u w:val="single"/>
        </w:rPr>
        <w:t>Identité et coordonnées du responsable de traitement et de son représentant :</w:t>
      </w:r>
      <w:bookmarkEnd w:id="98"/>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221284035"/>
      <w:r w:rsidRPr="0006068D">
        <w:rPr>
          <w:rFonts w:asciiTheme="minorHAnsi" w:hAnsiTheme="minorHAnsi" w:cstheme="minorHAnsi"/>
          <w:sz w:val="22"/>
          <w:szCs w:val="22"/>
          <w:u w:val="single"/>
        </w:rPr>
        <w:t>Pour la plateforme PLACE :</w:t>
      </w:r>
      <w:bookmarkEnd w:id="99"/>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221284036"/>
      <w:r w:rsidRPr="0006068D">
        <w:rPr>
          <w:rFonts w:asciiTheme="minorHAnsi" w:hAnsiTheme="minorHAnsi" w:cstheme="minorHAnsi"/>
          <w:sz w:val="22"/>
          <w:szCs w:val="22"/>
          <w:u w:val="single"/>
        </w:rPr>
        <w:t>Coordonnées du délégué à la protection des données personnelles :</w:t>
      </w:r>
      <w:bookmarkEnd w:id="100"/>
    </w:p>
    <w:p w14:paraId="4A91DEFE" w14:textId="5924A205" w:rsidR="00FB79BF" w:rsidRPr="0006068D" w:rsidRDefault="00645D46" w:rsidP="0002417A">
      <w:pPr>
        <w:pStyle w:val="Default"/>
        <w:spacing w:before="120"/>
        <w:jc w:val="both"/>
        <w:rPr>
          <w:rFonts w:asciiTheme="minorHAnsi" w:hAnsiTheme="minorHAnsi" w:cstheme="minorHAnsi"/>
          <w:color w:val="auto"/>
          <w:sz w:val="22"/>
          <w:szCs w:val="22"/>
        </w:rPr>
      </w:pPr>
      <w:hyperlink r:id="rId15"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221284037"/>
      <w:r w:rsidRPr="0006068D">
        <w:rPr>
          <w:rFonts w:asciiTheme="minorHAnsi" w:hAnsiTheme="minorHAnsi" w:cstheme="minorHAnsi"/>
          <w:sz w:val="22"/>
          <w:szCs w:val="22"/>
          <w:u w:val="single"/>
        </w:rPr>
        <w:t>Pour l’autorité contractante :</w:t>
      </w:r>
      <w:bookmarkEnd w:id="101"/>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221284038"/>
      <w:r w:rsidRPr="0006068D">
        <w:rPr>
          <w:rFonts w:asciiTheme="minorHAnsi" w:hAnsiTheme="minorHAnsi" w:cstheme="minorHAnsi"/>
          <w:sz w:val="22"/>
          <w:szCs w:val="22"/>
          <w:u w:val="single"/>
        </w:rPr>
        <w:t>Coordonnées du délégué à la protection des données personnelles :</w:t>
      </w:r>
      <w:bookmarkEnd w:id="102"/>
    </w:p>
    <w:p w14:paraId="48F60AE8" w14:textId="77777777" w:rsidR="00FB79BF" w:rsidRDefault="00645D46" w:rsidP="0002417A">
      <w:pPr>
        <w:pStyle w:val="Default"/>
        <w:spacing w:before="120"/>
        <w:jc w:val="both"/>
        <w:rPr>
          <w:rFonts w:asciiTheme="minorHAnsi" w:hAnsiTheme="minorHAnsi" w:cstheme="minorHAnsi"/>
          <w:color w:val="auto"/>
          <w:sz w:val="22"/>
          <w:szCs w:val="22"/>
        </w:rPr>
      </w:pPr>
      <w:hyperlink r:id="rId16"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221284039"/>
      <w:r w:rsidRPr="00921E55">
        <w:rPr>
          <w:rFonts w:asciiTheme="minorHAnsi" w:hAnsiTheme="minorHAnsi" w:cstheme="minorHAnsi"/>
          <w:b/>
          <w:caps/>
          <w:sz w:val="28"/>
          <w:szCs w:val="22"/>
          <w:u w:val="single"/>
        </w:rPr>
        <w:t>AUTRES RENSEIGNEMENTS</w:t>
      </w:r>
      <w:bookmarkEnd w:id="103"/>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410899708"/>
      <w:bookmarkStart w:id="105" w:name="_Toc221284040"/>
      <w:r w:rsidRPr="0006068D">
        <w:rPr>
          <w:rFonts w:asciiTheme="minorHAnsi" w:hAnsiTheme="minorHAnsi" w:cstheme="minorHAnsi"/>
          <w:b/>
          <w:caps/>
          <w:sz w:val="28"/>
          <w:szCs w:val="22"/>
          <w:u w:val="single"/>
        </w:rPr>
        <w:t>Voies et délais de recours</w:t>
      </w:r>
      <w:bookmarkEnd w:id="104"/>
      <w:bookmarkEnd w:id="105"/>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7"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8"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F06CF" w14:textId="77777777" w:rsidR="00645D46" w:rsidRDefault="00645D46">
      <w:r>
        <w:separator/>
      </w:r>
    </w:p>
  </w:endnote>
  <w:endnote w:type="continuationSeparator" w:id="0">
    <w:p w14:paraId="3F3D0302" w14:textId="77777777" w:rsidR="00645D46" w:rsidRDefault="0064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680744" w:rsidRDefault="0068074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680744" w:rsidRDefault="00680744">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680744" w:rsidRPr="00EE0FDD" w:rsidRDefault="00680744"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7DDE42F6" w:rsidR="00680744" w:rsidRPr="0036169C" w:rsidRDefault="00645D46"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680744" w:rsidRPr="0036169C">
          <w:rPr>
            <w:rFonts w:asciiTheme="minorHAnsi" w:hAnsiTheme="minorHAnsi"/>
            <w:sz w:val="22"/>
            <w:szCs w:val="22"/>
          </w:rPr>
          <w:tab/>
          <w:t xml:space="preserve">Page </w:t>
        </w:r>
        <w:r w:rsidR="00680744" w:rsidRPr="0036169C">
          <w:rPr>
            <w:rFonts w:asciiTheme="minorHAnsi" w:hAnsiTheme="minorHAnsi"/>
            <w:b/>
            <w:bCs/>
            <w:sz w:val="22"/>
            <w:szCs w:val="22"/>
          </w:rPr>
          <w:fldChar w:fldCharType="begin"/>
        </w:r>
        <w:r w:rsidR="00680744" w:rsidRPr="0036169C">
          <w:rPr>
            <w:rFonts w:asciiTheme="minorHAnsi" w:hAnsiTheme="minorHAnsi"/>
            <w:b/>
            <w:bCs/>
            <w:sz w:val="22"/>
            <w:szCs w:val="22"/>
          </w:rPr>
          <w:instrText>PAGE</w:instrText>
        </w:r>
        <w:r w:rsidR="00680744" w:rsidRPr="0036169C">
          <w:rPr>
            <w:rFonts w:asciiTheme="minorHAnsi" w:hAnsiTheme="minorHAnsi"/>
            <w:b/>
            <w:bCs/>
            <w:sz w:val="22"/>
            <w:szCs w:val="22"/>
          </w:rPr>
          <w:fldChar w:fldCharType="separate"/>
        </w:r>
        <w:r w:rsidR="0083796F">
          <w:rPr>
            <w:rFonts w:asciiTheme="minorHAnsi" w:hAnsiTheme="minorHAnsi"/>
            <w:b/>
            <w:bCs/>
            <w:noProof/>
            <w:sz w:val="22"/>
            <w:szCs w:val="22"/>
          </w:rPr>
          <w:t>3</w:t>
        </w:r>
        <w:r w:rsidR="00680744" w:rsidRPr="0036169C">
          <w:rPr>
            <w:rFonts w:asciiTheme="minorHAnsi" w:hAnsiTheme="minorHAnsi"/>
            <w:b/>
            <w:bCs/>
            <w:sz w:val="22"/>
            <w:szCs w:val="22"/>
          </w:rPr>
          <w:fldChar w:fldCharType="end"/>
        </w:r>
        <w:r w:rsidR="00680744" w:rsidRPr="0036169C">
          <w:rPr>
            <w:rFonts w:asciiTheme="minorHAnsi" w:hAnsiTheme="minorHAnsi"/>
            <w:sz w:val="22"/>
            <w:szCs w:val="22"/>
          </w:rPr>
          <w:t xml:space="preserve"> sur </w:t>
        </w:r>
        <w:r w:rsidR="00680744" w:rsidRPr="0036169C">
          <w:rPr>
            <w:rFonts w:asciiTheme="minorHAnsi" w:hAnsiTheme="minorHAnsi"/>
            <w:b/>
            <w:bCs/>
            <w:sz w:val="22"/>
            <w:szCs w:val="22"/>
          </w:rPr>
          <w:fldChar w:fldCharType="begin"/>
        </w:r>
        <w:r w:rsidR="00680744" w:rsidRPr="0036169C">
          <w:rPr>
            <w:rFonts w:asciiTheme="minorHAnsi" w:hAnsiTheme="minorHAnsi"/>
            <w:b/>
            <w:bCs/>
            <w:sz w:val="22"/>
            <w:szCs w:val="22"/>
          </w:rPr>
          <w:instrText>NUMPAGES</w:instrText>
        </w:r>
        <w:r w:rsidR="00680744" w:rsidRPr="0036169C">
          <w:rPr>
            <w:rFonts w:asciiTheme="minorHAnsi" w:hAnsiTheme="minorHAnsi"/>
            <w:b/>
            <w:bCs/>
            <w:sz w:val="22"/>
            <w:szCs w:val="22"/>
          </w:rPr>
          <w:fldChar w:fldCharType="separate"/>
        </w:r>
        <w:r w:rsidR="0083796F">
          <w:rPr>
            <w:rFonts w:asciiTheme="minorHAnsi" w:hAnsiTheme="minorHAnsi"/>
            <w:b/>
            <w:bCs/>
            <w:noProof/>
            <w:sz w:val="22"/>
            <w:szCs w:val="22"/>
          </w:rPr>
          <w:t>12</w:t>
        </w:r>
        <w:r w:rsidR="00680744"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680744" w:rsidRPr="00825775" w:rsidRDefault="00680744"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680744" w:rsidRPr="00825775" w:rsidRDefault="00645D46"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680744" w:rsidRPr="00825775">
                  <w:rPr>
                    <w:rFonts w:asciiTheme="minorHAnsi" w:hAnsiTheme="minorHAnsi" w:cstheme="minorHAnsi"/>
                    <w:sz w:val="22"/>
                    <w:szCs w:val="22"/>
                  </w:rPr>
                  <w:t>DAJ_M009_v0</w:t>
                </w:r>
                <w:r w:rsidR="00680744">
                  <w:rPr>
                    <w:rFonts w:asciiTheme="minorHAnsi" w:hAnsiTheme="minorHAnsi" w:cstheme="minorHAnsi"/>
                    <w:sz w:val="22"/>
                    <w:szCs w:val="22"/>
                  </w:rPr>
                  <w:t>7</w:t>
                </w:r>
                <w:r w:rsidR="00680744" w:rsidRPr="00825775">
                  <w:rPr>
                    <w:rFonts w:asciiTheme="minorHAnsi" w:hAnsiTheme="minorHAnsi" w:cstheme="minorHAnsi"/>
                    <w:sz w:val="22"/>
                    <w:szCs w:val="22"/>
                  </w:rPr>
                  <w:tab/>
                </w:r>
              </w:sdtContent>
            </w:sdt>
          </w:p>
          <w:p w14:paraId="0A77421D" w14:textId="0F7AB086" w:rsidR="00680744" w:rsidRPr="00825775" w:rsidRDefault="00680744"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680744" w:rsidRPr="00825775" w:rsidRDefault="00680744" w:rsidP="007D74CD">
            <w:pPr>
              <w:pStyle w:val="Pieddepage"/>
              <w:spacing w:line="240" w:lineRule="exact"/>
              <w:rPr>
                <w:rFonts w:asciiTheme="minorHAnsi" w:hAnsiTheme="minorHAnsi" w:cstheme="minorHAnsi"/>
                <w:b/>
                <w:sz w:val="22"/>
                <w:szCs w:val="22"/>
              </w:rPr>
            </w:pPr>
          </w:p>
          <w:p w14:paraId="7660B93D" w14:textId="3A39253E" w:rsidR="00680744" w:rsidRPr="00825775" w:rsidRDefault="00680744"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680744" w:rsidRDefault="00680744">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680744" w:rsidRDefault="00680744"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747A7547" w:rsidR="00680744" w:rsidRPr="00FB089A" w:rsidRDefault="00645D46"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680744">
          <w:rPr>
            <w:rFonts w:asciiTheme="minorHAnsi" w:hAnsiTheme="minorHAnsi"/>
            <w:sz w:val="22"/>
            <w:szCs w:val="22"/>
          </w:rPr>
          <w:tab/>
          <w:t xml:space="preserve">Page </w:t>
        </w:r>
        <w:r w:rsidR="00680744">
          <w:rPr>
            <w:rFonts w:asciiTheme="minorHAnsi" w:hAnsiTheme="minorHAnsi"/>
            <w:b/>
            <w:bCs/>
            <w:sz w:val="22"/>
            <w:szCs w:val="22"/>
          </w:rPr>
          <w:fldChar w:fldCharType="begin"/>
        </w:r>
        <w:r w:rsidR="00680744">
          <w:rPr>
            <w:rFonts w:asciiTheme="minorHAnsi" w:hAnsiTheme="minorHAnsi"/>
            <w:b/>
            <w:bCs/>
            <w:sz w:val="22"/>
            <w:szCs w:val="22"/>
          </w:rPr>
          <w:instrText>PAGE</w:instrText>
        </w:r>
        <w:r w:rsidR="00680744">
          <w:rPr>
            <w:rFonts w:asciiTheme="minorHAnsi" w:hAnsiTheme="minorHAnsi"/>
            <w:b/>
            <w:bCs/>
            <w:sz w:val="22"/>
            <w:szCs w:val="22"/>
          </w:rPr>
          <w:fldChar w:fldCharType="separate"/>
        </w:r>
        <w:r w:rsidR="0083796F">
          <w:rPr>
            <w:rFonts w:asciiTheme="minorHAnsi" w:hAnsiTheme="minorHAnsi"/>
            <w:b/>
            <w:bCs/>
            <w:noProof/>
            <w:sz w:val="22"/>
            <w:szCs w:val="22"/>
          </w:rPr>
          <w:t>6</w:t>
        </w:r>
        <w:r w:rsidR="00680744">
          <w:rPr>
            <w:rFonts w:asciiTheme="minorHAnsi" w:hAnsiTheme="minorHAnsi"/>
            <w:b/>
            <w:bCs/>
            <w:sz w:val="22"/>
            <w:szCs w:val="22"/>
          </w:rPr>
          <w:fldChar w:fldCharType="end"/>
        </w:r>
        <w:r w:rsidR="00680744">
          <w:rPr>
            <w:rFonts w:asciiTheme="minorHAnsi" w:hAnsiTheme="minorHAnsi"/>
            <w:sz w:val="22"/>
            <w:szCs w:val="22"/>
          </w:rPr>
          <w:t xml:space="preserve"> sur </w:t>
        </w:r>
        <w:r w:rsidR="00680744">
          <w:rPr>
            <w:rFonts w:asciiTheme="minorHAnsi" w:hAnsiTheme="minorHAnsi"/>
            <w:b/>
            <w:bCs/>
            <w:sz w:val="22"/>
            <w:szCs w:val="22"/>
          </w:rPr>
          <w:fldChar w:fldCharType="begin"/>
        </w:r>
        <w:r w:rsidR="00680744">
          <w:rPr>
            <w:rFonts w:asciiTheme="minorHAnsi" w:hAnsiTheme="minorHAnsi"/>
            <w:b/>
            <w:bCs/>
            <w:sz w:val="22"/>
            <w:szCs w:val="22"/>
          </w:rPr>
          <w:instrText>NUMPAGES</w:instrText>
        </w:r>
        <w:r w:rsidR="00680744">
          <w:rPr>
            <w:rFonts w:asciiTheme="minorHAnsi" w:hAnsiTheme="minorHAnsi"/>
            <w:b/>
            <w:bCs/>
            <w:sz w:val="22"/>
            <w:szCs w:val="22"/>
          </w:rPr>
          <w:fldChar w:fldCharType="separate"/>
        </w:r>
        <w:r w:rsidR="0083796F">
          <w:rPr>
            <w:rFonts w:asciiTheme="minorHAnsi" w:hAnsiTheme="minorHAnsi"/>
            <w:b/>
            <w:bCs/>
            <w:noProof/>
            <w:sz w:val="22"/>
            <w:szCs w:val="22"/>
          </w:rPr>
          <w:t>12</w:t>
        </w:r>
        <w:r w:rsidR="00680744">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680744" w:rsidRDefault="00680744"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27A5634E" w:rsidR="00680744" w:rsidRPr="00825775" w:rsidRDefault="00645D46"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680744">
                  <w:rPr>
                    <w:rFonts w:asciiTheme="minorHAnsi" w:hAnsiTheme="minorHAnsi"/>
                    <w:sz w:val="22"/>
                    <w:szCs w:val="22"/>
                  </w:rPr>
                  <w:tab/>
                  <w:t xml:space="preserve">Page </w:t>
                </w:r>
                <w:r w:rsidR="00680744">
                  <w:rPr>
                    <w:rFonts w:asciiTheme="minorHAnsi" w:hAnsiTheme="minorHAnsi"/>
                    <w:b/>
                    <w:bCs/>
                    <w:sz w:val="22"/>
                    <w:szCs w:val="22"/>
                  </w:rPr>
                  <w:fldChar w:fldCharType="begin"/>
                </w:r>
                <w:r w:rsidR="00680744">
                  <w:rPr>
                    <w:rFonts w:asciiTheme="minorHAnsi" w:hAnsiTheme="minorHAnsi"/>
                    <w:b/>
                    <w:bCs/>
                    <w:sz w:val="22"/>
                    <w:szCs w:val="22"/>
                  </w:rPr>
                  <w:instrText>PAGE</w:instrText>
                </w:r>
                <w:r w:rsidR="00680744">
                  <w:rPr>
                    <w:rFonts w:asciiTheme="minorHAnsi" w:hAnsiTheme="minorHAnsi"/>
                    <w:b/>
                    <w:bCs/>
                    <w:sz w:val="22"/>
                    <w:szCs w:val="22"/>
                  </w:rPr>
                  <w:fldChar w:fldCharType="separate"/>
                </w:r>
                <w:r w:rsidR="0083796F">
                  <w:rPr>
                    <w:rFonts w:asciiTheme="minorHAnsi" w:hAnsiTheme="minorHAnsi"/>
                    <w:b/>
                    <w:bCs/>
                    <w:noProof/>
                    <w:sz w:val="22"/>
                    <w:szCs w:val="22"/>
                  </w:rPr>
                  <w:t>4</w:t>
                </w:r>
                <w:r w:rsidR="00680744">
                  <w:rPr>
                    <w:rFonts w:asciiTheme="minorHAnsi" w:hAnsiTheme="minorHAnsi"/>
                    <w:b/>
                    <w:bCs/>
                    <w:sz w:val="22"/>
                    <w:szCs w:val="22"/>
                  </w:rPr>
                  <w:fldChar w:fldCharType="end"/>
                </w:r>
                <w:r w:rsidR="00680744">
                  <w:rPr>
                    <w:rFonts w:asciiTheme="minorHAnsi" w:hAnsiTheme="minorHAnsi"/>
                    <w:sz w:val="22"/>
                    <w:szCs w:val="22"/>
                  </w:rPr>
                  <w:t xml:space="preserve"> sur </w:t>
                </w:r>
                <w:r w:rsidR="00680744">
                  <w:rPr>
                    <w:rFonts w:asciiTheme="minorHAnsi" w:hAnsiTheme="minorHAnsi"/>
                    <w:b/>
                    <w:bCs/>
                    <w:sz w:val="22"/>
                    <w:szCs w:val="22"/>
                  </w:rPr>
                  <w:fldChar w:fldCharType="begin"/>
                </w:r>
                <w:r w:rsidR="00680744">
                  <w:rPr>
                    <w:rFonts w:asciiTheme="minorHAnsi" w:hAnsiTheme="minorHAnsi"/>
                    <w:b/>
                    <w:bCs/>
                    <w:sz w:val="22"/>
                    <w:szCs w:val="22"/>
                  </w:rPr>
                  <w:instrText>NUMPAGES</w:instrText>
                </w:r>
                <w:r w:rsidR="00680744">
                  <w:rPr>
                    <w:rFonts w:asciiTheme="minorHAnsi" w:hAnsiTheme="minorHAnsi"/>
                    <w:b/>
                    <w:bCs/>
                    <w:sz w:val="22"/>
                    <w:szCs w:val="22"/>
                  </w:rPr>
                  <w:fldChar w:fldCharType="separate"/>
                </w:r>
                <w:r w:rsidR="0083796F">
                  <w:rPr>
                    <w:rFonts w:asciiTheme="minorHAnsi" w:hAnsiTheme="minorHAnsi"/>
                    <w:b/>
                    <w:bCs/>
                    <w:noProof/>
                    <w:sz w:val="22"/>
                    <w:szCs w:val="22"/>
                  </w:rPr>
                  <w:t>12</w:t>
                </w:r>
                <w:r w:rsidR="00680744">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F0F69" w14:textId="77777777" w:rsidR="00645D46" w:rsidRDefault="00645D46">
      <w:r>
        <w:separator/>
      </w:r>
    </w:p>
  </w:footnote>
  <w:footnote w:type="continuationSeparator" w:id="0">
    <w:p w14:paraId="25621157" w14:textId="77777777" w:rsidR="00645D46" w:rsidRDefault="00645D46">
      <w:r>
        <w:continuationSeparator/>
      </w:r>
    </w:p>
  </w:footnote>
  <w:footnote w:id="1">
    <w:p w14:paraId="047663AC" w14:textId="7BDA2A25" w:rsidR="00680744" w:rsidRPr="0006068D" w:rsidRDefault="00680744">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865C" w14:textId="77777777" w:rsidR="00680744" w:rsidRDefault="00680744">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680744" w:rsidRDefault="00680744" w:rsidP="00FB089A">
    <w:pPr>
      <w:pStyle w:val="En-tte"/>
      <w:tabs>
        <w:tab w:val="clear" w:pos="9072"/>
        <w:tab w:val="right" w:pos="9339"/>
      </w:tabs>
      <w:rPr>
        <w:rFonts w:ascii="Calibri" w:hAnsi="Calibri"/>
        <w:bCs/>
        <w:sz w:val="22"/>
        <w:szCs w:val="28"/>
        <w:u w:val="single"/>
        <w:lang w:val="en-US"/>
      </w:rPr>
    </w:pPr>
  </w:p>
  <w:p w14:paraId="20B764FC" w14:textId="77777777" w:rsidR="00680744" w:rsidRPr="00A61456" w:rsidRDefault="00680744"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680744" w:rsidRDefault="00680744"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680744" w:rsidRDefault="00680744"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80744" w:rsidRDefault="00680744" w:rsidP="004537EA">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680744" w:rsidRDefault="00680744" w:rsidP="00C92420">
    <w:pPr>
      <w:pStyle w:val="En-tte"/>
      <w:tabs>
        <w:tab w:val="right" w:pos="9214"/>
      </w:tabs>
      <w:rPr>
        <w:rFonts w:ascii="Calibri" w:hAnsi="Calibri"/>
        <w:bCs/>
        <w:sz w:val="22"/>
        <w:szCs w:val="28"/>
        <w:u w:val="single"/>
        <w:lang w:val="en-US"/>
      </w:rPr>
    </w:pPr>
  </w:p>
  <w:p w14:paraId="427C6303" w14:textId="77777777" w:rsidR="00680744" w:rsidRDefault="00680744"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680744" w:rsidRDefault="00680744"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680744" w:rsidRDefault="00680744"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680744" w:rsidRDefault="00680744"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680744" w:rsidRDefault="00680744"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454"/>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1CCD"/>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5D46"/>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744"/>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3796F"/>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89F"/>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560"/>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0C88"/>
    <w:rsid w:val="00BE1BF8"/>
    <w:rsid w:val="00BE3AA9"/>
    <w:rsid w:val="00BE40E5"/>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2C4B"/>
    <w:rsid w:val="00C16D1F"/>
    <w:rsid w:val="00C16D7E"/>
    <w:rsid w:val="00C1701D"/>
    <w:rsid w:val="00C17896"/>
    <w:rsid w:val="00C20213"/>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0B83"/>
    <w:rsid w:val="00F0238F"/>
    <w:rsid w:val="00F02DDE"/>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rches-publics.gouv.fr"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F9114-819B-47AB-8AB9-DBA08FB4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17</TotalTime>
  <Pages>12</Pages>
  <Words>4824</Words>
  <Characters>26533</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31295</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Etienne BAUDON</cp:lastModifiedBy>
  <cp:revision>12</cp:revision>
  <cp:lastPrinted>2016-03-24T23:23:00Z</cp:lastPrinted>
  <dcterms:created xsi:type="dcterms:W3CDTF">2024-10-14T15:04:00Z</dcterms:created>
  <dcterms:modified xsi:type="dcterms:W3CDTF">2026-02-10T11:00:00Z</dcterms:modified>
</cp:coreProperties>
</file>