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7411D9" w:rsidRPr="00696523" w:rsidRDefault="009B7044">
            <w:pPr>
              <w:pStyle w:val="Titre3"/>
              <w:numPr>
                <w:ilvl w:val="0"/>
                <w:numId w:val="0"/>
              </w:numPr>
              <w:rPr>
                <w:rFonts w:ascii="Arial" w:hAnsi="Arial" w:cs="Arial"/>
              </w:rPr>
            </w:pPr>
            <w:r>
              <w:rPr>
                <w:rFonts w:ascii="Arial" w:hAnsi="Arial" w:cs="Arial"/>
                <w:noProof/>
                <w:lang w:eastAsia="fr-FR"/>
              </w:rPr>
              <w:drawing>
                <wp:anchor distT="0" distB="0" distL="114300" distR="114300" simplePos="0" relativeHeight="251658240" behindDoc="1" locked="0" layoutInCell="1" allowOverlap="1">
                  <wp:simplePos x="0" y="0"/>
                  <wp:positionH relativeFrom="column">
                    <wp:posOffset>-118745</wp:posOffset>
                  </wp:positionH>
                  <wp:positionV relativeFrom="paragraph">
                    <wp:posOffset>-116840</wp:posOffset>
                  </wp:positionV>
                  <wp:extent cx="1359535" cy="123761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37615"/>
                          </a:xfrm>
                          <a:prstGeom prst="rect">
                            <a:avLst/>
                          </a:prstGeom>
                          <a:noFill/>
                        </pic:spPr>
                      </pic:pic>
                    </a:graphicData>
                  </a:graphic>
                </wp:anchor>
              </w:drawing>
            </w:r>
          </w:p>
          <w:p w:rsidR="003E061C" w:rsidRPr="00696523" w:rsidRDefault="00C511A6" w:rsidP="009B7044">
            <w:pPr>
              <w:jc w:val="right"/>
              <w:rPr>
                <w:rFonts w:ascii="Arial" w:hAnsi="Arial" w:cs="Arial"/>
                <w:b/>
                <w:sz w:val="24"/>
                <w:szCs w:val="24"/>
                <w:lang w:eastAsia="fr-FR"/>
              </w:rPr>
            </w:pPr>
            <w:r>
              <w:rPr>
                <w:rFonts w:ascii="Arial" w:hAnsi="Arial" w:cs="Arial"/>
                <w:b/>
                <w:sz w:val="24"/>
                <w:szCs w:val="24"/>
                <w:lang w:eastAsia="fr-FR"/>
              </w:rPr>
              <w:t>Direction de l’</w:t>
            </w:r>
            <w:r w:rsidR="003E061C" w:rsidRPr="00696523">
              <w:rPr>
                <w:rFonts w:ascii="Arial" w:hAnsi="Arial" w:cs="Arial"/>
                <w:b/>
                <w:sz w:val="24"/>
                <w:szCs w:val="24"/>
                <w:lang w:eastAsia="fr-FR"/>
              </w:rPr>
              <w:t>Infrastructure de la Défense</w:t>
            </w:r>
          </w:p>
          <w:p w:rsidR="003E061C" w:rsidRPr="00696523" w:rsidRDefault="00C511A6" w:rsidP="003E061C">
            <w:pPr>
              <w:jc w:val="right"/>
              <w:rPr>
                <w:rFonts w:ascii="Arial" w:hAnsi="Arial" w:cs="Arial"/>
                <w:b/>
                <w:sz w:val="24"/>
                <w:szCs w:val="24"/>
                <w:lang w:eastAsia="fr-FR"/>
              </w:rPr>
            </w:pPr>
            <w:proofErr w:type="gramStart"/>
            <w:r>
              <w:rPr>
                <w:rFonts w:ascii="Arial" w:hAnsi="Arial" w:cs="Arial"/>
                <w:b/>
                <w:sz w:val="24"/>
                <w:szCs w:val="24"/>
                <w:lang w:eastAsia="fr-FR"/>
              </w:rPr>
              <w:t>d</w:t>
            </w:r>
            <w:r w:rsidR="003E061C" w:rsidRPr="00696523">
              <w:rPr>
                <w:rFonts w:ascii="Arial" w:hAnsi="Arial" w:cs="Arial"/>
                <w:b/>
                <w:sz w:val="24"/>
                <w:szCs w:val="24"/>
                <w:lang w:eastAsia="fr-FR"/>
              </w:rPr>
              <w:t>e</w:t>
            </w:r>
            <w:proofErr w:type="gramEnd"/>
            <w:r w:rsidR="003E061C" w:rsidRPr="00696523">
              <w:rPr>
                <w:rFonts w:ascii="Arial" w:hAnsi="Arial" w:cs="Arial"/>
                <w:b/>
                <w:sz w:val="24"/>
                <w:szCs w:val="24"/>
                <w:lang w:eastAsia="fr-FR"/>
              </w:rPr>
              <w:t xml:space="preserv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Default="003623A3">
            <w:pPr>
              <w:pStyle w:val="Pieddepage"/>
              <w:tabs>
                <w:tab w:val="clear" w:pos="4536"/>
                <w:tab w:val="clear" w:pos="9072"/>
              </w:tabs>
              <w:jc w:val="center"/>
              <w:rPr>
                <w:rFonts w:ascii="Arial" w:hAnsi="Arial" w:cs="Arial"/>
              </w:rPr>
            </w:pPr>
          </w:p>
          <w:p w:rsidR="009B7044" w:rsidRPr="00696523" w:rsidRDefault="009B7044">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Default="00696523" w:rsidP="00696523">
            <w:pPr>
              <w:pStyle w:val="Titre2"/>
              <w:ind w:left="0" w:firstLine="0"/>
              <w:jc w:val="both"/>
              <w:rPr>
                <w:rFonts w:ascii="Arial" w:hAnsi="Arial" w:cs="Arial"/>
                <w:b w:val="0"/>
                <w:i/>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37659" w:rsidRPr="00937659" w:rsidRDefault="00937659" w:rsidP="00937659">
            <w:bookmarkStart w:id="0" w:name="_GoBack"/>
            <w:bookmarkEnd w:id="0"/>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002137D5">
                    <w:rPr>
                      <w:rFonts w:ascii="Arial" w:hAnsi="Arial" w:cs="Arial"/>
                      <w:b/>
                      <w:bCs/>
                      <w:sz w:val="22"/>
                      <w:szCs w:val="22"/>
                    </w:rPr>
                    <w:t>du Pouvoir Adjudicateur</w:t>
                  </w:r>
                </w:p>
              </w:tc>
            </w:tr>
          </w:tbl>
          <w:p w:rsidR="00696523" w:rsidRPr="00696523" w:rsidRDefault="00696523" w:rsidP="00696523">
            <w:pPr>
              <w:rPr>
                <w:rFonts w:ascii="Arial" w:hAnsi="Arial" w:cs="Arial"/>
              </w:rPr>
            </w:pPr>
          </w:p>
        </w:tc>
      </w:tr>
    </w:tbl>
    <w:p w:rsidR="00696523" w:rsidRPr="005360AF" w:rsidRDefault="00696523" w:rsidP="009B7044">
      <w:pPr>
        <w:pStyle w:val="Titre1"/>
        <w:numPr>
          <w:ilvl w:val="0"/>
          <w:numId w:val="0"/>
        </w:numPr>
        <w:spacing w:before="12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7411D9" w:rsidRDefault="007411D9" w:rsidP="00696523">
      <w:pPr>
        <w:rPr>
          <w:rFonts w:ascii="Arial" w:hAnsi="Arial" w:cs="Arial"/>
        </w:rPr>
      </w:pPr>
    </w:p>
    <w:p w:rsidR="009B7044" w:rsidRDefault="009B7044" w:rsidP="009B7044">
      <w:pPr>
        <w:jc w:val="center"/>
        <w:rPr>
          <w:rFonts w:ascii="Arial" w:hAnsi="Arial" w:cs="Arial"/>
          <w:b/>
          <w:sz w:val="22"/>
          <w:szCs w:val="22"/>
        </w:rPr>
      </w:pPr>
      <w:r w:rsidRPr="009B7044">
        <w:rPr>
          <w:rFonts w:ascii="Arial" w:hAnsi="Arial" w:cs="Arial"/>
          <w:b/>
          <w:sz w:val="22"/>
          <w:szCs w:val="22"/>
        </w:rPr>
        <w:t>DIDPPT26002</w:t>
      </w:r>
    </w:p>
    <w:p w:rsidR="009B7044" w:rsidRDefault="009B7044" w:rsidP="009B7044">
      <w:pPr>
        <w:jc w:val="center"/>
        <w:rPr>
          <w:rFonts w:ascii="Arial" w:hAnsi="Arial" w:cs="Arial"/>
          <w:b/>
          <w:sz w:val="22"/>
          <w:szCs w:val="22"/>
        </w:rPr>
      </w:pPr>
      <w:r>
        <w:rPr>
          <w:rFonts w:ascii="Arial" w:hAnsi="Arial" w:cs="Arial"/>
          <w:b/>
          <w:sz w:val="22"/>
          <w:szCs w:val="22"/>
        </w:rPr>
        <w:t xml:space="preserve">Polynésie française – Ile de Tahiti – </w:t>
      </w:r>
    </w:p>
    <w:p w:rsidR="009B7044" w:rsidRDefault="009B7044" w:rsidP="009B7044">
      <w:pPr>
        <w:jc w:val="center"/>
        <w:rPr>
          <w:rFonts w:ascii="Arial" w:hAnsi="Arial" w:cs="Arial"/>
          <w:b/>
          <w:sz w:val="22"/>
          <w:szCs w:val="22"/>
        </w:rPr>
      </w:pPr>
      <w:r>
        <w:rPr>
          <w:rFonts w:ascii="Arial" w:hAnsi="Arial" w:cs="Arial"/>
          <w:b/>
          <w:sz w:val="22"/>
          <w:szCs w:val="22"/>
        </w:rPr>
        <w:t>Maintenance m</w:t>
      </w:r>
      <w:r w:rsidR="003F227B">
        <w:rPr>
          <w:rFonts w:ascii="Arial" w:hAnsi="Arial" w:cs="Arial"/>
          <w:b/>
          <w:sz w:val="22"/>
          <w:szCs w:val="22"/>
        </w:rPr>
        <w:t>ulti-technique des équipements d</w:t>
      </w:r>
      <w:r>
        <w:rPr>
          <w:rFonts w:ascii="Arial" w:hAnsi="Arial" w:cs="Arial"/>
          <w:b/>
          <w:sz w:val="22"/>
          <w:szCs w:val="22"/>
        </w:rPr>
        <w:t>’infrastructure des emprises des FAPF</w:t>
      </w:r>
    </w:p>
    <w:p w:rsidR="009B7044" w:rsidRPr="009B7044" w:rsidRDefault="009B7044" w:rsidP="009B7044">
      <w:pPr>
        <w:jc w:val="center"/>
        <w:rPr>
          <w:rFonts w:ascii="Arial" w:hAnsi="Arial" w:cs="Arial"/>
          <w:sz w:val="22"/>
          <w:szCs w:val="22"/>
        </w:rPr>
        <w:sectPr w:rsidR="009B7044" w:rsidRPr="009B7044">
          <w:type w:val="continuous"/>
          <w:pgSz w:w="11906" w:h="16838"/>
          <w:pgMar w:top="454" w:right="851" w:bottom="736" w:left="851" w:header="720" w:footer="680" w:gutter="0"/>
          <w:cols w:space="720"/>
          <w:docGrid w:linePitch="360"/>
        </w:sect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rsidP="00673016">
      <w:pPr>
        <w:spacing w:before="120" w:after="120"/>
      </w:pPr>
      <w:r w:rsidRPr="00696523">
        <w:rPr>
          <w:rFonts w:ascii="Arial" w:hAnsi="Arial" w:cs="Arial"/>
          <w:i/>
          <w:sz w:val="16"/>
          <w:szCs w:val="16"/>
        </w:rPr>
        <w:t>(Cocher la case correspondante.)</w:t>
      </w:r>
    </w:p>
    <w:p w:rsidR="007411D9" w:rsidRPr="00673016" w:rsidRDefault="007411D9" w:rsidP="00673016">
      <w:pPr>
        <w:pStyle w:val="Titre1"/>
        <w:spacing w:after="120"/>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673016">
        <w:rPr>
          <w:rFonts w:ascii="Arial" w:hAnsi="Arial" w:cs="Arial"/>
          <w:b w:val="0"/>
          <w:i/>
          <w:iCs/>
          <w:sz w:val="22"/>
          <w:szCs w:val="22"/>
        </w:rPr>
        <w:t>(en cas de non allotissement) ;</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9B7044">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lastRenderedPageBreak/>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Default="00091702" w:rsidP="00091702">
      <w:pPr>
        <w:pStyle w:val="En-tte"/>
        <w:ind w:left="-142"/>
        <w:rPr>
          <w:rFonts w:ascii="Arial" w:hAnsi="Arial" w:cs="Arial"/>
        </w:rPr>
      </w:pPr>
    </w:p>
    <w:p w:rsidR="00673016" w:rsidRPr="00696523" w:rsidRDefault="00673016"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673016" w:rsidRDefault="00673016" w:rsidP="00091702">
      <w:pPr>
        <w:ind w:left="-142"/>
        <w:rPr>
          <w:rFonts w:ascii="Arial" w:hAnsi="Arial" w:cs="Arial"/>
        </w:rPr>
      </w:pPr>
    </w:p>
    <w:p w:rsidR="00673016" w:rsidRDefault="00673016"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73016" w:rsidRDefault="00673016">
      <w:pPr>
        <w:suppressAutoHyphens w:val="0"/>
        <w:rPr>
          <w:rFonts w:ascii="Arial" w:hAnsi="Arial" w:cs="Arial"/>
          <w:iCs/>
          <w:sz w:val="22"/>
          <w:szCs w:val="22"/>
        </w:rPr>
      </w:pPr>
      <w:r>
        <w:rPr>
          <w:rFonts w:ascii="Arial" w:hAnsi="Arial" w:cs="Arial"/>
          <w:iCs/>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86"/>
        <w:gridCol w:w="5074"/>
        <w:gridCol w:w="4111"/>
      </w:tblGrid>
      <w:tr w:rsidR="00C1386A" w:rsidRPr="00696523" w:rsidTr="001E1F10">
        <w:trPr>
          <w:trHeight w:val="1200"/>
        </w:trPr>
        <w:tc>
          <w:tcPr>
            <w:tcW w:w="1286" w:type="dxa"/>
            <w:tcBorders>
              <w:top w:val="single" w:sz="4" w:space="0" w:color="000000"/>
              <w:left w:val="single" w:sz="4" w:space="0" w:color="000000"/>
              <w:bottom w:val="single" w:sz="4" w:space="0" w:color="000000"/>
            </w:tcBorders>
            <w:shd w:val="clear" w:color="auto" w:fill="auto"/>
            <w:vAlign w:val="center"/>
          </w:tcPr>
          <w:p w:rsidR="00C1386A" w:rsidRPr="00696523" w:rsidRDefault="00C1386A" w:rsidP="001E1F10">
            <w:pPr>
              <w:spacing w:before="120" w:after="120"/>
              <w:jc w:val="center"/>
              <w:rPr>
                <w:rFonts w:ascii="Arial" w:hAnsi="Arial" w:cs="Arial"/>
                <w:b/>
              </w:rPr>
            </w:pPr>
            <w:r w:rsidRPr="00696523">
              <w:rPr>
                <w:rFonts w:ascii="Arial" w:hAnsi="Arial" w:cs="Arial"/>
                <w:b/>
                <w:sz w:val="22"/>
                <w:szCs w:val="22"/>
              </w:rPr>
              <w:t>N°</w:t>
            </w:r>
            <w:r w:rsidR="001E1F10">
              <w:rPr>
                <w:rFonts w:ascii="Arial" w:hAnsi="Arial" w:cs="Arial"/>
                <w:b/>
                <w:sz w:val="22"/>
                <w:szCs w:val="22"/>
              </w:rPr>
              <w:t xml:space="preserve"> </w:t>
            </w:r>
            <w:r w:rsidRPr="00696523">
              <w:rPr>
                <w:rFonts w:ascii="Arial" w:hAnsi="Arial" w:cs="Arial"/>
                <w:b/>
                <w:sz w:val="22"/>
                <w:szCs w:val="22"/>
              </w:rPr>
              <w:t>du</w:t>
            </w:r>
            <w:r w:rsidR="001E1F10">
              <w:rPr>
                <w:rFonts w:ascii="Arial" w:hAnsi="Arial" w:cs="Arial"/>
                <w:b/>
                <w:sz w:val="22"/>
                <w:szCs w:val="22"/>
              </w:rPr>
              <w:t xml:space="preserve"> </w:t>
            </w:r>
            <w:r w:rsidRPr="00696523">
              <w:rPr>
                <w:rFonts w:ascii="Arial" w:hAnsi="Arial" w:cs="Arial"/>
                <w:b/>
                <w:sz w:val="22"/>
                <w:szCs w:val="22"/>
              </w:rPr>
              <w:t>Lot</w:t>
            </w:r>
          </w:p>
        </w:tc>
        <w:tc>
          <w:tcPr>
            <w:tcW w:w="5074" w:type="dxa"/>
            <w:tcBorders>
              <w:top w:val="single" w:sz="4" w:space="0" w:color="000000"/>
              <w:left w:val="single" w:sz="4" w:space="0" w:color="000000"/>
              <w:bottom w:val="single" w:sz="4" w:space="0" w:color="000000"/>
            </w:tcBorders>
            <w:shd w:val="clear" w:color="auto" w:fill="auto"/>
            <w:vAlign w:val="center"/>
          </w:tcPr>
          <w:p w:rsidR="00091702" w:rsidRDefault="00C1386A" w:rsidP="001E1F10">
            <w:pPr>
              <w:spacing w:before="120"/>
              <w:ind w:left="57" w:right="57"/>
              <w:jc w:val="center"/>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dénomination sociale,</w:t>
            </w:r>
          </w:p>
          <w:p w:rsidR="00C1386A" w:rsidRPr="00091702" w:rsidRDefault="00091702" w:rsidP="001E1F10">
            <w:pPr>
              <w:ind w:left="57" w:right="57"/>
              <w:jc w:val="center"/>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1E1F10">
            <w:pPr>
              <w:ind w:left="57" w:right="57"/>
              <w:jc w:val="center"/>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w:t>
            </w:r>
          </w:p>
          <w:p w:rsidR="00091702" w:rsidRDefault="00091702" w:rsidP="001E1F10">
            <w:pPr>
              <w:ind w:left="57" w:right="57"/>
              <w:jc w:val="center"/>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w:t>
            </w:r>
          </w:p>
          <w:p w:rsidR="00C1386A" w:rsidRPr="001E1F10" w:rsidRDefault="00091702" w:rsidP="001E1F10">
            <w:pPr>
              <w:spacing w:after="120"/>
              <w:ind w:left="57" w:right="57"/>
              <w:jc w:val="center"/>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091702" w:rsidRDefault="00C1386A" w:rsidP="001E1F10">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1E1F10">
        <w:trPr>
          <w:trHeight w:val="1649"/>
        </w:trPr>
        <w:tc>
          <w:tcPr>
            <w:tcW w:w="1286" w:type="dxa"/>
            <w:tcBorders>
              <w:top w:val="single" w:sz="4" w:space="0" w:color="000000"/>
              <w:left w:val="single" w:sz="4" w:space="0" w:color="000000"/>
            </w:tcBorders>
            <w:shd w:val="clear" w:color="auto" w:fill="CCFFFF"/>
            <w:vAlign w:val="center"/>
          </w:tcPr>
          <w:p w:rsidR="00C1386A" w:rsidRPr="00696523" w:rsidRDefault="00C1386A" w:rsidP="001E1F10">
            <w:pPr>
              <w:snapToGrid w:val="0"/>
              <w:jc w:val="center"/>
              <w:rPr>
                <w:rFonts w:ascii="Arial" w:hAnsi="Arial" w:cs="Arial"/>
                <w:b/>
                <w:bCs/>
              </w:rPr>
            </w:pPr>
          </w:p>
        </w:tc>
        <w:tc>
          <w:tcPr>
            <w:tcW w:w="5074" w:type="dxa"/>
            <w:tcBorders>
              <w:top w:val="single" w:sz="4" w:space="0" w:color="000000"/>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r>
      <w:tr w:rsidR="00C1386A" w:rsidRPr="00696523" w:rsidTr="001E1F10">
        <w:trPr>
          <w:trHeight w:val="1569"/>
        </w:trPr>
        <w:tc>
          <w:tcPr>
            <w:tcW w:w="1286" w:type="dxa"/>
            <w:tcBorders>
              <w:lef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r>
      <w:tr w:rsidR="00C1386A" w:rsidRPr="00696523" w:rsidTr="001E1F10">
        <w:trPr>
          <w:trHeight w:val="1548"/>
        </w:trPr>
        <w:tc>
          <w:tcPr>
            <w:tcW w:w="1286" w:type="dxa"/>
            <w:tcBorders>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r>
      <w:tr w:rsidR="00C1386A" w:rsidRPr="00696523" w:rsidTr="001E1F10">
        <w:trPr>
          <w:trHeight w:val="1670"/>
        </w:trPr>
        <w:tc>
          <w:tcPr>
            <w:tcW w:w="1286" w:type="dxa"/>
            <w:tcBorders>
              <w:left w:val="single" w:sz="4" w:space="0" w:color="000000"/>
              <w:bottom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bottom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673016"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673016" w:rsidRDefault="00673016" w:rsidP="00673016">
      <w:r>
        <w:br w:type="page"/>
      </w:r>
    </w:p>
    <w:p w:rsidR="00386724" w:rsidRPr="00696523" w:rsidRDefault="00386724" w:rsidP="00091702">
      <w:pPr>
        <w:ind w:left="-142"/>
        <w:jc w:val="both"/>
        <w:rPr>
          <w:rFonts w:ascii="Arial" w:hAnsi="Arial" w:cs="Arial"/>
          <w:sz w:val="16"/>
          <w:szCs w:val="16"/>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696523" w:rsidTr="00673016">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937659">
        <w:rPr>
          <w:rFonts w:ascii="Arial" w:hAnsi="Arial" w:cs="Arial"/>
        </w:rPr>
      </w:r>
      <w:r w:rsidR="00937659">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Default="00922BA4">
      <w:pPr>
        <w:ind w:left="4536" w:hanging="3990"/>
        <w:jc w:val="both"/>
        <w:rPr>
          <w:rFonts w:ascii="Arial" w:hAnsi="Arial" w:cs="Arial"/>
        </w:rPr>
      </w:pPr>
    </w:p>
    <w:p w:rsidR="009B7044" w:rsidRPr="00696523" w:rsidRDefault="009B70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1F9" w:rsidRDefault="00A471F9">
      <w:r>
        <w:separator/>
      </w:r>
    </w:p>
  </w:endnote>
  <w:endnote w:type="continuationSeparator" w:id="0">
    <w:p w:rsidR="00A471F9" w:rsidRDefault="00A4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rsidTr="001E1F10">
      <w:trPr>
        <w:tblHeader/>
      </w:trPr>
      <w:tc>
        <w:tcPr>
          <w:tcW w:w="3048" w:type="dxa"/>
          <w:shd w:val="clear" w:color="auto" w:fill="66CCFF"/>
          <w:vAlign w:val="center"/>
        </w:tcPr>
        <w:p w:rsidR="007411D9" w:rsidRPr="00696523" w:rsidRDefault="007411D9" w:rsidP="001E1F10">
          <w:pPr>
            <w:jc w:val="cente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vAlign w:val="center"/>
        </w:tcPr>
        <w:p w:rsidR="007411D9" w:rsidRPr="00696523" w:rsidRDefault="009B7044" w:rsidP="001E1F10">
          <w:pPr>
            <w:jc w:val="center"/>
            <w:rPr>
              <w:rFonts w:ascii="Arial" w:hAnsi="Arial" w:cs="Arial"/>
              <w:b/>
              <w:bCs/>
              <w:sz w:val="22"/>
              <w:szCs w:val="22"/>
            </w:rPr>
          </w:pPr>
          <w:r>
            <w:rPr>
              <w:rFonts w:ascii="Arial" w:hAnsi="Arial" w:cs="Arial"/>
              <w:b/>
              <w:i/>
              <w:iCs/>
              <w:sz w:val="22"/>
              <w:szCs w:val="22"/>
            </w:rPr>
            <w:t>(DIDPPT26002</w:t>
          </w:r>
          <w:r w:rsidR="007411D9" w:rsidRPr="00696523">
            <w:rPr>
              <w:rFonts w:ascii="Arial" w:hAnsi="Arial" w:cs="Arial"/>
              <w:b/>
              <w:i/>
              <w:iCs/>
              <w:sz w:val="22"/>
              <w:szCs w:val="22"/>
            </w:rPr>
            <w:t>)</w:t>
          </w:r>
        </w:p>
      </w:tc>
      <w:tc>
        <w:tcPr>
          <w:tcW w:w="851" w:type="dxa"/>
          <w:shd w:val="clear" w:color="auto" w:fill="66CCFF"/>
          <w:vAlign w:val="center"/>
        </w:tcPr>
        <w:p w:rsidR="007411D9" w:rsidRPr="00696523" w:rsidRDefault="007411D9" w:rsidP="001E1F10">
          <w:pPr>
            <w:jc w:val="center"/>
            <w:rPr>
              <w:rFonts w:ascii="Arial" w:hAnsi="Arial" w:cs="Arial"/>
              <w:sz w:val="22"/>
              <w:szCs w:val="22"/>
            </w:rPr>
          </w:pPr>
          <w:r w:rsidRPr="00696523">
            <w:rPr>
              <w:rFonts w:ascii="Arial" w:hAnsi="Arial" w:cs="Arial"/>
              <w:b/>
              <w:bCs/>
              <w:sz w:val="22"/>
              <w:szCs w:val="22"/>
            </w:rPr>
            <w:t>Page :</w:t>
          </w:r>
        </w:p>
      </w:tc>
      <w:tc>
        <w:tcPr>
          <w:tcW w:w="567" w:type="dxa"/>
          <w:shd w:val="clear" w:color="auto" w:fill="66CCFF"/>
          <w:vAlign w:val="center"/>
        </w:tcPr>
        <w:p w:rsidR="007411D9" w:rsidRPr="00696523" w:rsidRDefault="007411D9" w:rsidP="001E1F10">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937659">
            <w:rPr>
              <w:rFonts w:ascii="Arial" w:hAnsi="Arial" w:cs="Arial"/>
              <w:b/>
              <w:noProof/>
              <w:sz w:val="22"/>
              <w:szCs w:val="22"/>
            </w:rPr>
            <w:t>5</w:t>
          </w:r>
          <w:r w:rsidRPr="00696523">
            <w:rPr>
              <w:rFonts w:ascii="Arial" w:hAnsi="Arial" w:cs="Arial"/>
              <w:b/>
              <w:sz w:val="22"/>
              <w:szCs w:val="22"/>
            </w:rPr>
            <w:fldChar w:fldCharType="end"/>
          </w:r>
        </w:p>
      </w:tc>
      <w:tc>
        <w:tcPr>
          <w:tcW w:w="322" w:type="dxa"/>
          <w:shd w:val="clear" w:color="auto" w:fill="66CCFF"/>
          <w:vAlign w:val="center"/>
        </w:tcPr>
        <w:p w:rsidR="007411D9" w:rsidRPr="00696523" w:rsidRDefault="007411D9" w:rsidP="001E1F10">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vAlign w:val="center"/>
        </w:tcPr>
        <w:p w:rsidR="007411D9" w:rsidRPr="00696523" w:rsidRDefault="007411D9" w:rsidP="001E1F10">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937659">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1F9" w:rsidRDefault="00A471F9">
      <w:r>
        <w:separator/>
      </w:r>
    </w:p>
  </w:footnote>
  <w:footnote w:type="continuationSeparator" w:id="0">
    <w:p w:rsidR="00A471F9" w:rsidRDefault="00A471F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1F10"/>
    <w:rsid w:val="001E2A17"/>
    <w:rsid w:val="001F2872"/>
    <w:rsid w:val="00203AD5"/>
    <w:rsid w:val="00204AD4"/>
    <w:rsid w:val="00210677"/>
    <w:rsid w:val="002137D5"/>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2F8"/>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27B"/>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15663"/>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016"/>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C69F3"/>
    <w:rsid w:val="008D5A17"/>
    <w:rsid w:val="008E00ED"/>
    <w:rsid w:val="008E1EBA"/>
    <w:rsid w:val="008E4066"/>
    <w:rsid w:val="00922BA4"/>
    <w:rsid w:val="009277A2"/>
    <w:rsid w:val="00937659"/>
    <w:rsid w:val="00960E4C"/>
    <w:rsid w:val="0097024E"/>
    <w:rsid w:val="00981CD3"/>
    <w:rsid w:val="009824E7"/>
    <w:rsid w:val="00990786"/>
    <w:rsid w:val="009924C9"/>
    <w:rsid w:val="009A6876"/>
    <w:rsid w:val="009B0B7A"/>
    <w:rsid w:val="009B14B4"/>
    <w:rsid w:val="009B7044"/>
    <w:rsid w:val="00A02C06"/>
    <w:rsid w:val="00A17969"/>
    <w:rsid w:val="00A2002C"/>
    <w:rsid w:val="00A32C14"/>
    <w:rsid w:val="00A440EF"/>
    <w:rsid w:val="00A471F9"/>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511A6"/>
    <w:rsid w:val="00C751EE"/>
    <w:rsid w:val="00C812AC"/>
    <w:rsid w:val="00C877BA"/>
    <w:rsid w:val="00C96D6C"/>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435BCCF"/>
  <w15:chartTrackingRefBased/>
  <w15:docId w15:val="{A790EE15-3EF2-4C5E-8F23-816AB387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94201-6FFE-4AD6-8D94-C9FFE267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2130</Words>
  <Characters>11720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13823</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VAHINETUA Marie-Ange CCH</cp:lastModifiedBy>
  <cp:revision>8</cp:revision>
  <cp:lastPrinted>2016-11-03T00:51:00Z</cp:lastPrinted>
  <dcterms:created xsi:type="dcterms:W3CDTF">2026-02-04T16:45:00Z</dcterms:created>
  <dcterms:modified xsi:type="dcterms:W3CDTF">2026-02-06T17:27:00Z</dcterms:modified>
</cp:coreProperties>
</file>